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0F1692" w14:textId="0FECD818" w:rsidR="00F5162E" w:rsidRDefault="00F5162E" w:rsidP="00F5162E">
      <w:pPr>
        <w:pStyle w:val="Heading1"/>
      </w:pPr>
      <w:r>
        <w:t>Case</w:t>
      </w:r>
      <w:r w:rsidR="00F871FC">
        <w:t xml:space="preserve"> sex workers</w:t>
      </w:r>
    </w:p>
    <w:p w14:paraId="009FF786" w14:textId="44998587" w:rsidR="00B71C97" w:rsidRDefault="00B71C97" w:rsidP="00B71C97">
      <w:pPr>
        <w:pStyle w:val="Heading4"/>
      </w:pPr>
      <w:r>
        <w:t xml:space="preserve">Section 230 did guarantee immunity to sites like Backpage which used it to defend itself against sex trafficking victims who sued. Without FOSTA, platforms feel emboldened  </w:t>
      </w:r>
    </w:p>
    <w:p w14:paraId="13E781A9" w14:textId="77777777" w:rsidR="00B71C97" w:rsidRPr="003F1956" w:rsidRDefault="00B71C97" w:rsidP="00B71C97">
      <w:r>
        <w:rPr>
          <w:rStyle w:val="Style13ptBold"/>
        </w:rPr>
        <w:t xml:space="preserve">Kutner 16 </w:t>
      </w:r>
      <w:r w:rsidRPr="003F1956">
        <w:rPr>
          <w:sz w:val="18"/>
          <w:szCs w:val="18"/>
        </w:rPr>
        <w:t>Max Kutner is a senior writer at Newsweek, where he covers politics and general interest news. He specializes in stories about the FBI, the Department of Justice and congressional intelligence committees. In cover stories, he has written about the high suicide rate for farmers, sex trafficking to farm worker labor camps, the state of policing in America and an embattled FBI director. Besides Newsweek, he has written for Newsweek Japan, Boston and Smithsonian, “After Backpage.com Case Dismissed, Anti-Trafficking Advocates Look to Next Battles”, NewsWeek, 12/12/16, https://www.newsweek.com/backpage-sex-trafficking-case-ferrer-harris-531187</w:t>
      </w:r>
    </w:p>
    <w:p w14:paraId="3365E9CB" w14:textId="77777777" w:rsidR="00B71C97" w:rsidRDefault="00B71C97" w:rsidP="00B71C97">
      <w:r>
        <w:t xml:space="preserve">The </w:t>
      </w:r>
      <w:r w:rsidRPr="00C23477">
        <w:rPr>
          <w:rStyle w:val="Emphasis"/>
        </w:rPr>
        <w:t>operators</w:t>
      </w:r>
      <w:r>
        <w:t xml:space="preserve"> </w:t>
      </w:r>
      <w:r w:rsidRPr="00C23477">
        <w:rPr>
          <w:rStyle w:val="Emphasis"/>
        </w:rPr>
        <w:t>of Backpage.com</w:t>
      </w:r>
      <w:r>
        <w:t xml:space="preserve">, a controversial classifieds website that researchers and victims' advocates have linked to sex trafficking, </w:t>
      </w:r>
      <w:r w:rsidRPr="00C23477">
        <w:rPr>
          <w:rStyle w:val="Emphasis"/>
        </w:rPr>
        <w:t>are no longer facing criminal charges</w:t>
      </w:r>
      <w:r>
        <w:t xml:space="preserve"> after a California state judge dismissed a case against the website's CEO and co-founders on Friday, ending the latest attempt to shutter the site or its adult services section.</w:t>
      </w:r>
    </w:p>
    <w:p w14:paraId="67C6D4F7" w14:textId="77777777" w:rsidR="00B71C97" w:rsidRPr="003F1956" w:rsidRDefault="00B71C97" w:rsidP="00B71C97">
      <w:pPr>
        <w:rPr>
          <w:sz w:val="12"/>
          <w:szCs w:val="12"/>
        </w:rPr>
      </w:pPr>
      <w:r w:rsidRPr="003F1956">
        <w:rPr>
          <w:sz w:val="12"/>
          <w:szCs w:val="12"/>
        </w:rPr>
        <w:t>California Attorney General Kamala Harris announced the charges against Carl Ferrer, Michael Lacey and James Larkin in October and called the site "the world's top online brothel." Ferrer, the Backpage CEO, faced 11 counts related to pimping; Lacey and Larkin, newspaper publishers who founded the site in 2004 and sold it a decade later, each faced one count of pimping conspiracy.</w:t>
      </w:r>
      <w:r>
        <w:rPr>
          <w:sz w:val="12"/>
          <w:szCs w:val="12"/>
        </w:rPr>
        <w:t xml:space="preserve"> </w:t>
      </w:r>
      <w:r w:rsidRPr="003F1956">
        <w:rPr>
          <w:sz w:val="12"/>
          <w:szCs w:val="12"/>
        </w:rPr>
        <w:t>Backpage is a classifieds website that is similar to Craigslist—but unlike the latter, it contains an adult services section. The site's regulations require that people be at least 18 to post adult ads, and ads cannot involve "any illegal service exchanging sexual favors for money" or exploit minors or involve human trafficking. California prosecutors, however, alleged that the site enables sex trafficking.</w:t>
      </w:r>
    </w:p>
    <w:p w14:paraId="51E50379" w14:textId="77777777" w:rsidR="00B71C97" w:rsidRPr="003F1956" w:rsidRDefault="00B71C97" w:rsidP="00B71C97">
      <w:pPr>
        <w:rPr>
          <w:b/>
          <w:iCs/>
          <w:u w:val="single"/>
        </w:rPr>
      </w:pPr>
      <w:r>
        <w:t xml:space="preserve">On Friday, California </w:t>
      </w:r>
      <w:r w:rsidRPr="00C23477">
        <w:rPr>
          <w:rStyle w:val="Emphasis"/>
        </w:rPr>
        <w:t>Superior Court Judge Michael Bowman granted the defendants' request to dismiss the case.</w:t>
      </w:r>
      <w:r>
        <w:t xml:space="preserve"> "The People of the State of California have a strong and legitimate interest in combating human trafficking by all available means," Bowman wrote in his decision. "The State's legitimate </w:t>
      </w:r>
      <w:r w:rsidRPr="00C23477">
        <w:rPr>
          <w:rStyle w:val="Emphasis"/>
        </w:rPr>
        <w:t>interest</w:t>
      </w:r>
      <w:r>
        <w:t xml:space="preserve"> is not absolute, however, and </w:t>
      </w:r>
      <w:r w:rsidRPr="00C23477">
        <w:rPr>
          <w:rStyle w:val="Emphasis"/>
        </w:rPr>
        <w:t xml:space="preserve">must be constrained by </w:t>
      </w:r>
      <w:r>
        <w:t xml:space="preserve">the interests </w:t>
      </w:r>
      <w:r w:rsidRPr="00C23477">
        <w:rPr>
          <w:rStyle w:val="Emphasis"/>
        </w:rPr>
        <w:t xml:space="preserve">and protections of </w:t>
      </w:r>
      <w:r>
        <w:t xml:space="preserve">the First Amendment to the U.S. Constitution." He cited </w:t>
      </w:r>
      <w:r w:rsidRPr="00C23477">
        <w:rPr>
          <w:rStyle w:val="Emphasis"/>
        </w:rPr>
        <w:t>the Communications Decency Act,</w:t>
      </w:r>
      <w:r>
        <w:t xml:space="preserve"> a federal law that shields web publishers from responsibility for what users post on their websites. A lawyer for the defendants praised the decision. "Friday's ruling dismissing all charges is a victory for the rule of law," attorney Bob Corn-Revere says by email. "The AG was well aware the charges were baseless but filed them anyway. The court's action curtailed an obvious abuse of power." Harris, however, said in a statement that she was "extremely disappointed" with the ruling and said her office is "exploring all legal options" moving forward. She added: </w:t>
      </w:r>
      <w:r w:rsidRPr="003F1956">
        <w:rPr>
          <w:rStyle w:val="Emphasis"/>
        </w:rPr>
        <w:t>"The Communications Decency Act was not meant to be a shield from criminal prosecution for perpetrators of online brothels."</w:t>
      </w:r>
    </w:p>
    <w:p w14:paraId="59C32527" w14:textId="77777777" w:rsidR="00B71C97" w:rsidRDefault="00B71C97" w:rsidP="00B71C97">
      <w:r>
        <w:t>The California case was the latest in a long series of actions against Backpage. T</w:t>
      </w:r>
      <w:r w:rsidRPr="003F1956">
        <w:rPr>
          <w:rStyle w:val="Emphasis"/>
        </w:rPr>
        <w:t xml:space="preserve">he site has faced at least three lawsuits by young women </w:t>
      </w:r>
      <w:r w:rsidRPr="003F1956">
        <w:rPr>
          <w:sz w:val="12"/>
          <w:szCs w:val="12"/>
        </w:rPr>
        <w:t>who said they were forced to sell sex through Backpage ads. In November 2015, the U.S. Senate published an investigation into the site. State attorneys general and U.S. senators have published open letters calling on the site's operators to solve its trafficking issue. Three states have passed laws that intended to take down Backpage's adult services action, but the site successfully sued each state and blocked the laws. The link between Backpage and sex trafficking (any minor involved in selling sex or an adult forced to do so) goes beyond allegations. The National Center for Missing and Exploited Children has identified more than 420 cases of missing children who appeared in ads on Backpage, and Arizona State University researchers have documented more than 150 Backpage ads featuring minors. Supporters of Backpage cite more than the right to free speech; independent sex workers (those who operate without pimps) say making arrangements with clients is safer online. In 2010, Baylor University associate professor Scott Cunningham and a colleague found that sex workers who advertise online generally practice less risky sex than those who work on the street and are less likely to spread sexually transmitted infections. And some sex trafficking victims' advocates say that without Backpage, recovering victims would be more difficult.</w:t>
      </w:r>
    </w:p>
    <w:p w14:paraId="2E752E19" w14:textId="77777777" w:rsidR="00B71C97" w:rsidRDefault="00B71C97" w:rsidP="00B71C97">
      <w:r w:rsidRPr="003F1956">
        <w:rPr>
          <w:rStyle w:val="Emphasis"/>
        </w:rPr>
        <w:t xml:space="preserve">In previous court cases against Backpage, judges have also cited the Communications Decency Act when ruling in the site's favor. </w:t>
      </w:r>
      <w:r w:rsidRPr="003F1956">
        <w:rPr>
          <w:b/>
          <w:iCs/>
          <w:sz w:val="12"/>
          <w:szCs w:val="12"/>
        </w:rPr>
        <w:t>"</w:t>
      </w:r>
      <w:r w:rsidRPr="003F1956">
        <w:rPr>
          <w:sz w:val="12"/>
          <w:szCs w:val="12"/>
        </w:rPr>
        <w:t>One of the global societal benefits we get from the internet is the ability of anybody to reach an audience anywhere," David Greene, civil liberties director at the Electronic Frontier Foundation, a nonprofit that defends online civil liberties, previously told Newsweek. "That requires intermediaries, and intermediaries are not going to be able to serve that function if they're going to face liability every time someone uses their service to publish." Greene says the California ruling doesn't surprise him.</w:t>
      </w:r>
      <w:r>
        <w:t xml:space="preserve"> "</w:t>
      </w:r>
      <w:r w:rsidRPr="003F1956">
        <w:rPr>
          <w:rStyle w:val="Emphasis"/>
        </w:rPr>
        <w:t>They keep on getting sued for the same thing, and the law keeps on applying,</w:t>
      </w:r>
      <w:r>
        <w:t>" he says. "I don't see the law changing at all."</w:t>
      </w:r>
    </w:p>
    <w:p w14:paraId="74C6FD8F" w14:textId="0D2A30AD" w:rsidR="00B71C97" w:rsidRDefault="00B71C97" w:rsidP="00B71C97">
      <w:pPr>
        <w:pStyle w:val="Heading4"/>
      </w:pPr>
      <w:r>
        <w:t xml:space="preserve">Alt causes to increasing trafficking and abuse of sex workers now due to COVID – even worse than FOSTA- means aff doesn’t solve.  </w:t>
      </w:r>
    </w:p>
    <w:p w14:paraId="10FA549B" w14:textId="77777777" w:rsidR="00B71C97" w:rsidRPr="007C181F" w:rsidRDefault="00B71C97" w:rsidP="00B71C97">
      <w:r w:rsidRPr="0096040A">
        <w:rPr>
          <w:rStyle w:val="Style13ptBold"/>
        </w:rPr>
        <w:t>Hu 5/25</w:t>
      </w:r>
      <w:r>
        <w:t xml:space="preserve"> Caitlin Hu is the senior editor for CNN Digital International in New York. “Can the world's oldest profession survive the age of social distancing?”, CNN, May 25, 2020, https://www.cnn.com/2020/05/24/us/sex-workers-coronavirus-intl/index.html</w:t>
      </w:r>
    </w:p>
    <w:p w14:paraId="6E8C894F" w14:textId="77777777" w:rsidR="00B71C97" w:rsidRPr="007C181F" w:rsidRDefault="00B71C97" w:rsidP="00B71C97">
      <w:r w:rsidRPr="007C181F">
        <w:t xml:space="preserve">Lockdown orders might seem redundant for an already forbidden business, but several </w:t>
      </w:r>
      <w:r w:rsidRPr="007C181F">
        <w:rPr>
          <w:rStyle w:val="Emphasis"/>
        </w:rPr>
        <w:t>sex workers</w:t>
      </w:r>
      <w:r w:rsidRPr="007C181F">
        <w:t xml:space="preserve"> told CNN that they </w:t>
      </w:r>
      <w:r w:rsidRPr="007C181F">
        <w:rPr>
          <w:rStyle w:val="Emphasis"/>
        </w:rPr>
        <w:t>had</w:t>
      </w:r>
      <w:r w:rsidRPr="007C181F">
        <w:t xml:space="preserve"> chosen </w:t>
      </w:r>
      <w:r w:rsidRPr="007C181F">
        <w:rPr>
          <w:rStyle w:val="Emphasis"/>
        </w:rPr>
        <w:t>to stop working due to fear of the coronavirus. Demand from clients has chilled too,</w:t>
      </w:r>
      <w:r w:rsidRPr="007C181F">
        <w:t xml:space="preserve"> </w:t>
      </w:r>
      <w:r w:rsidRPr="007C181F">
        <w:rPr>
          <w:sz w:val="16"/>
          <w:szCs w:val="16"/>
        </w:rPr>
        <w:t>and as unemployment in the US reaches Great Depression-levels, many Americans have less to spend on services of all kinds. Nevertheless, every sex worker interviewed said they were still receiving requests to meet in person -- if not as frequently as before. "It's my ethical duty to not work on anyone's body because of the virus," said one San Francisco-based sex worker and massage therapist, who said</w:t>
      </w:r>
      <w:r w:rsidRPr="007C181F">
        <w:t xml:space="preserve"> </w:t>
      </w:r>
      <w:r w:rsidRPr="007C181F">
        <w:rPr>
          <w:rStyle w:val="Emphasis"/>
        </w:rPr>
        <w:t>they'd gone from seeing more than 30 clients per week to zero.</w:t>
      </w:r>
      <w:r w:rsidRPr="007C181F">
        <w:t xml:space="preserve"> </w:t>
      </w:r>
      <w:r w:rsidRPr="007C181F">
        <w:rPr>
          <w:sz w:val="10"/>
          <w:szCs w:val="10"/>
        </w:rPr>
        <w:t xml:space="preserve">"I've lived in my apartment for 16 years, like, I've never paid rent late or ever. This is the first time I'm ever having to struggle with money while I've been in San Francisco," they said. In March, they reached out to advocacy group Black Sex Workers' Collective for financial help, receiving an emergency $400 grant to fund basic living expenses. Yet this worker says they continue to be contacted by prospective clients -- including from doctors and nurses at the hospital down the street. "They're like begging you to work with them," they said. "They're throwing up all this money at you, like I'll give you $300 to work for me for an hour. It's a dilemma for me, because I need the money." Broadly, there two kinds of markets in the sex industry, says </w:t>
      </w:r>
      <w:hyperlink r:id="rId5" w:tgtFrame="_blank" w:history="1">
        <w:r w:rsidRPr="007C181F">
          <w:rPr>
            <w:rStyle w:val="Hyperlink"/>
            <w:sz w:val="10"/>
            <w:szCs w:val="10"/>
          </w:rPr>
          <w:t>Scott Cunningham</w:t>
        </w:r>
      </w:hyperlink>
      <w:r w:rsidRPr="007C181F">
        <w:rPr>
          <w:sz w:val="10"/>
          <w:szCs w:val="10"/>
        </w:rPr>
        <w:t>, a Baylor University economist who studies the sex trade in America. "There's the lower-end, lower-wage work where clients seem to be primarily interested in the sexual experience," he says. "Then there's like a higher wage rate that is sort of companionship bundled with sexual services and a lot of times those clients will become regulars, they'll be steady work." While high-end workers may have been able to build a financial cushion before the crisis, many lower-end workers were already living day-to-day -- and now their customers are more likely to be laid off, he says. "As you move down the wage distribution for sex workers, there's really, really a lot of suffering that's kind of going undetected right now," he says. A sex worker who has continued to work out of her home in Arizona told CNN that several regulars who lost their own jobs as landscapers and drivers had stopped visiting. "I can tell what day everybody got an economic stimulus check, because that's when I see clients again. Then for three days, I might see no one," she says. At the beginning of the pandemic's spread through the US, she took clients' temperatures with a thermometer when they arrived, and tried to make it sexy by playing "nurse." While she no longer does that consistently, she says she still wears a mask and gloves with new clients. Some are frustrated after months of lockdown and have offered premiums to be seen in the age of Covid-19, she says.</w:t>
      </w:r>
      <w:r w:rsidRPr="007C181F">
        <w:t xml:space="preserve"> </w:t>
      </w:r>
      <w:r w:rsidRPr="007C181F">
        <w:rPr>
          <w:rStyle w:val="Emphasis"/>
        </w:rPr>
        <w:t>Others</w:t>
      </w:r>
      <w:r w:rsidRPr="007C181F">
        <w:t xml:space="preserve"> </w:t>
      </w:r>
      <w:r w:rsidRPr="007C181F">
        <w:rPr>
          <w:rStyle w:val="Emphasis"/>
        </w:rPr>
        <w:t>are asking for a discount. "There are clients who might want to lowball you because they know times are tough</w:t>
      </w:r>
      <w:r w:rsidRPr="007C181F">
        <w:t xml:space="preserve">," </w:t>
      </w:r>
      <w:r w:rsidRPr="007C181F">
        <w:rPr>
          <w:sz w:val="10"/>
          <w:szCs w:val="10"/>
        </w:rPr>
        <w:t>she says. "Others might lowball you because, hey, they're not working either." Weighing risk vs. need When it comes to contagious diseases, strangers sharing fluids is pretty much an epidemiologist's nightmare -- and clients asking sex workers to shoulder the risk is nothing new. Akynos, a 42-year-old sex worker based in New York and Berlin, runs the Black Sex Workers Collective. While she is not currently working, Akynos says she has observed a regular stream of inquiries for full-service sex work, with specific requests for interactions more likely to spread a respiratory disease -- like kissing. "They want it despite the heightened risk," she says. "They don't seem to care. They're like, "Yeah I know what's happening but I still want to kiss." "It's typical client behavior," she adds. "They always want to go have sex workers do something that they wouldn't normally do with anyone else."</w:t>
      </w:r>
      <w:r w:rsidRPr="007C181F">
        <w:t xml:space="preserve"> What worries experts more than the virus itself is a </w:t>
      </w:r>
      <w:r w:rsidRPr="007C181F">
        <w:rPr>
          <w:rStyle w:val="Emphasis"/>
        </w:rPr>
        <w:t xml:space="preserve">rising potential for violence and abuse: With fewer clients and no end to the economic downturn in sight, sex workers </w:t>
      </w:r>
      <w:r w:rsidRPr="007C181F">
        <w:t xml:space="preserve">who are still active now might be </w:t>
      </w:r>
      <w:r w:rsidRPr="007C181F">
        <w:rPr>
          <w:rStyle w:val="Emphasis"/>
        </w:rPr>
        <w:t>less selective about clients</w:t>
      </w:r>
      <w:r w:rsidRPr="007C181F">
        <w:t xml:space="preserve"> </w:t>
      </w:r>
      <w:r w:rsidRPr="007C181F">
        <w:rPr>
          <w:rStyle w:val="Emphasis"/>
        </w:rPr>
        <w:t>and</w:t>
      </w:r>
      <w:r w:rsidRPr="007C181F">
        <w:t xml:space="preserve"> less firm about their own </w:t>
      </w:r>
      <w:r w:rsidRPr="007C181F">
        <w:rPr>
          <w:rStyle w:val="Emphasis"/>
        </w:rPr>
        <w:t>boundaries</w:t>
      </w:r>
      <w:r w:rsidRPr="007C181F">
        <w:t xml:space="preserve">. "People are really desperate out there right now. Unfortunately, what happens in a recession like this is people have to take more calculated risks than they usually do. They are going against their gut and doing things that they otherwise wouldn't. </w:t>
      </w:r>
      <w:r w:rsidRPr="007C181F">
        <w:rPr>
          <w:rStyle w:val="Emphasis"/>
        </w:rPr>
        <w:t>They're seeing clients that they know are dangerous</w:t>
      </w:r>
      <w:r w:rsidRPr="007C181F">
        <w:t xml:space="preserve">," says Simon. </w:t>
      </w:r>
      <w:r w:rsidRPr="007C181F">
        <w:rPr>
          <w:rStyle w:val="Emphasis"/>
        </w:rPr>
        <w:t xml:space="preserve">"It's just like after FOSTA-SESTA, </w:t>
      </w:r>
      <w:r w:rsidRPr="007C181F">
        <w:rPr>
          <w:rStyle w:val="Emphasis"/>
          <w:sz w:val="28"/>
          <w:szCs w:val="28"/>
        </w:rPr>
        <w:t>but worse</w:t>
      </w:r>
      <w:r w:rsidRPr="007C181F">
        <w:rPr>
          <w:sz w:val="12"/>
          <w:szCs w:val="12"/>
        </w:rPr>
        <w:t xml:space="preserve">," she adds, referring to a 2018 law that made digital platforms legally liable for hosting sexual service advertisements. The bipartisan legislation sought to fight human trafficking, and was heralded by some human rights advocates. But advocates of decriminalizing the sex trade say the resulting closures of advertising websites erased a safe means of meeting, negotiating with, and vetting clients for non-trafficked sex workers and created financial pressure to take additional risks. Crowdsourced lists of warnings about abusive or non-paying clients -- known as "bad date lists" -- offer chilling examples of the danger. A 2019 list compiled by St. James Infirmary, a health center for sex workers in San Francisco, ranges from a stripper who accuses a local deputy sheriff of pressuring her to do more than dance, to a woman who describes being burned with cigarettes, adding "Do not report this please I'm scared." One self-described sugar baby who offers relationships for pay in California told CNN that she felt that the </w:t>
      </w:r>
      <w:r w:rsidRPr="007C181F">
        <w:rPr>
          <w:rStyle w:val="Emphasis"/>
        </w:rPr>
        <w:t xml:space="preserve">clients who continued to come forward despite social distancing guidelines were greater risk-takers -- a </w:t>
      </w:r>
      <w:r w:rsidRPr="007C181F">
        <w:t xml:space="preserve">potential </w:t>
      </w:r>
      <w:r w:rsidRPr="007C181F">
        <w:rPr>
          <w:rStyle w:val="Emphasis"/>
        </w:rPr>
        <w:t>red flag. "The</w:t>
      </w:r>
      <w:r w:rsidRPr="007C181F">
        <w:t xml:space="preserve"> in-person </w:t>
      </w:r>
      <w:r w:rsidRPr="007C181F">
        <w:rPr>
          <w:rStyle w:val="Emphasis"/>
        </w:rPr>
        <w:t>client pool</w:t>
      </w:r>
      <w:r w:rsidRPr="007C181F">
        <w:t xml:space="preserve"> is much </w:t>
      </w:r>
      <w:r w:rsidRPr="007C181F">
        <w:rPr>
          <w:rStyle w:val="Emphasis"/>
        </w:rPr>
        <w:t>more</w:t>
      </w:r>
      <w:r w:rsidRPr="007C181F">
        <w:t xml:space="preserve"> </w:t>
      </w:r>
      <w:r w:rsidRPr="007C181F">
        <w:rPr>
          <w:rStyle w:val="Emphasis"/>
        </w:rPr>
        <w:t>dangerous</w:t>
      </w:r>
      <w:r w:rsidRPr="007C181F">
        <w:t xml:space="preserve"> right now and much more shady because they are already willing to violate societal norms," the 34-year-old said. Even for those who stop working, she notes, the economic crunch could expose women to more domestic violence -- an epidemic of its own in America under lockdown. "Women go into relationships to avoid homelessness. And </w:t>
      </w:r>
      <w:r w:rsidRPr="007C181F">
        <w:rPr>
          <w:rStyle w:val="Emphasis"/>
        </w:rPr>
        <w:t>when</w:t>
      </w:r>
      <w:r w:rsidRPr="007C181F">
        <w:t xml:space="preserve"> </w:t>
      </w:r>
      <w:r w:rsidRPr="007C181F">
        <w:rPr>
          <w:rStyle w:val="Emphasis"/>
        </w:rPr>
        <w:t>people</w:t>
      </w:r>
      <w:r w:rsidRPr="007C181F">
        <w:t xml:space="preserve"> </w:t>
      </w:r>
      <w:r w:rsidRPr="007C181F">
        <w:rPr>
          <w:rStyle w:val="Emphasis"/>
        </w:rPr>
        <w:t>know</w:t>
      </w:r>
      <w:r w:rsidRPr="007C181F">
        <w:t xml:space="preserve"> that </w:t>
      </w:r>
      <w:r w:rsidRPr="007C181F">
        <w:rPr>
          <w:rStyle w:val="Emphasis"/>
        </w:rPr>
        <w:t>we</w:t>
      </w:r>
      <w:r w:rsidRPr="007C181F">
        <w:t xml:space="preserve"> </w:t>
      </w:r>
      <w:r w:rsidRPr="007C181F">
        <w:rPr>
          <w:rStyle w:val="Emphasis"/>
        </w:rPr>
        <w:t>have</w:t>
      </w:r>
      <w:r w:rsidRPr="007C181F">
        <w:t xml:space="preserve"> </w:t>
      </w:r>
      <w:r w:rsidRPr="007C181F">
        <w:rPr>
          <w:rStyle w:val="Emphasis"/>
        </w:rPr>
        <w:t>histories of sex work</w:t>
      </w:r>
      <w:r w:rsidRPr="007C181F">
        <w:t xml:space="preserve">, or histories of drug use, then </w:t>
      </w:r>
      <w:r w:rsidRPr="007C181F">
        <w:rPr>
          <w:rStyle w:val="Emphasis"/>
        </w:rPr>
        <w:t xml:space="preserve">we're seen as </w:t>
      </w:r>
      <w:r w:rsidRPr="007C181F">
        <w:t xml:space="preserve">desperate and very </w:t>
      </w:r>
      <w:r w:rsidRPr="007C181F">
        <w:rPr>
          <w:rStyle w:val="Emphasis"/>
        </w:rPr>
        <w:t>easy to take advantage of</w:t>
      </w:r>
      <w:r w:rsidRPr="007C181F">
        <w:t>, we're expected to provide services in exchange," she says. She herself doesn't have a home of her own, and is currently quarantining in a client's house -- a situation of dependence that she doesn't always feel comfortable with. "Having all your eggs in one basket is dangerous for a sex worker. Sometimes I just wake up feeling panicked and trapped," she said.</w:t>
      </w:r>
    </w:p>
    <w:p w14:paraId="207C9516" w14:textId="77777777" w:rsidR="00B71C97" w:rsidRPr="005602B1" w:rsidRDefault="00B71C97" w:rsidP="00B71C97"/>
    <w:p w14:paraId="7CAD447D" w14:textId="6A98DD09" w:rsidR="00F5162E" w:rsidRDefault="001E54E3" w:rsidP="00F5162E">
      <w:pPr>
        <w:pStyle w:val="Heading4"/>
      </w:pPr>
      <w:r>
        <w:t xml:space="preserve">Turn, </w:t>
      </w:r>
      <w:r w:rsidR="00F5162E">
        <w:t>FOSTA is a victory for reducing sex trafficking after a surge in online sex trafficking of the underaged</w:t>
      </w:r>
    </w:p>
    <w:p w14:paraId="1E29698C" w14:textId="77777777" w:rsidR="00F5162E" w:rsidRPr="00141721" w:rsidRDefault="00F5162E" w:rsidP="00F5162E">
      <w:r w:rsidRPr="00141721">
        <w:rPr>
          <w:rStyle w:val="Style13ptBold"/>
        </w:rPr>
        <w:t>Nasa 19</w:t>
      </w:r>
      <w:r>
        <w:t xml:space="preserve"> </w:t>
      </w:r>
      <w:r w:rsidRPr="00141721">
        <w:rPr>
          <w:sz w:val="18"/>
          <w:szCs w:val="18"/>
        </w:rPr>
        <w:t>Rahima Nasa is a reporting fellow for ProPublica’s Documenting Hate project. A journalist who covers crime, courts and politics, she has worked for The New York Daily News and “The Brian Lehrer Show” on WNYC, among others. She graduated from the CUNY Graduate School of Journalism and is a Bangladesh-born native New Yorker. “Stopping Underage Sex Trafficking in the Digital Age”, PBS Frontline, MAY 28, 2019, https://www.pbs.org/wgbh/frontline/article/stopping-underage-sex-trafficking-in-the-digital-age/</w:t>
      </w:r>
    </w:p>
    <w:p w14:paraId="35C2D655" w14:textId="77777777" w:rsidR="00F5162E" w:rsidRDefault="00F5162E" w:rsidP="00F5162E">
      <w:pPr>
        <w:rPr>
          <w:rStyle w:val="Emphasis"/>
        </w:rPr>
      </w:pPr>
      <w:r>
        <w:t xml:space="preserve">Sex Trafficking in America, a new film from FRONTLINE, follows Decouflé’s unit, which focuses on sex trafficking cases and child sexual exploitation. Since she began investigating sex trafficking cases in 2005, Decouflé has </w:t>
      </w:r>
      <w:r w:rsidRPr="00141721">
        <w:rPr>
          <w:rStyle w:val="Emphasis"/>
        </w:rPr>
        <w:t>seen a shift toward traffickers using the internet as a marketing tool</w:t>
      </w:r>
      <w:r>
        <w:t xml:space="preserve">. So she and the rest of her colleagues — many of them women — have used the anonymity of the internet to launch a different type of undercover operation, one aimed at busting traffickers. “Our investigations are constantly changing because we have to continually develop new undercover profiles and learn a new app constantly,” she said. </w:t>
      </w:r>
      <w:r w:rsidRPr="00141721">
        <w:rPr>
          <w:rStyle w:val="Emphasis"/>
        </w:rPr>
        <w:t>According to a report</w:t>
      </w:r>
      <w:r>
        <w:t xml:space="preserve"> </w:t>
      </w:r>
      <w:r w:rsidRPr="00141721">
        <w:rPr>
          <w:rStyle w:val="Emphasis"/>
        </w:rPr>
        <w:t>from</w:t>
      </w:r>
      <w:r>
        <w:t xml:space="preserve"> Thorn, an advocacy </w:t>
      </w:r>
      <w:r w:rsidRPr="00141721">
        <w:rPr>
          <w:rStyle w:val="Emphasis"/>
        </w:rPr>
        <w:t>organization that seeks to end child sex trafficking, online advertising for sex trafficking has been on the rise for the past 15 years.</w:t>
      </w:r>
      <w:r>
        <w:t xml:space="preserve"> Before 2004, 38 percent of online trafficking survivors had been advertised online. </w:t>
      </w:r>
      <w:r w:rsidRPr="00141721">
        <w:rPr>
          <w:rStyle w:val="Emphasis"/>
        </w:rPr>
        <w:t>Since that time, according to the survey, it had jumped to 75 percent</w:t>
      </w:r>
      <w:r>
        <w:t xml:space="preserve">. </w:t>
      </w:r>
      <w:r w:rsidRPr="00141721">
        <w:rPr>
          <w:rStyle w:val="Emphasis"/>
        </w:rPr>
        <w:t>The most frequently reported advertising platform</w:t>
      </w:r>
      <w:r>
        <w:t xml:space="preserve"> in the Thorn study </w:t>
      </w:r>
      <w:r w:rsidRPr="00141721">
        <w:rPr>
          <w:rStyle w:val="Emphasis"/>
        </w:rPr>
        <w:t>was</w:t>
      </w:r>
      <w:r>
        <w:t xml:space="preserve"> </w:t>
      </w:r>
      <w:r w:rsidRPr="00141721">
        <w:rPr>
          <w:rStyle w:val="Emphasis"/>
        </w:rPr>
        <w:t>Backpage</w:t>
      </w:r>
      <w:r>
        <w:t xml:space="preserve">. In 2017, a Senate investigation found that the </w:t>
      </w:r>
      <w:r w:rsidRPr="00141721">
        <w:rPr>
          <w:rStyle w:val="Emphasis"/>
        </w:rPr>
        <w:t>sex marketplace site had knowingly facilitated the trafficking of minors by editing ads that might have indicated that a person was underage.</w:t>
      </w:r>
      <w:r>
        <w:t xml:space="preserve"> </w:t>
      </w:r>
      <w:r w:rsidRPr="00141721">
        <w:rPr>
          <w:sz w:val="8"/>
          <w:szCs w:val="8"/>
        </w:rPr>
        <w:t xml:space="preserve">Backpage was seized by U.S. law enforcement agencies in 2018. Days after Backpage’s seizure, President Donald Trump signed a pair of bills, Fight Online Sex Trafficking Act (FOSTA) and the Stop Enabling Sex Traffickers Act (SESTA), into law. The bills — which cited Backpage, specifically — aimed to curb sex trafficking sites by creating an exception to an internet “safe harbor” rule. That rule, Section 230 of the 1996 Communications Decency Act, provided protection to website publishers if third parties posted prostitution ads. </w:t>
      </w:r>
      <w:r w:rsidRPr="00141721">
        <w:rPr>
          <w:rStyle w:val="Emphasis"/>
        </w:rPr>
        <w:t>FOSTA-SESTA</w:t>
      </w:r>
      <w:r>
        <w:t xml:space="preserve"> changed that. </w:t>
      </w:r>
      <w:r w:rsidRPr="00141721">
        <w:rPr>
          <w:rStyle w:val="Emphasis"/>
        </w:rPr>
        <w:t>With the Section 230 exception now in place, websites are held liable for prostitution ads on their site. After FOSTA-SESTA’s passage, Craigslist took down its infamous personals section</w:t>
      </w:r>
      <w:r>
        <w:t xml:space="preserve"> and a wave of other websites followed suit — shutting down completely or removing portions of their websites </w:t>
      </w:r>
      <w:r w:rsidRPr="00141721">
        <w:rPr>
          <w:rStyle w:val="Emphasis"/>
        </w:rPr>
        <w:t>used to advertise sex.</w:t>
      </w:r>
      <w:r>
        <w:t xml:space="preserve"> </w:t>
      </w:r>
      <w:r w:rsidRPr="00141721">
        <w:rPr>
          <w:sz w:val="10"/>
          <w:szCs w:val="10"/>
        </w:rPr>
        <w:t>Sex workers and civil rights groups like the ACLU quickly came out against the FOSTA-SESTA for what they believe is a threat to freedom of speech. They’ve also criticized the law for not differentiating between sex trafficking and consensual sex work, which advocates say disproportionately affects vulnerable groups by making it harder for them to safely screen clients. But</w:t>
      </w:r>
      <w:r>
        <w:t xml:space="preserve"> </w:t>
      </w:r>
      <w:r w:rsidRPr="00141721">
        <w:rPr>
          <w:rStyle w:val="Emphasis"/>
        </w:rPr>
        <w:t>advocates for sex trafficking survivors hailed FOSTA-SESTA, and the subsequent removal of sites like Backpage, as a victory.</w:t>
      </w:r>
      <w:r>
        <w:t xml:space="preserve"> “W</w:t>
      </w:r>
      <w:r w:rsidRPr="00141721">
        <w:rPr>
          <w:rStyle w:val="Emphasis"/>
        </w:rPr>
        <w:t>e’re taking away one of the weapons these traffickers have,</w:t>
      </w:r>
      <w:r>
        <w:t xml:space="preserve">” </w:t>
      </w:r>
      <w:r w:rsidRPr="00141721">
        <w:rPr>
          <w:rStyle w:val="Emphasis"/>
        </w:rPr>
        <w:t>said</w:t>
      </w:r>
      <w:r>
        <w:t xml:space="preserve"> Dominique Roe-Sepowitz, </w:t>
      </w:r>
      <w:r w:rsidRPr="00141721">
        <w:rPr>
          <w:rStyle w:val="Emphasis"/>
        </w:rPr>
        <w:t>director of</w:t>
      </w:r>
      <w:r>
        <w:t xml:space="preserve"> </w:t>
      </w:r>
      <w:r w:rsidRPr="00141721">
        <w:rPr>
          <w:rStyle w:val="Emphasis"/>
        </w:rPr>
        <w:t>Arizona</w:t>
      </w:r>
      <w:r>
        <w:t xml:space="preserve"> </w:t>
      </w:r>
      <w:r w:rsidRPr="00141721">
        <w:rPr>
          <w:rStyle w:val="Emphasis"/>
        </w:rPr>
        <w:t>State University’s</w:t>
      </w:r>
      <w:r>
        <w:t xml:space="preserve"> Office of </w:t>
      </w:r>
      <w:r w:rsidRPr="00141721">
        <w:rPr>
          <w:rStyle w:val="Emphasis"/>
        </w:rPr>
        <w:t>Sex Trafficking Intervention Research.</w:t>
      </w:r>
    </w:p>
    <w:p w14:paraId="0E4DEFD8" w14:textId="45AF6716" w:rsidR="005602B1" w:rsidRDefault="005602B1" w:rsidP="005602B1">
      <w:pPr>
        <w:pStyle w:val="Heading4"/>
      </w:pPr>
      <w:r>
        <w:t>Moving sex workers online is difficult and no safer due to lack of privacy, cost, and emotional labor</w:t>
      </w:r>
    </w:p>
    <w:p w14:paraId="75128298" w14:textId="151FADD4" w:rsidR="005602B1" w:rsidRPr="005602B1" w:rsidRDefault="007C181F" w:rsidP="005602B1">
      <w:r w:rsidRPr="007C181F">
        <w:rPr>
          <w:rStyle w:val="Style13ptBold"/>
        </w:rPr>
        <w:t xml:space="preserve">Shehadi and Partington 4/7 </w:t>
      </w:r>
      <w:r w:rsidR="005602B1" w:rsidRPr="007C181F">
        <w:rPr>
          <w:rStyle w:val="Style13ptBold"/>
        </w:rPr>
        <w:t>Sebastian</w:t>
      </w:r>
      <w:r w:rsidR="005602B1">
        <w:rPr>
          <w:rFonts w:ascii="Helvetica" w:hAnsi="Helvetica"/>
          <w:color w:val="404040"/>
          <w:sz w:val="21"/>
          <w:szCs w:val="21"/>
          <w:shd w:val="clear" w:color="auto" w:fill="FFFFFF"/>
        </w:rPr>
        <w:t xml:space="preserve"> Shehadi and Miriam Partington</w:t>
      </w:r>
      <w:r w:rsidR="005602B1">
        <w:t xml:space="preserve"> are Technology reporters for BBC News “Coronavirus: Offline sex workers forced to start again online”</w:t>
      </w:r>
      <w:r>
        <w:t>, BBC, 7 April 2020, https://www.bbc.com/news/technology-52183773</w:t>
      </w:r>
    </w:p>
    <w:p w14:paraId="5F6C0909" w14:textId="269A077C" w:rsidR="005602B1" w:rsidRDefault="005602B1" w:rsidP="005602B1">
      <w:r w:rsidRPr="005602B1">
        <w:t xml:space="preserve">But </w:t>
      </w:r>
      <w:r w:rsidRPr="005602B1">
        <w:rPr>
          <w:rStyle w:val="Emphasis"/>
        </w:rPr>
        <w:t>for many client-facing sex workers, moving online is not a simple solution.</w:t>
      </w:r>
      <w:r w:rsidRPr="005602B1">
        <w:t xml:space="preserve"> "It's not about flashing ya nipple and earning big bucks", wrote UK sex worker Gracey on Twitter. "</w:t>
      </w:r>
      <w:r w:rsidRPr="005602B1">
        <w:rPr>
          <w:rStyle w:val="Emphasis"/>
        </w:rPr>
        <w:t>It takes ages to gain an online following and even longer for [them] to buy your content</w:t>
      </w:r>
      <w:r w:rsidRPr="005602B1">
        <w:t xml:space="preserve">." Using the </w:t>
      </w:r>
      <w:r w:rsidRPr="005602B1">
        <w:rPr>
          <w:rStyle w:val="Emphasis"/>
        </w:rPr>
        <w:t>online</w:t>
      </w:r>
      <w:r w:rsidRPr="005602B1">
        <w:t xml:space="preserve"> </w:t>
      </w:r>
      <w:r w:rsidRPr="005602B1">
        <w:rPr>
          <w:rStyle w:val="Emphasis"/>
        </w:rPr>
        <w:t>platforms</w:t>
      </w:r>
      <w:r w:rsidRPr="005602B1">
        <w:t xml:space="preserve"> </w:t>
      </w:r>
      <w:r w:rsidRPr="005602B1">
        <w:rPr>
          <w:rStyle w:val="Emphasis"/>
        </w:rPr>
        <w:t>means</w:t>
      </w:r>
      <w:r w:rsidRPr="005602B1">
        <w:t xml:space="preserve"> having to give them a </w:t>
      </w:r>
      <w:r w:rsidRPr="005602B1">
        <w:rPr>
          <w:rStyle w:val="Emphasis"/>
        </w:rPr>
        <w:t>cut of earnings</w:t>
      </w:r>
      <w:r w:rsidRPr="005602B1">
        <w:t xml:space="preserve">. </w:t>
      </w:r>
      <w:r w:rsidRPr="005602B1">
        <w:rPr>
          <w:rStyle w:val="Emphasis"/>
        </w:rPr>
        <w:t>And there is a need to invest in equipment, including "tripod,</w:t>
      </w:r>
      <w:r w:rsidRPr="005602B1">
        <w:t xml:space="preserve"> decent lighting, sex toys, et cetera", which can be challenging to acquire during the lockdown. "</w:t>
      </w:r>
      <w:r w:rsidRPr="005602B1">
        <w:rPr>
          <w:rStyle w:val="Emphasis"/>
        </w:rPr>
        <w:t>The</w:t>
      </w:r>
      <w:r w:rsidRPr="005602B1">
        <w:t xml:space="preserve"> </w:t>
      </w:r>
      <w:r w:rsidRPr="005602B1">
        <w:rPr>
          <w:rStyle w:val="Emphasis"/>
        </w:rPr>
        <w:t>marketing requires so much effort, it is unreal</w:t>
      </w:r>
      <w:r w:rsidRPr="005602B1">
        <w:t>," Gracey says. "I'm not brave enough to [be] naked online and [</w:t>
      </w:r>
      <w:r w:rsidRPr="005602B1">
        <w:rPr>
          <w:rStyle w:val="Emphasis"/>
        </w:rPr>
        <w:t>receive</w:t>
      </w:r>
      <w:r w:rsidRPr="005602B1">
        <w:t xml:space="preserve"> audience] </w:t>
      </w:r>
      <w:r w:rsidRPr="005602B1">
        <w:rPr>
          <w:rStyle w:val="Emphasis"/>
        </w:rPr>
        <w:t>criticism</w:t>
      </w:r>
      <w:r w:rsidRPr="005602B1">
        <w:t xml:space="preserve">. "The </w:t>
      </w:r>
      <w:r w:rsidRPr="005602B1">
        <w:rPr>
          <w:rStyle w:val="Emphasis"/>
        </w:rPr>
        <w:t>emotional</w:t>
      </w:r>
      <w:r w:rsidRPr="005602B1">
        <w:t xml:space="preserve"> </w:t>
      </w:r>
      <w:r w:rsidRPr="005602B1">
        <w:rPr>
          <w:rStyle w:val="Emphasis"/>
        </w:rPr>
        <w:t>labour</w:t>
      </w:r>
      <w:r w:rsidRPr="005602B1">
        <w:t xml:space="preserve"> </w:t>
      </w:r>
      <w:r w:rsidRPr="005602B1">
        <w:rPr>
          <w:rStyle w:val="Emphasis"/>
        </w:rPr>
        <w:t>that</w:t>
      </w:r>
      <w:r w:rsidRPr="005602B1">
        <w:t xml:space="preserve"> </w:t>
      </w:r>
      <w:r w:rsidRPr="005602B1">
        <w:rPr>
          <w:rStyle w:val="Emphasis"/>
        </w:rPr>
        <w:t>goes</w:t>
      </w:r>
      <w:r w:rsidRPr="005602B1">
        <w:t xml:space="preserve"> </w:t>
      </w:r>
      <w:r w:rsidRPr="005602B1">
        <w:rPr>
          <w:rStyle w:val="Emphasis"/>
        </w:rPr>
        <w:t>into</w:t>
      </w:r>
      <w:r w:rsidRPr="005602B1">
        <w:t xml:space="preserve"> </w:t>
      </w:r>
      <w:r w:rsidRPr="005602B1">
        <w:rPr>
          <w:rStyle w:val="Emphasis"/>
        </w:rPr>
        <w:t>camming</w:t>
      </w:r>
      <w:r w:rsidRPr="005602B1">
        <w:t xml:space="preserve"> is unreal - constantly </w:t>
      </w:r>
      <w:r w:rsidRPr="005602B1">
        <w:rPr>
          <w:rStyle w:val="Emphasis"/>
        </w:rPr>
        <w:t>chatting</w:t>
      </w:r>
      <w:r w:rsidRPr="005602B1">
        <w:t xml:space="preserve">, </w:t>
      </w:r>
      <w:r w:rsidRPr="005602B1">
        <w:rPr>
          <w:rStyle w:val="Emphasis"/>
        </w:rPr>
        <w:t>trying to be</w:t>
      </w:r>
      <w:r w:rsidRPr="005602B1">
        <w:t xml:space="preserve"> yourself [and] </w:t>
      </w:r>
      <w:r w:rsidRPr="005602B1">
        <w:rPr>
          <w:rStyle w:val="Emphasis"/>
        </w:rPr>
        <w:t>pleasant." Privacy</w:t>
      </w:r>
      <w:r w:rsidRPr="005602B1">
        <w:t xml:space="preserve"> is another concern. It </w:t>
      </w:r>
      <w:r w:rsidRPr="005602B1">
        <w:rPr>
          <w:rStyle w:val="Emphasis"/>
        </w:rPr>
        <w:t>is much harder to hide one's identity online and video content can be stolen</w:t>
      </w:r>
      <w:r w:rsidRPr="005602B1">
        <w:t xml:space="preserve">. In February, for example, </w:t>
      </w:r>
      <w:r w:rsidRPr="005602B1">
        <w:rPr>
          <w:rStyle w:val="Emphasis"/>
        </w:rPr>
        <w:t>London-based OnlyFans saw 1.5TB of content-makers' pre-recorded videos</w:t>
      </w:r>
      <w:r w:rsidRPr="005602B1">
        <w:t xml:space="preserve"> and images </w:t>
      </w:r>
      <w:r w:rsidRPr="005602B1">
        <w:rPr>
          <w:rStyle w:val="Emphasis"/>
        </w:rPr>
        <w:t>leaked</w:t>
      </w:r>
      <w:r w:rsidRPr="005602B1">
        <w:t xml:space="preserve">. UK sex worker Lizzy says </w:t>
      </w:r>
      <w:r w:rsidRPr="005602B1">
        <w:rPr>
          <w:rStyle w:val="Emphasis"/>
        </w:rPr>
        <w:t>camming</w:t>
      </w:r>
      <w:r w:rsidRPr="005602B1">
        <w:t xml:space="preserve"> has become even </w:t>
      </w:r>
      <w:r w:rsidRPr="005602B1">
        <w:rPr>
          <w:rStyle w:val="Emphasis"/>
        </w:rPr>
        <w:t>more</w:t>
      </w:r>
      <w:r w:rsidRPr="005602B1">
        <w:t xml:space="preserve"> </w:t>
      </w:r>
      <w:r w:rsidRPr="005602B1">
        <w:rPr>
          <w:rStyle w:val="Emphasis"/>
        </w:rPr>
        <w:t>competitive</w:t>
      </w:r>
      <w:r w:rsidRPr="005602B1">
        <w:t xml:space="preserve"> since the pandemic began. And data from the world's largest "camming" websites supports this.</w:t>
      </w:r>
    </w:p>
    <w:p w14:paraId="2706DE27" w14:textId="6319A7D7" w:rsidR="003E4DD5" w:rsidRDefault="003E4DD5" w:rsidP="003E4DD5">
      <w:pPr>
        <w:pStyle w:val="Heading4"/>
      </w:pPr>
      <w:r>
        <w:t xml:space="preserve">The oppression and violence in the sex industry outweighs the value of voluntary sex work </w:t>
      </w:r>
    </w:p>
    <w:p w14:paraId="6A48C03D" w14:textId="44D62E49" w:rsidR="003E4DD5" w:rsidRPr="003E4DD5" w:rsidRDefault="003E4DD5" w:rsidP="003E4DD5">
      <w:r>
        <w:rPr>
          <w:rStyle w:val="Style13ptBold"/>
        </w:rPr>
        <w:t xml:space="preserve">Forrey 14 </w:t>
      </w:r>
      <w:r>
        <w:t xml:space="preserve">Chariane K. Forrey is a 2014 J.D. Candidate at the William S. Boyd School of Law at the University of Nevada, Las Vegas, ”AMERICA’S “DISNEYLAND OF SEX”1 : EXPLORING THE PROBLEM OF SEX TRAFFICKING IN LAS VEGAS AND NEVADA’S RESPONSE”, NEVADA LAW JOURNAL [Vol. 14:970], Summer 2014, </w:t>
      </w:r>
      <w:hyperlink r:id="rId6" w:history="1">
        <w:r w:rsidRPr="00505E00">
          <w:rPr>
            <w:rStyle w:val="Hyperlink"/>
          </w:rPr>
          <w:t>https://scholars.law.unlv.edu/cgi/viewcontent.cgi?article=1566&amp;context=nlj</w:t>
        </w:r>
      </w:hyperlink>
    </w:p>
    <w:p w14:paraId="0AA8CECA" w14:textId="11A31824" w:rsidR="003E4DD5" w:rsidRDefault="003E4DD5" w:rsidP="00B71C97">
      <w:r>
        <w:t xml:space="preserve">Generally, </w:t>
      </w:r>
      <w:r w:rsidRPr="003E4DD5">
        <w:rPr>
          <w:rStyle w:val="Emphasis"/>
        </w:rPr>
        <w:t>voluntary prostitutes do not deny that past sexual abuse</w:t>
      </w:r>
      <w:r>
        <w:t xml:space="preserve"> may </w:t>
      </w:r>
      <w:r w:rsidRPr="003E4DD5">
        <w:rPr>
          <w:rStyle w:val="Emphasis"/>
        </w:rPr>
        <w:t>influence a woman’s decision to sell sex.</w:t>
      </w:r>
      <w:r>
        <w:t xml:space="preserve">91 </w:t>
      </w:r>
      <w:r w:rsidRPr="003E4DD5">
        <w:rPr>
          <w:rStyle w:val="Emphasis"/>
        </w:rPr>
        <w:t>They</w:t>
      </w:r>
      <w:r>
        <w:t xml:space="preserve"> also </w:t>
      </w:r>
      <w:r w:rsidRPr="003E4DD5">
        <w:rPr>
          <w:rStyle w:val="Emphasis"/>
        </w:rPr>
        <w:t>do not dispute that commercial sex work can be violent</w:t>
      </w:r>
      <w:r>
        <w:t xml:space="preserve">, that the risk of contracting HIV is high,92 </w:t>
      </w:r>
      <w:r w:rsidRPr="003E4DD5">
        <w:rPr>
          <w:rStyle w:val="Emphasis"/>
        </w:rPr>
        <w:t>and</w:t>
      </w:r>
      <w:r>
        <w:t xml:space="preserve"> that some </w:t>
      </w:r>
      <w:r w:rsidRPr="003E4DD5">
        <w:rPr>
          <w:rStyle w:val="Emphasis"/>
        </w:rPr>
        <w:t>women use drugs and alcohol to cope with the oppressive</w:t>
      </w:r>
      <w:r>
        <w:t xml:space="preserve"> or </w:t>
      </w:r>
      <w:r w:rsidRPr="003E4DD5">
        <w:rPr>
          <w:rStyle w:val="Emphasis"/>
        </w:rPr>
        <w:t>violent</w:t>
      </w:r>
      <w:r>
        <w:t xml:space="preserve"> </w:t>
      </w:r>
      <w:r w:rsidRPr="003E4DD5">
        <w:rPr>
          <w:rStyle w:val="Emphasis"/>
        </w:rPr>
        <w:t>conditions</w:t>
      </w:r>
      <w:r>
        <w:t xml:space="preserve"> </w:t>
      </w:r>
      <w:r w:rsidRPr="003E4DD5">
        <w:rPr>
          <w:rStyle w:val="Emphasis"/>
        </w:rPr>
        <w:t>of</w:t>
      </w:r>
      <w:r>
        <w:t xml:space="preserve"> their </w:t>
      </w:r>
      <w:r w:rsidRPr="003E4DD5">
        <w:rPr>
          <w:rStyle w:val="Emphasis"/>
        </w:rPr>
        <w:t>work</w:t>
      </w:r>
      <w:r>
        <w:t xml:space="preserve">.93 Women may choose to enter the life because of “forms of coercion that do not rise to the level of trafficking” but are nonetheless influential and complex, including homelessness, lack of immigration status, poverty, employment discrimination, or stigma.94 </w:t>
      </w:r>
      <w:r w:rsidRPr="003E4DD5">
        <w:rPr>
          <w:rStyle w:val="Emphasis"/>
        </w:rPr>
        <w:t>The idea that prostitution can be voluntary is highly controversial considering the oppressive factors that</w:t>
      </w:r>
      <w:r>
        <w:t xml:space="preserve"> can </w:t>
      </w:r>
      <w:r w:rsidRPr="003E4DD5">
        <w:rPr>
          <w:rStyle w:val="Emphasis"/>
        </w:rPr>
        <w:t>influence</w:t>
      </w:r>
      <w:r>
        <w:t xml:space="preserve"> </w:t>
      </w:r>
      <w:r w:rsidRPr="003E4DD5">
        <w:rPr>
          <w:rStyle w:val="Emphasis"/>
        </w:rPr>
        <w:t>women to choose to sell sex</w:t>
      </w:r>
      <w:r>
        <w:t xml:space="preserve">. Many </w:t>
      </w:r>
      <w:r w:rsidRPr="003E4DD5">
        <w:rPr>
          <w:rStyle w:val="Emphasis"/>
        </w:rPr>
        <w:t>individuals</w:t>
      </w:r>
      <w:r>
        <w:t xml:space="preserve"> </w:t>
      </w:r>
      <w:r w:rsidRPr="003E4DD5">
        <w:rPr>
          <w:rStyle w:val="Emphasis"/>
        </w:rPr>
        <w:t>working</w:t>
      </w:r>
      <w:r>
        <w:t xml:space="preserve"> </w:t>
      </w:r>
      <w:r w:rsidRPr="003E4DD5">
        <w:rPr>
          <w:rStyle w:val="Emphasis"/>
        </w:rPr>
        <w:t>inside</w:t>
      </w:r>
      <w:r>
        <w:t xml:space="preserve"> and outside of </w:t>
      </w:r>
      <w:r w:rsidRPr="003E4DD5">
        <w:rPr>
          <w:rStyle w:val="Emphasis"/>
        </w:rPr>
        <w:t>the</w:t>
      </w:r>
      <w:r>
        <w:t xml:space="preserve"> sex </w:t>
      </w:r>
      <w:r w:rsidRPr="003E4DD5">
        <w:rPr>
          <w:rStyle w:val="Emphasis"/>
        </w:rPr>
        <w:t>industry</w:t>
      </w:r>
      <w:r>
        <w:t xml:space="preserve"> </w:t>
      </w:r>
      <w:r w:rsidRPr="003E4DD5">
        <w:rPr>
          <w:rStyle w:val="Emphasis"/>
        </w:rPr>
        <w:t>view</w:t>
      </w:r>
      <w:r>
        <w:t xml:space="preserve"> any form of </w:t>
      </w:r>
      <w:r w:rsidRPr="003E4DD5">
        <w:rPr>
          <w:rStyle w:val="Emphasis"/>
        </w:rPr>
        <w:t>prostitution as exploitative and institutionalized sex inequality</w:t>
      </w:r>
      <w:r>
        <w:t xml:space="preserve">.95 Under this view, </w:t>
      </w:r>
      <w:r w:rsidRPr="003E4DD5">
        <w:rPr>
          <w:rStyle w:val="Emphasis"/>
          <w:sz w:val="26"/>
          <w:szCs w:val="26"/>
        </w:rPr>
        <w:t>a woman’s decision to enter prostitution is not truly a choice because she lacks alternative options.</w:t>
      </w:r>
      <w:r>
        <w:t>96 While the debate surrounding voluntary prostitution is ongoing, the existence of commercial sex unions and advocates indicate that some women voluntarily consent to prostitution.97 These women demand such recognition, and therefore, voluntary prostitutes and sex trafficking victims should be referred to as distinct groups. Nevertheless</w:t>
      </w:r>
      <w:r w:rsidRPr="003E4DD5">
        <w:rPr>
          <w:sz w:val="26"/>
          <w:szCs w:val="26"/>
        </w:rPr>
        <w:t xml:space="preserve">, </w:t>
      </w:r>
      <w:r w:rsidRPr="003E4DD5">
        <w:rPr>
          <w:rStyle w:val="Emphasis"/>
          <w:sz w:val="26"/>
          <w:szCs w:val="26"/>
        </w:rPr>
        <w:t>it is unlikely that the value of voluntary sex work outweighs the harms experienced by the majority of women engaging inprostitution</w:t>
      </w:r>
      <w:r w:rsidRPr="003E4DD5">
        <w:rPr>
          <w:sz w:val="26"/>
          <w:szCs w:val="26"/>
        </w:rPr>
        <w:t>.</w:t>
      </w:r>
      <w:r>
        <w:t xml:space="preserve"> </w:t>
      </w:r>
      <w:r w:rsidRPr="003E4DD5">
        <w:rPr>
          <w:rStyle w:val="Emphasis"/>
        </w:rPr>
        <w:t>Just because “some people do not experience harm does not</w:t>
      </w:r>
      <w:r>
        <w:t>, of course</w:t>
      </w:r>
      <w:r w:rsidRPr="003E4DD5">
        <w:rPr>
          <w:rStyle w:val="Emphasis"/>
        </w:rPr>
        <w:t>, diminish the urgency or importance of the fact that many do.</w:t>
      </w:r>
      <w:r>
        <w:t>”98</w:t>
      </w:r>
    </w:p>
    <w:p w14:paraId="4C778D53" w14:textId="77777777" w:rsidR="00E77FF4" w:rsidRDefault="00E77FF4" w:rsidP="00E77FF4">
      <w:pPr>
        <w:pStyle w:val="Heading4"/>
      </w:pPr>
      <w:r>
        <w:t xml:space="preserve">Trafficking of </w:t>
      </w:r>
      <w:r>
        <w:rPr>
          <w:i/>
          <w:u w:val="single"/>
        </w:rPr>
        <w:t>underage children</w:t>
      </w:r>
      <w:r>
        <w:t xml:space="preserve"> is worse than murder </w:t>
      </w:r>
    </w:p>
    <w:p w14:paraId="21757AC0" w14:textId="77777777" w:rsidR="00E77FF4" w:rsidRPr="008C7D18" w:rsidRDefault="00E77FF4" w:rsidP="00E77FF4">
      <w:pPr>
        <w:rPr>
          <w:rStyle w:val="Style13ptBold"/>
        </w:rPr>
      </w:pPr>
      <w:r>
        <w:rPr>
          <w:rStyle w:val="Style13ptBold"/>
        </w:rPr>
        <w:t xml:space="preserve">Greszler 18 </w:t>
      </w:r>
      <w:r w:rsidRPr="008C7D18">
        <w:t>(</w:t>
      </w:r>
      <w:r>
        <w:t xml:space="preserve">Zoe Grieszler, Reflector Staff Writer, 12-4-18, “Sex trafficking: 'It's worse than murder',” </w:t>
      </w:r>
      <w:hyperlink r:id="rId7" w:history="1">
        <w:r w:rsidRPr="003F6CD2">
          <w:rPr>
            <w:rStyle w:val="Hyperlink"/>
          </w:rPr>
          <w:t>https://sanduskyregister.com/news/44984/sex-trafficking-its-worse-than-murder/</w:t>
        </w:r>
      </w:hyperlink>
      <w:r>
        <w:t>, smarx, MLC)</w:t>
      </w:r>
    </w:p>
    <w:p w14:paraId="32F2EA2C" w14:textId="77777777" w:rsidR="00E77FF4" w:rsidRPr="008C7D18" w:rsidRDefault="00E77FF4" w:rsidP="00E77FF4">
      <w:pPr>
        <w:rPr>
          <w:rStyle w:val="Emphasis"/>
        </w:rPr>
      </w:pPr>
      <w:r w:rsidRPr="008C7D18">
        <w:rPr>
          <w:sz w:val="10"/>
        </w:rPr>
        <w:t xml:space="preserve">It’s estimated </w:t>
      </w:r>
      <w:r w:rsidRPr="008C7D18">
        <w:rPr>
          <w:rStyle w:val="StyleUnderline"/>
        </w:rPr>
        <w:t>1,078 youths have already been sexually exploited in last last year</w:t>
      </w:r>
      <w:r w:rsidRPr="008C7D18">
        <w:rPr>
          <w:sz w:val="10"/>
        </w:rPr>
        <w:t xml:space="preserve">. The </w:t>
      </w:r>
      <w:r w:rsidRPr="008C7D18">
        <w:rPr>
          <w:rStyle w:val="Emphasis"/>
        </w:rPr>
        <w:t>average life expectancy</w:t>
      </w:r>
      <w:r w:rsidRPr="008C7D18">
        <w:rPr>
          <w:sz w:val="10"/>
        </w:rPr>
        <w:t xml:space="preserve"> </w:t>
      </w:r>
      <w:r w:rsidRPr="008C7D18">
        <w:rPr>
          <w:rStyle w:val="Emphasis"/>
        </w:rPr>
        <w:t>for a child forced into sexual slavery is just seven years</w:t>
      </w:r>
      <w:r w:rsidRPr="008C7D18">
        <w:rPr>
          <w:sz w:val="10"/>
        </w:rPr>
        <w:t>. “</w:t>
      </w:r>
      <w:r w:rsidRPr="008C7D18">
        <w:rPr>
          <w:rStyle w:val="Emphasis"/>
        </w:rPr>
        <w:t>They are either beaten to death, contract HIV or AIDS or meningitis, or they overdose on drugs that are forced on them,”</w:t>
      </w:r>
      <w:r w:rsidRPr="008C7D18">
        <w:rPr>
          <w:sz w:val="10"/>
        </w:rPr>
        <w:t xml:space="preserve"> Kuhlman said. Kuhlman said some of the women and girls whom she has helpedthrough Sisters in Shelter revealed what their lives were like. </w:t>
      </w:r>
      <w:r w:rsidRPr="008C7D18">
        <w:rPr>
          <w:rStyle w:val="StyleUnderline"/>
        </w:rPr>
        <w:t>The girls said they could have men visiting 10 to 12 times a night</w:t>
      </w:r>
      <w:r w:rsidRPr="008C7D18">
        <w:rPr>
          <w:sz w:val="10"/>
        </w:rPr>
        <w:t>. One girl, who needed to go to the emergency room, began to cry when a doctor asked her if she was sexually active and if so, how many partners she’s had in her lifetime. She asked Kuhlman how she could tell the doctor that she’d been with more than 100 people in a month. “</w:t>
      </w:r>
      <w:r w:rsidRPr="008C7D18">
        <w:rPr>
          <w:rStyle w:val="StyleUnderline"/>
        </w:rPr>
        <w:t>Sometimes 30 times a day they were sold,”</w:t>
      </w:r>
      <w:r w:rsidRPr="008C7D18">
        <w:rPr>
          <w:sz w:val="10"/>
        </w:rPr>
        <w:t xml:space="preserve"> Kuhlman said. “It’s worse than drug trafficking. For those drugs, they can only sell them once. But for somebody’s body — they’ll pay over and over again. “</w:t>
      </w:r>
      <w:r w:rsidRPr="008C7D18">
        <w:rPr>
          <w:rStyle w:val="Emphasis"/>
        </w:rPr>
        <w:t>It’s worse than murder. They murder the inside of these gals ... it destroys their inner beings.”</w:t>
      </w:r>
      <w:r w:rsidRPr="008C7D18">
        <w:rPr>
          <w:sz w:val="10"/>
        </w:rPr>
        <w:t xml:space="preserve"> ‘Be on the lookout’ </w:t>
      </w:r>
      <w:r w:rsidRPr="008C7D18">
        <w:rPr>
          <w:rStyle w:val="StyleUnderline"/>
        </w:rPr>
        <w:t xml:space="preserve">Human trafficking is the second largest criminal operation in the world </w:t>
      </w:r>
      <w:r w:rsidRPr="008C7D18">
        <w:rPr>
          <w:sz w:val="10"/>
        </w:rPr>
        <w:t>— second only to drugs, which often goes hand-in-hand with human trafficking, Kuhlman said. “</w:t>
      </w:r>
      <w:r w:rsidRPr="008C7D18">
        <w:rPr>
          <w:rStyle w:val="StyleUnderline"/>
        </w:rPr>
        <w:t>Almost 30 million people in the world are bought and sold daily,”</w:t>
      </w:r>
      <w:r w:rsidRPr="008C7D18">
        <w:rPr>
          <w:sz w:val="10"/>
        </w:rPr>
        <w:t xml:space="preserve"> she added. “A lot of parents traffic their own children. They can’t pay their bills or they need that next fix, so they’ll start selling their children.” Bond said she’s already made it a habit to speak with her two children about the dangers and told them to stay near her in the stores. As fast as you blink, “someone can grab them, take them out the door and they’re gone,” Bond said. “And I hate to say it, but </w:t>
      </w:r>
      <w:r w:rsidRPr="008C7D18">
        <w:rPr>
          <w:rStyle w:val="Emphasis"/>
        </w:rPr>
        <w:t>I’d rather my kid be dead than to go through what those girls go through,”</w:t>
      </w:r>
      <w:r w:rsidRPr="008C7D18">
        <w:rPr>
          <w:sz w:val="10"/>
        </w:rPr>
        <w:t xml:space="preserve"> she added. “</w:t>
      </w:r>
      <w:r w:rsidRPr="008C7D18">
        <w:rPr>
          <w:rStyle w:val="Emphasis"/>
        </w:rPr>
        <w:t>That’s worse than death. You’re dying over and over and over again.”</w:t>
      </w:r>
    </w:p>
    <w:p w14:paraId="38E1E0BD" w14:textId="77777777" w:rsidR="00E77FF4" w:rsidRPr="00B71C97" w:rsidRDefault="00E77FF4" w:rsidP="00B71C97"/>
    <w:p w14:paraId="12D84215" w14:textId="19FBB446" w:rsidR="00866B52" w:rsidRDefault="00866B52" w:rsidP="00F871FC">
      <w:pPr>
        <w:pStyle w:val="Heading1"/>
      </w:pPr>
      <w:r>
        <w:t xml:space="preserve">Case structural violence framing </w:t>
      </w:r>
    </w:p>
    <w:p w14:paraId="683F9A39" w14:textId="7C6BF057" w:rsidR="00866B52" w:rsidRDefault="00866B52" w:rsidP="00866B52">
      <w:pPr>
        <w:pStyle w:val="Heading4"/>
      </w:pPr>
      <w:r>
        <w:t>Under their framing, you would still vote neg because</w:t>
      </w:r>
      <w:r w:rsidR="00D369DA">
        <w:t xml:space="preserve"> we turn case. T</w:t>
      </w:r>
      <w:r>
        <w:t xml:space="preserve">hey increase sex trafficking </w:t>
      </w:r>
      <w:r w:rsidR="00D369DA">
        <w:t xml:space="preserve">by making the internet free to be abused by terrorists </w:t>
      </w:r>
      <w:r>
        <w:t xml:space="preserve">which </w:t>
      </w:r>
      <w:r w:rsidR="00D369DA">
        <w:t xml:space="preserve">otws since </w:t>
      </w:r>
      <w:r>
        <w:t>more pervasive and global</w:t>
      </w:r>
      <w:r w:rsidR="00D369DA">
        <w:t>.</w:t>
      </w:r>
    </w:p>
    <w:p w14:paraId="2EC77008" w14:textId="769DBCFF" w:rsidR="00D369DA" w:rsidRPr="00C76EB5" w:rsidRDefault="00D369DA" w:rsidP="00D369DA">
      <w:pPr>
        <w:pStyle w:val="Heading4"/>
        <w:rPr>
          <w:rFonts w:cs="Calibri"/>
        </w:rPr>
      </w:pPr>
      <w:r>
        <w:rPr>
          <w:rFonts w:cs="Calibri"/>
        </w:rPr>
        <w:t>Must evaluate consequences. Even o</w:t>
      </w:r>
      <w:r w:rsidRPr="00C76EB5">
        <w:rPr>
          <w:rFonts w:cs="Calibri"/>
        </w:rPr>
        <w:t>ne percent risk is real – precautionary principle</w:t>
      </w:r>
    </w:p>
    <w:p w14:paraId="3421B2EE" w14:textId="77777777" w:rsidR="00D369DA" w:rsidRPr="00C76EB5" w:rsidRDefault="00D369DA" w:rsidP="00D369DA">
      <w:r w:rsidRPr="00C76EB5">
        <w:rPr>
          <w:rStyle w:val="Style13ptBold"/>
        </w:rPr>
        <w:t>University of Chicago 6</w:t>
      </w:r>
      <w:r w:rsidRPr="00C76EB5">
        <w:t xml:space="preserve"> (University of Chicago; “The One Percent Doctrine”; 6/27/6; </w:t>
      </w:r>
      <w:hyperlink r:id="rId8" w:history="1">
        <w:r w:rsidRPr="00C76EB5">
          <w:rPr>
            <w:rStyle w:val="Hyperlink"/>
          </w:rPr>
          <w:t>https://uchicagolaw.typepad.com/faculty/2006/06/the_one_percent.html</w:t>
        </w:r>
      </w:hyperlink>
      <w:r w:rsidRPr="00C76EB5">
        <w:t>) [DTD]</w:t>
      </w:r>
    </w:p>
    <w:p w14:paraId="0BDA2E01" w14:textId="77777777" w:rsidR="00D369DA" w:rsidRDefault="00D369DA" w:rsidP="00D369DA">
      <w:pPr>
        <w:rPr>
          <w:rStyle w:val="StyleUnderline"/>
        </w:rPr>
      </w:pPr>
      <w:r w:rsidRPr="00C76EB5">
        <w:rPr>
          <w:sz w:val="16"/>
        </w:rPr>
        <w:t xml:space="preserve">Is Vice President Cheney a decision theorist? If so, is he a good one? In his new book, The One Percent Doctrine, Ron Suskind quotes the Vice President as follows: “We have to deal with this new type of threat in a way we haven’t yet defined. . . . </w:t>
      </w:r>
      <w:r w:rsidRPr="00C76EB5">
        <w:rPr>
          <w:rStyle w:val="StyleUnderline"/>
        </w:rPr>
        <w:t>With a low-probability, high-impact event</w:t>
      </w:r>
      <w:r w:rsidRPr="00C76EB5">
        <w:rPr>
          <w:sz w:val="16"/>
        </w:rPr>
        <w:t xml:space="preserve"> like this . . . If there’s a one percent chance that Pakistani scientists are helping al Qaeda build or develop a nuclear weapon, </w:t>
      </w:r>
      <w:r w:rsidRPr="00C76EB5">
        <w:rPr>
          <w:rStyle w:val="StyleUnderline"/>
        </w:rPr>
        <w:t>we have to treat it as a certainty in terms of our response</w:t>
      </w:r>
      <w:r w:rsidRPr="00C76EB5">
        <w:rPr>
          <w:sz w:val="16"/>
        </w:rPr>
        <w:t xml:space="preserve">.” There is much to say about this extremely interesting statement. Most obviously, the Vice President appears to be endorsing a version of the Precautionary Principle, which is quite popular with many environmentalists. </w:t>
      </w:r>
      <w:r w:rsidRPr="00C76EB5">
        <w:rPr>
          <w:rStyle w:val="StyleUnderline"/>
          <w:highlight w:val="green"/>
        </w:rPr>
        <w:t>According to the Precautionary Principle, it is appropriate to respond</w:t>
      </w:r>
      <w:r w:rsidRPr="00C76EB5">
        <w:rPr>
          <w:rStyle w:val="StyleUnderline"/>
        </w:rPr>
        <w:t xml:space="preserve"> aggressively </w:t>
      </w:r>
      <w:r w:rsidRPr="00C76EB5">
        <w:rPr>
          <w:rStyle w:val="StyleUnderline"/>
          <w:highlight w:val="green"/>
        </w:rPr>
        <w:t>to low-probability, high-impact events</w:t>
      </w:r>
      <w:r w:rsidRPr="00C76EB5">
        <w:rPr>
          <w:sz w:val="16"/>
        </w:rPr>
        <w:t xml:space="preserve"> -- such as climate change. Indeed, another Vice President -- Al Gore -- can be understood to be arguing for a precautionary principle for climate change (though he believes that the chance of disaster is well over one percent). But from the standpoint of decision theory, Vice President Cheney's remark, and the Precautionary Principle, run into a serious problem: a 1/100 chance of a bad outcome just isn't equivalent to a certainty of a bad outcome. (You wouldn't spend the same amount to avoid a 1/100 likelihood of a loss as a 100/100 likelihood of a loss.) So it is usual to challenge the Precautionary Principle on the ground that it leads to excessive precautions, simply because it treats low probabilities as certainties. </w:t>
      </w:r>
      <w:r w:rsidRPr="00C76EB5">
        <w:rPr>
          <w:rStyle w:val="StyleUnderline"/>
        </w:rPr>
        <w:t xml:space="preserve">But </w:t>
      </w:r>
      <w:r w:rsidRPr="00C76EB5">
        <w:rPr>
          <w:rStyle w:val="Emphasis"/>
          <w:highlight w:val="green"/>
        </w:rPr>
        <w:t>in some contexts</w:t>
      </w:r>
      <w:r w:rsidRPr="00C76EB5">
        <w:rPr>
          <w:rStyle w:val="Emphasis"/>
        </w:rPr>
        <w:t>, we have to be careful with this criticism</w:t>
      </w:r>
      <w:r w:rsidRPr="00C76EB5">
        <w:rPr>
          <w:rStyle w:val="StyleUnderline"/>
        </w:rPr>
        <w:t>.</w:t>
      </w:r>
      <w:r w:rsidRPr="00C76EB5">
        <w:rPr>
          <w:sz w:val="16"/>
        </w:rPr>
        <w:t xml:space="preserve"> To say the least, </w:t>
      </w:r>
      <w:r w:rsidRPr="00C76EB5">
        <w:rPr>
          <w:rStyle w:val="StyleUnderline"/>
        </w:rPr>
        <w:t xml:space="preserve">there is indeed a good reason to respond to a 1/100 chance that al Qaeda will obtain nuclear weapons. </w:t>
      </w:r>
      <w:r w:rsidRPr="00C76EB5">
        <w:rPr>
          <w:rStyle w:val="Emphasis"/>
        </w:rPr>
        <w:t xml:space="preserve">For practical purposes, </w:t>
      </w:r>
      <w:r w:rsidRPr="00C76EB5">
        <w:rPr>
          <w:rStyle w:val="Emphasis"/>
          <w:highlight w:val="green"/>
        </w:rPr>
        <w:t>a 1/100 chance of a real catastrophe</w:t>
      </w:r>
      <w:r w:rsidRPr="00C76EB5">
        <w:rPr>
          <w:rStyle w:val="Emphasis"/>
        </w:rPr>
        <w:t xml:space="preserve"> might </w:t>
      </w:r>
      <w:r w:rsidRPr="00C76EB5">
        <w:rPr>
          <w:rStyle w:val="Emphasis"/>
          <w:highlight w:val="green"/>
        </w:rPr>
        <w:t>deserve</w:t>
      </w:r>
      <w:r w:rsidRPr="00C76EB5">
        <w:rPr>
          <w:rStyle w:val="Emphasis"/>
        </w:rPr>
        <w:t xml:space="preserve"> something like </w:t>
      </w:r>
      <w:r w:rsidRPr="00C76EB5">
        <w:rPr>
          <w:rStyle w:val="Emphasis"/>
          <w:highlight w:val="green"/>
        </w:rPr>
        <w:t>the same response as</w:t>
      </w:r>
      <w:r w:rsidRPr="00C76EB5">
        <w:rPr>
          <w:rStyle w:val="Emphasis"/>
        </w:rPr>
        <w:t xml:space="preserve"> a </w:t>
      </w:r>
      <w:r w:rsidRPr="00C76EB5">
        <w:rPr>
          <w:rStyle w:val="Emphasis"/>
          <w:highlight w:val="green"/>
        </w:rPr>
        <w:t>100% chance</w:t>
      </w:r>
      <w:r w:rsidRPr="00C76EB5">
        <w:rPr>
          <w:rStyle w:val="Emphasis"/>
        </w:rPr>
        <w:t xml:space="preserve"> of a real catastrophe</w:t>
      </w:r>
      <w:r w:rsidRPr="00C76EB5">
        <w:rPr>
          <w:rStyle w:val="StyleUnderline"/>
        </w:rPr>
        <w:t>.</w:t>
      </w:r>
      <w:r w:rsidRPr="00C76EB5">
        <w:rPr>
          <w:sz w:val="16"/>
        </w:rPr>
        <w:t xml:space="preserve"> (To see the point, </w:t>
      </w:r>
      <w:r w:rsidRPr="00C76EB5">
        <w:rPr>
          <w:rStyle w:val="StyleUnderline"/>
          <w:highlight w:val="green"/>
        </w:rPr>
        <w:t>imagine a 1/100 chance of the destruction of the U</w:t>
      </w:r>
      <w:r w:rsidRPr="00C76EB5">
        <w:rPr>
          <w:rStyle w:val="StyleUnderline"/>
        </w:rPr>
        <w:t xml:space="preserve">nited </w:t>
      </w:r>
      <w:r w:rsidRPr="00C76EB5">
        <w:rPr>
          <w:rStyle w:val="StyleUnderline"/>
          <w:highlight w:val="green"/>
        </w:rPr>
        <w:t>S</w:t>
      </w:r>
      <w:r w:rsidRPr="00C76EB5">
        <w:rPr>
          <w:rStyle w:val="StyleUnderline"/>
        </w:rPr>
        <w:t>tates, or of the East Coast.</w:t>
      </w:r>
      <w:r w:rsidRPr="00C76EB5">
        <w:rPr>
          <w:sz w:val="16"/>
        </w:rPr>
        <w:t xml:space="preserve">) In the particular context in which Vice President Cheney offered the One Percent Doctrine, he made a good deal of sense -- certainly if he is taken to suggest that </w:t>
      </w:r>
      <w:r w:rsidRPr="00C76EB5">
        <w:rPr>
          <w:rStyle w:val="StyleUnderline"/>
          <w:highlight w:val="green"/>
        </w:rPr>
        <w:t>a firm response is necessary to avoid</w:t>
      </w:r>
      <w:r w:rsidRPr="00C76EB5">
        <w:rPr>
          <w:rStyle w:val="StyleUnderline"/>
        </w:rPr>
        <w:t xml:space="preserve"> a 1% chance of </w:t>
      </w:r>
      <w:r w:rsidRPr="00C76EB5">
        <w:rPr>
          <w:rStyle w:val="StyleUnderline"/>
          <w:highlight w:val="green"/>
        </w:rPr>
        <w:t>a real catastrophe</w:t>
      </w:r>
      <w:r w:rsidRPr="00C76EB5">
        <w:rPr>
          <w:rStyle w:val="StyleUnderline"/>
        </w:rPr>
        <w:t>.</w:t>
      </w:r>
    </w:p>
    <w:p w14:paraId="78E34B8A" w14:textId="77777777" w:rsidR="00D369DA" w:rsidRPr="00C76EB5" w:rsidRDefault="00D369DA" w:rsidP="00D369DA">
      <w:pPr>
        <w:pStyle w:val="Heading4"/>
        <w:rPr>
          <w:rFonts w:cs="Calibri"/>
        </w:rPr>
      </w:pPr>
      <w:r w:rsidRPr="00C76EB5">
        <w:rPr>
          <w:rFonts w:cs="Calibri"/>
        </w:rPr>
        <w:t>Even if our DAs are imperfect, evaluating them is still important</w:t>
      </w:r>
    </w:p>
    <w:p w14:paraId="42D5D74E" w14:textId="77777777" w:rsidR="00D369DA" w:rsidRPr="00C76EB5" w:rsidRDefault="00D369DA" w:rsidP="00D369DA">
      <w:r w:rsidRPr="00C76EB5">
        <w:rPr>
          <w:rStyle w:val="Style13ptBold"/>
        </w:rPr>
        <w:t>Daase and Friesendorf 10</w:t>
      </w:r>
      <w:r w:rsidRPr="00C76EB5">
        <w:t xml:space="preserve"> (Daase; Christopher Daase; professor at the Goethe University Frankfurt and head of the program area International Organizations and International Law at the Peace Research Institute Frankfurt; Friesendorf; Cornelius Friesendorf; lecturer at the Goethe University Frankfurt and research fellow at the Peace Research Institute Frankfurt; “Rethinking Security Governance: the problem of unintended consequences”; Routledge; 2010; pp 210; </w:t>
      </w:r>
      <w:hyperlink r:id="rId9" w:anchor="page=99" w:history="1">
        <w:r w:rsidRPr="00C76EB5">
          <w:rPr>
            <w:rStyle w:val="Hyperlink"/>
          </w:rPr>
          <w:t>http://202.166.170.213:8080/xmlui/bitstream/handle/123456789/1343/Rethinking%20Security%20Governance%20The%20problem%20of%20unintended%20consequences%20by%20Christopher%20Daase.pdf?sequence=1&amp;isAllowed=y#page=99</w:t>
        </w:r>
      </w:hyperlink>
      <w:r w:rsidRPr="00C76EB5">
        <w:t>) [DTD]</w:t>
      </w:r>
    </w:p>
    <w:p w14:paraId="20B1B403" w14:textId="77777777" w:rsidR="00D369DA" w:rsidRPr="00985209" w:rsidRDefault="00D369DA" w:rsidP="00D369DA">
      <w:pPr>
        <w:rPr>
          <w:u w:val="single"/>
        </w:rPr>
      </w:pPr>
      <w:r w:rsidRPr="00C76EB5">
        <w:rPr>
          <w:rStyle w:val="StyleUnderline"/>
        </w:rPr>
        <w:t xml:space="preserve">One way of better anticipating the future is to refine scenario-building techniques. </w:t>
      </w:r>
      <w:r w:rsidRPr="00C76EB5">
        <w:rPr>
          <w:rStyle w:val="StyleUnderline"/>
          <w:highlight w:val="green"/>
        </w:rPr>
        <w:t>Scenarios will always be imperfect</w:t>
      </w:r>
      <w:r w:rsidRPr="00C76EB5">
        <w:rPr>
          <w:rStyle w:val="StyleUnderline"/>
        </w:rPr>
        <w:t>.</w:t>
      </w:r>
      <w:r w:rsidRPr="00C76EB5">
        <w:t xml:space="preserve"> After all, those creating the scenarios cannot imagine the multiple ways that actors and markets may respond to security governance initiatives. Or, these ways are too non-linear to model. </w:t>
      </w:r>
      <w:r w:rsidRPr="00C76EB5">
        <w:rPr>
          <w:rStyle w:val="StyleUnderline"/>
          <w:highlight w:val="green"/>
        </w:rPr>
        <w:t xml:space="preserve">Still, </w:t>
      </w:r>
      <w:r w:rsidRPr="00C76EB5">
        <w:rPr>
          <w:rStyle w:val="Emphasis"/>
          <w:highlight w:val="green"/>
        </w:rPr>
        <w:t>scenarios may lead to greater caution</w:t>
      </w:r>
      <w:r w:rsidRPr="00C76EB5">
        <w:rPr>
          <w:rStyle w:val="StyleUnderline"/>
          <w:highlight w:val="green"/>
        </w:rPr>
        <w:t>, by alerting decision-makers</w:t>
      </w:r>
      <w:r w:rsidRPr="00C76EB5">
        <w:rPr>
          <w:rStyle w:val="StyleUnderline"/>
        </w:rPr>
        <w:t xml:space="preserve"> and implementers </w:t>
      </w:r>
      <w:r w:rsidRPr="00C76EB5">
        <w:rPr>
          <w:rStyle w:val="StyleUnderline"/>
          <w:highlight w:val="green"/>
        </w:rPr>
        <w:t>to the possibility of bad surprises</w:t>
      </w:r>
      <w:r w:rsidRPr="00C76EB5">
        <w:t xml:space="preserve"> (the fourth and fifth types of Thomas J. Biersteker’s typology of unintended consequences). </w:t>
      </w:r>
      <w:r w:rsidRPr="00C76EB5">
        <w:rPr>
          <w:rStyle w:val="StyleUnderline"/>
          <w:highlight w:val="green"/>
        </w:rPr>
        <w:t>Scenarios</w:t>
      </w:r>
      <w:r w:rsidRPr="00C76EB5">
        <w:rPr>
          <w:rStyle w:val="StyleUnderline"/>
        </w:rPr>
        <w:t xml:space="preserve">, to cover eventualities, </w:t>
      </w:r>
      <w:r w:rsidRPr="00C76EB5">
        <w:rPr>
          <w:rStyle w:val="StyleUnderline"/>
          <w:highlight w:val="green"/>
        </w:rPr>
        <w:t>may incorporate lessons from the past</w:t>
      </w:r>
      <w:r w:rsidRPr="00C76EB5">
        <w:rPr>
          <w:rStyle w:val="StyleUnderline"/>
        </w:rPr>
        <w:t>.</w:t>
      </w:r>
      <w:r w:rsidRPr="00C76EB5">
        <w:t xml:space="preserve"> At the same time, scenario-builders need to be aware of their own cognitive path dependencies and think outside of the box. </w:t>
      </w:r>
      <w:r w:rsidRPr="00C76EB5">
        <w:rPr>
          <w:rStyle w:val="StyleUnderline"/>
        </w:rPr>
        <w:t>Wrong historical analogies</w:t>
      </w:r>
      <w:r w:rsidRPr="00C76EB5">
        <w:t xml:space="preserve">, for example, </w:t>
      </w:r>
      <w:r w:rsidRPr="00C76EB5">
        <w:rPr>
          <w:rStyle w:val="StyleUnderline"/>
        </w:rPr>
        <w:t>may create more damage than not drawing any analogies at all.</w:t>
      </w:r>
    </w:p>
    <w:p w14:paraId="02FD2F01" w14:textId="0932D521" w:rsidR="00D369DA" w:rsidRPr="00D369DA" w:rsidRDefault="00D369DA" w:rsidP="0018318D">
      <w:pPr>
        <w:pStyle w:val="Heading4"/>
        <w:numPr>
          <w:ilvl w:val="0"/>
          <w:numId w:val="11"/>
        </w:numPr>
      </w:pPr>
      <w:r w:rsidRPr="005130BE">
        <w:t xml:space="preserve">It’s </w:t>
      </w:r>
      <w:r w:rsidRPr="00D369DA">
        <w:rPr>
          <w:u w:val="single"/>
        </w:rPr>
        <w:t>not</w:t>
      </w:r>
      <w:r w:rsidRPr="005130BE">
        <w:t xml:space="preserve"> low probability---they have to dispute our DA, whose probability is determined through </w:t>
      </w:r>
      <w:r w:rsidRPr="00D369DA">
        <w:rPr>
          <w:u w:val="single"/>
        </w:rPr>
        <w:t>debating</w:t>
      </w:r>
      <w:r w:rsidRPr="005130BE">
        <w:t>---AND our 1NC impacts indicate that the conditions for global catastrophic events</w:t>
      </w:r>
      <w:r>
        <w:t xml:space="preserve"> of terrorism</w:t>
      </w:r>
      <w:r w:rsidRPr="005130BE">
        <w:t xml:space="preserve"> are </w:t>
      </w:r>
      <w:r w:rsidRPr="00D369DA">
        <w:rPr>
          <w:u w:val="single"/>
        </w:rPr>
        <w:t>increasing</w:t>
      </w:r>
      <w:r>
        <w:rPr>
          <w:u w:val="single"/>
        </w:rPr>
        <w:t xml:space="preserve"> due to tech modernization</w:t>
      </w:r>
    </w:p>
    <w:p w14:paraId="47E15E8A" w14:textId="31011D92" w:rsidR="00F871FC" w:rsidRDefault="00F871FC" w:rsidP="00F871FC">
      <w:pPr>
        <w:pStyle w:val="Heading1"/>
      </w:pPr>
      <w:r>
        <w:t>Case cyber</w:t>
      </w:r>
    </w:p>
    <w:p w14:paraId="1EEB2A92" w14:textId="621E8501" w:rsidR="00F871FC" w:rsidRDefault="00F871FC" w:rsidP="00F871FC">
      <w:pPr>
        <w:pStyle w:val="Heading4"/>
      </w:pPr>
      <w:r>
        <w:t>Tech companies don’t need diverse internet to be sustainable – it’s just their lobbying for economic advantage while sacrificing innocent people to sex trafficking</w:t>
      </w:r>
    </w:p>
    <w:p w14:paraId="3ECCD611" w14:textId="77777777" w:rsidR="00F871FC" w:rsidRPr="002B5ADF" w:rsidRDefault="00F871FC" w:rsidP="00F871FC">
      <w:r w:rsidRPr="002B5ADF">
        <w:rPr>
          <w:rStyle w:val="Style13ptBold"/>
        </w:rPr>
        <w:t>Leary 19</w:t>
      </w:r>
      <w:r>
        <w:t xml:space="preserve"> </w:t>
      </w:r>
      <w:r w:rsidRPr="002B5ADF">
        <w:rPr>
          <w:sz w:val="18"/>
          <w:szCs w:val="18"/>
        </w:rPr>
        <w:t>Mary Graw Leary is a professor of law at The Catholic University of America. She’s a former federal prosecutor. She focuses on the exploitation and abuse of women, children, and the marginalized. She is a recognized expert in the areas of criminal law and procedure, victimization, exploitation, human trafficking, missing persons, technology, and the Fourth Amendment. She is the lead co-author of Perspectives on Missing Persons Cases, the only comprehensive multi-disciplinary book on this type of victimization. “History Repeats Itself: Some New Faces Behind Sex Trafficking Are More Familiar Than You Think”, Emory Law Journal, 2019, https://law.emory.edu/elj/elj-online/volume-68/essays/history-repeats-faces-behind-sex-trafficking-familiar.html</w:t>
      </w:r>
    </w:p>
    <w:p w14:paraId="533D1866" w14:textId="77777777" w:rsidR="00F871FC" w:rsidRPr="00E866E8" w:rsidRDefault="00F871FC" w:rsidP="00F871FC">
      <w:pPr>
        <w:rPr>
          <w:sz w:val="16"/>
          <w:szCs w:val="16"/>
        </w:rPr>
      </w:pPr>
      <w:r>
        <w:t xml:space="preserve">Many other </w:t>
      </w:r>
      <w:r w:rsidRPr="00EA4052">
        <w:rPr>
          <w:rStyle w:val="Emphasis"/>
          <w:highlight w:val="yellow"/>
        </w:rPr>
        <w:t>big tech</w:t>
      </w:r>
      <w:r w:rsidRPr="000270F0">
        <w:rPr>
          <w:rStyle w:val="Emphasis"/>
        </w:rPr>
        <w:t xml:space="preserve"> funded </w:t>
      </w:r>
      <w:r w:rsidRPr="00EA4052">
        <w:rPr>
          <w:rStyle w:val="Emphasis"/>
          <w:highlight w:val="yellow"/>
        </w:rPr>
        <w:t>org</w:t>
      </w:r>
      <w:r w:rsidRPr="000270F0">
        <w:rPr>
          <w:rStyle w:val="Emphasis"/>
        </w:rPr>
        <w:t>anization</w:t>
      </w:r>
      <w:r w:rsidRPr="00EA4052">
        <w:rPr>
          <w:rStyle w:val="Emphasis"/>
          <w:highlight w:val="yellow"/>
        </w:rPr>
        <w:t>s</w:t>
      </w:r>
      <w:r w:rsidRPr="000270F0">
        <w:rPr>
          <w:rStyle w:val="Emphasis"/>
        </w:rPr>
        <w:t xml:space="preserve"> </w:t>
      </w:r>
      <w:r w:rsidRPr="00EA4052">
        <w:rPr>
          <w:rStyle w:val="Emphasis"/>
          <w:highlight w:val="yellow"/>
        </w:rPr>
        <w:t>worked against FOSTA–SESTA</w:t>
      </w:r>
      <w:r>
        <w:t xml:space="preserve">. The EFF strongly opposed the legislation throughout the legislative process. </w:t>
      </w:r>
      <w:r w:rsidRPr="000270F0">
        <w:rPr>
          <w:rStyle w:val="Emphasis"/>
        </w:rPr>
        <w:t>Big tech has long funded</w:t>
      </w:r>
      <w:r>
        <w:t xml:space="preserve"> the Internet Association </w:t>
      </w:r>
      <w:r w:rsidRPr="000270F0">
        <w:rPr>
          <w:rStyle w:val="Emphasis"/>
        </w:rPr>
        <w:t>to advance its agenda</w:t>
      </w:r>
      <w:r>
        <w:t xml:space="preserve">. 134 </w:t>
      </w:r>
      <w:r w:rsidRPr="00E866E8">
        <w:rPr>
          <w:sz w:val="12"/>
          <w:szCs w:val="12"/>
        </w:rPr>
        <w:t>The Internet Association also testified against regulation. 135 While it claimed to be a good actor in this space, assisting law enforcement and non-governmental organizations, the Internet Association argued that Section 230 was a “key tool that allows internet companies to make good Samaritan efforts to fight against trafficking and other forms of abuse without facing broader legal risk for doing so.” 136 Moreover, Consumer Watchdog has also found links between Google and several lobbying firms who registered several meetings on Capitol Hill to stop FOSTA–SESTA. 137 Therefore, both directly and indirectly some in</w:t>
      </w:r>
      <w:r>
        <w:t xml:space="preserve"> </w:t>
      </w:r>
      <w:r w:rsidRPr="000270F0">
        <w:rPr>
          <w:rStyle w:val="Emphasis"/>
        </w:rPr>
        <w:t>big tech facilitate lobbying Congress against any Internet regulation, even if it protects children and the marginalized.</w:t>
      </w:r>
      <w:r>
        <w:t xml:space="preserve"> </w:t>
      </w:r>
      <w:r w:rsidRPr="00E866E8">
        <w:rPr>
          <w:sz w:val="16"/>
          <w:szCs w:val="16"/>
        </w:rPr>
        <w:t>D. Lobbying the Executive Branch It is an open question as to whether big tech succeeded in its lobbying efforts on Capitol Hill. Although Congress clarified the outdated Section 230 for the first time in the thirty years since its enactment, the amendment was very narrow. It only disposed of immunity if a website knowingly participated in a sex trafficking venture, rather than if it recklessly did so—which was part of the original legislative proposal of FOSTA. 138 That being said, big tech and its surrogates did not miss a beat in advancing their agenda of an unregulated Internet to another forum.</w:t>
      </w:r>
    </w:p>
    <w:p w14:paraId="0882A52F" w14:textId="49CD88C9" w:rsidR="00350E71" w:rsidRPr="00350E71" w:rsidRDefault="00F871FC" w:rsidP="00350E71">
      <w:pPr>
        <w:rPr>
          <w:sz w:val="12"/>
          <w:szCs w:val="12"/>
        </w:rPr>
      </w:pPr>
      <w:r w:rsidRPr="00E866E8">
        <w:rPr>
          <w:rStyle w:val="Emphasis"/>
        </w:rPr>
        <w:t>Big tech has been trying for years to have immunity protection</w:t>
      </w:r>
      <w:r>
        <w:t xml:space="preserve"> for digital intermediaries exported from the United States throughout the world. </w:t>
      </w:r>
      <w:r w:rsidRPr="00E866E8">
        <w:rPr>
          <w:rStyle w:val="Emphasis"/>
        </w:rPr>
        <w:t>They have been unsuccessful</w:t>
      </w:r>
      <w:r>
        <w:t xml:space="preserve">, </w:t>
      </w:r>
      <w:r w:rsidRPr="00E866E8">
        <w:rPr>
          <w:sz w:val="12"/>
          <w:szCs w:val="12"/>
        </w:rPr>
        <w:t>as much of the rest of the world protects individual privacy much more vigorously. 139 Consequently, companies like Google and Facebook have faced significant opposition in Europe and elsewhere. 140 However, in 2017, the Internet Association published a white paper, Modernizing NAFTA, that sought to include Section 230-like immunity provision in the United States– Mexico–Canada Trade Agreement (USMCA), which is intended to replace NAFTA. 141</w:t>
      </w:r>
      <w:r>
        <w:t xml:space="preserve"> Later in 2017, </w:t>
      </w:r>
      <w:r w:rsidRPr="00E866E8">
        <w:rPr>
          <w:rStyle w:val="Emphasis"/>
        </w:rPr>
        <w:t xml:space="preserve">while publicly opposing FOSTA–SESTA, Google’s lobbyist </w:t>
      </w:r>
      <w:r>
        <w:t xml:space="preserve">was lobbying the U.S. Trade Representative to include this provision in the USMCA. 142 In 2018, this language was successfully inserted into the Agreement due in part to a former attorney for the Internet Association working as a White House adviser on technology. 143 This provision </w:t>
      </w:r>
      <w:r w:rsidRPr="00E866E8">
        <w:rPr>
          <w:rStyle w:val="Emphasis"/>
        </w:rPr>
        <w:t>was widely opposed by victims and survivors of sex trafficking</w:t>
      </w:r>
      <w:r>
        <w:t xml:space="preserve">. </w:t>
      </w:r>
      <w:r w:rsidRPr="00E866E8">
        <w:rPr>
          <w:sz w:val="12"/>
          <w:szCs w:val="12"/>
        </w:rPr>
        <w:t>144 The Section 230 immunity was placed in Article 19 of the new agreement. However, a compromise was reached for Annex 19-A, in which a specific reference to FOSTA–SESTA was included to not provide immunity for knowingly facilitating sex trafficking or prostitution. 145 While that addition may appear to be harmless, it means that big tech has successfully changed the landscape of the international arena. Now countries may become obligated to change their laws to reflect the terms of the USMCA. With future trade agreements a focus of the current Administration, 146 big tech appears to have successfully circumvented the law at the cost of sex trafficking victims. As such, the USMCA was considered a “big win” for tech. 147 In the end, big tech has taken steps to demand influence in all branches of government.</w:t>
      </w:r>
    </w:p>
    <w:p w14:paraId="48FB9F85" w14:textId="51A17A0A" w:rsidR="00C916BE" w:rsidRDefault="00C916BE" w:rsidP="00C916BE">
      <w:pPr>
        <w:pStyle w:val="Heading4"/>
      </w:pPr>
      <w:r>
        <w:t>FOSTA doesn’t impede value chains in businesses since the aff cards are talking about policies that require data localization which slow</w:t>
      </w:r>
      <w:r w:rsidR="002C486F">
        <w:t>s</w:t>
      </w:r>
      <w:r>
        <w:t xml:space="preserve"> down financial service. FOSTA only stops sex trafficking ads. </w:t>
      </w:r>
    </w:p>
    <w:p w14:paraId="7E330630" w14:textId="45DB86C1" w:rsidR="002C486F" w:rsidRDefault="002C486F" w:rsidP="002C486F">
      <w:pPr>
        <w:pStyle w:val="Heading4"/>
      </w:pPr>
      <w:r>
        <w:t>Aff’s s</w:t>
      </w:r>
      <w:r w:rsidR="00350E71">
        <w:t>upporting Section 230</w:t>
      </w:r>
      <w:r>
        <w:t xml:space="preserve"> for business models to be exempt from regulations only forces future lawmakers to enact MORE sweeping reforms that change the Section’s core value of helping freedom of speech</w:t>
      </w:r>
    </w:p>
    <w:p w14:paraId="24630977" w14:textId="7745E90D" w:rsidR="002C486F" w:rsidRPr="002C486F" w:rsidRDefault="002C486F" w:rsidP="002C486F">
      <w:pPr>
        <w:rPr>
          <w:rStyle w:val="Emphasis"/>
          <w:b w:val="0"/>
          <w:iCs w:val="0"/>
          <w:u w:val="none"/>
        </w:rPr>
      </w:pPr>
      <w:r w:rsidRPr="002C486F">
        <w:rPr>
          <w:rStyle w:val="Style13ptBold"/>
        </w:rPr>
        <w:t>Bergmayer 19</w:t>
      </w:r>
      <w:r>
        <w:t xml:space="preserve"> John Bergmayer is Legal Director at Public Knowledge, specializing in telecommunications, media, internet, and intellectual property issues. He advocates for the public interest before courts and policymakers, and works to make sure that all stakeholders — including ordinary citizens, artists, and technological innovators — have a say in shaping emerging digital policies. “</w:t>
      </w:r>
      <w:r w:rsidRPr="002C486F">
        <w:t>Speech and Commerce: What Section 230 Should and Should Not Protect</w:t>
      </w:r>
      <w:r>
        <w:t>”, Public Knowledge, September 24, 2019, https://www.publicknowledge.org/blog/speech-and-commerce-what-section-230-should-and-should-not-protect/</w:t>
      </w:r>
    </w:p>
    <w:p w14:paraId="17AE85ED" w14:textId="4292A3E9" w:rsidR="00350E71" w:rsidRDefault="00350E71" w:rsidP="00350E71">
      <w:r w:rsidRPr="002C486F">
        <w:t>I am concerned with the discourse around Section 230 in a number of ways. One of the primary threats, of course, is from people who don’t understand Section 230, who blame it for problems that largely don’t exist.</w:t>
      </w:r>
      <w:r w:rsidR="002C486F">
        <w:t xml:space="preserve"> </w:t>
      </w:r>
      <w:r>
        <w:t xml:space="preserve">Another </w:t>
      </w:r>
      <w:r w:rsidRPr="002C486F">
        <w:rPr>
          <w:rStyle w:val="Emphasis"/>
        </w:rPr>
        <w:t>threat</w:t>
      </w:r>
      <w:r>
        <w:t xml:space="preserve">, however, </w:t>
      </w:r>
      <w:r w:rsidRPr="002C486F">
        <w:rPr>
          <w:rStyle w:val="Emphasis"/>
        </w:rPr>
        <w:t>comes</w:t>
      </w:r>
      <w:r>
        <w:t xml:space="preserve"> </w:t>
      </w:r>
      <w:r w:rsidRPr="00350E71">
        <w:rPr>
          <w:rStyle w:val="Emphasis"/>
        </w:rPr>
        <w:t>from supporters of Section 230,</w:t>
      </w:r>
      <w:r>
        <w:t xml:space="preserve"> who understand it very well, but whose </w:t>
      </w:r>
      <w:r w:rsidRPr="00350E71">
        <w:rPr>
          <w:rStyle w:val="Emphasis"/>
        </w:rPr>
        <w:t>defense of it could backfire</w:t>
      </w:r>
      <w:r>
        <w:t xml:space="preserve">. Lots of online </w:t>
      </w:r>
      <w:r w:rsidRPr="00350E71">
        <w:rPr>
          <w:rStyle w:val="Emphasis"/>
        </w:rPr>
        <w:t>services</w:t>
      </w:r>
      <w:r>
        <w:t xml:space="preserve"> </w:t>
      </w:r>
      <w:r w:rsidRPr="00350E71">
        <w:rPr>
          <w:rStyle w:val="Emphasis"/>
        </w:rPr>
        <w:t>depend</w:t>
      </w:r>
      <w:r>
        <w:t xml:space="preserve"> </w:t>
      </w:r>
      <w:r w:rsidRPr="00350E71">
        <w:rPr>
          <w:rStyle w:val="Emphasis"/>
        </w:rPr>
        <w:t>on</w:t>
      </w:r>
      <w:r>
        <w:t xml:space="preserve"> </w:t>
      </w:r>
      <w:r w:rsidRPr="00350E71">
        <w:rPr>
          <w:rStyle w:val="Emphasis"/>
        </w:rPr>
        <w:t>Section 230 to</w:t>
      </w:r>
      <w:r>
        <w:t xml:space="preserve"> be able to </w:t>
      </w:r>
      <w:r w:rsidRPr="00350E71">
        <w:rPr>
          <w:rStyle w:val="Emphasis"/>
        </w:rPr>
        <w:t>host third-party content at scale,</w:t>
      </w:r>
      <w:r>
        <w:t xml:space="preserve"> and to moderate it as they see fit without incurring liability. </w:t>
      </w:r>
      <w:r w:rsidRPr="00350E71">
        <w:rPr>
          <w:rStyle w:val="Emphasis"/>
        </w:rPr>
        <w:t>This is the core of what Section 230 is supposed to protect. But if</w:t>
      </w:r>
      <w:r>
        <w:t xml:space="preserve"> they or </w:t>
      </w:r>
      <w:r w:rsidRPr="00350E71">
        <w:rPr>
          <w:rStyle w:val="Emphasis"/>
        </w:rPr>
        <w:t>their</w:t>
      </w:r>
      <w:r>
        <w:t xml:space="preserve"> </w:t>
      </w:r>
      <w:r w:rsidRPr="00350E71">
        <w:rPr>
          <w:rStyle w:val="Emphasis"/>
        </w:rPr>
        <w:t>lobbyists</w:t>
      </w:r>
      <w:r>
        <w:t xml:space="preserve"> </w:t>
      </w:r>
      <w:r w:rsidRPr="00350E71">
        <w:rPr>
          <w:rStyle w:val="Emphasis"/>
        </w:rPr>
        <w:t>also</w:t>
      </w:r>
      <w:r>
        <w:t xml:space="preserve"> </w:t>
      </w:r>
      <w:r w:rsidRPr="00350E71">
        <w:rPr>
          <w:rStyle w:val="Emphasis"/>
        </w:rPr>
        <w:t>argue</w:t>
      </w:r>
      <w:r>
        <w:t xml:space="preserve"> </w:t>
      </w:r>
      <w:r w:rsidRPr="00350E71">
        <w:rPr>
          <w:rStyle w:val="Emphasis"/>
        </w:rPr>
        <w:t>that</w:t>
      </w:r>
      <w:r>
        <w:t xml:space="preserve"> </w:t>
      </w:r>
      <w:r w:rsidRPr="00350E71">
        <w:rPr>
          <w:rStyle w:val="Emphasis"/>
        </w:rPr>
        <w:t>Section</w:t>
      </w:r>
      <w:r>
        <w:t xml:space="preserve"> </w:t>
      </w:r>
      <w:r w:rsidRPr="00350E71">
        <w:rPr>
          <w:rStyle w:val="Emphasis"/>
        </w:rPr>
        <w:t>230</w:t>
      </w:r>
      <w:r>
        <w:t xml:space="preserve"> </w:t>
      </w:r>
      <w:r w:rsidRPr="00350E71">
        <w:rPr>
          <w:rStyle w:val="Emphasis"/>
        </w:rPr>
        <w:t>protects</w:t>
      </w:r>
      <w:r>
        <w:t xml:space="preserve"> their </w:t>
      </w:r>
      <w:r w:rsidRPr="00350E71">
        <w:rPr>
          <w:rStyle w:val="Emphasis"/>
        </w:rPr>
        <w:t>specific</w:t>
      </w:r>
      <w:r>
        <w:t xml:space="preserve"> </w:t>
      </w:r>
      <w:r w:rsidRPr="00350E71">
        <w:rPr>
          <w:rStyle w:val="Emphasis"/>
        </w:rPr>
        <w:t>business</w:t>
      </w:r>
      <w:r>
        <w:t xml:space="preserve"> </w:t>
      </w:r>
      <w:r w:rsidRPr="00350E71">
        <w:rPr>
          <w:rStyle w:val="Emphasis"/>
        </w:rPr>
        <w:t>model</w:t>
      </w:r>
      <w:r>
        <w:t xml:space="preserve">, </w:t>
      </w:r>
      <w:r w:rsidRPr="00350E71">
        <w:rPr>
          <w:rStyle w:val="Emphasis"/>
        </w:rPr>
        <w:t>insulates them from privacy laws, or in general exempts them from regulations that other businesses</w:t>
      </w:r>
      <w:r>
        <w:t xml:space="preserve"> (online and off) </w:t>
      </w:r>
      <w:r w:rsidRPr="00350E71">
        <w:rPr>
          <w:rStyle w:val="Emphasis"/>
        </w:rPr>
        <w:t xml:space="preserve">have to comply with, </w:t>
      </w:r>
      <w:r w:rsidRPr="002C486F">
        <w:rPr>
          <w:rStyle w:val="Emphasis"/>
          <w:sz w:val="26"/>
          <w:szCs w:val="26"/>
        </w:rPr>
        <w:t>the reaction from most policymakers won’t be to</w:t>
      </w:r>
      <w:r w:rsidRPr="002C486F">
        <w:rPr>
          <w:sz w:val="26"/>
          <w:szCs w:val="26"/>
        </w:rPr>
        <w:t xml:space="preserve"> just </w:t>
      </w:r>
      <w:r w:rsidRPr="002C486F">
        <w:rPr>
          <w:rStyle w:val="Emphasis"/>
          <w:sz w:val="26"/>
          <w:szCs w:val="26"/>
        </w:rPr>
        <w:t>accept it. They’ll change the law</w:t>
      </w:r>
      <w:r w:rsidRPr="002C486F">
        <w:rPr>
          <w:sz w:val="26"/>
          <w:szCs w:val="26"/>
        </w:rPr>
        <w:t xml:space="preserve">. </w:t>
      </w:r>
      <w:r>
        <w:t xml:space="preserve">And they might change </w:t>
      </w:r>
      <w:r w:rsidRPr="002C486F">
        <w:rPr>
          <w:rStyle w:val="Emphasis"/>
        </w:rPr>
        <w:t>it in ways that remove the core of Section 230</w:t>
      </w:r>
      <w:r>
        <w:t>–which would be bad.</w:t>
      </w:r>
    </w:p>
    <w:p w14:paraId="1177A008" w14:textId="12986E9B" w:rsidR="00350E71" w:rsidRPr="00350E71" w:rsidRDefault="00350E71" w:rsidP="002C486F">
      <w:r>
        <w:t xml:space="preserve">And even </w:t>
      </w:r>
      <w:r w:rsidRPr="002C486F">
        <w:rPr>
          <w:rStyle w:val="Emphasis"/>
        </w:rPr>
        <w:t>when it comes to speech-related issues, supporters of Section 230 should acknowledge that, in</w:t>
      </w:r>
      <w:r>
        <w:t xml:space="preserve"> </w:t>
      </w:r>
      <w:r w:rsidRPr="002C486F">
        <w:rPr>
          <w:rStyle w:val="Emphasis"/>
        </w:rPr>
        <w:t>specific</w:t>
      </w:r>
      <w:r>
        <w:t xml:space="preserve"> </w:t>
      </w:r>
      <w:r w:rsidRPr="002C486F">
        <w:rPr>
          <w:rStyle w:val="Emphasis"/>
        </w:rPr>
        <w:t>areas</w:t>
      </w:r>
      <w:r>
        <w:t xml:space="preserve">, </w:t>
      </w:r>
      <w:r w:rsidRPr="002C486F">
        <w:rPr>
          <w:rStyle w:val="Emphasis"/>
        </w:rPr>
        <w:t>we need more responsibility from platforms</w:t>
      </w:r>
      <w:r>
        <w:t xml:space="preserve"> </w:t>
      </w:r>
      <w:r w:rsidRPr="002C486F">
        <w:rPr>
          <w:rStyle w:val="Emphasis"/>
        </w:rPr>
        <w:t>than</w:t>
      </w:r>
      <w:r>
        <w:t xml:space="preserve"> </w:t>
      </w:r>
      <w:r w:rsidRPr="002C486F">
        <w:rPr>
          <w:rStyle w:val="Emphasis"/>
        </w:rPr>
        <w:t>Section 230 currently requires</w:t>
      </w:r>
      <w:r>
        <w:t xml:space="preserve">. As Public Knowledge has previously suggested, perhaps platforms should have more responsibility for content they actively pay for. In certain sensitive areas, perhaps </w:t>
      </w:r>
      <w:r w:rsidRPr="002C486F">
        <w:rPr>
          <w:rStyle w:val="Emphasis"/>
        </w:rPr>
        <w:t>platforms should be required to follow industry best practices on moderation and removal. Otherwise, the risk is that Section 230 will be amended in broad ways</w:t>
      </w:r>
      <w:r>
        <w:t xml:space="preserve"> (such as SESTA/FOSTA’s enactment of a “knowledge” standard that is ambiguous with respect to platforms) that harm the ability of users to use online tools to communicate and that risk over-moderation.</w:t>
      </w:r>
    </w:p>
    <w:p w14:paraId="7E04A728" w14:textId="77777777" w:rsidR="00F871FC" w:rsidRDefault="00F871FC" w:rsidP="00F871FC">
      <w:pPr>
        <w:pStyle w:val="Heading4"/>
      </w:pPr>
      <w:r>
        <w:t xml:space="preserve">Section 230 isn’t key and amending it won’t collapse the internet. It was never intended to protect criminals and never predicted modern day illegal internet activity </w:t>
      </w:r>
    </w:p>
    <w:p w14:paraId="138DB666" w14:textId="77777777" w:rsidR="00F871FC" w:rsidRPr="002B5ADF" w:rsidRDefault="00F871FC" w:rsidP="00F871FC">
      <w:r>
        <w:rPr>
          <w:rStyle w:val="Style13ptBold"/>
        </w:rPr>
        <w:t xml:space="preserve">Press Release 18 </w:t>
      </w:r>
      <w:r>
        <w:t>Press Release “Joint Statement in Response to Tech Industry Obstruction of Section 230 Legislation”, 2018, https://sharedhope.org/wp-content/uploads/2017/08/Joint-Statement-in-Response-to-Tech-Industry-Obstruction-of-Section-230-Legislation-1.pdf</w:t>
      </w:r>
    </w:p>
    <w:p w14:paraId="3E9B2D1D" w14:textId="77777777" w:rsidR="00F871FC" w:rsidRPr="00E866E8" w:rsidRDefault="00F871FC" w:rsidP="00F871FC">
      <w:r>
        <w:t xml:space="preserve">THE FACTS: </w:t>
      </w:r>
      <w:r w:rsidRPr="00EA4052">
        <w:rPr>
          <w:rStyle w:val="Emphasis"/>
          <w:highlight w:val="yellow"/>
        </w:rPr>
        <w:t>The primary purpose of Section 230 was to protect</w:t>
      </w:r>
      <w:r w:rsidRPr="00E866E8">
        <w:rPr>
          <w:rStyle w:val="Emphasis"/>
        </w:rPr>
        <w:t xml:space="preserve"> a fledgling Internet industry from legal fees related to defamation claims</w:t>
      </w:r>
      <w:r>
        <w:t xml:space="preserve"> based on third party content</w:t>
      </w:r>
      <w:r w:rsidRPr="00E866E8">
        <w:rPr>
          <w:rStyle w:val="Emphasis"/>
        </w:rPr>
        <w:t xml:space="preserve">, </w:t>
      </w:r>
      <w:r w:rsidRPr="00E866E8">
        <w:rPr>
          <w:rStyle w:val="Emphasis"/>
          <w:sz w:val="24"/>
        </w:rPr>
        <w:t>not to preserve free speech</w:t>
      </w:r>
      <w:r w:rsidRPr="00E866E8">
        <w:rPr>
          <w:rStyle w:val="Emphasis"/>
        </w:rPr>
        <w:t>. Now, profits, rather than speech, are what is driving the debate.</w:t>
      </w:r>
      <w:r>
        <w:t xml:space="preserve"> Courts have </w:t>
      </w:r>
      <w:r w:rsidRPr="00E866E8">
        <w:rPr>
          <w:rStyle w:val="Emphasis"/>
        </w:rPr>
        <w:t>consistently</w:t>
      </w:r>
      <w:r>
        <w:t xml:space="preserve"> interpreted and </w:t>
      </w:r>
      <w:r w:rsidRPr="00E866E8">
        <w:rPr>
          <w:rStyle w:val="Emphasis"/>
        </w:rPr>
        <w:t>expanded</w:t>
      </w:r>
      <w:r>
        <w:t xml:space="preserve"> </w:t>
      </w:r>
      <w:r w:rsidRPr="00E866E8">
        <w:rPr>
          <w:rStyle w:val="Emphasis"/>
        </w:rPr>
        <w:t>Section 230 far beyond its original intent,</w:t>
      </w:r>
      <w:r>
        <w:t xml:space="preserve"> </w:t>
      </w:r>
      <w:r w:rsidRPr="00E866E8">
        <w:rPr>
          <w:rStyle w:val="Emphasis"/>
        </w:rPr>
        <w:t>to protect</w:t>
      </w:r>
      <w:r>
        <w:t xml:space="preserve"> not only “irrational free speech” (e.g. revenge porn, snuff film sites, and other types of malicious speech) but </w:t>
      </w:r>
      <w:r w:rsidRPr="00E866E8">
        <w:rPr>
          <w:rStyle w:val="Emphasis"/>
        </w:rPr>
        <w:t>actual</w:t>
      </w:r>
      <w:r>
        <w:t xml:space="preserve"> </w:t>
      </w:r>
      <w:r w:rsidRPr="00E866E8">
        <w:rPr>
          <w:rStyle w:val="Emphasis"/>
        </w:rPr>
        <w:t>criminal</w:t>
      </w:r>
      <w:r>
        <w:t xml:space="preserve"> </w:t>
      </w:r>
      <w:r w:rsidRPr="00E866E8">
        <w:rPr>
          <w:rStyle w:val="Emphasis"/>
        </w:rPr>
        <w:t>conduct</w:t>
      </w:r>
      <w:r>
        <w:t xml:space="preserve">. Myth # 4: Section 230 is the bedrock of the Internet. THE FACTS: </w:t>
      </w:r>
      <w:r w:rsidRPr="002B5ADF">
        <w:rPr>
          <w:rStyle w:val="Emphasis"/>
        </w:rPr>
        <w:t>Section 230 was never intended to convey</w:t>
      </w:r>
      <w:r>
        <w:t xml:space="preserve"> Teflon-like blanket </w:t>
      </w:r>
      <w:r w:rsidRPr="002B5ADF">
        <w:rPr>
          <w:rStyle w:val="Emphasis"/>
        </w:rPr>
        <w:t>immunity</w:t>
      </w:r>
      <w:r>
        <w:t xml:space="preserve"> </w:t>
      </w:r>
      <w:r w:rsidRPr="002B5ADF">
        <w:rPr>
          <w:rStyle w:val="Emphasis"/>
        </w:rPr>
        <w:t>to sites engaged in meretricious activity</w:t>
      </w:r>
      <w:r>
        <w:t xml:space="preserve">. </w:t>
      </w:r>
      <w:r w:rsidRPr="002B5ADF">
        <w:rPr>
          <w:rStyle w:val="Emphasis"/>
        </w:rPr>
        <w:t>In 1996, it was enacted in response to a $200 million dollar defamation</w:t>
      </w:r>
      <w:r>
        <w:t xml:space="preserve"> suit filed by Stratton Oakmont (the Jordan Belfort/Wolf of Wall Street firm) against Prodigy (an Internet billboard) </w:t>
      </w:r>
      <w:r w:rsidRPr="002B5ADF">
        <w:rPr>
          <w:rStyle w:val="Emphasis"/>
        </w:rPr>
        <w:t>for failing to remove a comment</w:t>
      </w:r>
      <w:r>
        <w:t xml:space="preserve"> which accused Stratton Oakmont of stock manipulation. The court ruled against Prodigy</w:t>
      </w:r>
      <w:r w:rsidRPr="002B5ADF">
        <w:rPr>
          <w:rStyle w:val="Emphasis"/>
        </w:rPr>
        <w:t>. Congress responded by enacting Section 230 at a time when there was no way for new Internet sites to manage large amounts of data. Congress aimed to protect these new sites from multiple defamation claims</w:t>
      </w:r>
      <w:r>
        <w:t xml:space="preserve"> </w:t>
      </w:r>
      <w:r w:rsidRPr="002B5ADF">
        <w:rPr>
          <w:rStyle w:val="Emphasis"/>
        </w:rPr>
        <w:t>as long as these sites were, in good faith</w:t>
      </w:r>
      <w:r>
        <w:t xml:space="preserve">, filtering or moderating content. At the time, Congress elected to treat online publishers differently from offline publishers, which enjoy no Section 230 protection. However, because of inconsistent language contained in Section 230, courts have interpreted the statute </w:t>
      </w:r>
      <w:r w:rsidRPr="002B5ADF">
        <w:rPr>
          <w:rStyle w:val="Emphasis"/>
        </w:rPr>
        <w:t>to</w:t>
      </w:r>
      <w:r>
        <w:t xml:space="preserve"> </w:t>
      </w:r>
      <w:r w:rsidRPr="002B5ADF">
        <w:rPr>
          <w:rStyle w:val="Emphasis"/>
        </w:rPr>
        <w:t>protect</w:t>
      </w:r>
      <w:r>
        <w:t xml:space="preserve"> not only good faith filtering, but </w:t>
      </w:r>
      <w:r w:rsidRPr="002B5ADF">
        <w:rPr>
          <w:rStyle w:val="Emphasis"/>
        </w:rPr>
        <w:t>all third-party content</w:t>
      </w:r>
      <w:r>
        <w:t xml:space="preserve"> (whether or not filtering occurs). This </w:t>
      </w:r>
      <w:r w:rsidRPr="002B5ADF">
        <w:rPr>
          <w:rStyle w:val="Emphasis"/>
          <w:sz w:val="28"/>
          <w:szCs w:val="28"/>
        </w:rPr>
        <w:t>was never the intent</w:t>
      </w:r>
      <w:r>
        <w:t xml:space="preserve">. </w:t>
      </w:r>
      <w:r w:rsidRPr="002B5ADF">
        <w:rPr>
          <w:rStyle w:val="Emphasis"/>
          <w:sz w:val="24"/>
        </w:rPr>
        <w:t>Technology has outpaced our legal framework with harm never contemplated back in 1996</w:t>
      </w:r>
      <w:r>
        <w:t>. Thus</w:t>
      </w:r>
      <w:r w:rsidRPr="002B5ADF">
        <w:rPr>
          <w:rStyle w:val="Emphasis"/>
        </w:rPr>
        <w:t>, Section 230 must be calibrated</w:t>
      </w:r>
      <w:r>
        <w:t xml:space="preserve"> in light of decisions by courts to protect “Bad Samaritans” (hosting of illegal commercial sex; revenge porn; and the like) as well as actual criminal conduct. Myth # 5: The Internet will break if Section 230 protection is clarified. THE FACTS: </w:t>
      </w:r>
      <w:r w:rsidRPr="002B5ADF">
        <w:rPr>
          <w:rStyle w:val="Emphasis"/>
        </w:rPr>
        <w:t>Civil liability for all online entities that knowingly facilitate sex trafficking will have no impact on self-regulating, good faith actors.</w:t>
      </w:r>
      <w:r>
        <w:t xml:space="preserve"> Further, the proposed </w:t>
      </w:r>
      <w:r w:rsidRPr="002B5ADF">
        <w:rPr>
          <w:rStyle w:val="Emphasis"/>
        </w:rPr>
        <w:t>legislation preserves the Good Samaritan clause, which provides a safe harbor for good actors who filter content in good faith</w:t>
      </w:r>
      <w:r>
        <w:t>.</w:t>
      </w:r>
    </w:p>
    <w:p w14:paraId="5E04ECFE" w14:textId="77777777" w:rsidR="00F871FC" w:rsidRDefault="00F871FC" w:rsidP="00F871FC">
      <w:pPr>
        <w:rPr>
          <w:sz w:val="12"/>
          <w:szCs w:val="12"/>
        </w:rPr>
      </w:pPr>
    </w:p>
    <w:p w14:paraId="11D7F480" w14:textId="77777777" w:rsidR="00740160" w:rsidRPr="00070C38" w:rsidRDefault="00740160" w:rsidP="00740160">
      <w:pPr>
        <w:pStyle w:val="Heading4"/>
        <w:rPr>
          <w:rFonts w:cs="Times New Roman"/>
        </w:rPr>
      </w:pPr>
      <w:r w:rsidRPr="00070C38">
        <w:rPr>
          <w:rFonts w:cs="Times New Roman"/>
        </w:rPr>
        <w:t>No cyber war or retaliation</w:t>
      </w:r>
    </w:p>
    <w:p w14:paraId="24CB902B" w14:textId="77777777" w:rsidR="00740160" w:rsidRPr="00070C38" w:rsidRDefault="00740160" w:rsidP="00740160">
      <w:r w:rsidRPr="00070C38">
        <w:t xml:space="preserve">Jasmine </w:t>
      </w:r>
      <w:r w:rsidRPr="00070C38">
        <w:rPr>
          <w:rStyle w:val="Style13ptBold"/>
        </w:rPr>
        <w:t>Rodet 18</w:t>
      </w:r>
      <w:r w:rsidRPr="00070C38">
        <w:t>, Master’s Degree in Cyber Security, Strategy, and Diplomacy from the University of New South Wales, Cyber Security Program Manager at Fortescue Metals Group, “The Threat of Cyber War is Exaggerated”, 11/11/2018, linkedin.com/pulse/threat-cyber-war-exaggerated-jasmine-rodet/</w:t>
      </w:r>
    </w:p>
    <w:p w14:paraId="306687E8" w14:textId="77777777" w:rsidR="00740160" w:rsidRPr="00070C38" w:rsidRDefault="00740160" w:rsidP="00740160">
      <w:pPr>
        <w:rPr>
          <w:sz w:val="16"/>
        </w:rPr>
      </w:pPr>
      <w:r w:rsidRPr="00070C38">
        <w:rPr>
          <w:sz w:val="16"/>
        </w:rPr>
        <w:t xml:space="preserve">For the regular person on the street, the term ‘cyber war’ is more likely to bring to mind the 1983 movie “WarGames” and the </w:t>
      </w:r>
      <w:r w:rsidRPr="00070C38">
        <w:rPr>
          <w:rStyle w:val="StyleUnderline"/>
          <w:highlight w:val="cyan"/>
        </w:rPr>
        <w:t>doomsday articles</w:t>
      </w:r>
      <w:r w:rsidRPr="00070C38">
        <w:rPr>
          <w:sz w:val="16"/>
        </w:rPr>
        <w:t xml:space="preserve"> that </w:t>
      </w:r>
      <w:r w:rsidRPr="00070C38">
        <w:rPr>
          <w:rStyle w:val="StyleUnderline"/>
        </w:rPr>
        <w:t xml:space="preserve">appear regularly in the media </w:t>
      </w:r>
      <w:r w:rsidRPr="00070C38">
        <w:rPr>
          <w:rStyle w:val="StyleUnderline"/>
          <w:highlight w:val="cyan"/>
        </w:rPr>
        <w:t>about</w:t>
      </w:r>
      <w:r w:rsidRPr="00070C38">
        <w:rPr>
          <w:rStyle w:val="StyleUnderline"/>
        </w:rPr>
        <w:t xml:space="preserve"> the ‘</w:t>
      </w:r>
      <w:r w:rsidRPr="00070C38">
        <w:rPr>
          <w:rStyle w:val="StyleUnderline"/>
          <w:highlight w:val="cyan"/>
        </w:rPr>
        <w:t>cyber</w:t>
      </w:r>
      <w:r w:rsidRPr="00070C38">
        <w:rPr>
          <w:rStyle w:val="StyleUnderline"/>
        </w:rPr>
        <w:t xml:space="preserve"> battlefield’ and</w:t>
      </w:r>
      <w:r w:rsidRPr="00070C38">
        <w:rPr>
          <w:sz w:val="16"/>
        </w:rPr>
        <w:t xml:space="preserve"> an </w:t>
      </w:r>
      <w:r w:rsidRPr="00070C38">
        <w:rPr>
          <w:rStyle w:val="StyleUnderline"/>
        </w:rPr>
        <w:t xml:space="preserve">impending </w:t>
      </w:r>
      <w:r w:rsidRPr="00070C38">
        <w:rPr>
          <w:rStyle w:val="StyleUnderline"/>
          <w:highlight w:val="cyan"/>
        </w:rPr>
        <w:t>World War III</w:t>
      </w:r>
      <w:r w:rsidRPr="00070C38">
        <w:rPr>
          <w:sz w:val="16"/>
        </w:rPr>
        <w:t xml:space="preserve">.  This essay argues that </w:t>
      </w:r>
      <w:r w:rsidRPr="00070C38">
        <w:rPr>
          <w:rStyle w:val="StyleUnderline"/>
        </w:rPr>
        <w:t xml:space="preserve">the threat of cyber war </w:t>
      </w:r>
      <w:r w:rsidRPr="00070C38">
        <w:rPr>
          <w:rStyle w:val="StyleUnderline"/>
          <w:highlight w:val="cyan"/>
        </w:rPr>
        <w:t xml:space="preserve">is </w:t>
      </w:r>
      <w:r w:rsidRPr="00070C38">
        <w:rPr>
          <w:rStyle w:val="Emphasis"/>
          <w:highlight w:val="cyan"/>
        </w:rPr>
        <w:t>exaggerated</w:t>
      </w:r>
      <w:r w:rsidRPr="00070C38">
        <w:rPr>
          <w:sz w:val="16"/>
        </w:rPr>
        <w:t xml:space="preserve"> </w:t>
      </w:r>
      <w:r w:rsidRPr="00070C38">
        <w:rPr>
          <w:rStyle w:val="StyleUnderline"/>
        </w:rPr>
        <w:t>and</w:t>
      </w:r>
      <w:r w:rsidRPr="00070C38">
        <w:rPr>
          <w:sz w:val="16"/>
        </w:rPr>
        <w:t xml:space="preserve"> although it can, by definition, be stated that we are already in a state of cyber war, the impact on states is </w:t>
      </w:r>
      <w:r w:rsidRPr="00070C38">
        <w:rPr>
          <w:rStyle w:val="Emphasis"/>
        </w:rPr>
        <w:t>negligible</w:t>
      </w:r>
      <w:r w:rsidRPr="00070C38">
        <w:rPr>
          <w:sz w:val="16"/>
        </w:rPr>
        <w:t xml:space="preserve"> compared to conventional war domains.</w:t>
      </w:r>
    </w:p>
    <w:p w14:paraId="6878914A" w14:textId="77777777" w:rsidR="00740160" w:rsidRPr="00070C38" w:rsidRDefault="00740160" w:rsidP="00740160">
      <w:pPr>
        <w:rPr>
          <w:sz w:val="12"/>
          <w:szCs w:val="18"/>
        </w:rPr>
      </w:pPr>
      <w:r w:rsidRPr="00070C38">
        <w:rPr>
          <w:sz w:val="12"/>
          <w:szCs w:val="18"/>
        </w:rPr>
        <w:t>The argument is presented in 3 steps. The first step is to define cyber war and cyber weapons, referencing scholars and experts in the area of conventional war and the cyber domain. The second step is to explore who has been exaggerating the threat of cyber war and what their motivations might be. The third is to explore the evidence and quantify the probability and impact that cyberwar has had on states to date.</w:t>
      </w:r>
    </w:p>
    <w:p w14:paraId="746AC50E" w14:textId="77777777" w:rsidR="00740160" w:rsidRPr="00070C38" w:rsidRDefault="00740160" w:rsidP="00740160">
      <w:pPr>
        <w:rPr>
          <w:sz w:val="12"/>
          <w:szCs w:val="18"/>
        </w:rPr>
      </w:pPr>
      <w:r w:rsidRPr="00070C38">
        <w:rPr>
          <w:sz w:val="12"/>
          <w:szCs w:val="18"/>
        </w:rPr>
        <w:t xml:space="preserve">‘Cyber war’ is a term often used interchangeably in media with cyber-crime, cyber-attacks, cyber-conflict and cyber-incidents, creating confusion amongst the public and scholars alike. Clausewitz (1989, 75), in his book, On War, defines war as ‘an act of force to compel the enemy to do our will’. Rid (2012, 7) on the other interprets Clausewitz use of ‘force’ as meaning ‘violent’ force. According to Rid, if an act is not potentially violent, it is not an act of war. However, Stone (2013, 107) describes ‘cyber war’ as a politically motivated act of force, not necessarily lethal and not necessarily attributable. The definition by Powers and Jablonski states more simply that cyber war is the utilisation of digital networks for geopolitical purposes (Nocetti 2016, 464). Neither of the latter two definitions requires violence to qualify as cyber war.  Under these definitions, the Stuxnet cyber-incident in 2010 and the Estonia incident in 2007 would constitute an act of cyber war, and as such we could say that nations have been at cyber war in the past and are likely to continue to engage in cyber war in years to come. </w:t>
      </w:r>
    </w:p>
    <w:p w14:paraId="3F16AFFC" w14:textId="77777777" w:rsidR="00740160" w:rsidRPr="00070C38" w:rsidRDefault="00740160" w:rsidP="00740160">
      <w:pPr>
        <w:rPr>
          <w:sz w:val="16"/>
        </w:rPr>
      </w:pPr>
      <w:r w:rsidRPr="00070C38">
        <w:rPr>
          <w:sz w:val="16"/>
        </w:rPr>
        <w:t xml:space="preserve">For this essay, I will use Stones definition to argue that even though states may engage in cyber war, the concept of cyber war is exaggerated. It seems that </w:t>
      </w:r>
      <w:r w:rsidRPr="00070C38">
        <w:rPr>
          <w:rStyle w:val="StyleUnderline"/>
        </w:rPr>
        <w:t xml:space="preserve">cyber war is </w:t>
      </w:r>
      <w:r w:rsidRPr="00070C38">
        <w:rPr>
          <w:rStyle w:val="Emphasis"/>
        </w:rPr>
        <w:t>deliberately exaggerated</w:t>
      </w:r>
      <w:r w:rsidRPr="00070C38">
        <w:rPr>
          <w:rStyle w:val="StyleUnderline"/>
        </w:rPr>
        <w:t xml:space="preserve"> </w:t>
      </w:r>
      <w:r w:rsidRPr="00070C38">
        <w:rPr>
          <w:rStyle w:val="StyleUnderline"/>
          <w:highlight w:val="cyan"/>
        </w:rPr>
        <w:t>in</w:t>
      </w:r>
      <w:r w:rsidRPr="00070C38">
        <w:rPr>
          <w:rStyle w:val="StyleUnderline"/>
        </w:rPr>
        <w:t xml:space="preserve"> the </w:t>
      </w:r>
      <w:r w:rsidRPr="00070C38">
        <w:rPr>
          <w:rStyle w:val="StyleUnderline"/>
          <w:highlight w:val="cyan"/>
        </w:rPr>
        <w:t xml:space="preserve">media and by politicians for </w:t>
      </w:r>
      <w:r w:rsidRPr="00070C38">
        <w:rPr>
          <w:rStyle w:val="Emphasis"/>
          <w:highlight w:val="cyan"/>
        </w:rPr>
        <w:t>financial</w:t>
      </w:r>
      <w:r w:rsidRPr="00070C38">
        <w:rPr>
          <w:rStyle w:val="StyleUnderline"/>
          <w:highlight w:val="cyan"/>
        </w:rPr>
        <w:t xml:space="preserve"> and </w:t>
      </w:r>
      <w:r w:rsidRPr="00070C38">
        <w:rPr>
          <w:rStyle w:val="Emphasis"/>
          <w:highlight w:val="cyan"/>
        </w:rPr>
        <w:t>political</w:t>
      </w:r>
      <w:r w:rsidRPr="00070C38">
        <w:rPr>
          <w:rStyle w:val="StyleUnderline"/>
          <w:highlight w:val="cyan"/>
        </w:rPr>
        <w:t xml:space="preserve"> gains</w:t>
      </w:r>
      <w:r w:rsidRPr="00070C38">
        <w:rPr>
          <w:sz w:val="16"/>
        </w:rPr>
        <w:t xml:space="preserve">. There are countless examples in the media and in politics of the exaggeration of the threat of cyber war and the language used plays a big factor in creating a sense of fear in the community. </w:t>
      </w:r>
    </w:p>
    <w:p w14:paraId="646A20CD" w14:textId="77777777" w:rsidR="00740160" w:rsidRPr="00070C38" w:rsidRDefault="00740160" w:rsidP="00740160">
      <w:pPr>
        <w:rPr>
          <w:sz w:val="12"/>
          <w:szCs w:val="18"/>
        </w:rPr>
      </w:pPr>
      <w:r w:rsidRPr="00070C38">
        <w:rPr>
          <w:sz w:val="12"/>
          <w:szCs w:val="18"/>
        </w:rPr>
        <w:t>The Four Corners report, Hacked, is a classic example where the reporter, Andrew Fowler describes the current situation in Australia as ‘… a secret war where the body count is climbing every day’ (Fowler 2013). The documentary reveals nothing violent or lethal about cyber incidents. The documentary is actually about hackers working from locations overseas, having targeted key Federal Government departments and major corporations in Australia.</w:t>
      </w:r>
    </w:p>
    <w:p w14:paraId="56793289" w14:textId="77777777" w:rsidR="00740160" w:rsidRPr="00070C38" w:rsidRDefault="00740160" w:rsidP="00740160">
      <w:pPr>
        <w:rPr>
          <w:sz w:val="12"/>
          <w:szCs w:val="18"/>
        </w:rPr>
      </w:pPr>
      <w:r w:rsidRPr="00070C38">
        <w:rPr>
          <w:sz w:val="12"/>
          <w:szCs w:val="18"/>
        </w:rPr>
        <w:t>In another example, NATO may be interpreted as exaggerating the threat of Cyber War when they invited Charlie Millar to present at their Conference for Cyber Conflict at the NATO Cooperative Cyber Defence Centre of Excellence in 2017. Millar is an independent security evaluator, and his presentation was titled ‘Kim Jong-il and me: How to build a cyber army to attack the US’. He later presented similar content at Def Con 2018. His presentation described the steps he would take to mount a cyber war, including the types of people he would engage, how much he would pay them, what his strategy would be and how much it would cost in total.</w:t>
      </w:r>
    </w:p>
    <w:p w14:paraId="0294985A" w14:textId="77777777" w:rsidR="00740160" w:rsidRPr="00070C38" w:rsidRDefault="00740160" w:rsidP="00740160">
      <w:pPr>
        <w:rPr>
          <w:sz w:val="16"/>
        </w:rPr>
      </w:pPr>
      <w:r w:rsidRPr="00070C38">
        <w:rPr>
          <w:sz w:val="16"/>
        </w:rPr>
        <w:t xml:space="preserve">Who stands to gain from the exaggeration and hype? Logically, </w:t>
      </w:r>
      <w:r w:rsidRPr="00070C38">
        <w:rPr>
          <w:rStyle w:val="StyleUnderline"/>
        </w:rPr>
        <w:t>one group would be those that gain financially from the sale of cyber protective services and software</w:t>
      </w:r>
      <w:r w:rsidRPr="00070C38">
        <w:rPr>
          <w:sz w:val="16"/>
        </w:rPr>
        <w:t>. According to Valerino, 57% of technical experts surveyed said that we are currently in a cyber arms race and 43% said that the worst-case scenarios are inevitable (Valeriano and Ryan 2015). Translate this into sales and Gartner projects worldwide security spending will reach $96 Billion in 2018, up 8 Percent from 2017 and to top $113 billion by 2020 (Gartner 2017).</w:t>
      </w:r>
    </w:p>
    <w:p w14:paraId="19A55B5C" w14:textId="77777777" w:rsidR="00740160" w:rsidRPr="00070C38" w:rsidRDefault="00740160" w:rsidP="00740160">
      <w:pPr>
        <w:rPr>
          <w:sz w:val="16"/>
        </w:rPr>
      </w:pPr>
      <w:r w:rsidRPr="00070C38">
        <w:rPr>
          <w:sz w:val="16"/>
        </w:rPr>
        <w:t xml:space="preserve">Additionally, </w:t>
      </w:r>
      <w:r w:rsidRPr="00070C38">
        <w:rPr>
          <w:rStyle w:val="StyleUnderline"/>
        </w:rPr>
        <w:t xml:space="preserve">there may be </w:t>
      </w:r>
      <w:r w:rsidRPr="00070C38">
        <w:rPr>
          <w:rStyle w:val="Emphasis"/>
        </w:rPr>
        <w:t>political motivations</w:t>
      </w:r>
      <w:r w:rsidRPr="00070C38">
        <w:rPr>
          <w:rStyle w:val="StyleUnderline"/>
        </w:rPr>
        <w:t xml:space="preserve"> to exaggerate the threat of cyber war</w:t>
      </w:r>
      <w:r w:rsidRPr="00070C38">
        <w:rPr>
          <w:sz w:val="16"/>
        </w:rPr>
        <w:t xml:space="preserve">. Cyberspace is not well understood by the general public and fear is natural. In the US’s cyber security debate, observers have noted there is a tendency for policymakers, </w:t>
      </w:r>
      <w:r w:rsidRPr="00070C38">
        <w:rPr>
          <w:rStyle w:val="StyleUnderline"/>
        </w:rPr>
        <w:t>military leaders, and media</w:t>
      </w:r>
      <w:r w:rsidRPr="00070C38">
        <w:rPr>
          <w:sz w:val="16"/>
        </w:rPr>
        <w:t xml:space="preserve">, among others, </w:t>
      </w:r>
      <w:r w:rsidRPr="00070C38">
        <w:rPr>
          <w:rStyle w:val="StyleUnderline"/>
        </w:rPr>
        <w:t>to use frightening ‘cyber-doom scenarios’ when making a case for action on cyber security</w:t>
      </w:r>
      <w:r w:rsidRPr="00070C38">
        <w:rPr>
          <w:sz w:val="16"/>
        </w:rPr>
        <w:t xml:space="preserve"> (Dunn 2008, 2). </w:t>
      </w:r>
    </w:p>
    <w:p w14:paraId="77AEA7C5" w14:textId="77777777" w:rsidR="00740160" w:rsidRPr="00070C38" w:rsidRDefault="00740160" w:rsidP="00740160">
      <w:pPr>
        <w:rPr>
          <w:sz w:val="12"/>
          <w:szCs w:val="18"/>
        </w:rPr>
      </w:pPr>
      <w:r w:rsidRPr="00070C38">
        <w:rPr>
          <w:sz w:val="12"/>
          <w:szCs w:val="18"/>
        </w:rPr>
        <w:t>There is some evidence to suggest that more recently in the political arena; we may be maturing in our understanding of the real threat of cyber war. The Tallinn Manual, an academic, non-binding study on how international law applies to cyber conflicts and cyber warfare, was written at the invitation of the Tallinn-based NATO Cooperative Cyber Defence Centre of Excellence. It was first published in 2013 with the title ‘The Tallinn Manual on the International Law of Cyber War’. In 2017, it was re-released with the revised title ‘Tallinn Manual 2.0 on the International Law of Cyber Operations’. The change in title from ‘war’ to ‘operations’ signifies a more moderate use of language from NATO and is an acknowledgement that cyber incidents generally fall below the threshold at which International Law would declare them to be a formal act of war. Experience over the 4 short years from 2013 to 2017 has demonstrated that cyber incidents tend to have a low-level impact on the target state. As the book’s authors put it ‘the focus of the original Manual was on the most severe cyber operations, those that violate the prohibition of the use of force in international relations, entitle states to exercise the right of self-defence, and/or occur during armed conflict’ while the new version ‘adds a legal analysis of the more common cyber incidents that states encounter on a day-to-day basis and that fall below the thresholds of the use of force or armed conflict’ (Leetaru 2017).</w:t>
      </w:r>
    </w:p>
    <w:p w14:paraId="02672F20" w14:textId="77777777" w:rsidR="00740160" w:rsidRPr="00070C38" w:rsidRDefault="00740160" w:rsidP="00740160">
      <w:pPr>
        <w:rPr>
          <w:sz w:val="12"/>
          <w:szCs w:val="18"/>
        </w:rPr>
      </w:pPr>
      <w:r w:rsidRPr="00070C38">
        <w:rPr>
          <w:sz w:val="12"/>
          <w:szCs w:val="18"/>
        </w:rPr>
        <w:t>To get a better sense if cyber war is exaggerated, we must also consider the probability of cyber war in the future. The probability of cyber war should be weighed up against the probability of conventional war. Where tensions are already high, for example, between North Korea and the US or Russia and Estonia, I would argue that cyber war is more likely than conventional war. This is due to factors including; cyber warfare is less costly than conventional warfare, states are less rational in their decision space in the cyber realm, states find cyber attribution very difficult to achieve so attacks can be undertaken covertly and cyber war is considered ‘a challenge’ and central to the hackers’ ethos (Junio 2013, 128).  Further, Sanger describes in his book, The Perfect Weapon, cyber weapons (such as cyber vandalism, Distributed Denial of Service (DDOS), intrusions and advanced persistent threat (APT)) as the ‘perfect weapons’ for the following reasons;</w:t>
      </w:r>
    </w:p>
    <w:p w14:paraId="4B878A28" w14:textId="77777777" w:rsidR="00740160" w:rsidRPr="00070C38" w:rsidRDefault="00740160" w:rsidP="00740160">
      <w:pPr>
        <w:rPr>
          <w:sz w:val="12"/>
          <w:szCs w:val="18"/>
        </w:rPr>
      </w:pPr>
      <w:r w:rsidRPr="00070C38">
        <w:rPr>
          <w:sz w:val="12"/>
          <w:szCs w:val="18"/>
        </w:rPr>
        <w:t>They are cheap: When compared to Nuclear weapons, there are only a handful of nations globally that can afford the technology to create a nuclear weapon.</w:t>
      </w:r>
    </w:p>
    <w:p w14:paraId="29CC0ED4" w14:textId="77777777" w:rsidR="00740160" w:rsidRPr="00070C38" w:rsidRDefault="00740160" w:rsidP="00740160">
      <w:pPr>
        <w:rPr>
          <w:sz w:val="12"/>
          <w:szCs w:val="18"/>
        </w:rPr>
      </w:pPr>
      <w:r w:rsidRPr="00070C38">
        <w:rPr>
          <w:sz w:val="12"/>
          <w:szCs w:val="18"/>
        </w:rPr>
        <w:t>They are easily accessible: Unlike a Nuclear bomb that requires uranium, a highly protected metal, in the production process, a cyber weapon can be created with minimal investment and highly available IT infrastructure.</w:t>
      </w:r>
    </w:p>
    <w:p w14:paraId="1461B3E2" w14:textId="77777777" w:rsidR="00740160" w:rsidRPr="00070C38" w:rsidRDefault="00740160" w:rsidP="00740160">
      <w:pPr>
        <w:rPr>
          <w:sz w:val="12"/>
          <w:szCs w:val="18"/>
        </w:rPr>
      </w:pPr>
      <w:r w:rsidRPr="00070C38">
        <w:rPr>
          <w:sz w:val="12"/>
          <w:szCs w:val="18"/>
        </w:rPr>
        <w:t>They can be dialled-up or dialled-down relatively easily. A ballistic missile, the force of the explosion cannot be adjusted as easily as a DDOS attack. A DDOS attack can be adjusted to last an hour, a few days or a few weeks.</w:t>
      </w:r>
    </w:p>
    <w:p w14:paraId="033EA8EA" w14:textId="77777777" w:rsidR="00740160" w:rsidRPr="00070C38" w:rsidRDefault="00740160" w:rsidP="00740160">
      <w:pPr>
        <w:rPr>
          <w:sz w:val="12"/>
          <w:szCs w:val="18"/>
        </w:rPr>
      </w:pPr>
      <w:r w:rsidRPr="00070C38">
        <w:rPr>
          <w:sz w:val="12"/>
          <w:szCs w:val="18"/>
        </w:rPr>
        <w:t>They have a huge range in how they are used: Sabotage as with Stuxnet, Espionage as with the Chinese industrial spying on the US, North Korea’s infiltration of Sony, the Iranians attack on Las Vegas Sands Corp. casino operators.</w:t>
      </w:r>
    </w:p>
    <w:p w14:paraId="15E2DB3F" w14:textId="77777777" w:rsidR="00740160" w:rsidRPr="00070C38" w:rsidRDefault="00740160" w:rsidP="00740160">
      <w:pPr>
        <w:rPr>
          <w:sz w:val="16"/>
        </w:rPr>
      </w:pPr>
      <w:r w:rsidRPr="00070C38">
        <w:rPr>
          <w:sz w:val="16"/>
        </w:rPr>
        <w:t xml:space="preserve">The significant factor is that cyber weapons can and are being used every day for discrete, </w:t>
      </w:r>
      <w:r w:rsidRPr="00070C38">
        <w:rPr>
          <w:rStyle w:val="Emphasis"/>
          <w:highlight w:val="cyan"/>
        </w:rPr>
        <w:t>low-level</w:t>
      </w:r>
      <w:r w:rsidRPr="00070C38">
        <w:rPr>
          <w:rStyle w:val="StyleUnderline"/>
          <w:highlight w:val="cyan"/>
        </w:rPr>
        <w:t xml:space="preserve"> cyber</w:t>
      </w:r>
      <w:r w:rsidRPr="00070C38">
        <w:rPr>
          <w:rStyle w:val="StyleUnderline"/>
        </w:rPr>
        <w:t xml:space="preserve"> conflicts</w:t>
      </w:r>
      <w:r w:rsidRPr="00070C38">
        <w:rPr>
          <w:sz w:val="16"/>
        </w:rPr>
        <w:t xml:space="preserve"> to undermine and disrupt rivals, but historically it </w:t>
      </w:r>
      <w:r w:rsidRPr="00070C38">
        <w:rPr>
          <w:rStyle w:val="StyleUnderline"/>
          <w:highlight w:val="cyan"/>
        </w:rPr>
        <w:t xml:space="preserve">has </w:t>
      </w:r>
      <w:r w:rsidRPr="00070C38">
        <w:rPr>
          <w:rStyle w:val="Emphasis"/>
          <w:highlight w:val="cyan"/>
        </w:rPr>
        <w:t>not progressed</w:t>
      </w:r>
      <w:r w:rsidRPr="00070C38">
        <w:rPr>
          <w:rStyle w:val="StyleUnderline"/>
          <w:highlight w:val="cyan"/>
        </w:rPr>
        <w:t xml:space="preserve"> to</w:t>
      </w:r>
      <w:r w:rsidRPr="00070C38">
        <w:rPr>
          <w:rStyle w:val="StyleUnderline"/>
        </w:rPr>
        <w:t xml:space="preserve"> open </w:t>
      </w:r>
      <w:r w:rsidRPr="00070C38">
        <w:rPr>
          <w:rStyle w:val="StyleUnderline"/>
          <w:highlight w:val="cyan"/>
        </w:rPr>
        <w:t>conflict, nor</w:t>
      </w:r>
      <w:r w:rsidRPr="00070C38">
        <w:rPr>
          <w:rStyle w:val="StyleUnderline"/>
        </w:rPr>
        <w:t xml:space="preserve"> has it </w:t>
      </w:r>
      <w:r w:rsidRPr="00070C38">
        <w:rPr>
          <w:rStyle w:val="Emphasis"/>
          <w:highlight w:val="cyan"/>
        </w:rPr>
        <w:t>warranted</w:t>
      </w:r>
      <w:r w:rsidRPr="00070C38">
        <w:rPr>
          <w:rStyle w:val="StyleUnderline"/>
        </w:rPr>
        <w:t xml:space="preserve"> a </w:t>
      </w:r>
      <w:r w:rsidRPr="00070C38">
        <w:rPr>
          <w:rStyle w:val="Emphasis"/>
          <w:highlight w:val="cyan"/>
        </w:rPr>
        <w:t>military response</w:t>
      </w:r>
      <w:r w:rsidRPr="00070C38">
        <w:rPr>
          <w:sz w:val="16"/>
        </w:rPr>
        <w:t xml:space="preserve"> (Sanger 2018). </w:t>
      </w:r>
      <w:r w:rsidRPr="00070C38">
        <w:rPr>
          <w:rStyle w:val="StyleUnderline"/>
        </w:rPr>
        <w:t xml:space="preserve">Additionally, </w:t>
      </w:r>
      <w:r w:rsidRPr="00070C38">
        <w:rPr>
          <w:rStyle w:val="StyleUnderline"/>
          <w:highlight w:val="cyan"/>
        </w:rPr>
        <w:t>massive</w:t>
      </w:r>
      <w:r w:rsidRPr="00070C38">
        <w:rPr>
          <w:rStyle w:val="StyleUnderline"/>
        </w:rPr>
        <w:t xml:space="preserve"> cyber operations </w:t>
      </w:r>
      <w:r w:rsidRPr="00070C38">
        <w:rPr>
          <w:rStyle w:val="StyleUnderline"/>
          <w:highlight w:val="cyan"/>
        </w:rPr>
        <w:t>would</w:t>
      </w:r>
      <w:r w:rsidRPr="00070C38">
        <w:rPr>
          <w:rStyle w:val="StyleUnderline"/>
        </w:rPr>
        <w:t xml:space="preserve"> necessarily impact the civilian population and </w:t>
      </w:r>
      <w:r w:rsidRPr="00070C38">
        <w:rPr>
          <w:rStyle w:val="StyleUnderline"/>
          <w:highlight w:val="cyan"/>
        </w:rPr>
        <w:t>violate</w:t>
      </w:r>
      <w:r w:rsidRPr="00070C38">
        <w:rPr>
          <w:rStyle w:val="StyleUnderline"/>
        </w:rPr>
        <w:t xml:space="preserve"> the </w:t>
      </w:r>
      <w:r w:rsidRPr="00070C38">
        <w:rPr>
          <w:rStyle w:val="StyleUnderline"/>
          <w:highlight w:val="cyan"/>
        </w:rPr>
        <w:t>immunity</w:t>
      </w:r>
      <w:r w:rsidRPr="00070C38">
        <w:rPr>
          <w:rStyle w:val="StyleUnderline"/>
        </w:rPr>
        <w:t xml:space="preserve"> of non-combatants. The conditions of war dictate that </w:t>
      </w:r>
      <w:r w:rsidRPr="00070C38">
        <w:rPr>
          <w:rStyle w:val="StyleUnderline"/>
          <w:highlight w:val="cyan"/>
        </w:rPr>
        <w:t xml:space="preserve">this is </w:t>
      </w:r>
      <w:r w:rsidRPr="00070C38">
        <w:rPr>
          <w:rStyle w:val="Emphasis"/>
          <w:highlight w:val="cyan"/>
        </w:rPr>
        <w:t>“taboo”</w:t>
      </w:r>
      <w:r w:rsidRPr="00070C38">
        <w:rPr>
          <w:rStyle w:val="StyleUnderline"/>
          <w:highlight w:val="cyan"/>
        </w:rPr>
        <w:t xml:space="preserve"> and</w:t>
      </w:r>
      <w:r w:rsidRPr="00070C38">
        <w:rPr>
          <w:rStyle w:val="StyleUnderline"/>
        </w:rPr>
        <w:t xml:space="preserve"> to date, rival </w:t>
      </w:r>
      <w:r w:rsidRPr="00070C38">
        <w:rPr>
          <w:rStyle w:val="StyleUnderline"/>
          <w:highlight w:val="cyan"/>
        </w:rPr>
        <w:t>states</w:t>
      </w:r>
      <w:r w:rsidRPr="00070C38">
        <w:rPr>
          <w:rStyle w:val="StyleUnderline"/>
        </w:rPr>
        <w:t xml:space="preserve"> have </w:t>
      </w:r>
      <w:r w:rsidRPr="00070C38">
        <w:rPr>
          <w:rStyle w:val="Emphasis"/>
          <w:highlight w:val="cyan"/>
        </w:rPr>
        <w:t>show</w:t>
      </w:r>
      <w:r w:rsidRPr="00070C38">
        <w:rPr>
          <w:rStyle w:val="Emphasis"/>
        </w:rPr>
        <w:t xml:space="preserve">n </w:t>
      </w:r>
      <w:r w:rsidRPr="00070C38">
        <w:rPr>
          <w:rStyle w:val="Emphasis"/>
          <w:highlight w:val="cyan"/>
        </w:rPr>
        <w:t>restraint</w:t>
      </w:r>
      <w:r w:rsidRPr="00070C38">
        <w:rPr>
          <w:rStyle w:val="StyleUnderline"/>
        </w:rPr>
        <w:t xml:space="preserve"> in their use of cyber weapons for this reason</w:t>
      </w:r>
      <w:r w:rsidRPr="00070C38">
        <w:rPr>
          <w:sz w:val="16"/>
        </w:rPr>
        <w:t xml:space="preserve"> (Valeriano and Ryan 2015). </w:t>
      </w:r>
      <w:r w:rsidRPr="00070C38">
        <w:rPr>
          <w:rStyle w:val="StyleUnderline"/>
        </w:rPr>
        <w:t xml:space="preserve">It appears that </w:t>
      </w:r>
      <w:r w:rsidRPr="00070C38">
        <w:rPr>
          <w:rStyle w:val="StyleUnderline"/>
          <w:highlight w:val="cyan"/>
        </w:rPr>
        <w:t>the threat</w:t>
      </w:r>
      <w:r w:rsidRPr="00070C38">
        <w:rPr>
          <w:rStyle w:val="StyleUnderline"/>
        </w:rPr>
        <w:t xml:space="preserve"> that cyber weapons represent to national security is overstated and the threat of cyber war </w:t>
      </w:r>
      <w:r w:rsidRPr="00070C38">
        <w:rPr>
          <w:rStyle w:val="StyleUnderline"/>
          <w:highlight w:val="cyan"/>
        </w:rPr>
        <w:t xml:space="preserve">is </w:t>
      </w:r>
      <w:r w:rsidRPr="00070C38">
        <w:rPr>
          <w:rStyle w:val="Emphasis"/>
          <w:highlight w:val="cyan"/>
        </w:rPr>
        <w:t>overstated</w:t>
      </w:r>
      <w:r w:rsidRPr="00070C38">
        <w:rPr>
          <w:sz w:val="16"/>
        </w:rPr>
        <w:t>.</w:t>
      </w:r>
    </w:p>
    <w:p w14:paraId="3B01C93F" w14:textId="77777777" w:rsidR="00740160" w:rsidRPr="00070C38" w:rsidRDefault="00740160" w:rsidP="00740160">
      <w:pPr>
        <w:rPr>
          <w:sz w:val="16"/>
        </w:rPr>
      </w:pPr>
      <w:r w:rsidRPr="00070C38">
        <w:rPr>
          <w:rStyle w:val="StyleUnderline"/>
        </w:rPr>
        <w:t>The US and</w:t>
      </w:r>
      <w:r w:rsidRPr="00070C38">
        <w:rPr>
          <w:sz w:val="16"/>
        </w:rPr>
        <w:t xml:space="preserve"> likely </w:t>
      </w:r>
      <w:r w:rsidRPr="00070C38">
        <w:rPr>
          <w:rStyle w:val="StyleUnderline"/>
        </w:rPr>
        <w:t xml:space="preserve">other </w:t>
      </w:r>
      <w:r w:rsidRPr="00070C38">
        <w:rPr>
          <w:rStyle w:val="Emphasis"/>
        </w:rPr>
        <w:t xml:space="preserve">highly </w:t>
      </w:r>
      <w:r w:rsidRPr="00070C38">
        <w:rPr>
          <w:rStyle w:val="Emphasis"/>
          <w:highlight w:val="cyan"/>
        </w:rPr>
        <w:t>networked nations</w:t>
      </w:r>
      <w:r w:rsidRPr="00070C38">
        <w:rPr>
          <w:rStyle w:val="StyleUnderline"/>
          <w:highlight w:val="cyan"/>
        </w:rPr>
        <w:t xml:space="preserve"> appear </w:t>
      </w:r>
      <w:r w:rsidRPr="00070C38">
        <w:rPr>
          <w:rStyle w:val="Emphasis"/>
          <w:highlight w:val="cyan"/>
        </w:rPr>
        <w:t>reticent</w:t>
      </w:r>
      <w:r w:rsidRPr="00070C38">
        <w:rPr>
          <w:sz w:val="16"/>
        </w:rPr>
        <w:t xml:space="preserve"> about using cyber weapons for significant cyber conflict </w:t>
      </w:r>
      <w:r w:rsidRPr="00070C38">
        <w:rPr>
          <w:rStyle w:val="StyleUnderline"/>
          <w:highlight w:val="cyan"/>
        </w:rPr>
        <w:t>given</w:t>
      </w:r>
      <w:r w:rsidRPr="00070C38">
        <w:rPr>
          <w:rStyle w:val="StyleUnderline"/>
        </w:rPr>
        <w:t xml:space="preserve"> their </w:t>
      </w:r>
      <w:r w:rsidRPr="00070C38">
        <w:rPr>
          <w:rStyle w:val="Emphasis"/>
          <w:highlight w:val="cyan"/>
        </w:rPr>
        <w:t>vulnerabilities</w:t>
      </w:r>
      <w:r w:rsidRPr="00070C38">
        <w:rPr>
          <w:sz w:val="16"/>
        </w:rPr>
        <w:t xml:space="preserve">. Ironically, NSA programs such as PRISM have made the US more of a target given the sheer volume of sensitive information stored in one place. Regardless of US defences, there is no way to make this information completely secure from intrusion, and as such, the very act of storing the information makes them more vulnerable.  </w:t>
      </w:r>
    </w:p>
    <w:p w14:paraId="4E9239B2" w14:textId="77777777" w:rsidR="00740160" w:rsidRPr="00070C38" w:rsidRDefault="00740160" w:rsidP="00740160">
      <w:pPr>
        <w:rPr>
          <w:sz w:val="16"/>
        </w:rPr>
      </w:pPr>
      <w:r w:rsidRPr="00070C38">
        <w:rPr>
          <w:sz w:val="16"/>
        </w:rPr>
        <w:t xml:space="preserve">Rid (2012) is among some academics who argue that </w:t>
      </w:r>
      <w:r w:rsidRPr="00070C38">
        <w:rPr>
          <w:rStyle w:val="StyleUnderline"/>
          <w:highlight w:val="cyan"/>
        </w:rPr>
        <w:t>cyber w</w:t>
      </w:r>
      <w:r w:rsidRPr="00070C38">
        <w:rPr>
          <w:rStyle w:val="StyleUnderline"/>
        </w:rPr>
        <w:t>ar</w:t>
      </w:r>
      <w:r w:rsidRPr="00070C38">
        <w:rPr>
          <w:sz w:val="16"/>
        </w:rPr>
        <w:t xml:space="preserve"> has never and </w:t>
      </w:r>
      <w:r w:rsidRPr="00070C38">
        <w:rPr>
          <w:rStyle w:val="StyleUnderline"/>
          <w:highlight w:val="cyan"/>
        </w:rPr>
        <w:t>will</w:t>
      </w:r>
      <w:r w:rsidRPr="00070C38">
        <w:rPr>
          <w:rStyle w:val="StyleUnderline"/>
        </w:rPr>
        <w:t xml:space="preserve"> likely </w:t>
      </w:r>
      <w:r w:rsidRPr="00070C38">
        <w:rPr>
          <w:rStyle w:val="Emphasis"/>
          <w:highlight w:val="cyan"/>
        </w:rPr>
        <w:t>never eventuate</w:t>
      </w:r>
      <w:r w:rsidRPr="00070C38">
        <w:rPr>
          <w:sz w:val="16"/>
        </w:rPr>
        <w:t>. The benefits of being on this side of the debate mean that public funding can be allocated away from offensive cyber security initiatives to other, potentially more important initiatives, such as public health and housing. The government is constantly under pressure to prioritise public spending and it is imperative that they have realistic, accurate projections regarding the risk of cyber war, the probability and the impact, to allow them to focus spending on the most important areas.</w:t>
      </w:r>
    </w:p>
    <w:p w14:paraId="2CE2A146" w14:textId="4D22ED10" w:rsidR="003F1956" w:rsidRPr="00FB4DCF" w:rsidRDefault="003F1956" w:rsidP="003F1956">
      <w:pPr>
        <w:pStyle w:val="Heading4"/>
        <w:rPr>
          <w:u w:val="single"/>
        </w:rPr>
      </w:pPr>
      <w:r>
        <w:t xml:space="preserve">Court clog </w:t>
      </w:r>
      <w:r w:rsidRPr="00FB4DCF">
        <w:rPr>
          <w:u w:val="single"/>
        </w:rPr>
        <w:t>forces</w:t>
      </w:r>
      <w:r>
        <w:t xml:space="preserve"> people to </w:t>
      </w:r>
      <w:r w:rsidRPr="00FB4DCF">
        <w:rPr>
          <w:u w:val="single"/>
        </w:rPr>
        <w:t>confront overcriminalization</w:t>
      </w:r>
      <w:r>
        <w:t xml:space="preserve"> and is beneficial in the </w:t>
      </w:r>
      <w:r w:rsidRPr="00FB4DCF">
        <w:rPr>
          <w:u w:val="single"/>
        </w:rPr>
        <w:t xml:space="preserve">long run </w:t>
      </w:r>
    </w:p>
    <w:p w14:paraId="0D51C450" w14:textId="77777777" w:rsidR="003F1956" w:rsidRDefault="003F1956" w:rsidP="003F1956">
      <w:r w:rsidRPr="00B93783">
        <w:rPr>
          <w:rStyle w:val="Style13ptBold"/>
        </w:rPr>
        <w:t xml:space="preserve">Zeidman, 14 </w:t>
      </w:r>
      <w:r>
        <w:t>(Steve Zeidman, Steve Zeidman, Professor and Director of the Criminal Defense Clinic at CUNY School of Law, has spent the last 25 years working in the area of criminal defense. He supervises students representing people charged with misdemeanors in the New York City Criminal Court, "Playing nice in criminal court: “Crashing the Misdemeanor System”," No Publication, https://ccresourcecenter.org/2014/11/20/playing-nice-criminal-court-crashing-misdemeanor-system/, 11-20-2014)//ILake-NC</w:t>
      </w:r>
    </w:p>
    <w:p w14:paraId="14E4E84A" w14:textId="77777777" w:rsidR="003F1956" w:rsidRDefault="003F1956" w:rsidP="003F1956">
      <w:pPr>
        <w:rPr>
          <w:rStyle w:val="Emphasis"/>
        </w:rPr>
      </w:pPr>
      <w:r w:rsidRPr="00B93783">
        <w:rPr>
          <w:rStyle w:val="StyleUnderline"/>
        </w:rPr>
        <w:t>Roberts addresses the literature on,</w:t>
      </w:r>
      <w:r w:rsidRPr="00B93783">
        <w:rPr>
          <w:sz w:val="16"/>
        </w:rPr>
        <w:t xml:space="preserve"> </w:t>
      </w:r>
      <w:r w:rsidRPr="00B93783">
        <w:rPr>
          <w:rStyle w:val="StyleUnderline"/>
        </w:rPr>
        <w:t xml:space="preserve">and practice of, criminal defense triage whereby lawyers in public defense organizations give felonies representational priority over so-called minor charges.  She rightly </w:t>
      </w:r>
      <w:r w:rsidRPr="00B93783">
        <w:rPr>
          <w:sz w:val="16"/>
        </w:rPr>
        <w:t xml:space="preserve">points out that such practice is born ultimately out of a lingering belief that misdemeanors are just not that serious, and takes pains to highlight the myriad disastrous consequences that can flow from a misdemeanor charge. Further, with misdemeanor arrests far outpacing felonies, it is in those cases where the majority of people experience the criminal justice system. </w:t>
      </w:r>
      <w:r w:rsidRPr="00B93783">
        <w:rPr>
          <w:rStyle w:val="StyleUnderline"/>
        </w:rPr>
        <w:t xml:space="preserve">She argues persuasively that </w:t>
      </w:r>
      <w:r w:rsidRPr="00F1279E">
        <w:rPr>
          <w:rStyle w:val="StyleUnderline"/>
          <w:highlight w:val="cyan"/>
        </w:rPr>
        <w:t>public defense offices should</w:t>
      </w:r>
      <w:r w:rsidRPr="00B93783">
        <w:rPr>
          <w:sz w:val="16"/>
        </w:rPr>
        <w:t xml:space="preserve"> actually </w:t>
      </w:r>
      <w:r w:rsidRPr="00F1279E">
        <w:rPr>
          <w:rStyle w:val="StyleUnderline"/>
          <w:highlight w:val="cyan"/>
        </w:rPr>
        <w:t>consider prioritizing</w:t>
      </w:r>
      <w:r w:rsidRPr="00B93783">
        <w:rPr>
          <w:rStyle w:val="StyleUnderline"/>
        </w:rPr>
        <w:t xml:space="preserve"> their </w:t>
      </w:r>
      <w:r w:rsidRPr="00F1279E">
        <w:rPr>
          <w:rStyle w:val="StyleUnderline"/>
          <w:highlight w:val="cyan"/>
        </w:rPr>
        <w:t>misdemeanor</w:t>
      </w:r>
      <w:r w:rsidRPr="00B93783">
        <w:rPr>
          <w:rStyle w:val="StyleUnderline"/>
        </w:rPr>
        <w:t xml:space="preserve"> </w:t>
      </w:r>
      <w:r w:rsidRPr="00F1279E">
        <w:rPr>
          <w:rStyle w:val="StyleUnderline"/>
          <w:highlight w:val="cyan"/>
        </w:rPr>
        <w:t>practice</w:t>
      </w:r>
      <w:r w:rsidRPr="00B93783">
        <w:rPr>
          <w:rStyle w:val="StyleUnderline"/>
        </w:rPr>
        <w:t>.</w:t>
      </w:r>
      <w:r w:rsidRPr="00B93783">
        <w:rPr>
          <w:sz w:val="16"/>
        </w:rPr>
        <w:t xml:space="preserve"> After all, in the hurly burly of the typical misdemeanor court, the chances for a defense attorney to uncover, let alone discuss, devastating attendant consequences are remote. Felony practice, on the other hand, tends to run more slowly and thereby incorporates greater potential and opportunities for defense counsel to surface collateral consequences. Roberts forces institutional defense attorneys to confront a painful reality </w:t>
      </w:r>
      <w:r w:rsidRPr="00B93783">
        <w:rPr>
          <w:rStyle w:val="StyleUnderline"/>
        </w:rPr>
        <w:t xml:space="preserve">– the present, and ever-growing, system of </w:t>
      </w:r>
      <w:r w:rsidRPr="00F1279E">
        <w:rPr>
          <w:rStyle w:val="StyleUnderline"/>
        </w:rPr>
        <w:t>mass arrests for minor crimes can only exist if the defense</w:t>
      </w:r>
      <w:r w:rsidRPr="00B93783">
        <w:rPr>
          <w:rStyle w:val="StyleUnderline"/>
        </w:rPr>
        <w:t xml:space="preserve"> cooperates and </w:t>
      </w:r>
      <w:r w:rsidRPr="00F1279E">
        <w:rPr>
          <w:rStyle w:val="StyleUnderline"/>
        </w:rPr>
        <w:t xml:space="preserve">acquiesces in </w:t>
      </w:r>
      <w:r w:rsidRPr="00F1279E">
        <w:rPr>
          <w:rStyle w:val="Emphasis"/>
        </w:rPr>
        <w:t>advising guilty pleas, early and often</w:t>
      </w:r>
      <w:r w:rsidRPr="00F1279E">
        <w:rPr>
          <w:rStyle w:val="StyleUnderline"/>
        </w:rPr>
        <w:t>.</w:t>
      </w:r>
      <w:r w:rsidRPr="00B93783">
        <w:rPr>
          <w:sz w:val="16"/>
        </w:rPr>
        <w:t xml:space="preserve"> </w:t>
      </w:r>
      <w:r w:rsidRPr="00B93783">
        <w:rPr>
          <w:rStyle w:val="Emphasis"/>
        </w:rPr>
        <w:t>She zeroes in specifically on the quick and dirty guilty plea;</w:t>
      </w:r>
      <w:r w:rsidRPr="00B93783">
        <w:rPr>
          <w:sz w:val="16"/>
        </w:rPr>
        <w:t xml:space="preserve"> the practice know derisively, but accurately, as “meet ‘em, greet ‘em and plead ‘em.” </w:t>
      </w:r>
      <w:r w:rsidRPr="00B93783">
        <w:rPr>
          <w:rStyle w:val="StyleUnderline"/>
        </w:rPr>
        <w:t xml:space="preserve">She contends that if defense attorneys paid greater attention to these cases, they would </w:t>
      </w:r>
      <w:r w:rsidRPr="00B93783">
        <w:rPr>
          <w:sz w:val="16"/>
        </w:rPr>
        <w:t xml:space="preserve">in turn be </w:t>
      </w:r>
      <w:r w:rsidRPr="00B93783">
        <w:rPr>
          <w:rStyle w:val="StyleUnderline"/>
        </w:rPr>
        <w:t>less likely to advise the accused to plead guilty</w:t>
      </w:r>
      <w:r w:rsidRPr="00B93783">
        <w:rPr>
          <w:sz w:val="16"/>
        </w:rPr>
        <w:t xml:space="preserve"> at the arraignment or initial appearance, and more people </w:t>
      </w:r>
      <w:r w:rsidRPr="00B93783">
        <w:rPr>
          <w:rStyle w:val="StyleUnderline"/>
        </w:rPr>
        <w:t>would opt to eschew a guilty plea and opt for a trial</w:t>
      </w:r>
      <w:r w:rsidRPr="00B93783">
        <w:rPr>
          <w:sz w:val="16"/>
        </w:rPr>
        <w:t xml:space="preserve">. Besides better protecting the accused from potential negative consequences of a plea, the attorney would also finally and truly be providing effective assistance and living up to ethical standards. She offers specific suggestions for how public defender offices can actualize a heightened approach to misdemeanor practice. She proposes focusing on public order offenses and/or developing specialized practice groups to develop expertise and effectively and fully litigate the myriad constitutional issues present, and heretofore usually overlooked, in charges like Disorderly Conduct. Roberts advises offices to adopt policies that, for example, explicitly frown upon practices like “meet, greet, and plead,” and to collect and analyze data on police practices in these cases that have never before made it on to the radar screen. </w:t>
      </w:r>
      <w:r w:rsidRPr="00B93783">
        <w:rPr>
          <w:rStyle w:val="StyleUnderline"/>
        </w:rPr>
        <w:t>Roberts</w:t>
      </w:r>
      <w:r w:rsidRPr="00B93783">
        <w:rPr>
          <w:sz w:val="16"/>
        </w:rPr>
        <w:t xml:space="preserve"> is not naïve. She </w:t>
      </w:r>
      <w:r w:rsidRPr="00B93783">
        <w:rPr>
          <w:rStyle w:val="StyleUnderline"/>
        </w:rPr>
        <w:t>recognizes how hard it is for entrenched offices and practices to change</w:t>
      </w:r>
      <w:r w:rsidRPr="00B93783">
        <w:rPr>
          <w:sz w:val="16"/>
        </w:rPr>
        <w:t xml:space="preserve">, and that prosecutors or judges will likely react harshly if suddenly the defense bar stops playing nicely with others. </w:t>
      </w:r>
      <w:r w:rsidRPr="00B93783">
        <w:rPr>
          <w:rStyle w:val="StyleUnderline"/>
        </w:rPr>
        <w:t>Nevertheless, she</w:t>
      </w:r>
      <w:r w:rsidRPr="00B93783">
        <w:rPr>
          <w:sz w:val="16"/>
        </w:rPr>
        <w:t xml:space="preserve"> convincingly </w:t>
      </w:r>
      <w:r w:rsidRPr="00B93783">
        <w:rPr>
          <w:rStyle w:val="StyleUnderline"/>
        </w:rPr>
        <w:t xml:space="preserve">argues that pushing back against the </w:t>
      </w:r>
      <w:r w:rsidRPr="00F1279E">
        <w:rPr>
          <w:rStyle w:val="StyleUnderline"/>
          <w:highlight w:val="cyan"/>
        </w:rPr>
        <w:t xml:space="preserve">misdemeanor practice status quo </w:t>
      </w:r>
      <w:r w:rsidRPr="00F1279E">
        <w:rPr>
          <w:rStyle w:val="Emphasis"/>
          <w:highlight w:val="cyan"/>
        </w:rPr>
        <w:t>would overload, or “crash,” the system</w:t>
      </w:r>
      <w:r w:rsidRPr="00B93783">
        <w:rPr>
          <w:rStyle w:val="StyleUnderline"/>
        </w:rPr>
        <w:t xml:space="preserve">.  </w:t>
      </w:r>
      <w:r w:rsidRPr="00F1279E">
        <w:rPr>
          <w:rStyle w:val="StyleUnderline"/>
          <w:highlight w:val="cyan"/>
        </w:rPr>
        <w:t>This</w:t>
      </w:r>
      <w:r w:rsidRPr="00B93783">
        <w:rPr>
          <w:rStyle w:val="StyleUnderline"/>
        </w:rPr>
        <w:t xml:space="preserve"> in turn </w:t>
      </w:r>
      <w:r w:rsidRPr="00F1279E">
        <w:rPr>
          <w:rStyle w:val="StyleUnderline"/>
          <w:highlight w:val="cyan"/>
        </w:rPr>
        <w:t xml:space="preserve">would </w:t>
      </w:r>
      <w:r w:rsidRPr="00F1279E">
        <w:rPr>
          <w:rStyle w:val="Emphasis"/>
          <w:highlight w:val="cyan"/>
        </w:rPr>
        <w:t>force</w:t>
      </w:r>
      <w:r w:rsidRPr="00B93783">
        <w:rPr>
          <w:rStyle w:val="Emphasis"/>
        </w:rPr>
        <w:t xml:space="preserve"> </w:t>
      </w:r>
      <w:r w:rsidRPr="00F1279E">
        <w:rPr>
          <w:rStyle w:val="Emphasis"/>
          <w:highlight w:val="cyan"/>
        </w:rPr>
        <w:t>police</w:t>
      </w:r>
      <w:r w:rsidRPr="00B93783">
        <w:rPr>
          <w:rStyle w:val="Emphasis"/>
        </w:rPr>
        <w:t xml:space="preserve"> </w:t>
      </w:r>
      <w:r w:rsidRPr="00F1279E">
        <w:rPr>
          <w:rStyle w:val="Emphasis"/>
        </w:rPr>
        <w:t>officers</w:t>
      </w:r>
      <w:r w:rsidRPr="00B93783">
        <w:rPr>
          <w:rStyle w:val="Emphasis"/>
        </w:rPr>
        <w:t xml:space="preserve"> and their superiors</w:t>
      </w:r>
      <w:r w:rsidRPr="00B93783">
        <w:rPr>
          <w:rStyle w:val="StyleUnderline"/>
        </w:rPr>
        <w:t xml:space="preserve"> </w:t>
      </w:r>
      <w:r w:rsidRPr="00F1279E">
        <w:rPr>
          <w:rStyle w:val="StyleUnderline"/>
          <w:highlight w:val="cyan"/>
        </w:rPr>
        <w:t>to think twice about arrests, prosecutors to think harder</w:t>
      </w:r>
      <w:r w:rsidRPr="00B93783">
        <w:rPr>
          <w:rStyle w:val="StyleUnderline"/>
        </w:rPr>
        <w:t xml:space="preserve"> about cases they forward to court, </w:t>
      </w:r>
      <w:r w:rsidRPr="00F1279E">
        <w:rPr>
          <w:rStyle w:val="StyleUnderline"/>
          <w:highlight w:val="cyan"/>
        </w:rPr>
        <w:t>judges to think more carefully</w:t>
      </w:r>
      <w:r w:rsidRPr="00B93783">
        <w:rPr>
          <w:rStyle w:val="StyleUnderline"/>
        </w:rPr>
        <w:t xml:space="preserve"> and thoroughly about how they adjudicate, </w:t>
      </w:r>
      <w:r w:rsidRPr="00F1279E">
        <w:rPr>
          <w:rStyle w:val="Emphasis"/>
          <w:highlight w:val="cyan"/>
        </w:rPr>
        <w:t>and legislators to ponder</w:t>
      </w:r>
      <w:r w:rsidRPr="00F1279E">
        <w:rPr>
          <w:rStyle w:val="StyleUnderline"/>
          <w:highlight w:val="cyan"/>
        </w:rPr>
        <w:t xml:space="preserve"> what</w:t>
      </w:r>
      <w:r w:rsidRPr="00B93783">
        <w:rPr>
          <w:rStyle w:val="StyleUnderline"/>
        </w:rPr>
        <w:t xml:space="preserve"> acts </w:t>
      </w:r>
      <w:r w:rsidRPr="00F1279E">
        <w:rPr>
          <w:rStyle w:val="StyleUnderline"/>
          <w:highlight w:val="cyan"/>
        </w:rPr>
        <w:t>should</w:t>
      </w:r>
      <w:r w:rsidRPr="00B93783">
        <w:rPr>
          <w:rStyle w:val="StyleUnderline"/>
        </w:rPr>
        <w:t xml:space="preserve"> or should </w:t>
      </w:r>
      <w:r w:rsidRPr="00F1279E">
        <w:rPr>
          <w:rStyle w:val="StyleUnderline"/>
          <w:highlight w:val="cyan"/>
        </w:rPr>
        <w:t>not be criminalized</w:t>
      </w:r>
      <w:r w:rsidRPr="00B93783">
        <w:rPr>
          <w:rStyle w:val="Emphasis"/>
        </w:rPr>
        <w:t xml:space="preserve">.  In the final analysis, </w:t>
      </w:r>
      <w:r w:rsidRPr="00F1279E">
        <w:rPr>
          <w:rStyle w:val="Emphasis"/>
          <w:highlight w:val="cyan"/>
        </w:rPr>
        <w:t>crashing the current misdemeanor system will result in huge savings in financial and human terms.</w:t>
      </w:r>
    </w:p>
    <w:p w14:paraId="132F1F7F" w14:textId="35ACC830" w:rsidR="00740160" w:rsidRDefault="002C486F" w:rsidP="002C486F">
      <w:pPr>
        <w:pStyle w:val="Heading4"/>
      </w:pPr>
      <w:r>
        <w:t xml:space="preserve">Section 230 did guarantee immunity to sites like Backpage which used it to defend itself against people who sued them for sex trafficking. Without FOSTA, victims </w:t>
      </w:r>
      <w:r w:rsidR="00C23477">
        <w:t xml:space="preserve">will </w:t>
      </w:r>
      <w:r>
        <w:t>still sue</w:t>
      </w:r>
      <w:r w:rsidR="00C23477">
        <w:t xml:space="preserve">, </w:t>
      </w:r>
      <w:r>
        <w:t xml:space="preserve">but </w:t>
      </w:r>
      <w:r w:rsidR="00C23477">
        <w:t>d</w:t>
      </w:r>
      <w:r>
        <w:t xml:space="preserve">on’t win. </w:t>
      </w:r>
    </w:p>
    <w:p w14:paraId="4088A51E" w14:textId="3E1B7619" w:rsidR="003F1956" w:rsidRPr="003F1956" w:rsidRDefault="003F1956" w:rsidP="003F1956">
      <w:r>
        <w:rPr>
          <w:rStyle w:val="Style13ptBold"/>
        </w:rPr>
        <w:t xml:space="preserve">Kutner 16 </w:t>
      </w:r>
      <w:r w:rsidRPr="003F1956">
        <w:rPr>
          <w:sz w:val="18"/>
          <w:szCs w:val="18"/>
        </w:rPr>
        <w:t>Max Kutner is a senior writer at Newsweek, where he covers politics and general interest news. He specializes in stories about the FBI, the Department of Justice and congressional intelligence committees. In cover stories, he has written about the high suicide rate for farmers, sex trafficking to farm worker labor camps, the state of policing in America and an embattled FBI director. Besides Newsweek, he has written for Newsweek Japan, Boston and Smithsonian, “After Backpage.com Case Dismissed, Anti-Trafficking Advocates Look to Next Battles”, NewsWeek, 12/12/16, https://www.newsweek.com/backpage-sex-trafficking-case-ferrer-harris-531187</w:t>
      </w:r>
    </w:p>
    <w:p w14:paraId="79CE57D9" w14:textId="5713BD49" w:rsidR="00C23477" w:rsidRDefault="00C23477" w:rsidP="00C23477">
      <w:r>
        <w:t xml:space="preserve">The </w:t>
      </w:r>
      <w:r w:rsidRPr="00C23477">
        <w:rPr>
          <w:rStyle w:val="Emphasis"/>
        </w:rPr>
        <w:t>operators</w:t>
      </w:r>
      <w:r>
        <w:t xml:space="preserve"> </w:t>
      </w:r>
      <w:r w:rsidRPr="00C23477">
        <w:rPr>
          <w:rStyle w:val="Emphasis"/>
        </w:rPr>
        <w:t>of Backpage.com</w:t>
      </w:r>
      <w:r>
        <w:t xml:space="preserve">, a controversial classifieds website that researchers and victims' advocates have linked to sex trafficking, </w:t>
      </w:r>
      <w:r w:rsidRPr="00C23477">
        <w:rPr>
          <w:rStyle w:val="Emphasis"/>
        </w:rPr>
        <w:t>are no longer facing criminal charges</w:t>
      </w:r>
      <w:r>
        <w:t xml:space="preserve"> after a California state judge dismissed a case against the website's CEO and co-founders on Friday, ending the latest attempt to shutter the site or its adult services section.</w:t>
      </w:r>
    </w:p>
    <w:p w14:paraId="3B8417E5" w14:textId="65EFA57E" w:rsidR="00C23477" w:rsidRPr="003F1956" w:rsidRDefault="00C23477" w:rsidP="00C23477">
      <w:pPr>
        <w:rPr>
          <w:sz w:val="12"/>
          <w:szCs w:val="12"/>
        </w:rPr>
      </w:pPr>
      <w:r w:rsidRPr="003F1956">
        <w:rPr>
          <w:sz w:val="12"/>
          <w:szCs w:val="12"/>
        </w:rPr>
        <w:t>California Attorney General Kamala Harris announced the charges against Carl Ferrer, Michael Lacey and James Larkin in October and called the site "the world's top online brothel." Ferrer, the Backpage CEO, faced 11 counts related to pimping; Lacey and Larkin, newspaper publishers who founded the site in 2004 and sold it a decade later, each faced one count of pimping conspiracy.</w:t>
      </w:r>
      <w:r w:rsidR="003F1956">
        <w:rPr>
          <w:sz w:val="12"/>
          <w:szCs w:val="12"/>
        </w:rPr>
        <w:t xml:space="preserve"> </w:t>
      </w:r>
      <w:r w:rsidRPr="003F1956">
        <w:rPr>
          <w:sz w:val="12"/>
          <w:szCs w:val="12"/>
        </w:rPr>
        <w:t>Backpage is a classifieds website that is similar to Craigslist—but unlike the latter, it contains an adult services section. The site's regulations require that people be at least 18 to post adult ads, and ads cannot involve "any illegal service exchanging sexual favors for money" or exploit minors or involve human trafficking. California prosecutors, however, alleged that the site enables sex trafficking.</w:t>
      </w:r>
    </w:p>
    <w:p w14:paraId="03D682AD" w14:textId="7B6D6E66" w:rsidR="00C23477" w:rsidRPr="003F1956" w:rsidRDefault="00C23477" w:rsidP="00C23477">
      <w:pPr>
        <w:rPr>
          <w:b/>
          <w:iCs/>
          <w:u w:val="single"/>
        </w:rPr>
      </w:pPr>
      <w:r>
        <w:t xml:space="preserve">On Friday, California </w:t>
      </w:r>
      <w:r w:rsidRPr="00C23477">
        <w:rPr>
          <w:rStyle w:val="Emphasis"/>
        </w:rPr>
        <w:t>Superior Court Judge Michael Bowman granted the defendants' request to dismiss the case.</w:t>
      </w:r>
      <w:r>
        <w:t xml:space="preserve"> "The People of the State of California have a strong and legitimate interest in combating human trafficking by all available means," Bowman wrote in his decision. "The State's legitimate </w:t>
      </w:r>
      <w:r w:rsidRPr="00C23477">
        <w:rPr>
          <w:rStyle w:val="Emphasis"/>
        </w:rPr>
        <w:t>interest</w:t>
      </w:r>
      <w:r>
        <w:t xml:space="preserve"> is not absolute, however, and </w:t>
      </w:r>
      <w:r w:rsidRPr="00C23477">
        <w:rPr>
          <w:rStyle w:val="Emphasis"/>
        </w:rPr>
        <w:t xml:space="preserve">must be constrained by </w:t>
      </w:r>
      <w:r>
        <w:t xml:space="preserve">the interests </w:t>
      </w:r>
      <w:r w:rsidRPr="00C23477">
        <w:rPr>
          <w:rStyle w:val="Emphasis"/>
        </w:rPr>
        <w:t xml:space="preserve">and protections of </w:t>
      </w:r>
      <w:r>
        <w:t xml:space="preserve">the First Amendment to the U.S. Constitution." He cited </w:t>
      </w:r>
      <w:r w:rsidRPr="00C23477">
        <w:rPr>
          <w:rStyle w:val="Emphasis"/>
        </w:rPr>
        <w:t>the Communications Decency Act,</w:t>
      </w:r>
      <w:r>
        <w:t xml:space="preserve"> a federal law that shields web publishers from responsibility for what users post on their websites.</w:t>
      </w:r>
      <w:r w:rsidR="003F1956">
        <w:t xml:space="preserve"> </w:t>
      </w:r>
      <w:r>
        <w:t>A lawyer for the defendants praised the decision. "Friday's ruling dismissing all charges is a victory for the rule of law," attorney Bob Corn-Revere says by email. "The AG was well aware the charges were baseless but filed them anyway. The court's action curtailed an obvious abuse of power."</w:t>
      </w:r>
      <w:r w:rsidR="003F1956">
        <w:t xml:space="preserve"> </w:t>
      </w:r>
      <w:r>
        <w:t xml:space="preserve">Harris, however, said in a statement that she was "extremely disappointed" with the ruling and said her office is "exploring all legal options" moving forward. She added: </w:t>
      </w:r>
      <w:r w:rsidRPr="003F1956">
        <w:rPr>
          <w:rStyle w:val="Emphasis"/>
        </w:rPr>
        <w:t>"The Communications Decency Act was not meant to be a shield from criminal prosecution for perpetrators of online brothels."</w:t>
      </w:r>
    </w:p>
    <w:p w14:paraId="540ACC95" w14:textId="043A5945" w:rsidR="00C23477" w:rsidRDefault="00C23477" w:rsidP="00C23477">
      <w:r>
        <w:t>The California case was the latest in a long series of actions against Backpage. T</w:t>
      </w:r>
      <w:r w:rsidRPr="003F1956">
        <w:rPr>
          <w:rStyle w:val="Emphasis"/>
        </w:rPr>
        <w:t xml:space="preserve">he site has faced at least three lawsuits by young women </w:t>
      </w:r>
      <w:r w:rsidRPr="003F1956">
        <w:rPr>
          <w:sz w:val="12"/>
          <w:szCs w:val="12"/>
        </w:rPr>
        <w:t>who said they were forced to sell sex through Backpage ads. In November 2015, the U.S. Senate published an investigation into the site. State attorneys general and U.S. senators have published open letters calling on the site's operators to solve its trafficking issue. Three states have passed laws that intended to take down Backpage's adult services action, but the site successfully sued each state and blocked the laws.</w:t>
      </w:r>
      <w:r w:rsidR="003F1956" w:rsidRPr="003F1956">
        <w:rPr>
          <w:sz w:val="12"/>
          <w:szCs w:val="12"/>
        </w:rPr>
        <w:t xml:space="preserve"> </w:t>
      </w:r>
      <w:r w:rsidRPr="003F1956">
        <w:rPr>
          <w:sz w:val="12"/>
          <w:szCs w:val="12"/>
        </w:rPr>
        <w:t>The link between Backpage and sex trafficking (any minor involved in selling sex or an adult forced to do so) goes beyond allegations. The National Center for Missing and Exploited Children has identified more than 420 cases of missing children who appeared in ads on Backpage, and Arizona State University researchers have documented more than 150 Backpage ads featuring minors.</w:t>
      </w:r>
      <w:r w:rsidR="003F1956" w:rsidRPr="003F1956">
        <w:rPr>
          <w:sz w:val="12"/>
          <w:szCs w:val="12"/>
        </w:rPr>
        <w:t xml:space="preserve"> </w:t>
      </w:r>
      <w:r w:rsidRPr="003F1956">
        <w:rPr>
          <w:sz w:val="12"/>
          <w:szCs w:val="12"/>
        </w:rPr>
        <w:t>Supporters of Backpage cite more than the right to free speech; independent sex workers (those who operate without pimps) say making arrangements with clients is safer online. In 2010, Baylor University associate professor Scott Cunningham and a colleague found that sex workers who advertise online generally practice less risky sex than those who work on the street and are less likely to spread sexually transmitted infections. And some sex trafficking victims' advocates say that without Backpage, recovering victims would be more difficult.</w:t>
      </w:r>
    </w:p>
    <w:p w14:paraId="0CD90FCE" w14:textId="57627AE9" w:rsidR="00C23477" w:rsidRDefault="00C23477" w:rsidP="00C23477">
      <w:r w:rsidRPr="003F1956">
        <w:rPr>
          <w:rStyle w:val="Emphasis"/>
        </w:rPr>
        <w:t xml:space="preserve">In previous court cases against Backpage, judges have also cited the Communications Decency Act when ruling in the site's favor. </w:t>
      </w:r>
      <w:r w:rsidRPr="003F1956">
        <w:rPr>
          <w:b/>
          <w:iCs/>
          <w:sz w:val="12"/>
          <w:szCs w:val="12"/>
        </w:rPr>
        <w:t>"</w:t>
      </w:r>
      <w:r w:rsidRPr="003F1956">
        <w:rPr>
          <w:sz w:val="12"/>
          <w:szCs w:val="12"/>
        </w:rPr>
        <w:t>One of the global societal benefits we get from the internet is the ability of anybody to reach an audience anywhere," David Greene, civil liberties director at the Electronic Frontier Foundation, a nonprofit that defends online civil liberties, previously told Newsweek. "That requires intermediaries, and intermediaries are not going to be able to serve that function if they're going to face liability every time someone uses their service to publish."</w:t>
      </w:r>
      <w:r w:rsidR="003F1956" w:rsidRPr="003F1956">
        <w:rPr>
          <w:sz w:val="12"/>
          <w:szCs w:val="12"/>
        </w:rPr>
        <w:t xml:space="preserve"> </w:t>
      </w:r>
      <w:r w:rsidRPr="003F1956">
        <w:rPr>
          <w:sz w:val="12"/>
          <w:szCs w:val="12"/>
        </w:rPr>
        <w:t>Greene says the California ruling doesn't surprise him.</w:t>
      </w:r>
      <w:r>
        <w:t xml:space="preserve"> "</w:t>
      </w:r>
      <w:r w:rsidRPr="003F1956">
        <w:rPr>
          <w:rStyle w:val="Emphasis"/>
        </w:rPr>
        <w:t>They keep on getting sued for the same thing, and the law keeps on applying,</w:t>
      </w:r>
      <w:r>
        <w:t>" he says. "I don't see the law changing at all."</w:t>
      </w:r>
    </w:p>
    <w:p w14:paraId="781220BF" w14:textId="1C0922B3" w:rsidR="003F1956" w:rsidRDefault="003F1956" w:rsidP="003F1956">
      <w:pPr>
        <w:pStyle w:val="Heading4"/>
      </w:pPr>
      <w:r>
        <w:t xml:space="preserve">Court clog doesn’t reduce intellectual property rights – means they can’t access their flu impact </w:t>
      </w:r>
    </w:p>
    <w:p w14:paraId="2C4BD12F" w14:textId="77777777" w:rsidR="003F1956" w:rsidRDefault="003F1956" w:rsidP="003F1956">
      <w:pPr>
        <w:pStyle w:val="Heading4"/>
      </w:pPr>
      <w:r>
        <w:t xml:space="preserve">COVID thumps---specifically </w:t>
      </w:r>
      <w:r w:rsidRPr="0044306E">
        <w:rPr>
          <w:u w:val="single"/>
        </w:rPr>
        <w:t>criminal cases</w:t>
      </w:r>
      <w:r>
        <w:t>.</w:t>
      </w:r>
    </w:p>
    <w:p w14:paraId="73A4C087" w14:textId="77777777" w:rsidR="003F1956" w:rsidRPr="0044306E" w:rsidRDefault="003F1956" w:rsidP="003F1956">
      <w:r w:rsidRPr="0044306E">
        <w:rPr>
          <w:rStyle w:val="Style13ptBold"/>
        </w:rPr>
        <w:t>Toutant</w:t>
      </w:r>
      <w:r>
        <w:rPr>
          <w:rStyle w:val="Style13ptBold"/>
        </w:rPr>
        <w:t xml:space="preserve"> 6-29-20 </w:t>
      </w:r>
      <w:r>
        <w:t xml:space="preserve">, Charles Toutant is a litigation writer for the New Jersey Law Journal 6-29-2020, "Backlogs More Than Double Pre-Coronavirus Level in New Jersey Trial Courts," New Jersey Law Journal, </w:t>
      </w:r>
      <w:hyperlink r:id="rId10" w:history="1">
        <w:r w:rsidRPr="00BE34E7">
          <w:rPr>
            <w:rStyle w:val="Hyperlink"/>
          </w:rPr>
          <w:t>https://www.law.com/njlawjournal/2020/06/29/backlogs-more-than-double-pre-coronavirus-level-in-new-jersey-trial-courts/</w:t>
        </w:r>
      </w:hyperlink>
      <w:r>
        <w:t xml:space="preserve"> - BS</w:t>
      </w:r>
    </w:p>
    <w:p w14:paraId="127AEDB0" w14:textId="77777777" w:rsidR="003F1956" w:rsidRDefault="003F1956" w:rsidP="003F1956">
      <w:pPr>
        <w:rPr>
          <w:sz w:val="14"/>
        </w:rPr>
      </w:pPr>
      <w:r w:rsidRPr="002D463E">
        <w:rPr>
          <w:rStyle w:val="StyleUnderline"/>
          <w:highlight w:val="cyan"/>
        </w:rPr>
        <w:t>Curtailed</w:t>
      </w:r>
      <w:r w:rsidRPr="002D463E">
        <w:rPr>
          <w:sz w:val="14"/>
          <w:highlight w:val="cyan"/>
        </w:rPr>
        <w:t xml:space="preserve"> </w:t>
      </w:r>
      <w:r w:rsidRPr="002D463E">
        <w:rPr>
          <w:rStyle w:val="Emphasis"/>
          <w:highlight w:val="cyan"/>
        </w:rPr>
        <w:t>court proceedings</w:t>
      </w:r>
      <w:r w:rsidRPr="002D463E">
        <w:rPr>
          <w:rStyle w:val="StyleUnderline"/>
          <w:highlight w:val="cyan"/>
        </w:rPr>
        <w:t xml:space="preserve"> since</w:t>
      </w:r>
      <w:r w:rsidRPr="0044306E">
        <w:rPr>
          <w:sz w:val="14"/>
        </w:rPr>
        <w:t xml:space="preserve"> the </w:t>
      </w:r>
      <w:r w:rsidRPr="002D463E">
        <w:rPr>
          <w:rStyle w:val="Emphasis"/>
          <w:highlight w:val="cyan"/>
        </w:rPr>
        <w:t>COVID</w:t>
      </w:r>
      <w:r w:rsidRPr="00A059AD">
        <w:rPr>
          <w:rStyle w:val="Emphasis"/>
        </w:rPr>
        <w:t>-19</w:t>
      </w:r>
      <w:r w:rsidRPr="0044306E">
        <w:rPr>
          <w:sz w:val="14"/>
        </w:rPr>
        <w:t xml:space="preserve"> pandemic </w:t>
      </w:r>
      <w:r w:rsidRPr="002D463E">
        <w:rPr>
          <w:rStyle w:val="StyleUnderline"/>
          <w:highlight w:val="cyan"/>
        </w:rPr>
        <w:t>are</w:t>
      </w:r>
      <w:r w:rsidRPr="00A059AD">
        <w:rPr>
          <w:rStyle w:val="StyleUnderline"/>
        </w:rPr>
        <w:t xml:space="preserve"> </w:t>
      </w:r>
      <w:r w:rsidRPr="002D463E">
        <w:rPr>
          <w:rStyle w:val="StyleUnderline"/>
          <w:highlight w:val="cyan"/>
        </w:rPr>
        <w:t>translating</w:t>
      </w:r>
      <w:r w:rsidRPr="00A059AD">
        <w:rPr>
          <w:rStyle w:val="StyleUnderline"/>
        </w:rPr>
        <w:t xml:space="preserve"> </w:t>
      </w:r>
      <w:r w:rsidRPr="002D463E">
        <w:rPr>
          <w:rStyle w:val="StyleUnderline"/>
          <w:highlight w:val="cyan"/>
        </w:rPr>
        <w:t>to</w:t>
      </w:r>
      <w:r w:rsidRPr="00A059AD">
        <w:rPr>
          <w:rStyle w:val="StyleUnderline"/>
        </w:rPr>
        <w:t xml:space="preserve"> </w:t>
      </w:r>
      <w:r w:rsidRPr="002D463E">
        <w:rPr>
          <w:rStyle w:val="Emphasis"/>
          <w:highlight w:val="cyan"/>
        </w:rPr>
        <w:t>big</w:t>
      </w:r>
      <w:r w:rsidRPr="00A059AD">
        <w:rPr>
          <w:rStyle w:val="Emphasis"/>
        </w:rPr>
        <w:t xml:space="preserve"> </w:t>
      </w:r>
      <w:r w:rsidRPr="002D463E">
        <w:rPr>
          <w:rStyle w:val="Emphasis"/>
          <w:highlight w:val="cyan"/>
        </w:rPr>
        <w:t>growth</w:t>
      </w:r>
      <w:r w:rsidRPr="0044306E">
        <w:rPr>
          <w:sz w:val="14"/>
        </w:rPr>
        <w:t xml:space="preserve"> </w:t>
      </w:r>
      <w:r w:rsidRPr="002D463E">
        <w:rPr>
          <w:rStyle w:val="StyleUnderline"/>
          <w:highlight w:val="cyan"/>
        </w:rPr>
        <w:t>in</w:t>
      </w:r>
      <w:r w:rsidRPr="0044306E">
        <w:rPr>
          <w:sz w:val="14"/>
        </w:rPr>
        <w:t xml:space="preserve"> the </w:t>
      </w:r>
      <w:r w:rsidRPr="00A059AD">
        <w:rPr>
          <w:rStyle w:val="StyleUnderline"/>
        </w:rPr>
        <w:t xml:space="preserve">volume of </w:t>
      </w:r>
      <w:r w:rsidRPr="002D463E">
        <w:rPr>
          <w:rStyle w:val="Emphasis"/>
          <w:highlight w:val="cyan"/>
        </w:rPr>
        <w:t>backlogged</w:t>
      </w:r>
      <w:r w:rsidRPr="00A059AD">
        <w:rPr>
          <w:rStyle w:val="Emphasis"/>
        </w:rPr>
        <w:t xml:space="preserve"> cases</w:t>
      </w:r>
      <w:r w:rsidRPr="0044306E">
        <w:rPr>
          <w:sz w:val="14"/>
        </w:rPr>
        <w:t xml:space="preserve"> </w:t>
      </w:r>
      <w:r w:rsidRPr="00A059AD">
        <w:rPr>
          <w:rStyle w:val="StyleUnderline"/>
        </w:rPr>
        <w:t>in</w:t>
      </w:r>
      <w:r w:rsidRPr="0044306E">
        <w:rPr>
          <w:sz w:val="14"/>
        </w:rPr>
        <w:t xml:space="preserve"> </w:t>
      </w:r>
      <w:r w:rsidRPr="00A059AD">
        <w:rPr>
          <w:rStyle w:val="StyleUnderline"/>
        </w:rPr>
        <w:t>New Jersey’s</w:t>
      </w:r>
      <w:r w:rsidRPr="0044306E">
        <w:rPr>
          <w:sz w:val="14"/>
        </w:rPr>
        <w:t xml:space="preserve"> trial </w:t>
      </w:r>
      <w:r w:rsidRPr="00A059AD">
        <w:rPr>
          <w:rStyle w:val="StyleUnderline"/>
        </w:rPr>
        <w:t>courts</w:t>
      </w:r>
      <w:r w:rsidRPr="0044306E">
        <w:rPr>
          <w:sz w:val="14"/>
        </w:rPr>
        <w:t xml:space="preserve">. </w:t>
      </w:r>
      <w:r w:rsidRPr="00A059AD">
        <w:rPr>
          <w:rStyle w:val="StyleUnderline"/>
        </w:rPr>
        <w:t>The number of</w:t>
      </w:r>
      <w:r w:rsidRPr="0044306E">
        <w:rPr>
          <w:sz w:val="14"/>
        </w:rPr>
        <w:t xml:space="preserve"> </w:t>
      </w:r>
      <w:r w:rsidRPr="002D463E">
        <w:rPr>
          <w:rStyle w:val="Emphasis"/>
          <w:highlight w:val="cyan"/>
        </w:rPr>
        <w:t>backlogged</w:t>
      </w:r>
      <w:r w:rsidRPr="00A059AD">
        <w:rPr>
          <w:rStyle w:val="Emphasis"/>
        </w:rPr>
        <w:t xml:space="preserve"> </w:t>
      </w:r>
      <w:r w:rsidRPr="002D463E">
        <w:rPr>
          <w:rStyle w:val="Emphasis"/>
          <w:highlight w:val="cyan"/>
        </w:rPr>
        <w:t>cases</w:t>
      </w:r>
      <w:r w:rsidRPr="0044306E">
        <w:rPr>
          <w:sz w:val="14"/>
        </w:rPr>
        <w:t xml:space="preserve"> statewide in May 2020 </w:t>
      </w:r>
      <w:r w:rsidRPr="002D463E">
        <w:rPr>
          <w:rStyle w:val="StyleUnderline"/>
          <w:highlight w:val="cyan"/>
        </w:rPr>
        <w:t xml:space="preserve">represents a </w:t>
      </w:r>
      <w:r w:rsidRPr="002D463E">
        <w:rPr>
          <w:rStyle w:val="Emphasis"/>
          <w:highlight w:val="cyan"/>
        </w:rPr>
        <w:t>153% increase</w:t>
      </w:r>
      <w:r w:rsidRPr="0044306E">
        <w:rPr>
          <w:sz w:val="14"/>
        </w:rPr>
        <w:t xml:space="preserve"> </w:t>
      </w:r>
      <w:r w:rsidRPr="00A059AD">
        <w:rPr>
          <w:rStyle w:val="StyleUnderline"/>
        </w:rPr>
        <w:t>over</w:t>
      </w:r>
      <w:r w:rsidRPr="0044306E">
        <w:rPr>
          <w:sz w:val="14"/>
        </w:rPr>
        <w:t xml:space="preserve"> </w:t>
      </w:r>
      <w:r w:rsidRPr="00A059AD">
        <w:rPr>
          <w:rStyle w:val="StyleUnderline"/>
        </w:rPr>
        <w:t>May 2019</w:t>
      </w:r>
      <w:r w:rsidRPr="0044306E">
        <w:rPr>
          <w:sz w:val="14"/>
        </w:rPr>
        <w:t xml:space="preserve">, according to data provided by the Administrative Office of the Courts. </w:t>
      </w:r>
      <w:r w:rsidRPr="00A059AD">
        <w:rPr>
          <w:rStyle w:val="StyleUnderline"/>
        </w:rPr>
        <w:t>The courts counted</w:t>
      </w:r>
      <w:r w:rsidRPr="0044306E">
        <w:rPr>
          <w:sz w:val="14"/>
        </w:rPr>
        <w:t xml:space="preserve"> </w:t>
      </w:r>
      <w:r w:rsidRPr="00A059AD">
        <w:rPr>
          <w:rStyle w:val="Emphasis"/>
        </w:rPr>
        <w:t>19,791</w:t>
      </w:r>
      <w:r w:rsidRPr="0044306E">
        <w:rPr>
          <w:sz w:val="14"/>
        </w:rPr>
        <w:t xml:space="preserve"> </w:t>
      </w:r>
      <w:r w:rsidRPr="002D463E">
        <w:rPr>
          <w:rStyle w:val="StyleUnderline"/>
          <w:highlight w:val="cyan"/>
        </w:rPr>
        <w:t xml:space="preserve">backlogged </w:t>
      </w:r>
      <w:r w:rsidRPr="002D463E">
        <w:rPr>
          <w:rStyle w:val="Emphasis"/>
          <w:highlight w:val="cyan"/>
        </w:rPr>
        <w:t>cases</w:t>
      </w:r>
      <w:r w:rsidRPr="0044306E">
        <w:rPr>
          <w:sz w:val="14"/>
        </w:rPr>
        <w:t xml:space="preserve"> systemwide in May 2019 </w:t>
      </w:r>
      <w:r w:rsidRPr="00A059AD">
        <w:rPr>
          <w:rStyle w:val="StyleUnderline"/>
        </w:rPr>
        <w:t xml:space="preserve">and </w:t>
      </w:r>
      <w:r w:rsidRPr="002D463E">
        <w:rPr>
          <w:rStyle w:val="Emphasis"/>
          <w:highlight w:val="cyan"/>
        </w:rPr>
        <w:t>50,185</w:t>
      </w:r>
      <w:r w:rsidRPr="00A059AD">
        <w:rPr>
          <w:rStyle w:val="StyleUnderline"/>
        </w:rPr>
        <w:t xml:space="preserve"> this</w:t>
      </w:r>
      <w:r w:rsidRPr="0044306E">
        <w:rPr>
          <w:sz w:val="14"/>
        </w:rPr>
        <w:t xml:space="preserve"> </w:t>
      </w:r>
      <w:r w:rsidRPr="00A059AD">
        <w:rPr>
          <w:rStyle w:val="Emphasis"/>
        </w:rPr>
        <w:t>May</w:t>
      </w:r>
      <w:r w:rsidRPr="0044306E">
        <w:rPr>
          <w:sz w:val="14"/>
        </w:rPr>
        <w:t xml:space="preserve">. (Those numbers exclude pre-indictment criminal cases, and cases in the multicounty litigation program for mass torts.) </w:t>
      </w:r>
      <w:r w:rsidRPr="00A059AD">
        <w:rPr>
          <w:rStyle w:val="StyleUnderline"/>
        </w:rPr>
        <w:t xml:space="preserve">Case </w:t>
      </w:r>
      <w:r w:rsidRPr="002D463E">
        <w:rPr>
          <w:rStyle w:val="StyleUnderline"/>
          <w:highlight w:val="cyan"/>
        </w:rPr>
        <w:t>backlogs are growing</w:t>
      </w:r>
      <w:r w:rsidRPr="002D463E">
        <w:rPr>
          <w:sz w:val="14"/>
          <w:highlight w:val="cyan"/>
        </w:rPr>
        <w:t xml:space="preserve"> </w:t>
      </w:r>
      <w:r w:rsidRPr="002D463E">
        <w:rPr>
          <w:rStyle w:val="Emphasis"/>
          <w:highlight w:val="cyan"/>
        </w:rPr>
        <w:t>fastest</w:t>
      </w:r>
      <w:r w:rsidRPr="0044306E">
        <w:rPr>
          <w:sz w:val="14"/>
        </w:rPr>
        <w:t xml:space="preserve"> in the Family Part and Special Civil Part, </w:t>
      </w:r>
      <w:r w:rsidRPr="00A059AD">
        <w:rPr>
          <w:rStyle w:val="StyleUnderline"/>
        </w:rPr>
        <w:t>while backlogs</w:t>
      </w:r>
      <w:r w:rsidRPr="0044306E">
        <w:rPr>
          <w:sz w:val="14"/>
        </w:rPr>
        <w:t xml:space="preserve"> </w:t>
      </w:r>
      <w:r w:rsidRPr="00A059AD">
        <w:rPr>
          <w:rStyle w:val="StyleUnderline"/>
        </w:rPr>
        <w:t>in the</w:t>
      </w:r>
      <w:r w:rsidRPr="0044306E">
        <w:rPr>
          <w:sz w:val="14"/>
        </w:rPr>
        <w:t xml:space="preserve"> Civil Part and the </w:t>
      </w:r>
      <w:r w:rsidRPr="00A059AD">
        <w:rPr>
          <w:rStyle w:val="Emphasis"/>
        </w:rPr>
        <w:t>Criminal</w:t>
      </w:r>
      <w:r w:rsidRPr="0044306E">
        <w:rPr>
          <w:sz w:val="14"/>
        </w:rPr>
        <w:t xml:space="preserve"> </w:t>
      </w:r>
      <w:r w:rsidRPr="00A059AD">
        <w:rPr>
          <w:rStyle w:val="Emphasis"/>
        </w:rPr>
        <w:t>Part</w:t>
      </w:r>
      <w:r w:rsidRPr="0044306E">
        <w:rPr>
          <w:sz w:val="14"/>
        </w:rPr>
        <w:t xml:space="preserve"> </w:t>
      </w:r>
      <w:r w:rsidRPr="00A059AD">
        <w:rPr>
          <w:rStyle w:val="StyleUnderline"/>
        </w:rPr>
        <w:t>have also been</w:t>
      </w:r>
      <w:r w:rsidRPr="0044306E">
        <w:rPr>
          <w:sz w:val="14"/>
        </w:rPr>
        <w:t xml:space="preserve"> </w:t>
      </w:r>
      <w:r w:rsidRPr="00A059AD">
        <w:rPr>
          <w:rStyle w:val="Emphasis"/>
        </w:rPr>
        <w:t>on the rise</w:t>
      </w:r>
      <w:r w:rsidRPr="0044306E">
        <w:rPr>
          <w:sz w:val="14"/>
        </w:rPr>
        <w:t xml:space="preserve">, albeit at a less dramatic rate, according to the AOC’s data. Meanwhile, backlogged cases in the General Equity Part and multicounty litigation have declined since the pandemic started, the data shows. In the Family Part, the backlog in nondissolution cases grew by 531%, from 502 cases in May 2019 to 3,170 this May, and backlogged domestic violence cases statewide increased from 231 in May 2019 to 1,370 in May 2020. </w:t>
      </w:r>
      <w:r w:rsidRPr="00A059AD">
        <w:rPr>
          <w:rStyle w:val="StyleUnderline"/>
        </w:rPr>
        <w:t xml:space="preserve">Backlogs in the </w:t>
      </w:r>
      <w:r w:rsidRPr="00A059AD">
        <w:rPr>
          <w:rStyle w:val="Emphasis"/>
        </w:rPr>
        <w:t>resolution</w:t>
      </w:r>
      <w:r w:rsidRPr="0044306E">
        <w:rPr>
          <w:sz w:val="14"/>
        </w:rPr>
        <w:t xml:space="preserve"> </w:t>
      </w:r>
      <w:r w:rsidRPr="00A059AD">
        <w:rPr>
          <w:rStyle w:val="StyleUnderline"/>
        </w:rPr>
        <w:t>of</w:t>
      </w:r>
      <w:r w:rsidRPr="0044306E">
        <w:rPr>
          <w:sz w:val="14"/>
        </w:rPr>
        <w:t xml:space="preserve"> dissolution </w:t>
      </w:r>
      <w:r w:rsidRPr="00A059AD">
        <w:rPr>
          <w:rStyle w:val="StyleUnderline"/>
        </w:rPr>
        <w:t>cases</w:t>
      </w:r>
      <w:r w:rsidRPr="0044306E">
        <w:rPr>
          <w:sz w:val="14"/>
        </w:rPr>
        <w:t>—those concerning disputes among married couples—</w:t>
      </w:r>
      <w:r w:rsidRPr="00A059AD">
        <w:rPr>
          <w:rStyle w:val="StyleUnderline"/>
        </w:rPr>
        <w:t>grew 70%,</w:t>
      </w:r>
      <w:r w:rsidRPr="0044306E">
        <w:rPr>
          <w:sz w:val="14"/>
        </w:rPr>
        <w:t xml:space="preserve"> from 1,185 cases in May 2019 to 2,016 this May. Among </w:t>
      </w:r>
      <w:r w:rsidRPr="00A059AD">
        <w:rPr>
          <w:rStyle w:val="StyleUnderline"/>
        </w:rPr>
        <w:t>juvenile</w:t>
      </w:r>
      <w:r w:rsidRPr="0044306E">
        <w:rPr>
          <w:sz w:val="14"/>
        </w:rPr>
        <w:t xml:space="preserve"> delinquency </w:t>
      </w:r>
      <w:r w:rsidRPr="00A059AD">
        <w:rPr>
          <w:rStyle w:val="StyleUnderline"/>
        </w:rPr>
        <w:t>cases</w:t>
      </w:r>
      <w:r w:rsidRPr="0044306E">
        <w:rPr>
          <w:sz w:val="14"/>
        </w:rPr>
        <w:t xml:space="preserve">, the statewide backlog </w:t>
      </w:r>
      <w:r w:rsidRPr="00A059AD">
        <w:rPr>
          <w:rStyle w:val="StyleUnderline"/>
        </w:rPr>
        <w:t>rose</w:t>
      </w:r>
      <w:r w:rsidRPr="0044306E">
        <w:rPr>
          <w:sz w:val="14"/>
        </w:rPr>
        <w:t xml:space="preserve"> </w:t>
      </w:r>
      <w:r w:rsidRPr="00A059AD">
        <w:rPr>
          <w:rStyle w:val="Emphasis"/>
        </w:rPr>
        <w:t>395%,</w:t>
      </w:r>
      <w:r w:rsidRPr="0044306E">
        <w:rPr>
          <w:sz w:val="14"/>
        </w:rPr>
        <w:t xml:space="preserve"> from 293 cases in May 2019 to 1,453 this May. In the Special Civil Part, the overall number of backlogged cases rose 5,662%—from 316 in May 2019 to 18,210 this May. </w:t>
      </w:r>
      <w:r w:rsidRPr="00A059AD">
        <w:rPr>
          <w:rStyle w:val="StyleUnderline"/>
        </w:rPr>
        <w:t xml:space="preserve">The fastest-growing </w:t>
      </w:r>
      <w:r w:rsidRPr="00A059AD">
        <w:rPr>
          <w:rStyle w:val="Emphasis"/>
        </w:rPr>
        <w:t>backlog</w:t>
      </w:r>
      <w:r w:rsidRPr="0044306E">
        <w:rPr>
          <w:sz w:val="14"/>
        </w:rPr>
        <w:t xml:space="preserve"> in that part </w:t>
      </w:r>
      <w:r w:rsidRPr="00A059AD">
        <w:rPr>
          <w:rStyle w:val="StyleUnderline"/>
        </w:rPr>
        <w:t xml:space="preserve">comes in </w:t>
      </w:r>
      <w:r w:rsidRPr="00A059AD">
        <w:rPr>
          <w:rStyle w:val="Emphasis"/>
        </w:rPr>
        <w:t>landlord</w:t>
      </w:r>
      <w:r w:rsidRPr="00A059AD">
        <w:rPr>
          <w:rStyle w:val="StyleUnderline"/>
        </w:rPr>
        <w:t>-tenant</w:t>
      </w:r>
      <w:r w:rsidRPr="0044306E">
        <w:rPr>
          <w:sz w:val="14"/>
        </w:rPr>
        <w:t xml:space="preserve"> </w:t>
      </w:r>
      <w:r w:rsidRPr="00A059AD">
        <w:rPr>
          <w:rStyle w:val="Emphasis"/>
        </w:rPr>
        <w:t>cases</w:t>
      </w:r>
      <w:r w:rsidRPr="0044306E">
        <w:rPr>
          <w:sz w:val="14"/>
        </w:rPr>
        <w:t xml:space="preserve">. </w:t>
      </w:r>
      <w:r w:rsidRPr="00A059AD">
        <w:rPr>
          <w:rStyle w:val="StyleUnderline"/>
        </w:rPr>
        <w:t>There</w:t>
      </w:r>
      <w:r w:rsidRPr="0044306E">
        <w:rPr>
          <w:sz w:val="14"/>
        </w:rPr>
        <w:t xml:space="preserve">, </w:t>
      </w:r>
      <w:r w:rsidRPr="00A059AD">
        <w:rPr>
          <w:rStyle w:val="StyleUnderline"/>
        </w:rPr>
        <w:t xml:space="preserve">the number of </w:t>
      </w:r>
      <w:r w:rsidRPr="00A059AD">
        <w:rPr>
          <w:rStyle w:val="Emphasis"/>
        </w:rPr>
        <w:t>backlogged cases</w:t>
      </w:r>
      <w:r w:rsidRPr="0044306E">
        <w:rPr>
          <w:sz w:val="14"/>
        </w:rPr>
        <w:t xml:space="preserve"> statewide </w:t>
      </w:r>
      <w:r w:rsidRPr="00A059AD">
        <w:rPr>
          <w:rStyle w:val="StyleUnderline"/>
        </w:rPr>
        <w:t>grew</w:t>
      </w:r>
      <w:r w:rsidRPr="0044306E">
        <w:rPr>
          <w:sz w:val="14"/>
        </w:rPr>
        <w:t xml:space="preserve"> from 38 in May 2019 </w:t>
      </w:r>
      <w:r w:rsidRPr="00A059AD">
        <w:rPr>
          <w:rStyle w:val="Emphasis"/>
        </w:rPr>
        <w:t>to 14,085</w:t>
      </w:r>
      <w:r w:rsidRPr="0044306E">
        <w:rPr>
          <w:sz w:val="14"/>
        </w:rPr>
        <w:t xml:space="preserve"> </w:t>
      </w:r>
      <w:r w:rsidRPr="00A059AD">
        <w:rPr>
          <w:rStyle w:val="StyleUnderline"/>
        </w:rPr>
        <w:t>this</w:t>
      </w:r>
      <w:r w:rsidRPr="0044306E">
        <w:rPr>
          <w:sz w:val="14"/>
        </w:rPr>
        <w:t xml:space="preserve"> </w:t>
      </w:r>
      <w:r w:rsidRPr="00A059AD">
        <w:rPr>
          <w:rStyle w:val="StyleUnderline"/>
        </w:rPr>
        <w:t>May,</w:t>
      </w:r>
      <w:r w:rsidRPr="0044306E">
        <w:rPr>
          <w:sz w:val="14"/>
        </w:rPr>
        <w:t xml:space="preserve"> </w:t>
      </w:r>
      <w:r w:rsidRPr="00A059AD">
        <w:rPr>
          <w:rStyle w:val="StyleUnderline"/>
        </w:rPr>
        <w:t>for an increase of</w:t>
      </w:r>
      <w:r w:rsidRPr="0044306E">
        <w:rPr>
          <w:sz w:val="14"/>
        </w:rPr>
        <w:t xml:space="preserve"> more than </w:t>
      </w:r>
      <w:r w:rsidRPr="00A059AD">
        <w:rPr>
          <w:rStyle w:val="Emphasis"/>
        </w:rPr>
        <w:t>36,000</w:t>
      </w:r>
      <w:r w:rsidRPr="0044306E">
        <w:rPr>
          <w:sz w:val="14"/>
        </w:rPr>
        <w:t>%. In March, Gov. Phil Murphy issued Executive Order 106, suspending actual evictions statewide. But the Supreme Court has taken that order a step farther, suspending all eviction proceedings. According to COVID19.NJ.gov, the “eviction moratorium does not halt court proceedings; instead, it prevents lockouts and removals. The New Jersey Supreme Court controls court proceedings related to eviction and has suspended all eviction proceedings for now.” Joseph Threston, a Riverton solo practitioner who handles landlord-tenant cases, said the halt to court proceedings has been difficult for litigants, attorneys and court staff. Courts are accepting newly filed eviction complaints, but are not holding any other proceedings, Threston said. He said court officials in his home county of Burlington held a landlord-tenant law teleconference recently in which attorneys were urged to encourage parties to settle their cases. But getting parties to settle is not easy because of the moratorium on evictions, he said. “I anticipate at some point there’s going to be a logjam that breaks open, and I anticipate it’s going to be a very hectic time,” Threston said. “</w:t>
      </w:r>
      <w:r w:rsidRPr="002D463E">
        <w:rPr>
          <w:rStyle w:val="StyleUnderline"/>
          <w:highlight w:val="cyan"/>
        </w:rPr>
        <w:t xml:space="preserve">The </w:t>
      </w:r>
      <w:r w:rsidRPr="002D463E">
        <w:rPr>
          <w:rStyle w:val="Emphasis"/>
          <w:highlight w:val="cyan"/>
        </w:rPr>
        <w:t>longer it goes,</w:t>
      </w:r>
      <w:r w:rsidRPr="002D463E">
        <w:rPr>
          <w:sz w:val="14"/>
          <w:highlight w:val="cyan"/>
        </w:rPr>
        <w:t xml:space="preserve"> </w:t>
      </w:r>
      <w:r w:rsidRPr="002D463E">
        <w:rPr>
          <w:rStyle w:val="StyleUnderline"/>
          <w:highlight w:val="cyan"/>
        </w:rPr>
        <w:t>the more it is</w:t>
      </w:r>
      <w:r w:rsidRPr="002D463E">
        <w:rPr>
          <w:sz w:val="14"/>
          <w:highlight w:val="cyan"/>
        </w:rPr>
        <w:t xml:space="preserve"> </w:t>
      </w:r>
      <w:r w:rsidRPr="002D463E">
        <w:rPr>
          <w:rStyle w:val="StyleUnderline"/>
          <w:highlight w:val="cyan"/>
        </w:rPr>
        <w:t xml:space="preserve">a strain for </w:t>
      </w:r>
      <w:r w:rsidRPr="002D463E">
        <w:rPr>
          <w:rStyle w:val="Emphasis"/>
          <w:highlight w:val="cyan"/>
        </w:rPr>
        <w:t>everybody</w:t>
      </w:r>
      <w:r w:rsidRPr="0044306E">
        <w:rPr>
          <w:sz w:val="14"/>
        </w:rPr>
        <w:t xml:space="preserve">.” Landlord-tenant sessions typically draw a large number of parties to court, so courts will need to work out new ways of handling large volumes of litigants in light of social-distancing requirements, Threston added. Auto negligence cases have also seen a jump in backlogs, from 19 statewide in </w:t>
      </w:r>
      <w:r>
        <w:rPr>
          <w:sz w:val="14"/>
        </w:rPr>
        <w:t xml:space="preserve">May 2019 to 88 this May, an increase of 363%. Lauren Fraser of Javerbaum Wurgaft Hicks Kahn Wikstrom &amp; Sinins in Springfield, chairwoman of the New Jersey State Bar Association’s Automotive Litigation Committee, said the judiciary is giving automotive injury litigants the opportunity to move their cases forward if they are willing to submit to a bench trial or settlement conference, but most plaintiffs lawyers are unwilling to waive their clients’ right to a jury trial. Since the courts have placed a moratorium on new jury trials, that creates less of an incentive for parties to settle, said Fraser. “For the most part, we’re kind of kicking the can along,” she said. Some plaintiffs may be faced with hard choices because of the present circumstances, according to Fraser. “I think it’s going to force cases to settle, maybe </w:t>
      </w:r>
      <w:r w:rsidRPr="0044306E">
        <w:rPr>
          <w:sz w:val="14"/>
        </w:rPr>
        <w:t xml:space="preserve">not even at full value, because of the necessity of resolving a claim for a client to pay their medical bills, or for a solo or small firm who needs to keep the lights on,” she said. “For the rest of us, I’m hoping the courts come up with some creative solutions to help us—maybe more mediation or ADR. At the end of the day, it’s going to be difficult to move these cases along,” Fraser said. </w:t>
      </w:r>
      <w:r w:rsidRPr="002D463E">
        <w:rPr>
          <w:rStyle w:val="StyleUnderline"/>
          <w:highlight w:val="cyan"/>
        </w:rPr>
        <w:t>Backlogs</w:t>
      </w:r>
      <w:r w:rsidRPr="0044306E">
        <w:rPr>
          <w:sz w:val="14"/>
        </w:rPr>
        <w:t xml:space="preserve"> </w:t>
      </w:r>
      <w:r w:rsidRPr="002D463E">
        <w:rPr>
          <w:rStyle w:val="Emphasis"/>
          <w:highlight w:val="cyan"/>
        </w:rPr>
        <w:t>in</w:t>
      </w:r>
      <w:r w:rsidRPr="0044306E">
        <w:rPr>
          <w:sz w:val="14"/>
        </w:rPr>
        <w:t xml:space="preserve"> pre-indictment </w:t>
      </w:r>
      <w:r w:rsidRPr="002D463E">
        <w:rPr>
          <w:rStyle w:val="Emphasis"/>
          <w:highlight w:val="cyan"/>
        </w:rPr>
        <w:t>criminal cases</w:t>
      </w:r>
      <w:r w:rsidRPr="002D463E">
        <w:rPr>
          <w:sz w:val="14"/>
          <w:highlight w:val="cyan"/>
        </w:rPr>
        <w:t xml:space="preserve"> </w:t>
      </w:r>
      <w:r w:rsidRPr="002D463E">
        <w:rPr>
          <w:rStyle w:val="StyleUnderline"/>
          <w:highlight w:val="cyan"/>
        </w:rPr>
        <w:t xml:space="preserve">have been </w:t>
      </w:r>
      <w:r w:rsidRPr="002D463E">
        <w:rPr>
          <w:rStyle w:val="Emphasis"/>
          <w:highlight w:val="cyan"/>
        </w:rPr>
        <w:t>growing rapidly</w:t>
      </w:r>
      <w:r w:rsidRPr="0044306E">
        <w:rPr>
          <w:sz w:val="14"/>
        </w:rPr>
        <w:t xml:space="preserve">—from 8,583 in May 2019 to 16,586 this May, </w:t>
      </w:r>
      <w:r w:rsidRPr="002D463E">
        <w:rPr>
          <w:rStyle w:val="Emphasis"/>
          <w:highlight w:val="cyan"/>
        </w:rPr>
        <w:t>a 93% increase</w:t>
      </w:r>
      <w:r w:rsidRPr="0044306E">
        <w:rPr>
          <w:sz w:val="14"/>
        </w:rPr>
        <w:t xml:space="preserve">. But the backlog did not jump as sharply in post-indictment criminal cases; that went from 6,248 in May 2019 to 9,568 this May, a 53% increase. Because </w:t>
      </w:r>
      <w:r w:rsidRPr="002D463E">
        <w:rPr>
          <w:rStyle w:val="Emphasis"/>
          <w:highlight w:val="cyan"/>
        </w:rPr>
        <w:t>grand juries</w:t>
      </w:r>
      <w:r w:rsidRPr="002D463E">
        <w:rPr>
          <w:sz w:val="14"/>
          <w:highlight w:val="cyan"/>
        </w:rPr>
        <w:t xml:space="preserve"> </w:t>
      </w:r>
      <w:r w:rsidRPr="002D463E">
        <w:rPr>
          <w:rStyle w:val="StyleUnderline"/>
          <w:highlight w:val="cyan"/>
        </w:rPr>
        <w:t>have been suspended</w:t>
      </w:r>
      <w:r w:rsidRPr="002D463E">
        <w:rPr>
          <w:sz w:val="14"/>
          <w:highlight w:val="cyan"/>
        </w:rPr>
        <w:t xml:space="preserve">, </w:t>
      </w:r>
      <w:r w:rsidRPr="002D463E">
        <w:rPr>
          <w:rStyle w:val="StyleUnderline"/>
          <w:highlight w:val="cyan"/>
        </w:rPr>
        <w:t xml:space="preserve">hundreds of jailed </w:t>
      </w:r>
      <w:r w:rsidRPr="002D463E">
        <w:rPr>
          <w:rStyle w:val="Emphasis"/>
          <w:highlight w:val="cyan"/>
        </w:rPr>
        <w:t>defendants</w:t>
      </w:r>
      <w:r w:rsidRPr="002D463E">
        <w:rPr>
          <w:sz w:val="14"/>
          <w:highlight w:val="cyan"/>
        </w:rPr>
        <w:t xml:space="preserve"> </w:t>
      </w:r>
      <w:r w:rsidRPr="002D463E">
        <w:rPr>
          <w:rStyle w:val="StyleUnderline"/>
          <w:highlight w:val="cyan"/>
        </w:rPr>
        <w:t xml:space="preserve">are </w:t>
      </w:r>
      <w:r w:rsidRPr="002D463E">
        <w:rPr>
          <w:rStyle w:val="Emphasis"/>
          <w:highlight w:val="cyan"/>
        </w:rPr>
        <w:t>awaiting indictments</w:t>
      </w:r>
      <w:r w:rsidRPr="0044306E">
        <w:rPr>
          <w:sz w:val="14"/>
        </w:rPr>
        <w:t xml:space="preserve">. </w:t>
      </w:r>
      <w:r w:rsidRPr="0044306E">
        <w:rPr>
          <w:rStyle w:val="StyleUnderline"/>
        </w:rPr>
        <w:t xml:space="preserve">In May the judiciary launched a </w:t>
      </w:r>
      <w:r w:rsidRPr="0044306E">
        <w:rPr>
          <w:rStyle w:val="Emphasis"/>
        </w:rPr>
        <w:t>pilot program</w:t>
      </w:r>
      <w:r w:rsidRPr="0044306E">
        <w:rPr>
          <w:sz w:val="14"/>
        </w:rPr>
        <w:t xml:space="preserve"> </w:t>
      </w:r>
      <w:r w:rsidRPr="0044306E">
        <w:rPr>
          <w:rStyle w:val="StyleUnderline"/>
        </w:rPr>
        <w:t xml:space="preserve">to hold virtual grand </w:t>
      </w:r>
      <w:r w:rsidRPr="0044306E">
        <w:rPr>
          <w:rStyle w:val="Emphasis"/>
        </w:rPr>
        <w:t>juries</w:t>
      </w:r>
      <w:r w:rsidRPr="0044306E">
        <w:rPr>
          <w:rStyle w:val="StyleUnderline"/>
        </w:rPr>
        <w:t xml:space="preserve">, but the idea has been met with </w:t>
      </w:r>
      <w:r w:rsidRPr="0044306E">
        <w:rPr>
          <w:rStyle w:val="Emphasis"/>
        </w:rPr>
        <w:t>resistance from lawyers</w:t>
      </w:r>
      <w:r w:rsidRPr="0044306E">
        <w:rPr>
          <w:rStyle w:val="StyleUnderline"/>
        </w:rPr>
        <w:t>.</w:t>
      </w:r>
      <w:r>
        <w:rPr>
          <w:rStyle w:val="StyleUnderline"/>
        </w:rPr>
        <w:t xml:space="preserve"> </w:t>
      </w:r>
      <w:r w:rsidRPr="0044306E">
        <w:rPr>
          <w:sz w:val="14"/>
        </w:rPr>
        <w:t>The backlogs are forming just as the volume of new case filings has taken a tumble, with new filings down 20% year over year for the first four months of 2020. Court by court, backlogs increased in all 21 counties in May, with increases ranging from 282% in Burlington County and 260% in Camden County, to 66% in Cape May County and 93% in Gloucester County. The judiciary assigns time goals for processing each type of case, and considers a case backlogged if that goal is not met. Those goals vary from one month for domestic violence cases; to 12 to 24 months for civil cases, depending on complexity; to four months for criminal cases.</w:t>
      </w:r>
    </w:p>
    <w:p w14:paraId="63FAEC65" w14:textId="77777777" w:rsidR="003F1956" w:rsidRPr="00C23477" w:rsidRDefault="003F1956" w:rsidP="00C23477"/>
    <w:p w14:paraId="3DC9A6AC" w14:textId="18E1E21D" w:rsidR="00F5162E" w:rsidRDefault="007B6FC7" w:rsidP="00F5162E">
      <w:pPr>
        <w:pStyle w:val="Heading1"/>
      </w:pPr>
      <w:r>
        <w:t>1NC Shells</w:t>
      </w:r>
    </w:p>
    <w:p w14:paraId="0622401C" w14:textId="77777777" w:rsidR="00F5162E" w:rsidRDefault="00F5162E" w:rsidP="00F5162E">
      <w:pPr>
        <w:pStyle w:val="Heading2"/>
      </w:pPr>
      <w:r>
        <w:t xml:space="preserve">Terrorism DA </w:t>
      </w:r>
    </w:p>
    <w:p w14:paraId="1151F9B1" w14:textId="0EC149BF" w:rsidR="008E676E" w:rsidRDefault="008E676E" w:rsidP="008E676E">
      <w:pPr>
        <w:pStyle w:val="Heading4"/>
      </w:pPr>
      <w:r>
        <w:t xml:space="preserve">Repealing FOSTA causes resurgence in human trafficking </w:t>
      </w:r>
    </w:p>
    <w:p w14:paraId="10E4A3D7" w14:textId="77777777" w:rsidR="008E676E" w:rsidRDefault="008E676E" w:rsidP="008E676E">
      <w:r w:rsidRPr="006945E2">
        <w:rPr>
          <w:rStyle w:val="Style13ptBold"/>
        </w:rPr>
        <w:t>Canessa 18</w:t>
      </w:r>
      <w:r>
        <w:t xml:space="preserve"> </w:t>
      </w:r>
      <w:r w:rsidRPr="006945E2">
        <w:rPr>
          <w:sz w:val="19"/>
          <w:szCs w:val="19"/>
        </w:rPr>
        <w:t>Romina Canessa joined Equality Now in mai 2017. Previously, she served as an expert on developing global access to justice mechanisms, most notably helping to launch and implement the first alternative dispute resolution center in Kabul, Afghanistan. Prior to that, she worked in Peru on anti-corruption, judicial and electoral reform projects, including promoting the role of women in politics. She holds a Juris Doctor Degree in Law from the Benjamin N. Cardozo School of Law in New York and a Bachelor of Science Degree in International Politics from the Walsh School of Foreign Service at Georgetown University. “Breaking the vicious circle of online human trafficking”, Equality Now, July 30, 2018, https://www.equalitynow.org/interrupting_the_vicious_cycle_of_online_sex_trafficking</w:t>
      </w:r>
      <w:r>
        <w:t xml:space="preserve"> </w:t>
      </w:r>
    </w:p>
    <w:p w14:paraId="2E6E2CD9" w14:textId="77777777" w:rsidR="008E676E" w:rsidRPr="00047B7A" w:rsidRDefault="008E676E" w:rsidP="008E676E">
      <w:pPr>
        <w:rPr>
          <w:rStyle w:val="StyleUnderline"/>
        </w:rPr>
      </w:pPr>
      <w:r w:rsidRPr="00047B7A">
        <w:t xml:space="preserve">The </w:t>
      </w:r>
      <w:r w:rsidRPr="00047B7A">
        <w:rPr>
          <w:rStyle w:val="Emphasis"/>
        </w:rPr>
        <w:t>internet has enabled sex trafficking to become the fastest growing criminal enterprise in the world,</w:t>
      </w:r>
      <w:r w:rsidRPr="00047B7A">
        <w:t xml:space="preserve"> </w:t>
      </w:r>
      <w:r w:rsidRPr="00047B7A">
        <w:rPr>
          <w:rStyle w:val="Emphasis"/>
        </w:rPr>
        <w:t>worth</w:t>
      </w:r>
      <w:r w:rsidRPr="00047B7A">
        <w:t xml:space="preserve"> a staggering </w:t>
      </w:r>
      <w:r w:rsidRPr="00047B7A">
        <w:rPr>
          <w:rStyle w:val="Emphasis"/>
        </w:rPr>
        <w:t>$ 99 billion a year</w:t>
      </w:r>
      <w:r w:rsidRPr="00047B7A">
        <w:t xml:space="preserve">. This expansion correlates directly with the increasing use of digital platforms to sell people online, because like any other “successful” business, </w:t>
      </w:r>
      <w:r w:rsidRPr="00047B7A">
        <w:rPr>
          <w:rStyle w:val="StyleUnderline"/>
        </w:rPr>
        <w:t>sex traffickers rely on marketing and communication tools to ensure a steady cycle of demand and supply.</w:t>
      </w:r>
    </w:p>
    <w:p w14:paraId="53BB4E15" w14:textId="77777777" w:rsidR="008E676E" w:rsidRPr="00047B7A" w:rsidRDefault="008E676E" w:rsidP="008E676E">
      <w:r w:rsidRPr="00047B7A">
        <w:t xml:space="preserve">Tragically, this </w:t>
      </w:r>
      <w:r w:rsidRPr="00047B7A">
        <w:rPr>
          <w:rStyle w:val="Emphasis"/>
        </w:rPr>
        <w:t>industry</w:t>
      </w:r>
      <w:r w:rsidRPr="00047B7A">
        <w:t xml:space="preserve"> </w:t>
      </w:r>
      <w:r w:rsidRPr="00047B7A">
        <w:rPr>
          <w:rStyle w:val="Emphasis"/>
        </w:rPr>
        <w:t>boom</w:t>
      </w:r>
      <w:r w:rsidRPr="00047B7A">
        <w:t xml:space="preserve"> is being </w:t>
      </w:r>
      <w:r w:rsidRPr="00047B7A">
        <w:rPr>
          <w:rStyle w:val="Emphasis"/>
        </w:rPr>
        <w:t>fueled by an astronomical growth in child sex trafficking</w:t>
      </w:r>
      <w:r w:rsidRPr="00047B7A">
        <w:t>. Between 2010 and 2015, the National Center for Missing and Exploited Children's CyberTipline received an </w:t>
      </w:r>
      <w:hyperlink r:id="rId11" w:tgtFrame="_blank" w:history="1">
        <w:r w:rsidRPr="00047B7A">
          <w:rPr>
            <w:rStyle w:val="Hyperlink"/>
          </w:rPr>
          <w:t>846% increase in the number of suspected cases reported</w:t>
        </w:r>
      </w:hyperlink>
      <w:r w:rsidRPr="00047B7A">
        <w:t> , and the US Department of Justice has said that more than </w:t>
      </w:r>
      <w:hyperlink r:id="rId12" w:tgtFrame="_blank" w:history="1">
        <w:r w:rsidRPr="00047B7A">
          <w:rPr>
            <w:rStyle w:val="Hyperlink"/>
          </w:rPr>
          <w:t>half of sex-trafficking victims are 17 years old or younger</w:t>
        </w:r>
      </w:hyperlink>
      <w:r w:rsidRPr="00047B7A">
        <w:t> .  </w:t>
      </w:r>
    </w:p>
    <w:p w14:paraId="53AF5FE2" w14:textId="77777777" w:rsidR="008E676E" w:rsidRPr="00047B7A" w:rsidRDefault="008E676E" w:rsidP="008E676E">
      <w:r w:rsidRPr="00047B7A">
        <w:rPr>
          <w:rStyle w:val="Emphasis"/>
        </w:rPr>
        <w:t>“Adult” sections on mainstream classified websites normalize easy, anonymous ways for traffickers</w:t>
      </w:r>
      <w:r w:rsidRPr="00047B7A">
        <w:t xml:space="preserve"> and pimps </w:t>
      </w:r>
      <w:r w:rsidRPr="00047B7A">
        <w:rPr>
          <w:rStyle w:val="Emphasis"/>
        </w:rPr>
        <w:t>to recruit, market and deliver women and children</w:t>
      </w:r>
      <w:r w:rsidRPr="00047B7A">
        <w:rPr>
          <w:rStyle w:val="Emphasis"/>
          <w:sz w:val="14"/>
          <w:szCs w:val="14"/>
        </w:rPr>
        <w:t xml:space="preserve"> </w:t>
      </w:r>
      <w:r w:rsidRPr="00047B7A">
        <w:rPr>
          <w:sz w:val="14"/>
          <w:szCs w:val="14"/>
        </w:rPr>
        <w:t>as commodities for sexual exploitation. Posting an online ad is quick, cheap and simple, and victims can be repeatedly bought and sold for large sums of money at relatively low risk. Traffickers are able to advertise in multiple locations, test out new markets, locate customers and transport victims to meet buyers while avoiding detection by authorities.</w:t>
      </w:r>
    </w:p>
    <w:p w14:paraId="09FE3C4B" w14:textId="77777777" w:rsidR="008E676E" w:rsidRPr="00047B7A" w:rsidRDefault="008E676E" w:rsidP="008E676E">
      <w:r w:rsidRPr="00047B7A">
        <w:t xml:space="preserve">Meanwhile, the transitory nature of </w:t>
      </w:r>
      <w:r w:rsidRPr="00047B7A">
        <w:rPr>
          <w:rStyle w:val="Emphasis"/>
        </w:rPr>
        <w:t>online sex trafficking makes it for harder for law enforcement to locate victims, pimps and buyers</w:t>
      </w:r>
      <w:r w:rsidRPr="00047B7A">
        <w:t>; identify essential witnesses and evidence; and share information and intelligence across jurisdictions.</w:t>
      </w:r>
    </w:p>
    <w:p w14:paraId="795BBEE4" w14:textId="77777777" w:rsidR="008E676E" w:rsidRPr="00047B7A" w:rsidRDefault="008E676E" w:rsidP="008E676E">
      <w:r w:rsidRPr="00047B7A">
        <w:t xml:space="preserve">In April, </w:t>
      </w:r>
      <w:r w:rsidRPr="00047B7A">
        <w:rPr>
          <w:rStyle w:val="Emphasis"/>
        </w:rPr>
        <w:t>Congress passed FOSTA, a groundbreaking law that interrupts this cycle of abuse by holding internet companies accountable when they knowingly facilitate sex trafficking</w:t>
      </w:r>
      <w:r w:rsidRPr="00047B7A">
        <w:t xml:space="preserve">. An abbreviation for Allow States and Victims to Fight Online Sex Trafficking Act of 2017, </w:t>
      </w:r>
      <w:r w:rsidRPr="00047B7A">
        <w:rPr>
          <w:rStyle w:val="Emphasis"/>
        </w:rPr>
        <w:t xml:space="preserve">FOSTA shrinks the online commercial sex market and opens up legal avenues </w:t>
      </w:r>
      <w:r w:rsidRPr="00047B7A">
        <w:t xml:space="preserve">for prosecutors and victims </w:t>
      </w:r>
      <w:r w:rsidRPr="00047B7A">
        <w:rPr>
          <w:rStyle w:val="Emphasis"/>
        </w:rPr>
        <w:t>to take steps against</w:t>
      </w:r>
      <w:r w:rsidRPr="00047B7A">
        <w:t xml:space="preserve"> social networks, websites and online advertisers that have failed to act sufficiently against </w:t>
      </w:r>
      <w:r w:rsidRPr="00047B7A">
        <w:rPr>
          <w:rStyle w:val="Emphasis"/>
          <w:sz w:val="14"/>
          <w:szCs w:val="14"/>
        </w:rPr>
        <w:t>users</w:t>
      </w:r>
      <w:r w:rsidRPr="00047B7A">
        <w:rPr>
          <w:sz w:val="14"/>
          <w:szCs w:val="14"/>
        </w:rPr>
        <w:t xml:space="preserve"> who post exploitative content. However, not everyone is happy with FOSTA. Some have raised concerns that it will force online platforms to police their users' speech. There's even a lawsuit pending against the legislation. The plaintiffs, represented by the Electronic Frontier Foundation (EFF), a nonprofit that is funded in part by Google, call FOSTA an “unconstitutional Internet censorship law.”</w:t>
      </w:r>
      <w:r>
        <w:rPr>
          <w:sz w:val="14"/>
          <w:szCs w:val="14"/>
        </w:rPr>
        <w:t xml:space="preserve"> </w:t>
      </w:r>
      <w:r w:rsidRPr="00047B7A">
        <w:rPr>
          <w:rStyle w:val="Emphasis"/>
        </w:rPr>
        <w:t>FOSTA is a very narrowly tailored law that specifically holds anyone who knowingly facilitates and supports sex trafficking online liable. It doesn't cast a wide net over all internet activit</w:t>
      </w:r>
      <w:r w:rsidRPr="00047B7A">
        <w:t xml:space="preserve">y - that kind of approach would be impossible. Industry giants like Oracle, IBM, Disney, 20th Century Fox and Hewlett Packard backed the bill because they realize </w:t>
      </w:r>
      <w:r w:rsidRPr="00047B7A">
        <w:rPr>
          <w:rStyle w:val="Emphasis"/>
        </w:rPr>
        <w:t>tech</w:t>
      </w:r>
      <w:r w:rsidRPr="00047B7A">
        <w:t xml:space="preserve">nology </w:t>
      </w:r>
      <w:r w:rsidRPr="00047B7A">
        <w:rPr>
          <w:rStyle w:val="Emphasis"/>
        </w:rPr>
        <w:t xml:space="preserve">can be used for </w:t>
      </w:r>
      <w:r w:rsidRPr="00047B7A">
        <w:t>good and</w:t>
      </w:r>
      <w:r w:rsidRPr="00047B7A">
        <w:rPr>
          <w:rStyle w:val="Emphasis"/>
        </w:rPr>
        <w:t xml:space="preserve"> bad and we shouldn't leave it undefended against criminals.</w:t>
      </w:r>
    </w:p>
    <w:p w14:paraId="4FB73321" w14:textId="77777777" w:rsidR="008E676E" w:rsidRPr="00047B7A" w:rsidRDefault="008E676E" w:rsidP="008E676E">
      <w:pPr>
        <w:rPr>
          <w:rStyle w:val="Emphasis"/>
        </w:rPr>
      </w:pPr>
      <w:r w:rsidRPr="00047B7A">
        <w:t xml:space="preserve">Sheryl Sandberg, </w:t>
      </w:r>
      <w:r w:rsidRPr="00047B7A">
        <w:rPr>
          <w:rStyle w:val="Emphasis"/>
        </w:rPr>
        <w:t>Facebook</w:t>
      </w:r>
      <w:r w:rsidRPr="00047B7A">
        <w:t xml:space="preserve">'s chief operating officer, </w:t>
      </w:r>
      <w:r w:rsidRPr="00047B7A">
        <w:rPr>
          <w:rStyle w:val="Emphasis"/>
        </w:rPr>
        <w:t>supported</w:t>
      </w:r>
      <w:r w:rsidRPr="00047B7A">
        <w:t xml:space="preserve"> </w:t>
      </w:r>
      <w:r w:rsidRPr="00047B7A">
        <w:rPr>
          <w:rStyle w:val="Emphasis"/>
        </w:rPr>
        <w:t>FOSTA</w:t>
      </w:r>
      <w:r w:rsidRPr="00047B7A">
        <w:t xml:space="preserve"> </w:t>
      </w:r>
      <w:r w:rsidRPr="00047B7A">
        <w:rPr>
          <w:rStyle w:val="Emphasis"/>
        </w:rPr>
        <w:t>saying</w:t>
      </w:r>
      <w:r w:rsidRPr="00047B7A">
        <w:t>, “We all have a responsibility to do our part to fight this,” and that w</w:t>
      </w:r>
      <w:r w:rsidRPr="00047B7A">
        <w:rPr>
          <w:rStyle w:val="Emphasis"/>
        </w:rPr>
        <w:t>e should “allow responsible companies to continue fighting sex trafficking while giving victims the chance to seek justice against companies that knowingly facilitate such</w:t>
      </w:r>
      <w:r w:rsidRPr="00047B7A">
        <w:t xml:space="preserve"> abhorrent </w:t>
      </w:r>
      <w:r w:rsidRPr="00047B7A">
        <w:rPr>
          <w:rStyle w:val="Emphasis"/>
        </w:rPr>
        <w:t>acts</w:t>
      </w:r>
      <w:r w:rsidRPr="00047B7A">
        <w:t xml:space="preserve">. ” Others have said that without sites like Backpage.com, women who choose to be in prostitution have fewer tools to screen potential “johns” and, as a result, are left vulnerable. But </w:t>
      </w:r>
      <w:r w:rsidRPr="00047B7A">
        <w:rPr>
          <w:rStyle w:val="Emphasis"/>
        </w:rPr>
        <w:t>FOSTA does not target the adult services sector nor individuals - it explicitly targets tech companies.</w:t>
      </w:r>
    </w:p>
    <w:p w14:paraId="42314E08" w14:textId="77777777" w:rsidR="008E676E" w:rsidRPr="00047B7A" w:rsidRDefault="008E676E" w:rsidP="008E676E">
      <w:r w:rsidRPr="00047B7A">
        <w:rPr>
          <w:rStyle w:val="Emphasis"/>
          <w:sz w:val="28"/>
          <w:szCs w:val="28"/>
        </w:rPr>
        <w:t>Backpage was involved in </w:t>
      </w:r>
      <w:hyperlink r:id="rId13" w:tgtFrame="_blank" w:history="1">
        <w:r w:rsidRPr="00047B7A">
          <w:rPr>
            <w:rStyle w:val="Emphasis"/>
            <w:sz w:val="28"/>
            <w:szCs w:val="28"/>
          </w:rPr>
          <w:t>73% of all child trafficking cases</w:t>
        </w:r>
      </w:hyperlink>
      <w:r w:rsidRPr="00047B7A">
        <w:t xml:space="preserve"> reported to the National Center for Missing and Exploited Children (excluding reports made by Backpage itself). </w:t>
      </w:r>
      <w:r w:rsidRPr="00047B7A">
        <w:rPr>
          <w:rStyle w:val="Emphasis"/>
        </w:rPr>
        <w:t xml:space="preserve">Before FOSTA, victims who were trafficked via the website were repeatedly prevented from getting justice </w:t>
      </w:r>
      <w:r w:rsidRPr="00047B7A">
        <w:t xml:space="preserve">through the courts — </w:t>
      </w:r>
      <w:r w:rsidRPr="00047B7A">
        <w:rPr>
          <w:rStyle w:val="Emphasis"/>
        </w:rPr>
        <w:t xml:space="preserve">even in cases when Backpage </w:t>
      </w:r>
      <w:r w:rsidRPr="00047B7A">
        <w:t xml:space="preserve">knew of or </w:t>
      </w:r>
      <w:r w:rsidRPr="00047B7A">
        <w:rPr>
          <w:rStyle w:val="Emphasis"/>
        </w:rPr>
        <w:t>participated in posting</w:t>
      </w:r>
      <w:r w:rsidRPr="00047B7A">
        <w:t xml:space="preserve"> </w:t>
      </w:r>
      <w:r w:rsidRPr="00047B7A">
        <w:rPr>
          <w:rStyle w:val="Emphasis"/>
        </w:rPr>
        <w:t>ad</w:t>
      </w:r>
      <w:r w:rsidRPr="00047B7A">
        <w:t xml:space="preserve">vertisements </w:t>
      </w:r>
      <w:r w:rsidRPr="00047B7A">
        <w:rPr>
          <w:rStyle w:val="Emphasis"/>
        </w:rPr>
        <w:t>for</w:t>
      </w:r>
      <w:r w:rsidRPr="00047B7A">
        <w:t xml:space="preserve"> </w:t>
      </w:r>
      <w:r w:rsidRPr="00047B7A">
        <w:rPr>
          <w:rStyle w:val="Emphasis"/>
        </w:rPr>
        <w:t>sex</w:t>
      </w:r>
      <w:r w:rsidRPr="00047B7A">
        <w:t xml:space="preserve"> </w:t>
      </w:r>
      <w:r w:rsidRPr="00047B7A">
        <w:rPr>
          <w:rStyle w:val="Emphasis"/>
        </w:rPr>
        <w:t>from</w:t>
      </w:r>
      <w:r w:rsidRPr="00047B7A">
        <w:t xml:space="preserve"> </w:t>
      </w:r>
      <w:r w:rsidRPr="00047B7A">
        <w:rPr>
          <w:rStyle w:val="Emphasis"/>
        </w:rPr>
        <w:t>minors</w:t>
      </w:r>
      <w:r w:rsidRPr="00047B7A">
        <w:t>.</w:t>
      </w:r>
    </w:p>
    <w:p w14:paraId="788B68F6" w14:textId="77777777" w:rsidR="008E676E" w:rsidRPr="00047B7A" w:rsidRDefault="008E676E" w:rsidP="008E676E">
      <w:r w:rsidRPr="00047B7A">
        <w:t xml:space="preserve">What survivors and activists knew to be true for years was finally confirmed by federal investigators when Backpage CEO Carl Ferrer admitted the </w:t>
      </w:r>
      <w:r w:rsidRPr="00047B7A">
        <w:rPr>
          <w:rStyle w:val="Emphasis"/>
        </w:rPr>
        <w:t>website went so far as to assist</w:t>
      </w:r>
      <w:r w:rsidRPr="00047B7A">
        <w:t xml:space="preserve"> </w:t>
      </w:r>
      <w:r w:rsidRPr="00047B7A">
        <w:rPr>
          <w:rStyle w:val="Emphasis"/>
        </w:rPr>
        <w:t>advertisers</w:t>
      </w:r>
      <w:r w:rsidRPr="00047B7A">
        <w:t xml:space="preserve"> in wording their ads </w:t>
      </w:r>
      <w:r w:rsidRPr="00047B7A">
        <w:rPr>
          <w:rStyle w:val="Emphasis"/>
        </w:rPr>
        <w:t>so they didn't overtly declare that sex with minors was for sale</w:t>
      </w:r>
      <w:r w:rsidRPr="00047B7A">
        <w:rPr>
          <w:rStyle w:val="StyleUnderline"/>
        </w:rPr>
        <w:t>. Flagged keywords associated with trafficking - such as “Lolita,” “rape,” amber alert ”and“ teenage ”- were deleted to conceal the true nature of the ads</w:t>
      </w:r>
      <w:r w:rsidRPr="00047B7A">
        <w:t xml:space="preserve"> before they were published online.</w:t>
      </w:r>
    </w:p>
    <w:p w14:paraId="1746A054" w14:textId="77777777" w:rsidR="008E676E" w:rsidRDefault="008E676E" w:rsidP="008E676E">
      <w:pPr>
        <w:rPr>
          <w:rStyle w:val="Emphasis"/>
        </w:rPr>
      </w:pPr>
      <w:r w:rsidRPr="00047B7A">
        <w:t xml:space="preserve">The </w:t>
      </w:r>
      <w:r w:rsidRPr="00047B7A">
        <w:rPr>
          <w:rStyle w:val="Emphasis"/>
        </w:rPr>
        <w:t>site</w:t>
      </w:r>
      <w:r w:rsidRPr="00047B7A">
        <w:t xml:space="preserve">, which was finally shut down in avril 2018, may have been described as a “tool” for some but, in reality, it </w:t>
      </w:r>
      <w:r w:rsidRPr="00047B7A">
        <w:rPr>
          <w:rStyle w:val="Emphasis"/>
        </w:rPr>
        <w:t>was overwhelmingly being used as a platform for commercial sexual exploitation</w:t>
      </w:r>
      <w:r w:rsidRPr="00047B7A">
        <w:t xml:space="preserve"> - earning around $ 7 per ad. A </w:t>
      </w:r>
      <w:hyperlink r:id="rId14" w:tgtFrame="_blank" w:history="1">
        <w:r w:rsidRPr="00047B7A">
          <w:rPr>
            <w:rStyle w:val="Hyperlink"/>
          </w:rPr>
          <w:t>Senate report</w:t>
        </w:r>
      </w:hyperlink>
      <w:r w:rsidRPr="00047B7A">
        <w:t xml:space="preserve"> found that around </w:t>
      </w:r>
      <w:r w:rsidRPr="00047B7A">
        <w:rPr>
          <w:rStyle w:val="Emphasis"/>
        </w:rPr>
        <w:t>93% of Backpage.com's revenue - estimated at $ 150 million in 2016 - was from “adult services” ads. </w:t>
      </w:r>
    </w:p>
    <w:p w14:paraId="37922C31" w14:textId="2226EB19" w:rsidR="00F5162E" w:rsidRPr="008E4946" w:rsidRDefault="008E676E" w:rsidP="008E4946">
      <w:pPr>
        <w:pStyle w:val="Heading4"/>
      </w:pPr>
      <w:r w:rsidRPr="008E4946">
        <w:t>Cyber human trafficking key to terrorist groups, especially ISI</w:t>
      </w:r>
      <w:r w:rsidR="004C6641" w:rsidRPr="008E4946">
        <w:t>S</w:t>
      </w:r>
      <w:r w:rsidRPr="008E4946">
        <w:t>. A</w:t>
      </w:r>
      <w:r w:rsidR="00F5162E" w:rsidRPr="008E4946">
        <w:t>ff leaves the net vulnerable</w:t>
      </w:r>
      <w:r w:rsidRPr="008E4946">
        <w:t>.</w:t>
      </w:r>
    </w:p>
    <w:p w14:paraId="1950FA2A" w14:textId="77777777" w:rsidR="00F5162E" w:rsidRPr="008864BF" w:rsidRDefault="00F5162E" w:rsidP="00F5162E">
      <w:r w:rsidRPr="008864BF">
        <w:rPr>
          <w:rStyle w:val="Style13ptBold"/>
        </w:rPr>
        <w:t>Welch 17</w:t>
      </w:r>
      <w:r>
        <w:t xml:space="preserve"> Shannon Welch is a Juris Doctor candidate at Duke University School of Law. Originally from the Washington, D.C. area, Shannon graduated from Wesleyan University in Middletown, Connecticut with a degree in Government and Honors in History. She is focused on gender violence prevention and law, particularly the intersection of criminal procedural protections and victims’ rights. “</w:t>
      </w:r>
      <w:r w:rsidRPr="00AB5A8F">
        <w:t>Human Trafficking and Terrorism: Utilizing National Security</w:t>
      </w:r>
      <w:r>
        <w:t xml:space="preserve"> </w:t>
      </w:r>
      <w:r w:rsidRPr="00AB5A8F">
        <w:t>Resources to Prevent Human Trafficking in the Islamic State</w:t>
      </w:r>
      <w:r>
        <w:t>”, DUKE JOURNAL OF GENDER LAW &amp; POLICY Volume 24:165, 2017, https://scholarship.law.duke.edu/cgi/viewcontent.cgi?article=1318&amp;context=djglp</w:t>
      </w:r>
    </w:p>
    <w:p w14:paraId="70220A50" w14:textId="30C7A03D" w:rsidR="008E676E" w:rsidRDefault="00F5162E" w:rsidP="00F5162E">
      <w:pPr>
        <w:rPr>
          <w:sz w:val="12"/>
          <w:szCs w:val="12"/>
        </w:rPr>
      </w:pPr>
      <w:r>
        <w:t xml:space="preserve">In the wake of tightening security after September 11th only two categories of </w:t>
      </w:r>
      <w:r w:rsidRPr="00E4429A">
        <w:rPr>
          <w:rStyle w:val="Emphasis"/>
        </w:rPr>
        <w:t>criminal organizations</w:t>
      </w:r>
      <w:r>
        <w:t xml:space="preserve"> were able to continue to effectively traffic men, women, and children into the United States: large international criminal organizations and small local organizations.16 These smaller groups are harder to track and monitor, and therefore escape detection by law enforcement. At the same time</w:t>
      </w:r>
      <w:r w:rsidRPr="00E4429A">
        <w:t>, large gangs</w:t>
      </w:r>
      <w:r>
        <w:t xml:space="preserve"> including Mara Salvatrucha (MS 13) </w:t>
      </w:r>
      <w:r w:rsidRPr="00E4429A">
        <w:rPr>
          <w:rStyle w:val="Emphasis"/>
        </w:rPr>
        <w:t>thrive and grow off of the profits of human trafficking enterprise</w:t>
      </w:r>
      <w:r>
        <w:t xml:space="preserve">.17 </w:t>
      </w:r>
      <w:r w:rsidRPr="00E4429A">
        <w:rPr>
          <w:sz w:val="12"/>
          <w:szCs w:val="12"/>
        </w:rPr>
        <w:t xml:space="preserve">These gangs combine traditional drug smuggling routes with human trafficking trade, often using victims as drug mules.18 The sophisticated framework and hierarchies already in place for smuggling weapons and drugs are well suited to moving bodies across the border.19 Combating human trafficking then went hand in hand with combatting the drug trade, a traditionally law enforcement centered activity. Policy developed in response to human trafficking had the same focus. </w:t>
      </w:r>
      <w:r w:rsidRPr="00E4429A">
        <w:rPr>
          <w:rStyle w:val="Emphasis"/>
        </w:rPr>
        <w:t>With</w:t>
      </w:r>
      <w:r>
        <w:t xml:space="preserve"> the advent of </w:t>
      </w:r>
      <w:r w:rsidRPr="00E4429A">
        <w:rPr>
          <w:rStyle w:val="Emphasis"/>
        </w:rPr>
        <w:t>ISIS and the rise of terrorism,</w:t>
      </w:r>
      <w:r>
        <w:t xml:space="preserve"> </w:t>
      </w:r>
      <w:r w:rsidRPr="00E4429A">
        <w:rPr>
          <w:rStyle w:val="Emphasis"/>
        </w:rPr>
        <w:t>human trafficking is now globally used for the dual purposes of fear and funding these huge groups</w:t>
      </w:r>
      <w:r w:rsidRPr="00E4429A">
        <w:rPr>
          <w:b/>
          <w:iCs/>
          <w:sz w:val="12"/>
          <w:szCs w:val="12"/>
        </w:rPr>
        <w:t>.</w:t>
      </w:r>
      <w:r w:rsidRPr="00E4429A">
        <w:rPr>
          <w:sz w:val="12"/>
          <w:szCs w:val="12"/>
        </w:rPr>
        <w:t xml:space="preserve"> Human trafficking is now enshrined by ideology.20</w:t>
      </w:r>
      <w:r>
        <w:t xml:space="preserve"> As many as </w:t>
      </w:r>
      <w:r w:rsidRPr="00E4429A">
        <w:rPr>
          <w:rStyle w:val="Emphasis"/>
        </w:rPr>
        <w:t>5,000 women are now enslaved in the Islamic State, trafficked around the region at alarming rates.21 ISIS uses fear, dehumanization, and violence to oppress women.</w:t>
      </w:r>
      <w:r>
        <w:t xml:space="preserve"> Moreover, they use human trafficking to systematically target and decimate ethnic and religious minorities in the region. U.N. reports state that ISIS human trafficking is part of their broader “policy that aims to suppress, permanently cleanse or expel, or in some instances, destroy those communities within areas of its control.”22 The Islamic State indoctrinates its fighters, as part of its warped creed, that rape and sexual slavery are a form of worship, punishing the non-believer.23 Not only is </w:t>
      </w:r>
      <w:r w:rsidRPr="00E4429A">
        <w:rPr>
          <w:rStyle w:val="Emphasis"/>
        </w:rPr>
        <w:t>this  market a clear source of income for the ISIS</w:t>
      </w:r>
      <w:r>
        <w:t xml:space="preserve">, but also is deeply imbedded in their ideology. </w:t>
      </w:r>
      <w:r w:rsidRPr="00E4429A">
        <w:rPr>
          <w:rStyle w:val="Emphasis"/>
        </w:rPr>
        <w:t>ISIS is one of the first organizations to create a sophisticated, openly public market for human traffickin</w:t>
      </w:r>
      <w:r>
        <w:t xml:space="preserve">g. Zainab Bangura, a U.N. special representative, described the methodical and institutionalized approach of the ISIS to human trafficking. After attacking a village, [ISIS] splits women from men and executes boys and men aged 14 and over . . . [G]irls are stripped naked, tested for virginity and examined for breast size and prettiness. The youngest, and those considered the prettiest virgins fetch higher prices and are sent to Raqqa, the IS stronghold. There is a hierarchy: sheikhs get first choice, then emirs, then fighters . . .We heard about one girl who was traded 22 times, and another, who had escaped, told us that the sheikh who had captured her wrote his name on the back of her hand to show that she was his “property.”24 </w:t>
      </w:r>
      <w:r w:rsidRPr="00E4429A">
        <w:rPr>
          <w:rStyle w:val="Emphasis"/>
        </w:rPr>
        <w:t>From capture, to market, to treatment, to resale, ISIS instituted a ruthless system of human trafficking, sexual violence, and slavery.</w:t>
      </w:r>
      <w:r>
        <w:t xml:space="preserve"> “</w:t>
      </w:r>
      <w:r w:rsidRPr="00E4429A">
        <w:rPr>
          <w:sz w:val="12"/>
          <w:szCs w:val="12"/>
        </w:rPr>
        <w:t>Their captors appeared to have a system . . . of inventorying the women, as well as their own lexicon.25 Women and girls were referred to as ‘Sabaya,’ meaning slave, followed by their name.26 Some were bought by wholesalers, who photographed and gave them numbers, to advertise them to potential buyers.” 27</w:t>
      </w:r>
      <w:r>
        <w:t xml:space="preserve"> </w:t>
      </w:r>
      <w:r w:rsidRPr="00E4429A">
        <w:rPr>
          <w:rStyle w:val="Emphasis"/>
        </w:rPr>
        <w:t>Women are both terrorized and used for lucrative profit, feeding the internal economy of the Islamic State and rewarding fighters.28 Human trafficking is now being carried out in a large scale, systematic, public, and institutionalized manner</w:t>
      </w:r>
      <w:r>
        <w:t xml:space="preserve">, and must be combatted in a new manner. Rather than small autonomous and scattered perpetrators, </w:t>
      </w:r>
      <w:r w:rsidRPr="00E4429A">
        <w:rPr>
          <w:rStyle w:val="Emphasis"/>
          <w:sz w:val="26"/>
          <w:szCs w:val="26"/>
        </w:rPr>
        <w:t>ISIS has built the foundation of their terrorist network on the backs of human trafficking victi</w:t>
      </w:r>
      <w:r w:rsidRPr="00E4429A">
        <w:rPr>
          <w:rStyle w:val="Emphasis"/>
        </w:rPr>
        <w:t>ms</w:t>
      </w:r>
      <w:r>
        <w:t xml:space="preserve">. </w:t>
      </w:r>
      <w:r w:rsidRPr="00E4429A">
        <w:rPr>
          <w:rStyle w:val="Emphasis"/>
        </w:rPr>
        <w:t>Human trafficking is now an act of war</w:t>
      </w:r>
      <w:r>
        <w:t xml:space="preserve"> </w:t>
      </w:r>
      <w:r w:rsidRPr="00E4429A">
        <w:rPr>
          <w:sz w:val="12"/>
          <w:szCs w:val="12"/>
        </w:rPr>
        <w:t>and must be treated as such.29 While the direct victims of ISIS’s slave market have not yet permeated throughout the United States,</w:t>
      </w:r>
      <w:r>
        <w:t xml:space="preserve"> </w:t>
      </w:r>
      <w:r w:rsidRPr="00E4429A">
        <w:rPr>
          <w:rStyle w:val="Emphasis"/>
        </w:rPr>
        <w:t>their sale funds our enemies. There is a very real possibility that ISIS or other terrorist organizations will use existing trafficking networks</w:t>
      </w:r>
      <w:r>
        <w:t xml:space="preserve"> in South America </w:t>
      </w:r>
      <w:r w:rsidRPr="00E4429A">
        <w:rPr>
          <w:rStyle w:val="Emphasis"/>
        </w:rPr>
        <w:t>to enter across our borders undetected.</w:t>
      </w:r>
      <w:r>
        <w:t xml:space="preserve"> </w:t>
      </w:r>
      <w:r w:rsidRPr="00E4429A">
        <w:rPr>
          <w:rStyle w:val="Emphasis"/>
        </w:rPr>
        <w:t>Threatening our domestic integrity and international security,</w:t>
      </w:r>
      <w:r>
        <w:t xml:space="preserve"> </w:t>
      </w:r>
      <w:r w:rsidRPr="00E4429A">
        <w:rPr>
          <w:sz w:val="12"/>
          <w:szCs w:val="12"/>
        </w:rPr>
        <w:t>the issue implicates public health, labor exploitation, sexual abuse, counterterrorism, and child welfare concerns. Only acoordinated global approach attacking the source of trafficking will successfully combat this growing threat.</w:t>
      </w:r>
      <w:r w:rsidR="008E676E">
        <w:rPr>
          <w:sz w:val="12"/>
          <w:szCs w:val="12"/>
        </w:rPr>
        <w:t xml:space="preserve"> </w:t>
      </w:r>
      <w:r w:rsidR="008E676E" w:rsidRPr="008E676E">
        <w:rPr>
          <w:sz w:val="6"/>
          <w:szCs w:val="6"/>
        </w:rPr>
        <w:t>II. EXISTING LAW ON HUMAN TRAFFICKING: SPOTLIGHT ON THE VICTIM Beginning with the development of the Trafficking Victims Protection Act (TVPA), the United States has conceptualized human trafficking legislation in the form of “three P’s”: prevention, protection, and prosecution,30 but law makers fell short of developing a prevention strategy. The TVPA defined trafficking, provided grants and assistance to NGOs, established T visas and certifications to facilitate immigration, expanded prosecutorial power, and created a Tier system to categorize countries in compliance with human trafficking law.31 None of these components work directly to prevent trafficking initially. These are tools for law enforcement, NGOs, and prosecutors to punish perpetrators and aid victims. Going down the list of human trafficking legislation of the most recent congressional term, none touch on the foundations of large global networks like that of ISIS and how to uproot them. The U.N. Protocol to Prevent, Suppress and Punish Trafficking in Persons served as a foundation for U.S. legislation combating human trafficking. The Protocol is part of the larger U.N. Convention Against Transnational Organized Crime, and came into force on December 25, 2003.32 The United States signed the protocol on December 13, 2000 and ratified it November 3, 2005, executing the TVPA on October 28, 2000. The Trafficking Protocol took a new approach to defining human trafficking, removing lack of consent as an element of the offense.33 The definition embraced an understanding of the situation of sex workers throughout the world, acknowledging that consent to initial labor does not constitute consent to the total condition of sex trafficking.34 The Trafficking Protocol calls for the criminalization of human trafficking behavior and assistance to victims. But the Protocol largely established a suggested floor, not a hard and fast standard, for the treatment of human trafficking victims and prevention efforts. Signatories to the Protocol pledge to provide basic resources and protections to victims in “appropriate cases” and “to the extent possible.” 35 The effectiveness of the Protocol is contingent on the level to which signing states enforce and adopt its contents. The TVPA, while an essential landmark piece of legislation, has been and continues to be a victim centered law, focusing on resources for victims rather than preventing victimization in the first place. In the wake of the 1988 Supreme Court decision of United States v. Kozminski, 36 Congress expanded existing legislation in the comprehensive Victims of Trafficking and Violence Protection Act of 2000.37 Prior to this act, prosecutors could only charge perpetrators with component crimes but not for the act as a whole.38 The TVPA codified a broad understanding of what human trafficking entailed. The “severe forms of trafficking” defined by the TVPA include: (A) sex trafficking in which a commercial sex act is induced by force, fraud, or coercion, or in which the person induced to perform such act has not attained 18 years of age; or (B) the recruitment, harboring, transportation, provision, or obtaining of a person for labor or services, through the use of force, fraud, or coercion for the purpose of subjection to involuntary servitude, peonage, debt bondage, or slavery.39 This statute incorporates coercion and perceived threats in the definition of trafficking, expanding the scope of human trafficking to include psychological trauma as well as physical force to control. The TVPA created a system of T visas and certification letters. T visas are for qualifying victims of human trafficking, allowing them to stay in the United States to assist in prosecution of traffickers.40 Certification “allows adult victims of trafficking who are not United States (U.S.) citizens or Lawful Permanent Residents (LPRs) to be eligible to receive benefits and services under any Federal or state program or activity to the same extent as a refugee.”41 The requirements for certification include “assist[ing] in every reasonable way in the investigation and prosecution of severe forms of trafficking in persons, [applying] for a T visa, and . . . not [being] denied.”42 These both incentivize victims to cooperate with prosecution and ensure they are not re-victimized by offering them a path to benefits and assistance under U.S. law. The visa system again underscores the prosecution focus of the TVPA, with little to no recognition of the need for a path to citizenship. These visas are incredibly difficult to qualify for and receive. To prevent human trafficking there must be a means to keep these women out of harm’s way, and also keep them from being reabsorbed into this human black market. The only mentions of the word prevention in the TVPA, however, come in the form of preventative education and research. Small grants are given to NGOs to promote “quality of life” improvement in the regions within which these victims originate.43 But the TVPA reflects the reality of the understanding of human trafficking in the early 2000s as secretive, localized, and executed by smaller autonomous gangs. The TVPA established the Interagency Task Force to Monitor and Combat Trafficking (“ITF”), to collect data on human trafficking, track the progress started by the TVPA, and facilitate international collaboration. But these preventative efforts still take a victim centered approach, attempting to reach out and identify, educate, and bolster women at risk of falling victim to human trafficking. These do not go after trafficking organizations themselves to dismantle them. The TVPA establishes a three Tier system for evaluating nations of the world for their willingness to comply with minimum trafficking standards, and directly empowers the president to take action against those countries exhibiting little to no compliance. The State Department determines Tier placements.44 Governments that fully comply with minimum standards for eliminating human trafficking in the U.N. Protocol are placed in Tier 1.45 Tier 2 countries do not fully comply with the TVPA’s minimum standards “but are making significant efforts to bring themselves in compliance with those standards.”46 There is also a Tier 2 watch list for countries meeting the criteria for Tier 2, and for which a) the absolute number of victims of severe forms of trafficking is very significant or is significantly increasing; b) there is a failure to provide evidence of increasing efforts to combat severe forms of trafficking in persons from the previous year . . . or c) the determination that a country is making significant efforts to bring itself into compliance with minimum standards was based on commitments by the country to take additional steps over the next year. 47 Tier 3 countries do not comply and are not making significant efforts to do so.48 There is only one Tier 3 country in the Western Hemisphere. The majority of countries sit in the Tier 2 and Tier 2 watch list categories. The majority of the Tier 3 countries reside in the Near East, with huge swaths of East Asia, the Pacific, and former USSR territory straddling the Tier 2 and Tier 3 divide.49 The State Department also pens a yearly report, including updates to the Tier lists, and individual narratives describing the particular issues at play in each country and region. This is vital information for a broader, national security focused effort at ending human trafficking, but is also incomplete as it focuses on victim assistance factors. The power to combat human trafficking is an overlapping power shared by the states, executive, and legislative branches. By its very nature human trafficking is a chimera, with elements of law enforcement, public health, economic regulation, and prosecution. Congress wields the bulk of domestic human trafficking prevention power through the commerce clause power to declare war, raise the military, define and punish federal crimes and regulate immigration. But the President, as commander-in-chief and leader of executive agencies including the Department of Justice (“DOJ”), has in his or her power the ability to form a grand strategy, a broader coordinated effort to link international and domestic prevention efforts. Particularly as human trafficking becomes inexorably linked with the war on terror, presidential wartime powers give the executive unique discretion to incorporate prevention efforts into broader military operations and counterterrorism efforts. Recent Congresses, while expanding prevention efforts into new and important areas, continue to frame human trafficking in a law enforcement context, expanding domestic victim-assistance efforts rather than using a target international approach. For example, the 114th Congress took a victim-centered view at the core of the TVPA. The three broad categories of laws deal with “Restoring Victims,” “Criminal Justice,” and “Domestic Sex Trafficking of Children.” Congress clearly recognized new, previously unaddressed threats, particularly in the realm of cyber-crime.50 But, in the prologue to the CRS report, Kristin Finklea, Adrienne L. Fernandes-Alcantara, and Alison Siskin acknowledge “TIP [trafficking in persons] is both an international and domestic crime that involves violations of labor, public health, and human rights standards, as well as criminal law.”51 No mention of national security. At the very end of the report the authors raise concerns about the general lack of a national strategy directed at combating human trafficking. H.R. 350 and S. 178 direct the President’s Interagency Task Force to Monitor and Combat Trafficking to conduct research on improving better prevention methods.52 But to date Congress has taken a passive role when it comes to prevention, focusing instead on policing and prosecution, leaving open powers to the executive to act.53 The executive only recently began to lead the way on targeted efforts to dismantle human trafficking networks. The executive order “Strengthening Protections Against Trafficking In Persons In Federal Contracts” dated September 25, 2012 gives teeth to the United States’ “zero tolerance policy on human trafficking in government contracting.”54 This is part of a broader targeting of “supply chain vulnerabilities,”55 and recognition that both the United States government and its citizens are indirectly funding human trafficking networks by purchasing goods produced by exploitative labor. Moving outside the realm of law enforcement, the Obama administration recognized that without a demand, the supply of goods produced by slave labor will run dry. Tactics discussed at the annual forum observing National Slavery and Human Trafficking Prevention Month included: prohibiting charging workers fees or holding their papers hostage in return for work, limiting contracting out for work, meeting with foreign governments to coordinate efforts to end human trafficking, and developing transparent labor standards for consumers.56 The focus of the executive, however, remained on victim support rather than prevention.57 President Obama similarly directed the interagency Human Smuggling and Trafficking Center (HSTC) to partner with the intelligence community to assess both the global and domestic trends in human trafficking.58 The HSTC answers to the Secretary of State, Secretary of Homeland Security, and the Attorney General.59 In an effort to consolidate executive directives, laws, and strategy memoranda,60 and adapt to the rise in international terrorist organizations profiting off of human trafficking, the center acts as an intelligence reservoir for agencies and governmental organizations. The center is “fundamentally supportive rather than directive in nature, consisting primarily of: facilitating the dissemination of intelligence; preparing strategic assessments; identifying issues that would benefit from enhanced interagency coordination and/or attention; and coordinating or otherwise supporting agency or interagency efforts in appropriate cases.”61 This leaves the question of what agency will take the lead in preventative efforts. As one example, the Department of Homeland Security (“DHS”) launched the “Blue campaign” to unite efforts to end human trafficking. The focus, however, is on uniting private non-profit organizations with law enforcement agents and DHS resources.62 The DHS explicitly takes a victim-centered approach to human trafficking. “DHS utilizes a victim-centered approach to combat human trafficking, which places equal value on identifying and stabilizing victims and on investigating and prosecuting traffickers. Victims are crucial to investigations and prosecutions; each case and every conviction changes lives. DHS understands how difficult it can be for victims to come forward and work with law enforcement due to their trauma.”63 But the clear emphasis is on protection and prosecution, with prevention efforts taking the form of educating the public and law enforcement about recognizing human trafficking. These efforts are vital, but not complete. One agency or task force, bridging both national security and law enforcement, must take the lead on stopping human trafficking at the source. None of these domestic efforts address human trafficking organizations outside of the United States that may not move human beings across our boarders, but still threaten our national security. Human trafficking is a two-fold national security threat: to our immediate security through the movement of undocumented persons across our boarders and into our cities, and by funding and strengthening our enemies abroad. The only way to attack both these fronts in a coordinated effort to end human trafficking is through a global national security law driven approach. Particularly now that human trafficking has become a wartime tactic of one of our fastest growing enemies, prevention efforts must take center stage. III. REFRAMING HUMAN TRAFFICKING AS A NATIONAL SECURITY ISSUE: PROPOSALS FOR CUTTING OFF ISIS HUMAN TRAFFICKING OPERATIONS BY MOBILIZING COUNTERTERRORISM RESOURCES Since September 11th the United States has undergone a radical shift in the structuring and execution of counterterrorism efforts. Threats to national security drastically changed in definition, from large nation states to small extremist groups. With this change the intelligence, military, and defense communities had to streamline counterterrorism efforts. Our understanding of the threat of human trafficking is similarly evolving from localized threats to our boarder security to broader threats to our national security at home and abroad. The national security community is best equipped to tackle these problems on both fronts and prevent human trafficking. The United States must begin developing open lines of communications, establishing a lead agency for the effort, committing resources to cyber prevention efforts, amending legislation to recognize the link between terrorism and trafficking, identifying targets, and developing countries listed on the Tier III TVPA list in order to better combat the new threat of ISIS human trafficking operations. A. Inter-governmental Coordination One of the greatest lessons of September 11th was the need for information sharing, coordination, and communication, a lesson that must be incorporated into human trafficking prevention efforts. Approximately thirty offices in seven major agencies and sectors of government handle human trafficking issues,64 not to mention private organizations and global partners. The HSTC serves a predominantly research based function, with no real power to act on the intelligence. Using the three P’s framework, local District Attorney’s offices, the U.S. Attorney’s Office, and Congress have a firm handle on prosecution, while NGOs, States, and the DOJ protect victims. But one organization must have both a tap into the lines of intelligence and the ability to take preventative action. Daniel Langberg suggests the Department of Homeland Security as a good candidate for this effort.65 This was a wise choice, as DHS absorbed INS and therefore its border control and immigration enforcement functions. However, DHS is one of the largest governmental departments, with connections closer to the civilian world than the military. Moreover, DHS inherently does not handle cases of human trafficking that do not touch our citizens and borders directly. Similarly, the Department of Defense and Department of Justice, while housing many of the resources necessary to uproot global human trafficking networks and prosecute them respectively, do not separately have the ability to streamline these resources effectively. The Department of Defense can dedicate resources to developing detection technology, but cannot itself use that technology to prosecute or prevent human trafficking, rather passing it off to local prosecutors’ offices.66 None of these organizations seek to connect combating human trafficking that touches our specific borders with uprooting trafficking networks abroad utilizing national security resources. HSTC should take the lead on shaping policy, strategy, and prevention efforts with a broader global understanding of human trafficking. In addition to the Secretary of State, Secretary of Homeland Security, and Attorney General, the Secretary of Defense should be brought in to coordinate efforts. But, the fundamental purpose of the agency must change. Currently the purpose is “(1) prevention and deterrence of smuggling and related trafficking activities; (2) investigation and prosecution of the criminals involved in such activity; and (3) protection of and assistance for victims as provided in applicable law and policy.”67 The Attorney General is well apprised of efforts to prosecute criminals involved in human trafficking, as the Secretary of State will take command of victim protection efforts.68 I propose the center should shift focus to prevention: (1) identifying and tracking the supply chains of organizations that either traffic into the United States or engage our enemies in this enterprise, (2) using this intelligence to target perpetrators and educate government officials, military branches, and global partners on strategies to break supply chains, and (3) suggesting amendments to policies and legislation to reflect the rapidly changing understanding of human trafficking. With the mandate of the National Counter Terrorism Center, Congress acknowledged the importance of coordinating the “diplomatic, financial, military, intelligence, homeland security, and law enforcement activities within and among agencies.”69 Just as counterterrorism operations first understand and then undermine or target organizations, HSTC must act with intelligence and precision to cut human trafficking supply chains. HSTC must have the ear of the military and intelligence communities. The HSTC must have direct lines of communication to Congress and the President. As both branches of government have overlapping duties and powers relating to human trafficking, both must be able to readily access new intelligence and understand the strategy experts at the HSTC develop to shape legislation and executive orders accordingly. Not only will this promote accountability, education, and cooperation, it will also reduce redundancies and ensure the success of the strategy. In the wake of September 11th, one of the sharpest lessons was the need for information flow both horizontally and vertically, balancing the need for secrecy with the need for unified efforts. B. U.S. Borders and Intelligence Community The next piece of the prevention puzzle must come in the form of establishing mechanisms for tracking and documenting the covert movements of victims across both U.S. and international borders. Undocumented workers and immigrants are a vulnerable pool for human traffickers to target and exploit.70 Todd Rosenblum suggests as a solution a system for classifying illicit border crossings, and creating unique responses to different kinds of undocumented individuals crossing our borders.71 Creating a tiered system where exploited victims are treated differently than human smugglers and drug traffickers will help prioritize cases for immigration courts, create a streamlined process to give access to T visas, and help intelligence agencies to track the movement of victims, separate from those smuggled in. Broadly, incorporating human trafficking into legislation already in place to help collect intelligence and prevent drug trafficking would help shore up our borders. Executive Order 12333 acknowledges the global threat of organized drug trafficking along with terrorism and weapons trafficking and authorizes government agencies to coordinate sweeping efforts to collect intelligence on these activities.72 Human trafficking must make this list. An essential element of intelligence collection is dissemination and sharing.73 At the moment, human trafficking intelligence gathering is a secondary mission to counterterrorism for most of the intelligence community.74 Moreover intelligence-gathering activities focus on prosecution, not prevention. Incorporating human trafficking prevention into national security intelligence gathering, rather than law enforcement, will broaden both the authority and the focus of utilizing information. C. Financing Terrorism Whether directly through internal trafficking operations or partnerships with other criminal organizations, human trafficking now rivals drug trafficking as the main source of funding for terrorism.75 Child soldiers, domestic servants, and sex slaves are exchanged between terrorists as rewards, and moved into countries without documentation. Because the penalties are negligible, profits high, and investment low, sex trafficking is becoming the crime of choice for these organizations.76 But raising the legal penalties for traffickers themselves is only as effective as the ability to catch them. Instead, using existing counter-terrorism legislation and incorporating human trafficking prosecutions and prevention into these laws and executive orders, the United States can more effectively cut off the sources of funding and victims for traffickers.77 The fundamental power to take on these efforts will come from an understanding that participating in human trafficking is material support of terrorism under 18 U.S.C. 2339B. Prosecutions for material support have become the centerpiece of counterterrorism efforts by the U.S. government.78 Incorporating an understanding of “trafficker” into terrorist organizations that engage in this practice will accomplish the goal of drying up the financial gain in the enterprise. Targeting traffickers, suppliers, producers, and financial institutions that all have some hand in the movement and exploitation of trafficking victims for prosecution under material support statutes will have a deterrent effect. While the definition of material support of terrorism is blurred around the edges,79 dealing in products produced by victims of human trafficking seems closest in kind with the buying and selling of ancient artifacts looted from the region. While clearly not stating humans are property, the parallels begin with examining the warning issued by the FBI to art dealers and collectors.80 The FBI warns that the onus is on the individual to do “due diligence” to ensure the source of the goods is not linked to terrorist organizations. The logic behind this is clear: the whole world is on notice now to the activities of ISIS ransacking ancient historical sites. Those receiving artifacts then must know the risk and potential crime associated with the origin of the piece, and take on the liability by purchasing it without further investigation. The same UN Security Council Resolution cited by the FBI warning also covers hostages and trafficking victims on top of oil and antiquities. The responsibility falls to member states to recognize and prevent terrorist groups from benefitting from these enterprises.81 The link between terrorism and human trafficking is undeniable and openly public. Not only do individuals buying and selling individuals directly from terrorists clearly qualify as material support, but also buyers once removed still contribute funds that find their way into the pockets of terrorist organizations. Buyers on the receiving end of victims or goods and services produced by human trafficking victims are clearly on notice as to the criminal nature of their procurement. Financial institutions, using the toolkit created by the United States Department of the Treasury Financial Crimes Enforcement Network (FinCEN), are similarly on notice.82 It is therefore fair and necessary to classify receiving human trafficking victims, using and selling products created by trafficked labor, and utilizing services performed by victims, as material support of terrorism. Whether directly or indirectly, the funds put towards these services land in the pocket of terrorist groups.83 The United States must take a carrot-and-stick approach to financial institutions and human trafficking, both educating and rewarding good behavior and imposing stiff penalties for those who ignore the risks. FinCEN drafted a list of transactional and customer “red flags” that financial institutions from casinos to check cashers should use to identify financial actions associated with human trafficking.84 FinCEN proposes utilizing the networks for information sharing and fraud detection already implemented by the Patriot Act and counterterrorism networks together with specific red flag factors to create a new system for identifying human trafficking transactions.85 In the Suspicious Activity Report (SAR) the institution must already file, they should include the term “advisory human smuggling” or “advisory human trafficking” to alert law enforcement and officials of the risks. This is both a required filing86 and a way to acquire protection from civil liability for suspicious activity.87 Once classified as material support, 18 U.S.C. 2339B provides requirements and punishments for failing to report suspicious financial activity. 18 U.S.C. 2339B(a)(2) states “any financial institution that becomes aware that it has possession of or control over, any funds in which a foreign terrorist organization or its agent, has an interest, shall (A) retain possession of, or maintain control over, such funds; and (B) report to the Secretary the existence of such funds in accordance with regulations issued by the Secretary.”88 As a penalty, any institution that “knowingly fails to comply” will be subject to a penalty of “(a) $50,000 per violation or (B) twice the amount of which the financial institution was required under subsection (a)(2) to retain possession or control.”89 These harsh penalties will incentivize financial institutions to carefully monitor transactions, and impose accountability on those that do not. Issues with prosecuting material support cases against financial institutions center around proving proximate cause, but this concern is lessened in instances of human trafficking. Recent cases including Rothstein v. UBS show the difficulty of implicating financial institutions in funding terrorist attacks.90 The Second Circuit in Rothstein held that claims of “material support of terrorism” by financial institutions do not “permit recovery on a showing of less than proximate cause.”91 The Second Circuit generally holds the test of proximate causation to be “reasonable foreseeability.” In Rothstein the victims of Hamas and Hizbollah terrorist attacks alleged UBS transferred money to Iran, a key sponsor of terrorism.92 The Second Circuit held that the claim failed because it did not allege that “(i) UBS was a participant in the terrorist attacks that injured plaintiffs;” (ii) “UBS provided money to Hizbollah or Hamas;” (iii) “U.S. currency UBS transferred to Iran was given to Hizbollah or Hamas;” or (iv) “if UBS had not transferred U.S. Currency to Iran, Iran, with its billions of dollars in reserve, would not have funded the attacks in which plaintiffs were injured.”93 Functionally the Court found the link between terrorist and bank too attenuated because it passed through the vast treasury of Iran. The specific dollar transacted to Iran could not be traced to a dollar spent by terrorist groups. Transacting in the profits of human trafficking does not bear the same proximate cause issues. Rather than tracing the money from the bank to the terrorist attack, the logic runs upstream, from the dollar earned through the illegal trading or exploitation of trafficking victims to the institution that banks it. This is tracing profits, not donations. The money will not move as an investment through multiple parties. Instead regulators will target banking institutions that terrorists use to deposit and invest their profits. This will more closely mirror the efforts of governmental officials to shut down money laundering schemes executed by drug cartels,94 but with heavier sanctions associated with the financing of terrorism. These sanctions will also open doors to further investigation: institutions that transact in illegal profits probably also participate in illicit investments and funding. Intelligence officials should engage in controlled buys, and follow the money used to traffic individuals back to the institution that banks the profit.95 The only link that must be shown is between the terrorist organization and human trafficking enterprise, but with the level of pride and publicity that ISIS executes its operation, the fear factor ISIS hopes to foster will work to the Government’s advantage.</w:t>
      </w:r>
      <w:r w:rsidR="008E676E">
        <w:rPr>
          <w:sz w:val="6"/>
          <w:szCs w:val="6"/>
        </w:rPr>
        <w:t xml:space="preserve"> D. Cyber Warfare and Social Media </w:t>
      </w:r>
      <w:r w:rsidR="008E676E" w:rsidRPr="00AB5A8F">
        <w:rPr>
          <w:rStyle w:val="Emphasis"/>
        </w:rPr>
        <w:t>Cyberspace</w:t>
      </w:r>
      <w:r w:rsidR="008E676E">
        <w:t xml:space="preserve"> </w:t>
      </w:r>
      <w:r w:rsidR="008E676E" w:rsidRPr="00AB5A8F">
        <w:rPr>
          <w:rStyle w:val="Emphasis"/>
        </w:rPr>
        <w:t>has</w:t>
      </w:r>
      <w:r w:rsidR="008E676E">
        <w:t xml:space="preserve"> </w:t>
      </w:r>
      <w:r w:rsidR="008E676E" w:rsidRPr="00AB5A8F">
        <w:rPr>
          <w:rStyle w:val="Emphasis"/>
        </w:rPr>
        <w:t>become both a recruitment tool and virtual market for human trafficking victims</w:t>
      </w:r>
      <w:r w:rsidR="008E676E">
        <w:t xml:space="preserve">. </w:t>
      </w:r>
      <w:r w:rsidR="008E676E" w:rsidRPr="00AB5A8F">
        <w:rPr>
          <w:sz w:val="14"/>
          <w:szCs w:val="14"/>
        </w:rPr>
        <w:t xml:space="preserve">But laws lag behind the times, as legislators scramble to incorporate cyber trafficking into criminal codes,96 yet continue to focus on human trafficking as a cybercrime, instead of an element of cyber warfare.97 Again, the law enforcement view of human trafficking pervades efforts to both entrap traffickers and save individuals lured over social media into trafficking, focusing on individual cases of domestic trafficking, rather than a larger strategy to combat the threat of groups like ISIS.98 Individual law enforcement agencies, nonprofits, and hackers cannot prevent cyber trafficking on a global scale, as women are trafficked into the Islamic State at alarming rates.99 </w:t>
      </w:r>
      <w:r w:rsidR="008E676E" w:rsidRPr="00AB5A8F">
        <w:rPr>
          <w:rStyle w:val="Emphasis"/>
        </w:rPr>
        <w:t>Conversations</w:t>
      </w:r>
      <w:r w:rsidR="008E676E">
        <w:t xml:space="preserve"> in academia and </w:t>
      </w:r>
      <w:r w:rsidR="008E676E" w:rsidRPr="00AB5A8F">
        <w:rPr>
          <w:rStyle w:val="Emphasis"/>
        </w:rPr>
        <w:t>among</w:t>
      </w:r>
      <w:r w:rsidR="008E676E">
        <w:t xml:space="preserve"> </w:t>
      </w:r>
      <w:r w:rsidR="008E676E" w:rsidRPr="00AB5A8F">
        <w:rPr>
          <w:rStyle w:val="Emphasis"/>
        </w:rPr>
        <w:t>lawmakers</w:t>
      </w:r>
      <w:r w:rsidR="008E676E">
        <w:t xml:space="preserve"> </w:t>
      </w:r>
      <w:r w:rsidR="008E676E" w:rsidRPr="00AB5A8F">
        <w:rPr>
          <w:rStyle w:val="Emphasis"/>
        </w:rPr>
        <w:t>about</w:t>
      </w:r>
      <w:r w:rsidR="008E676E">
        <w:t xml:space="preserve"> the </w:t>
      </w:r>
      <w:r w:rsidR="008E676E" w:rsidRPr="00AB5A8F">
        <w:rPr>
          <w:rStyle w:val="Emphasis"/>
        </w:rPr>
        <w:t>responsibilities</w:t>
      </w:r>
      <w:r w:rsidR="008E676E">
        <w:t xml:space="preserve"> </w:t>
      </w:r>
      <w:r w:rsidR="008E676E" w:rsidRPr="00AB5A8F">
        <w:rPr>
          <w:rStyle w:val="Emphasis"/>
        </w:rPr>
        <w:t xml:space="preserve">of </w:t>
      </w:r>
      <w:r w:rsidR="008E676E" w:rsidRPr="00AB5A8F">
        <w:rPr>
          <w:rStyle w:val="Emphasis"/>
          <w:sz w:val="25"/>
          <w:szCs w:val="25"/>
        </w:rPr>
        <w:t>private companies in monitoring for terrorist activity must also include human trafficking</w:t>
      </w:r>
      <w:r w:rsidR="008E676E">
        <w:t xml:space="preserve">.100 </w:t>
      </w:r>
      <w:r w:rsidR="008E676E" w:rsidRPr="00AB5A8F">
        <w:rPr>
          <w:rStyle w:val="Emphasis"/>
        </w:rPr>
        <w:t>ISIS</w:t>
      </w:r>
      <w:r w:rsidR="008E676E" w:rsidRPr="00AB5A8F">
        <w:rPr>
          <w:sz w:val="16"/>
          <w:szCs w:val="16"/>
        </w:rPr>
        <w:t xml:space="preserve"> may </w:t>
      </w:r>
      <w:r w:rsidR="008E676E" w:rsidRPr="00AB5A8F">
        <w:rPr>
          <w:rStyle w:val="Emphasis"/>
        </w:rPr>
        <w:t>execute</w:t>
      </w:r>
      <w:r w:rsidR="008E676E" w:rsidRPr="00AB5A8F">
        <w:rPr>
          <w:sz w:val="16"/>
          <w:szCs w:val="16"/>
        </w:rPr>
        <w:t xml:space="preserve"> smaller portions of their </w:t>
      </w:r>
      <w:r w:rsidR="008E676E" w:rsidRPr="00AB5A8F">
        <w:rPr>
          <w:rStyle w:val="Emphasis"/>
        </w:rPr>
        <w:t>sexual</w:t>
      </w:r>
      <w:r w:rsidR="008E676E" w:rsidRPr="00AB5A8F">
        <w:rPr>
          <w:sz w:val="16"/>
          <w:szCs w:val="16"/>
        </w:rPr>
        <w:t xml:space="preserve"> </w:t>
      </w:r>
      <w:r w:rsidR="008E676E" w:rsidRPr="00AB5A8F">
        <w:rPr>
          <w:rStyle w:val="Emphasis"/>
        </w:rPr>
        <w:t>slave</w:t>
      </w:r>
      <w:r w:rsidR="008E676E" w:rsidRPr="00AB5A8F">
        <w:rPr>
          <w:sz w:val="16"/>
          <w:szCs w:val="16"/>
        </w:rPr>
        <w:t xml:space="preserve"> </w:t>
      </w:r>
      <w:r w:rsidR="008E676E" w:rsidRPr="00AB5A8F">
        <w:rPr>
          <w:rStyle w:val="Emphasis"/>
        </w:rPr>
        <w:t>market over social media</w:t>
      </w:r>
      <w:r w:rsidR="008E676E" w:rsidRPr="00AB5A8F">
        <w:rPr>
          <w:sz w:val="16"/>
          <w:szCs w:val="16"/>
        </w:rPr>
        <w:t>, but they broadly use the promise of an obedient wife or faithful husband to recruit foreign fighters and women from across the globe.101 But many of these women are not allowed to leave.102 This is human trafficking: recruitment and movement through coercion and fraud, for exploitation.103 Just as in the traditional picture of human trafficking, these women of ISIS are recruited with one vision of their future lives, only to experience another, unable to escape. Classifying these women as victims rather than criminals has drastic implications not only for how we combat cyber recruitment, but also how we treat victims of ISIS efforts. Rather than threatening these women with prosecution, we must bring them back with the promise of help and support, creating networks to retrieve them from their captors. These women could be vital assets in understanding the philosophy and vulnerabilities of ISIS.</w:t>
      </w:r>
      <w:r w:rsidR="008E676E">
        <w:t xml:space="preserve"> On the intelligence side</w:t>
      </w:r>
      <w:r w:rsidR="008E676E" w:rsidRPr="00AB5A8F">
        <w:rPr>
          <w:rStyle w:val="Emphasis"/>
        </w:rPr>
        <w:t xml:space="preserve">, incorporating human trafficking concerns into the concept of counter-terrorism opens up a variety of resources </w:t>
      </w:r>
      <w:r w:rsidR="008E676E">
        <w:t xml:space="preserve">and </w:t>
      </w:r>
      <w:r w:rsidR="008E676E" w:rsidRPr="00AB5A8F">
        <w:rPr>
          <w:rStyle w:val="Emphasis"/>
        </w:rPr>
        <w:t>powers to leverage against</w:t>
      </w:r>
      <w:r w:rsidR="008E676E">
        <w:t xml:space="preserve"> private individuals and </w:t>
      </w:r>
      <w:r w:rsidR="008E676E" w:rsidRPr="00AB5A8F">
        <w:rPr>
          <w:rStyle w:val="Emphasis"/>
          <w:sz w:val="25"/>
          <w:szCs w:val="25"/>
        </w:rPr>
        <w:t>companies</w:t>
      </w:r>
      <w:r w:rsidR="008E676E" w:rsidRPr="00AB5A8F">
        <w:rPr>
          <w:sz w:val="25"/>
          <w:szCs w:val="25"/>
        </w:rPr>
        <w:t xml:space="preserve"> </w:t>
      </w:r>
      <w:r w:rsidR="008E676E" w:rsidRPr="00AB5A8F">
        <w:rPr>
          <w:rStyle w:val="Emphasis"/>
          <w:sz w:val="25"/>
          <w:szCs w:val="25"/>
        </w:rPr>
        <w:t>enabling platforms for cyber trafficking recruitment and sale.</w:t>
      </w:r>
      <w:r w:rsidR="008E676E" w:rsidRPr="00AB5A8F">
        <w:rPr>
          <w:rStyle w:val="Emphasis"/>
        </w:rPr>
        <w:t xml:space="preserve"> Proposed bills now before Congress create sweeping programs to monitor and remove social media accounts recruiting terrorists to ISIS.</w:t>
      </w:r>
      <w:r w:rsidR="008E676E" w:rsidRPr="00AB5A8F">
        <w:rPr>
          <w:sz w:val="12"/>
          <w:szCs w:val="12"/>
        </w:rPr>
        <w:t>104 Senator Dianne Feinstein (D-CA) proposed language for the annual Intelligence Authorization Bill that read “requirement to report terrorist activities and the unlawful distribution of information relating to explosives,” requiring private social media companies to report language in accounts related to “section 842(p) of title 18, United States Code, explosives, destructive devices, and weapons of mass destruction.”105 Two-fold concerns make shutting down social media accounts inadvisable. First, the FBI and intelligence officers use accounts to track and prosecute terrorists. Second, there are legitimate concerns about the constitutionality of such a law. Here, as with many national security threats, security and civil liberties come into tension.106</w:t>
      </w:r>
    </w:p>
    <w:p w14:paraId="75EE9FAB" w14:textId="77777777" w:rsidR="00F5162E" w:rsidRPr="003B3CFD" w:rsidRDefault="00F5162E" w:rsidP="00F5162E">
      <w:pPr>
        <w:pStyle w:val="Heading4"/>
        <w:rPr>
          <w:u w:val="single"/>
        </w:rPr>
      </w:pPr>
      <w:r w:rsidRPr="003B3CFD">
        <w:t>Extinction –terror</w:t>
      </w:r>
      <w:r>
        <w:t>ists using nukes</w:t>
      </w:r>
      <w:r w:rsidRPr="003B3CFD">
        <w:t xml:space="preserve"> </w:t>
      </w:r>
      <w:r w:rsidRPr="003B3CFD">
        <w:rPr>
          <w:u w:val="single"/>
        </w:rPr>
        <w:t>guarantees</w:t>
      </w:r>
      <w:r w:rsidRPr="003B3CFD">
        <w:t xml:space="preserve"> retaliation – their impact defense is </w:t>
      </w:r>
      <w:r w:rsidRPr="003B3CFD">
        <w:rPr>
          <w:u w:val="single"/>
        </w:rPr>
        <w:t>dated</w:t>
      </w:r>
      <w:r w:rsidRPr="003B3CFD">
        <w:t xml:space="preserve"> and </w:t>
      </w:r>
      <w:r w:rsidRPr="003B3CFD">
        <w:rPr>
          <w:u w:val="single"/>
        </w:rPr>
        <w:t>wrong</w:t>
      </w:r>
    </w:p>
    <w:p w14:paraId="5E705157" w14:textId="77777777" w:rsidR="00F5162E" w:rsidRPr="003B3CFD" w:rsidRDefault="00F5162E" w:rsidP="00F5162E">
      <w:r w:rsidRPr="003B3CFD">
        <w:t xml:space="preserve">Peter </w:t>
      </w:r>
      <w:r w:rsidRPr="003B3CFD">
        <w:rPr>
          <w:rStyle w:val="Style13ptBold"/>
        </w:rPr>
        <w:t>Hayes 18</w:t>
      </w:r>
      <w:r w:rsidRPr="003B3CFD">
        <w:t>, PhD from Berkeley, Director of the Nautilus Institute and Honorary Professor at the Centre for International Security Studies at the University of Sydney, "NON-STATE TERRORISM AND INADVERTENT NUCLEAR WAR", NAPSNet Special Reports, January 18, 2018, https://nautilus.org/napsnet/napsnet-special-reports/non-state-terrorism-and-inadvertent-nuclear-war/</w:t>
      </w:r>
    </w:p>
    <w:p w14:paraId="15ED57F1" w14:textId="77777777" w:rsidR="00F5162E" w:rsidRPr="003B3CFD" w:rsidRDefault="00F5162E" w:rsidP="00F5162E">
      <w:pPr>
        <w:rPr>
          <w:sz w:val="8"/>
        </w:rPr>
      </w:pPr>
      <w:r w:rsidRPr="003B3CFD">
        <w:rPr>
          <w:rStyle w:val="Emphasis"/>
        </w:rPr>
        <w:t>Nuclear terrorism</w:t>
      </w:r>
      <w:r w:rsidRPr="003B3CFD">
        <w:rPr>
          <w:sz w:val="8"/>
        </w:rPr>
        <w:t xml:space="preserve"> post-cold war: </w:t>
      </w:r>
      <w:r w:rsidRPr="003B3CFD">
        <w:rPr>
          <w:rStyle w:val="StyleUnderline"/>
        </w:rPr>
        <w:t xml:space="preserve">trigger for </w:t>
      </w:r>
      <w:r w:rsidRPr="003B3CFD">
        <w:rPr>
          <w:rStyle w:val="Emphasis"/>
        </w:rPr>
        <w:t xml:space="preserve">inadvertent nuclear war? </w:t>
      </w:r>
      <w:r w:rsidRPr="003B3CFD">
        <w:rPr>
          <w:sz w:val="8"/>
        </w:rPr>
        <w:t xml:space="preserve">The possible catalytic effect of nuclear terrorism on the risk of state-based nuclear war is not a simple linkage. </w:t>
      </w:r>
      <w:r w:rsidRPr="003B3CFD">
        <w:rPr>
          <w:rStyle w:val="StyleUnderline"/>
        </w:rPr>
        <w:t xml:space="preserve">The multiple types and scales of nuclear terrorism may affect state-nuclear use decisions along multiple pathways that lead to </w:t>
      </w:r>
      <w:r w:rsidRPr="003B3CFD">
        <w:rPr>
          <w:rStyle w:val="Emphasis"/>
        </w:rPr>
        <w:t>inadvertent nuclear war</w:t>
      </w:r>
      <w:r w:rsidRPr="003B3CFD">
        <w:rPr>
          <w:rStyle w:val="StyleUnderline"/>
        </w:rPr>
        <w:t>.</w:t>
      </w:r>
      <w:r w:rsidRPr="003B3CFD">
        <w:rPr>
          <w:sz w:val="8"/>
        </w:rPr>
        <w:t xml:space="preserve"> These include: </w:t>
      </w:r>
      <w:r w:rsidRPr="003B3CFD">
        <w:rPr>
          <w:rStyle w:val="Emphasis"/>
        </w:rPr>
        <w:t>Early warning systems fail</w:t>
      </w:r>
      <w:r w:rsidRPr="003B3CFD">
        <w:rPr>
          <w:sz w:val="8"/>
        </w:rPr>
        <w:t xml:space="preserve"> </w:t>
      </w:r>
      <w:r w:rsidRPr="003B3CFD">
        <w:rPr>
          <w:rStyle w:val="StyleUnderline"/>
        </w:rPr>
        <w:t xml:space="preserve">or are “tripped” in ways that lead to </w:t>
      </w:r>
      <w:r w:rsidRPr="003B3CFD">
        <w:rPr>
          <w:rStyle w:val="Emphasis"/>
        </w:rPr>
        <w:t xml:space="preserve">launch-on-warning </w:t>
      </w:r>
      <w:r w:rsidRPr="003B3CFD">
        <w:rPr>
          <w:sz w:val="8"/>
        </w:rPr>
        <w:t xml:space="preserve">Accidental nuclear detonation, including sub-critical explosions. </w:t>
      </w:r>
      <w:r w:rsidRPr="003B3CFD">
        <w:rPr>
          <w:rStyle w:val="Emphasis"/>
        </w:rPr>
        <w:t>Strategic miscalculation</w:t>
      </w:r>
      <w:r w:rsidRPr="003B3CFD">
        <w:rPr>
          <w:sz w:val="8"/>
        </w:rPr>
        <w:t xml:space="preserve"> </w:t>
      </w:r>
      <w:r w:rsidRPr="003B3CFD">
        <w:rPr>
          <w:rStyle w:val="StyleUnderline"/>
        </w:rPr>
        <w:t>in crisis</w:t>
      </w:r>
      <w:r w:rsidRPr="003B3CFD">
        <w:rPr>
          <w:sz w:val="8"/>
        </w:rPr>
        <w:t xml:space="preserve">, show of force </w:t>
      </w:r>
      <w:r w:rsidRPr="003B3CFD">
        <w:rPr>
          <w:rStyle w:val="Emphasis"/>
        </w:rPr>
        <w:t>Decision-making failure</w:t>
      </w:r>
      <w:r w:rsidRPr="003B3CFD">
        <w:rPr>
          <w:sz w:val="8"/>
        </w:rPr>
        <w:t xml:space="preserve"> (such as irrational, misperception, bias, degraded, group, and time-compressed decision-making) </w:t>
      </w:r>
      <w:r w:rsidRPr="003B3CFD">
        <w:rPr>
          <w:rStyle w:val="Emphasis"/>
        </w:rPr>
        <w:t>Allied or enemy choices</w:t>
      </w:r>
      <w:r w:rsidRPr="003B3CFD">
        <w:rPr>
          <w:sz w:val="8"/>
        </w:rPr>
        <w:t xml:space="preserve"> (</w:t>
      </w:r>
      <w:r w:rsidRPr="003B3CFD">
        <w:rPr>
          <w:rStyle w:val="StyleUnderline"/>
        </w:rPr>
        <w:t>to seek revenge, to exploit nuclear risk, to act out of desperation</w:t>
      </w:r>
      <w:r w:rsidRPr="003B3CFD">
        <w:rPr>
          <w:sz w:val="8"/>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3B3CFD">
        <w:rPr>
          <w:rStyle w:val="StyleUnderline"/>
        </w:rPr>
        <w:t>Exactly how</w:t>
      </w:r>
      <w:r w:rsidRPr="003B3CFD">
        <w:rPr>
          <w:sz w:val="8"/>
        </w:rPr>
        <w:t xml:space="preserve">, where, </w:t>
      </w:r>
      <w:r w:rsidRPr="003B3CFD">
        <w:rPr>
          <w:rStyle w:val="StyleUnderline"/>
        </w:rPr>
        <w:t>and when nuclear terrorism may “ambush” nuclear armed states already heading for or on such a path to inadvertent nuclear war depends on who is targeting whom at a given time</w:t>
      </w:r>
      <w:r w:rsidRPr="003B3CFD">
        <w:rPr>
          <w:sz w:val="8"/>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3B3CFD">
        <w:rPr>
          <w:rStyle w:val="StyleUnderline"/>
        </w:rPr>
        <w:t>The emergence of a fifth tier</w:t>
      </w:r>
      <w:r w:rsidRPr="003B3CFD">
        <w:rPr>
          <w:sz w:val="8"/>
        </w:rPr>
        <w:t>—</w:t>
      </w:r>
      <w:r w:rsidRPr="003B3CFD">
        <w:rPr>
          <w:rStyle w:val="StyleUnderline"/>
        </w:rPr>
        <w:t xml:space="preserve">of non-state actors with the capacity to </w:t>
      </w:r>
      <w:r w:rsidRPr="003B3CFD">
        <w:rPr>
          <w:rStyle w:val="Emphasis"/>
        </w:rPr>
        <w:t>project nuclear threat</w:t>
      </w:r>
      <w:r w:rsidRPr="003B3CFD">
        <w:rPr>
          <w:sz w:val="8"/>
        </w:rPr>
        <w:t xml:space="preserve"> </w:t>
      </w:r>
      <w:r w:rsidRPr="003B3CFD">
        <w:rPr>
          <w:rStyle w:val="StyleUnderline"/>
        </w:rPr>
        <w:t>against nuclear-armed and nuclear umbrella states</w:t>
      </w:r>
      <w:r w:rsidRPr="003B3CFD">
        <w:rPr>
          <w:sz w:val="8"/>
        </w:rPr>
        <w:t xml:space="preserve"> (although not only these states)—</w:t>
      </w:r>
      <w:r w:rsidRPr="003B3CFD">
        <w:rPr>
          <w:rStyle w:val="StyleUnderline"/>
        </w:rPr>
        <w:t xml:space="preserve">is a critically important possible </w:t>
      </w:r>
      <w:r w:rsidRPr="003B3CFD">
        <w:rPr>
          <w:rStyle w:val="Emphasis"/>
        </w:rPr>
        <w:t>catalytic actor</w:t>
      </w:r>
      <w:r w:rsidRPr="003B3CFD">
        <w:rPr>
          <w:sz w:val="8"/>
        </w:rPr>
        <w:t xml:space="preserve"> </w:t>
      </w:r>
      <w:r w:rsidRPr="003B3CFD">
        <w:rPr>
          <w:rStyle w:val="StyleUnderline"/>
        </w:rPr>
        <w:t>in the new conditions of nuclear threat complexity that already exist today</w:t>
      </w:r>
      <w:r w:rsidRPr="003B3CFD">
        <w:rPr>
          <w:sz w:val="8"/>
        </w:rPr>
        <w:t xml:space="preserve">. </w:t>
      </w:r>
      <w:r w:rsidRPr="003B3CFD">
        <w:rPr>
          <w:rStyle w:val="StyleUnderline"/>
        </w:rPr>
        <w:t xml:space="preserve">Such a layer represents an </w:t>
      </w:r>
      <w:r w:rsidRPr="003B3CFD">
        <w:rPr>
          <w:rStyle w:val="Emphasis"/>
        </w:rPr>
        <w:t>“edge of chaos”</w:t>
      </w:r>
      <w:r w:rsidRPr="003B3CFD">
        <w:rPr>
          <w:sz w:val="8"/>
        </w:rPr>
        <w:t xml:space="preserve"> </w:t>
      </w:r>
      <w:r w:rsidRPr="003B3CFD">
        <w:rPr>
          <w:rStyle w:val="StyleUnderline"/>
        </w:rPr>
        <w:t xml:space="preserve">where the attempts by nuclear armed states to exert absolute “vertical” control over the use of nuclear weapons confront the potential of non-state entities and even individuals (insiders) to engage in </w:t>
      </w:r>
      <w:r w:rsidRPr="003B3CFD">
        <w:rPr>
          <w:rStyle w:val="Emphasis"/>
        </w:rPr>
        <w:t>“horizontal” nuclear terrorism</w:t>
      </w:r>
      <w:r w:rsidRPr="001C3923">
        <w:rPr>
          <w:sz w:val="18"/>
          <w:szCs w:val="18"/>
        </w:rPr>
        <w:t>,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the potential linkages between inter-state nuclear war and non-state terrorism. He concluded: “…[</w:t>
      </w:r>
      <w:r w:rsidRPr="003B3CFD">
        <w:rPr>
          <w:rStyle w:val="StyleUnderline"/>
        </w:rPr>
        <w:t>T]hese two nuclear</w:t>
      </w:r>
      <w:r w:rsidRPr="003B3CFD">
        <w:rPr>
          <w:sz w:val="8"/>
        </w:rPr>
        <w:t xml:space="preserve"> </w:t>
      </w:r>
      <w:r w:rsidRPr="003B3CFD">
        <w:rPr>
          <w:rStyle w:val="StyleUnderline"/>
        </w:rPr>
        <w:t>worlds</w:t>
      </w:r>
      <w:r w:rsidRPr="003B3CFD">
        <w:rPr>
          <w:sz w:val="8"/>
        </w:rPr>
        <w:t>—</w:t>
      </w:r>
      <w:r w:rsidRPr="003B3CFD">
        <w:rPr>
          <w:rStyle w:val="StyleUnderline"/>
        </w:rPr>
        <w:t>a non-state actor nuclear attack and a catastrophic interstate nuclear exchange</w:t>
      </w:r>
      <w:r w:rsidRPr="003B3CFD">
        <w:rPr>
          <w:sz w:val="8"/>
        </w:rPr>
        <w:t>—</w:t>
      </w:r>
      <w:r w:rsidRPr="003B3CFD">
        <w:rPr>
          <w:rStyle w:val="Emphasis"/>
        </w:rPr>
        <w:t>are not necessarily separable</w:t>
      </w:r>
      <w:r w:rsidRPr="003B3CFD">
        <w:rPr>
          <w:sz w:val="8"/>
        </w:rPr>
        <w:t xml:space="preserve">. It is just possible that </w:t>
      </w:r>
      <w:r w:rsidRPr="003B3CFD">
        <w:rPr>
          <w:rStyle w:val="StyleUnderline"/>
        </w:rPr>
        <w:t>some sort of terrorist attack</w:t>
      </w:r>
      <w:r w:rsidRPr="003B3CFD">
        <w:rPr>
          <w:sz w:val="8"/>
        </w:rPr>
        <w:t xml:space="preserve">, and </w:t>
      </w:r>
      <w:r w:rsidRPr="003B3CFD">
        <w:rPr>
          <w:rStyle w:val="Emphasis"/>
        </w:rPr>
        <w:t>especially an act of nuclear terrorism</w:t>
      </w:r>
      <w:r w:rsidRPr="003B3CFD">
        <w:rPr>
          <w:sz w:val="8"/>
        </w:rPr>
        <w:t xml:space="preserve">, </w:t>
      </w:r>
      <w:r w:rsidRPr="003B3CFD">
        <w:rPr>
          <w:rStyle w:val="StyleUnderline"/>
        </w:rPr>
        <w:t xml:space="preserve">could precipitate a </w:t>
      </w:r>
      <w:r w:rsidRPr="003B3CFD">
        <w:rPr>
          <w:rStyle w:val="Emphasis"/>
        </w:rPr>
        <w:t>chain of events</w:t>
      </w:r>
      <w:r w:rsidRPr="003B3CFD">
        <w:rPr>
          <w:sz w:val="8"/>
        </w:rPr>
        <w:t xml:space="preserve"> </w:t>
      </w:r>
      <w:r w:rsidRPr="003B3CFD">
        <w:rPr>
          <w:rStyle w:val="StyleUnderline"/>
        </w:rPr>
        <w:t xml:space="preserve">leading to a </w:t>
      </w:r>
      <w:r w:rsidRPr="003B3CFD">
        <w:rPr>
          <w:rStyle w:val="Emphasis"/>
        </w:rPr>
        <w:t>massive exchange of nuclear weapons</w:t>
      </w:r>
      <w:r w:rsidRPr="003B3CFD">
        <w:rPr>
          <w:sz w:val="8"/>
        </w:rPr>
        <w:t xml:space="preserve"> </w:t>
      </w:r>
      <w:r w:rsidRPr="003B3CFD">
        <w:rPr>
          <w:rStyle w:val="StyleUnderline"/>
        </w:rPr>
        <w:t>between two or more of the states that possess them</w:t>
      </w:r>
      <w:r w:rsidRPr="003B3CFD">
        <w:rPr>
          <w:sz w:val="8"/>
        </w:rPr>
        <w:t xml:space="preserve">.”[5] How this linkage might unfold is the subject of the next sections of this essay. Are non-state actors motivated and able to attempt nuclear terrorism? </w:t>
      </w:r>
      <w:r w:rsidRPr="003B3CFD">
        <w:rPr>
          <w:rStyle w:val="StyleUnderline"/>
        </w:rPr>
        <w:t xml:space="preserve">A </w:t>
      </w:r>
      <w:r w:rsidRPr="003B3CFD">
        <w:rPr>
          <w:rStyle w:val="Emphasis"/>
        </w:rPr>
        <w:t>diverse set of non-state actors</w:t>
      </w:r>
      <w:r w:rsidRPr="003B3CFD">
        <w:rPr>
          <w:rStyle w:val="StyleUnderline"/>
        </w:rPr>
        <w:t xml:space="preserve"> have engaged in terrorist activities</w:t>
      </w:r>
      <w:r w:rsidRPr="003B3CFD">
        <w:rPr>
          <w:sz w:val="8"/>
        </w:rPr>
        <w:t xml:space="preserve">—for which there is no simple or consensual definition. </w:t>
      </w:r>
      <w:r w:rsidRPr="003B3CFD">
        <w:rPr>
          <w:rStyle w:val="StyleUnderline"/>
        </w:rPr>
        <w:t>In 2011, there were more than 6,900 known extremist, terrorist and other organizations associated with guerrilla warfare, political violence, protest, organized crime and cyber-crime</w:t>
      </w:r>
      <w:r w:rsidRPr="003B3CFD">
        <w:rPr>
          <w:sz w:val="8"/>
        </w:rPr>
        <w:t xml:space="preserve">. Of these, about 120 terrorist and extremist groups had been blacklisted by the United Nations, the European Union and six major countries.[6] </w:t>
      </w:r>
      <w:r w:rsidRPr="003B3CFD">
        <w:rPr>
          <w:rStyle w:val="Emphasis"/>
        </w:rPr>
        <w:t>Some have argued</w:t>
      </w:r>
      <w:r w:rsidRPr="003B3CFD">
        <w:rPr>
          <w:sz w:val="8"/>
        </w:rPr>
        <w:t xml:space="preserve"> </w:t>
      </w:r>
      <w:r w:rsidRPr="003B3CFD">
        <w:rPr>
          <w:rStyle w:val="StyleUnderline"/>
        </w:rPr>
        <w:t xml:space="preserve">that the </w:t>
      </w:r>
      <w:r w:rsidRPr="003B3CFD">
        <w:rPr>
          <w:rStyle w:val="Emphasis"/>
        </w:rPr>
        <w:t>technical</w:t>
      </w:r>
      <w:r w:rsidRPr="003B3CFD">
        <w:rPr>
          <w:rStyle w:val="StyleUnderline"/>
        </w:rPr>
        <w:t xml:space="preserve">, </w:t>
      </w:r>
      <w:r w:rsidRPr="003B3CFD">
        <w:rPr>
          <w:rStyle w:val="Emphasis"/>
        </w:rPr>
        <w:t>organizational</w:t>
      </w:r>
      <w:r w:rsidRPr="003B3CFD">
        <w:rPr>
          <w:rStyle w:val="StyleUnderline"/>
        </w:rPr>
        <w:t xml:space="preserve">, and </w:t>
      </w:r>
      <w:r w:rsidRPr="003B3CFD">
        <w:rPr>
          <w:rStyle w:val="Emphasis"/>
        </w:rPr>
        <w:t>funding demanded</w:t>
      </w:r>
      <w:r w:rsidRPr="003B3CFD">
        <w:rPr>
          <w:sz w:val="8"/>
        </w:rPr>
        <w:t xml:space="preserve"> </w:t>
      </w:r>
      <w:r w:rsidRPr="003B3CFD">
        <w:rPr>
          <w:rStyle w:val="StyleUnderline"/>
        </w:rPr>
        <w:t>for a successful nuclear attack, especially involving nuclear weapons, exceeds the capacity of most of the non-state actors with terrorist proclivities</w:t>
      </w:r>
      <w:r w:rsidRPr="003B3CFD">
        <w:rPr>
          <w:sz w:val="8"/>
        </w:rPr>
        <w:t xml:space="preserve">. Unfortunately, </w:t>
      </w:r>
      <w:r w:rsidRPr="003B3CFD">
        <w:rPr>
          <w:rStyle w:val="StyleUnderline"/>
        </w:rPr>
        <w:t xml:space="preserve">this assertion is </w:t>
      </w:r>
      <w:r w:rsidRPr="003B3CFD">
        <w:rPr>
          <w:rStyle w:val="Emphasis"/>
        </w:rPr>
        <w:t>not true</w:t>
      </w:r>
      <w:r w:rsidRPr="003B3CFD">
        <w:rPr>
          <w:sz w:val="8"/>
        </w:rPr>
        <w:t xml:space="preserve">, </w:t>
      </w:r>
      <w:r w:rsidRPr="003B3CFD">
        <w:rPr>
          <w:rStyle w:val="StyleUnderline"/>
        </w:rPr>
        <w:t>especially at lower levels of impact</w:t>
      </w:r>
      <w:r w:rsidRPr="003B3CFD">
        <w:rPr>
          <w:sz w:val="8"/>
        </w:rPr>
        <w:t xml:space="preserve"> as shown in Figure 1; </w:t>
      </w:r>
      <w:r w:rsidRPr="003B3CFD">
        <w:rPr>
          <w:rStyle w:val="StyleUnderline"/>
        </w:rPr>
        <w:t>but</w:t>
      </w:r>
      <w:r w:rsidRPr="003B3CFD">
        <w:rPr>
          <w:sz w:val="8"/>
        </w:rPr>
        <w:t xml:space="preserve"> </w:t>
      </w:r>
      <w:r w:rsidRPr="003B3CFD">
        <w:rPr>
          <w:rStyle w:val="Emphasis"/>
        </w:rPr>
        <w:t>even at the highest levels</w:t>
      </w:r>
      <w:r w:rsidRPr="003B3CFD">
        <w:rPr>
          <w:sz w:val="8"/>
        </w:rPr>
        <w:t xml:space="preserve"> </w:t>
      </w:r>
      <w:r w:rsidRPr="003B3CFD">
        <w:rPr>
          <w:rStyle w:val="StyleUnderline"/>
        </w:rPr>
        <w:t>of obtaining authentic nuclear weapons capabilities</w:t>
      </w:r>
      <w:r w:rsidRPr="003B3CFD">
        <w:rPr>
          <w:sz w:val="8"/>
        </w:rPr>
        <w:t xml:space="preserve">, </w:t>
      </w:r>
      <w:r w:rsidRPr="003B3CFD">
        <w:rPr>
          <w:rStyle w:val="StyleUnderline"/>
        </w:rPr>
        <w:t xml:space="preserve">a small number of non-state actors already exhibit the </w:t>
      </w:r>
      <w:r w:rsidRPr="003B3CFD">
        <w:rPr>
          <w:rStyle w:val="Emphasis"/>
        </w:rPr>
        <w:t>motivation</w:t>
      </w:r>
      <w:r w:rsidRPr="003B3CFD">
        <w:rPr>
          <w:rStyle w:val="StyleUnderline"/>
        </w:rPr>
        <w:t xml:space="preserve"> and </w:t>
      </w:r>
      <w:r w:rsidRPr="003B3CFD">
        <w:rPr>
          <w:rStyle w:val="Emphasis"/>
        </w:rPr>
        <w:t>possible capacity</w:t>
      </w:r>
      <w:r w:rsidRPr="003B3CFD">
        <w:rPr>
          <w:rStyle w:val="StyleUnderline"/>
        </w:rPr>
        <w:t xml:space="preserve"> to become nuclear-armed. </w:t>
      </w:r>
      <w:r w:rsidRPr="003B3CFD">
        <w:rPr>
          <w:sz w:val="8"/>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3B3CFD">
        <w:rPr>
          <w:rStyle w:val="StyleUnderline"/>
        </w:rPr>
        <w:t xml:space="preserve">The </w:t>
      </w:r>
      <w:r w:rsidRPr="003B3CFD">
        <w:rPr>
          <w:rStyle w:val="Emphasis"/>
        </w:rPr>
        <w:t>repertoire</w:t>
      </w:r>
      <w:r w:rsidRPr="003B3CFD">
        <w:rPr>
          <w:rStyle w:val="StyleUnderline"/>
        </w:rPr>
        <w:t xml:space="preserve"> of state-based practices that presents other states with credible nuclear threat and reassures them that nuclear weapons are </w:t>
      </w:r>
      <w:r w:rsidRPr="003B3CFD">
        <w:rPr>
          <w:rStyle w:val="Emphasis"/>
        </w:rPr>
        <w:t>secure</w:t>
      </w:r>
      <w:r w:rsidRPr="003B3CFD">
        <w:rPr>
          <w:rStyle w:val="StyleUnderline"/>
        </w:rPr>
        <w:t xml:space="preserve"> and </w:t>
      </w:r>
      <w:r w:rsidRPr="003B3CFD">
        <w:rPr>
          <w:rStyle w:val="Emphasis"/>
        </w:rPr>
        <w:t>controlled</w:t>
      </w:r>
      <w:r w:rsidRPr="003B3CFD">
        <w:rPr>
          <w:sz w:val="8"/>
        </w:rPr>
        <w:t xml:space="preserve"> </w:t>
      </w:r>
      <w:r w:rsidRPr="003B3CFD">
        <w:rPr>
          <w:rStyle w:val="StyleUnderline"/>
        </w:rPr>
        <w:t xml:space="preserve">is likely to be </w:t>
      </w:r>
      <w:r w:rsidRPr="003B3CFD">
        <w:rPr>
          <w:rStyle w:val="Emphasis"/>
        </w:rPr>
        <w:t>completely mismatched with the strengths and strategies of non-state nuclear terrorists</w:t>
      </w:r>
      <w:r w:rsidRPr="003B3CFD">
        <w:rPr>
          <w:sz w:val="8"/>
        </w:rPr>
        <w:t xml:space="preserve"> </w:t>
      </w:r>
      <w:r w:rsidRPr="003B3CFD">
        <w:rPr>
          <w:rStyle w:val="StyleUnderline"/>
        </w:rPr>
        <w:t>that may seek to maximize civilian terror</w:t>
      </w:r>
      <w:r w:rsidRPr="003B3CFD">
        <w:rPr>
          <w:sz w:val="8"/>
        </w:rPr>
        <w:t xml:space="preserve">, </w:t>
      </w:r>
      <w:r w:rsidRPr="003B3CFD">
        <w:rPr>
          <w:rStyle w:val="StyleUnderline"/>
        </w:rPr>
        <w:t>are</w:t>
      </w:r>
      <w:r w:rsidRPr="003B3CFD">
        <w:rPr>
          <w:sz w:val="8"/>
        </w:rPr>
        <w:t xml:space="preserve"> </w:t>
      </w:r>
      <w:r w:rsidRPr="003B3CFD">
        <w:rPr>
          <w:rStyle w:val="Emphasis"/>
        </w:rPr>
        <w:t>not always concerned about their own survival</w:t>
      </w:r>
      <w:r w:rsidRPr="003B3CFD">
        <w:rPr>
          <w:sz w:val="8"/>
        </w:rPr>
        <w:t xml:space="preserve"> </w:t>
      </w:r>
      <w:r w:rsidRPr="003B3CFD">
        <w:rPr>
          <w:rStyle w:val="StyleUnderline"/>
        </w:rPr>
        <w:t xml:space="preserve">or even that of their families and communities-of-origin, and may be willing to take </w:t>
      </w:r>
      <w:r w:rsidRPr="003B3CFD">
        <w:rPr>
          <w:rStyle w:val="Emphasis"/>
        </w:rPr>
        <w:t>extraordinary risk</w:t>
      </w:r>
      <w:r w:rsidRPr="003B3CFD">
        <w:rPr>
          <w:sz w:val="8"/>
        </w:rPr>
        <w:t xml:space="preserve"> </w:t>
      </w:r>
      <w:r w:rsidRPr="003B3CFD">
        <w:rPr>
          <w:rStyle w:val="StyleUnderline"/>
        </w:rPr>
        <w:t xml:space="preserve">combined with </w:t>
      </w:r>
      <w:r w:rsidRPr="003B3CFD">
        <w:rPr>
          <w:rStyle w:val="Emphasis"/>
        </w:rPr>
        <w:t>creativity</w:t>
      </w:r>
      <w:r w:rsidRPr="003B3CFD">
        <w:rPr>
          <w:sz w:val="8"/>
        </w:rPr>
        <w:t xml:space="preserve"> </w:t>
      </w:r>
      <w:r w:rsidRPr="003B3CFD">
        <w:rPr>
          <w:rStyle w:val="StyleUnderline"/>
        </w:rPr>
        <w:t>to exploit the opportunities for attack presented by nuclear weapons, umbrella, and non-nuclear states, or their private adversaries</w:t>
      </w:r>
      <w:r w:rsidRPr="003B3CFD">
        <w:rPr>
          <w:sz w:val="8"/>
        </w:rPr>
        <w:t xml:space="preserve">. For non-state actors to succeed at complex engineering project such as acquiring a nuclear weapons or nuclear threat capacity demands substantial effort. Gary </w:t>
      </w:r>
      <w:r w:rsidRPr="003B3CFD">
        <w:rPr>
          <w:rStyle w:val="StyleUnderline"/>
        </w:rPr>
        <w:t>Ackerman</w:t>
      </w:r>
      <w:r w:rsidRPr="003B3CFD">
        <w:rPr>
          <w:sz w:val="8"/>
        </w:rPr>
        <w:t xml:space="preserve"> </w:t>
      </w:r>
      <w:r w:rsidRPr="003B3CFD">
        <w:rPr>
          <w:rStyle w:val="StyleUnderline"/>
        </w:rPr>
        <w:t xml:space="preserve">specifies that to have a chance of succeeding, non-state actors with nuclear weapons aspirations must be able to demonstrate that they control </w:t>
      </w:r>
      <w:r w:rsidRPr="003B3CFD">
        <w:rPr>
          <w:rStyle w:val="Emphasis"/>
        </w:rPr>
        <w:t>substantial resources</w:t>
      </w:r>
      <w:r w:rsidRPr="003B3CFD">
        <w:rPr>
          <w:sz w:val="8"/>
        </w:rPr>
        <w:t xml:space="preserve">, </w:t>
      </w:r>
      <w:r w:rsidRPr="003B3CFD">
        <w:rPr>
          <w:rStyle w:val="StyleUnderline"/>
        </w:rPr>
        <w:t xml:space="preserve">have a </w:t>
      </w:r>
      <w:r w:rsidRPr="003B3CFD">
        <w:rPr>
          <w:rStyle w:val="Emphasis"/>
        </w:rPr>
        <w:t>safe haven</w:t>
      </w:r>
      <w:r w:rsidRPr="003B3CFD">
        <w:rPr>
          <w:sz w:val="8"/>
        </w:rPr>
        <w:t xml:space="preserve"> </w:t>
      </w:r>
      <w:r w:rsidRPr="003B3CFD">
        <w:rPr>
          <w:rStyle w:val="StyleUnderline"/>
        </w:rPr>
        <w:t>in which to conduct research and development</w:t>
      </w:r>
      <w:r w:rsidRPr="003B3CFD">
        <w:rPr>
          <w:sz w:val="8"/>
        </w:rPr>
        <w:t xml:space="preserve">, </w:t>
      </w:r>
      <w:r w:rsidRPr="003B3CFD">
        <w:rPr>
          <w:rStyle w:val="StyleUnderline"/>
        </w:rPr>
        <w:t xml:space="preserve">have their own or procured </w:t>
      </w:r>
      <w:r w:rsidRPr="003B3CFD">
        <w:rPr>
          <w:rStyle w:val="Emphasis"/>
        </w:rPr>
        <w:t>expertise</w:t>
      </w:r>
      <w:r w:rsidRPr="003B3CFD">
        <w:rPr>
          <w:sz w:val="8"/>
        </w:rPr>
        <w:t xml:space="preserve">, </w:t>
      </w:r>
      <w:r w:rsidRPr="003B3CFD">
        <w:rPr>
          <w:rStyle w:val="StyleUnderline"/>
        </w:rPr>
        <w:t xml:space="preserve">are able to learn from failing and have the </w:t>
      </w:r>
      <w:r w:rsidRPr="003B3CFD">
        <w:rPr>
          <w:rStyle w:val="Emphasis"/>
        </w:rPr>
        <w:t>stamina and strategic commitment</w:t>
      </w:r>
      <w:r w:rsidRPr="003B3CFD">
        <w:rPr>
          <w:rStyle w:val="StyleUnderline"/>
        </w:rPr>
        <w:t xml:space="preserve"> to do so</w:t>
      </w:r>
      <w:r w:rsidRPr="003B3CFD">
        <w:rPr>
          <w:sz w:val="8"/>
        </w:rPr>
        <w:t xml:space="preserve">, </w:t>
      </w:r>
      <w:r w:rsidRPr="003B3CFD">
        <w:rPr>
          <w:rStyle w:val="StyleUnderline"/>
        </w:rPr>
        <w:t xml:space="preserve">and manifest </w:t>
      </w:r>
      <w:r w:rsidRPr="003B3CFD">
        <w:rPr>
          <w:rStyle w:val="Emphasis"/>
        </w:rPr>
        <w:t>long-term planning</w:t>
      </w:r>
      <w:r w:rsidRPr="003B3CFD">
        <w:rPr>
          <w:rStyle w:val="StyleUnderline"/>
        </w:rPr>
        <w:t xml:space="preserve"> and </w:t>
      </w:r>
      <w:r w:rsidRPr="003B3CFD">
        <w:rPr>
          <w:rStyle w:val="Emphasis"/>
        </w:rPr>
        <w:t>ability to make rational choices</w:t>
      </w:r>
      <w:r w:rsidRPr="003B3CFD">
        <w:rPr>
          <w:rStyle w:val="StyleUnderline"/>
        </w:rPr>
        <w:t xml:space="preserve"> on decadal timelines</w:t>
      </w:r>
      <w:r w:rsidRPr="003B3CFD">
        <w:rPr>
          <w:sz w:val="8"/>
        </w:rPr>
        <w:t xml:space="preserve">. </w:t>
      </w:r>
      <w:r w:rsidRPr="003B3CFD">
        <w:rPr>
          <w:rStyle w:val="StyleUnderline"/>
        </w:rPr>
        <w:t xml:space="preserve">He identified </w:t>
      </w:r>
      <w:r w:rsidRPr="003B3CFD">
        <w:rPr>
          <w:rStyle w:val="Emphasis"/>
        </w:rPr>
        <w:t>five such violent non-state actors</w:t>
      </w:r>
      <w:r w:rsidRPr="003B3CFD">
        <w:rPr>
          <w:sz w:val="8"/>
        </w:rPr>
        <w:t xml:space="preserve"> </w:t>
      </w:r>
      <w:r w:rsidRPr="003B3CFD">
        <w:rPr>
          <w:rStyle w:val="StyleUnderline"/>
        </w:rPr>
        <w:t xml:space="preserve">who </w:t>
      </w:r>
      <w:r w:rsidRPr="003B3CFD">
        <w:rPr>
          <w:rStyle w:val="Emphasis"/>
        </w:rPr>
        <w:t>already conducted such engineering projects</w:t>
      </w:r>
      <w:r w:rsidRPr="003B3CFD">
        <w:rPr>
          <w:sz w:val="8"/>
        </w:rPr>
        <w:t xml:space="preserve"> (see Figure 3), </w:t>
      </w:r>
      <w:r w:rsidRPr="003B3CFD">
        <w:rPr>
          <w:rStyle w:val="StyleUnderline"/>
        </w:rPr>
        <w:t>and also noted the important facilitating condition of a global network of expertize and hardware</w:t>
      </w:r>
      <w:r w:rsidRPr="003B3CFD">
        <w:rPr>
          <w:sz w:val="8"/>
        </w:rPr>
        <w:t xml:space="preserve">. Thus, </w:t>
      </w:r>
      <w:r w:rsidRPr="003B3CFD">
        <w:rPr>
          <w:rStyle w:val="Emphasis"/>
          <w:sz w:val="26"/>
          <w:szCs w:val="26"/>
        </w:rPr>
        <w:t xml:space="preserve">although the skill, financial, and materiel requirements of a non-state nuclear weapons project present a high bar, they are certainly reachable. </w:t>
      </w:r>
      <w:r w:rsidRPr="003B3CFD">
        <w:rPr>
          <w:sz w:val="8"/>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w:t>
      </w:r>
      <w:r w:rsidRPr="003B3CFD">
        <w:rPr>
          <w:rStyle w:val="StyleUnderline"/>
        </w:rPr>
        <w:t>Although only a few non-state actors such as Al Qaeda and Islamic State have exhibited such underlying stamina and organizational capacities</w:t>
      </w:r>
      <w:r w:rsidRPr="003B3CFD">
        <w:rPr>
          <w:sz w:val="8"/>
        </w:rPr>
        <w:t xml:space="preserve"> and actually attempted to obtain nuclear weapons-related skills, hardware, and materials, </w:t>
      </w:r>
      <w:r w:rsidRPr="003B3CFD">
        <w:rPr>
          <w:rStyle w:val="Emphasis"/>
        </w:rPr>
        <w:t>the past is not prologue</w:t>
      </w:r>
      <w:r w:rsidRPr="003B3CFD">
        <w:rPr>
          <w:sz w:val="8"/>
        </w:rPr>
        <w:t xml:space="preserve">. </w:t>
      </w:r>
      <w:r w:rsidRPr="003B3CFD">
        <w:rPr>
          <w:rStyle w:val="StyleUnderline"/>
        </w:rPr>
        <w:t xml:space="preserve">An </w:t>
      </w:r>
      <w:r w:rsidRPr="003B3CFD">
        <w:rPr>
          <w:rStyle w:val="Emphasis"/>
        </w:rPr>
        <w:t>incredibly diverse set</w:t>
      </w:r>
      <w:r w:rsidRPr="003B3CFD">
        <w:rPr>
          <w:rStyle w:val="StyleUnderline"/>
        </w:rPr>
        <w:t xml:space="preserve"> of variously motivated terrorist groups </w:t>
      </w:r>
      <w:r w:rsidRPr="003B3CFD">
        <w:rPr>
          <w:rStyle w:val="Emphasis"/>
        </w:rPr>
        <w:t>exist already</w:t>
      </w:r>
      <w:r w:rsidRPr="003B3CFD">
        <w:rPr>
          <w:sz w:val="8"/>
        </w:rPr>
        <w:t xml:space="preserve">, </w:t>
      </w:r>
      <w:r w:rsidRPr="003B3CFD">
        <w:rPr>
          <w:rStyle w:val="StyleUnderline"/>
        </w:rPr>
        <w:t>including politico-ideological, apocalyptic-millenarian, politico-religious, nationalist-separatist, ecological, and political-insurgency entities</w:t>
      </w:r>
      <w:r w:rsidRPr="003B3CFD">
        <w:rPr>
          <w:sz w:val="8"/>
        </w:rPr>
        <w:t xml:space="preserve">, </w:t>
      </w:r>
      <w:r w:rsidRPr="003B3CFD">
        <w:rPr>
          <w:rStyle w:val="StyleUnderline"/>
        </w:rPr>
        <w:t>some of which converge with criminal-military and criminal-scientist</w:t>
      </w:r>
      <w:r w:rsidRPr="003B3CFD">
        <w:rPr>
          <w:sz w:val="8"/>
        </w:rPr>
        <w:t xml:space="preserve"> (profit based) </w:t>
      </w:r>
      <w:r w:rsidRPr="003B3CFD">
        <w:rPr>
          <w:rStyle w:val="StyleUnderline"/>
        </w:rPr>
        <w:t>networks</w:t>
      </w:r>
      <w:r w:rsidRPr="003B3CFD">
        <w:rPr>
          <w:sz w:val="8"/>
        </w:rPr>
        <w:t xml:space="preserve">; </w:t>
      </w:r>
      <w:r w:rsidRPr="003B3CFD">
        <w:rPr>
          <w:rStyle w:val="Emphasis"/>
        </w:rPr>
        <w:t>but also pyscho-pathological mass killing cults</w:t>
      </w:r>
      <w:r w:rsidRPr="003B3CFD">
        <w:rPr>
          <w:sz w:val="8"/>
        </w:rPr>
        <w:t xml:space="preserve">, lone wolves, </w:t>
      </w:r>
      <w:r w:rsidRPr="003B3CFD">
        <w:rPr>
          <w:rStyle w:val="Emphasis"/>
        </w:rPr>
        <w:t>and ephemeral copy-cat non-state actors</w:t>
      </w:r>
      <w:r w:rsidRPr="003B3CFD">
        <w:rPr>
          <w:sz w:val="8"/>
        </w:rPr>
        <w:t xml:space="preserve">. </w:t>
      </w:r>
      <w:r w:rsidRPr="003B3CFD">
        <w:rPr>
          <w:rStyle w:val="StyleUnderline"/>
        </w:rPr>
        <w:t xml:space="preserve">The social, economic, and deculturating conditions that generate such entities are likely to persist and even expand. </w:t>
      </w:r>
      <w:r w:rsidRPr="003B3CFD">
        <w:rPr>
          <w:sz w:val="8"/>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[chemical,biological,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3B3CFD">
        <w:rPr>
          <w:rStyle w:val="StyleUnderline"/>
        </w:rPr>
        <w:t xml:space="preserve">Particular attention is paid to the how </w:t>
      </w:r>
      <w:r w:rsidRPr="003B3CFD">
        <w:rPr>
          <w:rStyle w:val="Emphasis"/>
        </w:rPr>
        <w:t>nuclear command, control and communications systems</w:t>
      </w:r>
      <w:r w:rsidRPr="003B3CFD">
        <w:rPr>
          <w:sz w:val="8"/>
        </w:rPr>
        <w:t xml:space="preserve"> </w:t>
      </w:r>
      <w:r w:rsidRPr="003B3CFD">
        <w:rPr>
          <w:rStyle w:val="StyleUnderline"/>
        </w:rPr>
        <w:t xml:space="preserve">may play an </w:t>
      </w:r>
      <w:r w:rsidRPr="003B3CFD">
        <w:rPr>
          <w:rStyle w:val="Emphasis"/>
        </w:rPr>
        <w:t>independent and unanticipated role</w:t>
      </w:r>
      <w:r w:rsidRPr="003B3CFD">
        <w:rPr>
          <w:rStyle w:val="StyleUnderline"/>
        </w:rPr>
        <w:t xml:space="preserve"> in leading to </w:t>
      </w:r>
      <w:r w:rsidRPr="003B3CFD">
        <w:rPr>
          <w:rStyle w:val="Emphasis"/>
        </w:rPr>
        <w:t>inadvertent nuclear war,</w:t>
      </w:r>
      <w:r w:rsidRPr="003B3CFD">
        <w:rPr>
          <w:sz w:val="8"/>
        </w:rPr>
        <w:t xml:space="preserve"> separate to the contributors to inadvertency normally included such as degradation of decision-making due to time and other pressures; accident; “wetware” (human failures), software or hardware failures; </w:t>
      </w:r>
      <w:r w:rsidRPr="003B3CFD">
        <w:rPr>
          <w:rStyle w:val="StyleUnderline"/>
        </w:rPr>
        <w:t>and</w:t>
      </w:r>
      <w:r w:rsidRPr="003B3CFD">
        <w:rPr>
          <w:sz w:val="8"/>
        </w:rPr>
        <w:t xml:space="preserve"> </w:t>
      </w:r>
      <w:r w:rsidRPr="003B3CFD">
        <w:rPr>
          <w:rStyle w:val="Emphasis"/>
        </w:rPr>
        <w:t>misinterpretation of intended or unintended signals from an adversary</w:t>
      </w:r>
      <w:r w:rsidRPr="003B3CFD">
        <w:rPr>
          <w:sz w:val="8"/>
        </w:rPr>
        <w:t xml:space="preserve">. Regional pathways to interstate nuclear war </w:t>
      </w:r>
      <w:r w:rsidRPr="003B3CFD">
        <w:rPr>
          <w:rStyle w:val="StyleUnderline"/>
        </w:rPr>
        <w:t>At least</w:t>
      </w:r>
      <w:r w:rsidRPr="003B3CFD">
        <w:rPr>
          <w:sz w:val="8"/>
        </w:rPr>
        <w:t xml:space="preserve"> </w:t>
      </w:r>
      <w:r w:rsidRPr="003B3CFD">
        <w:rPr>
          <w:rStyle w:val="Emphasis"/>
        </w:rPr>
        <w:t>five distinct nuclear-prone axes of conflict are evident</w:t>
      </w:r>
      <w:r w:rsidRPr="003B3CFD">
        <w:rPr>
          <w:sz w:val="8"/>
        </w:rPr>
        <w:t xml:space="preserve"> in Northeast Asia. </w:t>
      </w:r>
      <w:r w:rsidRPr="003B3CFD">
        <w:rPr>
          <w:rStyle w:val="StyleUnderline"/>
        </w:rPr>
        <w:t xml:space="preserve">These are: </w:t>
      </w:r>
      <w:r w:rsidRPr="003B3CFD">
        <w:rPr>
          <w:rStyle w:val="Emphasis"/>
        </w:rPr>
        <w:t>US-DPRK conflict</w:t>
      </w:r>
      <w:r w:rsidRPr="003B3CFD">
        <w:rPr>
          <w:sz w:val="8"/>
        </w:rPr>
        <w:t xml:space="preserve"> (</w:t>
      </w:r>
      <w:r w:rsidRPr="003B3CFD">
        <w:rPr>
          <w:rStyle w:val="StyleUnderline"/>
        </w:rPr>
        <w:t>including with United States, US allies Japan, South Korea and Australia; and all other UNC command allies.</w:t>
      </w:r>
      <w:r w:rsidRPr="003B3CFD">
        <w:rPr>
          <w:sz w:val="8"/>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 </w:t>
      </w:r>
      <w:r w:rsidRPr="003B3CFD">
        <w:rPr>
          <w:rStyle w:val="Emphasis"/>
        </w:rPr>
        <w:t>China-Taiwan conflict</w:t>
      </w:r>
      <w:r w:rsidRPr="003B3CFD">
        <w:rPr>
          <w:sz w:val="8"/>
        </w:rPr>
        <w:t xml:space="preserve">, </w:t>
      </w:r>
      <w:r w:rsidRPr="003B3CFD">
        <w:rPr>
          <w:rStyle w:val="StyleUnderline"/>
        </w:rPr>
        <w:t>whereby China may use nuclear weapons to overcome US forces operating in the West Pacific</w:t>
      </w:r>
      <w:r w:rsidRPr="003B3CFD">
        <w:rPr>
          <w:sz w:val="8"/>
        </w:rPr>
        <w:t xml:space="preserve">, either at sea, or based on US (Guam, Alaska) or US allied territory in the ROK, Japan, the Philippines, or Australia); or US uses nuclear weapons in response to Chinese attack on Taiwan. </w:t>
      </w:r>
      <w:r w:rsidRPr="003B3CFD">
        <w:rPr>
          <w:rStyle w:val="Emphasis"/>
        </w:rPr>
        <w:t>China-Japan conflict</w:t>
      </w:r>
      <w:r w:rsidRPr="003B3CFD">
        <w:rPr>
          <w:sz w:val="8"/>
        </w:rPr>
        <w:t xml:space="preserve"> </w:t>
      </w:r>
      <w:r w:rsidRPr="003B3CFD">
        <w:rPr>
          <w:rStyle w:val="StyleUnderline"/>
        </w:rPr>
        <w:t>escalates via attacks on early warning systems</w:t>
      </w:r>
      <w:r w:rsidRPr="003B3CFD">
        <w:rPr>
          <w:sz w:val="8"/>
        </w:rPr>
        <w:t xml:space="preserve">, for example, underwater hydrophone systems (Ayson-Ball, 2011). </w:t>
      </w:r>
      <w:r w:rsidRPr="003B3CFD">
        <w:rPr>
          <w:rStyle w:val="Emphasis"/>
        </w:rPr>
        <w:t>China-Russia conflict</w:t>
      </w:r>
      <w:r w:rsidRPr="003B3CFD">
        <w:rPr>
          <w:sz w:val="8"/>
        </w:rPr>
        <w:t xml:space="preserve">, </w:t>
      </w:r>
      <w:r w:rsidRPr="003B3CFD">
        <w:rPr>
          <w:rStyle w:val="StyleUnderline"/>
        </w:rPr>
        <w:t>possibly in context of loss-of-control of Chinese nuclear forces in a regional conflict involving Taiwan or North Korea</w:t>
      </w:r>
      <w:r w:rsidRPr="003B3CFD">
        <w:rPr>
          <w:sz w:val="8"/>
        </w:rPr>
        <w:t xml:space="preserve">. </w:t>
      </w:r>
      <w:r w:rsidRPr="003B3CFD">
        <w:rPr>
          <w:rStyle w:val="Emphasis"/>
        </w:rPr>
        <w:t>Russia-US conflict</w:t>
      </w:r>
      <w:r w:rsidRPr="003B3CFD">
        <w:rPr>
          <w:sz w:val="8"/>
        </w:rPr>
        <w:t xml:space="preserve">, </w:t>
      </w:r>
      <w:r w:rsidRPr="003B3CFD">
        <w:rPr>
          <w:rStyle w:val="StyleUnderline"/>
        </w:rPr>
        <w:t>involving horizontal escalation from a head-on collision</w:t>
      </w:r>
      <w:r w:rsidRPr="003B3CFD">
        <w:rPr>
          <w:sz w:val="8"/>
        </w:rPr>
        <w:t xml:space="preserve"> with Russian nuclear forces in Europe or the Middle East; </w:t>
      </w:r>
      <w:r w:rsidRPr="003B3CFD">
        <w:rPr>
          <w:rStyle w:val="StyleUnderline"/>
        </w:rPr>
        <w:t>or somehow starts at sea</w:t>
      </w:r>
      <w:r w:rsidRPr="003B3CFD">
        <w:rPr>
          <w:sz w:val="8"/>
        </w:rPr>
        <w:t xml:space="preserve"> (mostly likely seems ASW) </w:t>
      </w:r>
      <w:r w:rsidRPr="003B3CFD">
        <w:rPr>
          <w:rStyle w:val="StyleUnderline"/>
        </w:rPr>
        <w:t>or over North Korea</w:t>
      </w:r>
      <w:r w:rsidRPr="003B3CFD">
        <w:rPr>
          <w:sz w:val="8"/>
        </w:rPr>
        <w:t xml:space="preserve"> (some have cited risk of US missile defenses against North Korean attack as risking Russian immediate response). </w:t>
      </w:r>
      <w:r w:rsidRPr="003B3CFD">
        <w:rPr>
          <w:rStyle w:val="StyleUnderline"/>
        </w:rPr>
        <w:t xml:space="preserve">Combinations of or simultaneous eruption of the above conflicts that culminate in nuclear war are </w:t>
      </w:r>
      <w:r w:rsidRPr="003B3CFD">
        <w:rPr>
          <w:rStyle w:val="Emphasis"/>
        </w:rPr>
        <w:t>also possible</w:t>
      </w:r>
      <w:r w:rsidRPr="003B3CFD">
        <w:rPr>
          <w:sz w:val="8"/>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r w:rsidRPr="003B3CFD">
        <w:rPr>
          <w:rStyle w:val="StyleUnderline"/>
        </w:rPr>
        <w:t xml:space="preserve">The critical issue is how a nuclear terrorist attack may “catalyze” </w:t>
      </w:r>
      <w:r w:rsidRPr="003B3CFD">
        <w:rPr>
          <w:rStyle w:val="Emphasis"/>
        </w:rPr>
        <w:t>inter-state nuclear war</w:t>
      </w:r>
      <w:r w:rsidRPr="003B3CFD">
        <w:rPr>
          <w:sz w:val="8"/>
        </w:rPr>
        <w:t xml:space="preserve">, especially the NC3 systems that inform and partly determine how leaders respond to nuclear threat. Current conditions in Northeast Asia suggest that </w:t>
      </w:r>
      <w:r w:rsidRPr="003B3CFD">
        <w:rPr>
          <w:rStyle w:val="Emphasis"/>
        </w:rPr>
        <w:t>multiple precursory conditions</w:t>
      </w:r>
      <w:r w:rsidRPr="003B3CFD">
        <w:rPr>
          <w:sz w:val="8"/>
        </w:rPr>
        <w:t xml:space="preserve"> </w:t>
      </w:r>
      <w:r w:rsidRPr="003B3CFD">
        <w:rPr>
          <w:rStyle w:val="StyleUnderline"/>
        </w:rPr>
        <w:t>for</w:t>
      </w:r>
      <w:r w:rsidRPr="003B3CFD">
        <w:rPr>
          <w:sz w:val="8"/>
        </w:rPr>
        <w:t xml:space="preserve"> </w:t>
      </w:r>
      <w:r w:rsidRPr="003B3CFD">
        <w:rPr>
          <w:rStyle w:val="Emphasis"/>
        </w:rPr>
        <w:t>nuclear terrorism</w:t>
      </w:r>
      <w:r w:rsidRPr="003B3CFD">
        <w:rPr>
          <w:sz w:val="8"/>
        </w:rPr>
        <w:t xml:space="preserve"> </w:t>
      </w:r>
      <w:r w:rsidRPr="003B3CFD">
        <w:rPr>
          <w:rStyle w:val="StyleUnderline"/>
        </w:rPr>
        <w:t>already exist or exist in nascent form</w:t>
      </w:r>
      <w:r w:rsidRPr="003B3CFD">
        <w:rPr>
          <w:sz w:val="8"/>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3B3CFD">
        <w:rPr>
          <w:rStyle w:val="StyleUnderline"/>
        </w:rPr>
        <w:t>The most conducive circumstance for catalysis to occur</w:t>
      </w:r>
      <w:r w:rsidRPr="003B3CFD">
        <w:rPr>
          <w:sz w:val="8"/>
        </w:rPr>
        <w:t xml:space="preserve"> due to a nuclear terrorist attack </w:t>
      </w:r>
      <w:r w:rsidRPr="003B3CFD">
        <w:rPr>
          <w:rStyle w:val="StyleUnderline"/>
        </w:rPr>
        <w:t>might involve the following nexi of timing and conditions: Low-level</w:t>
      </w:r>
      <w:r w:rsidRPr="003B3CFD">
        <w:rPr>
          <w:sz w:val="8"/>
        </w:rPr>
        <w:t xml:space="preserve">, tactical, or random individual </w:t>
      </w:r>
      <w:r w:rsidRPr="003B3CFD">
        <w:rPr>
          <w:rStyle w:val="StyleUnderline"/>
        </w:rPr>
        <w:t>terrorist attacks for whatever reasons</w:t>
      </w:r>
      <w:r w:rsidRPr="003B3CFD">
        <w:rPr>
          <w:sz w:val="8"/>
        </w:rPr>
        <w:t xml:space="preserve">, even assassination of national leaders, up to and </w:t>
      </w:r>
      <w:r w:rsidRPr="003B3CFD">
        <w:rPr>
          <w:rStyle w:val="Emphasis"/>
        </w:rPr>
        <w:t>including dirty radiological bomb attacks</w:t>
      </w:r>
      <w:r w:rsidRPr="003B3CFD">
        <w:rPr>
          <w:sz w:val="8"/>
        </w:rPr>
        <w:t xml:space="preserve">, </w:t>
      </w:r>
      <w:r w:rsidRPr="003B3CFD">
        <w:rPr>
          <w:rStyle w:val="StyleUnderline"/>
        </w:rPr>
        <w:t>that overlap with inter-state crisis dynamics</w:t>
      </w:r>
      <w:r w:rsidRPr="003B3CFD">
        <w:rPr>
          <w:sz w:val="8"/>
        </w:rPr>
        <w:t xml:space="preserve"> in ways </w:t>
      </w:r>
      <w:r w:rsidRPr="003B3CFD">
        <w:rPr>
          <w:rStyle w:val="StyleUnderline"/>
        </w:rPr>
        <w:t>that</w:t>
      </w:r>
      <w:r w:rsidRPr="003B3CFD">
        <w:rPr>
          <w:sz w:val="8"/>
        </w:rPr>
        <w:t xml:space="preserve"> </w:t>
      </w:r>
      <w:r w:rsidRPr="003B3CFD">
        <w:rPr>
          <w:rStyle w:val="Emphasis"/>
        </w:rPr>
        <w:t>affect state decisions to threaten with or to use nuclear weapons</w:t>
      </w:r>
      <w:r w:rsidRPr="003B3CFD">
        <w:rPr>
          <w:sz w:val="8"/>
        </w:rPr>
        <w:t xml:space="preserve">. This might be undertaken by an opportunist nuclear terrorist entity in search of rapid and high political impact. </w:t>
      </w:r>
      <w:r w:rsidRPr="003B3CFD">
        <w:rPr>
          <w:rStyle w:val="StyleUnderline"/>
        </w:rPr>
        <w:t>Attacks on major national or international events</w:t>
      </w:r>
      <w:r w:rsidRPr="003B3CFD">
        <w:rPr>
          <w:sz w:val="8"/>
        </w:rPr>
        <w:t xml:space="preserve"> in each country to maximize terror and to de-legitimate national leaders and whole governments. In Japan, for example, more than ten heads of state and senior ministerial international meetings are held each year. </w:t>
      </w:r>
      <w:r w:rsidRPr="003B3CFD">
        <w:rPr>
          <w:rStyle w:val="StyleUnderline"/>
        </w:rPr>
        <w:t>For the strategic nuclear terrorist, patiently acquiring higher level nuclear threat capabilities</w:t>
      </w:r>
      <w:r w:rsidRPr="003B3CFD">
        <w:rPr>
          <w:sz w:val="8"/>
        </w:rPr>
        <w:t xml:space="preserve"> for such attacks and </w:t>
      </w:r>
      <w:r w:rsidRPr="003B3CFD">
        <w:rPr>
          <w:rStyle w:val="StyleUnderline"/>
        </w:rPr>
        <w:t>then staging them to maximum effect could accrue strategic gains. Attacks or threatened attacks</w:t>
      </w:r>
      <w:r w:rsidRPr="003B3CFD">
        <w:rPr>
          <w:sz w:val="8"/>
        </w:rPr>
        <w:t xml:space="preserve">, including deception and disguised attacks, </w:t>
      </w:r>
      <w:r w:rsidRPr="003B3CFD">
        <w:rPr>
          <w:rStyle w:val="StyleUnderline"/>
        </w:rPr>
        <w:t xml:space="preserve">will have maximum leverage when nuclear-armed states are near or on the brink of war or during a </w:t>
      </w:r>
      <w:r w:rsidRPr="003B3CFD">
        <w:rPr>
          <w:rStyle w:val="Emphasis"/>
        </w:rPr>
        <w:t>national crisis</w:t>
      </w:r>
      <w:r w:rsidRPr="003B3CFD">
        <w:rPr>
          <w:sz w:val="8"/>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3B3CFD">
        <w:rPr>
          <w:rStyle w:val="StyleUnderline"/>
        </w:rPr>
        <w:t>the effect of nuclear terrorism involving a nuclear detonation or major radiological release may not</w:t>
      </w:r>
      <w:r w:rsidRPr="003B3CFD">
        <w:rPr>
          <w:sz w:val="8"/>
        </w:rPr>
        <w:t xml:space="preserve"> </w:t>
      </w:r>
      <w:r w:rsidRPr="003B3CFD">
        <w:rPr>
          <w:rStyle w:val="Emphasis"/>
        </w:rPr>
        <w:t>of itself</w:t>
      </w:r>
      <w:r w:rsidRPr="003B3CFD">
        <w:rPr>
          <w:sz w:val="8"/>
        </w:rPr>
        <w:t xml:space="preserve"> </w:t>
      </w:r>
      <w:r w:rsidRPr="003B3CFD">
        <w:rPr>
          <w:rStyle w:val="StyleUnderline"/>
        </w:rPr>
        <w:t>be catalytic of nuclear war</w:t>
      </w:r>
      <w:r w:rsidRPr="003B3CFD">
        <w:rPr>
          <w:sz w:val="8"/>
        </w:rPr>
        <w:t>—at least not intentionally–</w:t>
      </w:r>
      <w:r w:rsidRPr="003B3CFD">
        <w:rPr>
          <w:rStyle w:val="StyleUnderline"/>
        </w:rPr>
        <w:t>because it will not lead directly to the destruction of a targeted nuclear-armed state</w:t>
      </w:r>
      <w:r w:rsidRPr="003B3CFD">
        <w:rPr>
          <w:sz w:val="8"/>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3B3CFD">
        <w:rPr>
          <w:rStyle w:val="StyleUnderline"/>
        </w:rPr>
        <w:t xml:space="preserve">the effects of a non-state nuclear attack may be characterized better as a </w:t>
      </w:r>
      <w:r w:rsidRPr="003B3CFD">
        <w:rPr>
          <w:rStyle w:val="Emphasis"/>
        </w:rPr>
        <w:t>trigger effect</w:t>
      </w:r>
      <w:r w:rsidRPr="003B3CFD">
        <w:rPr>
          <w:sz w:val="8"/>
        </w:rPr>
        <w:t xml:space="preserve">, </w:t>
      </w:r>
      <w:r w:rsidRPr="003B3CFD">
        <w:rPr>
          <w:rStyle w:val="StyleUnderline"/>
        </w:rPr>
        <w:t xml:space="preserve">bringing about a </w:t>
      </w:r>
      <w:r w:rsidRPr="003B3CFD">
        <w:rPr>
          <w:rStyle w:val="Emphasis"/>
        </w:rPr>
        <w:t>cascade of nuclear use decisions</w:t>
      </w:r>
      <w:r w:rsidRPr="003B3CFD">
        <w:rPr>
          <w:rStyle w:val="StyleUnderline"/>
        </w:rPr>
        <w:t xml:space="preserve"> within NC3 systems</w:t>
      </w:r>
      <w:r w:rsidRPr="003B3CFD">
        <w:rPr>
          <w:sz w:val="8"/>
        </w:rPr>
        <w:t xml:space="preserve"> that </w:t>
      </w:r>
      <w:r w:rsidRPr="003B3CFD">
        <w:rPr>
          <w:rStyle w:val="Emphasis"/>
        </w:rPr>
        <w:t>shift each state increasingly away from nuclear non-use and increasingly towards nuclear use</w:t>
      </w:r>
      <w:r w:rsidRPr="003B3CFD">
        <w:rPr>
          <w:sz w:val="8"/>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3B3CFD">
        <w:rPr>
          <w:rStyle w:val="StyleUnderline"/>
        </w:rPr>
        <w:t>An example</w:t>
      </w:r>
      <w:r w:rsidRPr="003B3CFD">
        <w:rPr>
          <w:sz w:val="8"/>
        </w:rPr>
        <w:t xml:space="preserve"> of a concatenating effect </w:t>
      </w:r>
      <w:r w:rsidRPr="003B3CFD">
        <w:rPr>
          <w:rStyle w:val="StyleUnderline"/>
        </w:rPr>
        <w:t xml:space="preserve">would an attack that leads a nuclear weapons state to </w:t>
      </w:r>
      <w:r w:rsidRPr="003B3CFD">
        <w:rPr>
          <w:rStyle w:val="Emphasis"/>
        </w:rPr>
        <w:t>target two other states forces</w:t>
      </w:r>
      <w:r w:rsidRPr="003B3CFD">
        <w:rPr>
          <w:rStyle w:val="StyleUnderline"/>
        </w:rPr>
        <w:t xml:space="preserve"> because it </w:t>
      </w:r>
      <w:r w:rsidRPr="003B3CFD">
        <w:rPr>
          <w:rStyle w:val="Emphasis"/>
        </w:rPr>
        <w:t>cannot determine whose forces attacked its own</w:t>
      </w:r>
      <w:r w:rsidRPr="003B3CFD">
        <w:rPr>
          <w:sz w:val="8"/>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3B3CFD">
        <w:rPr>
          <w:rStyle w:val="StyleUnderline"/>
        </w:rPr>
        <w:t>Nuclear-armed states</w:t>
      </w:r>
      <w:r w:rsidRPr="003B3CFD">
        <w:rPr>
          <w:sz w:val="8"/>
        </w:rPr>
        <w:t xml:space="preserve"> can </w:t>
      </w:r>
      <w:r w:rsidRPr="003B3CFD">
        <w:rPr>
          <w:rStyle w:val="StyleUnderline"/>
        </w:rPr>
        <w:t xml:space="preserve">place themselves </w:t>
      </w:r>
      <w:r w:rsidRPr="003B3CFD">
        <w:rPr>
          <w:rStyle w:val="Emphasis"/>
        </w:rPr>
        <w:t>on the edge of nuclear war</w:t>
      </w:r>
      <w:r w:rsidRPr="003B3CFD">
        <w:rPr>
          <w:sz w:val="8"/>
        </w:rPr>
        <w:t xml:space="preserve"> </w:t>
      </w:r>
      <w:r w:rsidRPr="003B3CFD">
        <w:rPr>
          <w:rStyle w:val="StyleUnderline"/>
        </w:rPr>
        <w:t xml:space="preserve">by a </w:t>
      </w:r>
      <w:r w:rsidRPr="003B3CFD">
        <w:rPr>
          <w:rStyle w:val="Emphasis"/>
        </w:rPr>
        <w:t>combination of threatening force deployments</w:t>
      </w:r>
      <w:r w:rsidRPr="003B3CFD">
        <w:rPr>
          <w:rStyle w:val="StyleUnderline"/>
        </w:rPr>
        <w:t xml:space="preserve"> and threat </w:t>
      </w:r>
      <w:r w:rsidRPr="003B3CFD">
        <w:rPr>
          <w:rStyle w:val="Emphasis"/>
        </w:rPr>
        <w:t>rhetoric</w:t>
      </w:r>
      <w:r w:rsidRPr="003B3CFD">
        <w:rPr>
          <w:sz w:val="8"/>
        </w:rPr>
        <w:t xml:space="preserve">. </w:t>
      </w:r>
      <w:r w:rsidRPr="003B3CFD">
        <w:rPr>
          <w:rStyle w:val="StyleUnderline"/>
        </w:rPr>
        <w:t xml:space="preserve">Statements by US and North Korea’s leaders and supporting amplification by state and private media to present just such a </w:t>
      </w:r>
      <w:r w:rsidRPr="003B3CFD">
        <w:rPr>
          <w:rStyle w:val="Emphasis"/>
        </w:rPr>
        <w:t>lethal combination.</w:t>
      </w:r>
      <w:r w:rsidRPr="003B3CFD">
        <w:rPr>
          <w:sz w:val="8"/>
        </w:rPr>
        <w:t xml:space="preserve"> </w:t>
      </w:r>
      <w:r w:rsidRPr="003B3CFD">
        <w:rPr>
          <w:rStyle w:val="StyleUnderline"/>
        </w:rPr>
        <w:t>Many observers have observed that the risk of war and nuclear war</w:t>
      </w:r>
      <w:r w:rsidRPr="003B3CFD">
        <w:rPr>
          <w:sz w:val="8"/>
        </w:rPr>
        <w:t xml:space="preserve">, in Korea and globally, </w:t>
      </w:r>
      <w:r w:rsidRPr="003B3CFD">
        <w:rPr>
          <w:rStyle w:val="StyleUnderline"/>
        </w:rPr>
        <w:t>have increased in the last few years</w:t>
      </w:r>
      <w:r w:rsidRPr="003B3CFD">
        <w:rPr>
          <w:sz w:val="8"/>
        </w:rPr>
        <w:t xml:space="preserve">—although no-one can say with authority by how much and exactly for what reasons. However, </w:t>
      </w:r>
      <w:r w:rsidRPr="003B3CFD">
        <w:rPr>
          <w:rStyle w:val="StyleUnderline"/>
        </w:rPr>
        <w:t>states are restrained in their actual decisions to escalate to conflict</w:t>
      </w:r>
      <w:r w:rsidRPr="003B3CFD">
        <w:rPr>
          <w:sz w:val="8"/>
        </w:rPr>
        <w:t xml:space="preserve"> and/or nuclear war by conventional deterrence, vital national interests, and other institutional and political restraints, both domestic and international. </w:t>
      </w:r>
      <w:r w:rsidRPr="003B3CFD">
        <w:rPr>
          <w:rStyle w:val="StyleUnderline"/>
        </w:rPr>
        <w:t>It is not easy</w:t>
      </w:r>
      <w:r w:rsidRPr="003B3CFD">
        <w:rPr>
          <w:sz w:val="8"/>
        </w:rPr>
        <w:t xml:space="preserve">, in the real world, or even in fiction, </w:t>
      </w:r>
      <w:r w:rsidRPr="003B3CFD">
        <w:rPr>
          <w:rStyle w:val="StyleUnderline"/>
        </w:rPr>
        <w:t>to start nuclear wars</w:t>
      </w:r>
      <w:r w:rsidRPr="003B3CFD">
        <w:rPr>
          <w:sz w:val="8"/>
        </w:rPr>
        <w:t xml:space="preserve">.[19]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3B3CFD">
        <w:rPr>
          <w:rStyle w:val="StyleUnderline"/>
        </w:rPr>
        <w:t xml:space="preserve">The possibility that non-state actors may </w:t>
      </w:r>
      <w:r w:rsidRPr="003B3CFD">
        <w:rPr>
          <w:rStyle w:val="Emphasis"/>
        </w:rPr>
        <w:t>attack without advance warning</w:t>
      </w:r>
      <w:r w:rsidRPr="003B3CFD">
        <w:rPr>
          <w:sz w:val="8"/>
        </w:rPr>
        <w:t xml:space="preserve"> </w:t>
      </w:r>
      <w:r w:rsidRPr="003B3CFD">
        <w:rPr>
          <w:rStyle w:val="StyleUnderline"/>
        </w:rPr>
        <w:t>as to the time, place, and angle of attack presents another layer of uncertainty to this complexity</w:t>
      </w:r>
      <w:r w:rsidRPr="003B3CFD">
        <w:rPr>
          <w:sz w:val="8"/>
        </w:rPr>
        <w:t xml:space="preserve"> as to how inter-state nuclear war may break out. That is, </w:t>
      </w:r>
      <w:r w:rsidRPr="003B3CFD">
        <w:rPr>
          <w:rStyle w:val="StyleUnderline"/>
        </w:rPr>
        <w:t xml:space="preserve">non-state actors with nuclear weapons or threat goals and capacities do not seek the same goals, will not use the same control systems, and will use </w:t>
      </w:r>
      <w:r w:rsidRPr="003B3CFD">
        <w:rPr>
          <w:rStyle w:val="Emphasis"/>
        </w:rPr>
        <w:t>radically different organizational procedures</w:t>
      </w:r>
      <w:r w:rsidRPr="003B3CFD">
        <w:rPr>
          <w:sz w:val="8"/>
        </w:rPr>
        <w:t xml:space="preserve"> and systems to deliver on their threats compared with nuclear armed states. </w:t>
      </w:r>
      <w:r w:rsidRPr="003B3CFD">
        <w:rPr>
          <w:rStyle w:val="StyleUnderline"/>
        </w:rPr>
        <w:t xml:space="preserve">If used tactically for immediate terrorist effect, a non-state nuclear terrorist could </w:t>
      </w:r>
      <w:r w:rsidRPr="003B3CFD">
        <w:rPr>
          <w:rStyle w:val="Emphasis"/>
        </w:rPr>
        <w:t>violently attack nuclear facilities</w:t>
      </w:r>
      <w:r w:rsidRPr="003B3CFD">
        <w:rPr>
          <w:sz w:val="8"/>
        </w:rPr>
        <w:t xml:space="preserve">, exploiting any number of vulnerabilities in fuel cycle facility security, or use actual nuclear materials and even warheads against military or civilian targets. </w:t>
      </w:r>
      <w:r w:rsidRPr="003B3CFD">
        <w:rPr>
          <w:rStyle w:val="StyleUnderline"/>
        </w:rPr>
        <w:t xml:space="preserve">If a persistent, strategically oriented nuclear terrorist succeed in gaining credible nuclear threat capacities, it might </w:t>
      </w:r>
      <w:r w:rsidRPr="003B3CFD">
        <w:rPr>
          <w:rStyle w:val="Emphasis"/>
        </w:rPr>
        <w:t xml:space="preserve">take hostage one or more states or cities. </w:t>
      </w:r>
      <w:r w:rsidRPr="003B3CFD">
        <w:rPr>
          <w:rStyle w:val="StyleUnderline"/>
        </w:rPr>
        <w:t>If such an event coincides with already high levels of tension</w:t>
      </w:r>
      <w:r w:rsidRPr="003B3CFD">
        <w:rPr>
          <w:sz w:val="8"/>
        </w:rPr>
        <w:t xml:space="preserve"> and even military collisions between the non-nuclear forces of nuclear armed states, </w:t>
      </w:r>
      <w:r w:rsidRPr="003B3CFD">
        <w:rPr>
          <w:rStyle w:val="StyleUnderline"/>
        </w:rPr>
        <w:t xml:space="preserve">then a non-state nuclear terrorist attack could </w:t>
      </w:r>
      <w:r w:rsidRPr="003B3CFD">
        <w:rPr>
          <w:rStyle w:val="Emphasis"/>
        </w:rPr>
        <w:t>impel a nuclear armed state</w:t>
      </w:r>
      <w:r w:rsidRPr="003B3CFD">
        <w:rPr>
          <w:sz w:val="8"/>
        </w:rPr>
        <w:t xml:space="preserve"> </w:t>
      </w:r>
      <w:r w:rsidRPr="003B3CFD">
        <w:rPr>
          <w:rStyle w:val="StyleUnderline"/>
        </w:rPr>
        <w:t>to</w:t>
      </w:r>
      <w:r w:rsidRPr="003B3CFD">
        <w:rPr>
          <w:sz w:val="8"/>
        </w:rPr>
        <w:t xml:space="preserve"> </w:t>
      </w:r>
      <w:r w:rsidRPr="003B3CFD">
        <w:rPr>
          <w:rStyle w:val="Emphasis"/>
        </w:rPr>
        <w:t>escalate its threat</w:t>
      </w:r>
      <w:r w:rsidRPr="003B3CFD">
        <w:rPr>
          <w:sz w:val="8"/>
        </w:rPr>
        <w:t xml:space="preserve"> or even military actions </w:t>
      </w:r>
      <w:r w:rsidRPr="003B3CFD">
        <w:rPr>
          <w:rStyle w:val="StyleUnderline"/>
        </w:rPr>
        <w:t xml:space="preserve">against </w:t>
      </w:r>
      <w:r w:rsidRPr="003B3CFD">
        <w:rPr>
          <w:rStyle w:val="Emphasis"/>
        </w:rPr>
        <w:t>other states</w:t>
      </w:r>
      <w:r w:rsidRPr="003B3CFD">
        <w:rPr>
          <w:sz w:val="8"/>
        </w:rPr>
        <w:t xml:space="preserve">, </w:t>
      </w:r>
      <w:r w:rsidRPr="003B3CFD">
        <w:rPr>
          <w:rStyle w:val="StyleUnderline"/>
        </w:rPr>
        <w:t xml:space="preserve">in the belief that this targeted state </w:t>
      </w:r>
      <w:r w:rsidRPr="003B3CFD">
        <w:rPr>
          <w:rStyle w:val="Emphasis"/>
        </w:rPr>
        <w:t>may have sponsored the non-state attack</w:t>
      </w:r>
      <w:r w:rsidRPr="003B3CFD">
        <w:rPr>
          <w:sz w:val="8"/>
        </w:rPr>
        <w:t xml:space="preserve">, </w:t>
      </w:r>
      <w:r w:rsidRPr="003B3CFD">
        <w:rPr>
          <w:rStyle w:val="StyleUnderline"/>
        </w:rPr>
        <w:t>or was simply the source of the attack</w:t>
      </w:r>
      <w:r w:rsidRPr="003B3CFD">
        <w:rPr>
          <w:sz w:val="8"/>
        </w:rPr>
        <w:t xml:space="preserve">, whatever the declared identity of the attacking non-state entity. </w:t>
      </w:r>
      <w:r w:rsidRPr="003B3CFD">
        <w:rPr>
          <w:rStyle w:val="Emphasis"/>
        </w:rPr>
        <w:t>This outcome could trigger these states to go onto one or more of the pathways to inadvertent nuclear war</w:t>
      </w:r>
      <w:r w:rsidRPr="003B3CFD">
        <w:rPr>
          <w:sz w:val="8"/>
        </w:rPr>
        <w:t xml:space="preserve">, especially if the terrorist attack was on a high value and high risk nuclear facility or involved the seizure and/or use of fissile material. </w:t>
      </w:r>
      <w:r w:rsidRPr="003B3CFD">
        <w:rPr>
          <w:rStyle w:val="StyleUnderline"/>
        </w:rPr>
        <w:t xml:space="preserve">Some experts dismiss this possibility as </w:t>
      </w:r>
      <w:r w:rsidRPr="003B3CFD">
        <w:rPr>
          <w:rStyle w:val="Emphasis"/>
        </w:rPr>
        <w:t>so remote as to be not worth worrying about</w:t>
      </w:r>
      <w:r w:rsidRPr="003B3CFD">
        <w:rPr>
          <w:sz w:val="8"/>
        </w:rPr>
        <w:t xml:space="preserve">. </w:t>
      </w:r>
      <w:r w:rsidRPr="003B3CFD">
        <w:rPr>
          <w:rStyle w:val="Emphasis"/>
        </w:rPr>
        <w:t>Yet</w:t>
      </w:r>
      <w:r w:rsidRPr="003B3CFD">
        <w:rPr>
          <w:rStyle w:val="StyleUnderline"/>
        </w:rPr>
        <w:t xml:space="preserve"> the history of nuclear terrorism globally and in the Northeast Asian region </w:t>
      </w:r>
      <w:r w:rsidRPr="003B3CFD">
        <w:rPr>
          <w:rStyle w:val="Emphasis"/>
        </w:rPr>
        <w:t>suggests otherwise</w:t>
      </w:r>
      <w:r w:rsidRPr="003B3CFD">
        <w:rPr>
          <w:sz w:val="8"/>
        </w:rPr>
        <w:t xml:space="preserve">. Using the sand castle metaphor, once built on the high tide line, </w:t>
      </w:r>
      <w:r w:rsidRPr="003B3CFD">
        <w:rPr>
          <w:rStyle w:val="StyleUnderline"/>
        </w:rPr>
        <w:t xml:space="preserve">sand castles may withstand the wind but </w:t>
      </w:r>
      <w:r w:rsidRPr="003B3CFD">
        <w:rPr>
          <w:rStyle w:val="Emphasis"/>
        </w:rPr>
        <w:t>eventually succumb to the tide once it reaches the castle</w:t>
      </w:r>
      <w:r w:rsidRPr="003B3CFD">
        <w:rPr>
          <w:sz w:val="8"/>
        </w:rPr>
        <w:t>—</w:t>
      </w:r>
      <w:r w:rsidRPr="003B3CFD">
        <w:rPr>
          <w:rStyle w:val="StyleUnderline"/>
        </w:rPr>
        <w:t>at least once, usually twice a day</w:t>
      </w:r>
      <w:r w:rsidRPr="003B3CFD">
        <w:rPr>
          <w:sz w:val="8"/>
        </w:rPr>
        <w:t xml:space="preserve">. Also, </w:t>
      </w:r>
      <w:r w:rsidRPr="003B3CFD">
        <w:rPr>
          <w:rStyle w:val="StyleUnderline"/>
        </w:rPr>
        <w:t>theories</w:t>
      </w:r>
      <w:r w:rsidRPr="003B3CFD">
        <w:rPr>
          <w:sz w:val="8"/>
        </w:rPr>
        <w:t xml:space="preserve"> of organizational and technological failure </w:t>
      </w:r>
      <w:r w:rsidRPr="003B3CFD">
        <w:rPr>
          <w:rStyle w:val="StyleUnderline"/>
        </w:rPr>
        <w:t xml:space="preserve">point to the coincidence of </w:t>
      </w:r>
      <w:r w:rsidRPr="003B3CFD">
        <w:rPr>
          <w:rStyle w:val="Emphasis"/>
        </w:rPr>
        <w:t>multiple, relatively insignificant driving events</w:t>
      </w:r>
      <w:r w:rsidRPr="003B3CFD">
        <w:rPr>
          <w:sz w:val="8"/>
        </w:rPr>
        <w:t xml:space="preserve"> </w:t>
      </w:r>
      <w:r w:rsidRPr="003B3CFD">
        <w:rPr>
          <w:rStyle w:val="StyleUnderline"/>
        </w:rPr>
        <w:t>that interact or accumulate in ways that lead the “</w:t>
      </w:r>
      <w:r w:rsidRPr="003B3CFD">
        <w:rPr>
          <w:rStyle w:val="Emphasis"/>
        </w:rPr>
        <w:t>metasystem</w:t>
      </w:r>
      <w:r w:rsidRPr="003B3CFD">
        <w:rPr>
          <w:rStyle w:val="StyleUnderline"/>
        </w:rPr>
        <w:t>” to fail</w:t>
      </w:r>
      <w:r w:rsidRPr="003B3CFD">
        <w:rPr>
          <w:sz w:val="8"/>
        </w:rPr>
        <w:t xml:space="preserve">, even if each individual component of a system works perfectly. Thus, </w:t>
      </w:r>
      <w:r w:rsidRPr="003B3CFD">
        <w:rPr>
          <w:rStyle w:val="StyleUnderline"/>
        </w:rPr>
        <w:t xml:space="preserve">the potential catalytic effect of a nuclear terrorist incident is not that it would of </w:t>
      </w:r>
      <w:r w:rsidRPr="003B3CFD">
        <w:rPr>
          <w:rStyle w:val="Emphasis"/>
        </w:rPr>
        <w:t>itself</w:t>
      </w:r>
      <w:r w:rsidRPr="003B3CFD">
        <w:rPr>
          <w:rStyle w:val="StyleUnderline"/>
        </w:rPr>
        <w:t xml:space="preserve"> lead to a sudden inter-state nuclear war;</w:t>
      </w:r>
      <w:r w:rsidRPr="003B3CFD">
        <w:rPr>
          <w:sz w:val="8"/>
        </w:rPr>
        <w:t xml:space="preserve"> </w:t>
      </w:r>
      <w:r w:rsidRPr="003B3CFD">
        <w:rPr>
          <w:rStyle w:val="StyleUnderline"/>
        </w:rPr>
        <w:t>but that</w:t>
      </w:r>
      <w:r w:rsidRPr="003B3CFD">
        <w:rPr>
          <w:sz w:val="8"/>
        </w:rPr>
        <w:t xml:space="preserve"> at a time of crisis when alert levels are already high, </w:t>
      </w:r>
      <w:r w:rsidRPr="003B3CFD">
        <w:rPr>
          <w:rStyle w:val="StyleUnderline"/>
        </w:rPr>
        <w:t>when control systems on nuclear forces have already shifted from primary emphasis on negative to positive control</w:t>
      </w:r>
      <w:r w:rsidRPr="003B3CFD">
        <w:rPr>
          <w:sz w:val="8"/>
        </w:rPr>
        <w:t xml:space="preserve">, </w:t>
      </w:r>
      <w:r w:rsidRPr="003B3CFD">
        <w:rPr>
          <w:rStyle w:val="Emphasis"/>
        </w:rPr>
        <w:t>when decision making is already stressed</w:t>
      </w:r>
      <w:r w:rsidRPr="003B3CFD">
        <w:rPr>
          <w:sz w:val="8"/>
        </w:rPr>
        <w:t xml:space="preserve">, </w:t>
      </w:r>
      <w:r w:rsidRPr="003B3CFD">
        <w:rPr>
          <w:rStyle w:val="StyleUnderline"/>
        </w:rPr>
        <w:t xml:space="preserve">when the potential for </w:t>
      </w:r>
      <w:r w:rsidRPr="003B3CFD">
        <w:rPr>
          <w:rStyle w:val="Emphasis"/>
        </w:rPr>
        <w:t>miscalculation</w:t>
      </w:r>
      <w:r w:rsidRPr="003B3CFD">
        <w:rPr>
          <w:rStyle w:val="StyleUnderline"/>
        </w:rPr>
        <w:t xml:space="preserve"> is already high</w:t>
      </w:r>
      <w:r w:rsidRPr="003B3CFD">
        <w:rPr>
          <w:sz w:val="8"/>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3B3CFD">
        <w:rPr>
          <w:rStyle w:val="StyleUnderline"/>
        </w:rPr>
        <w:t xml:space="preserve">then a terrorist nuclear attack may </w:t>
      </w:r>
      <w:r w:rsidRPr="003B3CFD">
        <w:rPr>
          <w:rStyle w:val="Emphasis"/>
        </w:rPr>
        <w:t>shift a coincident combination</w:t>
      </w:r>
      <w:r w:rsidRPr="003B3CFD">
        <w:rPr>
          <w:rStyle w:val="StyleUnderline"/>
        </w:rPr>
        <w:t xml:space="preserve"> of some or all of these factors to a threshold level where they </w:t>
      </w:r>
      <w:r w:rsidRPr="003B3CFD">
        <w:rPr>
          <w:rStyle w:val="Emphasis"/>
        </w:rPr>
        <w:t>collectively lead to a first-use decision</w:t>
      </w:r>
      <w:r w:rsidRPr="003B3CFD">
        <w:rPr>
          <w:rStyle w:val="StyleUnderline"/>
        </w:rPr>
        <w:t xml:space="preserve"> by </w:t>
      </w:r>
      <w:r w:rsidRPr="003B3CFD">
        <w:rPr>
          <w:rStyle w:val="Emphasis"/>
        </w:rPr>
        <w:t>one or more nuclear-armed states</w:t>
      </w:r>
      <w:r w:rsidRPr="003B3CFD">
        <w:rPr>
          <w:sz w:val="8"/>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4D536A27" w14:textId="77777777" w:rsidR="00F5162E" w:rsidRPr="008864BF" w:rsidRDefault="00F5162E" w:rsidP="00F5162E"/>
    <w:p w14:paraId="1D361933" w14:textId="6371012B" w:rsidR="00177A2D" w:rsidRDefault="00177A2D" w:rsidP="00177A2D">
      <w:pPr>
        <w:pStyle w:val="Heading2"/>
      </w:pPr>
      <w:r>
        <w:t>2020 elections DA</w:t>
      </w:r>
    </w:p>
    <w:p w14:paraId="0F04452E" w14:textId="77777777" w:rsidR="000138DC" w:rsidRDefault="000138DC" w:rsidP="000138DC">
      <w:pPr>
        <w:pStyle w:val="Heading4"/>
      </w:pPr>
      <w:r>
        <w:t>Biden wins now but swing states are close enough for Trump to make an electoral come back</w:t>
      </w:r>
    </w:p>
    <w:p w14:paraId="31DEB0AF" w14:textId="77777777" w:rsidR="000138DC" w:rsidRDefault="000138DC" w:rsidP="000138DC">
      <w:r>
        <w:t xml:space="preserve">Susan </w:t>
      </w:r>
      <w:r w:rsidRPr="006C1470">
        <w:rPr>
          <w:rStyle w:val="Style13ptBold"/>
        </w:rPr>
        <w:t>Milligan, 7-15</w:t>
      </w:r>
      <w:r>
        <w:t>-2020, "Trump Trails Biden by Widest National Polling Gap in Decades," US News &amp; World Report, https://www.usnews.com/news/elections/articles/2020-07-15/trump-trails-biden-by-widest-national-polling-gap-in-decades</w:t>
      </w:r>
    </w:p>
    <w:p w14:paraId="472CE6AE" w14:textId="77777777" w:rsidR="000138DC" w:rsidRDefault="000138DC" w:rsidP="000138DC">
      <w:r>
        <w:t xml:space="preserve">The poll found that </w:t>
      </w:r>
      <w:r w:rsidRPr="00CA2F44">
        <w:rPr>
          <w:rStyle w:val="StyleUnderline"/>
          <w:highlight w:val="green"/>
        </w:rPr>
        <w:t>Biden has the backing of 52% of registered voters</w:t>
      </w:r>
      <w:r>
        <w:t xml:space="preserve">, compared to </w:t>
      </w:r>
      <w:r w:rsidRPr="00CA2F44">
        <w:rPr>
          <w:rStyle w:val="StyleUnderline"/>
          <w:highlight w:val="green"/>
        </w:rPr>
        <w:t>37% for the presiden</w:t>
      </w:r>
      <w:r w:rsidRPr="006C1470">
        <w:rPr>
          <w:rStyle w:val="StyleUnderline"/>
        </w:rPr>
        <w:t>t</w:t>
      </w:r>
      <w:r>
        <w:t xml:space="preserve">. </w:t>
      </w:r>
      <w:r w:rsidRPr="006C1470">
        <w:rPr>
          <w:rStyle w:val="StyleUnderline"/>
        </w:rPr>
        <w:t>The gap is historic for Trump</w:t>
      </w:r>
      <w:r>
        <w:t>, who as recently as May was trailing Biden by low-to-mid single digits. It's also a dramatic drop from Quinnipiac's poll released June 18th, when Biden was ahead, 49% to 41% for Trump.</w:t>
      </w:r>
    </w:p>
    <w:p w14:paraId="209A6CC7" w14:textId="77777777" w:rsidR="000138DC" w:rsidRDefault="000138DC" w:rsidP="000138DC">
      <w:r>
        <w:t>Not since former President Bill Clinton's decisive advantage over Republican nominee Bob Dole has the polling gap been so wide in a respected national poll. And that was with a credible third-party candidate, Reform Party nominee Ross Perot, in the mix.</w:t>
      </w:r>
    </w:p>
    <w:p w14:paraId="5F4BDC11" w14:textId="77777777" w:rsidR="000138DC" w:rsidRDefault="000138DC" w:rsidP="000138DC">
      <w:r w:rsidRPr="00CA2F44">
        <w:rPr>
          <w:rStyle w:val="StyleUnderline"/>
          <w:highlight w:val="green"/>
        </w:rPr>
        <w:t>Such a wide divide in support</w:t>
      </w:r>
      <w:r>
        <w:t xml:space="preserve"> – at a time when the nation is so politically polarized – </w:t>
      </w:r>
      <w:r w:rsidRPr="00150151">
        <w:rPr>
          <w:rStyle w:val="StyleUnderline"/>
        </w:rPr>
        <w:t>is particularly bad news for Trump,</w:t>
      </w:r>
      <w:r>
        <w:t xml:space="preserve"> who has doubled down on social and racially divisive matters to energize his devoted base.</w:t>
      </w:r>
    </w:p>
    <w:p w14:paraId="7C4666D7" w14:textId="77777777" w:rsidR="000138DC" w:rsidRDefault="000138DC" w:rsidP="000138DC">
      <w:r w:rsidRPr="00C25816">
        <w:rPr>
          <w:rStyle w:val="StyleUnderline"/>
        </w:rPr>
        <w:t xml:space="preserve">"Yes, </w:t>
      </w:r>
      <w:r w:rsidRPr="00CA2F44">
        <w:rPr>
          <w:rStyle w:val="StyleUnderline"/>
          <w:highlight w:val="green"/>
        </w:rPr>
        <w:t>there's still 16 weeks until Election Day, but this is a very unpleasant real time look at what the future could be for</w:t>
      </w:r>
      <w:r>
        <w:t xml:space="preserve"> President </w:t>
      </w:r>
      <w:r w:rsidRPr="00CA2F44">
        <w:rPr>
          <w:rStyle w:val="StyleUnderline"/>
          <w:highlight w:val="green"/>
        </w:rPr>
        <w:t>Trump</w:t>
      </w:r>
      <w:r>
        <w:t>," Quinnipiac University Polling Analyst Tim Malloy said in a statement released with the poll. "There is no upside, no silver lining, no encouraging trend hidden somewhere in this survey for the president."</w:t>
      </w:r>
    </w:p>
    <w:p w14:paraId="33E4512C" w14:textId="77777777" w:rsidR="000138DC" w:rsidRDefault="000138DC" w:rsidP="000138DC">
      <w:r>
        <w:t xml:space="preserve">The survey found that </w:t>
      </w:r>
      <w:r w:rsidRPr="00CA2F44">
        <w:rPr>
          <w:rStyle w:val="StyleUnderline"/>
          <w:highlight w:val="green"/>
        </w:rPr>
        <w:t>registered voters</w:t>
      </w:r>
      <w:r>
        <w:t xml:space="preserve"> offered low marks for Trump on personal characteristics and </w:t>
      </w:r>
      <w:r w:rsidRPr="00E33765">
        <w:rPr>
          <w:rStyle w:val="StyleUnderline"/>
        </w:rPr>
        <w:t>overwhelmingly favor Biden on current issues</w:t>
      </w:r>
      <w:r>
        <w:t>.</w:t>
      </w:r>
    </w:p>
    <w:p w14:paraId="590AE39E" w14:textId="77777777" w:rsidR="000138DC" w:rsidRDefault="000138DC" w:rsidP="000138DC">
      <w:r>
        <w:t>Six out of 10 of those surveyed gave Trump a negative job approval rating, while 37% approve of his performance in office. Asked to say if Trump was honest, 31% said yes. Biden got 46% on honesty. As for having good leadership skills, 35% said Trump has them compared to 49% who said that about Biden. Asked if the candidates care about average Americans, 37% said Trump does, and 59% say Biden does.</w:t>
      </w:r>
    </w:p>
    <w:p w14:paraId="11CB0E0D" w14:textId="77777777" w:rsidR="000138DC" w:rsidRDefault="000138DC" w:rsidP="000138DC">
      <w:r>
        <w:t>When it comes to issues, Trump had lower positives in every category: the military (41% approve, 51% disapprove), foreign policy (37%approve, 59% disapprove), health care (35% approve, 59% disapprove), race relations (31% approve, 65% disapprove) and dealing with the coronavirus pandemic (35% approve, 62% disapprove). Trump's coronavirus approval numbers were the worst they've been since Quinnipiac started asking the question in March.</w:t>
      </w:r>
    </w:p>
    <w:p w14:paraId="35E6C08C" w14:textId="77777777" w:rsidR="000138DC" w:rsidRDefault="000138DC" w:rsidP="000138DC">
      <w:r>
        <w:t>Even on the economy – one issue on which Trump has consistently edged out Biden in questions about who is better equipped to handle it – the president is underwater. The poll found that 44% of registered voters approve if his handling of the economy, and 53% disapprove. Those numbers are his worst net score on the economy since August of 2017, the survey's authors said.</w:t>
      </w:r>
    </w:p>
    <w:p w14:paraId="70757AB2" w14:textId="77777777" w:rsidR="000138DC" w:rsidRPr="006C1470" w:rsidRDefault="000138DC" w:rsidP="000138DC">
      <w:pPr>
        <w:rPr>
          <w:rStyle w:val="StyleUnderline"/>
        </w:rPr>
      </w:pPr>
      <w:r>
        <w:t xml:space="preserve">National polls are but one indicator – and an imperfect one at that – of a candidate's chances for election. </w:t>
      </w:r>
      <w:r w:rsidRPr="006C1470">
        <w:rPr>
          <w:rStyle w:val="StyleUnderline"/>
        </w:rPr>
        <w:t>The nature of the Electoral College means that the race for president comes down to a handful of battleground states.</w:t>
      </w:r>
    </w:p>
    <w:p w14:paraId="65F0F593" w14:textId="77777777" w:rsidR="000138DC" w:rsidRPr="006C1470" w:rsidRDefault="000138DC" w:rsidP="000138DC">
      <w:pPr>
        <w:rPr>
          <w:rStyle w:val="StyleUnderline"/>
        </w:rPr>
      </w:pPr>
      <w:r w:rsidRPr="00CA2F44">
        <w:rPr>
          <w:rStyle w:val="StyleUnderline"/>
          <w:highlight w:val="green"/>
        </w:rPr>
        <w:t>Biden is leading in polls in those states but by margins small enough</w:t>
      </w:r>
      <w:r>
        <w:t xml:space="preserve">, in most cases, to indicate </w:t>
      </w:r>
      <w:r w:rsidRPr="00CA2F44">
        <w:rPr>
          <w:rStyle w:val="StyleUnderline"/>
          <w:highlight w:val="green"/>
        </w:rPr>
        <w:t>Trump can make a comeback.</w:t>
      </w:r>
    </w:p>
    <w:p w14:paraId="6723083C" w14:textId="6FB4B628" w:rsidR="000138DC" w:rsidRDefault="000138DC" w:rsidP="000138DC">
      <w:pPr>
        <w:pStyle w:val="Heading4"/>
      </w:pPr>
      <w:r>
        <w:t>Decriminalizing sex work related policies are popular among voters now because of FOSTA SESTA- Trump removing the controversial legislature who grant him a win</w:t>
      </w:r>
    </w:p>
    <w:p w14:paraId="45FFD969" w14:textId="77777777" w:rsidR="000138DC" w:rsidRPr="001931ED" w:rsidRDefault="000138DC" w:rsidP="000138DC">
      <w:r w:rsidRPr="001931ED">
        <w:rPr>
          <w:rStyle w:val="Style13ptBold"/>
        </w:rPr>
        <w:t>Dickson 19</w:t>
      </w:r>
      <w:r>
        <w:t xml:space="preserve"> EJ Dickson journalist for Rolling Stone “ Sex-Work Decriminalization Is Becoming an Issue For 2020” , Rolling Stone, March 6, 2019, </w:t>
      </w:r>
      <w:hyperlink r:id="rId15" w:history="1">
        <w:r>
          <w:rPr>
            <w:rStyle w:val="Hyperlink"/>
          </w:rPr>
          <w:t>https://www.rollingstone.com/culture/culture-features/sex-work-decriminalization-bernie-sanders-kamala-harris-election-803354/</w:t>
        </w:r>
      </w:hyperlink>
    </w:p>
    <w:p w14:paraId="03447567" w14:textId="77777777" w:rsidR="000138DC" w:rsidRPr="001931ED" w:rsidRDefault="000138DC" w:rsidP="000138DC">
      <w:r w:rsidRPr="001931ED">
        <w:t>To put it in standard public relations parlance</w:t>
      </w:r>
      <w:r w:rsidRPr="001931ED">
        <w:rPr>
          <w:rStyle w:val="Emphasis"/>
        </w:rPr>
        <w:t>, sex-work decriminalization is having</w:t>
      </w:r>
      <w:r w:rsidRPr="001931ED">
        <w:t xml:space="preserve"> something of </w:t>
      </w:r>
      <w:r w:rsidRPr="001931ED">
        <w:rPr>
          <w:rStyle w:val="Emphasis"/>
        </w:rPr>
        <w:t>a moment</w:t>
      </w:r>
      <w:r w:rsidRPr="001931ED">
        <w:rPr>
          <w:sz w:val="16"/>
          <w:szCs w:val="16"/>
        </w:rPr>
        <w:t>. New York lawmakers Julia Salazar and Jessica Ramos have announced plans to introduce a bill making New York the first state to decriminalize sex work, and last month a California senator introduced a bill making it easier for sex workers to report violent crimes. And the country’s most famous sex worker, </w:t>
      </w:r>
      <w:hyperlink r:id="rId16" w:history="1">
        <w:r w:rsidRPr="001931ED">
          <w:rPr>
            <w:rStyle w:val="Hyperlink"/>
            <w:sz w:val="16"/>
            <w:szCs w:val="16"/>
          </w:rPr>
          <w:t>Stormy Daniels</w:t>
        </w:r>
      </w:hyperlink>
      <w:r w:rsidRPr="001931ED">
        <w:rPr>
          <w:sz w:val="16"/>
          <w:szCs w:val="16"/>
        </w:rPr>
        <w:t>, has in part used her new platform as a way to advance the cause, tweeting about sex workers’ rights issues and </w:t>
      </w:r>
      <w:hyperlink r:id="rId17" w:tgtFrame="_blank" w:history="1">
        <w:r w:rsidRPr="001931ED">
          <w:rPr>
            <w:rStyle w:val="Hyperlink"/>
            <w:sz w:val="16"/>
            <w:szCs w:val="16"/>
          </w:rPr>
          <w:t>speaking at multiple sex workers’ rights rallies</w:t>
        </w:r>
      </w:hyperlink>
      <w:r w:rsidRPr="001931ED">
        <w:rPr>
          <w:sz w:val="16"/>
          <w:szCs w:val="16"/>
        </w:rPr>
        <w:t xml:space="preserve"> across the country. </w:t>
      </w:r>
      <w:r w:rsidRPr="001931ED">
        <w:t xml:space="preserve">Given the newfound visibility of sex workers’ rights, and the overlap the movement has with women’s rights and workers’ rights as a whole, the </w:t>
      </w:r>
      <w:r w:rsidRPr="001931ED">
        <w:rPr>
          <w:rStyle w:val="Emphasis"/>
        </w:rPr>
        <w:t>2020</w:t>
      </w:r>
      <w:r w:rsidRPr="001931ED">
        <w:t xml:space="preserve"> Democratic </w:t>
      </w:r>
      <w:r w:rsidRPr="001931ED">
        <w:rPr>
          <w:rStyle w:val="Emphasis"/>
        </w:rPr>
        <w:t>presidential</w:t>
      </w:r>
      <w:r w:rsidRPr="001931ED">
        <w:t xml:space="preserve"> </w:t>
      </w:r>
      <w:r w:rsidRPr="001931ED">
        <w:rPr>
          <w:rStyle w:val="Emphasis"/>
        </w:rPr>
        <w:t xml:space="preserve">candidates are in the position </w:t>
      </w:r>
      <w:r w:rsidRPr="001931ED">
        <w:t xml:space="preserve">of having </w:t>
      </w:r>
      <w:r w:rsidRPr="001931ED">
        <w:rPr>
          <w:rStyle w:val="Emphasis"/>
        </w:rPr>
        <w:t>to</w:t>
      </w:r>
      <w:r w:rsidRPr="001931ED">
        <w:t xml:space="preserve"> </w:t>
      </w:r>
      <w:r w:rsidRPr="001931ED">
        <w:rPr>
          <w:rStyle w:val="Emphasis"/>
        </w:rPr>
        <w:t>address</w:t>
      </w:r>
      <w:r w:rsidRPr="001931ED">
        <w:t xml:space="preserve"> an </w:t>
      </w:r>
      <w:r w:rsidRPr="001931ED">
        <w:rPr>
          <w:rStyle w:val="Emphasis"/>
        </w:rPr>
        <w:t>issue</w:t>
      </w:r>
      <w:r w:rsidRPr="001931ED">
        <w:t xml:space="preserve"> </w:t>
      </w:r>
      <w:r w:rsidRPr="001931ED">
        <w:rPr>
          <w:rStyle w:val="Emphasis"/>
        </w:rPr>
        <w:t>that has previously been on the margins of the national conversation.</w:t>
      </w:r>
      <w:r w:rsidRPr="001931ED">
        <w:t xml:space="preserve"> But it’s unclear how many of them plan to do that.</w:t>
      </w:r>
      <w:r w:rsidRPr="001931ED">
        <w:rPr>
          <w:sz w:val="16"/>
          <w:szCs w:val="16"/>
        </w:rPr>
        <w:t xml:space="preserve"> Case in point: Senator Bernie Sanders (I-VT), who, in a </w:t>
      </w:r>
      <w:hyperlink r:id="rId18" w:tgtFrame="_blank" w:history="1">
        <w:r w:rsidRPr="001931ED">
          <w:rPr>
            <w:rStyle w:val="Hyperlink"/>
            <w:sz w:val="16"/>
            <w:szCs w:val="16"/>
          </w:rPr>
          <w:t>recent interview with The Breakfast Club</w:t>
        </w:r>
      </w:hyperlink>
      <w:r w:rsidRPr="001931ED">
        <w:rPr>
          <w:sz w:val="16"/>
          <w:szCs w:val="16"/>
        </w:rPr>
        <w:t xml:space="preserve">, was asked whether he </w:t>
      </w:r>
      <w:hyperlink r:id="rId19" w:tgtFrame="_blank" w:history="1">
        <w:r w:rsidRPr="001931ED">
          <w:rPr>
            <w:rStyle w:val="Hyperlink"/>
            <w:sz w:val="16"/>
            <w:szCs w:val="16"/>
          </w:rPr>
          <w:t>supported sex work decriminalization</w:t>
        </w:r>
      </w:hyperlink>
      <w:r w:rsidRPr="001931ED">
        <w:rPr>
          <w:sz w:val="16"/>
          <w:szCs w:val="16"/>
        </w:rPr>
        <w:t xml:space="preserve">. “That’s a good question and I don’t have an answer for that,” he said. Sanders’ response was telling, in part because he is not the first 2020 Democratic candidate to be asked about this issue. Sen. Kamala Harris (D-CA), a former prosecutor who previously opposed a 2008 measure to decriminalize </w:t>
      </w:r>
      <w:hyperlink r:id="rId20" w:history="1">
        <w:r w:rsidRPr="001931ED">
          <w:rPr>
            <w:rStyle w:val="Hyperlink"/>
            <w:sz w:val="16"/>
            <w:szCs w:val="16"/>
          </w:rPr>
          <w:t>prostitution</w:t>
        </w:r>
      </w:hyperlink>
      <w:r w:rsidRPr="001931ED">
        <w:rPr>
          <w:sz w:val="16"/>
          <w:szCs w:val="16"/>
        </w:rPr>
        <w:t xml:space="preserve"> in San Francisco, also recently made headlines for seemingly reversing her stance on the decriminalization question. “I think so. I do,” the former prosecutor replied when asked in an interview with the Root if </w:t>
      </w:r>
      <w:hyperlink r:id="rId21" w:history="1">
        <w:r w:rsidRPr="001931ED">
          <w:rPr>
            <w:rStyle w:val="Hyperlink"/>
            <w:sz w:val="16"/>
            <w:szCs w:val="16"/>
          </w:rPr>
          <w:t>sex work</w:t>
        </w:r>
      </w:hyperlink>
      <w:r w:rsidRPr="001931ED">
        <w:rPr>
          <w:sz w:val="16"/>
          <w:szCs w:val="16"/>
        </w:rPr>
        <w:t xml:space="preserve"> should be decriminalized, adding that, “on the issue of providing a safe place for sex workers — I am a huge advocate for that, always have been.”</w:t>
      </w:r>
    </w:p>
    <w:p w14:paraId="7458A53D" w14:textId="77777777" w:rsidR="000138DC" w:rsidRPr="001931ED" w:rsidRDefault="000138DC" w:rsidP="000138DC">
      <w:pPr>
        <w:rPr>
          <w:rStyle w:val="Emphasis"/>
          <w:sz w:val="16"/>
          <w:szCs w:val="16"/>
        </w:rPr>
      </w:pPr>
      <w:r w:rsidRPr="001931ED">
        <w:t>Puzzlingly, in the same interview, Harris also managed to double down on her support of </w:t>
      </w:r>
      <w:hyperlink r:id="rId22" w:history="1">
        <w:r w:rsidRPr="001931ED">
          <w:rPr>
            <w:rStyle w:val="Emphasis"/>
          </w:rPr>
          <w:t>SESTA/FOSTA</w:t>
        </w:r>
      </w:hyperlink>
      <w:r w:rsidRPr="001931ED">
        <w:rPr>
          <w:rStyle w:val="Emphasis"/>
        </w:rPr>
        <w:t>, a bill that sex-workers called</w:t>
      </w:r>
      <w:r w:rsidRPr="001931ED">
        <w:t xml:space="preserve"> out as </w:t>
      </w:r>
      <w:r w:rsidRPr="001931ED">
        <w:rPr>
          <w:rStyle w:val="Emphasis"/>
        </w:rPr>
        <w:t>discriminatory</w:t>
      </w:r>
      <w:r w:rsidRPr="001931ED">
        <w:t xml:space="preserve"> and potentially harmful. “The people who were running Backpage basically thumbed their nose at us and kept doing it, making money off of the sale of youth, and so I called for them to be shut down,” she said, referring to Backpage.com, a website that hosted sex-worker classifieds. “And I have no regrets about that.” And while many sex-workers’ rights advocates are </w:t>
      </w:r>
      <w:hyperlink r:id="rId23" w:tgtFrame="_blank" w:history="1">
        <w:r w:rsidRPr="001931ED">
          <w:rPr>
            <w:rStyle w:val="Hyperlink"/>
          </w:rPr>
          <w:t>far from convinced by her response for this reason</w:t>
        </w:r>
      </w:hyperlink>
      <w:r w:rsidRPr="001931ED">
        <w:t xml:space="preserve">, the mere fact that both Sanders and Harris are being asked about decriminalization on the national stage speaks volumes, says Nina Luo, a member of the steering committee for Decrim NY, the </w:t>
      </w:r>
      <w:r w:rsidRPr="001931ED">
        <w:rPr>
          <w:rStyle w:val="Emphasis"/>
        </w:rPr>
        <w:t>coalition </w:t>
      </w:r>
      <w:hyperlink r:id="rId24" w:tgtFrame="_blank" w:history="1">
        <w:r w:rsidRPr="001931ED">
          <w:rPr>
            <w:rStyle w:val="Emphasis"/>
          </w:rPr>
          <w:t>pushing for sex work to be decriminalized</w:t>
        </w:r>
      </w:hyperlink>
      <w:r w:rsidRPr="001931ED">
        <w:t xml:space="preserve"> in New York state. “It’s </w:t>
      </w:r>
      <w:r w:rsidRPr="001931ED">
        <w:rPr>
          <w:rStyle w:val="Emphasis"/>
        </w:rPr>
        <w:t>becoming a national discussion,</w:t>
      </w:r>
      <w:r w:rsidRPr="001931ED">
        <w:t xml:space="preserve">” she says, pointing out that “journalists pick these questions because…they know </w:t>
      </w:r>
      <w:r w:rsidRPr="001931ED">
        <w:rPr>
          <w:rStyle w:val="Emphasis"/>
        </w:rPr>
        <w:t>more people are talking about this issue.”</w:t>
      </w:r>
    </w:p>
    <w:p w14:paraId="07C8178B" w14:textId="77777777" w:rsidR="000138DC" w:rsidRPr="001931ED" w:rsidRDefault="000138DC" w:rsidP="000138DC">
      <w:pPr>
        <w:rPr>
          <w:rStyle w:val="Emphasis"/>
        </w:rPr>
      </w:pPr>
      <w:r w:rsidRPr="001931ED">
        <w:rPr>
          <w:sz w:val="16"/>
          <w:szCs w:val="16"/>
        </w:rPr>
        <w:t>Harris’s about-face on the issue of decriminalization speaks volumes about the increasing prominence of sex workers’ rights on the national stage, says </w:t>
      </w:r>
      <w:hyperlink r:id="rId25" w:tgtFrame="_blank" w:history="1">
        <w:r w:rsidRPr="001931ED">
          <w:rPr>
            <w:rStyle w:val="Hyperlink"/>
            <w:sz w:val="16"/>
            <w:szCs w:val="16"/>
          </w:rPr>
          <w:t>Jessie Sage</w:t>
        </w:r>
      </w:hyperlink>
      <w:r w:rsidRPr="001931ED">
        <w:rPr>
          <w:sz w:val="16"/>
          <w:szCs w:val="16"/>
        </w:rPr>
        <w:t>, a sex columnist for the </w:t>
      </w:r>
      <w:hyperlink r:id="rId26" w:tgtFrame="_blank" w:history="1">
        <w:r w:rsidRPr="001931ED">
          <w:rPr>
            <w:rStyle w:val="Hyperlink"/>
            <w:sz w:val="16"/>
            <w:szCs w:val="16"/>
          </w:rPr>
          <w:t>Pittsburgh City Paper</w:t>
        </w:r>
      </w:hyperlink>
      <w:r w:rsidRPr="001931ED">
        <w:rPr>
          <w:sz w:val="16"/>
          <w:szCs w:val="16"/>
        </w:rPr>
        <w:t>, an organizer with the advocacy group SWOP Pittsburgh and a cohost of the Peepshow Podcast, which covers the sex industry. “The sex work community doesn’t trust Harris or have a clear sense of what she means by [her stated support of decriminalization],” Sage says. “But I do think that the fact that she would find it politically advantageous to say this is important, and tells us something about changing attitudes.”</w:t>
      </w:r>
      <w:r w:rsidRPr="001931ED">
        <w:t xml:space="preserve"> And these </w:t>
      </w:r>
      <w:r w:rsidRPr="001931ED">
        <w:rPr>
          <w:rStyle w:val="Emphasis"/>
        </w:rPr>
        <w:t xml:space="preserve">changing attitudes are supported by hard numbers: </w:t>
      </w:r>
      <w:r w:rsidRPr="001931ED">
        <w:t>a 2016 </w:t>
      </w:r>
      <w:hyperlink r:id="rId27" w:tgtFrame="_blank" w:history="1">
        <w:r w:rsidRPr="001931ED">
          <w:rPr>
            <w:rStyle w:val="Hyperlink"/>
          </w:rPr>
          <w:t>Marist College poll</w:t>
        </w:r>
      </w:hyperlink>
      <w:r w:rsidRPr="001931ED">
        <w:t xml:space="preserve"> found that </w:t>
      </w:r>
      <w:r w:rsidRPr="001931ED">
        <w:rPr>
          <w:rStyle w:val="Emphasis"/>
        </w:rPr>
        <w:t>49 percent of Americans supported sex work being legal,</w:t>
      </w:r>
      <w:r w:rsidRPr="001931ED">
        <w:t xml:space="preserve"> while </w:t>
      </w:r>
      <w:r w:rsidRPr="001931ED">
        <w:rPr>
          <w:rStyle w:val="Emphasis"/>
        </w:rPr>
        <w:t>six out of 10 respondents said they opposed prosecution of those arrested for sex work.</w:t>
      </w:r>
    </w:p>
    <w:p w14:paraId="223BD5C9" w14:textId="77777777" w:rsidR="000138DC" w:rsidRPr="001931ED" w:rsidRDefault="000138DC" w:rsidP="000138DC">
      <w:r w:rsidRPr="001931ED">
        <w:t>So why is sex work decriminalization — a movement that activists have been working on for decades — finally gaining national attention now? And will Democratic candidates finally feel emboldened to take a public stance in favor of decriminalization?</w:t>
      </w:r>
    </w:p>
    <w:p w14:paraId="6C8552E3" w14:textId="77777777" w:rsidR="000138DC" w:rsidRPr="001931ED" w:rsidRDefault="000138DC" w:rsidP="000138DC">
      <w:r w:rsidRPr="001931ED">
        <w:rPr>
          <w:rStyle w:val="Emphasis"/>
        </w:rPr>
        <w:t>A major driving force behind this increased visibility has been the backlash to SESTA/FOSTA</w:t>
      </w:r>
      <w:r w:rsidRPr="001931ED">
        <w:t>, a controversial piece of legislation that was intended to combat sex trafficking on websites like Backpage. While the bill was ostensibly intended to protect women from being trafficked against their will, many sex workers have argued that it ultimately had the opposite effect. “For community members, many of them had to just go back to the streets to do sex work, which is not as safe,” says Cecilia Gentili, a former sex worker and member of the steering committee for DecrimNY. </w:t>
      </w:r>
    </w:p>
    <w:p w14:paraId="51C9CA9F" w14:textId="77777777" w:rsidR="000138DC" w:rsidRPr="001931ED" w:rsidRDefault="000138DC" w:rsidP="000138DC">
      <w:pPr>
        <w:rPr>
          <w:rStyle w:val="StyleUnderline"/>
          <w:sz w:val="16"/>
          <w:szCs w:val="16"/>
        </w:rPr>
      </w:pPr>
      <w:r w:rsidRPr="001931ED">
        <w:t xml:space="preserve">Although the bill may have contributed to sex work being driven underground, Sage believes that it had the unintended effect of bringing sex workers’ rights to the mainstream. “I think that </w:t>
      </w:r>
      <w:r w:rsidRPr="001931ED">
        <w:rPr>
          <w:rStyle w:val="Emphasis"/>
        </w:rPr>
        <w:t xml:space="preserve">in the wake of FOSTA-SESTA, sex workers have mobilized and </w:t>
      </w:r>
      <w:r w:rsidRPr="001931ED">
        <w:rPr>
          <w:rStyle w:val="Emphasis"/>
          <w:sz w:val="24"/>
        </w:rPr>
        <w:t>organized in ways that are unprecedented</w:t>
      </w:r>
      <w:r w:rsidRPr="001931ED">
        <w:t xml:space="preserve">,” she said. “Such </w:t>
      </w:r>
      <w:r w:rsidRPr="001931ED">
        <w:rPr>
          <w:rStyle w:val="Emphasis"/>
        </w:rPr>
        <w:t>organizing is changing the national discourse around sex workers and pushing sex workers right onto the center stage</w:t>
      </w:r>
      <w:r w:rsidRPr="001931ED">
        <w:t xml:space="preserve">. As a result, major publications are now printing stories about the impact of harmful legislation on sex work communities, and are also publishing pieces by sex worker writers themselves. </w:t>
      </w:r>
      <w:r w:rsidRPr="001931ED">
        <w:rPr>
          <w:rStyle w:val="StyleUnderline"/>
        </w:rPr>
        <w:t>This will make it very difficult for candidates to ignore addressing sex worker issues as they campaign.”</w:t>
      </w:r>
    </w:p>
    <w:p w14:paraId="456F0EDA" w14:textId="77777777" w:rsidR="000138DC" w:rsidRPr="001931ED" w:rsidRDefault="000138DC" w:rsidP="000138DC">
      <w:pPr>
        <w:rPr>
          <w:sz w:val="16"/>
          <w:szCs w:val="16"/>
        </w:rPr>
      </w:pPr>
      <w:r w:rsidRPr="001931ED">
        <w:rPr>
          <w:sz w:val="16"/>
          <w:szCs w:val="16"/>
        </w:rPr>
        <w:t>The introduction of Daniels onto the national stage may also have helped usher sex workers’ rights into the public discourse, especially in light of how vocal she has been about promoting sex workers’ rights in the media. Most recently, Daniels penned an op-ed in the Los Angeles Times in </w:t>
      </w:r>
      <w:hyperlink r:id="rId28" w:tgtFrame="_blank" w:history="1">
        <w:r w:rsidRPr="001931ED">
          <w:rPr>
            <w:rStyle w:val="Hyperlink"/>
            <w:sz w:val="16"/>
            <w:szCs w:val="16"/>
          </w:rPr>
          <w:t>opposition to California’s Dynamex ruling</w:t>
        </w:r>
      </w:hyperlink>
      <w:r w:rsidRPr="001931ED">
        <w:rPr>
          <w:sz w:val="16"/>
          <w:szCs w:val="16"/>
        </w:rPr>
        <w:t>, which she argued undermined the rights of exotic dancers to be treated as independent contractors — an issue that arguably never would have gotten mainstream attention without Daniels’ platform. “I don’t think people are conscious of the effect of [Daniels on the sex workers’ rights] narrative,” Gentili says. “Stormy is someone who works in the sex industry. [Her power] is somehow a symbol to what the sex industry is.”</w:t>
      </w:r>
    </w:p>
    <w:p w14:paraId="509999E9" w14:textId="77777777" w:rsidR="000138DC" w:rsidRDefault="000138DC" w:rsidP="000138DC">
      <w:pPr>
        <w:rPr>
          <w:rStyle w:val="Emphasis"/>
        </w:rPr>
      </w:pPr>
      <w:r w:rsidRPr="001931ED">
        <w:t xml:space="preserve">Even with all of this </w:t>
      </w:r>
      <w:r w:rsidRPr="001931ED">
        <w:rPr>
          <w:rStyle w:val="Emphasis"/>
        </w:rPr>
        <w:t xml:space="preserve">newfound attention on the sex workers’ rights movement, </w:t>
      </w:r>
      <w:r w:rsidRPr="001931ED">
        <w:rPr>
          <w:sz w:val="16"/>
          <w:szCs w:val="16"/>
        </w:rPr>
        <w:t>Sanders’ remarks to The Breakfast Club indicate that there is still some level of apprehension associated with aligning oneself with such a taboo subject. “I think he deems it to be politically risky,” Luo says. Gentili agrees: “[The thinking is], ‘If we’re gonna get all the Long Island housewives’ votes by not talking about sex work, then lets do it,’ and that’s fucked up</w:t>
      </w:r>
      <w:r w:rsidRPr="001931ED">
        <w:t xml:space="preserve">. </w:t>
      </w:r>
      <w:r w:rsidRPr="001931ED">
        <w:rPr>
          <w:rStyle w:val="Emphasis"/>
        </w:rPr>
        <w:t>It is time for candidates to understand that avoiding communities to win over other communities is not gonna get them anywhere.” </w:t>
      </w:r>
    </w:p>
    <w:p w14:paraId="3194DF06" w14:textId="77777777" w:rsidR="000138DC" w:rsidRDefault="000138DC" w:rsidP="000138DC">
      <w:pPr>
        <w:pStyle w:val="Heading4"/>
      </w:pPr>
      <w:r>
        <w:t xml:space="preserve">2020 key to hegemony and sustained US leadership --- extinction </w:t>
      </w:r>
    </w:p>
    <w:p w14:paraId="373CB59B" w14:textId="77777777" w:rsidR="000138DC" w:rsidRDefault="000138DC" w:rsidP="000138DC">
      <w:r w:rsidRPr="00321FD8">
        <w:rPr>
          <w:rStyle w:val="Style13ptBold"/>
        </w:rPr>
        <w:t>Sullivan 18</w:t>
      </w:r>
      <w:r>
        <w:t xml:space="preserve"> Jake Sullivan, JAKE SULLIVAN is a Senior Fellow at the Carnegie Endowment for International Peace.  He served in the Obama administration as Director of Policy Planning at the U.S. Department of State and as National Security Adviser to the Vice President. “The World After Trump.” Foreign Affairs. March/April 2018 Issue.</w:t>
      </w:r>
      <w:r w:rsidRPr="00321FD8">
        <w:t xml:space="preserve"> https://www.foreignaffairs.com/articles/2018-03-05/world-after-trump</w:t>
      </w:r>
    </w:p>
    <w:p w14:paraId="2F0FDFA4" w14:textId="77777777" w:rsidR="000138DC" w:rsidRPr="00321FD8" w:rsidRDefault="000138DC" w:rsidP="000138DC"/>
    <w:p w14:paraId="0F035260" w14:textId="77777777" w:rsidR="000138DC" w:rsidRPr="002B5432" w:rsidRDefault="000138DC" w:rsidP="000138DC">
      <w:pPr>
        <w:rPr>
          <w:rStyle w:val="StyleUnderline"/>
        </w:rPr>
      </w:pPr>
      <w:r w:rsidRPr="002B5432">
        <w:rPr>
          <w:rStyle w:val="StyleUnderline"/>
        </w:rPr>
        <w:t>A WINDOW OF OPPORTUNITY</w:t>
      </w:r>
    </w:p>
    <w:p w14:paraId="0D7BDE68" w14:textId="77777777" w:rsidR="000138DC" w:rsidRPr="002B5432" w:rsidRDefault="000138DC" w:rsidP="000138DC">
      <w:pPr>
        <w:rPr>
          <w:rStyle w:val="Emphasis"/>
        </w:rPr>
      </w:pPr>
      <w:r w:rsidRPr="00DE49EB">
        <w:t xml:space="preserve">None of this is an argument for complacency. </w:t>
      </w:r>
      <w:r w:rsidRPr="002B5432">
        <w:rPr>
          <w:rStyle w:val="StyleUnderline"/>
        </w:rPr>
        <w:t>In Washington, checking Trump’s destructive instincts requires constant work, which will only get harder as he looks more often to the global stage to score points</w:t>
      </w:r>
      <w:r w:rsidRPr="00DE49EB">
        <w:t xml:space="preserve">. And the internal constraints often come down to a few individuals who could easily be replaced by less responsible voices. </w:t>
      </w:r>
      <w:r w:rsidRPr="002B5432">
        <w:rPr>
          <w:rStyle w:val="StyleUnderline"/>
        </w:rPr>
        <w:t xml:space="preserve">Internationally, the </w:t>
      </w:r>
      <w:r w:rsidRPr="00773EBF">
        <w:rPr>
          <w:rStyle w:val="StyleUnderline"/>
          <w:highlight w:val="cyan"/>
        </w:rPr>
        <w:t>difficulties are accelerating</w:t>
      </w:r>
      <w:r w:rsidRPr="002B5432">
        <w:rPr>
          <w:rStyle w:val="StyleUnderline"/>
        </w:rPr>
        <w:t xml:space="preserve">, not abating, among them the technology-driven challenge to state supremacy itself. The </w:t>
      </w:r>
      <w:r w:rsidRPr="00773EBF">
        <w:rPr>
          <w:rStyle w:val="StyleUnderline"/>
          <w:highlight w:val="cyan"/>
        </w:rPr>
        <w:t>resilience of</w:t>
      </w:r>
      <w:r w:rsidRPr="002B5432">
        <w:rPr>
          <w:rStyle w:val="StyleUnderline"/>
        </w:rPr>
        <w:t xml:space="preserve"> the </w:t>
      </w:r>
      <w:r w:rsidRPr="00773EBF">
        <w:rPr>
          <w:rStyle w:val="StyleUnderline"/>
          <w:highlight w:val="cyan"/>
        </w:rPr>
        <w:t>rules-based order offers</w:t>
      </w:r>
      <w:r w:rsidRPr="002B5432">
        <w:rPr>
          <w:rStyle w:val="StyleUnderline"/>
        </w:rPr>
        <w:t> </w:t>
      </w:r>
      <w:r w:rsidRPr="002B5432">
        <w:rPr>
          <w:rStyle w:val="Emphasis"/>
        </w:rPr>
        <w:t xml:space="preserve">just </w:t>
      </w:r>
      <w:r w:rsidRPr="00773EBF">
        <w:rPr>
          <w:rStyle w:val="Emphasis"/>
          <w:highlight w:val="cyan"/>
        </w:rPr>
        <w:t>a window of opportunity</w:t>
      </w:r>
      <w:r w:rsidRPr="002B5432">
        <w:rPr>
          <w:rStyle w:val="StyleUnderline"/>
        </w:rPr>
        <w:t xml:space="preserve"> to get things right. </w:t>
      </w:r>
      <w:r w:rsidRPr="00773EBF">
        <w:rPr>
          <w:rStyle w:val="Emphasis"/>
          <w:highlight w:val="cyan"/>
        </w:rPr>
        <w:t>It will eventually close.</w:t>
      </w:r>
      <w:r w:rsidRPr="002B5432">
        <w:rPr>
          <w:rStyle w:val="Emphasis"/>
        </w:rPr>
        <w:t> </w:t>
      </w:r>
    </w:p>
    <w:p w14:paraId="640FF1BA" w14:textId="77777777" w:rsidR="000138DC" w:rsidRPr="00DE49EB" w:rsidRDefault="000138DC" w:rsidP="000138DC">
      <w:r w:rsidRPr="00773EBF">
        <w:rPr>
          <w:rStyle w:val="StyleUnderline"/>
          <w:highlight w:val="cyan"/>
        </w:rPr>
        <w:t>Many</w:t>
      </w:r>
      <w:r w:rsidRPr="002B5432">
        <w:rPr>
          <w:rStyle w:val="StyleUnderline"/>
        </w:rPr>
        <w:t xml:space="preserve"> of the most </w:t>
      </w:r>
      <w:r w:rsidRPr="00773EBF">
        <w:rPr>
          <w:rStyle w:val="StyleUnderline"/>
          <w:highlight w:val="cyan"/>
        </w:rPr>
        <w:t>crucial steps require</w:t>
      </w:r>
      <w:r w:rsidRPr="002B5432">
        <w:rPr>
          <w:rStyle w:val="StyleUnderline"/>
        </w:rPr>
        <w:t xml:space="preserve"> that </w:t>
      </w:r>
      <w:r w:rsidRPr="00773EBF">
        <w:rPr>
          <w:rStyle w:val="StyleUnderline"/>
          <w:highlight w:val="cyan"/>
        </w:rPr>
        <w:t>the U</w:t>
      </w:r>
      <w:r w:rsidRPr="002B5432">
        <w:rPr>
          <w:rStyle w:val="StyleUnderline"/>
        </w:rPr>
        <w:t xml:space="preserve">nited </w:t>
      </w:r>
      <w:r w:rsidRPr="00773EBF">
        <w:rPr>
          <w:rStyle w:val="StyleUnderline"/>
          <w:highlight w:val="cyan"/>
        </w:rPr>
        <w:t>S</w:t>
      </w:r>
      <w:r w:rsidRPr="002B5432">
        <w:rPr>
          <w:rStyle w:val="StyleUnderline"/>
        </w:rPr>
        <w:t xml:space="preserve">tates </w:t>
      </w:r>
      <w:r w:rsidRPr="00773EBF">
        <w:rPr>
          <w:rStyle w:val="Emphasis"/>
          <w:highlight w:val="cyan"/>
        </w:rPr>
        <w:t>get its</w:t>
      </w:r>
      <w:r w:rsidRPr="002B5432">
        <w:rPr>
          <w:rStyle w:val="Emphasis"/>
        </w:rPr>
        <w:t xml:space="preserve"> own </w:t>
      </w:r>
      <w:r w:rsidRPr="00773EBF">
        <w:rPr>
          <w:rStyle w:val="Emphasis"/>
          <w:highlight w:val="cyan"/>
        </w:rPr>
        <w:t>house in order</w:t>
      </w:r>
      <w:r w:rsidRPr="00DE49EB">
        <w:t xml:space="preserve">, </w:t>
      </w:r>
      <w:r w:rsidRPr="002B5432">
        <w:rPr>
          <w:rStyle w:val="StyleUnderline"/>
        </w:rPr>
        <w:t>which would create more fertile ground for consensus building on national security. But there is also a clear task for foreign policy leaders</w:t>
      </w:r>
      <w:r w:rsidRPr="00DE49EB">
        <w:t>, in both parties</w:t>
      </w:r>
      <w:r w:rsidRPr="002B5432">
        <w:rPr>
          <w:rStyle w:val="StyleUnderline"/>
        </w:rPr>
        <w:t>: to strengthen and adapt the postwar international order so that it responds to current needs and reflects new realities but still secures a central U.S. role</w:t>
      </w:r>
      <w:r w:rsidRPr="00DE49EB">
        <w:t xml:space="preserve">. That will require new ideas and productive advocacy to </w:t>
      </w:r>
      <w:r w:rsidRPr="002B5432">
        <w:rPr>
          <w:rStyle w:val="StyleUnderline"/>
        </w:rPr>
        <w:t>ensure that globalization delivers more widely shared prosperity</w:t>
      </w:r>
      <w:r w:rsidRPr="00DE49EB">
        <w:t xml:space="preserve">. It will require effectively managing strategic competition with Russia and China by protecting U.S. prerogatives without descending into all-consuming rivalry or outright conflict. </w:t>
      </w:r>
      <w:r w:rsidRPr="002B5432">
        <w:rPr>
          <w:rStyle w:val="StyleUnderline"/>
        </w:rPr>
        <w:t>And it will require convincing governments and citizens around the world that in spite of the current president, a strong majority of Americans remain committed to working</w:t>
      </w:r>
      <w:r w:rsidRPr="00DE49EB">
        <w:t> closely with other nations to secure shared interests through common action and rules.</w:t>
      </w:r>
    </w:p>
    <w:p w14:paraId="52B96461" w14:textId="77777777" w:rsidR="000138DC" w:rsidRPr="002B5432" w:rsidRDefault="000138DC" w:rsidP="000138DC">
      <w:pPr>
        <w:rPr>
          <w:rStyle w:val="StyleUnderline"/>
        </w:rPr>
      </w:pPr>
      <w:r w:rsidRPr="002B5432">
        <w:rPr>
          <w:rStyle w:val="Emphasis"/>
        </w:rPr>
        <w:t xml:space="preserve">A </w:t>
      </w:r>
      <w:r w:rsidRPr="00773EBF">
        <w:rPr>
          <w:rStyle w:val="Emphasis"/>
          <w:highlight w:val="cyan"/>
        </w:rPr>
        <w:t>temporary </w:t>
      </w:r>
      <w:hyperlink r:id="rId29" w:history="1">
        <w:r w:rsidRPr="00773EBF">
          <w:rPr>
            <w:rStyle w:val="Emphasis"/>
            <w:highlight w:val="cyan"/>
          </w:rPr>
          <w:t>American absence</w:t>
        </w:r>
      </w:hyperlink>
      <w:r w:rsidRPr="00773EBF">
        <w:rPr>
          <w:rStyle w:val="Emphasis"/>
          <w:highlight w:val="cyan"/>
        </w:rPr>
        <w:t xml:space="preserve"> is survivable; sustained </w:t>
      </w:r>
      <w:r w:rsidRPr="00773EBF">
        <w:rPr>
          <w:rStyle w:val="Emphasis"/>
        </w:rPr>
        <w:t>American</w:t>
      </w:r>
      <w:r w:rsidRPr="00773EBF">
        <w:rPr>
          <w:rStyle w:val="Emphasis"/>
          <w:highlight w:val="cyan"/>
        </w:rPr>
        <w:t xml:space="preserve"> absence is not</w:t>
      </w:r>
      <w:r w:rsidRPr="002B5432">
        <w:rPr>
          <w:rStyle w:val="Emphasis"/>
        </w:rPr>
        <w:t>.</w:t>
      </w:r>
      <w:r w:rsidRPr="00DE49EB">
        <w:t xml:space="preserve"> In the long run, </w:t>
      </w:r>
      <w:r w:rsidRPr="002B5432">
        <w:rPr>
          <w:rStyle w:val="StyleUnderline"/>
        </w:rPr>
        <w:t xml:space="preserve">the </w:t>
      </w:r>
      <w:r w:rsidRPr="00773EBF">
        <w:rPr>
          <w:rStyle w:val="StyleUnderline"/>
          <w:highlight w:val="cyan"/>
        </w:rPr>
        <w:t>international order</w:t>
      </w:r>
      <w:r w:rsidRPr="002B5432">
        <w:rPr>
          <w:rStyle w:val="StyleUnderline"/>
        </w:rPr>
        <w:t xml:space="preserve"> will still </w:t>
      </w:r>
      <w:r w:rsidRPr="00773EBF">
        <w:rPr>
          <w:rStyle w:val="StyleUnderline"/>
          <w:highlight w:val="cyan"/>
        </w:rPr>
        <w:t>need leadership</w:t>
      </w:r>
      <w:r w:rsidRPr="002B5432">
        <w:rPr>
          <w:rStyle w:val="StyleUnderline"/>
        </w:rPr>
        <w:t xml:space="preserve">, even in the best-developed areas of international cooperation. Who is going to make sure that countries increase their </w:t>
      </w:r>
      <w:r w:rsidRPr="002B5432">
        <w:rPr>
          <w:rStyle w:val="Emphasis"/>
        </w:rPr>
        <w:t>emissions reductions under the Paris</w:t>
      </w:r>
      <w:r w:rsidRPr="002B5432">
        <w:rPr>
          <w:rStyle w:val="StyleUnderline"/>
        </w:rPr>
        <w:t xml:space="preserve"> accord </w:t>
      </w:r>
      <w:r w:rsidRPr="002B5432">
        <w:rPr>
          <w:rStyle w:val="Emphasis"/>
        </w:rPr>
        <w:t>when the next round of pledges comes in 2023</w:t>
      </w:r>
      <w:r w:rsidRPr="00DE49EB">
        <w:t xml:space="preserve">? </w:t>
      </w:r>
      <w:r w:rsidRPr="002B5432">
        <w:rPr>
          <w:rStyle w:val="StyleUnderline"/>
        </w:rPr>
        <w:t>Who is going to pull the world powers together to execute a follow-on agreement to the Iran nuclear deal?</w:t>
      </w:r>
      <w:r w:rsidRPr="00DE49EB">
        <w:t xml:space="preserve"> </w:t>
      </w:r>
      <w:r w:rsidRPr="002B5432">
        <w:rPr>
          <w:rStyle w:val="StyleUnderline"/>
        </w:rPr>
        <w:t>American leadership is even more critical in emerging areas where the rules have not yet been developed or where previous solutions no longer work</w:t>
      </w:r>
      <w:r w:rsidRPr="00DE49EB">
        <w:t xml:space="preserve">. How will updated trade and investment arrangements account for the endurance of state-managed economies, the changing nature of work, and rising income inequality? </w:t>
      </w:r>
      <w:r w:rsidRPr="002B5432">
        <w:rPr>
          <w:rStyle w:val="StyleUnderline"/>
        </w:rPr>
        <w:t>What should be done to counter trends in state fragility that could lead to even more profound migration flows in the future? What new norms will govern cyberspace and artificial intelligence?</w:t>
      </w:r>
    </w:p>
    <w:p w14:paraId="2D4CC816" w14:textId="77777777" w:rsidR="000138DC" w:rsidRPr="00DE49EB" w:rsidRDefault="000138DC" w:rsidP="000138DC">
      <w:r w:rsidRPr="00DE49EB">
        <w:t xml:space="preserve">The world cannot count on undifferentiated collective action. Nor can it count on China, which has neither the instincts nor the inclination to take on such a role in the foreseeable future. </w:t>
      </w:r>
      <w:r w:rsidRPr="00321FD8">
        <w:rPr>
          <w:rStyle w:val="StyleUnderline"/>
        </w:rPr>
        <w:t>The United States is the only country with the sufficient reach and resolve, and something else as well: a historical willingness to trade short-term benefits for long-term influence</w:t>
      </w:r>
      <w:r w:rsidRPr="00DE49EB">
        <w:t>. It has been uniquely prepared to accept a leadership role of an international order in which it feels as though the maxim from Thucydides’ famous Melian Dialogue is often inverted: the strong suffer what they must and the weak do what they can.</w:t>
      </w:r>
    </w:p>
    <w:p w14:paraId="75A4CE94" w14:textId="77777777" w:rsidR="000138DC" w:rsidRPr="00321FD8" w:rsidRDefault="000138DC" w:rsidP="000138DC">
      <w:pPr>
        <w:rPr>
          <w:rStyle w:val="Emphasis"/>
        </w:rPr>
      </w:pPr>
      <w:r w:rsidRPr="00321FD8">
        <w:rPr>
          <w:rStyle w:val="StyleUnderline"/>
        </w:rPr>
        <w:t>All of this underscores the United States’ window of opportunity</w:t>
      </w:r>
      <w:r w:rsidRPr="00DE49EB">
        <w:t>. Taking advantage of this window does require getting past </w:t>
      </w:r>
      <w:hyperlink r:id="rId30" w:history="1">
        <w:r w:rsidRPr="00DE49EB">
          <w:rPr>
            <w:rStyle w:val="Hyperlink"/>
          </w:rPr>
          <w:t>the current presidency</w:t>
        </w:r>
      </w:hyperlink>
      <w:r w:rsidRPr="00DE49EB">
        <w:t>, which is why Trump must not be handed another </w:t>
      </w:r>
      <w:r w:rsidRPr="00321FD8">
        <w:rPr>
          <w:rStyle w:val="Emphasis"/>
        </w:rPr>
        <w:t>term. The difference between one and two terms of Trump might not be 1x versus 2x, but more like 1x versus 10x</w:t>
      </w:r>
      <w:r w:rsidRPr="00DE49EB">
        <w:t xml:space="preserve">. For one thing, </w:t>
      </w:r>
      <w:r w:rsidRPr="00321FD8">
        <w:rPr>
          <w:rStyle w:val="StyleUnderline"/>
        </w:rPr>
        <w:t xml:space="preserve">Obama needed two terms to get to the ideas he campaigned on in 2008, and if the same proves true </w:t>
      </w:r>
      <w:r w:rsidRPr="00321FD8">
        <w:rPr>
          <w:rStyle w:val="Emphasis"/>
        </w:rPr>
        <w:t>for </w:t>
      </w:r>
      <w:r w:rsidRPr="00773EBF">
        <w:rPr>
          <w:rStyle w:val="Emphasis"/>
          <w:highlight w:val="cyan"/>
        </w:rPr>
        <w:t>Trump</w:t>
      </w:r>
      <w:r w:rsidRPr="00321FD8">
        <w:rPr>
          <w:rStyle w:val="Emphasis"/>
        </w:rPr>
        <w:t>, hi</w:t>
      </w:r>
      <w:r w:rsidRPr="00773EBF">
        <w:rPr>
          <w:rStyle w:val="Emphasis"/>
          <w:highlight w:val="cyan"/>
        </w:rPr>
        <w:t>s</w:t>
      </w:r>
      <w:r w:rsidRPr="00321FD8">
        <w:rPr>
          <w:rStyle w:val="Emphasis"/>
        </w:rPr>
        <w:t xml:space="preserve"> </w:t>
      </w:r>
      <w:r w:rsidRPr="00773EBF">
        <w:rPr>
          <w:rStyle w:val="Emphasis"/>
          <w:highlight w:val="cyan"/>
        </w:rPr>
        <w:t>second term could be cataclysmic</w:t>
      </w:r>
      <w:r w:rsidRPr="00DE49EB">
        <w:t xml:space="preserve">. For another, </w:t>
      </w:r>
      <w:r w:rsidRPr="00321FD8">
        <w:rPr>
          <w:rStyle w:val="Emphasis"/>
        </w:rPr>
        <w:t xml:space="preserve">his </w:t>
      </w:r>
      <w:r w:rsidRPr="00773EBF">
        <w:rPr>
          <w:rStyle w:val="Emphasis"/>
          <w:highlight w:val="cyan"/>
        </w:rPr>
        <w:t>reelection would confirm</w:t>
      </w:r>
      <w:r w:rsidRPr="00321FD8">
        <w:rPr>
          <w:rStyle w:val="Emphasis"/>
        </w:rPr>
        <w:t xml:space="preserve"> that </w:t>
      </w:r>
      <w:r w:rsidRPr="00773EBF">
        <w:rPr>
          <w:rStyle w:val="Emphasis"/>
          <w:highlight w:val="cyan"/>
        </w:rPr>
        <w:t>Trumpism is</w:t>
      </w:r>
      <w:r w:rsidRPr="00321FD8">
        <w:rPr>
          <w:rStyle w:val="Emphasis"/>
        </w:rPr>
        <w:t xml:space="preserve"> in fact </w:t>
      </w:r>
      <w:r w:rsidRPr="00773EBF">
        <w:rPr>
          <w:rStyle w:val="Emphasis"/>
          <w:highlight w:val="cyan"/>
        </w:rPr>
        <w:t>the new normal in the U</w:t>
      </w:r>
      <w:r w:rsidRPr="00321FD8">
        <w:rPr>
          <w:rStyle w:val="Emphasis"/>
        </w:rPr>
        <w:t xml:space="preserve">nited </w:t>
      </w:r>
      <w:r w:rsidRPr="00773EBF">
        <w:rPr>
          <w:rStyle w:val="Emphasis"/>
          <w:highlight w:val="cyan"/>
        </w:rPr>
        <w:t>S</w:t>
      </w:r>
      <w:r w:rsidRPr="00321FD8">
        <w:rPr>
          <w:rStyle w:val="Emphasis"/>
        </w:rPr>
        <w:t>tates, not an aberration</w:t>
      </w:r>
      <w:r w:rsidRPr="00DE49EB">
        <w:t xml:space="preserve">, </w:t>
      </w:r>
      <w:r w:rsidRPr="00321FD8">
        <w:rPr>
          <w:rStyle w:val="StyleUnderline"/>
        </w:rPr>
        <w:t>causing other countries to take more decisive steps to rearrange their relationships and commitments.</w:t>
      </w:r>
      <w:r w:rsidRPr="00DE49EB">
        <w:t xml:space="preserve"> </w:t>
      </w:r>
      <w:r w:rsidRPr="00773EBF">
        <w:rPr>
          <w:rStyle w:val="Emphasis"/>
          <w:highlight w:val="cyan"/>
        </w:rPr>
        <w:t>It would be a</w:t>
      </w:r>
      <w:r w:rsidRPr="00321FD8">
        <w:rPr>
          <w:rStyle w:val="Emphasis"/>
        </w:rPr>
        <w:t xml:space="preserve">n especially </w:t>
      </w:r>
      <w:r w:rsidRPr="00773EBF">
        <w:rPr>
          <w:rStyle w:val="Emphasis"/>
          <w:highlight w:val="cyan"/>
        </w:rPr>
        <w:t>severe blow to the long-term</w:t>
      </w:r>
      <w:r w:rsidRPr="00321FD8">
        <w:rPr>
          <w:rStyle w:val="Emphasis"/>
        </w:rPr>
        <w:t xml:space="preserve"> health of </w:t>
      </w:r>
      <w:r w:rsidRPr="00773EBF">
        <w:rPr>
          <w:rStyle w:val="Emphasis"/>
          <w:highlight w:val="cyan"/>
        </w:rPr>
        <w:t>U.S. alliances</w:t>
      </w:r>
      <w:r w:rsidRPr="00321FD8">
        <w:rPr>
          <w:rStyle w:val="Emphasis"/>
        </w:rPr>
        <w:t xml:space="preserve">; </w:t>
      </w:r>
      <w:r w:rsidRPr="00773EBF">
        <w:rPr>
          <w:rStyle w:val="Emphasis"/>
          <w:highlight w:val="cyan"/>
        </w:rPr>
        <w:t>many</w:t>
      </w:r>
      <w:r w:rsidRPr="00321FD8">
        <w:rPr>
          <w:rStyle w:val="Emphasis"/>
        </w:rPr>
        <w:t xml:space="preserve"> of the United States’ friends </w:t>
      </w:r>
      <w:r w:rsidRPr="00773EBF">
        <w:rPr>
          <w:rStyle w:val="Emphasis"/>
          <w:highlight w:val="cyan"/>
        </w:rPr>
        <w:t>would more seriously contemplate</w:t>
      </w:r>
      <w:r w:rsidRPr="00321FD8">
        <w:rPr>
          <w:rStyle w:val="Emphasis"/>
        </w:rPr>
        <w:t xml:space="preserve"> following through on German Chancellor Angela Merkel’s comment</w:t>
      </w:r>
      <w:r w:rsidRPr="00DE49EB">
        <w:t xml:space="preserve"> about going their own way. On the other hand, </w:t>
      </w:r>
      <w:r w:rsidRPr="00321FD8">
        <w:rPr>
          <w:rStyle w:val="StyleUnderline"/>
        </w:rPr>
        <w:t xml:space="preserve">the election of a new president in 2020 would say something quite different—and </w:t>
      </w:r>
      <w:r w:rsidRPr="00773EBF">
        <w:rPr>
          <w:rStyle w:val="Emphasis"/>
          <w:highlight w:val="cyan"/>
        </w:rPr>
        <w:t>allow the U</w:t>
      </w:r>
      <w:r w:rsidRPr="00773EBF">
        <w:rPr>
          <w:rStyle w:val="Emphasis"/>
        </w:rPr>
        <w:t>nited</w:t>
      </w:r>
      <w:r w:rsidRPr="00773EBF">
        <w:rPr>
          <w:rStyle w:val="Emphasis"/>
          <w:highlight w:val="cyan"/>
        </w:rPr>
        <w:t xml:space="preserve"> S</w:t>
      </w:r>
      <w:r w:rsidRPr="00321FD8">
        <w:rPr>
          <w:rStyle w:val="Emphasis"/>
        </w:rPr>
        <w:t xml:space="preserve">tates </w:t>
      </w:r>
      <w:r w:rsidRPr="00773EBF">
        <w:rPr>
          <w:rStyle w:val="Emphasis"/>
          <w:highlight w:val="cyan"/>
        </w:rPr>
        <w:t>to resume its leadership role</w:t>
      </w:r>
      <w:r w:rsidRPr="00321FD8">
        <w:rPr>
          <w:rStyle w:val="Emphasis"/>
        </w:rPr>
        <w:t>.</w:t>
      </w:r>
    </w:p>
    <w:p w14:paraId="4E95F4C2" w14:textId="77777777" w:rsidR="000138DC" w:rsidRPr="00321FD8" w:rsidRDefault="000138DC" w:rsidP="000138DC">
      <w:pPr>
        <w:rPr>
          <w:rStyle w:val="Emphasis"/>
        </w:rPr>
      </w:pPr>
      <w:r w:rsidRPr="00321FD8">
        <w:rPr>
          <w:rStyle w:val="StyleUnderline"/>
        </w:rPr>
        <w:t>The U.S. foreign policy community should prepare for this world after Trump. It is tempting to conclude that all hope is lost. That conclusion</w:t>
      </w:r>
      <w:r w:rsidRPr="00DE49EB">
        <w:t xml:space="preserve">, however, is not only unproductive; it is also wrong. In every dimension—from technology to security, development to diplomacy, economic dynamism to human capital—the United States’ advantages are still significant. </w:t>
      </w:r>
      <w:r w:rsidRPr="00321FD8">
        <w:rPr>
          <w:rStyle w:val="Emphasis"/>
        </w:rPr>
        <w:t>The opportunity remains to reconstitute the old consensus on new terms.</w:t>
      </w:r>
    </w:p>
    <w:p w14:paraId="07A9F417" w14:textId="77777777" w:rsidR="000138DC" w:rsidRPr="00193593" w:rsidRDefault="000138DC" w:rsidP="000138DC">
      <w:pPr>
        <w:pStyle w:val="Heading4"/>
        <w:rPr>
          <w:u w:val="single"/>
        </w:rPr>
      </w:pPr>
      <w:r>
        <w:t xml:space="preserve">US-led liberal order solves </w:t>
      </w:r>
      <w:r w:rsidRPr="00655133">
        <w:rPr>
          <w:u w:val="single"/>
        </w:rPr>
        <w:t>global great power war</w:t>
      </w:r>
    </w:p>
    <w:p w14:paraId="1E05D021" w14:textId="77777777" w:rsidR="000138DC" w:rsidRPr="00193593" w:rsidRDefault="000138DC" w:rsidP="000138DC">
      <w:pPr>
        <w:rPr>
          <w:b/>
          <w:bCs/>
          <w:sz w:val="26"/>
        </w:rPr>
      </w:pPr>
      <w:r w:rsidRPr="00193593">
        <w:rPr>
          <w:b/>
          <w:bCs/>
          <w:sz w:val="26"/>
        </w:rPr>
        <w:t>Kagan 17</w:t>
      </w:r>
    </w:p>
    <w:p w14:paraId="600E3730" w14:textId="77777777" w:rsidR="000138DC" w:rsidRPr="00193593" w:rsidRDefault="000138DC" w:rsidP="000138DC">
      <w:r w:rsidRPr="00193593">
        <w:t>Robert Kagan, Senior Fellow - Foreign Policy, Project on International Order and Strategy, PhD in American history from American University, Brookings, January 24, 2017, “The twilight of the liberal world order”, https://www.brookings.edu/research/the-twilight-of-the-liberal-world-order/</w:t>
      </w:r>
    </w:p>
    <w:p w14:paraId="1C6804EE" w14:textId="77777777" w:rsidR="000138DC" w:rsidRPr="00193593" w:rsidRDefault="000138DC" w:rsidP="000138DC"/>
    <w:p w14:paraId="5D91E5CB" w14:textId="77777777" w:rsidR="000138DC" w:rsidRPr="00E76305" w:rsidRDefault="000138DC" w:rsidP="000138DC">
      <w:r w:rsidRPr="00193593">
        <w:t xml:space="preserve">However, it is </w:t>
      </w:r>
      <w:r w:rsidRPr="00193593">
        <w:rPr>
          <w:u w:val="single"/>
        </w:rPr>
        <w:t>the t</w:t>
      </w:r>
      <w:r w:rsidRPr="00E76305">
        <w:rPr>
          <w:u w:val="single"/>
        </w:rPr>
        <w:t xml:space="preserve">wo great powers, </w:t>
      </w:r>
      <w:r w:rsidRPr="00F10A1B">
        <w:rPr>
          <w:highlight w:val="cyan"/>
          <w:u w:val="single"/>
        </w:rPr>
        <w:t>China and Russia</w:t>
      </w:r>
      <w:r w:rsidRPr="00E76305">
        <w:t xml:space="preserve">, that </w:t>
      </w:r>
      <w:r w:rsidRPr="00F10A1B">
        <w:rPr>
          <w:highlight w:val="cyan"/>
          <w:u w:val="single"/>
        </w:rPr>
        <w:t>pose</w:t>
      </w:r>
      <w:r w:rsidRPr="00E76305">
        <w:rPr>
          <w:u w:val="single"/>
        </w:rPr>
        <w:t xml:space="preserve"> the </w:t>
      </w:r>
      <w:r w:rsidRPr="00F10A1B">
        <w:rPr>
          <w:highlight w:val="cyan"/>
          <w:u w:val="single"/>
        </w:rPr>
        <w:t>greatest challenge to the</w:t>
      </w:r>
      <w:r w:rsidRPr="00E76305">
        <w:rPr>
          <w:u w:val="single"/>
        </w:rPr>
        <w:t xml:space="preserve"> relatively peaceful and prosperous </w:t>
      </w:r>
      <w:r w:rsidRPr="00F10A1B">
        <w:rPr>
          <w:highlight w:val="cyan"/>
          <w:u w:val="single"/>
        </w:rPr>
        <w:t>international order</w:t>
      </w:r>
      <w:r w:rsidRPr="00E76305">
        <w:rPr>
          <w:u w:val="single"/>
        </w:rPr>
        <w:t xml:space="preserve"> created and </w:t>
      </w:r>
      <w:r w:rsidRPr="00F10A1B">
        <w:rPr>
          <w:highlight w:val="cyan"/>
          <w:u w:val="single"/>
        </w:rPr>
        <w:t xml:space="preserve">sustained by the </w:t>
      </w:r>
      <w:r w:rsidRPr="00F10A1B">
        <w:rPr>
          <w:b/>
          <w:iCs/>
          <w:highlight w:val="cyan"/>
          <w:u w:val="single"/>
          <w:bdr w:val="single" w:sz="8" w:space="0" w:color="auto"/>
        </w:rPr>
        <w:t>U</w:t>
      </w:r>
      <w:r w:rsidRPr="00E76305">
        <w:t xml:space="preserve">nited </w:t>
      </w:r>
      <w:r w:rsidRPr="00F10A1B">
        <w:rPr>
          <w:b/>
          <w:iCs/>
          <w:highlight w:val="cyan"/>
          <w:u w:val="single"/>
          <w:bdr w:val="single" w:sz="8" w:space="0" w:color="auto"/>
        </w:rPr>
        <w:t>S</w:t>
      </w:r>
      <w:r w:rsidRPr="00E76305">
        <w:t>tates</w:t>
      </w:r>
      <w:r w:rsidRPr="00E76305">
        <w:rPr>
          <w:b/>
          <w:iCs/>
          <w:u w:val="single"/>
          <w:bdr w:val="single" w:sz="8" w:space="0" w:color="auto"/>
        </w:rPr>
        <w:t xml:space="preserve">. </w:t>
      </w:r>
      <w:r w:rsidRPr="00F10A1B">
        <w:rPr>
          <w:b/>
          <w:iCs/>
          <w:highlight w:val="cyan"/>
          <w:u w:val="single"/>
          <w:bdr w:val="single" w:sz="8" w:space="0" w:color="auto"/>
        </w:rPr>
        <w:t>If they</w:t>
      </w:r>
      <w:r w:rsidRPr="00E76305">
        <w:rPr>
          <w:b/>
          <w:iCs/>
          <w:u w:val="single"/>
          <w:bdr w:val="single" w:sz="8" w:space="0" w:color="auto"/>
        </w:rPr>
        <w:t xml:space="preserve"> were to accomplish their aims of </w:t>
      </w:r>
      <w:r w:rsidRPr="00F10A1B">
        <w:rPr>
          <w:b/>
          <w:iCs/>
          <w:highlight w:val="cyan"/>
          <w:u w:val="single"/>
          <w:bdr w:val="single" w:sz="8" w:space="0" w:color="auto"/>
        </w:rPr>
        <w:t>establish</w:t>
      </w:r>
      <w:r w:rsidRPr="00E76305">
        <w:rPr>
          <w:b/>
          <w:iCs/>
          <w:u w:val="single"/>
          <w:bdr w:val="single" w:sz="8" w:space="0" w:color="auto"/>
        </w:rPr>
        <w:t xml:space="preserve">ing </w:t>
      </w:r>
      <w:r w:rsidRPr="00F10A1B">
        <w:rPr>
          <w:b/>
          <w:iCs/>
          <w:highlight w:val="cyan"/>
          <w:u w:val="single"/>
          <w:bdr w:val="single" w:sz="8" w:space="0" w:color="auto"/>
        </w:rPr>
        <w:t>hegemony</w:t>
      </w:r>
      <w:r w:rsidRPr="00E76305">
        <w:t xml:space="preserve"> in their desired spheres of influence, </w:t>
      </w:r>
      <w:r w:rsidRPr="00F10A1B">
        <w:rPr>
          <w:b/>
          <w:iCs/>
          <w:highlight w:val="cyan"/>
          <w:u w:val="single"/>
          <w:bdr w:val="single" w:sz="8" w:space="0" w:color="auto"/>
        </w:rPr>
        <w:t>the world would</w:t>
      </w:r>
      <w:r w:rsidRPr="00E76305">
        <w:rPr>
          <w:b/>
          <w:iCs/>
          <w:u w:val="single"/>
          <w:bdr w:val="single" w:sz="8" w:space="0" w:color="auto"/>
        </w:rPr>
        <w:t xml:space="preserve"> </w:t>
      </w:r>
      <w:r w:rsidRPr="00F10A1B">
        <w:rPr>
          <w:b/>
          <w:iCs/>
          <w:highlight w:val="cyan"/>
          <w:u w:val="single"/>
          <w:bdr w:val="single" w:sz="8" w:space="0" w:color="auto"/>
        </w:rPr>
        <w:t>return</w:t>
      </w:r>
      <w:r w:rsidRPr="00E76305">
        <w:rPr>
          <w:b/>
          <w:iCs/>
          <w:u w:val="single"/>
          <w:bdr w:val="single" w:sz="8" w:space="0" w:color="auto"/>
        </w:rPr>
        <w:t xml:space="preserve"> to</w:t>
      </w:r>
      <w:r w:rsidRPr="00E76305">
        <w:t xml:space="preserve"> the condition it was in at the end of </w:t>
      </w:r>
      <w:r w:rsidRPr="00E76305">
        <w:rPr>
          <w:b/>
          <w:iCs/>
          <w:u w:val="single"/>
          <w:bdr w:val="single" w:sz="8" w:space="0" w:color="auto"/>
        </w:rPr>
        <w:t xml:space="preserve">the 19th century, </w:t>
      </w:r>
      <w:r w:rsidRPr="00F10A1B">
        <w:rPr>
          <w:b/>
          <w:iCs/>
          <w:highlight w:val="cyan"/>
          <w:u w:val="single"/>
          <w:bdr w:val="single" w:sz="8" w:space="0" w:color="auto"/>
        </w:rPr>
        <w:t>with competing great powers clashing over inevitably</w:t>
      </w:r>
      <w:r w:rsidRPr="00E76305">
        <w:rPr>
          <w:b/>
          <w:iCs/>
          <w:u w:val="single"/>
          <w:bdr w:val="single" w:sz="8" w:space="0" w:color="auto"/>
        </w:rPr>
        <w:t xml:space="preserve"> </w:t>
      </w:r>
      <w:r w:rsidRPr="00F10A1B">
        <w:rPr>
          <w:b/>
          <w:iCs/>
          <w:u w:val="single"/>
          <w:bdr w:val="single" w:sz="8" w:space="0" w:color="auto"/>
        </w:rPr>
        <w:t>intersecting and overlapping spheres of interest</w:t>
      </w:r>
      <w:r w:rsidRPr="00F10A1B">
        <w:t xml:space="preserve">. </w:t>
      </w:r>
      <w:r w:rsidRPr="00F10A1B">
        <w:rPr>
          <w:b/>
          <w:iCs/>
          <w:highlight w:val="cyan"/>
          <w:u w:val="single"/>
          <w:bdr w:val="single" w:sz="8" w:space="0" w:color="auto"/>
        </w:rPr>
        <w:t>These</w:t>
      </w:r>
      <w:r w:rsidRPr="00E76305">
        <w:t xml:space="preserve"> were the unsettled, disordered </w:t>
      </w:r>
      <w:r w:rsidRPr="00F10A1B">
        <w:rPr>
          <w:b/>
          <w:iCs/>
          <w:highlight w:val="cyan"/>
          <w:u w:val="single"/>
          <w:bdr w:val="single" w:sz="8" w:space="0" w:color="auto"/>
        </w:rPr>
        <w:t>conditions</w:t>
      </w:r>
      <w:r w:rsidRPr="00E76305">
        <w:t xml:space="preserve"> that </w:t>
      </w:r>
      <w:r w:rsidRPr="00F10A1B">
        <w:rPr>
          <w:b/>
          <w:iCs/>
          <w:highlight w:val="cyan"/>
          <w:u w:val="single"/>
          <w:bdr w:val="single" w:sz="8" w:space="0" w:color="auto"/>
        </w:rPr>
        <w:t>produce</w:t>
      </w:r>
      <w:r w:rsidRPr="00E76305">
        <w:rPr>
          <w:b/>
          <w:iCs/>
          <w:u w:val="single"/>
          <w:bdr w:val="single" w:sz="8" w:space="0" w:color="auto"/>
        </w:rPr>
        <w:t>d</w:t>
      </w:r>
      <w:r w:rsidRPr="00E76305">
        <w:t xml:space="preserve"> the </w:t>
      </w:r>
      <w:r w:rsidRPr="00E76305">
        <w:rPr>
          <w:b/>
          <w:iCs/>
          <w:u w:val="single"/>
          <w:bdr w:val="single" w:sz="8" w:space="0" w:color="auto"/>
        </w:rPr>
        <w:t xml:space="preserve">fertile </w:t>
      </w:r>
      <w:r w:rsidRPr="00F10A1B">
        <w:rPr>
          <w:b/>
          <w:iCs/>
          <w:highlight w:val="cyan"/>
          <w:u w:val="single"/>
          <w:bdr w:val="single" w:sz="8" w:space="0" w:color="auto"/>
        </w:rPr>
        <w:t>ground for</w:t>
      </w:r>
      <w:r w:rsidRPr="00E76305">
        <w:t xml:space="preserve"> the </w:t>
      </w:r>
      <w:r w:rsidRPr="00E76305">
        <w:rPr>
          <w:b/>
          <w:iCs/>
          <w:u w:val="single"/>
          <w:bdr w:val="single" w:sz="8" w:space="0" w:color="auto"/>
        </w:rPr>
        <w:t xml:space="preserve">two </w:t>
      </w:r>
      <w:r w:rsidRPr="00F10A1B">
        <w:rPr>
          <w:b/>
          <w:iCs/>
          <w:highlight w:val="cyan"/>
          <w:u w:val="single"/>
          <w:bdr w:val="single" w:sz="8" w:space="0" w:color="auto"/>
        </w:rPr>
        <w:t>destructive world wars</w:t>
      </w:r>
      <w:r w:rsidRPr="00E76305">
        <w:t xml:space="preserve">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E76305">
        <w:rPr>
          <w:b/>
          <w:iCs/>
          <w:u w:val="single"/>
          <w:bdr w:val="single" w:sz="8" w:space="0" w:color="auto"/>
        </w:rPr>
        <w:t xml:space="preserve">The </w:t>
      </w:r>
      <w:r w:rsidRPr="00F10A1B">
        <w:rPr>
          <w:b/>
          <w:iCs/>
          <w:highlight w:val="cyan"/>
          <w:u w:val="single"/>
          <w:bdr w:val="single" w:sz="8" w:space="0" w:color="auto"/>
        </w:rPr>
        <w:t>result was</w:t>
      </w:r>
      <w:r w:rsidRPr="00E76305">
        <w:t xml:space="preserve"> an </w:t>
      </w:r>
      <w:r w:rsidRPr="00F10A1B">
        <w:rPr>
          <w:b/>
          <w:iCs/>
          <w:highlight w:val="cyan"/>
          <w:u w:val="single"/>
          <w:bdr w:val="single" w:sz="8" w:space="0" w:color="auto"/>
        </w:rPr>
        <w:t>unprecedented global calamity.</w:t>
      </w:r>
      <w:r w:rsidRPr="00E76305">
        <w:rPr>
          <w:b/>
          <w:iCs/>
          <w:u w:val="single"/>
          <w:bdr w:val="single" w:sz="8" w:space="0" w:color="auto"/>
        </w:rPr>
        <w:t xml:space="preserve"> It has been the great accomplishment of the U.S.-led world order in the 70 years</w:t>
      </w:r>
      <w:r w:rsidRPr="00E76305">
        <w:t xml:space="preserve"> since the end of the Second World War </w:t>
      </w:r>
      <w:r w:rsidRPr="00E76305">
        <w:rPr>
          <w:b/>
          <w:iCs/>
          <w:u w:val="single"/>
          <w:bdr w:val="single" w:sz="8" w:space="0" w:color="auto"/>
        </w:rPr>
        <w:t>that this kind of competition has been held in check and great power conflicts have been avoided.</w:t>
      </w:r>
    </w:p>
    <w:p w14:paraId="41297397" w14:textId="77777777" w:rsidR="000138DC" w:rsidRPr="00E76305" w:rsidRDefault="000138DC" w:rsidP="000138DC">
      <w:r w:rsidRPr="00F10A1B">
        <w:rPr>
          <w:b/>
          <w:iCs/>
          <w:highlight w:val="cyan"/>
          <w:u w:val="single"/>
          <w:bdr w:val="single" w:sz="8" w:space="0" w:color="auto"/>
        </w:rPr>
        <w:t>The role of the U</w:t>
      </w:r>
      <w:r w:rsidRPr="00E76305">
        <w:t xml:space="preserve">nited </w:t>
      </w:r>
      <w:r w:rsidRPr="00F10A1B">
        <w:rPr>
          <w:b/>
          <w:iCs/>
          <w:highlight w:val="cyan"/>
          <w:u w:val="single"/>
          <w:bdr w:val="single" w:sz="8" w:space="0" w:color="auto"/>
        </w:rPr>
        <w:t>S</w:t>
      </w:r>
      <w:r w:rsidRPr="00E76305">
        <w:t xml:space="preserve">tates, however, </w:t>
      </w:r>
      <w:r w:rsidRPr="00F10A1B">
        <w:rPr>
          <w:b/>
          <w:iCs/>
          <w:highlight w:val="cyan"/>
          <w:u w:val="single"/>
          <w:bdr w:val="single" w:sz="8" w:space="0" w:color="auto"/>
        </w:rPr>
        <w:t>has been critical</w:t>
      </w:r>
      <w:r w:rsidRPr="00E76305">
        <w:t xml:space="preserve">. Until recently, the </w:t>
      </w:r>
      <w:r w:rsidRPr="00E76305">
        <w:rPr>
          <w:b/>
          <w:iCs/>
          <w:u w:val="single"/>
          <w:bdr w:val="single" w:sz="8" w:space="0" w:color="auto"/>
        </w:rPr>
        <w:t>dissatisfied great</w:t>
      </w:r>
      <w:r w:rsidRPr="00E76305">
        <w:t xml:space="preserve"> and medium-size </w:t>
      </w:r>
      <w:r w:rsidRPr="00E76305">
        <w:rPr>
          <w:b/>
          <w:iCs/>
          <w:u w:val="single"/>
          <w:bdr w:val="single" w:sz="8" w:space="0" w:color="auto"/>
        </w:rPr>
        <w:t>powers have faced</w:t>
      </w:r>
      <w:r w:rsidRPr="00E76305">
        <w:t xml:space="preserve"> considerable and indeed almost </w:t>
      </w:r>
      <w:r w:rsidRPr="00E76305">
        <w:rPr>
          <w:b/>
          <w:iCs/>
          <w:u w:val="single"/>
          <w:bdr w:val="single" w:sz="8" w:space="0" w:color="auto"/>
        </w:rPr>
        <w:t>insuperable obstacles to achieving their objectives. The chief obstacle has been the power and coherence of the order itself and</w:t>
      </w:r>
      <w:r w:rsidRPr="00E76305">
        <w:t xml:space="preserve"> of </w:t>
      </w:r>
      <w:r w:rsidRPr="00E76305">
        <w:rPr>
          <w:b/>
          <w:iCs/>
          <w:u w:val="single"/>
          <w:bdr w:val="single" w:sz="8" w:space="0" w:color="auto"/>
        </w:rPr>
        <w:t>its principal promoter and defender</w:t>
      </w:r>
      <w:r w:rsidRPr="00E76305">
        <w:t xml:space="preserve">. </w:t>
      </w:r>
      <w:r w:rsidRPr="00E76305">
        <w:rPr>
          <w:b/>
          <w:iCs/>
          <w:u w:val="single"/>
          <w:bdr w:val="single" w:sz="8" w:space="0" w:color="auto"/>
        </w:rPr>
        <w:t xml:space="preserve">The </w:t>
      </w:r>
      <w:r w:rsidRPr="00F10A1B">
        <w:rPr>
          <w:b/>
          <w:iCs/>
          <w:highlight w:val="cyan"/>
          <w:u w:val="single"/>
          <w:bdr w:val="single" w:sz="8" w:space="0" w:color="auto"/>
        </w:rPr>
        <w:t>American-led system</w:t>
      </w:r>
      <w:r w:rsidRPr="00E76305">
        <w:t xml:space="preserve"> of political and military alliances, especially in the two critical regions of Europe and East Asia, </w:t>
      </w:r>
      <w:r w:rsidRPr="00F10A1B">
        <w:rPr>
          <w:b/>
          <w:iCs/>
          <w:highlight w:val="cyan"/>
          <w:u w:val="single"/>
          <w:bdr w:val="single" w:sz="8" w:space="0" w:color="auto"/>
        </w:rPr>
        <w:t>has presented China and Russia with</w:t>
      </w:r>
      <w:r w:rsidRPr="00E76305">
        <w:t xml:space="preserve"> what Dean Acheson once referred to as </w:t>
      </w:r>
      <w:r w:rsidRPr="00F10A1B">
        <w:rPr>
          <w:b/>
          <w:iCs/>
          <w:highlight w:val="cyan"/>
          <w:u w:val="single"/>
          <w:bdr w:val="single" w:sz="8" w:space="0" w:color="auto"/>
        </w:rPr>
        <w:t>“situations of strength”</w:t>
      </w:r>
      <w:r w:rsidRPr="00E76305">
        <w:t xml:space="preserve"> in their regions </w:t>
      </w:r>
      <w:r w:rsidRPr="00E76305">
        <w:rPr>
          <w:u w:val="single"/>
        </w:rPr>
        <w:t>that have required them to pursue their ambitions cautiously and in most respects to defer serious efforts to disrupt the international system</w:t>
      </w:r>
      <w:r w:rsidRPr="00E76305">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w:t>
      </w:r>
      <w:r w:rsidRPr="00E76305">
        <w:rPr>
          <w:u w:val="single"/>
        </w:rPr>
        <w:t>Chinese rulers</w:t>
      </w:r>
      <w:r w:rsidRPr="00E76305">
        <w:t xml:space="preserve"> in particular </w:t>
      </w:r>
      <w:r w:rsidRPr="00E76305">
        <w:rPr>
          <w:u w:val="single"/>
        </w:rPr>
        <w:t xml:space="preserve">have had to worry about what an unsuccessful confrontation with the </w:t>
      </w:r>
      <w:r w:rsidRPr="00E76305">
        <w:rPr>
          <w:b/>
          <w:iCs/>
          <w:u w:val="single"/>
          <w:bdr w:val="single" w:sz="8" w:space="0" w:color="auto"/>
        </w:rPr>
        <w:t>U</w:t>
      </w:r>
      <w:r w:rsidRPr="00E76305">
        <w:t xml:space="preserve">nited </w:t>
      </w:r>
      <w:r w:rsidRPr="00E76305">
        <w:rPr>
          <w:b/>
          <w:iCs/>
          <w:u w:val="single"/>
          <w:bdr w:val="single" w:sz="8" w:space="0" w:color="auto"/>
        </w:rPr>
        <w:t>S</w:t>
      </w:r>
      <w:r w:rsidRPr="00E76305">
        <w:t xml:space="preserve">tates </w:t>
      </w:r>
      <w:r w:rsidRPr="00E76305">
        <w:rPr>
          <w:u w:val="single"/>
        </w:rPr>
        <w:t>might do to their</w:t>
      </w:r>
      <w:r w:rsidRPr="00E76305">
        <w:t xml:space="preserve"> sources of </w:t>
      </w:r>
      <w:r w:rsidRPr="00E76305">
        <w:rPr>
          <w:u w:val="single"/>
        </w:rPr>
        <w:t>legitimacy at home</w:t>
      </w:r>
      <w:r w:rsidRPr="00E76305">
        <w:t xml:space="preserve">. And </w:t>
      </w:r>
      <w:r w:rsidRPr="00E76305">
        <w:rPr>
          <w:b/>
          <w:iCs/>
          <w:u w:val="single"/>
          <w:bdr w:val="single" w:sz="8" w:space="0" w:color="auto"/>
        </w:rPr>
        <w:t>although</w:t>
      </w:r>
      <w:r w:rsidRPr="00E76305">
        <w:t xml:space="preserve"> Vladimir </w:t>
      </w:r>
      <w:r w:rsidRPr="00F10A1B">
        <w:rPr>
          <w:b/>
          <w:iCs/>
          <w:highlight w:val="cyan"/>
          <w:u w:val="single"/>
          <w:bdr w:val="single" w:sz="8" w:space="0" w:color="auto"/>
        </w:rPr>
        <w:t>Putin has</w:t>
      </w:r>
      <w:r w:rsidRPr="00E76305">
        <w:t xml:space="preserve"> to some extent </w:t>
      </w:r>
      <w:r w:rsidRPr="00E76305">
        <w:rPr>
          <w:b/>
          <w:iCs/>
          <w:u w:val="single"/>
          <w:bdr w:val="single" w:sz="8" w:space="0" w:color="auto"/>
        </w:rPr>
        <w:t>used</w:t>
      </w:r>
      <w:r w:rsidRPr="00E76305">
        <w:t xml:space="preserve"> a </w:t>
      </w:r>
      <w:r w:rsidRPr="00E76305">
        <w:rPr>
          <w:b/>
          <w:iCs/>
          <w:u w:val="single"/>
          <w:bdr w:val="single" w:sz="8" w:space="0" w:color="auto"/>
        </w:rPr>
        <w:t>calculated</w:t>
      </w:r>
      <w:r w:rsidRPr="00E76305">
        <w:t xml:space="preserve"> foreign </w:t>
      </w:r>
      <w:r w:rsidRPr="00E76305">
        <w:rPr>
          <w:b/>
          <w:iCs/>
          <w:u w:val="single"/>
          <w:bdr w:val="single" w:sz="8" w:space="0" w:color="auto"/>
        </w:rPr>
        <w:t>adventurism to maintain</w:t>
      </w:r>
      <w:r w:rsidRPr="00E76305">
        <w:t xml:space="preserve"> his hold on </w:t>
      </w:r>
      <w:r w:rsidRPr="00E76305">
        <w:rPr>
          <w:b/>
          <w:iCs/>
          <w:u w:val="single"/>
          <w:bdr w:val="single" w:sz="8" w:space="0" w:color="auto"/>
        </w:rPr>
        <w:t xml:space="preserve">domestic power, he has </w:t>
      </w:r>
      <w:r w:rsidRPr="00F10A1B">
        <w:rPr>
          <w:b/>
          <w:iCs/>
          <w:highlight w:val="cyan"/>
          <w:u w:val="single"/>
          <w:bdr w:val="single" w:sz="8" w:space="0" w:color="auto"/>
        </w:rPr>
        <w:t>taken a</w:t>
      </w:r>
      <w:r w:rsidRPr="00E76305">
        <w:rPr>
          <w:b/>
          <w:iCs/>
          <w:u w:val="single"/>
          <w:bdr w:val="single" w:sz="8" w:space="0" w:color="auto"/>
        </w:rPr>
        <w:t xml:space="preserve"> </w:t>
      </w:r>
      <w:r w:rsidRPr="00F10A1B">
        <w:rPr>
          <w:b/>
          <w:iCs/>
          <w:highlight w:val="cyan"/>
          <w:u w:val="single"/>
          <w:bdr w:val="single" w:sz="8" w:space="0" w:color="auto"/>
        </w:rPr>
        <w:t xml:space="preserve">more cautious approach when met with </w:t>
      </w:r>
      <w:r w:rsidRPr="00F10A1B">
        <w:rPr>
          <w:b/>
          <w:iCs/>
          <w:u w:val="single"/>
          <w:bdr w:val="single" w:sz="8" w:space="0" w:color="auto"/>
        </w:rPr>
        <w:t>determined</w:t>
      </w:r>
      <w:r w:rsidRPr="00F10A1B">
        <w:rPr>
          <w:b/>
          <w:iCs/>
          <w:highlight w:val="cyan"/>
          <w:u w:val="single"/>
          <w:bdr w:val="single" w:sz="8" w:space="0" w:color="auto"/>
        </w:rPr>
        <w:t xml:space="preserve"> U.S</w:t>
      </w:r>
      <w:r w:rsidRPr="00F10A1B">
        <w:rPr>
          <w:b/>
          <w:iCs/>
          <w:u w:val="single"/>
          <w:bdr w:val="single" w:sz="8" w:space="0" w:color="auto"/>
        </w:rPr>
        <w:t>.</w:t>
      </w:r>
      <w:r w:rsidRPr="00F10A1B">
        <w:t xml:space="preserve"> and European </w:t>
      </w:r>
      <w:r w:rsidRPr="00F10A1B">
        <w:rPr>
          <w:b/>
          <w:iCs/>
          <w:highlight w:val="cyan"/>
          <w:u w:val="single"/>
          <w:bdr w:val="single" w:sz="8" w:space="0" w:color="auto"/>
        </w:rPr>
        <w:t>opposition</w:t>
      </w:r>
      <w:r w:rsidRPr="00F10A1B">
        <w:t>, as in the case of Ukraine, and pushed forward, as in Syria, only when invited to do so by</w:t>
      </w:r>
      <w:r w:rsidRPr="00E76305">
        <w:t xml:space="preserve"> U.S. and Western passivity. Autocratic rulers in a liberal democratic world have had to be careful.</w:t>
      </w:r>
    </w:p>
    <w:p w14:paraId="6E442F56" w14:textId="77777777" w:rsidR="000138DC" w:rsidRPr="00E76305" w:rsidRDefault="000138DC" w:rsidP="000138DC">
      <w:r w:rsidRPr="00E76305">
        <w:rPr>
          <w:b/>
          <w:iCs/>
          <w:u w:val="single"/>
          <w:bdr w:val="single" w:sz="8" w:space="0" w:color="auto"/>
        </w:rPr>
        <w:t xml:space="preserve">The </w:t>
      </w:r>
      <w:r w:rsidRPr="00F10A1B">
        <w:rPr>
          <w:b/>
          <w:iCs/>
          <w:highlight w:val="cyan"/>
          <w:u w:val="single"/>
          <w:bdr w:val="single" w:sz="8" w:space="0" w:color="auto"/>
        </w:rPr>
        <w:t>greatest check on</w:t>
      </w:r>
      <w:r w:rsidRPr="00E76305">
        <w:rPr>
          <w:b/>
          <w:iCs/>
          <w:u w:val="single"/>
          <w:bdr w:val="single" w:sz="8" w:space="0" w:color="auto"/>
        </w:rPr>
        <w:t xml:space="preserve"> Chinese and Russian </w:t>
      </w:r>
      <w:r w:rsidRPr="00F10A1B">
        <w:rPr>
          <w:b/>
          <w:iCs/>
          <w:highlight w:val="cyan"/>
          <w:u w:val="single"/>
          <w:bdr w:val="single" w:sz="8" w:space="0" w:color="auto"/>
        </w:rPr>
        <w:t>ambitions</w:t>
      </w:r>
      <w:r w:rsidRPr="00E76305">
        <w:t xml:space="preserve">, however, </w:t>
      </w:r>
      <w:r w:rsidRPr="00E76305">
        <w:rPr>
          <w:b/>
          <w:iCs/>
          <w:u w:val="single"/>
          <w:bdr w:val="single" w:sz="8" w:space="0" w:color="auto"/>
        </w:rPr>
        <w:t xml:space="preserve">has </w:t>
      </w:r>
      <w:r w:rsidRPr="00F10A1B">
        <w:rPr>
          <w:b/>
          <w:iCs/>
          <w:highlight w:val="cyan"/>
          <w:u w:val="single"/>
          <w:bdr w:val="single" w:sz="8" w:space="0" w:color="auto"/>
        </w:rPr>
        <w:t>come from</w:t>
      </w:r>
      <w:r w:rsidRPr="00E76305">
        <w:rPr>
          <w:b/>
          <w:iCs/>
          <w:u w:val="single"/>
          <w:bdr w:val="single" w:sz="8" w:space="0" w:color="auto"/>
        </w:rPr>
        <w:t xml:space="preserve"> the</w:t>
      </w:r>
      <w:r w:rsidRPr="00E76305">
        <w:t xml:space="preserve"> combined </w:t>
      </w:r>
      <w:r w:rsidRPr="00F10A1B">
        <w:rPr>
          <w:b/>
          <w:iCs/>
          <w:highlight w:val="cyan"/>
          <w:u w:val="single"/>
          <w:bdr w:val="single" w:sz="8" w:space="0" w:color="auto"/>
        </w:rPr>
        <w:t>military power of the U</w:t>
      </w:r>
      <w:r w:rsidRPr="00F10A1B">
        <w:t>nited</w:t>
      </w:r>
      <w:r w:rsidRPr="00E76305">
        <w:t xml:space="preserve"> </w:t>
      </w:r>
      <w:r w:rsidRPr="00F10A1B">
        <w:rPr>
          <w:b/>
          <w:iCs/>
          <w:highlight w:val="cyan"/>
          <w:u w:val="single"/>
          <w:bdr w:val="single" w:sz="8" w:space="0" w:color="auto"/>
        </w:rPr>
        <w:t>S</w:t>
      </w:r>
      <w:r w:rsidRPr="00E76305">
        <w:t xml:space="preserve">tates and its allies in Europe and Asia. </w:t>
      </w:r>
      <w:r w:rsidRPr="00E76305">
        <w:rPr>
          <w:u w:val="single"/>
        </w:rPr>
        <w:t>China, although increasingly powerful itself, has had to contemplate facing the combined military strength of the world’s superpower and some very formidable regional powers</w:t>
      </w:r>
      <w:r w:rsidRPr="00E76305">
        <w:t xml:space="preserve"> linked by alliance or common strategic interest, including Japan, India, and South Korea, as well as smaller but still potent nations like Vietnam and Australia. </w:t>
      </w:r>
      <w:r w:rsidRPr="00E76305">
        <w:rPr>
          <w:u w:val="single"/>
        </w:rPr>
        <w:t xml:space="preserve">Russia has had to face the </w:t>
      </w:r>
      <w:r w:rsidRPr="00E76305">
        <w:rPr>
          <w:b/>
          <w:iCs/>
          <w:u w:val="single"/>
          <w:bdr w:val="single" w:sz="8" w:space="0" w:color="auto"/>
        </w:rPr>
        <w:t>U</w:t>
      </w:r>
      <w:r w:rsidRPr="00E76305">
        <w:t xml:space="preserve">nited </w:t>
      </w:r>
      <w:r w:rsidRPr="00E76305">
        <w:rPr>
          <w:b/>
          <w:iCs/>
          <w:u w:val="single"/>
          <w:bdr w:val="single" w:sz="8" w:space="0" w:color="auto"/>
        </w:rPr>
        <w:t>S</w:t>
      </w:r>
      <w:r w:rsidRPr="00E76305">
        <w:t xml:space="preserve">tates </w:t>
      </w:r>
      <w:r w:rsidRPr="00E76305">
        <w:rPr>
          <w:u w:val="single"/>
        </w:rPr>
        <w:t>and</w:t>
      </w:r>
      <w:r w:rsidRPr="00E76305">
        <w:t xml:space="preserve"> its </w:t>
      </w:r>
      <w:r w:rsidRPr="00E76305">
        <w:rPr>
          <w:u w:val="single"/>
        </w:rPr>
        <w:t>NATO</w:t>
      </w:r>
      <w:r w:rsidRPr="00E76305">
        <w:t xml:space="preserve"> allies. </w:t>
      </w:r>
      <w:r w:rsidRPr="00F10A1B">
        <w:rPr>
          <w:highlight w:val="cyan"/>
        </w:rPr>
        <w:t>When united</w:t>
      </w:r>
      <w:r w:rsidRPr="00E76305">
        <w:t xml:space="preserve">, </w:t>
      </w:r>
      <w:r w:rsidRPr="00E76305">
        <w:rPr>
          <w:b/>
          <w:iCs/>
          <w:u w:val="single"/>
          <w:bdr w:val="single" w:sz="8" w:space="0" w:color="auto"/>
        </w:rPr>
        <w:t xml:space="preserve">these military powers </w:t>
      </w:r>
      <w:r w:rsidRPr="00F10A1B">
        <w:rPr>
          <w:b/>
          <w:iCs/>
          <w:highlight w:val="cyan"/>
          <w:u w:val="single"/>
          <w:bdr w:val="single" w:sz="8" w:space="0" w:color="auto"/>
        </w:rPr>
        <w:t>present a daunting challenge to</w:t>
      </w:r>
      <w:r w:rsidRPr="00E76305">
        <w:rPr>
          <w:b/>
          <w:iCs/>
          <w:u w:val="single"/>
          <w:bdr w:val="single" w:sz="8" w:space="0" w:color="auto"/>
        </w:rPr>
        <w:t xml:space="preserve"> a </w:t>
      </w:r>
      <w:r w:rsidRPr="00F10A1B">
        <w:rPr>
          <w:b/>
          <w:iCs/>
          <w:highlight w:val="cyan"/>
          <w:u w:val="single"/>
          <w:bdr w:val="single" w:sz="8" w:space="0" w:color="auto"/>
        </w:rPr>
        <w:t>revisionist power</w:t>
      </w:r>
      <w:r w:rsidRPr="00E76305">
        <w:t xml:space="preserve"> that can call on no allies of its own for assistance. </w:t>
      </w:r>
      <w:r w:rsidRPr="00E76305">
        <w:rPr>
          <w:u w:val="single"/>
        </w:rPr>
        <w:t>Even were the Chinese to score an early victory in a conflict, they would have to contend over time with the combined industrial productive capacities of some of the world’s richest and most technologically advanced nations</w:t>
      </w:r>
      <w:r w:rsidRPr="00E76305">
        <w:t>. A weaker Russia would face an even greater challenge.</w:t>
      </w:r>
    </w:p>
    <w:p w14:paraId="48D8DB05" w14:textId="77777777" w:rsidR="000138DC" w:rsidRPr="00193593" w:rsidRDefault="000138DC" w:rsidP="000138DC">
      <w:r w:rsidRPr="00E76305">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w:t>
      </w:r>
      <w:r w:rsidRPr="00E76305">
        <w:rPr>
          <w:u w:val="single"/>
        </w:rPr>
        <w:t>r most of the past decade, the reaction of American allies to greater aggressiveness on the part of China and Russia in their respective regions</w:t>
      </w:r>
      <w:r w:rsidRPr="00E76305">
        <w:t xml:space="preserve">, and to Iran in the Middle East, </w:t>
      </w:r>
      <w:r w:rsidRPr="00E76305">
        <w:rPr>
          <w:u w:val="single"/>
        </w:rPr>
        <w:t>has been to seek more reassurance from the United States</w:t>
      </w:r>
      <w:r w:rsidRPr="00E76305">
        <w:t xml:space="preserve">. Russian actions in Georgia, Ukraine, and Syria; Chinese actions in the East and South China seas; Iranian actions in Syria, Iraq, and along the littoral of the Persian Gulf—all have led to calls by American allies and partners for a greater commitment. In this respect, </w:t>
      </w:r>
      <w:r w:rsidRPr="00E76305">
        <w:rPr>
          <w:b/>
          <w:iCs/>
          <w:u w:val="single"/>
          <w:bdr w:val="single" w:sz="8" w:space="0" w:color="auto"/>
        </w:rPr>
        <w:t>the system has worked as it was supposed to.</w:t>
      </w:r>
      <w:r w:rsidRPr="00E76305">
        <w:t xml:space="preserve">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w:t>
      </w:r>
    </w:p>
    <w:p w14:paraId="27129069" w14:textId="78CCDC3E" w:rsidR="000138DC" w:rsidRDefault="000138DC" w:rsidP="000138DC">
      <w:pPr>
        <w:pStyle w:val="Heading2"/>
      </w:pPr>
      <w:r w:rsidRPr="00DA4330">
        <w:t>CP</w:t>
      </w:r>
      <w:r>
        <w:t>: Safe Haven</w:t>
      </w:r>
      <w:r w:rsidRPr="00DA4330">
        <w:t xml:space="preserve"> for</w:t>
      </w:r>
      <w:r>
        <w:t xml:space="preserve"> sex workers (sex work aff)</w:t>
      </w:r>
    </w:p>
    <w:p w14:paraId="0E3AC53E" w14:textId="77777777" w:rsidR="000138DC" w:rsidRDefault="000138DC" w:rsidP="000138DC">
      <w:pPr>
        <w:pStyle w:val="Heading4"/>
      </w:pPr>
      <w:r>
        <w:t>CP: USFG should create Safe Haven: Adult Cooperative to grant street level sex workers (SLSWs) a safe, nonjudgmental space for support networks and exploitation free work</w:t>
      </w:r>
    </w:p>
    <w:p w14:paraId="7FAD9EBB" w14:textId="77777777" w:rsidR="000138DC" w:rsidRDefault="000138DC" w:rsidP="000138DC">
      <w:pPr>
        <w:pStyle w:val="Heading4"/>
      </w:pPr>
      <w:r>
        <w:t>This solves, brings public awareness to the issue, and avoids gutting FOSTA’s success with sex trafficking - the model has empirically been proven to work in India</w:t>
      </w:r>
    </w:p>
    <w:p w14:paraId="42AF6983" w14:textId="18829737" w:rsidR="000138DC" w:rsidRPr="006F7DCF" w:rsidRDefault="000138DC" w:rsidP="000138DC">
      <w:r w:rsidRPr="006F7DCF">
        <w:rPr>
          <w:rStyle w:val="Style13ptBold"/>
        </w:rPr>
        <w:t>Reid 11</w:t>
      </w:r>
      <w:r>
        <w:t xml:space="preserve"> Lauren Ashley Reid is Master of Public Policy at Simon Fraser University, “Improving the Quality of Life for Street Level Sex Workers: A Case Study of their Experiences with Stigma in the Downtown Eastside”</w:t>
      </w:r>
      <w:r w:rsidRPr="006F7DCF">
        <w:t xml:space="preserve"> </w:t>
      </w:r>
      <w:r>
        <w:t xml:space="preserve">Simon Fraser University Library, April 15,2011, </w:t>
      </w:r>
      <w:hyperlink r:id="rId31" w:history="1">
        <w:r w:rsidR="004C6641">
          <w:rPr>
            <w:rStyle w:val="Hyperlink"/>
          </w:rPr>
          <w:t>http://summit.sfu.ca/item/11669</w:t>
        </w:r>
      </w:hyperlink>
    </w:p>
    <w:p w14:paraId="5E6FB0E9" w14:textId="77777777" w:rsidR="000138DC" w:rsidRPr="00A24C4E" w:rsidRDefault="000138DC" w:rsidP="000138DC">
      <w:pPr>
        <w:rPr>
          <w:rStyle w:val="Emphasis"/>
        </w:rPr>
      </w:pPr>
      <w:r>
        <w:t xml:space="preserve">Importantly, this </w:t>
      </w:r>
      <w:r w:rsidRPr="00DA4330">
        <w:rPr>
          <w:rStyle w:val="Emphasis"/>
        </w:rPr>
        <w:t>option</w:t>
      </w:r>
      <w:r>
        <w:t xml:space="preserve"> has been </w:t>
      </w:r>
      <w:r w:rsidRPr="00DA4330">
        <w:rPr>
          <w:rStyle w:val="Emphasis"/>
        </w:rPr>
        <w:t>named Safe Haven: Adult Cooperative</w:t>
      </w:r>
      <w:r w:rsidRPr="00DA4330">
        <w:t xml:space="preserve">, instead of ‗brothel‘. In the data analysis section 3.2.1 (p.49) many of the informants used the term ‗brothel‘ progressively, differentiating from the traditional definition which has negative connotations. However, the term brothel is still a loaded term, especially among the general public. Thus the name of this option does not include the term ‗brothel‘ in order to de-stigmatize the option. Accordingly what has been referred to as a ‗DTES cooperative brothel‘ by some stakeholders, will be referred to as Safe Haven: Adult Cooperative. This name was chosen to better reflect the need to create a safe and secure indoor working environment where sex work can take place between two consenting adults. This option would provide SLSWs with a safer working environment. </w:t>
      </w:r>
      <w:r>
        <w:t xml:space="preserve">The </w:t>
      </w:r>
      <w:r w:rsidRPr="00DA4330">
        <w:rPr>
          <w:rStyle w:val="Emphasis"/>
        </w:rPr>
        <w:t xml:space="preserve">Safe Haven: </w:t>
      </w:r>
      <w:r>
        <w:t xml:space="preserve">Adult Cooperative, </w:t>
      </w:r>
      <w:r w:rsidRPr="00DA4330">
        <w:rPr>
          <w:rStyle w:val="Emphasis"/>
        </w:rPr>
        <w:t>would allow SLSWs time to screen clients, provide onsite security, exploitation-free work</w:t>
      </w:r>
      <w:r>
        <w:t xml:space="preserve"> (i.e. </w:t>
      </w:r>
      <w:r w:rsidRPr="00DA4330">
        <w:rPr>
          <w:rStyle w:val="StyleUnderline"/>
        </w:rPr>
        <w:t>no pimps or drug dealers permitted</w:t>
      </w:r>
      <w:r>
        <w:t xml:space="preserve">), </w:t>
      </w:r>
      <w:r w:rsidRPr="00DA4330">
        <w:rPr>
          <w:rStyle w:val="Emphasis"/>
        </w:rPr>
        <w:t>opportunities for support networks with peers and available hygienic and harm reducing supplies. It would permit any SLSWs to enter with clients and conduct their work indoors</w:t>
      </w:r>
      <w:r>
        <w:t xml:space="preserve">; </w:t>
      </w:r>
      <w:r w:rsidRPr="00DA4330">
        <w:rPr>
          <w:rStyle w:val="Emphasis"/>
        </w:rPr>
        <w:t>they would also have the ability to reject clients at any time. The option would permit women, men and transgendered individuals</w:t>
      </w:r>
      <w:r>
        <w:t xml:space="preserve"> on the premises </w:t>
      </w:r>
      <w:r w:rsidRPr="00DA4330">
        <w:rPr>
          <w:rStyle w:val="Emphasis"/>
        </w:rPr>
        <w:t>however</w:t>
      </w:r>
      <w:r>
        <w:t xml:space="preserve">, </w:t>
      </w:r>
      <w:r w:rsidRPr="00DA4330">
        <w:rPr>
          <w:rStyle w:val="Emphasis"/>
        </w:rPr>
        <w:t>no person under the age of 18 would be permitted</w:t>
      </w:r>
      <w:r>
        <w:t xml:space="preserve"> within the cooperative, this restriction is essential </w:t>
      </w:r>
      <w:r w:rsidRPr="00DA4330">
        <w:rPr>
          <w:rStyle w:val="Emphasis"/>
        </w:rPr>
        <w:t>to prevent</w:t>
      </w:r>
      <w:r>
        <w:t xml:space="preserve">ing </w:t>
      </w:r>
      <w:r w:rsidRPr="00DA4330">
        <w:rPr>
          <w:rStyle w:val="Emphasis"/>
        </w:rPr>
        <w:t>exploitive</w:t>
      </w:r>
      <w:r>
        <w:t xml:space="preserve"> </w:t>
      </w:r>
      <w:r w:rsidRPr="00DA4330">
        <w:rPr>
          <w:rStyle w:val="Emphasis"/>
        </w:rPr>
        <w:t>practices and underage sex work</w:t>
      </w:r>
      <w:r>
        <w:t xml:space="preserve">. The location of the Safe Haven: Adult Cooperative would be in the DTES where the majority of SLSWs are located. However, other SLSWs from surrounding neighbourhoods would also be granted access. It would be strategically placed away from residential areas and schools, and rather in an area that is conveniently accessible for SLSWs. Safe Haven: Adult Cooperative, could be a converted from one of the Single Occupancy Room (SOR), Hotels located in the DTES. SOR vary in the number of rooms they provide, but for instance the Orwell Hotel located at 456 East Hastings, consist of 55 rooms. Renovation would ensure that all the rooms were equipped with a suitable number of washrooms and shower facilities. Some of these consideration will need be determined by community consultation. </w:t>
      </w:r>
      <w:r w:rsidRPr="00A24C4E">
        <w:rPr>
          <w:rStyle w:val="Emphasis"/>
          <w:sz w:val="28"/>
          <w:szCs w:val="28"/>
        </w:rPr>
        <w:t>The research identified that this option was considered the biggest priority area for improving upon the lives of sex workers,</w:t>
      </w:r>
      <w:r w:rsidRPr="00A24C4E">
        <w:rPr>
          <w:sz w:val="28"/>
          <w:szCs w:val="28"/>
        </w:rPr>
        <w:t xml:space="preserve"> </w:t>
      </w:r>
      <w:r w:rsidRPr="00A24C4E">
        <w:rPr>
          <w:rStyle w:val="StyleUnderline"/>
        </w:rPr>
        <w:t xml:space="preserve">because of its almost unanimous forthcoming by stakeholders and sex worker informants. </w:t>
      </w:r>
      <w:r>
        <w:t xml:space="preserve">Stakeholder, Sue Davis, has advocated for the implementation of this type of model in the DTES to improve the quality of life of survival and SLSWs, </w:t>
      </w:r>
      <w:r w:rsidRPr="00A24C4E">
        <w:rPr>
          <w:rStyle w:val="Emphasis"/>
        </w:rPr>
        <w:t>positive implications include:</w:t>
      </w:r>
      <w:r>
        <w:t xml:space="preserve"> [The ‗brothel‘ would be</w:t>
      </w:r>
      <w:r w:rsidRPr="00A24C4E">
        <w:rPr>
          <w:rStyle w:val="Emphasis"/>
        </w:rPr>
        <w:t>] non-judgmental</w:t>
      </w:r>
      <w:r>
        <w:t xml:space="preserve">, it‘s in their space on their terms, which is another thing about the </w:t>
      </w:r>
      <w:r w:rsidRPr="00A24C4E">
        <w:rPr>
          <w:rStyle w:val="Emphasis"/>
        </w:rPr>
        <w:t>co-operative.</w:t>
      </w:r>
      <w:r>
        <w:t xml:space="preserve"> If we could have our own </w:t>
      </w:r>
      <w:r w:rsidRPr="00A24C4E">
        <w:rPr>
          <w:rStyle w:val="Emphasis"/>
        </w:rPr>
        <w:t>space</w:t>
      </w:r>
      <w:r>
        <w:t xml:space="preserve"> then the mainstream community could come and meet with us there. (Stakeholder Interview, 2011) The above quotations highlight the diverse impacts that this option would have on the quality of life of SLSWs. The quotation touches upon another positive outcome that the cooperative would provide, which is </w:t>
      </w:r>
      <w:r w:rsidRPr="00A24C4E">
        <w:rPr>
          <w:rStyle w:val="Emphasis"/>
        </w:rPr>
        <w:t>a chance for the public to interact with SLSWs. The Safe Haven:</w:t>
      </w:r>
      <w:r>
        <w:t xml:space="preserve"> Adult Cooperative </w:t>
      </w:r>
      <w:r w:rsidRPr="00A24C4E">
        <w:rPr>
          <w:rStyle w:val="Emphasis"/>
        </w:rPr>
        <w:t>concept</w:t>
      </w:r>
      <w:r>
        <w:t xml:space="preserve"> is not unique; it </w:t>
      </w:r>
      <w:r w:rsidRPr="00A24C4E">
        <w:rPr>
          <w:rStyle w:val="Emphasis"/>
        </w:rPr>
        <w:t>has been a successful model implemented in</w:t>
      </w:r>
      <w:r>
        <w:t xml:space="preserve"> West Bengal, </w:t>
      </w:r>
      <w:r w:rsidRPr="00A24C4E">
        <w:rPr>
          <w:rStyle w:val="Emphasis"/>
        </w:rPr>
        <w:t>India</w:t>
      </w:r>
      <w:r>
        <w:t xml:space="preserve">. There a ‗cooperative brothel‘ was </w:t>
      </w:r>
      <w:r w:rsidRPr="00A24C4E">
        <w:rPr>
          <w:rStyle w:val="Emphasis"/>
        </w:rPr>
        <w:t>designed</w:t>
      </w:r>
      <w:r>
        <w:t xml:space="preserve"> </w:t>
      </w:r>
      <w:r w:rsidRPr="00A24C4E">
        <w:rPr>
          <w:rStyle w:val="Emphasis"/>
        </w:rPr>
        <w:t>by</w:t>
      </w:r>
      <w:r>
        <w:t xml:space="preserve"> </w:t>
      </w:r>
      <w:r w:rsidRPr="00A24C4E">
        <w:rPr>
          <w:rStyle w:val="Emphasis"/>
        </w:rPr>
        <w:t>Mohammad Yunnus, who went on to win the Nobel Peace Prize for its success</w:t>
      </w:r>
      <w:r>
        <w:t xml:space="preserve"> (West Coast Co-op of Sex Industry Professionals, 2009). The ‗cooperative brothel‘ was designed to provide micro lending to help sex trade workers overcome debt servitude and exorbitant interest payments; moreover, it was not conditional on ―exiting‖ the sex trade (Davis, Stakeholder Interview, 2011). The ‗co- operative brothel‘ has had a tremendous impact on the quality of life for sex workers in India and now has over 45,000 sex workers accessing its benefits (West Coast Co-op of Sex Industry Professionals, 2009). Stakeholder, Sue Davis, has advocated for the implementation of this type of model in the DTES to improve the quality of life of survival and SLSWs. Therefore, </w:t>
      </w:r>
      <w:r w:rsidRPr="00A24C4E">
        <w:rPr>
          <w:rStyle w:val="Emphasis"/>
        </w:rPr>
        <w:t>this option will consider following India‘s model as a ―best practice</w:t>
      </w:r>
      <w:r w:rsidRPr="00A24C4E">
        <w:rPr>
          <w:rStyle w:val="Emphasis"/>
          <w:sz w:val="14"/>
          <w:szCs w:val="14"/>
        </w:rPr>
        <w:t>.</w:t>
      </w:r>
      <w:r w:rsidRPr="00A24C4E">
        <w:rPr>
          <w:sz w:val="14"/>
          <w:szCs w:val="14"/>
        </w:rPr>
        <w:t>‖ The Safe Haven: Adult Cooperative could be achieved by negotiating with the City of Vancouver to make specific bylaw amendments. For instance, Sue Davis of the BCCEC (Sue Davis, personal communication, 2011), has advocated for amending and licensing a ‗cooperative brothel‘, under the municipal ‗body rub parlour‘ bylaw (Appendix D: Body Rub Parlour By-Laws and Proposed Amendments). These bylaw reforms would define a legal private space where two consenting adults could legally engage in prostitution as defined by the Criminal Code. In Vancouver, body rub parlours, escape being prosecuted under as a bawdy-house because they ―customer pays for a massage; anything that happens after that is agreed upon between two consenting adult…[and] any payment that the masseuse receives is, theoretically, without the knowledge of the proprietor and/or managers (Lowman, 1992p 80).‖ Therefore, municipal bylaw amendments could provide a policy mechanism to implement a Safe Haven: Adult Cooperative in Vancouver. Finally, the municipal leadership could present</w:t>
      </w:r>
      <w:r>
        <w:t xml:space="preserve"> </w:t>
      </w:r>
      <w:r w:rsidRPr="00A24C4E">
        <w:rPr>
          <w:rStyle w:val="Emphasis"/>
        </w:rPr>
        <w:t>the Safe Haven: Adult Cooperative</w:t>
      </w:r>
      <w:r>
        <w:t xml:space="preserve"> as measure to </w:t>
      </w:r>
      <w:r w:rsidRPr="00A24C4E">
        <w:rPr>
          <w:rStyle w:val="Emphasis"/>
        </w:rPr>
        <w:t>improve</w:t>
      </w:r>
      <w:r>
        <w:t xml:space="preserve"> the </w:t>
      </w:r>
      <w:r w:rsidRPr="00A24C4E">
        <w:rPr>
          <w:rStyle w:val="Emphasis"/>
        </w:rPr>
        <w:t>health</w:t>
      </w:r>
      <w:r>
        <w:t xml:space="preserve"> </w:t>
      </w:r>
      <w:r w:rsidRPr="00A24C4E">
        <w:rPr>
          <w:rStyle w:val="Emphasis"/>
        </w:rPr>
        <w:t>and</w:t>
      </w:r>
      <w:r>
        <w:t xml:space="preserve"> </w:t>
      </w:r>
      <w:r w:rsidRPr="00A24C4E">
        <w:rPr>
          <w:rStyle w:val="Emphasis"/>
        </w:rPr>
        <w:t>safety of SLSW</w:t>
      </w:r>
      <w:r>
        <w:t xml:space="preserve">s. This, of course, is the primary intention of the option, but it also </w:t>
      </w:r>
      <w:r w:rsidRPr="00A24C4E">
        <w:rPr>
          <w:rStyle w:val="Emphasis"/>
        </w:rPr>
        <w:t>brings public attention</w:t>
      </w:r>
      <w:r>
        <w:t xml:space="preserve"> to the health and safety issues, </w:t>
      </w:r>
      <w:r w:rsidRPr="00A24C4E">
        <w:rPr>
          <w:rStyle w:val="Emphasis"/>
        </w:rPr>
        <w:t>instead of framing it as a criminal and public nuisance issue.</w:t>
      </w:r>
      <w:r>
        <w:t xml:space="preserve"> During the consultation and awareness raise of harm reduction for InSite in the late 1990s, a public opinion shift occurred in Vancouverites who had formerly seen drugs as a criminal and legal issue (Small, D., Palepu, A. &amp; Tyndall, M., 2006). It can be projected that </w:t>
      </w:r>
      <w:r w:rsidRPr="00A24C4E">
        <w:rPr>
          <w:rStyle w:val="Emphasis"/>
        </w:rPr>
        <w:t xml:space="preserve">this type of public shift would </w:t>
      </w:r>
      <w:r w:rsidRPr="00A24C4E">
        <w:t>occur</w:t>
      </w:r>
      <w:r>
        <w:t xml:space="preserve"> with this option, and </w:t>
      </w:r>
      <w:r w:rsidRPr="00A24C4E">
        <w:rPr>
          <w:rStyle w:val="Emphasis"/>
        </w:rPr>
        <w:t>encourage</w:t>
      </w:r>
      <w:r>
        <w:t xml:space="preserve"> </w:t>
      </w:r>
      <w:r w:rsidRPr="00A24C4E">
        <w:rPr>
          <w:rStyle w:val="Emphasis"/>
        </w:rPr>
        <w:t>public</w:t>
      </w:r>
      <w:r>
        <w:t xml:space="preserve"> </w:t>
      </w:r>
      <w:r w:rsidRPr="00A24C4E">
        <w:rPr>
          <w:rStyle w:val="Emphasis"/>
        </w:rPr>
        <w:t>understanding and de-stigmatization.</w:t>
      </w:r>
    </w:p>
    <w:p w14:paraId="3A75DF8D" w14:textId="7A0CCB90" w:rsidR="000138DC" w:rsidRPr="000138DC" w:rsidRDefault="000138DC" w:rsidP="000138DC">
      <w:pPr>
        <w:pStyle w:val="Heading2"/>
        <w:rPr>
          <w:lang w:val="es-ES"/>
        </w:rPr>
      </w:pPr>
      <w:r w:rsidRPr="000138DC">
        <w:rPr>
          <w:lang w:val="es-ES"/>
        </w:rPr>
        <w:t>CP: amend FOSTA SESTA (cy</w:t>
      </w:r>
      <w:r>
        <w:rPr>
          <w:lang w:val="es-ES"/>
        </w:rPr>
        <w:t>ber aff)</w:t>
      </w:r>
    </w:p>
    <w:p w14:paraId="570DE449" w14:textId="77777777" w:rsidR="000138DC" w:rsidRDefault="000138DC" w:rsidP="000138DC">
      <w:pPr>
        <w:pStyle w:val="Heading4"/>
        <w:rPr>
          <w:rStyle w:val="Emphasis"/>
          <w:b/>
          <w:bCs w:val="0"/>
          <w:u w:val="none"/>
        </w:rPr>
      </w:pPr>
      <w:r w:rsidRPr="006319E3">
        <w:rPr>
          <w:rStyle w:val="Emphasis"/>
          <w:b/>
          <w:u w:val="none"/>
        </w:rPr>
        <w:t xml:space="preserve">CP: </w:t>
      </w:r>
      <w:r>
        <w:rPr>
          <w:rStyle w:val="Emphasis"/>
          <w:b/>
          <w:u w:val="none"/>
        </w:rPr>
        <w:t xml:space="preserve">Congress/USFG should improve the FOSTA by making defendant liable </w:t>
      </w:r>
      <w:r>
        <w:rPr>
          <w:rStyle w:val="Emphasis"/>
          <w:b/>
          <w:i/>
          <w:u w:val="none"/>
        </w:rPr>
        <w:t xml:space="preserve">only for </w:t>
      </w:r>
      <w:r>
        <w:rPr>
          <w:rStyle w:val="Emphasis"/>
          <w:b/>
          <w:u w:val="none"/>
        </w:rPr>
        <w:t xml:space="preserve">the illegal content that </w:t>
      </w:r>
      <w:r w:rsidRPr="00C3429B">
        <w:rPr>
          <w:rStyle w:val="Emphasis"/>
          <w:b/>
          <w:i/>
          <w:u w:val="none"/>
        </w:rPr>
        <w:t>they</w:t>
      </w:r>
      <w:r>
        <w:rPr>
          <w:rStyle w:val="Emphasis"/>
          <w:b/>
          <w:u w:val="none"/>
        </w:rPr>
        <w:t xml:space="preserve"> created or facilitated, not all third party content.</w:t>
      </w:r>
    </w:p>
    <w:p w14:paraId="4AFBA9F9" w14:textId="77777777" w:rsidR="000138DC" w:rsidRDefault="000138DC" w:rsidP="000138DC">
      <w:pPr>
        <w:pStyle w:val="Heading4"/>
      </w:pPr>
      <w:r>
        <w:t>Platforms won’t over police content because they’ll only be responsible for what they produce- solves and removes incentive for platforms to profit and take part in online sex trafficking but doesn’t endanger the diversity of internet 3</w:t>
      </w:r>
      <w:r w:rsidRPr="00847594">
        <w:rPr>
          <w:vertAlign w:val="superscript"/>
        </w:rPr>
        <w:t>rd</w:t>
      </w:r>
      <w:r>
        <w:t xml:space="preserve"> party content.</w:t>
      </w:r>
    </w:p>
    <w:p w14:paraId="33B48D0D" w14:textId="77777777" w:rsidR="000138DC" w:rsidRPr="00847594" w:rsidRDefault="000138DC" w:rsidP="000138DC">
      <w:r w:rsidRPr="00847594">
        <w:rPr>
          <w:rStyle w:val="Style13ptBold"/>
        </w:rPr>
        <w:t>Goldman 17</w:t>
      </w:r>
      <w:r>
        <w:t xml:space="preserve"> Eric Goldman is a Professor of Law and Director of the High Tech Law Institute at Santa Clara University School of Law. Before he became a full-time academic in 2002, he practiced Internet law for 8 years in the Silicon Valley. His research and teaching focuses on Internet, IP and advertising law topics, and he blogs on these topics at the Technology &amp; Marketing Law Blog and the Tertium Quid blog at Forbes. Managing IP magazine has named him to a shortlist of North American “IP Thought Leaders,” and in 2011, he received the “IP Vanguard” award, “New House Bill (Substitute FOSTA) Has More Promising Approach to Regulating Online Sex Trafficking”, Technology &amp; Marketing Law Blog, December 11, 2017, https://blog.ericgoldman.org/archives/2017/12/new-house-bill-substitute-fosta-has-more-promising-approach-to-regulating-online-sex-trafficking.htm</w:t>
      </w:r>
    </w:p>
    <w:p w14:paraId="3093EC2A" w14:textId="315A0201" w:rsidR="000138DC" w:rsidRDefault="000138DC" w:rsidP="000138DC">
      <w:r>
        <w:t xml:space="preserve">Section 230 Discussion. </w:t>
      </w:r>
      <w:r w:rsidRPr="006319E3">
        <w:rPr>
          <w:rStyle w:val="Emphasis"/>
        </w:rPr>
        <w:t>As mentioned, the civil claim says:</w:t>
      </w:r>
      <w:r>
        <w:t xml:space="preserve"> Consistent with section 230 of the Communications Act of 1934 (47 U.S.C. 230</w:t>
      </w:r>
      <w:r w:rsidRPr="006319E3">
        <w:rPr>
          <w:rStyle w:val="Emphasis"/>
        </w:rPr>
        <w:t>), a defendant may be held liable,</w:t>
      </w:r>
      <w:r>
        <w:t xml:space="preserve"> under this subsection, </w:t>
      </w:r>
      <w:r w:rsidRPr="006319E3">
        <w:rPr>
          <w:rStyle w:val="Emphasis"/>
        </w:rPr>
        <w:t>where promotion or facilitation of prostitution</w:t>
      </w:r>
      <w:r>
        <w:t xml:space="preserve"> activity includes responsibility </w:t>
      </w:r>
      <w:r w:rsidRPr="006319E3">
        <w:rPr>
          <w:rStyle w:val="Emphasis"/>
        </w:rPr>
        <w:t>for</w:t>
      </w:r>
      <w:r>
        <w:t xml:space="preserve"> the creation or development of </w:t>
      </w:r>
      <w:r w:rsidRPr="006319E3">
        <w:rPr>
          <w:rStyle w:val="Emphasis"/>
        </w:rPr>
        <w:t xml:space="preserve">all </w:t>
      </w:r>
      <w:r>
        <w:t xml:space="preserve">or part </w:t>
      </w:r>
      <w:r w:rsidRPr="006319E3">
        <w:rPr>
          <w:rStyle w:val="Emphasis"/>
        </w:rPr>
        <w:t>of the information or content provided through any</w:t>
      </w:r>
      <w:r>
        <w:t xml:space="preserve"> interactive </w:t>
      </w:r>
      <w:r w:rsidRPr="006319E3">
        <w:rPr>
          <w:rStyle w:val="Emphasis"/>
        </w:rPr>
        <w:t>computer</w:t>
      </w:r>
      <w:r>
        <w:t xml:space="preserve"> service. </w:t>
      </w:r>
      <w:r w:rsidRPr="006319E3">
        <w:rPr>
          <w:rStyle w:val="Emphasis"/>
        </w:rPr>
        <w:t>This language</w:t>
      </w:r>
      <w:r>
        <w:t xml:space="preserve"> is more like a statement of intent than compulsory language. </w:t>
      </w:r>
      <w:r w:rsidRPr="006319E3">
        <w:rPr>
          <w:rStyle w:val="Emphasis"/>
        </w:rPr>
        <w:t>At minimum</w:t>
      </w:r>
      <w:r>
        <w:t xml:space="preserve">, it </w:t>
      </w:r>
      <w:r w:rsidRPr="006319E3">
        <w:rPr>
          <w:rStyle w:val="Emphasis"/>
        </w:rPr>
        <w:t>should be removed from the bill</w:t>
      </w:r>
      <w:r>
        <w:t xml:space="preserve"> and put into legislative history. </w:t>
      </w:r>
      <w:r w:rsidRPr="006319E3">
        <w:rPr>
          <w:rStyle w:val="Emphasis"/>
        </w:rPr>
        <w:t>As drafted,</w:t>
      </w:r>
      <w:r>
        <w:t xml:space="preserve"> </w:t>
      </w:r>
      <w:r w:rsidRPr="006319E3">
        <w:rPr>
          <w:rStyle w:val="Emphasis"/>
        </w:rPr>
        <w:t>it</w:t>
      </w:r>
      <w:r>
        <w:t xml:space="preserve"> seems to </w:t>
      </w:r>
      <w:r w:rsidRPr="006319E3">
        <w:rPr>
          <w:rStyle w:val="Emphasis"/>
        </w:rPr>
        <w:t>say that if an online service is responsible for ANY content on its site, it is responsible for ALL content, including all third party content. I don’t think that’s what was intended; and it’s certainly far beyond the law today. The Roommates.com case is quite clear that responsibility for third party content attaches only when the defendant creates</w:t>
      </w:r>
      <w:r>
        <w:t xml:space="preserve"> or develops what made </w:t>
      </w:r>
      <w:r w:rsidRPr="006319E3">
        <w:rPr>
          <w:rStyle w:val="Emphasis"/>
        </w:rPr>
        <w:t>the content illegal</w:t>
      </w:r>
      <w:r>
        <w:t xml:space="preserve">. Thus, </w:t>
      </w:r>
      <w:r w:rsidRPr="00847594">
        <w:rPr>
          <w:rStyle w:val="Emphasis"/>
        </w:rPr>
        <w:t>I would rephrase</w:t>
      </w:r>
      <w:r>
        <w:t xml:space="preserve"> this: </w:t>
      </w:r>
      <w:r w:rsidRPr="00847594">
        <w:rPr>
          <w:rStyle w:val="Emphasis"/>
        </w:rPr>
        <w:t>A defendant may be held liable</w:t>
      </w:r>
      <w:r>
        <w:t xml:space="preserve">, under this subsection, </w:t>
      </w:r>
      <w:r w:rsidRPr="00847594">
        <w:rPr>
          <w:rStyle w:val="Emphasis"/>
        </w:rPr>
        <w:t xml:space="preserve">WHEN THE DEFENDANT PROMOTES OR FACILITATES prostitution activity BY CREATING OR DEVELOPING </w:t>
      </w:r>
      <w:r>
        <w:t xml:space="preserve">all or part of </w:t>
      </w:r>
      <w:r w:rsidRPr="00847594">
        <w:rPr>
          <w:rStyle w:val="Emphasis"/>
        </w:rPr>
        <w:t>WHAT MAKES the information</w:t>
      </w:r>
      <w:r>
        <w:t xml:space="preserve"> or content </w:t>
      </w:r>
      <w:r w:rsidRPr="00847594">
        <w:rPr>
          <w:rStyle w:val="Emphasis"/>
        </w:rPr>
        <w:t>provided</w:t>
      </w:r>
      <w:r>
        <w:t xml:space="preserve"> through ITS interactive computer service </w:t>
      </w:r>
      <w:r w:rsidRPr="00847594">
        <w:rPr>
          <w:rStyle w:val="Emphasis"/>
        </w:rPr>
        <w:t>ILLEGAL</w:t>
      </w:r>
      <w:r>
        <w:t>. No Monitoring Obligation. To address the moderator’s dilemma in SESTA, I proposed a new Section 230 addition that emphasizes defendants wouldn’t be punished for trying to police anti-social content. Substitute FOSTA bypasses the moderator’s dilemma, so that provision is less urgent. However, reinforcing that monitoring and filtering is good, not bad, would still help with assertions of intent based on circumstantial evidence. So I reiterate my proposal for a new Section 230(g): The fact that a provider or user of an interactive computer service has undertaken any efforts (including monitoring and filtering) to identify, restrict access to, or remove, material it considers objectionable shall not be considered in determining its liability for any material that it has not removed or restricted access to.</w:t>
      </w:r>
    </w:p>
    <w:p w14:paraId="650BA2AC" w14:textId="2B27E7D4" w:rsidR="000138DC" w:rsidRDefault="000138DC" w:rsidP="000138DC"/>
    <w:p w14:paraId="4DF491BE" w14:textId="77777777" w:rsidR="00325BB5" w:rsidRDefault="00325BB5" w:rsidP="00325BB5">
      <w:pPr>
        <w:pStyle w:val="Heading2"/>
      </w:pPr>
      <w:r>
        <w:t xml:space="preserve">CP: Clarify Defs in FOSTA </w:t>
      </w:r>
    </w:p>
    <w:p w14:paraId="3A880A34" w14:textId="77777777" w:rsidR="00325BB5" w:rsidRDefault="00325BB5" w:rsidP="00325BB5"/>
    <w:p w14:paraId="0FFC411D" w14:textId="77777777" w:rsidR="00325BB5" w:rsidRDefault="00325BB5" w:rsidP="00325BB5">
      <w:pPr>
        <w:pStyle w:val="Heading4"/>
      </w:pPr>
      <w:r>
        <w:t xml:space="preserve">Ambiguity causes excessive internet control – clarifying restores online screening for legal sex workers. </w:t>
      </w:r>
    </w:p>
    <w:p w14:paraId="5B5AAF4E" w14:textId="77777777" w:rsidR="00325BB5" w:rsidRDefault="00325BB5" w:rsidP="00325BB5">
      <w:r>
        <w:t xml:space="preserve">Heidi </w:t>
      </w:r>
      <w:r w:rsidRPr="00AF334B">
        <w:rPr>
          <w:rStyle w:val="Style13ptBold"/>
        </w:rPr>
        <w:t>Tripp</w:t>
      </w:r>
      <w:r>
        <w:t xml:space="preserve">, J.D. Candidate, The Pennsylvania State University, Penn State Law, 2020, </w:t>
      </w:r>
      <w:r w:rsidRPr="00AF334B">
        <w:rPr>
          <w:rStyle w:val="Style13ptBold"/>
        </w:rPr>
        <w:t>2019</w:t>
      </w:r>
      <w:r>
        <w:t xml:space="preserve">, “All Sex Workers Deserve Protection: How FOSTA/SESTA Overlooks Consensual Sex Workers in an Attempt to Protect Sex Trafficking Victims,” Penn State Law Review, </w:t>
      </w:r>
      <w:hyperlink r:id="rId32" w:history="1">
        <w:r>
          <w:rPr>
            <w:rStyle w:val="Hyperlink"/>
          </w:rPr>
          <w:t>https://elibrary.law.psu.edu/cgi/viewcontent.cgi?article=1005&amp;context=pslr</w:t>
        </w:r>
      </w:hyperlink>
      <w:r>
        <w:t xml:space="preserve"> </w:t>
      </w:r>
    </w:p>
    <w:p w14:paraId="41041EE6" w14:textId="77777777" w:rsidR="00325BB5" w:rsidRDefault="00325BB5" w:rsidP="00325BB5">
      <w:r w:rsidRPr="005645DF">
        <w:rPr>
          <w:sz w:val="14"/>
        </w:rPr>
        <w:t xml:space="preserve">The other </w:t>
      </w:r>
      <w:r w:rsidRPr="005F4684">
        <w:rPr>
          <w:rStyle w:val="Emphasis"/>
          <w:highlight w:val="yellow"/>
        </w:rPr>
        <w:t>conflict surrounding FOSTA</w:t>
      </w:r>
      <w:r w:rsidRPr="005645DF">
        <w:rPr>
          <w:sz w:val="14"/>
        </w:rPr>
        <w:t xml:space="preserve">/SESTA </w:t>
      </w:r>
      <w:r w:rsidRPr="005F4684">
        <w:rPr>
          <w:rStyle w:val="Emphasis"/>
          <w:highlight w:val="yellow"/>
        </w:rPr>
        <w:t>stems from</w:t>
      </w:r>
      <w:r w:rsidRPr="00AF334B">
        <w:rPr>
          <w:rStyle w:val="Emphasis"/>
        </w:rPr>
        <w:t xml:space="preserve"> the </w:t>
      </w:r>
      <w:r w:rsidRPr="005F4684">
        <w:rPr>
          <w:rStyle w:val="Emphasis"/>
          <w:highlight w:val="yellow"/>
        </w:rPr>
        <w:t>lack of</w:t>
      </w:r>
      <w:r w:rsidRPr="00AF334B">
        <w:rPr>
          <w:rStyle w:val="Emphasis"/>
        </w:rPr>
        <w:t xml:space="preserve"> a </w:t>
      </w:r>
      <w:r w:rsidRPr="005F4684">
        <w:rPr>
          <w:rStyle w:val="Emphasis"/>
          <w:highlight w:val="yellow"/>
        </w:rPr>
        <w:t>definition for “prostitution</w:t>
      </w:r>
      <w:r w:rsidRPr="005645DF">
        <w:rPr>
          <w:sz w:val="14"/>
        </w:rPr>
        <w:t xml:space="preserve">” within the amendment, resulting in an aggressive limitation of consensual sex worker’s free speech on the internet.168 </w:t>
      </w:r>
      <w:r w:rsidRPr="00B36CEC">
        <w:rPr>
          <w:rStyle w:val="StyleUnderline"/>
        </w:rPr>
        <w:t>Neglecting to define “prostitution” within FOSTA</w:t>
      </w:r>
      <w:r w:rsidRPr="005645DF">
        <w:rPr>
          <w:sz w:val="14"/>
        </w:rPr>
        <w:t xml:space="preserve">/SESTA </w:t>
      </w:r>
      <w:r w:rsidRPr="00AF334B">
        <w:rPr>
          <w:rStyle w:val="StyleUnderline"/>
        </w:rPr>
        <w:t>conflates</w:t>
      </w:r>
      <w:r w:rsidRPr="00B36CEC">
        <w:rPr>
          <w:rStyle w:val="StyleUnderline"/>
        </w:rPr>
        <w:t xml:space="preserve"> the distinctly different groups of sex trafficking victims and consensual sex workers, extending the immunity exception to many more ISPs and third-party posters than Congress could have foreseen or intended</w:t>
      </w:r>
      <w:r w:rsidRPr="005645DF">
        <w:rPr>
          <w:sz w:val="14"/>
        </w:rPr>
        <w:t>.169 Omitting such a prominent word in FOSTA/SESTA prevents any differentiation between sex trafficking and consensual sex work on the internet.170 T</w:t>
      </w:r>
      <w:r w:rsidRPr="00B36CEC">
        <w:rPr>
          <w:rStyle w:val="StyleUnderline"/>
        </w:rPr>
        <w:t>he vague language of the amendment creates confusion and instills fear in ISPs and individuals</w:t>
      </w:r>
      <w:r w:rsidRPr="005645DF">
        <w:rPr>
          <w:sz w:val="14"/>
        </w:rPr>
        <w:t xml:space="preserve"> who are unsure of how FOSTA/SESTA affects them.171 </w:t>
      </w:r>
      <w:r w:rsidRPr="00B36CEC">
        <w:rPr>
          <w:rStyle w:val="StyleUnderline"/>
        </w:rPr>
        <w:t>Immediately</w:t>
      </w:r>
      <w:r w:rsidRPr="005645DF">
        <w:rPr>
          <w:sz w:val="14"/>
        </w:rPr>
        <w:t xml:space="preserve"> after Congress passed FOSTA/SESTA, </w:t>
      </w:r>
      <w:r w:rsidRPr="00B36CEC">
        <w:rPr>
          <w:rStyle w:val="StyleUnderline"/>
        </w:rPr>
        <w:t>ISPs overcensored or completely took down posting capabilities</w:t>
      </w:r>
      <w:r w:rsidRPr="005645DF">
        <w:rPr>
          <w:sz w:val="14"/>
        </w:rPr>
        <w:t xml:space="preserve"> “not because those parts of the [web]sites actually were promoting ads for prostitutes, but because policing them against the outside possibility that they might was just too hard.”172 </w:t>
      </w:r>
      <w:r w:rsidRPr="00B36CEC">
        <w:rPr>
          <w:rStyle w:val="StyleUnderline"/>
        </w:rPr>
        <w:t>Some ISPs removed entire portions of their websites</w:t>
      </w:r>
      <w:r w:rsidRPr="005645DF">
        <w:rPr>
          <w:sz w:val="14"/>
        </w:rPr>
        <w:t xml:space="preserve"> while other ISPs, including Google, abruptly changed and strictly enforced their terms of service as they related to sexual speech and content.173 Google made these changes in anticipation of FOSTA/SESTA’s enactment, removing content uploaded to consensual sex workers’ Google Drive accounts, often without warning.174 In addition to censorship by ISPs, fear of the potential legal consequences caused consensual sex worker organizations and advocacy groups to shut down.175 These advocacy groups previously provided internet.168 </w:t>
      </w:r>
      <w:r w:rsidRPr="005F4684">
        <w:rPr>
          <w:rStyle w:val="Emphasis"/>
          <w:highlight w:val="yellow"/>
        </w:rPr>
        <w:t>Neglecting to define</w:t>
      </w:r>
      <w:r w:rsidRPr="00AF334B">
        <w:rPr>
          <w:rStyle w:val="Emphasis"/>
        </w:rPr>
        <w:t xml:space="preserve"> “prostitution”</w:t>
      </w:r>
      <w:r w:rsidRPr="00B36CEC">
        <w:rPr>
          <w:rStyle w:val="StyleUnderline"/>
        </w:rPr>
        <w:t xml:space="preserve"> within FOSTA/</w:t>
      </w:r>
      <w:r w:rsidRPr="005645DF">
        <w:rPr>
          <w:sz w:val="14"/>
        </w:rPr>
        <w:t xml:space="preserve">SESTA </w:t>
      </w:r>
      <w:r w:rsidRPr="005F4684">
        <w:rPr>
          <w:rStyle w:val="Emphasis"/>
          <w:highlight w:val="yellow"/>
        </w:rPr>
        <w:t>conflates the</w:t>
      </w:r>
      <w:r w:rsidRPr="00B36CEC">
        <w:rPr>
          <w:rStyle w:val="StyleUnderline"/>
        </w:rPr>
        <w:t xml:space="preserve"> distinctly </w:t>
      </w:r>
      <w:r w:rsidRPr="005F4684">
        <w:rPr>
          <w:rStyle w:val="Emphasis"/>
          <w:highlight w:val="yellow"/>
        </w:rPr>
        <w:t>different groups</w:t>
      </w:r>
      <w:r w:rsidRPr="00AF334B">
        <w:rPr>
          <w:rStyle w:val="Emphasis"/>
        </w:rPr>
        <w:t xml:space="preserve"> of sex trafficking victims and consensual sex workers, </w:t>
      </w:r>
      <w:r w:rsidRPr="005F4684">
        <w:rPr>
          <w:rStyle w:val="Emphasis"/>
          <w:highlight w:val="yellow"/>
        </w:rPr>
        <w:t>extending the immunity exception</w:t>
      </w:r>
      <w:r w:rsidRPr="005645DF">
        <w:rPr>
          <w:sz w:val="14"/>
        </w:rPr>
        <w:t xml:space="preserve"> to many </w:t>
      </w:r>
      <w:r w:rsidRPr="005F4684">
        <w:rPr>
          <w:rStyle w:val="Emphasis"/>
          <w:highlight w:val="yellow"/>
        </w:rPr>
        <w:t>more</w:t>
      </w:r>
      <w:r w:rsidRPr="005645DF">
        <w:rPr>
          <w:sz w:val="14"/>
        </w:rPr>
        <w:t xml:space="preserve"> ISPs and third-party posters </w:t>
      </w:r>
      <w:r w:rsidRPr="005F4684">
        <w:rPr>
          <w:rStyle w:val="Emphasis"/>
          <w:highlight w:val="yellow"/>
        </w:rPr>
        <w:t>than Congress</w:t>
      </w:r>
      <w:r w:rsidRPr="00AF334B">
        <w:rPr>
          <w:rStyle w:val="Emphasis"/>
        </w:rPr>
        <w:t xml:space="preserve"> could have </w:t>
      </w:r>
      <w:r w:rsidRPr="005F4684">
        <w:rPr>
          <w:rStyle w:val="Emphasis"/>
        </w:rPr>
        <w:t xml:space="preserve">foreseen or </w:t>
      </w:r>
      <w:r w:rsidRPr="005F4684">
        <w:rPr>
          <w:rStyle w:val="Emphasis"/>
          <w:highlight w:val="yellow"/>
        </w:rPr>
        <w:t>intended</w:t>
      </w:r>
      <w:r w:rsidRPr="005645DF">
        <w:rPr>
          <w:sz w:val="14"/>
        </w:rPr>
        <w:t xml:space="preserve">.169 </w:t>
      </w:r>
      <w:r w:rsidRPr="00AF334B">
        <w:rPr>
          <w:rStyle w:val="StyleUnderline"/>
        </w:rPr>
        <w:t>Omitting such a prominent word</w:t>
      </w:r>
      <w:r w:rsidRPr="005645DF">
        <w:rPr>
          <w:sz w:val="14"/>
        </w:rPr>
        <w:t xml:space="preserve"> in FOSTA/SESTA </w:t>
      </w:r>
      <w:r w:rsidRPr="00AF334B">
        <w:rPr>
          <w:rStyle w:val="StyleUnderline"/>
        </w:rPr>
        <w:t>prevents any differentiation between sex trafficking and consensual sex work on the internet</w:t>
      </w:r>
      <w:r w:rsidRPr="005645DF">
        <w:rPr>
          <w:sz w:val="14"/>
        </w:rPr>
        <w:t xml:space="preserve">. 170 </w:t>
      </w:r>
    </w:p>
    <w:p w14:paraId="5622360B" w14:textId="77777777" w:rsidR="00325BB5" w:rsidRDefault="00325BB5" w:rsidP="00325BB5"/>
    <w:p w14:paraId="798031B0" w14:textId="77777777" w:rsidR="00325BB5" w:rsidRDefault="00325BB5" w:rsidP="00325BB5">
      <w:pPr>
        <w:pStyle w:val="Heading4"/>
      </w:pPr>
      <w:r>
        <w:t xml:space="preserve">Plan --- The United States federal government should amend FOSTA by defining “prostitution” such that FOSTA’s Section 230 immunity exception doesn’t include ads promoting legal sex work. </w:t>
      </w:r>
    </w:p>
    <w:p w14:paraId="45FF2A25" w14:textId="77777777" w:rsidR="00325BB5" w:rsidRDefault="00325BB5" w:rsidP="00325BB5"/>
    <w:p w14:paraId="690094FF" w14:textId="7F9C33F6" w:rsidR="00325BB5" w:rsidRDefault="00325BB5" w:rsidP="00325BB5">
      <w:r>
        <w:t>***If their 1AC had card saying online screening reduces violence, then use 1</w:t>
      </w:r>
      <w:r w:rsidRPr="005F4684">
        <w:rPr>
          <w:vertAlign w:val="superscript"/>
        </w:rPr>
        <w:t>st</w:t>
      </w:r>
      <w:r>
        <w:t xml:space="preserve"> tag. If not, use 2</w:t>
      </w:r>
      <w:r w:rsidRPr="005F4684">
        <w:rPr>
          <w:vertAlign w:val="superscript"/>
        </w:rPr>
        <w:t>nd</w:t>
      </w:r>
      <w:r>
        <w:t xml:space="preserve"> + card but then it’s pretty </w:t>
      </w:r>
      <w:r w:rsidR="00DB2418">
        <w:t>risky/bad</w:t>
      </w:r>
      <w:r>
        <w:t xml:space="preserve"> b/c contradiction. </w:t>
      </w:r>
    </w:p>
    <w:p w14:paraId="5660E662" w14:textId="77777777" w:rsidR="00325BB5" w:rsidRDefault="00325BB5" w:rsidP="00325BB5">
      <w:pPr>
        <w:pStyle w:val="Heading4"/>
      </w:pPr>
      <w:r w:rsidRPr="00CE0C03">
        <w:rPr>
          <w:b w:val="0"/>
          <w:sz w:val="12"/>
          <w:szCs w:val="12"/>
        </w:rPr>
        <w:t>1</w:t>
      </w:r>
      <w:r w:rsidRPr="00CE0C03">
        <w:rPr>
          <w:b w:val="0"/>
          <w:sz w:val="12"/>
          <w:szCs w:val="12"/>
          <w:vertAlign w:val="superscript"/>
        </w:rPr>
        <w:t>st</w:t>
      </w:r>
      <w:r w:rsidRPr="00CE0C03">
        <w:rPr>
          <w:b w:val="0"/>
          <w:sz w:val="12"/>
          <w:szCs w:val="12"/>
        </w:rPr>
        <w:t xml:space="preserve"> Tag </w:t>
      </w:r>
      <w:r>
        <w:rPr>
          <w:b w:val="0"/>
          <w:sz w:val="12"/>
          <w:szCs w:val="12"/>
        </w:rPr>
        <w:t>-</w:t>
      </w:r>
      <w:r>
        <w:t xml:space="preserve"> If their ev is true, it goes NEG; CP allows online screening, reducing violence. </w:t>
      </w:r>
      <w:r w:rsidRPr="005F4684">
        <w:t xml:space="preserve">That’s </w:t>
      </w:r>
      <w:r>
        <w:t xml:space="preserve">[insert their card cites] </w:t>
      </w:r>
    </w:p>
    <w:p w14:paraId="5E731F15" w14:textId="77777777" w:rsidR="00325BB5" w:rsidRDefault="00325BB5" w:rsidP="00325BB5"/>
    <w:p w14:paraId="017C4E89" w14:textId="77777777" w:rsidR="00325BB5" w:rsidRDefault="00325BB5" w:rsidP="00325BB5">
      <w:pPr>
        <w:pStyle w:val="Heading4"/>
      </w:pPr>
      <w:r w:rsidRPr="00CE0C03">
        <w:rPr>
          <w:b w:val="0"/>
          <w:sz w:val="12"/>
          <w:szCs w:val="12"/>
        </w:rPr>
        <w:t>2</w:t>
      </w:r>
      <w:r w:rsidRPr="00CE0C03">
        <w:rPr>
          <w:b w:val="0"/>
          <w:sz w:val="12"/>
          <w:szCs w:val="12"/>
          <w:vertAlign w:val="superscript"/>
        </w:rPr>
        <w:t>nd</w:t>
      </w:r>
      <w:r w:rsidRPr="00CE0C03">
        <w:rPr>
          <w:b w:val="0"/>
          <w:sz w:val="12"/>
          <w:szCs w:val="12"/>
        </w:rPr>
        <w:t xml:space="preserve"> Tag -</w:t>
      </w:r>
      <w:r>
        <w:t xml:space="preserve"> CP reduces violence – allows online screening. </w:t>
      </w:r>
    </w:p>
    <w:p w14:paraId="18DD9272" w14:textId="77777777" w:rsidR="00325BB5" w:rsidRDefault="00325BB5" w:rsidP="00325BB5">
      <w:r>
        <w:t xml:space="preserve">Heidi </w:t>
      </w:r>
      <w:r w:rsidRPr="00AF334B">
        <w:rPr>
          <w:rStyle w:val="Style13ptBold"/>
        </w:rPr>
        <w:t>Tripp</w:t>
      </w:r>
      <w:r>
        <w:t xml:space="preserve">, J.D. Candidate, The Pennsylvania State University, Penn State Law, 2020, </w:t>
      </w:r>
      <w:r w:rsidRPr="00AF334B">
        <w:rPr>
          <w:rStyle w:val="Style13ptBold"/>
        </w:rPr>
        <w:t>2019</w:t>
      </w:r>
      <w:r>
        <w:t xml:space="preserve">, “All Sex Workers Deserve Protection: How FOSTA/SESTA Overlooks Consensual Sex Workers in an Attempt to Protect Sex Trafficking Victims,” Penn State Law Review, </w:t>
      </w:r>
      <w:hyperlink r:id="rId33" w:history="1">
        <w:r>
          <w:rPr>
            <w:rStyle w:val="Hyperlink"/>
          </w:rPr>
          <w:t>https://elibrary.law.psu.edu/cgi/viewcontent.cgi?article=1005&amp;context=pslr</w:t>
        </w:r>
      </w:hyperlink>
    </w:p>
    <w:p w14:paraId="34F56B23" w14:textId="0DC2C3AB" w:rsidR="00325BB5" w:rsidRPr="007B6FC7" w:rsidRDefault="00325BB5" w:rsidP="000138DC">
      <w:pPr>
        <w:rPr>
          <w:sz w:val="16"/>
        </w:rPr>
      </w:pPr>
      <w:r w:rsidRPr="00CE0C03">
        <w:rPr>
          <w:rStyle w:val="Emphasis"/>
          <w:highlight w:val="yellow"/>
        </w:rPr>
        <w:t>The internet provided</w:t>
      </w:r>
      <w:r w:rsidRPr="001129D9">
        <w:rPr>
          <w:rStyle w:val="StyleUnderline"/>
        </w:rPr>
        <w:t xml:space="preserve"> consensual sex workers with a sense of </w:t>
      </w:r>
      <w:r w:rsidRPr="00CE0C03">
        <w:rPr>
          <w:rStyle w:val="Emphasis"/>
          <w:highlight w:val="yellow"/>
        </w:rPr>
        <w:t>safety</w:t>
      </w:r>
      <w:r w:rsidRPr="001129D9">
        <w:rPr>
          <w:rStyle w:val="StyleUnderline"/>
        </w:rPr>
        <w:t xml:space="preserve"> and community not available on the streets</w:t>
      </w:r>
      <w:r w:rsidRPr="001129D9">
        <w:rPr>
          <w:sz w:val="16"/>
        </w:rPr>
        <w:t xml:space="preserve">. </w:t>
      </w:r>
      <w:r w:rsidRPr="00CE0C03">
        <w:rPr>
          <w:rStyle w:val="Emphasis"/>
          <w:highlight w:val="yellow"/>
        </w:rPr>
        <w:t>Screening clients</w:t>
      </w:r>
      <w:r w:rsidRPr="001129D9">
        <w:rPr>
          <w:rStyle w:val="Emphasis"/>
        </w:rPr>
        <w:t xml:space="preserve"> before meeting them</w:t>
      </w:r>
      <w:r w:rsidRPr="001129D9">
        <w:rPr>
          <w:rStyle w:val="StyleUnderline"/>
        </w:rPr>
        <w:t xml:space="preserve">, sharing information about dangerous clients, and finding work without relying on pimps </w:t>
      </w:r>
      <w:r w:rsidRPr="00CE0C03">
        <w:rPr>
          <w:rStyle w:val="Emphasis"/>
          <w:highlight w:val="yellow"/>
        </w:rPr>
        <w:t>turned</w:t>
      </w:r>
      <w:r w:rsidRPr="001129D9">
        <w:rPr>
          <w:rStyle w:val="Emphasis"/>
        </w:rPr>
        <w:t xml:space="preserve"> a historically dangerous profession </w:t>
      </w:r>
      <w:r w:rsidRPr="00CE0C03">
        <w:rPr>
          <w:rStyle w:val="Emphasis"/>
          <w:highlight w:val="yellow"/>
        </w:rPr>
        <w:t>i</w:t>
      </w:r>
      <w:r w:rsidRPr="001129D9">
        <w:rPr>
          <w:rStyle w:val="Emphasis"/>
        </w:rPr>
        <w:t>n</w:t>
      </w:r>
      <w:r w:rsidRPr="00CE0C03">
        <w:rPr>
          <w:rStyle w:val="Emphasis"/>
          <w:highlight w:val="yellow"/>
        </w:rPr>
        <w:t>t</w:t>
      </w:r>
      <w:r w:rsidRPr="001129D9">
        <w:rPr>
          <w:rStyle w:val="Emphasis"/>
        </w:rPr>
        <w:t xml:space="preserve">o a </w:t>
      </w:r>
      <w:r w:rsidRPr="00CE0C03">
        <w:rPr>
          <w:rStyle w:val="Emphasis"/>
          <w:highlight w:val="yellow"/>
        </w:rPr>
        <w:t>safer</w:t>
      </w:r>
      <w:r w:rsidRPr="001129D9">
        <w:rPr>
          <w:rStyle w:val="StyleUnderline"/>
        </w:rPr>
        <w:t xml:space="preserve">, more reliable </w:t>
      </w:r>
      <w:r w:rsidRPr="001129D9">
        <w:rPr>
          <w:rStyle w:val="Emphasis"/>
        </w:rPr>
        <w:t>way to earn a living</w:t>
      </w:r>
      <w:r w:rsidRPr="001129D9">
        <w:rPr>
          <w:sz w:val="16"/>
        </w:rPr>
        <w:t>. Unfortunately, the internet also provided sex traffickers with a more efficient way to advertise sex trafficking victims without detection by law enforcement. Under Section 230 of the Communications Decency Act, websites hosting advertisements of sex trafficking victims were often immune from liability. Section 230, which meant to promote free speech on the internet, repeatedly left these victims without remedy. Congress recognized a need to hold someone responsible for online advertisements of sex trafficking victims. FOSTA/SESTA removed website immunity under Section 230 to encourage websites to diligently monitor and remove sex trafficking posts or otherwise be held responsible for facilitating the unlawful action. To avoid the work of monitoring content under FOSTA/SESTA, websites removed posting capabilities previously used by consensual sex workers. Congress failed to consider how the internet protects consensual sex workers and how this protection would be stripped from them in the wake of FOSTA/SESTA. This Comment will argue consensual sex workers deserve protection under FOSTA/SESTA. Ultimately, this Comment will recommend that Section 230 immunity be reinstated and either enforced jointly with existing legislation or construed more narrowly. Under either recommendation, both sex trafficking victims and consensual sex workers will receive the protection they deserve.</w:t>
      </w:r>
    </w:p>
    <w:p w14:paraId="3603E1A7" w14:textId="1E228F25" w:rsidR="00325BB5" w:rsidRDefault="0058146D" w:rsidP="0058146D">
      <w:pPr>
        <w:pStyle w:val="Heading2"/>
      </w:pPr>
      <w:r>
        <w:t>Neolib K</w:t>
      </w:r>
    </w:p>
    <w:p w14:paraId="07E16632" w14:textId="77777777" w:rsidR="0058146D" w:rsidRDefault="0058146D" w:rsidP="0058146D">
      <w:pPr>
        <w:pStyle w:val="Heading3"/>
      </w:pPr>
      <w:r>
        <w:t>Fosta – Soft Left</w:t>
      </w:r>
    </w:p>
    <w:p w14:paraId="6D1A48EE" w14:textId="77777777" w:rsidR="0058146D" w:rsidRDefault="0058146D" w:rsidP="0058146D">
      <w:pPr>
        <w:pStyle w:val="Heading4"/>
      </w:pPr>
      <w:r>
        <w:t>The plan’s focus on agency of sex workers is a flawed version of emancipatory politics through an umbrella solution that entrenches liberal ideals and hyper-exploitation—reject the affirmative’s scholarship</w:t>
      </w:r>
    </w:p>
    <w:p w14:paraId="246CB837" w14:textId="77777777" w:rsidR="0058146D" w:rsidRPr="00BB0D2B" w:rsidRDefault="0058146D" w:rsidP="0058146D">
      <w:pPr>
        <w:rPr>
          <w:rStyle w:val="Style13ptBold"/>
          <w:b w:val="0"/>
          <w:bCs/>
          <w:sz w:val="22"/>
        </w:rPr>
      </w:pPr>
      <w:r>
        <w:rPr>
          <w:rStyle w:val="Style13ptBold"/>
        </w:rPr>
        <w:t xml:space="preserve">Reinares 19 </w:t>
      </w:r>
      <w:r>
        <w:t xml:space="preserve">[Laura Barberan Reinares is Assistant Professor of English and Literature at the Bronx Community College at the City University of New York. She holds the degree of Profesora de Lengua Inglesa from the National University of Córdoba, Argentina, and a doctorate in Twentieth-Century Postcolonial/Transnational Literatures and Irish Literature from Georgia State University. Her work has been featured in College Teaching and the South Atlantic Review. She is currently working on a book that analyzes sex trafficking in postcolonial literature. </w:t>
      </w:r>
      <w:r w:rsidRPr="00A14B17">
        <w:t>Reinares, Laura Barberán. "The Pedagogies of Sex Trafficking Postcolonial Fiction: Consent, Agency, and Neoliberalism in Chika Unigwe’s On Black Sisters’ Street." </w:t>
      </w:r>
      <w:r w:rsidRPr="00A14B17">
        <w:rPr>
          <w:i/>
          <w:iCs/>
        </w:rPr>
        <w:t>Canadian Review of Comparative Literature / Revue Canadienne de Littérature Comparée</w:t>
      </w:r>
      <w:r w:rsidRPr="00A14B17">
        <w:t>, vol. 46 no. 1, 2019, p. 56-76. </w:t>
      </w:r>
      <w:r w:rsidRPr="00A14B17">
        <w:rPr>
          <w:i/>
          <w:iCs/>
        </w:rPr>
        <w:t>Project MUSE</w:t>
      </w:r>
      <w:r w:rsidRPr="00A14B17">
        <w:t>, </w:t>
      </w:r>
      <w:hyperlink r:id="rId34" w:history="1">
        <w:r w:rsidRPr="00A14B17">
          <w:rPr>
            <w:rStyle w:val="Hyperlink"/>
          </w:rPr>
          <w:t>doi:10.1353/crc.2019.0004</w:t>
        </w:r>
      </w:hyperlink>
      <w:r w:rsidRPr="00A14B17">
        <w:t>.]//Anton</w:t>
      </w:r>
    </w:p>
    <w:p w14:paraId="79E3E33A" w14:textId="77777777" w:rsidR="0058146D" w:rsidRPr="00145778" w:rsidRDefault="0058146D" w:rsidP="0058146D">
      <w:pPr>
        <w:rPr>
          <w:sz w:val="8"/>
        </w:rPr>
      </w:pPr>
      <w:r w:rsidRPr="00145778">
        <w:rPr>
          <w:sz w:val="8"/>
        </w:rPr>
        <w:t xml:space="preserve">Amnesty International’s 2015–16 push for the </w:t>
      </w:r>
      <w:r w:rsidRPr="00902E8D">
        <w:rPr>
          <w:rStyle w:val="StyleUnderline"/>
        </w:rPr>
        <w:t>decriminalization of sex work sparked</w:t>
      </w:r>
      <w:r w:rsidRPr="00145778">
        <w:rPr>
          <w:sz w:val="8"/>
        </w:rPr>
        <w:t xml:space="preserve"> yet another international </w:t>
      </w:r>
      <w:r w:rsidRPr="00902E8D">
        <w:rPr>
          <w:rStyle w:val="StyleUnderline"/>
        </w:rPr>
        <w:t>debate</w:t>
      </w:r>
      <w:r w:rsidRPr="00145778">
        <w:rPr>
          <w:sz w:val="8"/>
        </w:rPr>
        <w:t xml:space="preserve"> on sex trafficking, with the Coalition Against Trafficking in Women (CATW), together with a long list of celebrities and iconic feminists such as Gloria Steinem, claiming that such measure will only worsen sex trafficking, among other problems, and myriad pro-sex work feminists vouching exactly the opposite.</w:t>
      </w:r>
      <w:bookmarkStart w:id="0" w:name="f1-text"/>
      <w:r w:rsidRPr="00145778">
        <w:rPr>
          <w:sz w:val="8"/>
        </w:rPr>
        <w:fldChar w:fldCharType="begin"/>
      </w:r>
      <w:r w:rsidRPr="00145778">
        <w:rPr>
          <w:sz w:val="8"/>
        </w:rPr>
        <w:instrText xml:space="preserve"> HYPERLINK "https://muse-jhu-edu.offcampus.lib.washington.edu/article/726889" \l "f1" </w:instrText>
      </w:r>
      <w:r w:rsidRPr="00145778">
        <w:rPr>
          <w:sz w:val="8"/>
        </w:rPr>
        <w:fldChar w:fldCharType="separate"/>
      </w:r>
      <w:r w:rsidRPr="00145778">
        <w:rPr>
          <w:rStyle w:val="Hyperlink"/>
          <w:sz w:val="8"/>
        </w:rPr>
        <w:t>1</w:t>
      </w:r>
      <w:r w:rsidRPr="00145778">
        <w:rPr>
          <w:sz w:val="8"/>
        </w:rPr>
        <w:fldChar w:fldCharType="end"/>
      </w:r>
      <w:bookmarkEnd w:id="0"/>
      <w:r w:rsidRPr="00145778">
        <w:rPr>
          <w:sz w:val="8"/>
        </w:rPr>
        <w:t xml:space="preserve"> This dispute is by no means new—as of 2018, it remains at an impasse—but, interestingly, while sociologists and women’s studies scholars have been discussing sex trafficking issues for decades now, and despite its intimate relation to postcolonialism and globalization, the topic has gained prominence in postcolonial studies fairly recently. Bill Ashcroft, Gareth Griffiths, and Helen Tiffin’s Postcolonial Studies: The Key Concepts, for example, only in its third edition of 2013 includes for the first time a definition of “trafficking” and provides a few examples of postcolonial fiction dealing with the topic: one of them Chika Unigwe’s </w:t>
      </w:r>
      <w:bookmarkStart w:id="1" w:name="b49-text"/>
      <w:r w:rsidRPr="00145778">
        <w:rPr>
          <w:sz w:val="8"/>
        </w:rPr>
        <w:fldChar w:fldCharType="begin"/>
      </w:r>
      <w:r w:rsidRPr="00145778">
        <w:rPr>
          <w:sz w:val="8"/>
        </w:rPr>
        <w:instrText xml:space="preserve"> HYPERLINK "https://muse-jhu-edu.offcampus.lib.washington.edu/article/726889" \l "b49" </w:instrText>
      </w:r>
      <w:r w:rsidRPr="00145778">
        <w:rPr>
          <w:sz w:val="8"/>
        </w:rPr>
        <w:fldChar w:fldCharType="separate"/>
      </w:r>
      <w:r w:rsidRPr="00145778">
        <w:rPr>
          <w:rStyle w:val="Hyperlink"/>
          <w:sz w:val="8"/>
        </w:rPr>
        <w:t>On Black Sisters’ Street (2009)</w:t>
      </w:r>
      <w:r w:rsidRPr="00145778">
        <w:rPr>
          <w:sz w:val="8"/>
        </w:rPr>
        <w:fldChar w:fldCharType="end"/>
      </w:r>
      <w:bookmarkEnd w:id="1"/>
      <w:r w:rsidRPr="00145778">
        <w:rPr>
          <w:sz w:val="8"/>
        </w:rPr>
        <w:t>, the novel this article explores in detail.</w:t>
      </w:r>
      <w:bookmarkStart w:id="2" w:name="f2-text"/>
      <w:r w:rsidRPr="00145778">
        <w:rPr>
          <w:sz w:val="8"/>
        </w:rPr>
        <w:fldChar w:fldCharType="begin"/>
      </w:r>
      <w:r w:rsidRPr="00145778">
        <w:rPr>
          <w:sz w:val="8"/>
        </w:rPr>
        <w:instrText xml:space="preserve"> HYPERLINK "https://muse-jhu-edu.offcampus.lib.washington.edu/article/726889" \l "f2" </w:instrText>
      </w:r>
      <w:r w:rsidRPr="00145778">
        <w:rPr>
          <w:sz w:val="8"/>
        </w:rPr>
        <w:fldChar w:fldCharType="separate"/>
      </w:r>
      <w:r w:rsidRPr="00145778">
        <w:rPr>
          <w:rStyle w:val="Hyperlink"/>
          <w:sz w:val="8"/>
        </w:rPr>
        <w:t>2</w:t>
      </w:r>
      <w:r w:rsidRPr="00145778">
        <w:rPr>
          <w:sz w:val="8"/>
        </w:rPr>
        <w:fldChar w:fldCharType="end"/>
      </w:r>
      <w:bookmarkEnd w:id="2"/>
    </w:p>
    <w:p w14:paraId="369132B0" w14:textId="77777777" w:rsidR="0058146D" w:rsidRPr="00145778" w:rsidRDefault="0058146D" w:rsidP="0058146D">
      <w:pPr>
        <w:rPr>
          <w:sz w:val="8"/>
        </w:rPr>
      </w:pPr>
      <w:r w:rsidRPr="00145778">
        <w:rPr>
          <w:sz w:val="8"/>
        </w:rPr>
        <w:t>By 2013, not much had been written on the subject of sex trafficking from a literary studies perspective.</w:t>
      </w:r>
      <w:bookmarkStart w:id="3" w:name="f3-text"/>
      <w:r w:rsidRPr="00145778">
        <w:rPr>
          <w:sz w:val="8"/>
        </w:rPr>
        <w:fldChar w:fldCharType="begin"/>
      </w:r>
      <w:r w:rsidRPr="00145778">
        <w:rPr>
          <w:sz w:val="8"/>
        </w:rPr>
        <w:instrText xml:space="preserve"> HYPERLINK "https://muse-jhu-edu.offcampus.lib.washington.edu/article/726889" \l "f3" </w:instrText>
      </w:r>
      <w:r w:rsidRPr="00145778">
        <w:rPr>
          <w:sz w:val="8"/>
        </w:rPr>
        <w:fldChar w:fldCharType="separate"/>
      </w:r>
      <w:r w:rsidRPr="00145778">
        <w:rPr>
          <w:rStyle w:val="Hyperlink"/>
          <w:sz w:val="8"/>
        </w:rPr>
        <w:t>3</w:t>
      </w:r>
      <w:r w:rsidRPr="00145778">
        <w:rPr>
          <w:sz w:val="8"/>
        </w:rPr>
        <w:fldChar w:fldCharType="end"/>
      </w:r>
      <w:bookmarkEnd w:id="3"/>
      <w:r w:rsidRPr="00145778">
        <w:rPr>
          <w:sz w:val="8"/>
        </w:rPr>
        <w:t xml:space="preserve"> Sociology, anthropology, gender studies, and especially legal/law enforcement discourses dominated the conversation, but the challenges of representing sex trafficking aesthetically and the critical responses to such literature—which, arguably, can powerfully shape public perception of the issue—meant that literary treatments of sex trafficking were falling behind in comparison.</w:t>
      </w:r>
      <w:bookmarkStart w:id="4" w:name="f4-text"/>
      <w:r w:rsidRPr="00145778">
        <w:rPr>
          <w:sz w:val="8"/>
        </w:rPr>
        <w:fldChar w:fldCharType="begin"/>
      </w:r>
      <w:r w:rsidRPr="00145778">
        <w:rPr>
          <w:sz w:val="8"/>
        </w:rPr>
        <w:instrText xml:space="preserve"> HYPERLINK "https://muse-jhu-edu.offcampus.lib.washington.edu/article/726889" \l "f4" </w:instrText>
      </w:r>
      <w:r w:rsidRPr="00145778">
        <w:rPr>
          <w:sz w:val="8"/>
        </w:rPr>
        <w:fldChar w:fldCharType="separate"/>
      </w:r>
      <w:r w:rsidRPr="00145778">
        <w:rPr>
          <w:rStyle w:val="Hyperlink"/>
          <w:sz w:val="8"/>
        </w:rPr>
        <w:t>4</w:t>
      </w:r>
      <w:r w:rsidRPr="00145778">
        <w:rPr>
          <w:sz w:val="8"/>
        </w:rPr>
        <w:fldChar w:fldCharType="end"/>
      </w:r>
      <w:bookmarkEnd w:id="4"/>
      <w:r w:rsidRPr="00145778">
        <w:rPr>
          <w:sz w:val="8"/>
        </w:rPr>
        <w:t xml:space="preserve"> Nowadays, some [End Page 56] nuanced postcolonial literary analyses have come to light, but, enabled by the ambiguities regarding “consent” in the 2000 UN Trafficking Protocol and its subsequent ratifications, </w:t>
      </w:r>
      <w:r w:rsidRPr="00902E8D">
        <w:rPr>
          <w:rStyle w:val="StyleUnderline"/>
        </w:rPr>
        <w:t>the conflicting feminist debates on sex work</w:t>
      </w:r>
      <w:r w:rsidRPr="00145778">
        <w:rPr>
          <w:sz w:val="8"/>
        </w:rPr>
        <w:t xml:space="preserve">—erroneously conflated with sex trafficking or sexual slavery—still </w:t>
      </w:r>
      <w:r w:rsidRPr="00902E8D">
        <w:rPr>
          <w:rStyle w:val="StyleUnderline"/>
        </w:rPr>
        <w:t>dominate the conversation and often establish the parameters of the analysis according to their diametrically opposed views on the subject.</w:t>
      </w:r>
      <w:bookmarkStart w:id="5" w:name="f5-text"/>
      <w:r w:rsidRPr="00902E8D">
        <w:rPr>
          <w:rStyle w:val="StyleUnderline"/>
        </w:rPr>
        <w:fldChar w:fldCharType="begin"/>
      </w:r>
      <w:r w:rsidRPr="00902E8D">
        <w:rPr>
          <w:rStyle w:val="StyleUnderline"/>
        </w:rPr>
        <w:instrText xml:space="preserve"> HYPERLINK "https://muse-jhu-edu.offcampus.lib.washington.edu/article/726889" \l "f5" </w:instrText>
      </w:r>
      <w:r w:rsidRPr="00902E8D">
        <w:rPr>
          <w:rStyle w:val="StyleUnderline"/>
        </w:rPr>
        <w:fldChar w:fldCharType="separate"/>
      </w:r>
      <w:r w:rsidRPr="00902E8D">
        <w:rPr>
          <w:rStyle w:val="StyleUnderline"/>
        </w:rPr>
        <w:t>5</w:t>
      </w:r>
      <w:r w:rsidRPr="00902E8D">
        <w:rPr>
          <w:rStyle w:val="StyleUnderline"/>
        </w:rPr>
        <w:fldChar w:fldCharType="end"/>
      </w:r>
      <w:bookmarkEnd w:id="5"/>
      <w:r w:rsidRPr="00902E8D">
        <w:rPr>
          <w:rStyle w:val="StyleUnderline"/>
        </w:rPr>
        <w:t xml:space="preserve"> Yet when analyzing sex trafficking narratives through either pro-sex work or anti-prostitution rhetoric, critics may find themselves between Scylla and Charybdis, at times reduced to unresolvable debates on individuals’ consent to be trafficked and their degree of agency.</w:t>
      </w:r>
      <w:bookmarkStart w:id="6" w:name="f6-text"/>
      <w:r w:rsidRPr="00145778">
        <w:rPr>
          <w:sz w:val="8"/>
        </w:rPr>
        <w:fldChar w:fldCharType="begin"/>
      </w:r>
      <w:r w:rsidRPr="00145778">
        <w:rPr>
          <w:sz w:val="8"/>
        </w:rPr>
        <w:instrText xml:space="preserve"> HYPERLINK "https://muse-jhu-edu.offcampus.lib.washington.edu/article/726889" \l "f6" </w:instrText>
      </w:r>
      <w:r w:rsidRPr="00145778">
        <w:rPr>
          <w:sz w:val="8"/>
        </w:rPr>
        <w:fldChar w:fldCharType="separate"/>
      </w:r>
      <w:r w:rsidRPr="00145778">
        <w:rPr>
          <w:rStyle w:val="Hyperlink"/>
          <w:sz w:val="8"/>
        </w:rPr>
        <w:t>6</w:t>
      </w:r>
      <w:r w:rsidRPr="00145778">
        <w:rPr>
          <w:sz w:val="8"/>
        </w:rPr>
        <w:fldChar w:fldCharType="end"/>
      </w:r>
      <w:bookmarkEnd w:id="6"/>
      <w:r w:rsidRPr="00145778">
        <w:rPr>
          <w:sz w:val="8"/>
        </w:rPr>
        <w:t xml:space="preserve"> In this respect, an interesting trend has been observed: where mass media largely relies on victimizing and disempowering tropes echoing abolitionist imagery (see </w:t>
      </w:r>
      <w:bookmarkStart w:id="7" w:name="b9-text"/>
      <w:r w:rsidRPr="00145778">
        <w:rPr>
          <w:sz w:val="8"/>
        </w:rPr>
        <w:fldChar w:fldCharType="begin"/>
      </w:r>
      <w:r w:rsidRPr="00145778">
        <w:rPr>
          <w:sz w:val="8"/>
        </w:rPr>
        <w:instrText xml:space="preserve"> HYPERLINK "https://muse-jhu-edu.offcampus.lib.washington.edu/article/726889" \l "b9" </w:instrText>
      </w:r>
      <w:r w:rsidRPr="00145778">
        <w:rPr>
          <w:sz w:val="8"/>
        </w:rPr>
        <w:fldChar w:fldCharType="separate"/>
      </w:r>
      <w:r w:rsidRPr="00145778">
        <w:rPr>
          <w:rStyle w:val="Hyperlink"/>
          <w:sz w:val="8"/>
        </w:rPr>
        <w:t>Baker</w:t>
      </w:r>
      <w:r w:rsidRPr="00145778">
        <w:rPr>
          <w:sz w:val="8"/>
        </w:rPr>
        <w:fldChar w:fldCharType="end"/>
      </w:r>
      <w:bookmarkEnd w:id="7"/>
      <w:r w:rsidRPr="00145778">
        <w:rPr>
          <w:sz w:val="8"/>
        </w:rPr>
        <w:t xml:space="preserve">; </w:t>
      </w:r>
      <w:bookmarkStart w:id="8" w:name="b11-text"/>
      <w:r w:rsidRPr="00145778">
        <w:rPr>
          <w:sz w:val="8"/>
        </w:rPr>
        <w:fldChar w:fldCharType="begin"/>
      </w:r>
      <w:r w:rsidRPr="00145778">
        <w:rPr>
          <w:sz w:val="8"/>
        </w:rPr>
        <w:instrText xml:space="preserve"> HYPERLINK "https://muse-jhu-edu.offcampus.lib.washington.edu/article/726889" \l "b11" </w:instrText>
      </w:r>
      <w:r w:rsidRPr="00145778">
        <w:rPr>
          <w:sz w:val="8"/>
        </w:rPr>
        <w:fldChar w:fldCharType="separate"/>
      </w:r>
      <w:r w:rsidRPr="00145778">
        <w:rPr>
          <w:rStyle w:val="Hyperlink"/>
          <w:sz w:val="8"/>
        </w:rPr>
        <w:t>Barnett</w:t>
      </w:r>
      <w:r w:rsidRPr="00145778">
        <w:rPr>
          <w:sz w:val="8"/>
        </w:rPr>
        <w:fldChar w:fldCharType="end"/>
      </w:r>
      <w:bookmarkEnd w:id="8"/>
      <w:r w:rsidRPr="00145778">
        <w:rPr>
          <w:sz w:val="8"/>
        </w:rPr>
        <w:t xml:space="preserve">; </w:t>
      </w:r>
      <w:bookmarkStart w:id="9" w:name="b22-text"/>
      <w:r w:rsidRPr="00145778">
        <w:rPr>
          <w:sz w:val="8"/>
        </w:rPr>
        <w:fldChar w:fldCharType="begin"/>
      </w:r>
      <w:r w:rsidRPr="00145778">
        <w:rPr>
          <w:sz w:val="8"/>
        </w:rPr>
        <w:instrText xml:space="preserve"> HYPERLINK "https://muse-jhu-edu.offcampus.lib.washington.edu/article/726889" \l "b22" </w:instrText>
      </w:r>
      <w:r w:rsidRPr="00145778">
        <w:rPr>
          <w:sz w:val="8"/>
        </w:rPr>
        <w:fldChar w:fldCharType="separate"/>
      </w:r>
      <w:r w:rsidRPr="00145778">
        <w:rPr>
          <w:rStyle w:val="Hyperlink"/>
          <w:sz w:val="8"/>
        </w:rPr>
        <w:t>Doezema</w:t>
      </w:r>
      <w:r w:rsidRPr="00145778">
        <w:rPr>
          <w:sz w:val="8"/>
        </w:rPr>
        <w:fldChar w:fldCharType="end"/>
      </w:r>
      <w:bookmarkEnd w:id="9"/>
      <w:r w:rsidRPr="00145778">
        <w:rPr>
          <w:sz w:val="8"/>
        </w:rPr>
        <w:t xml:space="preserve">), </w:t>
      </w:r>
      <w:r w:rsidRPr="00902E8D">
        <w:rPr>
          <w:rStyle w:val="Emphasis"/>
        </w:rPr>
        <w:t>postcolonial</w:t>
      </w:r>
      <w:r w:rsidRPr="00902E8D">
        <w:rPr>
          <w:rStyle w:val="StyleUnderline"/>
        </w:rPr>
        <w:t xml:space="preserve"> literary </w:t>
      </w:r>
      <w:r w:rsidRPr="00902E8D">
        <w:rPr>
          <w:rStyle w:val="Emphasis"/>
        </w:rPr>
        <w:t>analyses</w:t>
      </w:r>
      <w:r w:rsidRPr="00145778">
        <w:rPr>
          <w:sz w:val="8"/>
        </w:rPr>
        <w:t xml:space="preserve"> tend to </w:t>
      </w:r>
      <w:r w:rsidRPr="00902E8D">
        <w:rPr>
          <w:rStyle w:val="StyleUnderline"/>
        </w:rPr>
        <w:t xml:space="preserve">showcase and </w:t>
      </w:r>
      <w:r w:rsidRPr="00902E8D">
        <w:rPr>
          <w:rStyle w:val="Emphasis"/>
        </w:rPr>
        <w:t>privilege moments of agency</w:t>
      </w:r>
      <w:r w:rsidRPr="00902E8D">
        <w:rPr>
          <w:rStyle w:val="StyleUnderline"/>
        </w:rPr>
        <w:t xml:space="preserve"> akin to </w:t>
      </w:r>
      <w:r w:rsidRPr="00902E8D">
        <w:rPr>
          <w:rStyle w:val="Emphasis"/>
        </w:rPr>
        <w:t>pro-sex work rhetoric</w:t>
      </w:r>
      <w:r w:rsidRPr="00145778">
        <w:rPr>
          <w:sz w:val="8"/>
        </w:rPr>
        <w:t xml:space="preserve"> (see </w:t>
      </w:r>
      <w:bookmarkStart w:id="10" w:name="b12-text"/>
      <w:r w:rsidRPr="00145778">
        <w:rPr>
          <w:sz w:val="8"/>
        </w:rPr>
        <w:fldChar w:fldCharType="begin"/>
      </w:r>
      <w:r w:rsidRPr="00145778">
        <w:rPr>
          <w:sz w:val="8"/>
        </w:rPr>
        <w:instrText xml:space="preserve"> HYPERLINK "https://muse-jhu-edu.offcampus.lib.washington.edu/article/726889" \l "b12" </w:instrText>
      </w:r>
      <w:r w:rsidRPr="00145778">
        <w:rPr>
          <w:sz w:val="8"/>
        </w:rPr>
        <w:fldChar w:fldCharType="separate"/>
      </w:r>
      <w:r w:rsidRPr="00145778">
        <w:rPr>
          <w:rStyle w:val="Hyperlink"/>
          <w:sz w:val="8"/>
        </w:rPr>
        <w:t>Bickford</w:t>
      </w:r>
      <w:r w:rsidRPr="00145778">
        <w:rPr>
          <w:sz w:val="8"/>
        </w:rPr>
        <w:fldChar w:fldCharType="end"/>
      </w:r>
      <w:bookmarkEnd w:id="10"/>
      <w:r w:rsidRPr="00145778">
        <w:rPr>
          <w:sz w:val="8"/>
        </w:rPr>
        <w:t xml:space="preserve">; </w:t>
      </w:r>
      <w:bookmarkStart w:id="11" w:name="b20-text"/>
      <w:r w:rsidRPr="00145778">
        <w:rPr>
          <w:sz w:val="8"/>
        </w:rPr>
        <w:fldChar w:fldCharType="begin"/>
      </w:r>
      <w:r w:rsidRPr="00145778">
        <w:rPr>
          <w:sz w:val="8"/>
        </w:rPr>
        <w:instrText xml:space="preserve"> HYPERLINK "https://muse-jhu-edu.offcampus.lib.washington.edu/article/726889" \l "b20" </w:instrText>
      </w:r>
      <w:r w:rsidRPr="00145778">
        <w:rPr>
          <w:sz w:val="8"/>
        </w:rPr>
        <w:fldChar w:fldCharType="separate"/>
      </w:r>
      <w:r w:rsidRPr="00145778">
        <w:rPr>
          <w:rStyle w:val="Hyperlink"/>
          <w:sz w:val="8"/>
        </w:rPr>
        <w:t>Dawson</w:t>
      </w:r>
      <w:r w:rsidRPr="00145778">
        <w:rPr>
          <w:sz w:val="8"/>
        </w:rPr>
        <w:fldChar w:fldCharType="end"/>
      </w:r>
      <w:bookmarkEnd w:id="11"/>
      <w:r w:rsidRPr="00145778">
        <w:rPr>
          <w:sz w:val="8"/>
        </w:rPr>
        <w:t xml:space="preserve">; </w:t>
      </w:r>
      <w:bookmarkStart w:id="12" w:name="b32-text"/>
      <w:r w:rsidRPr="00145778">
        <w:rPr>
          <w:sz w:val="8"/>
        </w:rPr>
        <w:fldChar w:fldCharType="begin"/>
      </w:r>
      <w:r w:rsidRPr="00145778">
        <w:rPr>
          <w:sz w:val="8"/>
        </w:rPr>
        <w:instrText xml:space="preserve"> HYPERLINK "https://muse-jhu-edu.offcampus.lib.washington.edu/article/726889" \l "b32" </w:instrText>
      </w:r>
      <w:r w:rsidRPr="00145778">
        <w:rPr>
          <w:sz w:val="8"/>
        </w:rPr>
        <w:fldChar w:fldCharType="separate"/>
      </w:r>
      <w:r w:rsidRPr="00145778">
        <w:rPr>
          <w:rStyle w:val="Hyperlink"/>
          <w:sz w:val="8"/>
        </w:rPr>
        <w:t>McCallum</w:t>
      </w:r>
      <w:r w:rsidRPr="00145778">
        <w:rPr>
          <w:sz w:val="8"/>
        </w:rPr>
        <w:fldChar w:fldCharType="end"/>
      </w:r>
      <w:bookmarkEnd w:id="12"/>
      <w:r w:rsidRPr="00145778">
        <w:rPr>
          <w:sz w:val="8"/>
        </w:rPr>
        <w:t>).</w:t>
      </w:r>
      <w:bookmarkStart w:id="13" w:name="f7-text"/>
      <w:r w:rsidRPr="00145778">
        <w:rPr>
          <w:sz w:val="8"/>
        </w:rPr>
        <w:fldChar w:fldCharType="begin"/>
      </w:r>
      <w:r w:rsidRPr="00145778">
        <w:rPr>
          <w:sz w:val="8"/>
        </w:rPr>
        <w:instrText xml:space="preserve"> HYPERLINK "https://muse-jhu-edu.offcampus.lib.washington.edu/article/726889" \l "f7" </w:instrText>
      </w:r>
      <w:r w:rsidRPr="00145778">
        <w:rPr>
          <w:sz w:val="8"/>
        </w:rPr>
        <w:fldChar w:fldCharType="separate"/>
      </w:r>
      <w:r w:rsidRPr="00145778">
        <w:rPr>
          <w:rStyle w:val="Hyperlink"/>
          <w:sz w:val="8"/>
        </w:rPr>
        <w:t>7</w:t>
      </w:r>
      <w:r w:rsidRPr="00145778">
        <w:rPr>
          <w:sz w:val="8"/>
        </w:rPr>
        <w:fldChar w:fldCharType="end"/>
      </w:r>
      <w:bookmarkEnd w:id="13"/>
    </w:p>
    <w:p w14:paraId="7B526546" w14:textId="77777777" w:rsidR="0058146D" w:rsidRPr="00145778" w:rsidRDefault="0058146D" w:rsidP="0058146D">
      <w:pPr>
        <w:rPr>
          <w:sz w:val="8"/>
        </w:rPr>
      </w:pPr>
      <w:r w:rsidRPr="00145778">
        <w:rPr>
          <w:sz w:val="8"/>
        </w:rPr>
        <w:t xml:space="preserve">This article seeks to intervene precisely here by pointing to the </w:t>
      </w:r>
      <w:r w:rsidRPr="00902E8D">
        <w:rPr>
          <w:rStyle w:val="StyleUnderline"/>
        </w:rPr>
        <w:t xml:space="preserve">inadequacy of traditionally invoked concepts such as “consent” and, tightly associated to it, “agency” as primary foci of analysis when explaining contexts that can allow for extreme exploitation </w:t>
      </w:r>
      <w:r w:rsidRPr="00145778">
        <w:rPr>
          <w:sz w:val="8"/>
        </w:rPr>
        <w:t>such as transnational sex trafficking. Despite recent human rights-oriented studies supportive of sex work published by The Lancet and the Global Alliance Against Traffic in Women (GAATW), the anti-prostitution/abolitionist model has become emblematic of the mainstream fight against sex trafficking in the US and, predictably, is the one receiving most attention and funding.</w:t>
      </w:r>
      <w:bookmarkStart w:id="14" w:name="f8-text"/>
      <w:r w:rsidRPr="00145778">
        <w:rPr>
          <w:sz w:val="8"/>
        </w:rPr>
        <w:fldChar w:fldCharType="begin"/>
      </w:r>
      <w:r w:rsidRPr="00145778">
        <w:rPr>
          <w:sz w:val="8"/>
        </w:rPr>
        <w:instrText xml:space="preserve"> HYPERLINK "https://muse-jhu-edu.offcampus.lib.washington.edu/article/726889" \l "f8" </w:instrText>
      </w:r>
      <w:r w:rsidRPr="00145778">
        <w:rPr>
          <w:sz w:val="8"/>
        </w:rPr>
        <w:fldChar w:fldCharType="separate"/>
      </w:r>
      <w:r w:rsidRPr="00145778">
        <w:rPr>
          <w:rStyle w:val="Hyperlink"/>
          <w:sz w:val="8"/>
        </w:rPr>
        <w:t>8</w:t>
      </w:r>
      <w:r w:rsidRPr="00145778">
        <w:rPr>
          <w:sz w:val="8"/>
        </w:rPr>
        <w:fldChar w:fldCharType="end"/>
      </w:r>
      <w:bookmarkEnd w:id="14"/>
      <w:r w:rsidRPr="00145778">
        <w:rPr>
          <w:sz w:val="8"/>
        </w:rPr>
        <w:t xml:space="preserve"> In response, postcolonial scholars who are apprehensive about abolitionist policies that generally construct trafficked individuals as unable to act or speak in their best interest have tended to embrace the opposing camp’s rhetoric. Prabha Kotiswaran, a sex worker rights advocate herself, duly stresses the need to expand “the narrow focus of current anti-trafficking efforts away from the top of the pyramid of anti-trafficking law, targeting scenarios involving strong coercion and strong exploitation, and instead pushing downwards towards the range of other trafficking scenarios” (405). Kotiswaran further notes that “[m</w:t>
      </w:r>
      <w:r w:rsidRPr="00902E8D">
        <w:rPr>
          <w:rStyle w:val="StyleUnderline"/>
        </w:rPr>
        <w:t>]any postcolonial scholars have powerfully countered this abolitionist discourse by forefronting the agency of third world actors, especially sex workers</w:t>
      </w:r>
      <w:r w:rsidRPr="00145778">
        <w:rPr>
          <w:sz w:val="8"/>
        </w:rPr>
        <w:t xml:space="preserve">” (355; emphasis mine). As will be suggested in the body of this work, </w:t>
      </w:r>
      <w:r w:rsidRPr="00902E8D">
        <w:rPr>
          <w:rStyle w:val="StyleUnderline"/>
        </w:rPr>
        <w:t xml:space="preserve">the latter </w:t>
      </w:r>
      <w:r w:rsidRPr="00902E8D">
        <w:rPr>
          <w:rStyle w:val="Emphasis"/>
        </w:rPr>
        <w:t>position</w:t>
      </w:r>
      <w:r w:rsidRPr="00902E8D">
        <w:rPr>
          <w:rStyle w:val="StyleUnderline"/>
        </w:rPr>
        <w:t xml:space="preserve"> is not unproblematic either and needs to be examined, as it </w:t>
      </w:r>
      <w:r w:rsidRPr="00902E8D">
        <w:rPr>
          <w:rStyle w:val="Emphasis"/>
        </w:rPr>
        <w:t>maintains the binary by only inverting hierarchies</w:t>
      </w:r>
      <w:r w:rsidRPr="00902E8D">
        <w:rPr>
          <w:rStyle w:val="StyleUnderline"/>
        </w:rPr>
        <w:t xml:space="preserve">: where </w:t>
      </w:r>
      <w:r w:rsidRPr="00902E8D">
        <w:rPr>
          <w:rStyle w:val="Emphasis"/>
        </w:rPr>
        <w:t>one stresses victimhood</w:t>
      </w:r>
      <w:r w:rsidRPr="00902E8D">
        <w:rPr>
          <w:rStyle w:val="StyleUnderline"/>
        </w:rPr>
        <w:t xml:space="preserve">, </w:t>
      </w:r>
      <w:r w:rsidRPr="00902E8D">
        <w:rPr>
          <w:rStyle w:val="Emphasis"/>
        </w:rPr>
        <w:t>the other highlights agency</w:t>
      </w:r>
      <w:r w:rsidRPr="00902E8D">
        <w:rPr>
          <w:rStyle w:val="StyleUnderline"/>
        </w:rPr>
        <w:t xml:space="preserve">, sometimes </w:t>
      </w:r>
      <w:r w:rsidRPr="00902E8D">
        <w:rPr>
          <w:rStyle w:val="Emphasis"/>
        </w:rPr>
        <w:t>at the expense of overlooking</w:t>
      </w:r>
      <w:r w:rsidRPr="00902E8D">
        <w:rPr>
          <w:rStyle w:val="StyleUnderline"/>
        </w:rPr>
        <w:t xml:space="preserve"> appallingly </w:t>
      </w:r>
      <w:r w:rsidRPr="00902E8D">
        <w:rPr>
          <w:rStyle w:val="Emphasis"/>
        </w:rPr>
        <w:t>oppressive contexts.</w:t>
      </w:r>
      <w:bookmarkStart w:id="15" w:name="f9-text"/>
      <w:r w:rsidRPr="00145778">
        <w:rPr>
          <w:sz w:val="8"/>
        </w:rPr>
        <w:fldChar w:fldCharType="begin"/>
      </w:r>
      <w:r w:rsidRPr="00145778">
        <w:rPr>
          <w:sz w:val="8"/>
        </w:rPr>
        <w:instrText xml:space="preserve"> HYPERLINK "https://muse-jhu-edu.offcampus.lib.washington.edu/article/726889" \l "f9" </w:instrText>
      </w:r>
      <w:r w:rsidRPr="00145778">
        <w:rPr>
          <w:sz w:val="8"/>
        </w:rPr>
        <w:fldChar w:fldCharType="separate"/>
      </w:r>
      <w:r w:rsidRPr="00145778">
        <w:rPr>
          <w:rStyle w:val="Hyperlink"/>
          <w:sz w:val="8"/>
        </w:rPr>
        <w:t>9</w:t>
      </w:r>
      <w:r w:rsidRPr="00145778">
        <w:rPr>
          <w:sz w:val="8"/>
        </w:rPr>
        <w:fldChar w:fldCharType="end"/>
      </w:r>
      <w:bookmarkEnd w:id="15"/>
    </w:p>
    <w:p w14:paraId="23041861" w14:textId="77777777" w:rsidR="0058146D" w:rsidRPr="00902E8D" w:rsidRDefault="0058146D" w:rsidP="0058146D">
      <w:pPr>
        <w:rPr>
          <w:rStyle w:val="StyleUnderline"/>
        </w:rPr>
      </w:pPr>
      <w:r w:rsidRPr="00145778">
        <w:rPr>
          <w:sz w:val="8"/>
        </w:rPr>
        <w:t xml:space="preserve">Although many voluntarily trafficked people do enjoy high degrees of independence in foreign countries, one should bear in mind that this apparent autonomy rests on a very fragile power balance, as the dynamics of the job are necessarily complicated by the illegality, criminality, and therefore heightened vulnerability of the trafficked person and thus the need for other critical lenses beyond primarily celebrating, in fairly typical postcolonial fashion, moments of (often undisputed) individual resistance. In her award-winning novel On Black Sisters’ Street, the Nigerian-born [End Page 57] writer Chika Unigwe clearly shows the </w:t>
      </w:r>
      <w:r w:rsidRPr="00902E8D">
        <w:rPr>
          <w:rStyle w:val="StyleUnderline"/>
        </w:rPr>
        <w:t>pitfalls of transferring the analytical model that currently dominates the pro-sex work/anti-prostitution debates into</w:t>
      </w:r>
      <w:r w:rsidRPr="00145778">
        <w:rPr>
          <w:sz w:val="8"/>
        </w:rPr>
        <w:t xml:space="preserve">, to borrow Homi Bhabha’s famous phrase, </w:t>
      </w:r>
      <w:r w:rsidRPr="00902E8D">
        <w:rPr>
          <w:rStyle w:val="StyleUnderline"/>
        </w:rPr>
        <w:t>a similar</w:t>
      </w:r>
      <w:r w:rsidRPr="00145778">
        <w:rPr>
          <w:sz w:val="8"/>
        </w:rPr>
        <w:t xml:space="preserve"> but not quite </w:t>
      </w:r>
      <w:r w:rsidRPr="00902E8D">
        <w:rPr>
          <w:rStyle w:val="StyleUnderline"/>
        </w:rPr>
        <w:t>framework. Even though the pervasive “victimhood” paradigm espoused by abolitionists is flawed, analyses of transnational sex trafficking fiction that predominantly attempt to highlight “consent” and “agency” run the risk of replicating pro-sex work rhetoric in the wrong context</w:t>
      </w:r>
      <w:r w:rsidRPr="00145778">
        <w:rPr>
          <w:sz w:val="8"/>
        </w:rPr>
        <w:t xml:space="preserve">. Based on Judith Butler’s observations on the limits of the legal discourse on sexual consent and Saba Mahmood’s nuanced exploration of agency, this analysis intends to carve a </w:t>
      </w:r>
      <w:r w:rsidRPr="00902E8D">
        <w:rPr>
          <w:rStyle w:val="StyleUnderline"/>
        </w:rPr>
        <w:t>dialectical third space of inquiry</w:t>
      </w:r>
      <w:r w:rsidRPr="00145778">
        <w:rPr>
          <w:sz w:val="8"/>
        </w:rPr>
        <w:t xml:space="preserve"> outside this limiting binary that currently pervades the sex trafficking discourse in order to </w:t>
      </w:r>
      <w:r w:rsidRPr="00902E8D">
        <w:rPr>
          <w:rStyle w:val="StyleUnderline"/>
        </w:rPr>
        <w:t>redirect the discussion to the structural causes that enable sex trafficking</w:t>
      </w:r>
      <w:r w:rsidRPr="00145778">
        <w:rPr>
          <w:sz w:val="8"/>
        </w:rPr>
        <w:t xml:space="preserve">. My objective, then, is not to take one side or the other, but to </w:t>
      </w:r>
      <w:r w:rsidRPr="00902E8D">
        <w:rPr>
          <w:rStyle w:val="StyleUnderline"/>
        </w:rPr>
        <w:t>refocus</w:t>
      </w:r>
      <w:r w:rsidRPr="00145778">
        <w:rPr>
          <w:sz w:val="8"/>
        </w:rPr>
        <w:t xml:space="preserve"> the </w:t>
      </w:r>
      <w:r w:rsidRPr="00902E8D">
        <w:rPr>
          <w:rStyle w:val="StyleUnderline"/>
        </w:rPr>
        <w:t>conversation to more productive pedagogical grounds</w:t>
      </w:r>
      <w:r w:rsidRPr="00145778">
        <w:rPr>
          <w:sz w:val="8"/>
        </w:rPr>
        <w:t xml:space="preserve">, and </w:t>
      </w:r>
      <w:r w:rsidRPr="00902E8D">
        <w:rPr>
          <w:rStyle w:val="StyleUnderline"/>
        </w:rPr>
        <w:t>move beyond</w:t>
      </w:r>
      <w:r w:rsidRPr="00145778">
        <w:rPr>
          <w:sz w:val="8"/>
        </w:rPr>
        <w:t xml:space="preserve"> the usual location of trafficked “agents” in </w:t>
      </w:r>
      <w:r w:rsidRPr="00902E8D">
        <w:rPr>
          <w:rStyle w:val="StyleUnderline"/>
        </w:rPr>
        <w:t>postcolonial sex trafficking fiction</w:t>
      </w:r>
      <w:r w:rsidRPr="00145778">
        <w:rPr>
          <w:sz w:val="8"/>
        </w:rPr>
        <w:t>—which in most cases can be found—</w:t>
      </w:r>
      <w:r w:rsidRPr="00902E8D">
        <w:rPr>
          <w:rStyle w:val="StyleUnderline"/>
        </w:rPr>
        <w:t>to addressing the responsibility of the current neoliberal economic context that leads rational, but often poor, people to “consent” to be trafficked into exploitative jobs in the first place</w:t>
      </w:r>
      <w:r w:rsidRPr="00145778">
        <w:rPr>
          <w:sz w:val="8"/>
        </w:rPr>
        <w:t>.</w:t>
      </w:r>
      <w:bookmarkStart w:id="16" w:name="f10-text"/>
      <w:r w:rsidRPr="00145778">
        <w:rPr>
          <w:sz w:val="8"/>
        </w:rPr>
        <w:fldChar w:fldCharType="begin"/>
      </w:r>
      <w:r w:rsidRPr="00145778">
        <w:rPr>
          <w:sz w:val="8"/>
        </w:rPr>
        <w:instrText xml:space="preserve"> HYPERLINK "https://muse-jhu-edu.offcampus.lib.washington.edu/article/726889" \l "f10" </w:instrText>
      </w:r>
      <w:r w:rsidRPr="00145778">
        <w:rPr>
          <w:sz w:val="8"/>
        </w:rPr>
        <w:fldChar w:fldCharType="separate"/>
      </w:r>
      <w:r w:rsidRPr="00145778">
        <w:rPr>
          <w:rStyle w:val="Hyperlink"/>
          <w:sz w:val="8"/>
        </w:rPr>
        <w:t>10</w:t>
      </w:r>
      <w:r w:rsidRPr="00145778">
        <w:rPr>
          <w:sz w:val="8"/>
        </w:rPr>
        <w:fldChar w:fldCharType="end"/>
      </w:r>
      <w:bookmarkEnd w:id="16"/>
      <w:r w:rsidRPr="00145778">
        <w:rPr>
          <w:sz w:val="8"/>
        </w:rPr>
        <w:t xml:space="preserve"> At the same time, I also </w:t>
      </w:r>
      <w:r w:rsidRPr="00902E8D">
        <w:rPr>
          <w:rStyle w:val="StyleUnderline"/>
        </w:rPr>
        <w:t>question</w:t>
      </w:r>
      <w:r w:rsidRPr="00145778">
        <w:rPr>
          <w:sz w:val="8"/>
        </w:rPr>
        <w:t xml:space="preserve"> our </w:t>
      </w:r>
      <w:r w:rsidRPr="00902E8D">
        <w:rPr>
          <w:rStyle w:val="StyleUnderline"/>
        </w:rPr>
        <w:t>investment in the ideas of agency, choice and consent, perhaps liberal feminists’ mantras when it comes to analyzing sex</w:t>
      </w:r>
      <w:r w:rsidRPr="00145778">
        <w:rPr>
          <w:sz w:val="8"/>
        </w:rPr>
        <w:t xml:space="preserve"> trafficking </w:t>
      </w:r>
      <w:r w:rsidRPr="00902E8D">
        <w:rPr>
          <w:rStyle w:val="StyleUnderline"/>
        </w:rPr>
        <w:t xml:space="preserve">fiction, and </w:t>
      </w:r>
      <w:r w:rsidRPr="00902E8D">
        <w:rPr>
          <w:rStyle w:val="Emphasis"/>
        </w:rPr>
        <w:t>challenge</w:t>
      </w:r>
      <w:r w:rsidRPr="00902E8D">
        <w:rPr>
          <w:rStyle w:val="StyleUnderline"/>
        </w:rPr>
        <w:t xml:space="preserve"> the </w:t>
      </w:r>
      <w:r w:rsidRPr="00902E8D">
        <w:rPr>
          <w:rStyle w:val="Emphasis"/>
        </w:rPr>
        <w:t>neoliberal assumptions</w:t>
      </w:r>
      <w:r w:rsidRPr="00902E8D">
        <w:rPr>
          <w:rStyle w:val="StyleUnderline"/>
        </w:rPr>
        <w:t xml:space="preserve"> implicit in this </w:t>
      </w:r>
      <w:r w:rsidRPr="00902E8D">
        <w:rPr>
          <w:rStyle w:val="Emphasis"/>
        </w:rPr>
        <w:t>glorification of individual agency</w:t>
      </w:r>
      <w:r w:rsidRPr="00902E8D">
        <w:rPr>
          <w:rStyle w:val="StyleUnderline"/>
        </w:rPr>
        <w:t xml:space="preserve"> and consent in contexts </w:t>
      </w:r>
      <w:r w:rsidRPr="00902E8D">
        <w:rPr>
          <w:rStyle w:val="Emphasis"/>
        </w:rPr>
        <w:t>that</w:t>
      </w:r>
      <w:r w:rsidRPr="00902E8D">
        <w:rPr>
          <w:rStyle w:val="StyleUnderline"/>
        </w:rPr>
        <w:t xml:space="preserve"> can </w:t>
      </w:r>
      <w:r w:rsidRPr="00902E8D">
        <w:rPr>
          <w:rStyle w:val="Emphasis"/>
        </w:rPr>
        <w:t>enable hyper-exploitation</w:t>
      </w:r>
      <w:r w:rsidRPr="00902E8D">
        <w:rPr>
          <w:rStyle w:val="StyleUnderline"/>
        </w:rPr>
        <w:t>.</w:t>
      </w:r>
      <w:bookmarkStart w:id="17" w:name="f11-text"/>
      <w:r w:rsidRPr="00145778">
        <w:rPr>
          <w:sz w:val="8"/>
        </w:rPr>
        <w:fldChar w:fldCharType="begin"/>
      </w:r>
      <w:r w:rsidRPr="00145778">
        <w:rPr>
          <w:sz w:val="8"/>
        </w:rPr>
        <w:instrText xml:space="preserve"> HYPERLINK "https://muse-jhu-edu.offcampus.lib.washington.edu/article/726889" \l "f11" </w:instrText>
      </w:r>
      <w:r w:rsidRPr="00145778">
        <w:rPr>
          <w:sz w:val="8"/>
        </w:rPr>
        <w:fldChar w:fldCharType="separate"/>
      </w:r>
      <w:r w:rsidRPr="00145778">
        <w:rPr>
          <w:rStyle w:val="Hyperlink"/>
          <w:sz w:val="8"/>
        </w:rPr>
        <w:t>11</w:t>
      </w:r>
      <w:r w:rsidRPr="00145778">
        <w:rPr>
          <w:sz w:val="8"/>
        </w:rPr>
        <w:fldChar w:fldCharType="end"/>
      </w:r>
      <w:bookmarkEnd w:id="17"/>
      <w:r w:rsidRPr="00145778">
        <w:rPr>
          <w:sz w:val="8"/>
        </w:rPr>
        <w:t xml:space="preserve"> Indeed, in </w:t>
      </w:r>
      <w:r w:rsidRPr="00902E8D">
        <w:rPr>
          <w:rStyle w:val="Emphasis"/>
        </w:rPr>
        <w:t>fetishizing agency</w:t>
      </w:r>
      <w:r w:rsidRPr="00145778">
        <w:rPr>
          <w:sz w:val="8"/>
        </w:rPr>
        <w:t xml:space="preserve"> regardless of the circumstances, one </w:t>
      </w:r>
      <w:r w:rsidRPr="00902E8D">
        <w:rPr>
          <w:rStyle w:val="Emphasis"/>
        </w:rPr>
        <w:t>runs</w:t>
      </w:r>
      <w:r w:rsidRPr="00902E8D">
        <w:rPr>
          <w:rStyle w:val="StyleUnderline"/>
        </w:rPr>
        <w:t xml:space="preserve"> the </w:t>
      </w:r>
      <w:r w:rsidRPr="00902E8D">
        <w:rPr>
          <w:rStyle w:val="Emphasis"/>
        </w:rPr>
        <w:t>risk</w:t>
      </w:r>
      <w:r w:rsidRPr="00902E8D">
        <w:rPr>
          <w:rStyle w:val="StyleUnderline"/>
        </w:rPr>
        <w:t xml:space="preserve"> of </w:t>
      </w:r>
      <w:r w:rsidRPr="00902E8D">
        <w:rPr>
          <w:rStyle w:val="Emphasis"/>
        </w:rPr>
        <w:t>naturalizing</w:t>
      </w:r>
      <w:r w:rsidRPr="00902E8D">
        <w:rPr>
          <w:rStyle w:val="StyleUnderline"/>
        </w:rPr>
        <w:t xml:space="preserve"> the </w:t>
      </w:r>
      <w:r w:rsidRPr="00902E8D">
        <w:rPr>
          <w:rStyle w:val="Emphasis"/>
        </w:rPr>
        <w:t>oppression</w:t>
      </w:r>
      <w:r w:rsidRPr="00902E8D">
        <w:rPr>
          <w:rStyle w:val="StyleUnderline"/>
        </w:rPr>
        <w:t xml:space="preserve"> and </w:t>
      </w:r>
      <w:r w:rsidRPr="00902E8D">
        <w:rPr>
          <w:rStyle w:val="Emphasis"/>
        </w:rPr>
        <w:t>foreclosing</w:t>
      </w:r>
      <w:r w:rsidRPr="00902E8D">
        <w:rPr>
          <w:rStyle w:val="StyleUnderline"/>
        </w:rPr>
        <w:t xml:space="preserve"> a more urgent </w:t>
      </w:r>
      <w:r w:rsidRPr="00902E8D">
        <w:rPr>
          <w:rStyle w:val="Emphasis"/>
        </w:rPr>
        <w:t>discussion</w:t>
      </w:r>
      <w:r w:rsidRPr="00902E8D">
        <w:rPr>
          <w:rStyle w:val="StyleUnderline"/>
        </w:rPr>
        <w:t xml:space="preserve"> about the responsibility of globalized </w:t>
      </w:r>
      <w:r w:rsidRPr="00902E8D">
        <w:rPr>
          <w:rStyle w:val="Emphasis"/>
        </w:rPr>
        <w:t>macroeconomic</w:t>
      </w:r>
      <w:r w:rsidRPr="00902E8D">
        <w:rPr>
          <w:rStyle w:val="StyleUnderline"/>
        </w:rPr>
        <w:t xml:space="preserve"> context—in which all of us participate, if only ideologically—in perpetuating the </w:t>
      </w:r>
      <w:r w:rsidRPr="00902E8D">
        <w:rPr>
          <w:rStyle w:val="Emphasis"/>
        </w:rPr>
        <w:t>exploitation</w:t>
      </w:r>
      <w:r w:rsidRPr="00145778">
        <w:rPr>
          <w:sz w:val="8"/>
        </w:rPr>
        <w:t>.</w:t>
      </w:r>
      <w:bookmarkStart w:id="18" w:name="f12-text"/>
      <w:r w:rsidRPr="00145778">
        <w:rPr>
          <w:sz w:val="8"/>
        </w:rPr>
        <w:fldChar w:fldCharType="begin"/>
      </w:r>
      <w:r w:rsidRPr="00145778">
        <w:rPr>
          <w:sz w:val="8"/>
        </w:rPr>
        <w:instrText xml:space="preserve"> HYPERLINK "https://muse-jhu-edu.offcampus.lib.washington.edu/article/726889" \l "f12" </w:instrText>
      </w:r>
      <w:r w:rsidRPr="00145778">
        <w:rPr>
          <w:sz w:val="8"/>
        </w:rPr>
        <w:fldChar w:fldCharType="separate"/>
      </w:r>
      <w:r w:rsidRPr="00145778">
        <w:rPr>
          <w:rStyle w:val="Hyperlink"/>
          <w:sz w:val="8"/>
        </w:rPr>
        <w:t>12</w:t>
      </w:r>
      <w:r w:rsidRPr="00145778">
        <w:rPr>
          <w:sz w:val="8"/>
        </w:rPr>
        <w:fldChar w:fldCharType="end"/>
      </w:r>
      <w:bookmarkEnd w:id="18"/>
      <w:r w:rsidRPr="00145778">
        <w:rPr>
          <w:sz w:val="8"/>
        </w:rPr>
        <w:t xml:space="preserve"> I suggest that a pedagogy that examines sex trafficking fictional narratives within frameworks that interrogate how </w:t>
      </w:r>
      <w:r w:rsidRPr="00902E8D">
        <w:rPr>
          <w:rStyle w:val="StyleUnderline"/>
        </w:rPr>
        <w:t>systemic gender inequality, xenophobia, racism, destruction of third world environments, forced migration, war and displacement, and patterns of unstainable consumption</w:t>
      </w:r>
      <w:r w:rsidRPr="00145778">
        <w:rPr>
          <w:sz w:val="8"/>
        </w:rPr>
        <w:t xml:space="preserve"> —issues that Unigwe develops in her novel—</w:t>
      </w:r>
      <w:r w:rsidRPr="00902E8D">
        <w:rPr>
          <w:rStyle w:val="StyleUnderline"/>
        </w:rPr>
        <w:t>directly correlate with sex trafficking has the potential to generate more impactful collective political action than locating abject victims or postcolonial heroines.</w:t>
      </w:r>
      <w:bookmarkStart w:id="19" w:name="f13-text"/>
      <w:r w:rsidRPr="00902E8D">
        <w:rPr>
          <w:rStyle w:val="StyleUnderline"/>
        </w:rPr>
        <w:fldChar w:fldCharType="begin"/>
      </w:r>
      <w:r w:rsidRPr="00902E8D">
        <w:rPr>
          <w:rStyle w:val="StyleUnderline"/>
        </w:rPr>
        <w:instrText xml:space="preserve"> HYPERLINK "https://muse-jhu-edu.offcampus.lib.washington.edu/article/726889" \l "f13" </w:instrText>
      </w:r>
      <w:r w:rsidRPr="00902E8D">
        <w:rPr>
          <w:rStyle w:val="StyleUnderline"/>
        </w:rPr>
        <w:fldChar w:fldCharType="separate"/>
      </w:r>
      <w:r w:rsidRPr="00902E8D">
        <w:rPr>
          <w:rStyle w:val="StyleUnderline"/>
        </w:rPr>
        <w:t>13</w:t>
      </w:r>
      <w:r w:rsidRPr="00902E8D">
        <w:rPr>
          <w:rStyle w:val="StyleUnderline"/>
        </w:rPr>
        <w:fldChar w:fldCharType="end"/>
      </w:r>
      <w:bookmarkEnd w:id="19"/>
    </w:p>
    <w:p w14:paraId="6F281515" w14:textId="77777777" w:rsidR="0058146D" w:rsidRPr="00145778" w:rsidRDefault="0058146D" w:rsidP="0058146D">
      <w:pPr>
        <w:rPr>
          <w:sz w:val="8"/>
        </w:rPr>
      </w:pPr>
      <w:r w:rsidRPr="00145778">
        <w:rPr>
          <w:sz w:val="8"/>
        </w:rPr>
        <w:t>One of the many lures of Unigwe’s narrative in fact lies in its ability to resist easy categorization as it complicates straightforward views of subaltern sex-trafficked women in terms of victimhood or agency. Rather than passing judgement on them because of their choices, Unigwe crafts four trafficked characters endowed with depth and subjectivity who, regardless of their circumstances, speak for themselves and act upon their desires. For different reasons, they “consent” to be trafficked to the Europe in hopes of a better future, three of them fully cognizant that they will be doing sex work. In chasing their dreams, three will succeed and one will be killed.</w:t>
      </w:r>
      <w:bookmarkStart w:id="20" w:name="f14-text"/>
      <w:r w:rsidRPr="00145778">
        <w:rPr>
          <w:sz w:val="8"/>
        </w:rPr>
        <w:fldChar w:fldCharType="begin"/>
      </w:r>
      <w:r w:rsidRPr="00145778">
        <w:rPr>
          <w:sz w:val="8"/>
        </w:rPr>
        <w:instrText xml:space="preserve"> HYPERLINK "https://muse-jhu-edu.offcampus.lib.washington.edu/article/726889" \l "f14" </w:instrText>
      </w:r>
      <w:r w:rsidRPr="00145778">
        <w:rPr>
          <w:sz w:val="8"/>
        </w:rPr>
        <w:fldChar w:fldCharType="separate"/>
      </w:r>
      <w:r w:rsidRPr="00145778">
        <w:rPr>
          <w:rStyle w:val="Hyperlink"/>
          <w:sz w:val="8"/>
        </w:rPr>
        <w:t>14</w:t>
      </w:r>
      <w:r w:rsidRPr="00145778">
        <w:rPr>
          <w:sz w:val="8"/>
        </w:rPr>
        <w:fldChar w:fldCharType="end"/>
      </w:r>
      <w:bookmarkEnd w:id="20"/>
      <w:r w:rsidRPr="00145778">
        <w:rPr>
          <w:sz w:val="8"/>
        </w:rPr>
        <w:t xml:space="preserve"> Without ever resorting to melodrama, Unigwe offers a wide array of </w:t>
      </w:r>
      <w:r w:rsidRPr="00902E8D">
        <w:rPr>
          <w:rStyle w:val="StyleUnderline"/>
        </w:rPr>
        <w:t>realistic sex trafficking scenarios that push readers beyond the limits of pro-sex work/anti-prostitution rhetoric and forces them instead to acknowledge the context and consequences of these characters’ (free) choices</w:t>
      </w:r>
      <w:r w:rsidRPr="00145778">
        <w:rPr>
          <w:sz w:val="8"/>
        </w:rPr>
        <w:t>. [End Page 58]</w:t>
      </w:r>
    </w:p>
    <w:p w14:paraId="6FBDAA48" w14:textId="77777777" w:rsidR="0058146D" w:rsidRPr="00145778" w:rsidRDefault="0058146D" w:rsidP="0058146D">
      <w:pPr>
        <w:rPr>
          <w:sz w:val="8"/>
        </w:rPr>
      </w:pPr>
      <w:r w:rsidRPr="00145778">
        <w:rPr>
          <w:sz w:val="8"/>
        </w:rPr>
        <w:t>BETWEEN EMPOWERMENT AND VICTIMHOOD IN ON BLACK SISTERS’ STREET</w:t>
      </w:r>
    </w:p>
    <w:p w14:paraId="5A3A7C79" w14:textId="77777777" w:rsidR="0058146D" w:rsidRPr="00145778" w:rsidRDefault="0058146D" w:rsidP="0058146D">
      <w:pPr>
        <w:rPr>
          <w:sz w:val="8"/>
        </w:rPr>
      </w:pPr>
      <w:r w:rsidRPr="00145778">
        <w:rPr>
          <w:sz w:val="8"/>
        </w:rPr>
        <w:t xml:space="preserve">As if compelled by </w:t>
      </w:r>
      <w:bookmarkStart w:id="21" w:name="b39-text"/>
      <w:r w:rsidRPr="00145778">
        <w:rPr>
          <w:sz w:val="8"/>
        </w:rPr>
        <w:fldChar w:fldCharType="begin"/>
      </w:r>
      <w:r w:rsidRPr="00145778">
        <w:rPr>
          <w:sz w:val="8"/>
        </w:rPr>
        <w:instrText xml:space="preserve"> HYPERLINK "https://muse-jhu-edu.offcampus.lib.washington.edu/article/726889" \l "b39" </w:instrText>
      </w:r>
      <w:r w:rsidRPr="00145778">
        <w:rPr>
          <w:sz w:val="8"/>
        </w:rPr>
        <w:fldChar w:fldCharType="separate"/>
      </w:r>
      <w:r w:rsidRPr="00145778">
        <w:rPr>
          <w:rStyle w:val="Hyperlink"/>
          <w:sz w:val="8"/>
        </w:rPr>
        <w:t>Caryl Phillips’s 2004</w:t>
      </w:r>
      <w:r w:rsidRPr="00145778">
        <w:rPr>
          <w:sz w:val="8"/>
        </w:rPr>
        <w:fldChar w:fldCharType="end"/>
      </w:r>
      <w:bookmarkEnd w:id="21"/>
      <w:r w:rsidRPr="00145778">
        <w:rPr>
          <w:sz w:val="8"/>
        </w:rPr>
        <w:t xml:space="preserve"> essay on racism and prostitution in Antwerp and his pronouncement that “this is not [his] story to tell[; others] in Belgium will have to tell it,” Belgian resident Chika Unigwe took it upon herself to thoroughly research the topic and place the spotlight on those women to whom Phillips referred as “the silenced minority.”</w:t>
      </w:r>
      <w:bookmarkStart w:id="22" w:name="f15-text"/>
      <w:r w:rsidRPr="00145778">
        <w:rPr>
          <w:sz w:val="8"/>
        </w:rPr>
        <w:fldChar w:fldCharType="begin"/>
      </w:r>
      <w:r w:rsidRPr="00145778">
        <w:rPr>
          <w:sz w:val="8"/>
        </w:rPr>
        <w:instrText xml:space="preserve"> HYPERLINK "https://muse-jhu-edu.offcampus.lib.washington.edu/article/726889" \l "f15" </w:instrText>
      </w:r>
      <w:r w:rsidRPr="00145778">
        <w:rPr>
          <w:sz w:val="8"/>
        </w:rPr>
        <w:fldChar w:fldCharType="separate"/>
      </w:r>
      <w:r w:rsidRPr="00145778">
        <w:rPr>
          <w:rStyle w:val="Hyperlink"/>
          <w:sz w:val="8"/>
        </w:rPr>
        <w:t>15</w:t>
      </w:r>
      <w:r w:rsidRPr="00145778">
        <w:rPr>
          <w:sz w:val="8"/>
        </w:rPr>
        <w:fldChar w:fldCharType="end"/>
      </w:r>
      <w:bookmarkEnd w:id="22"/>
      <w:r w:rsidRPr="00145778">
        <w:rPr>
          <w:sz w:val="8"/>
        </w:rPr>
        <w:t xml:space="preserve"> In her highly acclaimed On Black Sisters’ Street, Unigwe heeds Phillips’s advice as she brings to life the experiences of African </w:t>
      </w:r>
      <w:r w:rsidRPr="008400D2">
        <w:rPr>
          <w:rStyle w:val="StyleUnderline"/>
        </w:rPr>
        <w:t>women trafficked</w:t>
      </w:r>
      <w:r w:rsidRPr="00145778">
        <w:rPr>
          <w:sz w:val="8"/>
        </w:rPr>
        <w:t xml:space="preserve"> into Belgium </w:t>
      </w:r>
      <w:r w:rsidRPr="008400D2">
        <w:rPr>
          <w:rStyle w:val="StyleUnderline"/>
        </w:rPr>
        <w:t>for sex work</w:t>
      </w:r>
      <w:r w:rsidRPr="00145778">
        <w:rPr>
          <w:sz w:val="8"/>
        </w:rPr>
        <w:t>.</w:t>
      </w:r>
      <w:bookmarkStart w:id="23" w:name="f16-text"/>
      <w:r w:rsidRPr="00145778">
        <w:rPr>
          <w:sz w:val="8"/>
        </w:rPr>
        <w:fldChar w:fldCharType="begin"/>
      </w:r>
      <w:r w:rsidRPr="00145778">
        <w:rPr>
          <w:sz w:val="8"/>
        </w:rPr>
        <w:instrText xml:space="preserve"> HYPERLINK "https://muse-jhu-edu.offcampus.lib.washington.edu/article/726889" \l "f16" </w:instrText>
      </w:r>
      <w:r w:rsidRPr="00145778">
        <w:rPr>
          <w:sz w:val="8"/>
        </w:rPr>
        <w:fldChar w:fldCharType="separate"/>
      </w:r>
      <w:r w:rsidRPr="00145778">
        <w:rPr>
          <w:rStyle w:val="Hyperlink"/>
          <w:sz w:val="8"/>
        </w:rPr>
        <w:t>16</w:t>
      </w:r>
      <w:r w:rsidRPr="00145778">
        <w:rPr>
          <w:sz w:val="8"/>
        </w:rPr>
        <w:fldChar w:fldCharType="end"/>
      </w:r>
      <w:bookmarkEnd w:id="23"/>
      <w:r w:rsidRPr="00145778">
        <w:rPr>
          <w:sz w:val="8"/>
        </w:rPr>
        <w:t xml:space="preserve"> While her previous novel De Feniks (2005) received mixed reviews in Belgium, where she lived until 2013, On Black swiftly catapulted Unigwe to international recognition, earning her the 2012 Nigeria Prize for Literature, the most important literary accolade in her home country, and cementing her status as a compelling third-generation Nigerian voice writing from the diaspora.</w:t>
      </w:r>
      <w:bookmarkStart w:id="24" w:name="f17-text"/>
      <w:r w:rsidRPr="00145778">
        <w:rPr>
          <w:sz w:val="8"/>
        </w:rPr>
        <w:fldChar w:fldCharType="begin"/>
      </w:r>
      <w:r w:rsidRPr="00145778">
        <w:rPr>
          <w:sz w:val="8"/>
        </w:rPr>
        <w:instrText xml:space="preserve"> HYPERLINK "https://muse-jhu-edu.offcampus.lib.washington.edu/article/726889" \l "f17" </w:instrText>
      </w:r>
      <w:r w:rsidRPr="00145778">
        <w:rPr>
          <w:sz w:val="8"/>
        </w:rPr>
        <w:fldChar w:fldCharType="separate"/>
      </w:r>
      <w:r w:rsidRPr="00145778">
        <w:rPr>
          <w:rStyle w:val="Hyperlink"/>
          <w:sz w:val="8"/>
        </w:rPr>
        <w:t>17</w:t>
      </w:r>
      <w:r w:rsidRPr="00145778">
        <w:rPr>
          <w:sz w:val="8"/>
        </w:rPr>
        <w:fldChar w:fldCharType="end"/>
      </w:r>
      <w:bookmarkEnd w:id="24"/>
      <w:r w:rsidRPr="00145778">
        <w:rPr>
          <w:sz w:val="8"/>
        </w:rPr>
        <w:t xml:space="preserve"> For a novel dealing so successfully with such a complex topic from an artistic point of view and such a contentious issue from an ideological perspective, the prize was undoubtedly well deserved.</w:t>
      </w:r>
    </w:p>
    <w:p w14:paraId="10C61297" w14:textId="77777777" w:rsidR="0058146D" w:rsidRPr="00145778" w:rsidRDefault="0058146D" w:rsidP="0058146D">
      <w:pPr>
        <w:rPr>
          <w:sz w:val="8"/>
        </w:rPr>
      </w:pPr>
      <w:r w:rsidRPr="00145778">
        <w:rPr>
          <w:sz w:val="8"/>
        </w:rPr>
        <w:t>In On Black, Unigwe uses a fragmented, non-linear narrative and offers a polyphony of female voices, in different registers denoting diverse levels of education, social class, and cultural backgrounds, whose stories merge once they meet in Belgium. This aesthetic choice allows Unigwe first to highlight a multiplicity of sex trafficking scenarios, and second to resist the usual commodification of African literature and the anthropological cultural explanations often projected by Western “branding” of African fiction—the “the danger of a single story,” as Chimamanda Ngozi Adichie would say. Unigwe convincingly draws several characters who are sympathetic and flawed but, above all, deeply human and relatable in their predicaments. Within a genre that often objectifies or even exploits characters into conventional types, Unigwe puts a name and a story together to create a narrative that is both aesthetically ambitious and thematically powerful, while she opens the spectrum of academic inquiry by creating a fluid space in which agents may become victims and victims may become agents. The common denominator remains the precarious situation that prompted the women’s migration out of Africa, and the vulnerable position in which they find themselves as illegal immigrants in the global North.</w:t>
      </w:r>
    </w:p>
    <w:p w14:paraId="19C3DC29" w14:textId="77777777" w:rsidR="0058146D" w:rsidRPr="00145778" w:rsidRDefault="0058146D" w:rsidP="0058146D">
      <w:pPr>
        <w:rPr>
          <w:sz w:val="8"/>
        </w:rPr>
      </w:pPr>
      <w:r w:rsidRPr="00145778">
        <w:rPr>
          <w:sz w:val="8"/>
        </w:rPr>
        <w:t>The plot of her novel is clever: four African women converge at an apartment in Antwerp, Belgium, after agreeing to be trafficked by Dele, a well-off Nigerian trafficker to whom they each owe 30,000 euros plus the cost of their living expenses. Once in Europe, their passports are confiscated so, for all purposes, they become invisible—in Judith Butler’s terms—at that moment, even if alive, their “lives are already considered not lives, or only partially living, or already dead and gone, prior to any explicit destruction or abandonment” (</w:t>
      </w:r>
      <w:bookmarkStart w:id="25" w:name="b16-text"/>
      <w:r w:rsidRPr="00145778">
        <w:rPr>
          <w:sz w:val="8"/>
        </w:rPr>
        <w:fldChar w:fldCharType="begin"/>
      </w:r>
      <w:r w:rsidRPr="00145778">
        <w:rPr>
          <w:sz w:val="8"/>
        </w:rPr>
        <w:instrText xml:space="preserve"> HYPERLINK "https://muse-jhu-edu.offcampus.lib.washington.edu/article/726889" \l "b16" </w:instrText>
      </w:r>
      <w:r w:rsidRPr="00145778">
        <w:rPr>
          <w:sz w:val="8"/>
        </w:rPr>
        <w:fldChar w:fldCharType="separate"/>
      </w:r>
      <w:r w:rsidRPr="00145778">
        <w:rPr>
          <w:rStyle w:val="Hyperlink"/>
          <w:sz w:val="8"/>
        </w:rPr>
        <w:t>“Can One Lead a Good Life?” 10</w:t>
      </w:r>
      <w:r w:rsidRPr="00145778">
        <w:rPr>
          <w:sz w:val="8"/>
        </w:rPr>
        <w:fldChar w:fldCharType="end"/>
      </w:r>
      <w:bookmarkEnd w:id="25"/>
      <w:r w:rsidRPr="00145778">
        <w:rPr>
          <w:sz w:val="8"/>
        </w:rPr>
        <w:t>). A few pages into the novel, readers learn that Sisi (born Chisom), whose split story runs [End Page 59] as a connective thread throughout the narrative, has been murdered, an incident that acts as a catalyst for the three remaining women, Efe, Ama, and Alek, who never learn why Sisi was killed, to start sharing their own stories for the first time.</w:t>
      </w:r>
      <w:bookmarkStart w:id="26" w:name="f18-text"/>
      <w:r w:rsidRPr="00145778">
        <w:rPr>
          <w:sz w:val="8"/>
        </w:rPr>
        <w:fldChar w:fldCharType="begin"/>
      </w:r>
      <w:r w:rsidRPr="00145778">
        <w:rPr>
          <w:sz w:val="8"/>
        </w:rPr>
        <w:instrText xml:space="preserve"> HYPERLINK "https://muse-jhu-edu.offcampus.lib.washington.edu/article/726889" \l "f18" </w:instrText>
      </w:r>
      <w:r w:rsidRPr="00145778">
        <w:rPr>
          <w:sz w:val="8"/>
        </w:rPr>
        <w:fldChar w:fldCharType="separate"/>
      </w:r>
      <w:r w:rsidRPr="00145778">
        <w:rPr>
          <w:rStyle w:val="Hyperlink"/>
          <w:sz w:val="8"/>
        </w:rPr>
        <w:t>18</w:t>
      </w:r>
      <w:r w:rsidRPr="00145778">
        <w:rPr>
          <w:sz w:val="8"/>
        </w:rPr>
        <w:fldChar w:fldCharType="end"/>
      </w:r>
      <w:bookmarkEnd w:id="26"/>
      <w:r w:rsidRPr="00145778">
        <w:rPr>
          <w:sz w:val="8"/>
        </w:rPr>
        <w:t xml:space="preserve"> Unigwe thus weaves each of the characters’ pasts in Africa with their present in Belgium, leading audiences to empathize with the situation of these young women who, all except for Alek, have freely chosen to be trafficked for sex work in the hope of making enough money to support their families back home or earn the means to enjoy an affluent life of material privileges for themselves in Europe.</w:t>
      </w:r>
    </w:p>
    <w:p w14:paraId="09E1D84E" w14:textId="77777777" w:rsidR="0058146D" w:rsidRPr="00145778" w:rsidRDefault="0058146D" w:rsidP="0058146D">
      <w:pPr>
        <w:rPr>
          <w:sz w:val="8"/>
        </w:rPr>
      </w:pPr>
      <w:r w:rsidRPr="00145778">
        <w:rPr>
          <w:sz w:val="8"/>
        </w:rPr>
        <w:t xml:space="preserve">Unigwe deftly dismantles the binary consent/agency debates that often dominate critical discussions of novels dealing with sex trafficking and align them accordingly with either pro-sex work or anti-prostitution discourse. To begin with, by having the women consent to be trafficked for sex work, Unigwe generates a rich space of ambiguity that would be difficult to accomplish had her characters been forced into sexual slavery, a trope explored by other African authors such as Amma Darko in </w:t>
      </w:r>
      <w:bookmarkStart w:id="27" w:name="b19-text"/>
      <w:r w:rsidRPr="00145778">
        <w:rPr>
          <w:sz w:val="8"/>
        </w:rPr>
        <w:fldChar w:fldCharType="begin"/>
      </w:r>
      <w:r w:rsidRPr="00145778">
        <w:rPr>
          <w:sz w:val="8"/>
        </w:rPr>
        <w:instrText xml:space="preserve"> HYPERLINK "https://muse-jhu-edu.offcampus.lib.washington.edu/article/726889" \l "b19" </w:instrText>
      </w:r>
      <w:r w:rsidRPr="00145778">
        <w:rPr>
          <w:sz w:val="8"/>
        </w:rPr>
        <w:fldChar w:fldCharType="separate"/>
      </w:r>
      <w:r w:rsidRPr="00145778">
        <w:rPr>
          <w:rStyle w:val="Hyperlink"/>
          <w:sz w:val="8"/>
        </w:rPr>
        <w:t>Beyond the Horizon (1995)</w:t>
      </w:r>
      <w:r w:rsidRPr="00145778">
        <w:rPr>
          <w:sz w:val="8"/>
        </w:rPr>
        <w:fldChar w:fldCharType="end"/>
      </w:r>
      <w:bookmarkEnd w:id="27"/>
      <w:r w:rsidRPr="00145778">
        <w:rPr>
          <w:sz w:val="8"/>
        </w:rPr>
        <w:t xml:space="preserve">, Chris Abani in </w:t>
      </w:r>
      <w:bookmarkStart w:id="28" w:name="b1-text"/>
      <w:r w:rsidRPr="00145778">
        <w:rPr>
          <w:sz w:val="8"/>
        </w:rPr>
        <w:fldChar w:fldCharType="begin"/>
      </w:r>
      <w:r w:rsidRPr="00145778">
        <w:rPr>
          <w:sz w:val="8"/>
        </w:rPr>
        <w:instrText xml:space="preserve"> HYPERLINK "https://muse-jhu-edu.offcampus.lib.washington.edu/article/726889" \l "b1" </w:instrText>
      </w:r>
      <w:r w:rsidRPr="00145778">
        <w:rPr>
          <w:sz w:val="8"/>
        </w:rPr>
        <w:fldChar w:fldCharType="separate"/>
      </w:r>
      <w:r w:rsidRPr="00145778">
        <w:rPr>
          <w:rStyle w:val="Hyperlink"/>
          <w:sz w:val="8"/>
        </w:rPr>
        <w:t>Becoming Abigail (2006)</w:t>
      </w:r>
      <w:r w:rsidRPr="00145778">
        <w:rPr>
          <w:sz w:val="8"/>
        </w:rPr>
        <w:fldChar w:fldCharType="end"/>
      </w:r>
      <w:bookmarkEnd w:id="28"/>
      <w:r w:rsidRPr="00145778">
        <w:rPr>
          <w:sz w:val="8"/>
        </w:rPr>
        <w:t xml:space="preserve">, or Abidemi Sanuzi in </w:t>
      </w:r>
      <w:bookmarkStart w:id="29" w:name="b42-text"/>
      <w:r w:rsidRPr="00145778">
        <w:rPr>
          <w:sz w:val="8"/>
        </w:rPr>
        <w:fldChar w:fldCharType="begin"/>
      </w:r>
      <w:r w:rsidRPr="00145778">
        <w:rPr>
          <w:sz w:val="8"/>
        </w:rPr>
        <w:instrText xml:space="preserve"> HYPERLINK "https://muse-jhu-edu.offcampus.lib.washington.edu/article/726889" \l "b42" </w:instrText>
      </w:r>
      <w:r w:rsidRPr="00145778">
        <w:rPr>
          <w:sz w:val="8"/>
        </w:rPr>
        <w:fldChar w:fldCharType="separate"/>
      </w:r>
      <w:r w:rsidRPr="00145778">
        <w:rPr>
          <w:rStyle w:val="Hyperlink"/>
          <w:sz w:val="8"/>
        </w:rPr>
        <w:t>Eyo (2009)</w:t>
      </w:r>
      <w:r w:rsidRPr="00145778">
        <w:rPr>
          <w:sz w:val="8"/>
        </w:rPr>
        <w:fldChar w:fldCharType="end"/>
      </w:r>
      <w:bookmarkEnd w:id="29"/>
      <w:r w:rsidRPr="00145778">
        <w:rPr>
          <w:sz w:val="8"/>
        </w:rPr>
        <w:t>.</w:t>
      </w:r>
      <w:bookmarkStart w:id="30" w:name="f19-text"/>
      <w:r w:rsidRPr="00145778">
        <w:rPr>
          <w:sz w:val="8"/>
        </w:rPr>
        <w:fldChar w:fldCharType="begin"/>
      </w:r>
      <w:r w:rsidRPr="00145778">
        <w:rPr>
          <w:sz w:val="8"/>
        </w:rPr>
        <w:instrText xml:space="preserve"> HYPERLINK "https://muse-jhu-edu.offcampus.lib.washington.edu/article/726889" \l "f19" </w:instrText>
      </w:r>
      <w:r w:rsidRPr="00145778">
        <w:rPr>
          <w:sz w:val="8"/>
        </w:rPr>
        <w:fldChar w:fldCharType="separate"/>
      </w:r>
      <w:r w:rsidRPr="00145778">
        <w:rPr>
          <w:rStyle w:val="Hyperlink"/>
          <w:sz w:val="8"/>
        </w:rPr>
        <w:t>19</w:t>
      </w:r>
      <w:r w:rsidRPr="00145778">
        <w:rPr>
          <w:sz w:val="8"/>
        </w:rPr>
        <w:fldChar w:fldCharType="end"/>
      </w:r>
      <w:bookmarkEnd w:id="30"/>
      <w:r w:rsidRPr="00145778">
        <w:rPr>
          <w:sz w:val="8"/>
        </w:rPr>
        <w:t xml:space="preserve"> These novels, each with its own merits, embody a necessary but different, if less contentious, category as they represent obvious instances of coerced sex trafficking, where the main female characters initially consent to leave their African countries, but do not know they will be forced to engage in prostitution once in Europe.</w:t>
      </w:r>
      <w:bookmarkStart w:id="31" w:name="f20-text"/>
      <w:r w:rsidRPr="00145778">
        <w:rPr>
          <w:sz w:val="8"/>
        </w:rPr>
        <w:fldChar w:fldCharType="begin"/>
      </w:r>
      <w:r w:rsidRPr="00145778">
        <w:rPr>
          <w:sz w:val="8"/>
        </w:rPr>
        <w:instrText xml:space="preserve"> HYPERLINK "https://muse-jhu-edu.offcampus.lib.washington.edu/article/726889" \l "f20" </w:instrText>
      </w:r>
      <w:r w:rsidRPr="00145778">
        <w:rPr>
          <w:sz w:val="8"/>
        </w:rPr>
        <w:fldChar w:fldCharType="separate"/>
      </w:r>
      <w:r w:rsidRPr="00145778">
        <w:rPr>
          <w:rStyle w:val="Hyperlink"/>
          <w:sz w:val="8"/>
        </w:rPr>
        <w:t>20</w:t>
      </w:r>
      <w:r w:rsidRPr="00145778">
        <w:rPr>
          <w:sz w:val="8"/>
        </w:rPr>
        <w:fldChar w:fldCharType="end"/>
      </w:r>
      <w:bookmarkEnd w:id="31"/>
      <w:r w:rsidRPr="00145778">
        <w:rPr>
          <w:sz w:val="8"/>
        </w:rPr>
        <w:t xml:space="preserve"> In Unigwe’s case, three of her characters recognize and expect to do sex work—and in fact, most of them become very successful in the process—while, crucially, one of them is violently murdered for not complying with her trafficker’s rules.</w:t>
      </w:r>
      <w:bookmarkStart w:id="32" w:name="f21-text"/>
      <w:r w:rsidRPr="00145778">
        <w:rPr>
          <w:sz w:val="8"/>
        </w:rPr>
        <w:fldChar w:fldCharType="begin"/>
      </w:r>
      <w:r w:rsidRPr="00145778">
        <w:rPr>
          <w:sz w:val="8"/>
        </w:rPr>
        <w:instrText xml:space="preserve"> HYPERLINK "https://muse-jhu-edu.offcampus.lib.washington.edu/article/726889" \l "f21" </w:instrText>
      </w:r>
      <w:r w:rsidRPr="00145778">
        <w:rPr>
          <w:sz w:val="8"/>
        </w:rPr>
        <w:fldChar w:fldCharType="separate"/>
      </w:r>
      <w:r w:rsidRPr="00145778">
        <w:rPr>
          <w:rStyle w:val="Hyperlink"/>
          <w:sz w:val="8"/>
        </w:rPr>
        <w:t>21</w:t>
      </w:r>
      <w:r w:rsidRPr="00145778">
        <w:rPr>
          <w:sz w:val="8"/>
        </w:rPr>
        <w:fldChar w:fldCharType="end"/>
      </w:r>
      <w:bookmarkEnd w:id="32"/>
    </w:p>
    <w:p w14:paraId="3833DFC9" w14:textId="77777777" w:rsidR="0058146D" w:rsidRPr="00145778" w:rsidRDefault="0058146D" w:rsidP="0058146D">
      <w:pPr>
        <w:rPr>
          <w:sz w:val="8"/>
        </w:rPr>
      </w:pPr>
      <w:r w:rsidRPr="00145778">
        <w:rPr>
          <w:sz w:val="8"/>
        </w:rPr>
        <w:t>Another effective strategy that distinguishes On Black from some of the other postcolonial sex trafficking novels mentioned above is that, unlike Abani’s Abigail and Sanuzi’s Eyo, Unigwe depicts her characters as adults, or borderline eighteen, at the time of consent to be trafficked.</w:t>
      </w:r>
      <w:bookmarkStart w:id="33" w:name="f22-text"/>
      <w:r w:rsidRPr="00145778">
        <w:rPr>
          <w:sz w:val="8"/>
        </w:rPr>
        <w:fldChar w:fldCharType="begin"/>
      </w:r>
      <w:r w:rsidRPr="00145778">
        <w:rPr>
          <w:sz w:val="8"/>
        </w:rPr>
        <w:instrText xml:space="preserve"> HYPERLINK "https://muse-jhu-edu.offcampus.lib.washington.edu/article/726889" \l "f22" </w:instrText>
      </w:r>
      <w:r w:rsidRPr="00145778">
        <w:rPr>
          <w:sz w:val="8"/>
        </w:rPr>
        <w:fldChar w:fldCharType="separate"/>
      </w:r>
      <w:r w:rsidRPr="00145778">
        <w:rPr>
          <w:rStyle w:val="Hyperlink"/>
          <w:sz w:val="8"/>
        </w:rPr>
        <w:t>22</w:t>
      </w:r>
      <w:r w:rsidRPr="00145778">
        <w:rPr>
          <w:sz w:val="8"/>
        </w:rPr>
        <w:fldChar w:fldCharType="end"/>
      </w:r>
      <w:bookmarkEnd w:id="33"/>
      <w:r w:rsidRPr="00145778">
        <w:rPr>
          <w:sz w:val="8"/>
        </w:rPr>
        <w:t xml:space="preserve"> This authorial decision solves a major representational problem as it prevents audiences from immediately placing the protagonists in the category of “victims.” Abani’s and Sanuzi’s narratives go to great lengths to decentre readers’ </w:t>
      </w:r>
      <w:r w:rsidRPr="008400D2">
        <w:rPr>
          <w:rStyle w:val="StyleUnderline"/>
        </w:rPr>
        <w:t>perspectives on</w:t>
      </w:r>
      <w:r w:rsidRPr="00145778">
        <w:rPr>
          <w:sz w:val="8"/>
        </w:rPr>
        <w:t xml:space="preserve"> their characters’ </w:t>
      </w:r>
      <w:r w:rsidRPr="008400D2">
        <w:rPr>
          <w:rStyle w:val="StyleUnderline"/>
        </w:rPr>
        <w:t>victimhood by depicting</w:t>
      </w:r>
      <w:r w:rsidRPr="00145778">
        <w:rPr>
          <w:sz w:val="8"/>
        </w:rPr>
        <w:t xml:space="preserve"> the </w:t>
      </w:r>
      <w:r w:rsidRPr="008400D2">
        <w:rPr>
          <w:rStyle w:val="StyleUnderline"/>
        </w:rPr>
        <w:t>trafficked girls as multidimensional, strong, and intelligent, at times in control of their sexuality.</w:t>
      </w:r>
      <w:r w:rsidRPr="00145778">
        <w:rPr>
          <w:sz w:val="8"/>
        </w:rPr>
        <w:t xml:space="preserve"> For example, Abigail starts an affair with an older social worker assigned to her case, and Eyo voluntarily becomes her pimp’s lover. But the fact that these novels cover the lifespan of girls transitioning from childhood into adolescence—Abigail roughly from ten to fourteen and Eyo from ten to almost sixteen—complicates the discussion in terms of the characters’ sexual consent and level of agency. Age of consent debates are particularly subjective, and Butler reminds one that “age of consent laws serve all kinds of social purposes [at times beyond the best interest of the young person]” (</w:t>
      </w:r>
      <w:hyperlink r:id="rId35" w:anchor="b17" w:history="1">
        <w:r w:rsidRPr="00145778">
          <w:rPr>
            <w:rStyle w:val="Hyperlink"/>
            <w:sz w:val="8"/>
          </w:rPr>
          <w:t>“Sexual Consent” 418</w:t>
        </w:r>
      </w:hyperlink>
      <w:r w:rsidRPr="00145778">
        <w:rPr>
          <w:sz w:val="8"/>
        </w:rPr>
        <w:t>). Yet from a psychoanalytical perspective, these aforementioned depictions of consensual sexual acts are not without trouble, as Butler points out that sexual desire is never transparent or unproblematic, more so when it comes to minors (419).</w:t>
      </w:r>
      <w:bookmarkStart w:id="34" w:name="f23-text"/>
      <w:r w:rsidRPr="00145778">
        <w:rPr>
          <w:sz w:val="8"/>
        </w:rPr>
        <w:fldChar w:fldCharType="begin"/>
      </w:r>
      <w:r w:rsidRPr="00145778">
        <w:rPr>
          <w:sz w:val="8"/>
        </w:rPr>
        <w:instrText xml:space="preserve"> HYPERLINK "https://muse-jhu-edu.offcampus.lib.washington.edu/article/726889" \l "f23" </w:instrText>
      </w:r>
      <w:r w:rsidRPr="00145778">
        <w:rPr>
          <w:sz w:val="8"/>
        </w:rPr>
        <w:fldChar w:fldCharType="separate"/>
      </w:r>
      <w:r w:rsidRPr="00145778">
        <w:rPr>
          <w:rStyle w:val="Hyperlink"/>
          <w:sz w:val="8"/>
        </w:rPr>
        <w:t>23</w:t>
      </w:r>
      <w:r w:rsidRPr="00145778">
        <w:rPr>
          <w:sz w:val="8"/>
        </w:rPr>
        <w:fldChar w:fldCharType="end"/>
      </w:r>
      <w:bookmarkEnd w:id="34"/>
      <w:r w:rsidRPr="00145778">
        <w:rPr>
          <w:sz w:val="8"/>
        </w:rPr>
        <w:t xml:space="preserve"> One should also consider that Abani and Sanuzi [End Page 60] depict young characters who have been sexually abused by close relatives as children, which thwarts straightforward readings of their sexual desire and freedom.</w:t>
      </w:r>
      <w:bookmarkStart w:id="35" w:name="f24-text"/>
      <w:r w:rsidRPr="00145778">
        <w:rPr>
          <w:sz w:val="8"/>
        </w:rPr>
        <w:fldChar w:fldCharType="begin"/>
      </w:r>
      <w:r w:rsidRPr="00145778">
        <w:rPr>
          <w:sz w:val="8"/>
        </w:rPr>
        <w:instrText xml:space="preserve"> HYPERLINK "https://muse-jhu-edu.offcampus.lib.washington.edu/article/726889" \l "f24" </w:instrText>
      </w:r>
      <w:r w:rsidRPr="00145778">
        <w:rPr>
          <w:sz w:val="8"/>
        </w:rPr>
        <w:fldChar w:fldCharType="separate"/>
      </w:r>
      <w:r w:rsidRPr="00145778">
        <w:rPr>
          <w:rStyle w:val="Hyperlink"/>
          <w:sz w:val="8"/>
        </w:rPr>
        <w:t>24</w:t>
      </w:r>
      <w:r w:rsidRPr="00145778">
        <w:rPr>
          <w:sz w:val="8"/>
        </w:rPr>
        <w:fldChar w:fldCharType="end"/>
      </w:r>
      <w:bookmarkEnd w:id="35"/>
      <w:r w:rsidRPr="00145778">
        <w:rPr>
          <w:sz w:val="8"/>
        </w:rPr>
        <w:t xml:space="preserve"> More importantly, in both novels, the gruesome descriptions of violence the trafficked characters endure at such young ages once in Europe—Abigail chained naked to a dog house and sodomized daily by her trafficker, for instance, or Eyo drugged by her pimp, brutally gang raped, and filmed having sex with a dog—make it difficult for audiences to see them as empowered young subjects rather than as sex slaves. Even if one leaves the age issue aside, the degree of sexual violence and </w:t>
      </w:r>
      <w:r w:rsidRPr="002A2CA5">
        <w:rPr>
          <w:rStyle w:val="StyleUnderline"/>
        </w:rPr>
        <w:t xml:space="preserve">explicit </w:t>
      </w:r>
      <w:r w:rsidRPr="002A2CA5">
        <w:rPr>
          <w:rStyle w:val="Emphasis"/>
        </w:rPr>
        <w:t>coercive methods</w:t>
      </w:r>
      <w:r w:rsidRPr="002A2CA5">
        <w:rPr>
          <w:rStyle w:val="StyleUnderline"/>
        </w:rPr>
        <w:t xml:space="preserve"> depicted are so shockingly extreme that </w:t>
      </w:r>
      <w:r w:rsidRPr="002A2CA5">
        <w:rPr>
          <w:rStyle w:val="Emphasis"/>
        </w:rPr>
        <w:t>to address</w:t>
      </w:r>
      <w:r w:rsidRPr="002A2CA5">
        <w:rPr>
          <w:rStyle w:val="StyleUnderline"/>
        </w:rPr>
        <w:t xml:space="preserve"> these </w:t>
      </w:r>
      <w:r w:rsidRPr="002A2CA5">
        <w:rPr>
          <w:rStyle w:val="Emphasis"/>
        </w:rPr>
        <w:t xml:space="preserve">postcolonial sex trafficking </w:t>
      </w:r>
      <w:r w:rsidRPr="002A2CA5">
        <w:rPr>
          <w:rStyle w:val="StyleUnderline"/>
        </w:rPr>
        <w:t xml:space="preserve">novels primarily </w:t>
      </w:r>
      <w:r w:rsidRPr="002A2CA5">
        <w:rPr>
          <w:rStyle w:val="Emphasis"/>
        </w:rPr>
        <w:t>through pro-sex work rhetoric with</w:t>
      </w:r>
      <w:r w:rsidRPr="002A2CA5">
        <w:rPr>
          <w:rStyle w:val="StyleUnderline"/>
        </w:rPr>
        <w:t xml:space="preserve"> its </w:t>
      </w:r>
      <w:r w:rsidRPr="002A2CA5">
        <w:rPr>
          <w:rStyle w:val="Emphasis"/>
        </w:rPr>
        <w:t>privileging of</w:t>
      </w:r>
      <w:r w:rsidRPr="002A2CA5">
        <w:rPr>
          <w:rStyle w:val="StyleUnderline"/>
        </w:rPr>
        <w:t xml:space="preserve"> individual choice and </w:t>
      </w:r>
      <w:r w:rsidRPr="002A2CA5">
        <w:rPr>
          <w:rStyle w:val="Emphasis"/>
        </w:rPr>
        <w:t>agency seems farfetched</w:t>
      </w:r>
      <w:r w:rsidRPr="002A2CA5">
        <w:rPr>
          <w:rStyle w:val="StyleUnderline"/>
        </w:rPr>
        <w:t>.</w:t>
      </w:r>
    </w:p>
    <w:p w14:paraId="391CE561" w14:textId="77777777" w:rsidR="0058146D" w:rsidRPr="00145778" w:rsidRDefault="0058146D" w:rsidP="0058146D">
      <w:pPr>
        <w:rPr>
          <w:sz w:val="8"/>
        </w:rPr>
      </w:pPr>
      <w:r w:rsidRPr="00145778">
        <w:rPr>
          <w:sz w:val="8"/>
        </w:rPr>
        <w:t>One of the major aesthetic difficulties of representing sex-trafficked characters concerns, in Susan Sontag’s words, “the ethics of seeing” (3)—in this case, how to avoid deploying exploitative images of sexual violence that further objectify the person and turn her/his experience into an erotic performance for readers to watch from a safe distance. As in mainstream media, fictional representations of sex trafficking tend to rely on disempowering, voyeuristic, often (porno)graphic images of trafficked victims. A novel like Sanuzi’s Eyo, for instance, resorts to realism to represent of Eyo’s numerous rape scenes often from a (problematic) third-person point of view, to the effect of showcasing brutal sexual violence or borderline pornographic passages, as in the following example: “Sam [Eyo’s host father in London] looked at the ripening buds of [Eyo’s] breasts, her sprinkling of pubic hair and desire rose within him[.] Eyo opened her mouth wide open and bent over, her tears splashing his penis. When he came, his sperm sloshed inside her mouth, threatening to poison her” (90). The fact that the victim of sexual violence here is a child whose breasts have not yet developed, together with the mimetic quality of the description, complicate the ethics of the representation as it further commodifies/eroticizes the young protagonist while supposedly trying to inspire audiences to fight sex trafficking of minors. In contrast, Unigwe skillfully subverts audiences’ usual exposure to voyeuristic glimpses inside brothels or exploitative scenes by focusing on the women’s lives outside their booths, while for the most part avoiding the use of explicit sexual imagery. If anything, readers see that that most of the worst violence occurred before the women’s trafficking into Europe and that, once in Belgium, while working for “Madam,” they seem to enjoy relative freedom and happiness.</w:t>
      </w:r>
    </w:p>
    <w:p w14:paraId="24989F65" w14:textId="77777777" w:rsidR="0058146D" w:rsidRPr="00145778" w:rsidRDefault="0058146D" w:rsidP="0058146D">
      <w:pPr>
        <w:rPr>
          <w:sz w:val="8"/>
        </w:rPr>
      </w:pPr>
      <w:r w:rsidRPr="00145778">
        <w:rPr>
          <w:sz w:val="8"/>
        </w:rPr>
        <w:t>The narrative begins on a high note, with Sisi, walking blissfully and shopping in Antwerp, pondering on her newfound economic freedom and genuine love for a man (Luc). The next chapter shows the other three women getting ready for work, rushing and bantering, but certainly none of their comments hints at anything remotely like slavery: no women chained to radiators, no drugs, no bruises, or any of the typical abolitionist imagery. The following chapter still refuses to indulge in stereotypical images of victimization as Unigwe devotes several pages to describing the festive atmosphere at a celebration Efe organized to honor the memory of [End Page 61] a deceased Nigerian woman she calls her grandmother. At the party, the women dance, drink, and meet several fellow Africans, while Unigwe takes the opportunity to disrupt conventional views of Africa(ns) as a monolithic ethnic/cultural group and instead turns her protagonists into “orientalists”: the four women reveal their particular idiosyncrasies and “other” fellow Africans with comments about “Kenyans who ate samosas and had no traditional clothes” or Ghanaians who are “just wannabe Nigerians” but, as if reaffirming the legitimacy of their decision, they all agree that “Antwerp, for all its faults, is the best city in the world” (10–11). Indeed, against widespread assumptions, readers do not find in this novel African women begging to be rescued by (Western) saviours.</w:t>
      </w:r>
    </w:p>
    <w:p w14:paraId="0E27A16A" w14:textId="77777777" w:rsidR="0058146D" w:rsidRPr="00145778" w:rsidRDefault="0058146D" w:rsidP="0058146D">
      <w:pPr>
        <w:rPr>
          <w:sz w:val="8"/>
        </w:rPr>
      </w:pPr>
      <w:r w:rsidRPr="00145778">
        <w:rPr>
          <w:sz w:val="8"/>
        </w:rPr>
        <w:t>Nor do audiences encounter what Mawli Adjei, in his criticism of Amma Darko’s Beyond the Horizon, deems the men as “enemy” archetypal trope (48). Of course, one should bear in mind that Darko’s novel offers a very different spin on the topic, as she addresses coerced sex trafficking. Within such a context, Darko herself explains, it becomes difficult to cast likable male characters (</w:t>
      </w:r>
      <w:bookmarkStart w:id="36" w:name="b14-text"/>
      <w:r w:rsidRPr="00145778">
        <w:rPr>
          <w:sz w:val="8"/>
        </w:rPr>
        <w:fldChar w:fldCharType="begin"/>
      </w:r>
      <w:r w:rsidRPr="00145778">
        <w:rPr>
          <w:sz w:val="8"/>
        </w:rPr>
        <w:instrText xml:space="preserve"> HYPERLINK "https://muse-jhu-edu.offcampus.lib.washington.edu/article/726889" \l "b14" </w:instrText>
      </w:r>
      <w:r w:rsidRPr="00145778">
        <w:rPr>
          <w:sz w:val="8"/>
        </w:rPr>
        <w:fldChar w:fldCharType="separate"/>
      </w:r>
      <w:r w:rsidRPr="00145778">
        <w:rPr>
          <w:rStyle w:val="Hyperlink"/>
          <w:sz w:val="8"/>
        </w:rPr>
        <w:t>Bouillion</w:t>
      </w:r>
      <w:r w:rsidRPr="00145778">
        <w:rPr>
          <w:sz w:val="8"/>
        </w:rPr>
        <w:fldChar w:fldCharType="end"/>
      </w:r>
      <w:bookmarkEnd w:id="36"/>
      <w:r w:rsidRPr="00145778">
        <w:rPr>
          <w:sz w:val="8"/>
        </w:rPr>
        <w:t>). Similarly, Abani’s Becoming Abigail, which depicts an unambiguous case of sexual slavery, portrays, for the most part, predatory men (Abigail’s father hints incestuous desire towards his daughter; male cousins sexually abuse her; Peter, the trafficker, brutalizes and rapes her while in captivity). Even the older male social worker with whom the fourteen-year-old starts a passionate affair could be read as another exploiter, as he holds throughout an unequal position of power and benefits from the girl’s emotional instability.</w:t>
      </w:r>
      <w:bookmarkStart w:id="37" w:name="f25-text"/>
      <w:r w:rsidRPr="00145778">
        <w:rPr>
          <w:sz w:val="8"/>
        </w:rPr>
        <w:fldChar w:fldCharType="begin"/>
      </w:r>
      <w:r w:rsidRPr="00145778">
        <w:rPr>
          <w:sz w:val="8"/>
        </w:rPr>
        <w:instrText xml:space="preserve"> HYPERLINK "https://muse-jhu-edu.offcampus.lib.washington.edu/article/726889" \l "f25" </w:instrText>
      </w:r>
      <w:r w:rsidRPr="00145778">
        <w:rPr>
          <w:sz w:val="8"/>
        </w:rPr>
        <w:fldChar w:fldCharType="separate"/>
      </w:r>
      <w:r w:rsidRPr="00145778">
        <w:rPr>
          <w:rStyle w:val="Hyperlink"/>
          <w:sz w:val="8"/>
        </w:rPr>
        <w:t>25</w:t>
      </w:r>
      <w:r w:rsidRPr="00145778">
        <w:rPr>
          <w:sz w:val="8"/>
        </w:rPr>
        <w:fldChar w:fldCharType="end"/>
      </w:r>
      <w:bookmarkEnd w:id="37"/>
      <w:r w:rsidRPr="00145778">
        <w:rPr>
          <w:sz w:val="8"/>
        </w:rPr>
        <w:t xml:space="preserve"> Unigwe, for her part, crafts an array of men who range from the clearly abusive (Dele, the trafficker who orders Sisi’s murder; Titus, the older man who seduces and abandons Efe after her pregnancy; Brother Cyril, the pedophile who rapes Ama), to more ambiguous ones (Polycarp, Alek’s boyfriend, who initially shows love but eventually betrays her), to genuinely decent ones (Peter, Sisi’s hardworking, sympathetic boyfriend in Nigeria; and Luc, the white “good man” with whom she falls in love in Belgium) (3). Through such broad-ranging representations, Unigwe challenges the binary mentality typically reflected by mainstream sex trafficking discourse of evil traffickers and innocent victims, and blurs the lines with morally ambivalent characters on both sides. Significantly, in On Black, it is the women who look for traffickers and not the other way around.</w:t>
      </w:r>
    </w:p>
    <w:p w14:paraId="21680A12" w14:textId="77777777" w:rsidR="0058146D" w:rsidRPr="00145778" w:rsidRDefault="0058146D" w:rsidP="0058146D">
      <w:pPr>
        <w:rPr>
          <w:sz w:val="8"/>
        </w:rPr>
      </w:pPr>
      <w:r w:rsidRPr="00145778">
        <w:rPr>
          <w:sz w:val="8"/>
        </w:rPr>
        <w:t>Unigwe even puzzles audiences reluctant to consider sex work a legitimate “choice” by crafting a (female) procurer whose form of punishment consists in actually not letting the women do sex work. Because of the aforementioned party, Efe shows up late for work, so “Madam’s anger manifested itself in a laughter that was dry like a cough and a sneering ‘Ah, so you’ve earned enough money to waltz in to work whenever you want?’ For a week she refused to let Efe use her booth. One week of not earning money was enough to put anyone off getting into Madam’s bad books” (9). While this scene obviously shows an unequal power relation with instances of clear coercion and subordination, it is striking that the method of punishment does not reflect the typical anti-prostitution rhetoric of women beaten, tortured, or forced into sex, but [End Page 62] rather the opposite, the temporary prohibition of sex work, enough to upset Efe and move her into compliance the next time. All in all, in comparison with the habitual (porno)graphic images of rape and sadism inside brothels that popular sex trafficking discourse projects, Unigwe, for the most part, depicts a rather pleasant environment once the women arrive in Belgium. In fact, except for Sisi’s initiation into sex work and her later murder, the most disturbing moments come from the past sections in the narrative when, in attempt to make sense of Sisi’s (to use Butler’s term) “ungrievable” death and the possibility that any of them could meet the same fate, the women start sharing their previous lives in Africa and the perilous economic conditions that prompted them to migrate.</w:t>
      </w:r>
      <w:bookmarkStart w:id="38" w:name="f26-text"/>
      <w:r w:rsidRPr="00145778">
        <w:rPr>
          <w:sz w:val="8"/>
        </w:rPr>
        <w:fldChar w:fldCharType="begin"/>
      </w:r>
      <w:r w:rsidRPr="00145778">
        <w:rPr>
          <w:sz w:val="8"/>
        </w:rPr>
        <w:instrText xml:space="preserve"> HYPERLINK "https://muse-jhu-edu.offcampus.lib.washington.edu/article/726889" \l "f26" </w:instrText>
      </w:r>
      <w:r w:rsidRPr="00145778">
        <w:rPr>
          <w:sz w:val="8"/>
        </w:rPr>
        <w:fldChar w:fldCharType="separate"/>
      </w:r>
      <w:r w:rsidRPr="00145778">
        <w:rPr>
          <w:rStyle w:val="Hyperlink"/>
          <w:sz w:val="8"/>
        </w:rPr>
        <w:t>26</w:t>
      </w:r>
      <w:r w:rsidRPr="00145778">
        <w:rPr>
          <w:sz w:val="8"/>
        </w:rPr>
        <w:fldChar w:fldCharType="end"/>
      </w:r>
      <w:bookmarkEnd w:id="38"/>
    </w:p>
    <w:p w14:paraId="2F570E9C" w14:textId="77777777" w:rsidR="0058146D" w:rsidRPr="00145778" w:rsidRDefault="0058146D" w:rsidP="0058146D">
      <w:pPr>
        <w:rPr>
          <w:sz w:val="8"/>
        </w:rPr>
      </w:pPr>
      <w:r w:rsidRPr="00145778">
        <w:rPr>
          <w:sz w:val="8"/>
        </w:rPr>
        <w:t>Keeping a restrained and objective tone, Unigwe deftly arranges their stories in an escalating order of abuse and violence, while stressing throughout the unequal power relations these women have faced and attempted to cope with in their home countries. One by one, the three living characters begin to unburden their pasts. Efe, whose speech denotes a clearly working-class background, was forced to leave school after her mother died in order to take care of her siblings. An unsympathetic older man named Titus chases and seduces her with car rides and Coca-Cola, luxuries for the deprived Efe, so she becomes his lover in exchange for a little money to buy rather insignificant things such as jeans, nail polish, or candy, Unigwe’s way of highlighting Efe’s utter poverty and teenage aspirations. As with the rest of her characters, Unigwe avoids showcasing exploitative images and, for the most part, represents sex from Efe’s point of view, rather than offering Titus’s potentially objectifying third-person heterosexual male gaze: “His stomach pressed on hers, and she wished she could push it out of the way. De man stomach dey like water pot. There was nothing at all in this whole exercise that made her want to repeat the performance” (47). Efe becomes pregnant, and is predictably discarded, by Titus, so she finds herself humiliated and alone, forced to provide for her child and her three siblings in an environment in which no one would marry or support her after getting pregnant out of wedlock. Her only options are a few exhausting cleaning jobs that keep her away from her child for most of the day. Underpaid and overworked, she realizes that her prospects of earning a decent wage in Nigeria are next to none, so she ends up contacting Dele, the trafficker, who helps her move to Belgium to do sex work.</w:t>
      </w:r>
    </w:p>
    <w:p w14:paraId="39D847BF" w14:textId="77777777" w:rsidR="0058146D" w:rsidRPr="00145778" w:rsidRDefault="0058146D" w:rsidP="0058146D">
      <w:pPr>
        <w:rPr>
          <w:sz w:val="8"/>
        </w:rPr>
      </w:pPr>
      <w:r w:rsidRPr="00145778">
        <w:rPr>
          <w:sz w:val="8"/>
        </w:rPr>
        <w:t>Unlike Efe, Ama comes from a more comfortable middle-class situation, but she gradually reveals how her ultra-religious stepfather, whom she initially believes to be her real father, sexually abused her from age eight until puberty. These incidents ruin her former stellar performance at school and deeply change her, as she becomes withdrawn and depressed. After graduating from high school with low grades and no university education prospects, Ama finally gathers the courage to unmask her step-father in front of her mother but, in a devastating scene, the girl is kicked out of the house for her presumed lies, although it is strongly implied that her mother actually believes the abuse existed but chooses to stay with the pastor for economic reasons: “Just shut up. Shut up, Ama, before I am thrown out of my husband’s house because [End Page 63] of you. Mechie onu kita […] Just pack your things. Pack your things” (128). Penniless and disgusted by her stepfather’s hypocrisy and her mother’s betrayal, Ama moves to the city with a female relative, Mama Eko, who offers her a low-paying job waitressing at a restaurant. Here she meets Dele, who promises a better life in Europe, so she later voluntarily arranges her own trafficking and ends up in Antwerp with the rest.</w:t>
      </w:r>
    </w:p>
    <w:p w14:paraId="39453265" w14:textId="77777777" w:rsidR="0058146D" w:rsidRPr="00145778" w:rsidRDefault="0058146D" w:rsidP="0058146D">
      <w:pPr>
        <w:rPr>
          <w:sz w:val="8"/>
        </w:rPr>
      </w:pPr>
      <w:r w:rsidRPr="00145778">
        <w:rPr>
          <w:sz w:val="8"/>
        </w:rPr>
        <w:t>Alek, whom Dele renames “Joyce,” is the last one to unravel her traumatic past. Unlike the other two, she is a Sudanese refugee who survived the ethnic cleansing wars in South Sudan, a massacre notoriously ignored by the West. Alek endured unspeakable brutality, gang raped by a Janjaweed militia that also raped her mother and killed her whole family. Interestingly, this, one of the most violent passages in the novel, is not explicitly represented as Alek is hiding inside a closet, unable to “see” what goes on as she purposely shuts her eyes (therefore readers’ eyes too) and only witnesses the aftermath of her parents’ ordeals and her brother’s murder. During Alek’s gang rape, Unigwe again averts a potentially voyeuristic gaze by describing the scene from Alek’s point of view through tropes of physical torture and mental detachment: “‘This is not happening. This is not happening.’ A mantra to keep away the layer upon layer of pain that seared through her as he went in and out of her, groaning like a dying man” (163). In a refugee camp, Alek encounters foreign aid for the first time and tells her story to a United Nations worker, who appears numb after hearing myriad similar accounts: “The woman did not blink as she listened to my story. […] The woman did not blink!” (166). Instead, the humanitarian worker “handed Alek a ration card, told her it was for food. Gave her a plastic sheet for her tent,” and called a loud “NEXT!” (166)—Unigwe’s unmistakable commentary on the insufficiency of such palliative help and the devastating results of the war. At the refugee camp, Alek meets and falls in love with a seemingly kind Nigerian man, Polycarp, who brings her to Nigeria for a future life together, but ends up abandoning her because his clan would not accept her. Noticeably, Alek is the only character in the novel who does not seek Dele on her own, as it is Polycarp who arranges with Dele her trafficking to Europe, supposedly as a nanny. At his office, Dele inspects Alek’s body and changes her name into a more feminine and marketable one, Joyce, which makes Alek suspicious of the whole arrangement. However, the broken-hearted Alek/Joyce ignores the red flags and agrees to leave. As for Polycarp, he needs to get rid of her in order to start an “appropriate” relationship with a woman of his tribe—and who does not bear the stigma of rape, readers presume—yet his guilt compels him to pay for her debt, which places Joyce in a more favorable position at the brothel in Antwerp.</w:t>
      </w:r>
    </w:p>
    <w:p w14:paraId="2EAB1586" w14:textId="77777777" w:rsidR="0058146D" w:rsidRPr="00145778" w:rsidRDefault="0058146D" w:rsidP="0058146D">
      <w:pPr>
        <w:rPr>
          <w:sz w:val="8"/>
        </w:rPr>
      </w:pPr>
      <w:r w:rsidRPr="00145778">
        <w:rPr>
          <w:sz w:val="8"/>
        </w:rPr>
        <w:t>Arguably, all these women’s backgrounds carry fairly “common” motivations for their choices to be trafficked: utter poverty and teen pregnancy; sexual abuse and abandonment; gang rape, murder, and betrayal. Abolitionist advocates who regard prostitution as inherently harmful and a result of abuse can rationalize that these women’s psyches have been damaged somehow by acute trauma. Sisi, on the other hand, presents a more interesting scenario because she exhibits none of that: she has a graduate degree from a respected university, a boyfriend who loves her and [End Page 64] wants to marry her, a family who supports her, and lots of dreams. If anyone, she is expected to “make it.” But Unigwe does not spare the opportunity to show that, even though postcolonial Nigeria may have delivered on the promises of education, it has blatantly failed to provide the jobs graduates will need afterwards.</w:t>
      </w:r>
      <w:bookmarkStart w:id="39" w:name="f27-text"/>
      <w:r w:rsidRPr="00145778">
        <w:rPr>
          <w:sz w:val="8"/>
        </w:rPr>
        <w:fldChar w:fldCharType="begin"/>
      </w:r>
      <w:r w:rsidRPr="00145778">
        <w:rPr>
          <w:sz w:val="8"/>
        </w:rPr>
        <w:instrText xml:space="preserve"> HYPERLINK "https://muse-jhu-edu.offcampus.lib.washington.edu/article/726889" \l "f27" </w:instrText>
      </w:r>
      <w:r w:rsidRPr="00145778">
        <w:rPr>
          <w:sz w:val="8"/>
        </w:rPr>
        <w:fldChar w:fldCharType="separate"/>
      </w:r>
      <w:r w:rsidRPr="00145778">
        <w:rPr>
          <w:rStyle w:val="Hyperlink"/>
          <w:sz w:val="8"/>
        </w:rPr>
        <w:t>27</w:t>
      </w:r>
      <w:r w:rsidRPr="00145778">
        <w:rPr>
          <w:sz w:val="8"/>
        </w:rPr>
        <w:fldChar w:fldCharType="end"/>
      </w:r>
      <w:bookmarkEnd w:id="39"/>
      <w:r w:rsidRPr="00145778">
        <w:rPr>
          <w:sz w:val="8"/>
        </w:rPr>
        <w:t xml:space="preserve"> Only those with the right connections or willing to pay bribes, as Achebe has mordantly shown in his No Longer at Ease or Adichie in her more recent Americanah, can access coveted employment. Unigwe also makes sure that readers understand Sisi’s family’s expectations and pressures by pointing out the non-existent social mobility they have suffered for years. Despite her father working for the Ministry of Works as a civil servant with middle class aspirations such as buying a car and owning a home, parents and daughter have lived all their lives crammed in a one-bedroom apartment with a communal kitchen and a shared toilet, at times without water, stinking of waste and infested with maggots. Sisi’s parents managed to send her to school believing her education would be a ticket to success, as “there were only two certainties in their lives: death and [Sisi’s] good job” (20). But after she graduates in business, for two years Sisi tries her best to find employment in any of the old colonial and later neocolonial banks to no avail. When her job never materializes because of the bureaucracy, corruption, and nepotism ingrained in neoliberal Obasanjo’s Nigeria, Sisi begins to lose hope and considers paths never thought of before. After much frustration, she chooses—of her own accord—to be trafficked for sex work into Belgium.</w:t>
      </w:r>
    </w:p>
    <w:p w14:paraId="74657E6F" w14:textId="77777777" w:rsidR="0058146D" w:rsidRPr="00145778" w:rsidRDefault="0058146D" w:rsidP="0058146D">
      <w:pPr>
        <w:rPr>
          <w:sz w:val="8"/>
        </w:rPr>
      </w:pPr>
      <w:r w:rsidRPr="00145778">
        <w:rPr>
          <w:sz w:val="8"/>
        </w:rPr>
        <w:t xml:space="preserve">By </w:t>
      </w:r>
      <w:r w:rsidRPr="002A2CA5">
        <w:rPr>
          <w:rStyle w:val="StyleUnderline"/>
        </w:rPr>
        <w:t>offering</w:t>
      </w:r>
      <w:r w:rsidRPr="00145778">
        <w:rPr>
          <w:sz w:val="8"/>
        </w:rPr>
        <w:t xml:space="preserve"> such </w:t>
      </w:r>
      <w:r w:rsidRPr="002A2CA5">
        <w:rPr>
          <w:rStyle w:val="StyleUnderline"/>
        </w:rPr>
        <w:t>distinct scenarios</w:t>
      </w:r>
      <w:r w:rsidRPr="00145778">
        <w:rPr>
          <w:sz w:val="8"/>
        </w:rPr>
        <w:t xml:space="preserve">, Unigwe </w:t>
      </w:r>
      <w:r w:rsidRPr="002A2CA5">
        <w:rPr>
          <w:rStyle w:val="StyleUnderline"/>
        </w:rPr>
        <w:t>rejects</w:t>
      </w:r>
      <w:r w:rsidRPr="00145778">
        <w:rPr>
          <w:sz w:val="8"/>
        </w:rPr>
        <w:t xml:space="preserve"> the </w:t>
      </w:r>
      <w:r w:rsidRPr="002A2CA5">
        <w:rPr>
          <w:rStyle w:val="StyleUnderline"/>
        </w:rPr>
        <w:t>polarized discourse that either fetishizes choice and agency or espouses clichéd images of uber-victimization in sex trafficking contexts</w:t>
      </w:r>
      <w:r w:rsidRPr="00145778">
        <w:rPr>
          <w:sz w:val="8"/>
        </w:rPr>
        <w:t>. And while the main character Sisi is killed for failing to repay her debt, the other three women eventually pay them off and succeed: Efe stays in Belgium and becomes a prosperous brothel owner herself, thus repeating the cycle of exploitation; Alek goes back to Nigeria “with enough capital to set up a school in Yaba”; and Ama opens her own boutique and makes her old friend Mama Eko its manager (240). Unigwe does go to great lengths to resist the disempowering tropes many anti-trafficking advocates repeat ad nauseam, to represent instead most of her trafficked characters as in control of their destinies. Even Sisi, after being brutally murdered, assumes a position of strength since the novel ends with her spirit claiming revenge on Dele by cursing his young daughters. Sisi’s words powerfully close the narrative and restore her as an agent even after death: “May your lives be bad. May you never enjoy love. May your father suffer as much as mine will when he hears I am gone. May you ruin him” (254). Yet, however stylistically forceful, that strategy is of course a rhetorical device Unigwe uses to empower her character, as what causes Sisi’s death is her attempt to exercise her autonomy and leave the life of sex work to which she had voluntarily consented but could not leave. [End Page 65]</w:t>
      </w:r>
    </w:p>
    <w:p w14:paraId="74B05079" w14:textId="77777777" w:rsidR="0058146D" w:rsidRPr="00145778" w:rsidRDefault="0058146D" w:rsidP="0058146D">
      <w:pPr>
        <w:rPr>
          <w:sz w:val="8"/>
        </w:rPr>
      </w:pPr>
      <w:r w:rsidRPr="00145778">
        <w:rPr>
          <w:sz w:val="8"/>
        </w:rPr>
        <w:t>MOVING BEYOND “AGENCY” AND “CONSENT” IN POSTCOLONIAL SEX TRAFFICKING DISCOURSE</w:t>
      </w:r>
    </w:p>
    <w:p w14:paraId="2B0C1E61" w14:textId="77777777" w:rsidR="0058146D" w:rsidRPr="00145778" w:rsidRDefault="0058146D" w:rsidP="0058146D">
      <w:pPr>
        <w:rPr>
          <w:sz w:val="8"/>
        </w:rPr>
      </w:pPr>
      <w:r w:rsidRPr="00145778">
        <w:rPr>
          <w:sz w:val="8"/>
        </w:rPr>
        <w:t xml:space="preserve">Here </w:t>
      </w:r>
      <w:r w:rsidRPr="002A2CA5">
        <w:rPr>
          <w:rStyle w:val="StyleUnderline"/>
        </w:rPr>
        <w:t>it is pertinent to revisit the issues of agency and consent</w:t>
      </w:r>
      <w:r w:rsidRPr="00145778">
        <w:rPr>
          <w:sz w:val="8"/>
        </w:rPr>
        <w:t xml:space="preserve">. In this context, Butler’s analysis of sexual consent becomes relevant as she highlights the ambivalence and unpredictability inherent in situations that rely on sexual consent, where </w:t>
      </w:r>
      <w:r w:rsidRPr="002A2CA5">
        <w:rPr>
          <w:rStyle w:val="StyleUnderline"/>
        </w:rPr>
        <w:t>individuals may not know at the time of consent “precisely to what they have consented in advance</w:t>
      </w:r>
      <w:r w:rsidRPr="00145778">
        <w:rPr>
          <w:sz w:val="8"/>
        </w:rPr>
        <w:t>” (405). Butler elaborates on consent as follows:</w:t>
      </w:r>
    </w:p>
    <w:p w14:paraId="0AF642C9" w14:textId="77777777" w:rsidR="0058146D" w:rsidRPr="00145778" w:rsidRDefault="0058146D" w:rsidP="0058146D">
      <w:pPr>
        <w:rPr>
          <w:sz w:val="8"/>
        </w:rPr>
      </w:pPr>
      <w:r w:rsidRPr="00145778">
        <w:rPr>
          <w:sz w:val="8"/>
        </w:rPr>
        <w:t>Although consent is often conceived as a discrete act that an individual performs and so draws upon the presumption of a stable individual, what happens to this framework if we maintain the view that the “I” who consents does not necessarily stay the same in the course of the consent? In other words, does the “I” give itself over to a certain transformation, not fully knowable in advance through its act of consent?</w:t>
      </w:r>
    </w:p>
    <w:p w14:paraId="246CE0CE" w14:textId="77777777" w:rsidR="0058146D" w:rsidRPr="00145778" w:rsidRDefault="0058146D" w:rsidP="0058146D">
      <w:pPr>
        <w:rPr>
          <w:sz w:val="8"/>
        </w:rPr>
      </w:pPr>
      <w:r w:rsidRPr="00145778">
        <w:rPr>
          <w:sz w:val="8"/>
        </w:rPr>
        <w:t>(</w:t>
      </w:r>
      <w:hyperlink r:id="rId36" w:anchor="b17" w:history="1">
        <w:r w:rsidRPr="00145778">
          <w:rPr>
            <w:rStyle w:val="Hyperlink"/>
            <w:sz w:val="8"/>
          </w:rPr>
          <w:t>“Sexual Consent” 406</w:t>
        </w:r>
      </w:hyperlink>
      <w:r w:rsidRPr="00145778">
        <w:rPr>
          <w:sz w:val="8"/>
        </w:rPr>
        <w:t>)</w:t>
      </w:r>
    </w:p>
    <w:p w14:paraId="7FF8F2C2" w14:textId="77777777" w:rsidR="0058146D" w:rsidRPr="00145778" w:rsidRDefault="0058146D" w:rsidP="0058146D">
      <w:pPr>
        <w:rPr>
          <w:sz w:val="8"/>
        </w:rPr>
      </w:pPr>
      <w:r w:rsidRPr="00145778">
        <w:rPr>
          <w:sz w:val="8"/>
        </w:rPr>
        <w:t>Sisi’s murder occurs because, as Butler would say, in the course of her consent she changes her mind and wants to quit. But that option is non-existent for her as an illegal sex-trafficked individual, which raises an obvious question: how much agency does she have as an illegal immigrant dependent on exploiters? Would it be appropriate to see this character as a sexual slave, however apparently strong and free she has acted before?</w:t>
      </w:r>
    </w:p>
    <w:p w14:paraId="0C85F7F6" w14:textId="77777777" w:rsidR="0058146D" w:rsidRPr="00145778" w:rsidRDefault="0058146D" w:rsidP="0058146D">
      <w:pPr>
        <w:rPr>
          <w:sz w:val="8"/>
        </w:rPr>
      </w:pPr>
      <w:r w:rsidRPr="002A2CA5">
        <w:rPr>
          <w:rStyle w:val="StyleUnderline"/>
        </w:rPr>
        <w:t>As a pedagogical exercise, to focus</w:t>
      </w:r>
      <w:r w:rsidRPr="00145778">
        <w:rPr>
          <w:sz w:val="8"/>
        </w:rPr>
        <w:t xml:space="preserve"> primarily </w:t>
      </w:r>
      <w:r w:rsidRPr="002A2CA5">
        <w:rPr>
          <w:rStyle w:val="StyleUnderline"/>
        </w:rPr>
        <w:t>on</w:t>
      </w:r>
      <w:r w:rsidRPr="00145778">
        <w:rPr>
          <w:sz w:val="8"/>
        </w:rPr>
        <w:t xml:space="preserve"> Sisi’s initial consent and </w:t>
      </w:r>
      <w:r w:rsidRPr="002A2CA5">
        <w:rPr>
          <w:rStyle w:val="StyleUnderline"/>
        </w:rPr>
        <w:t>high degree of agency would certainly counter abolitionist gender-stereotypical representations of trafficked women as weak</w:t>
      </w:r>
      <w:r w:rsidRPr="00145778">
        <w:rPr>
          <w:sz w:val="8"/>
        </w:rPr>
        <w:t xml:space="preserve"> or helpless. </w:t>
      </w:r>
      <w:r w:rsidRPr="002A2CA5">
        <w:rPr>
          <w:rStyle w:val="StyleUnderline"/>
        </w:rPr>
        <w:t>But this stance is</w:t>
      </w:r>
      <w:r w:rsidRPr="00145778">
        <w:rPr>
          <w:sz w:val="8"/>
        </w:rPr>
        <w:t xml:space="preserve"> not un</w:t>
      </w:r>
      <w:r w:rsidRPr="002A2CA5">
        <w:rPr>
          <w:rStyle w:val="StyleUnderline"/>
        </w:rPr>
        <w:t>complicated because</w:t>
      </w:r>
      <w:r w:rsidRPr="00145778">
        <w:rPr>
          <w:sz w:val="8"/>
        </w:rPr>
        <w:t xml:space="preserve">, for once, </w:t>
      </w:r>
      <w:r w:rsidRPr="002A2CA5">
        <w:rPr>
          <w:rStyle w:val="StyleUnderline"/>
        </w:rPr>
        <w:t>it assumes transparent views of such concepts.</w:t>
      </w:r>
      <w:r w:rsidRPr="00145778">
        <w:rPr>
          <w:sz w:val="8"/>
        </w:rPr>
        <w:t xml:space="preserve"> Like Slavoj </w:t>
      </w:r>
      <w:r w:rsidRPr="002A2CA5">
        <w:rPr>
          <w:rStyle w:val="StyleUnderline"/>
        </w:rPr>
        <w:t>Žižek</w:t>
      </w:r>
      <w:r w:rsidRPr="00145778">
        <w:rPr>
          <w:sz w:val="8"/>
        </w:rPr>
        <w:t xml:space="preserve"> in Violence: Six Sideways Reflections, </w:t>
      </w:r>
      <w:r w:rsidRPr="002A2CA5">
        <w:rPr>
          <w:rStyle w:val="StyleUnderline"/>
        </w:rPr>
        <w:t>Butler problematizes the idea of a coherent, rational choosing subject and the assumption that people act logically in their best interest.</w:t>
      </w:r>
      <w:r w:rsidRPr="00145778">
        <w:rPr>
          <w:sz w:val="8"/>
        </w:rPr>
        <w:t xml:space="preserve"> Butler wonders whether</w:t>
      </w:r>
    </w:p>
    <w:p w14:paraId="0A865909" w14:textId="77777777" w:rsidR="0058146D" w:rsidRPr="00145778" w:rsidRDefault="0058146D" w:rsidP="0058146D">
      <w:pPr>
        <w:rPr>
          <w:sz w:val="8"/>
        </w:rPr>
      </w:pPr>
      <w:r w:rsidRPr="002A2CA5">
        <w:rPr>
          <w:rStyle w:val="StyleUnderline"/>
        </w:rPr>
        <w:t>consent carries</w:t>
      </w:r>
      <w:r w:rsidRPr="00145778">
        <w:rPr>
          <w:sz w:val="8"/>
        </w:rPr>
        <w:t xml:space="preserve"> with it a dimension of </w:t>
      </w:r>
      <w:r w:rsidRPr="002A2CA5">
        <w:rPr>
          <w:rStyle w:val="StyleUnderline"/>
        </w:rPr>
        <w:t>fantasy</w:t>
      </w:r>
      <w:r w:rsidRPr="00145778">
        <w:rPr>
          <w:sz w:val="8"/>
        </w:rPr>
        <w:t xml:space="preserve">, by which I do not mean that it is an error or falsehood. On the contrary, I am wondering whether the </w:t>
      </w:r>
      <w:r w:rsidRPr="002A2CA5">
        <w:rPr>
          <w:rStyle w:val="StyleUnderline"/>
        </w:rPr>
        <w:t>legal language of consent encodes a fantasy of the liberal subject, the perspicacious and choosing “I.”</w:t>
      </w:r>
      <w:r w:rsidRPr="00145778">
        <w:rPr>
          <w:sz w:val="8"/>
        </w:rPr>
        <w:t xml:space="preserve"> I presume you do not think that I dispute the possibility of clarity or of choosing, even if sometimes, if not often, choosing in a clear-minded way. But even if we do sometimes, or even often, choose in a clear-minded way, </w:t>
      </w:r>
      <w:r w:rsidRPr="002A2CA5">
        <w:rPr>
          <w:rStyle w:val="StyleUnderline"/>
        </w:rPr>
        <w:t>that does not mean that we are fundamentally fully choosing and self-knowing subjects.</w:t>
      </w:r>
    </w:p>
    <w:p w14:paraId="5F125861" w14:textId="77777777" w:rsidR="0058146D" w:rsidRPr="00145778" w:rsidRDefault="0058146D" w:rsidP="0058146D">
      <w:pPr>
        <w:rPr>
          <w:sz w:val="8"/>
        </w:rPr>
      </w:pPr>
      <w:r w:rsidRPr="00145778">
        <w:rPr>
          <w:sz w:val="8"/>
        </w:rPr>
        <w:t>(</w:t>
      </w:r>
      <w:hyperlink r:id="rId37" w:anchor="b17" w:history="1">
        <w:r w:rsidRPr="00145778">
          <w:rPr>
            <w:rStyle w:val="Hyperlink"/>
            <w:sz w:val="8"/>
          </w:rPr>
          <w:t>“Sexual Consent” 425</w:t>
        </w:r>
      </w:hyperlink>
      <w:r w:rsidRPr="00145778">
        <w:rPr>
          <w:sz w:val="8"/>
        </w:rPr>
        <w:t>)</w:t>
      </w:r>
    </w:p>
    <w:p w14:paraId="5DD55E39" w14:textId="77777777" w:rsidR="0058146D" w:rsidRPr="00145778" w:rsidRDefault="0058146D" w:rsidP="0058146D">
      <w:pPr>
        <w:rPr>
          <w:sz w:val="8"/>
        </w:rPr>
      </w:pPr>
      <w:r w:rsidRPr="00145778">
        <w:rPr>
          <w:sz w:val="8"/>
        </w:rPr>
        <w:t>In agreement with Butler, the feminist anthropologist Lila Abu-Lughod notes that “</w:t>
      </w:r>
      <w:r w:rsidRPr="002A2CA5">
        <w:rPr>
          <w:rStyle w:val="StyleUnderline"/>
        </w:rPr>
        <w:t>consent might not be simply a core liberal value, but part of a strong fantasy of autonomy,” which</w:t>
      </w:r>
      <w:r w:rsidRPr="00145778">
        <w:rPr>
          <w:sz w:val="8"/>
        </w:rPr>
        <w:t xml:space="preserve">, she argues, </w:t>
      </w:r>
      <w:r w:rsidRPr="002A2CA5">
        <w:rPr>
          <w:rStyle w:val="StyleUnderline"/>
        </w:rPr>
        <w:t>explains “our intense attachment to the idea”</w:t>
      </w:r>
      <w:r w:rsidRPr="00145778">
        <w:rPr>
          <w:sz w:val="8"/>
        </w:rPr>
        <w:t xml:space="preserve"> (217). Butler herself further complicates legal definitions of consent by referring to Gramsci, who reminds one that </w:t>
      </w:r>
      <w:r w:rsidRPr="002A2CA5">
        <w:rPr>
          <w:rStyle w:val="StyleUnderline"/>
        </w:rPr>
        <w:t>consent can</w:t>
      </w:r>
      <w:r w:rsidRPr="00145778">
        <w:rPr>
          <w:sz w:val="8"/>
        </w:rPr>
        <w:t xml:space="preserve"> </w:t>
      </w:r>
      <w:r w:rsidRPr="002A2CA5">
        <w:rPr>
          <w:rStyle w:val="StyleUnderline"/>
        </w:rPr>
        <w:t>actually be “manufactured” under conditions of hegemony</w:t>
      </w:r>
      <w:r w:rsidRPr="00145778">
        <w:rPr>
          <w:sz w:val="8"/>
        </w:rPr>
        <w:t xml:space="preserve"> (</w:t>
      </w:r>
      <w:bookmarkStart w:id="40" w:name="b17-text"/>
      <w:r w:rsidRPr="00145778">
        <w:rPr>
          <w:sz w:val="8"/>
        </w:rPr>
        <w:fldChar w:fldCharType="begin"/>
      </w:r>
      <w:r w:rsidRPr="00145778">
        <w:rPr>
          <w:sz w:val="8"/>
        </w:rPr>
        <w:instrText xml:space="preserve"> HYPERLINK "https://muse-jhu-edu.offcampus.lib.washington.edu/article/726889" \l "b17" </w:instrText>
      </w:r>
      <w:r w:rsidRPr="00145778">
        <w:rPr>
          <w:sz w:val="8"/>
        </w:rPr>
        <w:fldChar w:fldCharType="separate"/>
      </w:r>
      <w:r w:rsidRPr="00145778">
        <w:rPr>
          <w:rStyle w:val="Hyperlink"/>
          <w:sz w:val="8"/>
        </w:rPr>
        <w:t>Butler, “Sexual Consent” 410</w:t>
      </w:r>
      <w:r w:rsidRPr="00145778">
        <w:rPr>
          <w:sz w:val="8"/>
        </w:rPr>
        <w:fldChar w:fldCharType="end"/>
      </w:r>
      <w:bookmarkEnd w:id="40"/>
      <w:r w:rsidRPr="00145778">
        <w:rPr>
          <w:sz w:val="8"/>
        </w:rPr>
        <w:t>).</w:t>
      </w:r>
      <w:bookmarkStart w:id="41" w:name="f28-text"/>
      <w:r w:rsidRPr="00145778">
        <w:rPr>
          <w:sz w:val="8"/>
        </w:rPr>
        <w:fldChar w:fldCharType="begin"/>
      </w:r>
      <w:r w:rsidRPr="00145778">
        <w:rPr>
          <w:sz w:val="8"/>
        </w:rPr>
        <w:instrText xml:space="preserve"> HYPERLINK "https://muse-jhu-edu.offcampus.lib.washington.edu/article/726889" \l "f28" </w:instrText>
      </w:r>
      <w:r w:rsidRPr="00145778">
        <w:rPr>
          <w:sz w:val="8"/>
        </w:rPr>
        <w:fldChar w:fldCharType="separate"/>
      </w:r>
      <w:r w:rsidRPr="00145778">
        <w:rPr>
          <w:rStyle w:val="Hyperlink"/>
          <w:sz w:val="8"/>
        </w:rPr>
        <w:t>28</w:t>
      </w:r>
      <w:r w:rsidRPr="00145778">
        <w:rPr>
          <w:sz w:val="8"/>
        </w:rPr>
        <w:fldChar w:fldCharType="end"/>
      </w:r>
      <w:bookmarkEnd w:id="41"/>
      <w:r w:rsidRPr="00145778">
        <w:rPr>
          <w:sz w:val="8"/>
        </w:rPr>
        <w:t xml:space="preserve"> </w:t>
      </w:r>
      <w:r w:rsidRPr="002A2CA5">
        <w:rPr>
          <w:rStyle w:val="StyleUnderline"/>
        </w:rPr>
        <w:t>Regarding agency</w:t>
      </w:r>
      <w:r w:rsidRPr="00145778">
        <w:rPr>
          <w:sz w:val="8"/>
        </w:rPr>
        <w:t>, in her insightful Politics of Piety, Saba Mahmood already noted that “</w:t>
      </w:r>
      <w:r w:rsidRPr="002A2CA5">
        <w:rPr>
          <w:rStyle w:val="StyleUnderline"/>
        </w:rPr>
        <w:t>Butler</w:t>
      </w:r>
      <w:r w:rsidRPr="00145778">
        <w:rPr>
          <w:sz w:val="8"/>
        </w:rPr>
        <w:t xml:space="preserve"> [like herself] </w:t>
      </w:r>
      <w:r w:rsidRPr="002A2CA5">
        <w:rPr>
          <w:rStyle w:val="StyleUnderline"/>
        </w:rPr>
        <w:t>resists the impetus to tether the meaning of agency to a predefined teleology of emancipatory politics</w:t>
      </w:r>
      <w:r w:rsidRPr="00145778">
        <w:rPr>
          <w:sz w:val="8"/>
        </w:rPr>
        <w:t xml:space="preserve">” (20). [End Page 66] Mahmood </w:t>
      </w:r>
      <w:r w:rsidRPr="002A2CA5">
        <w:rPr>
          <w:rStyle w:val="StyleUnderline"/>
        </w:rPr>
        <w:t>provocatively destabilizes the concept and invites scholars to consider “alternative ways of thinking about agency,” bearing in mind that views of “agency” are not transparent or equally transposable to every context and that the insistence on identifying emancipatory forms of resistance—in itself, “a fairly unproblematic enterprise”—may reflect more Western liberal desires and projections of what agency is or should be, rather than a universal, stable notion</w:t>
      </w:r>
      <w:r w:rsidRPr="00145778">
        <w:rPr>
          <w:sz w:val="8"/>
        </w:rPr>
        <w:t xml:space="preserve"> (7, 9). In Mahmood’s own words:</w:t>
      </w:r>
    </w:p>
    <w:p w14:paraId="5D8C9A81" w14:textId="77777777" w:rsidR="0058146D" w:rsidRPr="00035CE0" w:rsidRDefault="0058146D" w:rsidP="0058146D">
      <w:pPr>
        <w:rPr>
          <w:rStyle w:val="StyleUnderline"/>
        </w:rPr>
      </w:pPr>
      <w:r w:rsidRPr="00145778">
        <w:rPr>
          <w:sz w:val="8"/>
        </w:rPr>
        <w:t xml:space="preserve">I question the </w:t>
      </w:r>
      <w:r w:rsidRPr="00035CE0">
        <w:rPr>
          <w:rStyle w:val="StyleUnderline"/>
        </w:rPr>
        <w:t>overwhelming tendency within poststructuralist [and postcolonial</w:t>
      </w:r>
      <w:r w:rsidRPr="00145778">
        <w:rPr>
          <w:sz w:val="8"/>
        </w:rPr>
        <w:t xml:space="preserve">] feminist </w:t>
      </w:r>
      <w:r w:rsidRPr="00035CE0">
        <w:rPr>
          <w:rStyle w:val="StyleUnderline"/>
        </w:rPr>
        <w:t>scholarship to conceptualize agency in terms of subversion or resignification of social norms, to locate agency within those operations that resist the dominating […] modes of power</w:t>
      </w:r>
      <w:r w:rsidRPr="00145778">
        <w:rPr>
          <w:sz w:val="8"/>
        </w:rPr>
        <w:t xml:space="preserve">[.] In doing so, </w:t>
      </w:r>
      <w:r w:rsidRPr="00035CE0">
        <w:rPr>
          <w:rStyle w:val="StyleUnderline"/>
        </w:rPr>
        <w:t>this scholarship elides dimensions of human action whose ethical and political status does not map onto the logic of repression and resistance.</w:t>
      </w:r>
    </w:p>
    <w:p w14:paraId="761032FB" w14:textId="77777777" w:rsidR="0058146D" w:rsidRPr="00145778" w:rsidRDefault="0058146D" w:rsidP="0058146D">
      <w:pPr>
        <w:rPr>
          <w:sz w:val="8"/>
        </w:rPr>
      </w:pPr>
      <w:r w:rsidRPr="00145778">
        <w:rPr>
          <w:sz w:val="8"/>
        </w:rPr>
        <w:t>(14)</w:t>
      </w:r>
    </w:p>
    <w:p w14:paraId="6680CB81" w14:textId="77777777" w:rsidR="0058146D" w:rsidRPr="00145778" w:rsidRDefault="0058146D" w:rsidP="0058146D">
      <w:pPr>
        <w:rPr>
          <w:sz w:val="8"/>
        </w:rPr>
      </w:pPr>
      <w:r w:rsidRPr="00145778">
        <w:rPr>
          <w:sz w:val="8"/>
        </w:rPr>
        <w:t xml:space="preserve">While both Butler and Mahmood’s critiques address different (if related) contexts, their </w:t>
      </w:r>
      <w:r w:rsidRPr="00FE482D">
        <w:rPr>
          <w:rStyle w:val="StyleUnderline"/>
        </w:rPr>
        <w:t>analyses of consent and agency become helpful to postcolonial explorations of sex trafficking discourse as they subvert concepts that have become naturalized</w:t>
      </w:r>
      <w:r w:rsidRPr="00145778">
        <w:rPr>
          <w:sz w:val="8"/>
        </w:rPr>
        <w:t xml:space="preserve"> (i.e. unquestioned) </w:t>
      </w:r>
      <w:r w:rsidRPr="00FE482D">
        <w:rPr>
          <w:rStyle w:val="StyleUnderline"/>
        </w:rPr>
        <w:t>when, in fact, as these critics persuasively show, they are culturally and historically mediated</w:t>
      </w:r>
      <w:r w:rsidRPr="00145778">
        <w:rPr>
          <w:sz w:val="8"/>
        </w:rPr>
        <w:t>.</w:t>
      </w:r>
      <w:bookmarkStart w:id="42" w:name="f29-text"/>
      <w:r w:rsidRPr="00145778">
        <w:rPr>
          <w:sz w:val="8"/>
        </w:rPr>
        <w:fldChar w:fldCharType="begin"/>
      </w:r>
      <w:r w:rsidRPr="00145778">
        <w:rPr>
          <w:sz w:val="8"/>
        </w:rPr>
        <w:instrText xml:space="preserve"> HYPERLINK "https://muse-jhu-edu.offcampus.lib.washington.edu/article/726889" \l "f29" </w:instrText>
      </w:r>
      <w:r w:rsidRPr="00145778">
        <w:rPr>
          <w:sz w:val="8"/>
        </w:rPr>
        <w:fldChar w:fldCharType="separate"/>
      </w:r>
      <w:r w:rsidRPr="00145778">
        <w:rPr>
          <w:rStyle w:val="Hyperlink"/>
          <w:sz w:val="8"/>
        </w:rPr>
        <w:t>29</w:t>
      </w:r>
      <w:r w:rsidRPr="00145778">
        <w:rPr>
          <w:sz w:val="8"/>
        </w:rPr>
        <w:fldChar w:fldCharType="end"/>
      </w:r>
      <w:bookmarkEnd w:id="42"/>
    </w:p>
    <w:p w14:paraId="760C0BAC" w14:textId="77777777" w:rsidR="0058146D" w:rsidRPr="00145778" w:rsidRDefault="0058146D" w:rsidP="0058146D">
      <w:pPr>
        <w:rPr>
          <w:sz w:val="8"/>
        </w:rPr>
      </w:pPr>
      <w:r w:rsidRPr="00145778">
        <w:rPr>
          <w:sz w:val="8"/>
        </w:rPr>
        <w:t xml:space="preserve">I have argued throughout that </w:t>
      </w:r>
      <w:r w:rsidRPr="00FE482D">
        <w:rPr>
          <w:rStyle w:val="StyleUnderline"/>
        </w:rPr>
        <w:t xml:space="preserve">postcolonial literary </w:t>
      </w:r>
      <w:r w:rsidRPr="00FE482D">
        <w:rPr>
          <w:rStyle w:val="Emphasis"/>
        </w:rPr>
        <w:t>analyses</w:t>
      </w:r>
      <w:r w:rsidRPr="00FE482D">
        <w:rPr>
          <w:rStyle w:val="StyleUnderline"/>
        </w:rPr>
        <w:t xml:space="preserve"> that endeavour to</w:t>
      </w:r>
      <w:r w:rsidRPr="00145778">
        <w:rPr>
          <w:sz w:val="8"/>
        </w:rPr>
        <w:t xml:space="preserve"> primarily showcase the choice and agency of trafficked characters under extreme exploitation </w:t>
      </w:r>
      <w:r w:rsidRPr="00FE482D">
        <w:rPr>
          <w:rStyle w:val="Emphasis"/>
        </w:rPr>
        <w:t>may be missing the point</w:t>
      </w:r>
      <w:r w:rsidRPr="00FE482D">
        <w:rPr>
          <w:rStyle w:val="StyleUnderline"/>
        </w:rPr>
        <w:t xml:space="preserve"> as, even if one leaves aside how unstable these ideas are in themselves, such analyses seem to be </w:t>
      </w:r>
      <w:r w:rsidRPr="00FE482D">
        <w:rPr>
          <w:rStyle w:val="Emphasis"/>
        </w:rPr>
        <w:t>echoing pro-sex work rhetoric</w:t>
      </w:r>
      <w:r w:rsidRPr="00FE482D">
        <w:rPr>
          <w:rStyle w:val="StyleUnderline"/>
        </w:rPr>
        <w:t xml:space="preserve"> in the </w:t>
      </w:r>
      <w:r w:rsidRPr="00FE482D">
        <w:rPr>
          <w:rStyle w:val="Emphasis"/>
        </w:rPr>
        <w:t>wrong context</w:t>
      </w:r>
      <w:r w:rsidRPr="00145778">
        <w:rPr>
          <w:sz w:val="8"/>
        </w:rPr>
        <w:t xml:space="preserve">. Understandably, these literary </w:t>
      </w:r>
      <w:r w:rsidRPr="00FE482D">
        <w:rPr>
          <w:rStyle w:val="Emphasis"/>
        </w:rPr>
        <w:t>analyses are well intentioned</w:t>
      </w:r>
      <w:r w:rsidRPr="00FE482D">
        <w:rPr>
          <w:rStyle w:val="StyleUnderline"/>
        </w:rPr>
        <w:t xml:space="preserve"> as they </w:t>
      </w:r>
      <w:r w:rsidRPr="00FE482D">
        <w:rPr>
          <w:rStyle w:val="Emphasis"/>
        </w:rPr>
        <w:t>attempt to counter</w:t>
      </w:r>
      <w:r w:rsidRPr="00FE482D">
        <w:rPr>
          <w:rStyle w:val="StyleUnderline"/>
        </w:rPr>
        <w:t xml:space="preserve"> the</w:t>
      </w:r>
      <w:r w:rsidRPr="00145778">
        <w:rPr>
          <w:sz w:val="8"/>
        </w:rPr>
        <w:t xml:space="preserve"> abolitionist </w:t>
      </w:r>
      <w:r w:rsidRPr="00FE482D">
        <w:rPr>
          <w:rStyle w:val="Emphasis"/>
        </w:rPr>
        <w:t>depiction of</w:t>
      </w:r>
      <w:r w:rsidRPr="00FE482D">
        <w:rPr>
          <w:rStyle w:val="StyleUnderline"/>
        </w:rPr>
        <w:t xml:space="preserve"> trafficked </w:t>
      </w:r>
      <w:r w:rsidRPr="00FE482D">
        <w:rPr>
          <w:rStyle w:val="Emphasis"/>
        </w:rPr>
        <w:t>women</w:t>
      </w:r>
      <w:r w:rsidRPr="00FE482D">
        <w:rPr>
          <w:rStyle w:val="StyleUnderline"/>
        </w:rPr>
        <w:t xml:space="preserve"> and children </w:t>
      </w:r>
      <w:r w:rsidRPr="00FE482D">
        <w:rPr>
          <w:rStyle w:val="Emphasis"/>
        </w:rPr>
        <w:t>as ever-passive</w:t>
      </w:r>
      <w:r w:rsidRPr="00FE482D">
        <w:rPr>
          <w:rStyle w:val="StyleUnderline"/>
        </w:rPr>
        <w:t xml:space="preserve"> gendered </w:t>
      </w:r>
      <w:r w:rsidRPr="00FE482D">
        <w:rPr>
          <w:rStyle w:val="Emphasis"/>
        </w:rPr>
        <w:t xml:space="preserve">victims in need of </w:t>
      </w:r>
      <w:r w:rsidRPr="00FE482D">
        <w:rPr>
          <w:rStyle w:val="StyleUnderline"/>
        </w:rPr>
        <w:t xml:space="preserve">paternalistic </w:t>
      </w:r>
      <w:r w:rsidRPr="00FE482D">
        <w:rPr>
          <w:rStyle w:val="Emphasis"/>
        </w:rPr>
        <w:t>state intervention</w:t>
      </w:r>
      <w:r w:rsidRPr="00FE482D">
        <w:rPr>
          <w:rStyle w:val="StyleUnderline"/>
        </w:rPr>
        <w:t xml:space="preserve"> and more repressive </w:t>
      </w:r>
      <w:r w:rsidRPr="00FE482D">
        <w:rPr>
          <w:rStyle w:val="Emphasis"/>
        </w:rPr>
        <w:t>criminal justice solutions</w:t>
      </w:r>
      <w:r w:rsidRPr="00FE482D">
        <w:rPr>
          <w:rStyle w:val="StyleUnderline"/>
        </w:rPr>
        <w:t xml:space="preserve">; </w:t>
      </w:r>
      <w:r w:rsidRPr="00FE482D">
        <w:rPr>
          <w:rStyle w:val="Emphasis"/>
        </w:rPr>
        <w:t>yet</w:t>
      </w:r>
      <w:r w:rsidRPr="00FE482D">
        <w:rPr>
          <w:rStyle w:val="StyleUnderline"/>
        </w:rPr>
        <w:t xml:space="preserve">, in so doing, </w:t>
      </w:r>
      <w:r w:rsidRPr="00FE482D">
        <w:rPr>
          <w:rStyle w:val="Emphasis"/>
        </w:rPr>
        <w:t>they stay trapped between</w:t>
      </w:r>
      <w:r w:rsidRPr="00FE482D">
        <w:rPr>
          <w:rStyle w:val="StyleUnderline"/>
        </w:rPr>
        <w:t xml:space="preserve"> the </w:t>
      </w:r>
      <w:r w:rsidRPr="00FE482D">
        <w:rPr>
          <w:rStyle w:val="Emphasis"/>
        </w:rPr>
        <w:t>agency/submission binary</w:t>
      </w:r>
      <w:r w:rsidRPr="00145778">
        <w:rPr>
          <w:sz w:val="8"/>
        </w:rPr>
        <w:t xml:space="preserve">. </w:t>
      </w:r>
      <w:r w:rsidRPr="00FE482D">
        <w:rPr>
          <w:rStyle w:val="StyleUnderline"/>
        </w:rPr>
        <w:t xml:space="preserve">If one’s purpose is to intervene ethically in order to better the situation of populations affected, how relevant, for example, would it be for trafficked people who find themselves in oppressive or even life-threatening situations to </w:t>
      </w:r>
      <w:r w:rsidRPr="00FE482D">
        <w:rPr>
          <w:rStyle w:val="Emphasis"/>
        </w:rPr>
        <w:t>focalize</w:t>
      </w:r>
      <w:r w:rsidRPr="00FE482D">
        <w:rPr>
          <w:rStyle w:val="StyleUnderline"/>
        </w:rPr>
        <w:t xml:space="preserve"> our (students’) </w:t>
      </w:r>
      <w:r w:rsidRPr="00FE482D">
        <w:rPr>
          <w:rStyle w:val="Emphasis"/>
        </w:rPr>
        <w:t>gaze on</w:t>
      </w:r>
      <w:r w:rsidRPr="00FE482D">
        <w:rPr>
          <w:rStyle w:val="StyleUnderline"/>
        </w:rPr>
        <w:t xml:space="preserve"> feel-good instances of </w:t>
      </w:r>
      <w:r w:rsidRPr="00FE482D">
        <w:rPr>
          <w:rStyle w:val="Emphasis"/>
        </w:rPr>
        <w:t>individual resistance</w:t>
      </w:r>
      <w:r w:rsidRPr="00FE482D">
        <w:rPr>
          <w:rStyle w:val="StyleUnderline"/>
        </w:rPr>
        <w:t xml:space="preserve"> </w:t>
      </w:r>
      <w:r w:rsidRPr="00FE482D">
        <w:rPr>
          <w:rStyle w:val="Emphasis"/>
        </w:rPr>
        <w:t>at</w:t>
      </w:r>
      <w:r w:rsidRPr="00FE482D">
        <w:rPr>
          <w:rStyle w:val="StyleUnderline"/>
        </w:rPr>
        <w:t xml:space="preserve"> the </w:t>
      </w:r>
      <w:r w:rsidRPr="00FE482D">
        <w:rPr>
          <w:rStyle w:val="Emphasis"/>
        </w:rPr>
        <w:t>expense of addressing</w:t>
      </w:r>
      <w:r w:rsidRPr="00FE482D">
        <w:rPr>
          <w:rStyle w:val="StyleUnderline"/>
        </w:rPr>
        <w:t xml:space="preserve"> the </w:t>
      </w:r>
      <w:r w:rsidRPr="00FE482D">
        <w:rPr>
          <w:rStyle w:val="Emphasis"/>
        </w:rPr>
        <w:t>structural contexts that enable</w:t>
      </w:r>
      <w:r w:rsidRPr="00FE482D">
        <w:rPr>
          <w:rStyle w:val="StyleUnderline"/>
        </w:rPr>
        <w:t xml:space="preserve"> and perpetuate their </w:t>
      </w:r>
      <w:r w:rsidRPr="00FE482D">
        <w:rPr>
          <w:rStyle w:val="Emphasis"/>
        </w:rPr>
        <w:t>exploitation</w:t>
      </w:r>
      <w:r w:rsidRPr="00FE482D">
        <w:rPr>
          <w:rStyle w:val="StyleUnderline"/>
        </w:rPr>
        <w:t>?</w:t>
      </w:r>
      <w:r w:rsidRPr="00145778">
        <w:rPr>
          <w:sz w:val="8"/>
        </w:rPr>
        <w:t xml:space="preserve"> In other words, if one can agree that these criteria offer a limited focus of analysis, how can feminist and postcolonial literary critics address the ethics and aesthetics of transnational sex trafficking more fruitfully?</w:t>
      </w:r>
    </w:p>
    <w:p w14:paraId="4728B055" w14:textId="77777777" w:rsidR="0058146D" w:rsidRPr="00145778" w:rsidRDefault="0058146D" w:rsidP="0058146D">
      <w:pPr>
        <w:rPr>
          <w:sz w:val="8"/>
        </w:rPr>
      </w:pPr>
      <w:r w:rsidRPr="00145778">
        <w:rPr>
          <w:sz w:val="8"/>
        </w:rPr>
        <w:t>It is true that postcolonial studies, as Robert C. Young, among others, has noted, show a proclivity to trace instances of subaltern agency and resistance in the face of oppression—and this is often a good thing.</w:t>
      </w:r>
      <w:bookmarkStart w:id="43" w:name="f30-text"/>
      <w:r w:rsidRPr="00145778">
        <w:rPr>
          <w:sz w:val="8"/>
        </w:rPr>
        <w:fldChar w:fldCharType="begin"/>
      </w:r>
      <w:r w:rsidRPr="00145778">
        <w:rPr>
          <w:sz w:val="8"/>
        </w:rPr>
        <w:instrText xml:space="preserve"> HYPERLINK "https://muse-jhu-edu.offcampus.lib.washington.edu/article/726889" \l "f30" </w:instrText>
      </w:r>
      <w:r w:rsidRPr="00145778">
        <w:rPr>
          <w:sz w:val="8"/>
        </w:rPr>
        <w:fldChar w:fldCharType="separate"/>
      </w:r>
      <w:r w:rsidRPr="00145778">
        <w:rPr>
          <w:rStyle w:val="Hyperlink"/>
          <w:sz w:val="8"/>
        </w:rPr>
        <w:t>30</w:t>
      </w:r>
      <w:r w:rsidRPr="00145778">
        <w:rPr>
          <w:sz w:val="8"/>
        </w:rPr>
        <w:fldChar w:fldCharType="end"/>
      </w:r>
      <w:bookmarkEnd w:id="43"/>
      <w:r w:rsidRPr="00145778">
        <w:rPr>
          <w:sz w:val="8"/>
        </w:rPr>
        <w:t xml:space="preserve"> I am certainly not implying that all analyses of subaltern trafficked populations’ “agency” are futile or that one should stop trying to locate those moments of resistance in novels addressing transnational sex trafficking; nor do I intend to deny the commendable work some feminists have advanced on the subject. Instead</w:t>
      </w:r>
      <w:r w:rsidRPr="00FE482D">
        <w:rPr>
          <w:rStyle w:val="StyleUnderline"/>
        </w:rPr>
        <w:t>, I ask whether other foci of inquiry may render more productive explorations and interventions</w:t>
      </w:r>
      <w:r w:rsidRPr="00145778">
        <w:rPr>
          <w:sz w:val="8"/>
        </w:rPr>
        <w:t xml:space="preserve">. In this respect, I share the apprehension scholars such as Mahmood and Abu-Lughod have expressed, albeit in different contexts, about the desire to locate and explain, in the words of Abu-Lughod, [End Page 67] moments of “resistance” and “resisters” (qtd. in </w:t>
      </w:r>
      <w:hyperlink r:id="rId38" w:anchor="b31" w:history="1">
        <w:r w:rsidRPr="00145778">
          <w:rPr>
            <w:rStyle w:val="Hyperlink"/>
            <w:sz w:val="8"/>
          </w:rPr>
          <w:t>Mahmood 8</w:t>
        </w:r>
      </w:hyperlink>
      <w:r w:rsidRPr="00145778">
        <w:rPr>
          <w:sz w:val="8"/>
        </w:rPr>
        <w:t xml:space="preserve">) at the expense of critically examining the workings of power. Like them, </w:t>
      </w:r>
      <w:r w:rsidRPr="00FE482D">
        <w:rPr>
          <w:rStyle w:val="StyleUnderline"/>
        </w:rPr>
        <w:t>I argue for “a critical vigilance against the elisions”</w:t>
      </w:r>
      <w:r w:rsidRPr="00145778">
        <w:rPr>
          <w:sz w:val="8"/>
        </w:rPr>
        <w:t xml:space="preserve"> (</w:t>
      </w:r>
      <w:bookmarkStart w:id="44" w:name="b31-text"/>
      <w:r w:rsidRPr="00145778">
        <w:rPr>
          <w:sz w:val="8"/>
        </w:rPr>
        <w:fldChar w:fldCharType="begin"/>
      </w:r>
      <w:r w:rsidRPr="00145778">
        <w:rPr>
          <w:sz w:val="8"/>
        </w:rPr>
        <w:instrText xml:space="preserve"> HYPERLINK "https://muse-jhu-edu.offcampus.lib.washington.edu/article/726889" \l "b31" </w:instrText>
      </w:r>
      <w:r w:rsidRPr="00145778">
        <w:rPr>
          <w:sz w:val="8"/>
        </w:rPr>
        <w:fldChar w:fldCharType="separate"/>
      </w:r>
      <w:r w:rsidRPr="00145778">
        <w:rPr>
          <w:rStyle w:val="Hyperlink"/>
          <w:sz w:val="8"/>
        </w:rPr>
        <w:t>Mahmood 16</w:t>
      </w:r>
      <w:r w:rsidRPr="00145778">
        <w:rPr>
          <w:sz w:val="8"/>
        </w:rPr>
        <w:fldChar w:fldCharType="end"/>
      </w:r>
      <w:bookmarkEnd w:id="44"/>
      <w:r w:rsidRPr="00145778">
        <w:rPr>
          <w:sz w:val="8"/>
        </w:rPr>
        <w:t xml:space="preserve">) such </w:t>
      </w:r>
      <w:r w:rsidRPr="00FE482D">
        <w:rPr>
          <w:rStyle w:val="StyleUnderline"/>
        </w:rPr>
        <w:t>analyses may</w:t>
      </w:r>
      <w:r w:rsidRPr="00145778">
        <w:rPr>
          <w:sz w:val="8"/>
        </w:rPr>
        <w:t xml:space="preserve"> (unintentionally) </w:t>
      </w:r>
      <w:r w:rsidRPr="00FE482D">
        <w:rPr>
          <w:rStyle w:val="StyleUnderline"/>
        </w:rPr>
        <w:t xml:space="preserve">carry. When dealing with a complex issue such as transnational trafficking, one must recognize that consent and agency are shifting, unstable, and intimately dependent on the specific material circumstances a person may be experiencing, and that </w:t>
      </w:r>
      <w:r w:rsidRPr="00FE482D">
        <w:rPr>
          <w:rStyle w:val="Emphasis"/>
        </w:rPr>
        <w:t>a model that</w:t>
      </w:r>
      <w:r w:rsidRPr="00FE482D">
        <w:rPr>
          <w:rStyle w:val="StyleUnderline"/>
        </w:rPr>
        <w:t xml:space="preserve"> may </w:t>
      </w:r>
      <w:r w:rsidRPr="00FE482D">
        <w:rPr>
          <w:rStyle w:val="Emphasis"/>
        </w:rPr>
        <w:t>serve as a productive political strategy for</w:t>
      </w:r>
      <w:r w:rsidRPr="00FE482D">
        <w:rPr>
          <w:rStyle w:val="StyleUnderline"/>
        </w:rPr>
        <w:t xml:space="preserve"> furthering essential </w:t>
      </w:r>
      <w:r w:rsidRPr="00FE482D">
        <w:rPr>
          <w:rStyle w:val="Emphasis"/>
        </w:rPr>
        <w:t>sex workers’ rights</w:t>
      </w:r>
      <w:r w:rsidRPr="00FE482D">
        <w:rPr>
          <w:rStyle w:val="StyleUnderline"/>
        </w:rPr>
        <w:t xml:space="preserve"> may </w:t>
      </w:r>
      <w:r w:rsidRPr="00FE482D">
        <w:rPr>
          <w:rStyle w:val="Emphasis"/>
        </w:rPr>
        <w:t>become counterproductive for</w:t>
      </w:r>
      <w:r w:rsidRPr="00FE482D">
        <w:rPr>
          <w:rStyle w:val="StyleUnderline"/>
        </w:rPr>
        <w:t xml:space="preserve"> some </w:t>
      </w:r>
      <w:r w:rsidRPr="00FE482D">
        <w:rPr>
          <w:rStyle w:val="Emphasis"/>
        </w:rPr>
        <w:t>sex-trafficked people</w:t>
      </w:r>
      <w:r w:rsidRPr="00FE482D">
        <w:rPr>
          <w:rStyle w:val="StyleUnderline"/>
        </w:rPr>
        <w:t>, and vice versa.</w:t>
      </w:r>
      <w:bookmarkStart w:id="45" w:name="f31-text"/>
      <w:r w:rsidRPr="00145778">
        <w:rPr>
          <w:sz w:val="8"/>
        </w:rPr>
        <w:fldChar w:fldCharType="begin"/>
      </w:r>
      <w:r w:rsidRPr="00145778">
        <w:rPr>
          <w:sz w:val="8"/>
        </w:rPr>
        <w:instrText xml:space="preserve"> HYPERLINK "https://muse-jhu-edu.offcampus.lib.washington.edu/article/726889" \l "f31" </w:instrText>
      </w:r>
      <w:r w:rsidRPr="00145778">
        <w:rPr>
          <w:sz w:val="8"/>
        </w:rPr>
        <w:fldChar w:fldCharType="separate"/>
      </w:r>
      <w:r w:rsidRPr="00145778">
        <w:rPr>
          <w:rStyle w:val="Hyperlink"/>
          <w:sz w:val="8"/>
        </w:rPr>
        <w:t>31</w:t>
      </w:r>
      <w:r w:rsidRPr="00145778">
        <w:rPr>
          <w:sz w:val="8"/>
        </w:rPr>
        <w:fldChar w:fldCharType="end"/>
      </w:r>
      <w:bookmarkEnd w:id="45"/>
      <w:r w:rsidRPr="00145778">
        <w:rPr>
          <w:sz w:val="8"/>
        </w:rPr>
        <w:t xml:space="preserve"> Even in the context of apparent autonomy, </w:t>
      </w:r>
      <w:r w:rsidRPr="00FE482D">
        <w:rPr>
          <w:rStyle w:val="Emphasis"/>
        </w:rPr>
        <w:t>one cannot</w:t>
      </w:r>
      <w:r w:rsidRPr="00FE482D">
        <w:rPr>
          <w:rStyle w:val="StyleUnderline"/>
        </w:rPr>
        <w:t xml:space="preserve"> always </w:t>
      </w:r>
      <w:r w:rsidRPr="00FE482D">
        <w:rPr>
          <w:rStyle w:val="Emphasis"/>
        </w:rPr>
        <w:t>determine the blurry lines between empowerment and exploitation</w:t>
      </w:r>
      <w:r w:rsidRPr="00FE482D">
        <w:rPr>
          <w:rStyle w:val="StyleUnderline"/>
        </w:rPr>
        <w:t xml:space="preserve"> in the face of the </w:t>
      </w:r>
      <w:r w:rsidRPr="00FE482D">
        <w:rPr>
          <w:rStyle w:val="Emphasis"/>
        </w:rPr>
        <w:t>systemic vulnerability</w:t>
      </w:r>
      <w:r w:rsidRPr="00FE482D">
        <w:rPr>
          <w:rStyle w:val="StyleUnderline"/>
        </w:rPr>
        <w:t xml:space="preserve"> transnational sex trafficking can entail, and thus the </w:t>
      </w:r>
      <w:r w:rsidRPr="00FE482D">
        <w:rPr>
          <w:rStyle w:val="Emphasis"/>
        </w:rPr>
        <w:t>need to move beyond</w:t>
      </w:r>
      <w:r w:rsidRPr="00FE482D">
        <w:rPr>
          <w:rStyle w:val="StyleUnderline"/>
        </w:rPr>
        <w:t xml:space="preserve"> the seductive feminist/postcolonial </w:t>
      </w:r>
      <w:r w:rsidRPr="00FE482D">
        <w:rPr>
          <w:rStyle w:val="Emphasis"/>
        </w:rPr>
        <w:t>mantras of agency</w:t>
      </w:r>
      <w:r w:rsidRPr="00FE482D">
        <w:rPr>
          <w:rStyle w:val="StyleUnderline"/>
        </w:rPr>
        <w:t xml:space="preserve"> and consent. </w:t>
      </w:r>
      <w:r w:rsidRPr="00145778">
        <w:rPr>
          <w:sz w:val="8"/>
        </w:rPr>
        <w:t xml:space="preserve">As stated before, </w:t>
      </w:r>
      <w:r w:rsidRPr="00FE482D">
        <w:rPr>
          <w:rStyle w:val="StyleUnderline"/>
        </w:rPr>
        <w:t xml:space="preserve">these </w:t>
      </w:r>
      <w:r w:rsidRPr="00FE482D">
        <w:rPr>
          <w:rStyle w:val="Emphasis"/>
        </w:rPr>
        <w:t>ideas</w:t>
      </w:r>
      <w:r w:rsidRPr="00FE482D">
        <w:rPr>
          <w:rStyle w:val="StyleUnderline"/>
        </w:rPr>
        <w:t xml:space="preserve"> may </w:t>
      </w:r>
      <w:r w:rsidRPr="00FE482D">
        <w:rPr>
          <w:rStyle w:val="Emphasis"/>
        </w:rPr>
        <w:t>reflect</w:t>
      </w:r>
      <w:r w:rsidRPr="00FE482D">
        <w:rPr>
          <w:rStyle w:val="StyleUnderline"/>
        </w:rPr>
        <w:t xml:space="preserve"> more a </w:t>
      </w:r>
      <w:r w:rsidRPr="00FE482D">
        <w:rPr>
          <w:rStyle w:val="Emphasis"/>
        </w:rPr>
        <w:t>neoliberal credo rooted in</w:t>
      </w:r>
      <w:r w:rsidRPr="00145778">
        <w:rPr>
          <w:sz w:val="8"/>
        </w:rPr>
        <w:t xml:space="preserve"> what Abu-Lughod calls a “</w:t>
      </w:r>
      <w:r w:rsidRPr="00FE482D">
        <w:rPr>
          <w:rStyle w:val="Emphasis"/>
        </w:rPr>
        <w:t>fantasy of autonomy</w:t>
      </w:r>
      <w:r w:rsidRPr="00145778">
        <w:rPr>
          <w:sz w:val="8"/>
        </w:rPr>
        <w:t xml:space="preserve">” (217) </w:t>
      </w:r>
      <w:r w:rsidRPr="00FE482D">
        <w:rPr>
          <w:rStyle w:val="Emphasis"/>
        </w:rPr>
        <w:t>than a useful</w:t>
      </w:r>
      <w:r w:rsidRPr="00FE482D">
        <w:rPr>
          <w:rStyle w:val="StyleUnderline"/>
        </w:rPr>
        <w:t xml:space="preserve"> political </w:t>
      </w:r>
      <w:r w:rsidRPr="00FE482D">
        <w:rPr>
          <w:rStyle w:val="Emphasis"/>
        </w:rPr>
        <w:t>strategy to</w:t>
      </w:r>
      <w:r w:rsidRPr="00FE482D">
        <w:rPr>
          <w:rStyle w:val="StyleUnderline"/>
        </w:rPr>
        <w:t xml:space="preserve"> actually </w:t>
      </w:r>
      <w:r w:rsidRPr="005868CF">
        <w:rPr>
          <w:rStyle w:val="Emphasis"/>
        </w:rPr>
        <w:t>change</w:t>
      </w:r>
      <w:r w:rsidRPr="00FE482D">
        <w:rPr>
          <w:rStyle w:val="StyleUnderline"/>
        </w:rPr>
        <w:t xml:space="preserve"> the </w:t>
      </w:r>
      <w:r w:rsidRPr="00FE482D">
        <w:rPr>
          <w:rStyle w:val="Emphasis"/>
        </w:rPr>
        <w:t>structural conditions of exploited</w:t>
      </w:r>
      <w:r w:rsidRPr="00FE482D">
        <w:rPr>
          <w:rStyle w:val="StyleUnderline"/>
        </w:rPr>
        <w:t xml:space="preserve"> trafficked </w:t>
      </w:r>
      <w:r w:rsidRPr="00FE482D">
        <w:rPr>
          <w:rStyle w:val="Emphasis"/>
        </w:rPr>
        <w:t>populations</w:t>
      </w:r>
      <w:r w:rsidRPr="00FE482D">
        <w:rPr>
          <w:rStyle w:val="StyleUnderline"/>
        </w:rPr>
        <w:t>: for instance, xenophobia, discrimination, racism, and lack of substantial access to welfare support, housing, employment, health, or education</w:t>
      </w:r>
      <w:r w:rsidRPr="00145778">
        <w:rPr>
          <w:sz w:val="8"/>
        </w:rPr>
        <w:t xml:space="preserve">. More worryingly, this </w:t>
      </w:r>
      <w:r w:rsidRPr="00664A46">
        <w:rPr>
          <w:rStyle w:val="Emphasis"/>
        </w:rPr>
        <w:t>insistence on individual</w:t>
      </w:r>
      <w:r w:rsidRPr="00664A46">
        <w:rPr>
          <w:rStyle w:val="StyleUnderline"/>
        </w:rPr>
        <w:t xml:space="preserve"> consent and </w:t>
      </w:r>
      <w:r w:rsidRPr="00664A46">
        <w:rPr>
          <w:rStyle w:val="Emphasis"/>
        </w:rPr>
        <w:t>agency</w:t>
      </w:r>
      <w:r w:rsidRPr="00664A46">
        <w:rPr>
          <w:rStyle w:val="StyleUnderline"/>
        </w:rPr>
        <w:t xml:space="preserve"> can </w:t>
      </w:r>
      <w:r w:rsidRPr="00664A46">
        <w:rPr>
          <w:rStyle w:val="Emphasis"/>
        </w:rPr>
        <w:t>deflect attention</w:t>
      </w:r>
      <w:r w:rsidRPr="00664A46">
        <w:rPr>
          <w:rStyle w:val="StyleUnderline"/>
        </w:rPr>
        <w:t xml:space="preserve"> from </w:t>
      </w:r>
      <w:r w:rsidRPr="00664A46">
        <w:rPr>
          <w:rStyle w:val="Emphasis"/>
        </w:rPr>
        <w:t>problems that should be collectively</w:t>
      </w:r>
      <w:r w:rsidRPr="00664A46">
        <w:rPr>
          <w:rStyle w:val="StyleUnderline"/>
        </w:rPr>
        <w:t xml:space="preserve"> and politically </w:t>
      </w:r>
      <w:r w:rsidRPr="00664A46">
        <w:rPr>
          <w:rStyle w:val="Emphasis"/>
        </w:rPr>
        <w:t>addressed in lieu of celebrating</w:t>
      </w:r>
      <w:r w:rsidRPr="00145778">
        <w:rPr>
          <w:sz w:val="8"/>
        </w:rPr>
        <w:t xml:space="preserve"> (à la Nicholas Kristof) </w:t>
      </w:r>
      <w:r w:rsidRPr="00664A46">
        <w:rPr>
          <w:rStyle w:val="Emphasis"/>
        </w:rPr>
        <w:t>entrepreneurial choice</w:t>
      </w:r>
      <w:r w:rsidRPr="00664A46">
        <w:rPr>
          <w:rStyle w:val="StyleUnderline"/>
        </w:rPr>
        <w:t xml:space="preserve">, personal </w:t>
      </w:r>
      <w:r w:rsidRPr="00664A46">
        <w:rPr>
          <w:rStyle w:val="Emphasis"/>
        </w:rPr>
        <w:t>responsibility</w:t>
      </w:r>
      <w:r w:rsidRPr="00664A46">
        <w:rPr>
          <w:rStyle w:val="StyleUnderline"/>
        </w:rPr>
        <w:t xml:space="preserve">, or astounding </w:t>
      </w:r>
      <w:r w:rsidRPr="00664A46">
        <w:rPr>
          <w:rStyle w:val="Emphasis"/>
        </w:rPr>
        <w:t>resilience in the face of adversity</w:t>
      </w:r>
      <w:r w:rsidRPr="00145778">
        <w:rPr>
          <w:sz w:val="8"/>
        </w:rPr>
        <w:t>.</w:t>
      </w:r>
      <w:bookmarkStart w:id="46" w:name="f32-text"/>
      <w:r w:rsidRPr="00145778">
        <w:rPr>
          <w:sz w:val="8"/>
        </w:rPr>
        <w:fldChar w:fldCharType="begin"/>
      </w:r>
      <w:r w:rsidRPr="00145778">
        <w:rPr>
          <w:sz w:val="8"/>
        </w:rPr>
        <w:instrText xml:space="preserve"> HYPERLINK "https://muse-jhu-edu.offcampus.lib.washington.edu/article/726889" \l "f32" </w:instrText>
      </w:r>
      <w:r w:rsidRPr="00145778">
        <w:rPr>
          <w:sz w:val="8"/>
        </w:rPr>
        <w:fldChar w:fldCharType="separate"/>
      </w:r>
      <w:r w:rsidRPr="00145778">
        <w:rPr>
          <w:rStyle w:val="Hyperlink"/>
          <w:sz w:val="8"/>
        </w:rPr>
        <w:t>32</w:t>
      </w:r>
      <w:r w:rsidRPr="00145778">
        <w:rPr>
          <w:sz w:val="8"/>
        </w:rPr>
        <w:fldChar w:fldCharType="end"/>
      </w:r>
      <w:bookmarkEnd w:id="46"/>
    </w:p>
    <w:p w14:paraId="7F01879D" w14:textId="77777777" w:rsidR="0058146D" w:rsidRPr="00145778" w:rsidRDefault="0058146D" w:rsidP="0058146D">
      <w:pPr>
        <w:rPr>
          <w:sz w:val="8"/>
        </w:rPr>
      </w:pPr>
      <w:r w:rsidRPr="00145778">
        <w:rPr>
          <w:sz w:val="8"/>
        </w:rPr>
        <w:t xml:space="preserve">A more productive pedagogical approach would focus on the structural contexts that generate the characters’ exploitation. Here, a concept such as Kimberlé W. Crenshaw’s notion of intersectionality comes to mind, as </w:t>
      </w:r>
      <w:r w:rsidRPr="00664A46">
        <w:rPr>
          <w:rStyle w:val="StyleUnderline"/>
        </w:rPr>
        <w:t xml:space="preserve">trafficked individuals navigate a combination of social identities that put them at a clear disadvantage because of their citizenship status above all, together with the race, class, and gender discrimination that poor (often non-white) </w:t>
      </w:r>
      <w:r w:rsidRPr="00664A46">
        <w:rPr>
          <w:rStyle w:val="Emphasis"/>
        </w:rPr>
        <w:t>minorities engaged in sex work suffer</w:t>
      </w:r>
      <w:r w:rsidRPr="00664A46">
        <w:rPr>
          <w:rStyle w:val="StyleUnderline"/>
        </w:rPr>
        <w:t xml:space="preserve"> in </w:t>
      </w:r>
      <w:r w:rsidRPr="00664A46">
        <w:rPr>
          <w:rStyle w:val="Emphasis"/>
        </w:rPr>
        <w:t>predominantly white countries</w:t>
      </w:r>
      <w:r w:rsidRPr="00664A46">
        <w:rPr>
          <w:rStyle w:val="StyleUnderline"/>
        </w:rPr>
        <w:t xml:space="preserve"> that </w:t>
      </w:r>
      <w:r w:rsidRPr="00664A46">
        <w:rPr>
          <w:rStyle w:val="Emphasis"/>
        </w:rPr>
        <w:t>stigmatize and prosecute their very existence</w:t>
      </w:r>
      <w:r w:rsidRPr="00145778">
        <w:rPr>
          <w:sz w:val="8"/>
        </w:rPr>
        <w:t>.</w:t>
      </w:r>
      <w:bookmarkStart w:id="47" w:name="f33-text"/>
      <w:r w:rsidRPr="00145778">
        <w:rPr>
          <w:sz w:val="8"/>
        </w:rPr>
        <w:fldChar w:fldCharType="begin"/>
      </w:r>
      <w:r w:rsidRPr="00145778">
        <w:rPr>
          <w:sz w:val="8"/>
        </w:rPr>
        <w:instrText xml:space="preserve"> HYPERLINK "https://muse-jhu-edu.offcampus.lib.washington.edu/article/726889" \l "f33" </w:instrText>
      </w:r>
      <w:r w:rsidRPr="00145778">
        <w:rPr>
          <w:sz w:val="8"/>
        </w:rPr>
        <w:fldChar w:fldCharType="separate"/>
      </w:r>
      <w:r w:rsidRPr="00145778">
        <w:rPr>
          <w:rStyle w:val="Hyperlink"/>
          <w:sz w:val="8"/>
        </w:rPr>
        <w:t>33</w:t>
      </w:r>
      <w:r w:rsidRPr="00145778">
        <w:rPr>
          <w:sz w:val="8"/>
        </w:rPr>
        <w:fldChar w:fldCharType="end"/>
      </w:r>
      <w:bookmarkEnd w:id="47"/>
      <w:r w:rsidRPr="00145778">
        <w:rPr>
          <w:sz w:val="8"/>
        </w:rPr>
        <w:t xml:space="preserve"> Chandra Mohanty, for her part, finds “feminist solidarity” as “the most useful and productive pedagogical strategy for feminist cross-cultural work,” a model that rejects seeing women in their stereotypical-Other roles and assumes instead that, in our globalized world, “the lives of women are connected and interdependent, albeit not the same” (61).</w:t>
      </w:r>
      <w:bookmarkStart w:id="48" w:name="f34-text"/>
      <w:r w:rsidRPr="00145778">
        <w:rPr>
          <w:sz w:val="8"/>
        </w:rPr>
        <w:fldChar w:fldCharType="begin"/>
      </w:r>
      <w:r w:rsidRPr="00145778">
        <w:rPr>
          <w:sz w:val="8"/>
        </w:rPr>
        <w:instrText xml:space="preserve"> HYPERLINK "https://muse-jhu-edu.offcampus.lib.washington.edu/article/726889" \l "f34" </w:instrText>
      </w:r>
      <w:r w:rsidRPr="00145778">
        <w:rPr>
          <w:sz w:val="8"/>
        </w:rPr>
        <w:fldChar w:fldCharType="separate"/>
      </w:r>
      <w:r w:rsidRPr="00145778">
        <w:rPr>
          <w:rStyle w:val="Hyperlink"/>
          <w:sz w:val="8"/>
        </w:rPr>
        <w:t>34</w:t>
      </w:r>
      <w:r w:rsidRPr="00145778">
        <w:rPr>
          <w:sz w:val="8"/>
        </w:rPr>
        <w:fldChar w:fldCharType="end"/>
      </w:r>
      <w:bookmarkEnd w:id="48"/>
      <w:r w:rsidRPr="00145778">
        <w:rPr>
          <w:sz w:val="8"/>
        </w:rPr>
        <w:t xml:space="preserve"> “What is emphasized,” Mohanty stresses, “are relations of mutuality, co-responsibility, and common interests, anchoring the idea of feminist solidarity” (62) with especial attention to “the directionality of power” (62) and the “often devastating effects of global restructuring on women” (64). Like Mohanty, Abu-Lughod invites us to consider “our own larger responsibilities to address the forms of global injustice that are powerful shapers of the world” in which trafficked people, whether by choice or not, “find themselves” (783). Unigwe’s novel thus prompts a more nuanced examination of frequently invoked concepts such as “agency” and “consent,” and in turn reminds critics to be vigilant about their (unintended) complicity in maintaining oppressive power structures in the name of “empowering” the very people those structures will continue to exclude unless changed. Shifting the focus [End Page 68] from locating individual “agency” to addressing the inescapable relation between neoliberal economic measures benefitting women and men in the global North—including unrestrained militaristic ventures, xenophobic anti-immigration laws, damaging environmental policies and consequent planetary destruction and migration, concentrated corporate power, and patterns of unsustainable consumption —places transnational solidarity and responsibility at the center of the pedagogical exercise. At the same time, this pedagogy provides a fluid border that recognizes subaltern trafficked people as capable “agents” with the ability to consent to act in their perceived best interest, but who can later become “victims” not because of the clichéd third-world-passivity or helplessness represented in mainstream sex trafficking discourse, but because of the dynamics their choice itself entails.</w:t>
      </w:r>
    </w:p>
    <w:p w14:paraId="78BC90F6" w14:textId="77777777" w:rsidR="0058146D" w:rsidRPr="00145778" w:rsidRDefault="0058146D" w:rsidP="0058146D">
      <w:pPr>
        <w:rPr>
          <w:sz w:val="8"/>
        </w:rPr>
      </w:pPr>
      <w:r w:rsidRPr="00145778">
        <w:rPr>
          <w:sz w:val="8"/>
        </w:rPr>
        <w:t>Bebe Loff and Jyoti Sanghera point out that “[</w:t>
      </w:r>
      <w:r w:rsidRPr="00B313B4">
        <w:rPr>
          <w:rStyle w:val="StyleUnderline"/>
        </w:rPr>
        <w:t>t]rafficking is</w:t>
      </w:r>
      <w:r w:rsidRPr="00145778">
        <w:rPr>
          <w:sz w:val="8"/>
        </w:rPr>
        <w:t xml:space="preserve"> the result, in part, of actions by ‘victims’ who sensibly seek a better life [and therefore become agents] for themselves and their families in another country. It is </w:t>
      </w:r>
      <w:r w:rsidRPr="00B313B4">
        <w:rPr>
          <w:rStyle w:val="StyleUnderline"/>
        </w:rPr>
        <w:t>also a response to needs in the labour market in countries of destination</w:t>
      </w:r>
      <w:r w:rsidRPr="00145778">
        <w:rPr>
          <w:sz w:val="8"/>
        </w:rPr>
        <w:t>” (566). From this perspective, “[</w:t>
      </w:r>
      <w:r w:rsidRPr="00B313B4">
        <w:rPr>
          <w:rStyle w:val="StyleUnderline"/>
        </w:rPr>
        <w:t>d]iscussions about trafficking should be considered against a backdrop of global inequality in which people make rational decisions to act in ways that might be illegal, socially unacceptable, or self harming</w:t>
      </w:r>
      <w:r w:rsidRPr="00145778">
        <w:rPr>
          <w:sz w:val="8"/>
        </w:rPr>
        <w:t xml:space="preserve">” (566). As Chielozona Eze explains, the </w:t>
      </w:r>
      <w:r w:rsidRPr="00B313B4">
        <w:rPr>
          <w:rStyle w:val="StyleUnderline"/>
        </w:rPr>
        <w:t>women</w:t>
      </w:r>
      <w:r w:rsidRPr="00145778">
        <w:rPr>
          <w:sz w:val="8"/>
        </w:rPr>
        <w:t xml:space="preserve"> Unigwe represents “</w:t>
      </w:r>
      <w:r w:rsidRPr="00B313B4">
        <w:rPr>
          <w:rStyle w:val="StyleUnderline"/>
        </w:rPr>
        <w:t>are lured to Europe not only by the promises of the continent that colonized theirs, but more especially because of the political, social, and economic dysfunction that have brought different forms of tragedy to their homelands: war, rape, poverty, and political corruption</w:t>
      </w:r>
      <w:r w:rsidRPr="00145778">
        <w:rPr>
          <w:sz w:val="8"/>
        </w:rPr>
        <w:t>” (90). A novel like On Black thus forces readers to take a broader look and acknowledge the present-day “corruption and incoherence of the Nigerian nation-state” (</w:t>
      </w:r>
      <w:bookmarkStart w:id="49" w:name="b40-text"/>
      <w:r w:rsidRPr="00145778">
        <w:rPr>
          <w:sz w:val="8"/>
        </w:rPr>
        <w:fldChar w:fldCharType="begin"/>
      </w:r>
      <w:r w:rsidRPr="00145778">
        <w:rPr>
          <w:sz w:val="8"/>
        </w:rPr>
        <w:instrText xml:space="preserve"> HYPERLINK "https://muse-jhu-edu.offcampus.lib.washington.edu/article/726889" \l "b40" </w:instrText>
      </w:r>
      <w:r w:rsidRPr="00145778">
        <w:rPr>
          <w:sz w:val="8"/>
        </w:rPr>
        <w:fldChar w:fldCharType="separate"/>
      </w:r>
      <w:r w:rsidRPr="00145778">
        <w:rPr>
          <w:rStyle w:val="Hyperlink"/>
          <w:sz w:val="8"/>
        </w:rPr>
        <w:t>Quayson 368</w:t>
      </w:r>
      <w:r w:rsidRPr="00145778">
        <w:rPr>
          <w:sz w:val="8"/>
        </w:rPr>
        <w:fldChar w:fldCharType="end"/>
      </w:r>
      <w:bookmarkEnd w:id="49"/>
      <w:r w:rsidRPr="00145778">
        <w:rPr>
          <w:sz w:val="8"/>
        </w:rPr>
        <w:t xml:space="preserve">) and how </w:t>
      </w:r>
      <w:r w:rsidRPr="00B313B4">
        <w:rPr>
          <w:rStyle w:val="StyleUnderline"/>
        </w:rPr>
        <w:t>globalized economies profit form the exclusion of subaltern populations</w:t>
      </w:r>
      <w:r w:rsidRPr="00145778">
        <w:rPr>
          <w:sz w:val="8"/>
        </w:rPr>
        <w:t>. The different sex trafficking scenarios Unigwe skillfully weaves acknowledge this reality, as she addresses these women’s vulnerability primarily in terms of their socioeconomic circumstances, their dependence on patriarchal structures, and their ethnicity (class, gender, and race).</w:t>
      </w:r>
    </w:p>
    <w:p w14:paraId="7512222D" w14:textId="77777777" w:rsidR="0058146D" w:rsidRPr="00145778" w:rsidRDefault="0058146D" w:rsidP="0058146D">
      <w:pPr>
        <w:rPr>
          <w:sz w:val="8"/>
        </w:rPr>
      </w:pPr>
      <w:r w:rsidRPr="00B313B4">
        <w:rPr>
          <w:rStyle w:val="StyleUnderline"/>
        </w:rPr>
        <w:t>Rather than creating clear-cut situations</w:t>
      </w:r>
      <w:r w:rsidRPr="00145778">
        <w:rPr>
          <w:sz w:val="8"/>
        </w:rPr>
        <w:t xml:space="preserve">, Unigwe’s </w:t>
      </w:r>
      <w:r w:rsidRPr="00B313B4">
        <w:rPr>
          <w:rStyle w:val="StyleUnderline"/>
        </w:rPr>
        <w:t xml:space="preserve">characters inhabit a liminal space between victimhood, determined by circumstances outside their control as illegal immigrants working the shadow economy, and empowerment, thanks to their own conspicuous resourcefulness and capacity to persevere. </w:t>
      </w:r>
      <w:r w:rsidRPr="00145778">
        <w:rPr>
          <w:sz w:val="8"/>
        </w:rPr>
        <w:t xml:space="preserve">In stark contrast to </w:t>
      </w:r>
      <w:r w:rsidRPr="00B313B4">
        <w:rPr>
          <w:rStyle w:val="StyleUnderline"/>
        </w:rPr>
        <w:t>mainstream representations</w:t>
      </w:r>
      <w:r w:rsidRPr="00145778">
        <w:rPr>
          <w:sz w:val="8"/>
        </w:rPr>
        <w:t xml:space="preserve">, Unigwe refuses to infantilize women or assume them as powerless, unintelligent, or unable to take responsibility for their own lives; nor does she </w:t>
      </w:r>
      <w:r w:rsidRPr="00B313B4">
        <w:rPr>
          <w:rStyle w:val="StyleUnderline"/>
        </w:rPr>
        <w:t xml:space="preserve">represent them in </w:t>
      </w:r>
      <w:r w:rsidRPr="00B313B4">
        <w:rPr>
          <w:rStyle w:val="Emphasis"/>
        </w:rPr>
        <w:t>permanent need</w:t>
      </w:r>
      <w:r w:rsidRPr="00B313B4">
        <w:rPr>
          <w:rStyle w:val="StyleUnderline"/>
        </w:rPr>
        <w:t xml:space="preserve"> of </w:t>
      </w:r>
      <w:r w:rsidRPr="00B313B4">
        <w:rPr>
          <w:rStyle w:val="Emphasis"/>
        </w:rPr>
        <w:t>patriarchal</w:t>
      </w:r>
      <w:r w:rsidRPr="00B313B4">
        <w:rPr>
          <w:rStyle w:val="StyleUnderline"/>
        </w:rPr>
        <w:t xml:space="preserve"> (Western) </w:t>
      </w:r>
      <w:r w:rsidRPr="00B313B4">
        <w:rPr>
          <w:rStyle w:val="Emphasis"/>
        </w:rPr>
        <w:t>rescue</w:t>
      </w:r>
      <w:r w:rsidRPr="00145778">
        <w:rPr>
          <w:sz w:val="8"/>
        </w:rPr>
        <w:t xml:space="preserve">. Instead, her </w:t>
      </w:r>
      <w:r w:rsidRPr="00B313B4">
        <w:rPr>
          <w:rStyle w:val="StyleUnderline"/>
        </w:rPr>
        <w:t xml:space="preserve">narrative underscores that the </w:t>
      </w:r>
      <w:r w:rsidRPr="00B313B4">
        <w:rPr>
          <w:rStyle w:val="Emphasis"/>
        </w:rPr>
        <w:t>women’s</w:t>
      </w:r>
      <w:r w:rsidRPr="00B313B4">
        <w:rPr>
          <w:rStyle w:val="StyleUnderline"/>
        </w:rPr>
        <w:t xml:space="preserve"> initial consent and high degree of </w:t>
      </w:r>
      <w:r w:rsidRPr="00B313B4">
        <w:rPr>
          <w:rStyle w:val="Emphasis"/>
        </w:rPr>
        <w:t>agency may not</w:t>
      </w:r>
      <w:r w:rsidRPr="00B313B4">
        <w:rPr>
          <w:rStyle w:val="StyleUnderline"/>
        </w:rPr>
        <w:t xml:space="preserve"> always </w:t>
      </w:r>
      <w:r w:rsidRPr="00B313B4">
        <w:rPr>
          <w:rStyle w:val="Emphasis"/>
        </w:rPr>
        <w:t>trump</w:t>
      </w:r>
      <w:r w:rsidRPr="00B313B4">
        <w:rPr>
          <w:rStyle w:val="StyleUnderline"/>
        </w:rPr>
        <w:t xml:space="preserve"> the </w:t>
      </w:r>
      <w:r w:rsidRPr="00B313B4">
        <w:rPr>
          <w:rStyle w:val="Emphasis"/>
        </w:rPr>
        <w:t>limitations imposed</w:t>
      </w:r>
      <w:r w:rsidRPr="00B313B4">
        <w:rPr>
          <w:rStyle w:val="StyleUnderline"/>
        </w:rPr>
        <w:t xml:space="preserve"> by their </w:t>
      </w:r>
      <w:r w:rsidRPr="00B313B4">
        <w:rPr>
          <w:rStyle w:val="Emphasis"/>
        </w:rPr>
        <w:t>circumstances</w:t>
      </w:r>
      <w:r w:rsidRPr="00B313B4">
        <w:rPr>
          <w:rStyle w:val="StyleUnderline"/>
        </w:rPr>
        <w:t xml:space="preserve"> as illegal </w:t>
      </w:r>
      <w:r w:rsidRPr="00B313B4">
        <w:rPr>
          <w:rStyle w:val="Emphasis"/>
        </w:rPr>
        <w:t>immigrants</w:t>
      </w:r>
      <w:r w:rsidRPr="00B313B4">
        <w:rPr>
          <w:rStyle w:val="StyleUnderline"/>
        </w:rPr>
        <w:t xml:space="preserve"> in the </w:t>
      </w:r>
      <w:r w:rsidRPr="00B313B4">
        <w:rPr>
          <w:rStyle w:val="Emphasis"/>
        </w:rPr>
        <w:t>global north</w:t>
      </w:r>
      <w:r w:rsidRPr="00145778">
        <w:rPr>
          <w:sz w:val="8"/>
        </w:rPr>
        <w:t xml:space="preserve">. That is the brilliance of Unigwe’s narrative: it showcases an ample spectrum of sex trafficking scenarios without patronizing or morally judging her characters. In Unigwe’s world, trafficked women do not become abject victims, but the fact that one ends up murdered after deciding to leave sex work compels one to question how much agency a trafficked woman can expect to have [End Page 69] within a legal system that forces her to abide by the rule of exploiters. In this way, Unigwe brings attention to the myriad realities facing sex-trafficked populations and to our </w:t>
      </w:r>
      <w:r w:rsidRPr="00B313B4">
        <w:rPr>
          <w:rStyle w:val="Emphasis"/>
        </w:rPr>
        <w:t>shared responsibility</w:t>
      </w:r>
      <w:r w:rsidRPr="00B313B4">
        <w:rPr>
          <w:rStyle w:val="StyleUnderline"/>
        </w:rPr>
        <w:t xml:space="preserve"> in </w:t>
      </w:r>
      <w:r w:rsidRPr="00B313B4">
        <w:rPr>
          <w:rStyle w:val="Emphasis"/>
        </w:rPr>
        <w:t>challenging</w:t>
      </w:r>
      <w:r w:rsidRPr="00B313B4">
        <w:rPr>
          <w:rStyle w:val="StyleUnderline"/>
        </w:rPr>
        <w:t xml:space="preserve"> the </w:t>
      </w:r>
      <w:r w:rsidRPr="00B313B4">
        <w:rPr>
          <w:rStyle w:val="Emphasis"/>
        </w:rPr>
        <w:t>neoliberal system of inequality</w:t>
      </w:r>
      <w:r w:rsidRPr="00B313B4">
        <w:rPr>
          <w:rStyle w:val="StyleUnderline"/>
        </w:rPr>
        <w:t xml:space="preserve"> that </w:t>
      </w:r>
      <w:r w:rsidRPr="00B313B4">
        <w:rPr>
          <w:rStyle w:val="Emphasis"/>
        </w:rPr>
        <w:t>generates</w:t>
      </w:r>
      <w:r w:rsidRPr="00B313B4">
        <w:rPr>
          <w:rStyle w:val="StyleUnderline"/>
        </w:rPr>
        <w:t xml:space="preserve"> such </w:t>
      </w:r>
      <w:r w:rsidRPr="00B313B4">
        <w:rPr>
          <w:rStyle w:val="Emphasis"/>
        </w:rPr>
        <w:t>oppression</w:t>
      </w:r>
      <w:r w:rsidRPr="00B313B4">
        <w:rPr>
          <w:rStyle w:val="StyleUnderline"/>
        </w:rPr>
        <w:t xml:space="preserve">, which </w:t>
      </w:r>
      <w:r w:rsidRPr="00B313B4">
        <w:rPr>
          <w:rStyle w:val="Emphasis"/>
        </w:rPr>
        <w:t xml:space="preserve">models that </w:t>
      </w:r>
      <w:r w:rsidRPr="00B313B4">
        <w:rPr>
          <w:rStyle w:val="StyleUnderline"/>
        </w:rPr>
        <w:t xml:space="preserve">predominantly endeavour to </w:t>
      </w:r>
      <w:r w:rsidRPr="00B313B4">
        <w:rPr>
          <w:rStyle w:val="Emphasis"/>
        </w:rPr>
        <w:t>highlight victimhood or empowerment would,</w:t>
      </w:r>
      <w:r w:rsidRPr="00B313B4">
        <w:rPr>
          <w:rStyle w:val="StyleUnderline"/>
        </w:rPr>
        <w:t xml:space="preserve"> perhaps unintentionally, </w:t>
      </w:r>
      <w:r w:rsidRPr="00B313B4">
        <w:rPr>
          <w:rStyle w:val="Emphasis"/>
        </w:rPr>
        <w:t>silence</w:t>
      </w:r>
      <w:r w:rsidRPr="00145778">
        <w:rPr>
          <w:sz w:val="8"/>
        </w:rPr>
        <w:t>.</w:t>
      </w:r>
    </w:p>
    <w:p w14:paraId="53B61F71" w14:textId="77777777" w:rsidR="0058146D" w:rsidRDefault="0058146D" w:rsidP="0058146D">
      <w:pPr>
        <w:pStyle w:val="Heading3"/>
      </w:pPr>
      <w:r>
        <w:t>Fosta – Hard Right</w:t>
      </w:r>
    </w:p>
    <w:p w14:paraId="0CE11F13" w14:textId="77777777" w:rsidR="0058146D" w:rsidRDefault="0058146D" w:rsidP="0058146D">
      <w:pPr>
        <w:pStyle w:val="Heading4"/>
      </w:pPr>
      <w:r>
        <w:t>Just use the cyberwar gendered link from the k file, it turns case really hard as it presupposes their epistemology.</w:t>
      </w:r>
    </w:p>
    <w:p w14:paraId="3371DA65" w14:textId="77777777" w:rsidR="0058146D" w:rsidRDefault="0058146D" w:rsidP="0058146D"/>
    <w:p w14:paraId="31D41AE7" w14:textId="77777777" w:rsidR="0058146D" w:rsidRDefault="0058146D" w:rsidP="0058146D">
      <w:pPr>
        <w:pStyle w:val="Heading4"/>
      </w:pPr>
      <w:r>
        <w:t>Notions of cyberwar are constructed to justify American interventions and militarism while bolstering corporations and worker exploitation aimging to stifle leftist digital activism</w:t>
      </w:r>
    </w:p>
    <w:p w14:paraId="3118CAF6" w14:textId="77777777" w:rsidR="0058146D" w:rsidRPr="00150F7F" w:rsidRDefault="0058146D" w:rsidP="0058146D">
      <w:r w:rsidRPr="00150F7F">
        <w:rPr>
          <w:rStyle w:val="Style13ptBold"/>
        </w:rPr>
        <w:t>Dyer-Witheford</w:t>
      </w:r>
      <w:r w:rsidRPr="00150F7F">
        <w:t xml:space="preserve"> and Matviyenko </w:t>
      </w:r>
      <w:r w:rsidRPr="00150F7F">
        <w:rPr>
          <w:rStyle w:val="Style13ptBold"/>
        </w:rPr>
        <w:t>19</w:t>
      </w:r>
      <w:r w:rsidRPr="00150F7F">
        <w:t xml:space="preserve"> [Nick Dyer-Witheford is associate professor of information and media studies at the University of Western Ontario. He is author of </w:t>
      </w:r>
      <w:r w:rsidRPr="00150F7F">
        <w:rPr>
          <w:i/>
          <w:iCs/>
        </w:rPr>
        <w:t>Cyber-Marx: Cycles and Circuits of Struggle in High Technology Capitalism</w:t>
      </w:r>
      <w:r w:rsidRPr="00150F7F">
        <w:t xml:space="preserve"> and </w:t>
      </w:r>
      <w:r w:rsidRPr="00150F7F">
        <w:rPr>
          <w:i/>
          <w:iCs/>
        </w:rPr>
        <w:t>CyberProletariat: Global Labour in the Digital Vortex</w:t>
      </w:r>
      <w:r w:rsidRPr="00150F7F">
        <w:t xml:space="preserve"> and coauthor of </w:t>
      </w:r>
      <w:r w:rsidRPr="00150F7F">
        <w:rPr>
          <w:i/>
          <w:iCs/>
        </w:rPr>
        <w:t>Digital Play: The Interaction of Technology, Culture, and Marketing and Games of Empire: Global Capitalism and Video Games</w:t>
      </w:r>
      <w:r w:rsidRPr="00150F7F">
        <w:t xml:space="preserve"> (Minnesota, 2009). Svitlana Matviyenko is assistant professor of communication at Simon Fraser University and coeditor of </w:t>
      </w:r>
      <w:r w:rsidRPr="00150F7F">
        <w:rPr>
          <w:i/>
          <w:iCs/>
        </w:rPr>
        <w:t>The Imaginary App</w:t>
      </w:r>
      <w:r w:rsidRPr="00150F7F">
        <w:t xml:space="preserve"> and </w:t>
      </w:r>
      <w:r w:rsidRPr="00150F7F">
        <w:rPr>
          <w:i/>
          <w:iCs/>
        </w:rPr>
        <w:t>Lacan and the Posthuman</w:t>
      </w:r>
      <w:r w:rsidRPr="00150F7F">
        <w:t xml:space="preserve">. Dyer-Witheford, Nick, and Svitlana Matviyenko. “The Geopolitical and Class Relations of Cyberwar.” </w:t>
      </w:r>
      <w:r w:rsidRPr="00150F7F">
        <w:rPr>
          <w:i/>
          <w:iCs/>
        </w:rPr>
        <w:t>Cyberwar and Revolution</w:t>
      </w:r>
      <w:r w:rsidRPr="00150F7F">
        <w:t>, University of Minnesota Press, 2019, pp. 33–72, doi:</w:t>
      </w:r>
      <w:hyperlink r:id="rId39" w:history="1">
        <w:r w:rsidRPr="00150F7F">
          <w:rPr>
            <w:rStyle w:val="Hyperlink"/>
          </w:rPr>
          <w:t>10.5749/j.ctvcwnzsd.4</w:t>
        </w:r>
      </w:hyperlink>
      <w:r w:rsidRPr="00150F7F">
        <w:t>. JSTOR.]//Anton</w:t>
      </w:r>
    </w:p>
    <w:p w14:paraId="1F2F1E4E" w14:textId="77777777" w:rsidR="0058146D" w:rsidRPr="00D842D9" w:rsidRDefault="0058146D" w:rsidP="0058146D">
      <w:pPr>
        <w:rPr>
          <w:sz w:val="8"/>
        </w:rPr>
      </w:pPr>
      <w:r w:rsidRPr="00D842D9">
        <w:rPr>
          <w:sz w:val="8"/>
        </w:rPr>
        <w:t xml:space="preserve">There have been many Marxist attempts to describe the new, postFordist class composition that emerged. Michael Hardt and Antonio Negri (2000) suggest the </w:t>
      </w:r>
      <w:r w:rsidRPr="00150F7F">
        <w:rPr>
          <w:rStyle w:val="StyleUnderline"/>
        </w:rPr>
        <w:t>mass worker has been replaced by “immaterial labor” involved in digital networks</w:t>
      </w:r>
      <w:r w:rsidRPr="00D842D9">
        <w:rPr>
          <w:sz w:val="8"/>
        </w:rPr>
        <w:t xml:space="preserve">. We are critical of this formulation; it overlooks both the shift of industrial labor to Asia (where it drove China’s rise as a great power) and the generation of “surplus populations” thrown out of work in Rust Belt cities or inhabiting regions largely bypassed by digital supply chains, such as large sectors of Africa and the Middle East (Dyer-Witheford 2015). But </w:t>
      </w:r>
      <w:r w:rsidRPr="00150F7F">
        <w:rPr>
          <w:rStyle w:val="StyleUnderline"/>
        </w:rPr>
        <w:t>in regard to cyberwar, the “immaterial labor” thesis is important</w:t>
      </w:r>
      <w:r w:rsidRPr="00D842D9">
        <w:rPr>
          <w:sz w:val="8"/>
        </w:rPr>
        <w:t xml:space="preserve">, because it </w:t>
      </w:r>
      <w:r w:rsidRPr="00150F7F">
        <w:rPr>
          <w:rStyle w:val="StyleUnderline"/>
        </w:rPr>
        <w:t xml:space="preserve">highlights the </w:t>
      </w:r>
      <w:r w:rsidRPr="00150F7F">
        <w:rPr>
          <w:rStyle w:val="Emphasis"/>
        </w:rPr>
        <w:t>centrality to digital conflict</w:t>
      </w:r>
      <w:r w:rsidRPr="00150F7F">
        <w:rPr>
          <w:rStyle w:val="StyleUnderline"/>
        </w:rPr>
        <w:t xml:space="preserve"> of a new type of </w:t>
      </w:r>
      <w:r w:rsidRPr="00150F7F">
        <w:rPr>
          <w:rStyle w:val="Emphasis"/>
        </w:rPr>
        <w:t>technoscientific labor</w:t>
      </w:r>
      <w:r w:rsidRPr="00150F7F">
        <w:rPr>
          <w:rStyle w:val="StyleUnderline"/>
        </w:rPr>
        <w:t xml:space="preserve"> that saw itself not as “worker” but as “</w:t>
      </w:r>
      <w:r w:rsidRPr="00150F7F">
        <w:rPr>
          <w:rStyle w:val="Emphasis"/>
        </w:rPr>
        <w:t>hacker</w:t>
      </w:r>
      <w:r w:rsidRPr="00D842D9">
        <w:rPr>
          <w:sz w:val="8"/>
        </w:rPr>
        <w:t xml:space="preserve">.”13 </w:t>
      </w:r>
      <w:r w:rsidRPr="00150F7F">
        <w:rPr>
          <w:rStyle w:val="Emphasis"/>
        </w:rPr>
        <w:t>Military production was the birthplace</w:t>
      </w:r>
      <w:r w:rsidRPr="00150F7F">
        <w:rPr>
          <w:rStyle w:val="StyleUnderline"/>
        </w:rPr>
        <w:t xml:space="preserve"> of the hacker. The famous “hacker ethic” of </w:t>
      </w:r>
      <w:r w:rsidRPr="00150F7F">
        <w:rPr>
          <w:rStyle w:val="Emphasis"/>
        </w:rPr>
        <w:t>innovation</w:t>
      </w:r>
      <w:r w:rsidRPr="00150F7F">
        <w:rPr>
          <w:rStyle w:val="StyleUnderline"/>
        </w:rPr>
        <w:t xml:space="preserve">, </w:t>
      </w:r>
      <w:r w:rsidRPr="00150F7F">
        <w:rPr>
          <w:rStyle w:val="Emphasis"/>
        </w:rPr>
        <w:t>openness</w:t>
      </w:r>
      <w:r w:rsidRPr="00150F7F">
        <w:rPr>
          <w:rStyle w:val="StyleUnderline"/>
        </w:rPr>
        <w:t xml:space="preserve">, </w:t>
      </w:r>
      <w:r w:rsidRPr="00150F7F">
        <w:rPr>
          <w:rStyle w:val="Emphasis"/>
        </w:rPr>
        <w:t>empowerment</w:t>
      </w:r>
      <w:r w:rsidRPr="00150F7F">
        <w:rPr>
          <w:rStyle w:val="StyleUnderline"/>
        </w:rPr>
        <w:t>, and belief that “</w:t>
      </w:r>
      <w:r w:rsidRPr="00150F7F">
        <w:rPr>
          <w:rStyle w:val="Emphasis"/>
        </w:rPr>
        <w:t>information</w:t>
      </w:r>
      <w:r w:rsidRPr="00150F7F">
        <w:rPr>
          <w:rStyle w:val="StyleUnderline"/>
        </w:rPr>
        <w:t xml:space="preserve"> wants to be </w:t>
      </w:r>
      <w:r w:rsidRPr="00150F7F">
        <w:rPr>
          <w:rStyle w:val="Emphasis"/>
        </w:rPr>
        <w:t>free</w:t>
      </w:r>
      <w:r w:rsidRPr="00150F7F">
        <w:rPr>
          <w:rStyle w:val="StyleUnderline"/>
        </w:rPr>
        <w:t xml:space="preserve">,” with its </w:t>
      </w:r>
      <w:r w:rsidRPr="00150F7F">
        <w:rPr>
          <w:rStyle w:val="Emphasis"/>
        </w:rPr>
        <w:t>libertarian</w:t>
      </w:r>
      <w:r w:rsidRPr="00150F7F">
        <w:rPr>
          <w:rStyle w:val="StyleUnderline"/>
        </w:rPr>
        <w:t xml:space="preserve"> scorn of </w:t>
      </w:r>
      <w:r w:rsidRPr="00150F7F">
        <w:rPr>
          <w:rStyle w:val="Emphasis"/>
        </w:rPr>
        <w:t>bureaucratic</w:t>
      </w:r>
      <w:r w:rsidRPr="00150F7F">
        <w:rPr>
          <w:rStyle w:val="StyleUnderline"/>
        </w:rPr>
        <w:t xml:space="preserve"> </w:t>
      </w:r>
      <w:r w:rsidRPr="00150F7F">
        <w:rPr>
          <w:rStyle w:val="Emphasis"/>
        </w:rPr>
        <w:t>regimentation</w:t>
      </w:r>
      <w:r w:rsidRPr="00150F7F">
        <w:rPr>
          <w:rStyle w:val="StyleUnderline"/>
        </w:rPr>
        <w:t xml:space="preserve"> and </w:t>
      </w:r>
      <w:r w:rsidRPr="00150F7F">
        <w:rPr>
          <w:rStyle w:val="Emphasis"/>
        </w:rPr>
        <w:t>corporate</w:t>
      </w:r>
      <w:r w:rsidRPr="00150F7F">
        <w:rPr>
          <w:rStyle w:val="StyleUnderline"/>
        </w:rPr>
        <w:t xml:space="preserve"> “</w:t>
      </w:r>
      <w:r w:rsidRPr="00150F7F">
        <w:rPr>
          <w:rStyle w:val="Emphasis"/>
        </w:rPr>
        <w:t>suits</w:t>
      </w:r>
      <w:r w:rsidRPr="00150F7F">
        <w:rPr>
          <w:rStyle w:val="StyleUnderline"/>
        </w:rPr>
        <w:t>,” was the ethic of experimental systems administrators and adventurous graduate students working on U.S. Defense Department university contracts</w:t>
      </w:r>
      <w:r w:rsidRPr="00D842D9">
        <w:rPr>
          <w:sz w:val="8"/>
        </w:rPr>
        <w:t xml:space="preserve"> (Levy 1984; Himanen 2002; Wark 2004). This </w:t>
      </w:r>
      <w:r w:rsidRPr="00150F7F">
        <w:rPr>
          <w:rStyle w:val="StyleUnderline"/>
        </w:rPr>
        <w:t xml:space="preserve">young and overwhelmingly male hacker workforce </w:t>
      </w:r>
      <w:r w:rsidRPr="00D842D9">
        <w:rPr>
          <w:sz w:val="8"/>
        </w:rPr>
        <w:t>(and its legends</w:t>
      </w:r>
      <w:r w:rsidRPr="00150F7F">
        <w:rPr>
          <w:rStyle w:val="StyleUnderline"/>
        </w:rPr>
        <w:t>) flowed out into a still largely Pentagon-bankrolled Silicon Valley and thence into a wider digital economy.</w:t>
      </w:r>
      <w:r w:rsidRPr="00D842D9">
        <w:rPr>
          <w:sz w:val="8"/>
        </w:rPr>
        <w:t xml:space="preserve"> As it did so, </w:t>
      </w:r>
      <w:r w:rsidRPr="00150F7F">
        <w:rPr>
          <w:rStyle w:val="StyleUnderline"/>
        </w:rPr>
        <w:t>hacking split into different lines</w:t>
      </w:r>
      <w:r w:rsidRPr="00D842D9">
        <w:rPr>
          <w:sz w:val="8"/>
        </w:rPr>
        <w:t xml:space="preserve">. The </w:t>
      </w:r>
      <w:r w:rsidRPr="00150F7F">
        <w:rPr>
          <w:rStyle w:val="StyleUnderline"/>
        </w:rPr>
        <w:t>dominant line was corporate, professional, and entrepreneurial. It led</w:t>
      </w:r>
      <w:r w:rsidRPr="00D842D9">
        <w:rPr>
          <w:sz w:val="8"/>
        </w:rPr>
        <w:t xml:space="preserve">, via Bill Gates’s assertion of intellectual property rights in software, not only to Microsoft but </w:t>
      </w:r>
      <w:r w:rsidRPr="00150F7F">
        <w:rPr>
          <w:rStyle w:val="StyleUnderline"/>
        </w:rPr>
        <w:t>onward to the corporate empires of Apple, Google, and Facebook</w:t>
      </w:r>
      <w:r w:rsidRPr="00D842D9">
        <w:rPr>
          <w:sz w:val="8"/>
        </w:rPr>
        <w:t xml:space="preserve">. A minority </w:t>
      </w:r>
      <w:r w:rsidRPr="00150F7F">
        <w:rPr>
          <w:rStyle w:val="StyleUnderline"/>
        </w:rPr>
        <w:t>trajectory pursued</w:t>
      </w:r>
      <w:r w:rsidRPr="00D842D9">
        <w:rPr>
          <w:sz w:val="8"/>
        </w:rPr>
        <w:t xml:space="preserve"> free </w:t>
      </w:r>
      <w:r w:rsidRPr="00150F7F">
        <w:rPr>
          <w:rStyle w:val="StyleUnderline"/>
        </w:rPr>
        <w:t>software</w:t>
      </w:r>
      <w:r w:rsidRPr="00D842D9">
        <w:rPr>
          <w:sz w:val="8"/>
        </w:rPr>
        <w:t xml:space="preserve">, cypherpunk </w:t>
      </w:r>
      <w:r w:rsidRPr="00150F7F">
        <w:rPr>
          <w:rStyle w:val="StyleUnderline"/>
        </w:rPr>
        <w:t>encryption, digital commons, and</w:t>
      </w:r>
      <w:r w:rsidRPr="00D842D9">
        <w:rPr>
          <w:sz w:val="8"/>
        </w:rPr>
        <w:t xml:space="preserve"> the noncommercial </w:t>
      </w:r>
      <w:r w:rsidRPr="00150F7F">
        <w:rPr>
          <w:rStyle w:val="StyleUnderline"/>
        </w:rPr>
        <w:t>distribution of network protocols.</w:t>
      </w:r>
      <w:r w:rsidRPr="00D842D9">
        <w:rPr>
          <w:sz w:val="8"/>
        </w:rPr>
        <w:t xml:space="preserve"> A third, subterranean </w:t>
      </w:r>
      <w:r w:rsidRPr="00150F7F">
        <w:rPr>
          <w:rStyle w:val="StyleUnderline"/>
        </w:rPr>
        <w:t>break-off took hacking to profitable crime, raiding for credit card numbers, bank access, industrial secrets, and saleable software, a project that would attain a global scale</w:t>
      </w:r>
      <w:r w:rsidRPr="00D842D9">
        <w:rPr>
          <w:sz w:val="8"/>
        </w:rPr>
        <w:t xml:space="preserve">. These threads constantly entangled with one another, frustrating attempts to find in the hacker a consistent politics, be it progressive or reactionary.14 All have a place in the history of cyberwar. </w:t>
      </w:r>
      <w:r w:rsidRPr="00150F7F">
        <w:rPr>
          <w:rStyle w:val="Emphasis"/>
        </w:rPr>
        <w:t>Commercialized and professionalized hacker labor</w:t>
      </w:r>
      <w:r w:rsidRPr="00150F7F">
        <w:rPr>
          <w:rStyle w:val="StyleUnderline"/>
        </w:rPr>
        <w:t xml:space="preserve"> and entrepreneurialism </w:t>
      </w:r>
      <w:r w:rsidRPr="00150F7F">
        <w:rPr>
          <w:rStyle w:val="Emphasis"/>
        </w:rPr>
        <w:t>drove software</w:t>
      </w:r>
      <w:r w:rsidRPr="00150F7F">
        <w:rPr>
          <w:rStyle w:val="StyleUnderline"/>
        </w:rPr>
        <w:t xml:space="preserve"> and network </w:t>
      </w:r>
      <w:r w:rsidRPr="00150F7F">
        <w:rPr>
          <w:rStyle w:val="Emphasis"/>
        </w:rPr>
        <w:t>companies fueled by military contracts</w:t>
      </w:r>
      <w:r w:rsidRPr="00150F7F">
        <w:rPr>
          <w:rStyle w:val="StyleUnderline"/>
        </w:rPr>
        <w:t>.</w:t>
      </w:r>
      <w:r w:rsidRPr="00D842D9">
        <w:rPr>
          <w:sz w:val="8"/>
        </w:rPr>
        <w:t xml:space="preserve"> </w:t>
      </w:r>
      <w:r w:rsidRPr="00150F7F">
        <w:rPr>
          <w:rStyle w:val="Emphasis"/>
        </w:rPr>
        <w:t>Criminal hacking</w:t>
      </w:r>
      <w:r w:rsidRPr="00150F7F">
        <w:rPr>
          <w:rStyle w:val="StyleUnderline"/>
        </w:rPr>
        <w:t xml:space="preserve">, though </w:t>
      </w:r>
      <w:r w:rsidRPr="00150F7F">
        <w:rPr>
          <w:rStyle w:val="Emphasis"/>
        </w:rPr>
        <w:t>pursued</w:t>
      </w:r>
      <w:r w:rsidRPr="00150F7F">
        <w:rPr>
          <w:rStyle w:val="StyleUnderline"/>
        </w:rPr>
        <w:t xml:space="preserve"> and prosecuted by </w:t>
      </w:r>
      <w:r w:rsidRPr="00150F7F">
        <w:rPr>
          <w:rStyle w:val="Emphasis"/>
        </w:rPr>
        <w:t>national security states’ policing arms</w:t>
      </w:r>
      <w:r w:rsidRPr="00150F7F">
        <w:rPr>
          <w:rStyle w:val="StyleUnderline"/>
        </w:rPr>
        <w:t xml:space="preserve">, also </w:t>
      </w:r>
      <w:r w:rsidRPr="00150F7F">
        <w:rPr>
          <w:rStyle w:val="Emphasis"/>
        </w:rPr>
        <w:t>supplies</w:t>
      </w:r>
      <w:r w:rsidRPr="00150F7F">
        <w:rPr>
          <w:rStyle w:val="StyleUnderline"/>
        </w:rPr>
        <w:t xml:space="preserve"> these states’ </w:t>
      </w:r>
      <w:r w:rsidRPr="00150F7F">
        <w:rPr>
          <w:rStyle w:val="Emphasis"/>
        </w:rPr>
        <w:t>cyberwar</w:t>
      </w:r>
      <w:r w:rsidRPr="00150F7F">
        <w:rPr>
          <w:rStyle w:val="StyleUnderline"/>
        </w:rPr>
        <w:t xml:space="preserve"> with </w:t>
      </w:r>
      <w:r w:rsidRPr="00150F7F">
        <w:rPr>
          <w:rStyle w:val="Emphasis"/>
        </w:rPr>
        <w:t>black market weapons</w:t>
      </w:r>
      <w:r w:rsidRPr="00150F7F">
        <w:rPr>
          <w:rStyle w:val="StyleUnderline"/>
        </w:rPr>
        <w:t xml:space="preserve">, such as previously unrecognized software vulnerabilities known as “zero-day exploits” or </w:t>
      </w:r>
      <w:r w:rsidRPr="00150F7F">
        <w:rPr>
          <w:rStyle w:val="Emphasis"/>
        </w:rPr>
        <w:t>dual-purpose criminal–military botnets</w:t>
      </w:r>
      <w:r w:rsidRPr="00D842D9">
        <w:rPr>
          <w:sz w:val="8"/>
        </w:rPr>
        <w:t xml:space="preserve">. It also </w:t>
      </w:r>
      <w:r w:rsidRPr="00150F7F">
        <w:rPr>
          <w:rStyle w:val="StyleUnderline"/>
        </w:rPr>
        <w:t>entered</w:t>
      </w:r>
      <w:r w:rsidRPr="00D842D9">
        <w:rPr>
          <w:sz w:val="8"/>
        </w:rPr>
        <w:t xml:space="preserve"> into </w:t>
      </w:r>
      <w:r w:rsidRPr="00150F7F">
        <w:rPr>
          <w:rStyle w:val="StyleUnderline"/>
        </w:rPr>
        <w:t>an ambivalent revolving-door relation with cybersecurity firms, fluidly swapping black and white hacker hats</w:t>
      </w:r>
      <w:r w:rsidRPr="00D842D9">
        <w:rPr>
          <w:sz w:val="8"/>
        </w:rPr>
        <w:t xml:space="preserve">. And from the minor line of free software and cypherpunk activism, and its meeting with antiauthoritarianism politics, came the connection between hacking and oppositional social movement: “hacktivism” (Greenberg 2012). The first of successive “firebrand waves of digital activism” (Karatzo- gianni 2015) sprang up in the 1990s within an alter-mondialisme protesting the negative consequences of neoliberal globalization. Primarily a North American and European movement, but with major connections to India and Latin America, counterglobalization brought the immaterial labor of antiauthoritarian hackers into contact with the very material concerns of industrial workers losing their jobs and peasants losing their land. One of its starting points was the use of computer networks by insurgent Mayan Zapatistas to publicize their armed resistance to free trade agreements between Mexico and the United States. The famous announcements by RAND consultants John Arquilla and David Ronfeldt (1993, 1996) that “cyber war is coming,” an early warning to the U.S. state that computer networks could be a medium of popular mobilization, were inspired by the eruption of “Zapatistas in cyberspace.” Digital circulation of Subcommandate Marcos’s poetic calls for resistance to neoliberal policies worldwide galvanized a “cyberleft” (Wolfson 2014) enabled by the increasing availability of personal computers and internet connections and the online experiences of young people versed in video games, music piracy, and the World Wide Web. Summit-busting demonstrations, from Seattle to Genoa, were accompanied by indie media centers, the digital relay of information among activists, and distributed denial-of-service (DDoS) attacks on corporate and state websites. Julian Assange honed his hacking skills as an “alter-globalist.” Electronic civil disobedience, digital whistleblowing, and virtual organizing wove what Harry Cleaver (1995) termed an “electronic fabric of struggle.” Then the tide of alter-globalization suddenly ebbed. The main cause was the chilling effect of the 2001 attacks on the World Trade Center and the subsequent “war on terror.” The decline of the cyberleft also, however, coincided with the U.S. dot-com crash of 2000, in which attempts at corporate appropriation of the net expired in a sea of red ink and stock market scams, as innumerable sketchy start-ups failed to find a business model to capture networkers used to free content. This crash might have strengthened the anticapitalist movement. It was, however, contained by the U.S. Federal Reserve Bank’s drastic lowering of interest rates (a measure that would later boomerang in the much larger housing crash of 2008). In the dual meltdown of “dot-coms” and “dot-communists,” the former recovered first. </w:t>
      </w:r>
      <w:r w:rsidRPr="00150F7F">
        <w:rPr>
          <w:rStyle w:val="StyleUnderline"/>
        </w:rPr>
        <w:t xml:space="preserve">The crisis of U.S. digital capital winnowed winners and losers from the excess of a speculative boom, refining the strategies of fresh entrants to the field and inaugurating a new phase of internet history. </w:t>
      </w:r>
      <w:r w:rsidRPr="00D842D9">
        <w:rPr>
          <w:sz w:val="8"/>
        </w:rPr>
        <w:t xml:space="preserve">After a short hiatus, cybernetic capital rebuilt, with a new business model, “Web 2.0” (O’Reilly 2005). </w:t>
      </w:r>
      <w:r w:rsidRPr="00150F7F">
        <w:rPr>
          <w:rStyle w:val="StyleUnderline"/>
        </w:rPr>
        <w:t>The technologies that enabled this transformation had</w:t>
      </w:r>
      <w:r w:rsidRPr="00D842D9">
        <w:rPr>
          <w:sz w:val="8"/>
        </w:rPr>
        <w:t xml:space="preserve"> strikingly varied origins, </w:t>
      </w:r>
      <w:r w:rsidRPr="00150F7F">
        <w:rPr>
          <w:rStyle w:val="StyleUnderline"/>
        </w:rPr>
        <w:t>com</w:t>
      </w:r>
      <w:r w:rsidRPr="00D842D9">
        <w:rPr>
          <w:sz w:val="8"/>
        </w:rPr>
        <w:t xml:space="preserve">ing </w:t>
      </w:r>
      <w:r w:rsidRPr="00150F7F">
        <w:rPr>
          <w:rStyle w:val="StyleUnderline"/>
        </w:rPr>
        <w:t>from both sides of capital’s class cyberwar</w:t>
      </w:r>
      <w:r w:rsidRPr="00D842D9">
        <w:rPr>
          <w:sz w:val="8"/>
        </w:rPr>
        <w:t xml:space="preserve">. Twitter has its origins in TXTMob, an application first developed by the Institute for Applied Autonomy for the self-organized coordination of protestors at the 2004 Democratic National Convention in Boston and the Republican National Convention in New York City (Radio Netherlands 2013). On the other hand, Google Maps grew out of the acquisition of Keyhole, a small Silicon Valley company supported by venture capital from the CIA’s venture capital front company In-Q-Tel that worked to “develop fast, accurate and searchable digital maps for the US Armed Forces” (Powers and Jablonski 2015, 84). As Mariana Mazzucato (2013) has shown, </w:t>
      </w:r>
      <w:r w:rsidRPr="00150F7F">
        <w:rPr>
          <w:rStyle w:val="StyleUnderline"/>
        </w:rPr>
        <w:t xml:space="preserve">the </w:t>
      </w:r>
      <w:r w:rsidRPr="00150F7F">
        <w:rPr>
          <w:rStyle w:val="Emphasis"/>
        </w:rPr>
        <w:t>research behind</w:t>
      </w:r>
      <w:r w:rsidRPr="00150F7F">
        <w:rPr>
          <w:rStyle w:val="StyleUnderline"/>
        </w:rPr>
        <w:t xml:space="preserve"> almost </w:t>
      </w:r>
      <w:r w:rsidRPr="00150F7F">
        <w:rPr>
          <w:rStyle w:val="Emphasis"/>
        </w:rPr>
        <w:t>every component of Apple’s iPods, iPhones, and iPads</w:t>
      </w:r>
      <w:r w:rsidRPr="00150F7F">
        <w:rPr>
          <w:rStyle w:val="StyleUnderline"/>
        </w:rPr>
        <w:t xml:space="preserve"> was </w:t>
      </w:r>
      <w:r w:rsidRPr="00150F7F">
        <w:rPr>
          <w:rStyle w:val="Emphasis"/>
        </w:rPr>
        <w:t>funded</w:t>
      </w:r>
      <w:r w:rsidRPr="00150F7F">
        <w:rPr>
          <w:rStyle w:val="StyleUnderline"/>
        </w:rPr>
        <w:t xml:space="preserve"> almost </w:t>
      </w:r>
      <w:r w:rsidRPr="00150F7F">
        <w:rPr>
          <w:rStyle w:val="Emphasis"/>
        </w:rPr>
        <w:t>exclusively by</w:t>
      </w:r>
      <w:r w:rsidRPr="00150F7F">
        <w:rPr>
          <w:rStyle w:val="StyleUnderline"/>
        </w:rPr>
        <w:t xml:space="preserve"> government agencies, predominantly by </w:t>
      </w:r>
      <w:r w:rsidRPr="00150F7F">
        <w:rPr>
          <w:rStyle w:val="Emphasis"/>
        </w:rPr>
        <w:t>the</w:t>
      </w:r>
      <w:r w:rsidRPr="00150F7F">
        <w:rPr>
          <w:rStyle w:val="StyleUnderline"/>
        </w:rPr>
        <w:t xml:space="preserve"> U.S. </w:t>
      </w:r>
      <w:r w:rsidRPr="00150F7F">
        <w:rPr>
          <w:rStyle w:val="Emphasis"/>
        </w:rPr>
        <w:t>D</w:t>
      </w:r>
      <w:r w:rsidRPr="00150F7F">
        <w:rPr>
          <w:rStyle w:val="StyleUnderline"/>
        </w:rPr>
        <w:t xml:space="preserve">epartment </w:t>
      </w:r>
      <w:r w:rsidRPr="00150F7F">
        <w:rPr>
          <w:rStyle w:val="Emphasis"/>
        </w:rPr>
        <w:t>o</w:t>
      </w:r>
      <w:r w:rsidRPr="00150F7F">
        <w:rPr>
          <w:rStyle w:val="StyleUnderline"/>
        </w:rPr>
        <w:t xml:space="preserve">f </w:t>
      </w:r>
      <w:r w:rsidRPr="00150F7F">
        <w:rPr>
          <w:rStyle w:val="Emphasis"/>
        </w:rPr>
        <w:t>D</w:t>
      </w:r>
      <w:r w:rsidRPr="00150F7F">
        <w:rPr>
          <w:rStyle w:val="StyleUnderline"/>
        </w:rPr>
        <w:t>efense</w:t>
      </w:r>
      <w:r w:rsidRPr="00D842D9">
        <w:rPr>
          <w:sz w:val="8"/>
        </w:rPr>
        <w:t xml:space="preserve">: in 2014, “the parent company of Siri’s creator, which was acquired by </w:t>
      </w:r>
      <w:r w:rsidRPr="00150F7F">
        <w:rPr>
          <w:rStyle w:val="StyleUnderline"/>
        </w:rPr>
        <w:t>Apple</w:t>
      </w:r>
      <w:r w:rsidRPr="00D842D9">
        <w:rPr>
          <w:sz w:val="8"/>
        </w:rPr>
        <w:t xml:space="preserve"> in 2010, still [</w:t>
      </w:r>
      <w:r w:rsidRPr="00150F7F">
        <w:rPr>
          <w:rStyle w:val="StyleUnderline"/>
        </w:rPr>
        <w:t>got</w:t>
      </w:r>
      <w:r w:rsidRPr="00D842D9">
        <w:rPr>
          <w:sz w:val="8"/>
        </w:rPr>
        <w:t xml:space="preserve">] </w:t>
      </w:r>
      <w:r w:rsidRPr="00150F7F">
        <w:rPr>
          <w:rStyle w:val="StyleUnderline"/>
        </w:rPr>
        <w:t>over half</w:t>
      </w:r>
      <w:r w:rsidRPr="00D842D9">
        <w:rPr>
          <w:sz w:val="8"/>
        </w:rPr>
        <w:t xml:space="preserve"> of </w:t>
      </w:r>
      <w:r w:rsidRPr="00150F7F">
        <w:rPr>
          <w:rStyle w:val="StyleUnderline"/>
        </w:rPr>
        <w:t>its revenue from the D</w:t>
      </w:r>
      <w:r w:rsidRPr="00D842D9">
        <w:rPr>
          <w:sz w:val="8"/>
        </w:rPr>
        <w:t xml:space="preserve">epartment </w:t>
      </w:r>
      <w:r w:rsidRPr="00150F7F">
        <w:rPr>
          <w:rStyle w:val="StyleUnderline"/>
        </w:rPr>
        <w:t>o</w:t>
      </w:r>
      <w:r w:rsidRPr="00D842D9">
        <w:rPr>
          <w:sz w:val="8"/>
        </w:rPr>
        <w:t xml:space="preserve">f </w:t>
      </w:r>
      <w:r w:rsidRPr="00150F7F">
        <w:rPr>
          <w:rStyle w:val="StyleUnderline"/>
        </w:rPr>
        <w:t>D</w:t>
      </w:r>
      <w:r w:rsidRPr="00D842D9">
        <w:rPr>
          <w:sz w:val="8"/>
        </w:rPr>
        <w:t xml:space="preserve">efense” (Bienaimé 2014). The </w:t>
      </w:r>
      <w:r w:rsidRPr="00CF042C">
        <w:rPr>
          <w:rStyle w:val="StyleUnderline"/>
        </w:rPr>
        <w:t>outcome of capital’s omnivorous appetite for innovation was a dramatic revision of digital political economy and usage</w:t>
      </w:r>
      <w:r w:rsidRPr="00D842D9">
        <w:rPr>
          <w:sz w:val="8"/>
        </w:rPr>
        <w:t xml:space="preserve">. The key was recuperation of internet aspects that had frustrated the dot-coms and energized the cyberleft: popular preference for conversations over published content and free over paid content. In Web 2.0, these seemingly </w:t>
      </w:r>
      <w:r w:rsidRPr="00D842D9">
        <w:rPr>
          <w:rStyle w:val="StyleUnderline"/>
        </w:rPr>
        <w:t>subversive elements were mobilized for accumulation</w:t>
      </w:r>
      <w:r w:rsidRPr="00D842D9">
        <w:rPr>
          <w:sz w:val="8"/>
        </w:rPr>
        <w:t xml:space="preserve">. The </w:t>
      </w:r>
      <w:r w:rsidRPr="00D842D9">
        <w:rPr>
          <w:rStyle w:val="StyleUnderline"/>
        </w:rPr>
        <w:t>digital enterprise was reconceptualized as not “publisher” but “platform,” managing proprietorial software that offered users a launch point and tools for structured but self-directed network activities</w:t>
      </w:r>
      <w:r w:rsidRPr="00D842D9">
        <w:rPr>
          <w:sz w:val="8"/>
        </w:rPr>
        <w:t xml:space="preserve"> (Bratton 2016). Monitoring and measurement of these activities supplied data for the algorithmic targeting of advertisements. Google, Facebook, and Twitter were flagships, but other businesses adopted elements of the model: Apple made its hardware a platform for apps and music; Amazon algorithmically recommended an ever-mounting heap of retail products. As oppositional energies declined, and “platform capitalism” (Srnicek 2016) burgeoned, </w:t>
      </w:r>
      <w:r w:rsidRPr="00D842D9">
        <w:rPr>
          <w:rStyle w:val="StyleUnderline"/>
        </w:rPr>
        <w:t>driven by the free labor of user-provided content and the big-data flows of surveilled selfrevelation, leftist digital optimism was replaced by</w:t>
      </w:r>
      <w:r w:rsidRPr="00D842D9">
        <w:rPr>
          <w:sz w:val="8"/>
        </w:rPr>
        <w:t xml:space="preserve"> Jody Dean’s (2009) diagnosis of a </w:t>
      </w:r>
      <w:r w:rsidRPr="00D842D9">
        <w:rPr>
          <w:rStyle w:val="StyleUnderline"/>
        </w:rPr>
        <w:t>“communicative capitalism” fully capable of commodifying the compulsive loops of so-called social media</w:t>
      </w:r>
      <w:r w:rsidRPr="00D842D9">
        <w:rPr>
          <w:sz w:val="8"/>
        </w:rPr>
        <w:t xml:space="preserve">. It was therefore startling when the economic crisis of 2008 brought a return of class struggle cyberwar. Wall Street’s subprime mortgage crisis, relayed around the world by some of the most advanced computer networks in existence, had brought the global economy to a brink from which it was only hauled back by the massive state intervention of bank bailouts and austerity budgets. Responses from below differed in specific zones of the world market. Nevertheless, by 2011, Eurozone anti-austerity revolts, strike waves in China, the Arab Spring, and a sequence of “take the square” occupations that spread from Madrid to New York and Oakland and, later on, to Rio, Istanbul, and Kyiv constituted a new wave of social struggles. These </w:t>
      </w:r>
      <w:r w:rsidRPr="00D842D9">
        <w:rPr>
          <w:rStyle w:val="StyleUnderline"/>
        </w:rPr>
        <w:t>tumults displayed the new class composition of digital capitalism: the layers of surplus populations</w:t>
      </w:r>
      <w:r w:rsidRPr="00D842D9">
        <w:rPr>
          <w:sz w:val="8"/>
        </w:rPr>
        <w:t xml:space="preserve"> (dramatized in the suicide of Mohamed Bouazizi, the impoverished street vendor whose death catalyzed popular revolt in Tunisia); the youths in edufactories and “the graduate student without a job” (Mason 2012); the </w:t>
      </w:r>
      <w:r w:rsidRPr="00D842D9">
        <w:rPr>
          <w:rStyle w:val="StyleUnderline"/>
        </w:rPr>
        <w:t>neoindustrial proletarians leaping from dormitories in Foxconn plants; and the myriad precarious, low-wage workers who filled squares from Cairo to New York</w:t>
      </w:r>
      <w:r w:rsidRPr="00D842D9">
        <w:rPr>
          <w:sz w:val="8"/>
        </w:rPr>
        <w:t xml:space="preserve">. In many different, and specific to their, locales, the revolts could nonetheless be traced to common threads of indignation at oligarchy, corruption, inequality, and precarity. No aspect of these movements attracted more attention than the protestors’ use of social media, mobile communication, and digital networks. Reportage of Facebook, Twitter, or YouTube “revolutions” has certainly fetishized this activity (Dyer-Witheford 2015). Nonetheless, the 2011 unrests did occur within global populations for whom the use of networks, computers, and, especially, mobile phones was becoming ever more widespread, and who put them to use in rebellious demonstrations, riots, and assemblies. Observers such as Paolo Gerbaudo (2012) and Linda Herrera (2014) have convincingly described the importance of social media “take the square” occupations in Cairo, Madrid, New York, and elsewhere, in terms of the issuing of calls to occupation, logistical organization, circulation of news, and links into mainstream media coverage. The </w:t>
      </w:r>
      <w:r w:rsidRPr="00CF042C">
        <w:rPr>
          <w:rStyle w:val="StyleUnderline"/>
        </w:rPr>
        <w:t>2011 struggles also involved major leaks and hacks explicitly regarded by both the perpetrators and enraged state authorities as a form subversive cyberwar</w:t>
      </w:r>
      <w:r w:rsidRPr="00D842D9">
        <w:rPr>
          <w:sz w:val="8"/>
        </w:rPr>
        <w:t xml:space="preserve"> (Greenberg 2012). These included the </w:t>
      </w:r>
      <w:r w:rsidRPr="00CF042C">
        <w:rPr>
          <w:rStyle w:val="StyleUnderline"/>
        </w:rPr>
        <w:t>disclosures of WikiLeaks</w:t>
      </w:r>
      <w:r w:rsidRPr="00D842D9">
        <w:rPr>
          <w:sz w:val="8"/>
        </w:rPr>
        <w:t xml:space="preserve"> (Assange 2012) and its battles against the retaliatory actions of the U.S. state; the DDoS counterstrikes in support of WikiLeaks by Anonymous (Coleman 2015); and other interventions, such as those of RedHack in Turkey in support of the Taksim Square occupation in Istanbul. The protagonists included defectors from the now digitized military–industrial complex, such as Chelsea Manning and, later, Edward Snowden; veterans of hacker subcultures, such as Assange; and a younger generation of dissidents familiar with chat rooms, digital pranking, music piracy, and ready-made hacking tools, such as those used by Anonymous (Deterritorial Support Group 2012). The groups involved in leaking and hacking sometimes gave direct support to street protests, as Anonymous did to the uprising in Tunisia (Jordan 2015). More generally, there was a strong resonance between hacker activities and popular outrage against unaccountable, venal power; Anonymous’s masks appeared on streets and squares from Cairo to New York to Istanbul, becoming the most general icon of revolt. The participants in this cycle of struggles were played upon from above by the agencies of interstate cyberwar. As we have seen, Russia’s “Gerasimov doctrine” holds that this was the case with U.S. support of some uprisings in the Arab Spring (i.e., Libya, Syria) and in Ukraine. It can be reciprocally suspected that Occupy Wall Street protestors were targeted by propaganda agencies such as Russia Today and that (as we discuss in chapter 3) </w:t>
      </w:r>
      <w:r w:rsidRPr="00CF042C">
        <w:rPr>
          <w:rStyle w:val="Emphasis"/>
        </w:rPr>
        <w:t>WikiLeaks</w:t>
      </w:r>
      <w:r w:rsidRPr="00D842D9">
        <w:rPr>
          <w:sz w:val="8"/>
        </w:rPr>
        <w:t xml:space="preserve"> may later have been strategically fed information about the 2016 U.S. presidential election by Russian operatives. </w:t>
      </w:r>
      <w:r w:rsidRPr="00CF042C">
        <w:rPr>
          <w:rStyle w:val="StyleUnderline"/>
        </w:rPr>
        <w:t xml:space="preserve">Given the development of interstate cyberwar capacities that we have already detailed, this sort of activity has to be </w:t>
      </w:r>
      <w:r w:rsidRPr="00CF042C">
        <w:rPr>
          <w:rStyle w:val="Emphasis"/>
        </w:rPr>
        <w:t>considered extremely likely</w:t>
      </w:r>
      <w:r w:rsidRPr="00CF042C">
        <w:rPr>
          <w:rStyle w:val="StyleUnderline"/>
        </w:rPr>
        <w:t>, even though details of specific events are often opaque.</w:t>
      </w:r>
      <w:r w:rsidRPr="00D842D9">
        <w:rPr>
          <w:sz w:val="8"/>
        </w:rPr>
        <w:t xml:space="preserve"> But it is also our assertion that </w:t>
      </w:r>
      <w:r w:rsidRPr="00CF042C">
        <w:rPr>
          <w:rStyle w:val="StyleUnderline"/>
        </w:rPr>
        <w:t>uprisings such as those in the aftermath of the 2008 crash cannot be reduced to effects of such interventions.</w:t>
      </w:r>
      <w:r w:rsidRPr="00D842D9">
        <w:rPr>
          <w:sz w:val="8"/>
        </w:rPr>
        <w:t xml:space="preserve"> On the contrary, </w:t>
      </w:r>
      <w:r w:rsidRPr="00CF042C">
        <w:rPr>
          <w:rStyle w:val="StyleUnderline"/>
        </w:rPr>
        <w:t xml:space="preserve">they </w:t>
      </w:r>
      <w:r w:rsidRPr="00CF042C">
        <w:rPr>
          <w:rStyle w:val="Emphasis"/>
        </w:rPr>
        <w:t xml:space="preserve">arise from </w:t>
      </w:r>
      <w:r w:rsidRPr="00CF042C">
        <w:rPr>
          <w:rStyle w:val="StyleUnderline"/>
        </w:rPr>
        <w:t xml:space="preserve">the </w:t>
      </w:r>
      <w:r w:rsidRPr="00CF042C">
        <w:rPr>
          <w:rStyle w:val="Emphasis"/>
        </w:rPr>
        <w:t>intrinsic</w:t>
      </w:r>
      <w:r w:rsidRPr="00CF042C">
        <w:rPr>
          <w:rStyle w:val="StyleUnderline"/>
        </w:rPr>
        <w:t xml:space="preserve">, organic </w:t>
      </w:r>
      <w:r w:rsidRPr="00CF042C">
        <w:rPr>
          <w:rStyle w:val="Emphasis"/>
        </w:rPr>
        <w:t>conflicts</w:t>
      </w:r>
      <w:r w:rsidRPr="00CF042C">
        <w:rPr>
          <w:rStyle w:val="StyleUnderline"/>
        </w:rPr>
        <w:t xml:space="preserve"> and contradictions </w:t>
      </w:r>
      <w:r w:rsidRPr="00CF042C">
        <w:rPr>
          <w:rStyle w:val="Emphasis"/>
        </w:rPr>
        <w:t>of</w:t>
      </w:r>
      <w:r w:rsidRPr="00CF042C">
        <w:rPr>
          <w:rStyle w:val="StyleUnderline"/>
        </w:rPr>
        <w:t xml:space="preserve"> global </w:t>
      </w:r>
      <w:r w:rsidRPr="00CF042C">
        <w:rPr>
          <w:rStyle w:val="Emphasis"/>
        </w:rPr>
        <w:t>capitalism</w:t>
      </w:r>
      <w:r w:rsidRPr="00CF042C">
        <w:rPr>
          <w:rStyle w:val="StyleUnderline"/>
        </w:rPr>
        <w:t xml:space="preserve">, of which both </w:t>
      </w:r>
      <w:r w:rsidRPr="00CF042C">
        <w:rPr>
          <w:rStyle w:val="Emphasis"/>
        </w:rPr>
        <w:t>interstate and interclass conflict are a part</w:t>
      </w:r>
      <w:r w:rsidRPr="00D842D9">
        <w:rPr>
          <w:sz w:val="8"/>
        </w:rPr>
        <w:t xml:space="preserve">. However, if these struggles waged cyberwar from below, they resulted in many tumults but few victories. </w:t>
      </w:r>
      <w:r w:rsidRPr="00CF042C">
        <w:rPr>
          <w:rStyle w:val="StyleUnderline"/>
        </w:rPr>
        <w:t>Many Occupy movements failed to grow beyond the squares they filled and were eventually extinguished. Even where they toppled governments, as in Egypt and Ukraine, secular and left components were later electorally eclipsed by fundamentalist and nationalist elements.</w:t>
      </w:r>
      <w:r w:rsidRPr="00D842D9">
        <w:rPr>
          <w:sz w:val="8"/>
        </w:rPr>
        <w:t xml:space="preserve"> The </w:t>
      </w:r>
      <w:r w:rsidRPr="00CF042C">
        <w:rPr>
          <w:rStyle w:val="StyleUnderline"/>
        </w:rPr>
        <w:t>unrests had an “up like a rocket, down like a stick” quality that relates to digital platforms</w:t>
      </w:r>
      <w:r w:rsidRPr="00D842D9">
        <w:rPr>
          <w:sz w:val="8"/>
        </w:rPr>
        <w:t xml:space="preserve"> (Plotke 2012). </w:t>
      </w:r>
      <w:r w:rsidRPr="00CF042C">
        <w:rPr>
          <w:rStyle w:val="StyleUnderline"/>
        </w:rPr>
        <w:t>The speed, scale, and contagion of social media rapidly assembled heterogeneous crowds with shared grievances but few common goals; circulated news quicker than alliances could form; catalyzed the rapid start-up of struggles but also their ephemeral fragmentation; and gave social militancy brilliant visibility but also subjected it to merciless surveillance</w:t>
      </w:r>
      <w:r w:rsidRPr="00D842D9">
        <w:rPr>
          <w:sz w:val="8"/>
        </w:rPr>
        <w:t xml:space="preserve"> (Pietrzyk 2010; Wolfson 2014). </w:t>
      </w:r>
      <w:r w:rsidRPr="00CF042C">
        <w:rPr>
          <w:rStyle w:val="StyleUnderline"/>
        </w:rPr>
        <w:t>After riots and occupations, police “cyber-crackdowns” used video surveillance, mobile phone records, and social media traces to make arrests</w:t>
      </w:r>
      <w:r w:rsidRPr="00D842D9">
        <w:rPr>
          <w:sz w:val="8"/>
        </w:rPr>
        <w:t xml:space="preserve"> (Comninos 2011). </w:t>
      </w:r>
      <w:r w:rsidRPr="00CF042C">
        <w:rPr>
          <w:rStyle w:val="StyleUnderline"/>
        </w:rPr>
        <w:t>Hackers and leakers paid an especially high price</w:t>
      </w:r>
      <w:r w:rsidRPr="00D842D9">
        <w:rPr>
          <w:sz w:val="8"/>
        </w:rPr>
        <w:t xml:space="preserve">; Manning was imprisoned; Assange was trapped; Anonymous was prosecuted; Snowden is in exile. This sobering trajectory is expressed in both the narrative and title of Zeynep Tufekci’s (2017) Twitter and Tear Gas: The Power and Fragility of Networked Protest, one of the most recent evaluations of social movements in the era of cyberwar. Drawing heavily on the experiences of Turkish digital activists under the authoritarian Erdoğan regime, but ranging more widely, Tufekci progresses from early chapters suffused with optimism about contagious, cascading revolt to an increasingly somber documentation of the methods by which states recapture networked dominance—not so much by shutting down digital communication, as the Mubarak government attempted in Egypt in 2011 (thereby probably stoking opposition), as by assembling digital militias to colonize and disrupt social media; implanting sabotage and surveillance malware on rebel networks and devices; generating torrential digital propaganda not so much to persuade as to confuse and paralyze; and stonewalling implacably to wait out uprisings until they fissioned internally. Facing this bleak accounting, in the final chapter, she summons up </w:t>
      </w:r>
      <w:r w:rsidRPr="00CF042C">
        <w:rPr>
          <w:rStyle w:val="StyleUnderline"/>
        </w:rPr>
        <w:t>political confidence to remind readers of the still open and renewable horizons of progressive digital activism</w:t>
      </w:r>
      <w:r w:rsidRPr="00D842D9">
        <w:rPr>
          <w:sz w:val="8"/>
        </w:rPr>
        <w:t>. This is a fair and necessary point, and one we will take up later. But in the wake of the postcrash rebellions, even worse situations than those Tufekci chronicles awaited many participants. As uprisings in Ukraine, Libya, and Syria spiraled into armed conflicts, foreign military interventions, and civil wars, entire populations found themselves on electronic battlefields that were at once brutally material and inescapably virtual. At this point, the uprisings of 2010–14 entered onto a terrain that already been mapped by another kind of insurgence—one that actualized the Marxist concept of “revolutionary war” in the digital realm, but in a terrible, perverse form.</w:t>
      </w:r>
    </w:p>
    <w:p w14:paraId="2EDA4DA4" w14:textId="77777777" w:rsidR="0058146D" w:rsidRPr="0058146D" w:rsidRDefault="0058146D" w:rsidP="0058146D"/>
    <w:p w14:paraId="01D46D23" w14:textId="1C5C9C11" w:rsidR="00177A2D" w:rsidRDefault="00557993" w:rsidP="00177A2D">
      <w:pPr>
        <w:pStyle w:val="Heading2"/>
      </w:pPr>
      <w:r>
        <w:t xml:space="preserve">Effects </w:t>
      </w:r>
      <w:r w:rsidR="000138DC">
        <w:t>T</w:t>
      </w:r>
      <w:r w:rsidR="001E54E3">
        <w:t xml:space="preserve"> ?</w:t>
      </w:r>
    </w:p>
    <w:p w14:paraId="1B1B76A7" w14:textId="4C8C50AF" w:rsidR="0096040A" w:rsidRPr="00CA34DA" w:rsidRDefault="0096040A" w:rsidP="0096040A">
      <w:pPr>
        <w:pStyle w:val="Heading4"/>
      </w:pPr>
      <w:r>
        <w:t xml:space="preserve">Interpretation: The “United States” geographically refers to the fifty states, Puerto Rico, Guam, the Virgin Islands, and the Mariana Islands, and “in” means within— </w:t>
      </w:r>
    </w:p>
    <w:p w14:paraId="07A39FA4" w14:textId="77777777" w:rsidR="0096040A" w:rsidRPr="00FA427C" w:rsidRDefault="0096040A" w:rsidP="0096040A">
      <w:pPr>
        <w:rPr>
          <w:rStyle w:val="Style13ptBold"/>
        </w:rPr>
      </w:pPr>
      <w:r w:rsidRPr="00FA427C">
        <w:rPr>
          <w:rStyle w:val="Style13ptBold"/>
        </w:rPr>
        <w:t>IJ 13</w:t>
      </w:r>
      <w:r w:rsidRPr="00FA427C">
        <w:t xml:space="preserve"> – </w:t>
      </w:r>
      <w:r>
        <w:t>Immigration Judge, Houston</w:t>
      </w:r>
    </w:p>
    <w:p w14:paraId="2B30082F" w14:textId="77777777" w:rsidR="0096040A" w:rsidRDefault="0096040A" w:rsidP="0096040A">
      <w:r>
        <w:t>MEMORANDUM AND DECISION OF THE IMMIGRATION JUDGE (abbrev’d “IJ” by the Court) of the US DOJ Executive Office for Immigration Review Immigration Court at Houston Service Processing Center in Houston, In the Matter of Jermaine Amani THOMAS, December 2013, via https://www.cocklelegalbriefs.com/wp-content/uploads/2016/01/32159-pdf-Crain.pdf</w:t>
      </w:r>
    </w:p>
    <w:p w14:paraId="6CB6AFFD" w14:textId="77777777" w:rsidR="0096040A" w:rsidRPr="00FA427C" w:rsidRDefault="0096040A" w:rsidP="0096040A"/>
    <w:p w14:paraId="378A709A" w14:textId="77777777" w:rsidR="0096040A" w:rsidRDefault="0096040A" w:rsidP="0096040A">
      <w:r w:rsidRPr="00631229">
        <w:rPr>
          <w:rStyle w:val="StyleUnderline"/>
        </w:rPr>
        <w:t>Respondent</w:t>
      </w:r>
      <w:r>
        <w:t xml:space="preserve"> </w:t>
      </w:r>
      <w:r w:rsidRPr="00631229">
        <w:rPr>
          <w:rStyle w:val="StyleUnderline"/>
        </w:rPr>
        <w:t>argues that his birth in a U.S. military hospital on a U.S. military base to a U.S. citizen</w:t>
      </w:r>
      <w:r>
        <w:t xml:space="preserve"> </w:t>
      </w:r>
      <w:r w:rsidRPr="00631229">
        <w:t xml:space="preserve">father </w:t>
      </w:r>
      <w:r w:rsidRPr="00631229">
        <w:rPr>
          <w:rStyle w:val="StyleUnderline"/>
        </w:rPr>
        <w:t xml:space="preserve">qualifies as birth </w:t>
      </w:r>
      <w:r w:rsidRPr="00631229">
        <w:rPr>
          <w:rStyle w:val="Emphasis"/>
        </w:rPr>
        <w:t>in the “United States</w:t>
      </w:r>
      <w:r w:rsidRPr="00631229">
        <w:t>,” rendering him a United States citizen at birth. Id</w:t>
      </w:r>
      <w:r>
        <w:t xml:space="preserve"> at 9- 15.</w:t>
      </w:r>
    </w:p>
    <w:p w14:paraId="550E88CE" w14:textId="77777777" w:rsidR="0096040A" w:rsidRPr="00631229" w:rsidRDefault="0096040A" w:rsidP="0096040A">
      <w:pPr>
        <w:rPr>
          <w:rStyle w:val="StyleUnderline"/>
        </w:rPr>
      </w:pPr>
      <w:r>
        <w:t xml:space="preserve">The Fourteenth Amendment of </w:t>
      </w:r>
      <w:r w:rsidRPr="00631229">
        <w:t>the U.S. Constitution and INA § 301(a) state that a person born in</w:t>
      </w:r>
      <w:r>
        <w:t xml:space="preserve"> </w:t>
      </w:r>
      <w:r w:rsidRPr="00631229">
        <w:t>the United States, and subject to the jurisdiction</w:t>
      </w:r>
      <w:r>
        <w:t xml:space="preserve"> </w:t>
      </w:r>
      <w:r w:rsidRPr="00631229">
        <w:t>thereof, is a national and citizen of the United States. U.S.</w:t>
      </w:r>
      <w:r>
        <w:t xml:space="preserve"> Constitution, Amendment XIV; INA § 301(a). </w:t>
      </w:r>
      <w:r w:rsidRPr="00631229">
        <w:rPr>
          <w:rStyle w:val="StyleUnderline"/>
        </w:rPr>
        <w:t xml:space="preserve">According to </w:t>
      </w:r>
      <w:r w:rsidRPr="00631229">
        <w:rPr>
          <w:rStyle w:val="Emphasis"/>
        </w:rPr>
        <w:t>INA § 101(a)(38),</w:t>
      </w:r>
      <w:r>
        <w:t xml:space="preserve"> “</w:t>
      </w:r>
      <w:r w:rsidRPr="00631229">
        <w:rPr>
          <w:rStyle w:val="Emphasis"/>
        </w:rPr>
        <w:t xml:space="preserve">when used </w:t>
      </w:r>
      <w:r w:rsidRPr="0096040A">
        <w:rPr>
          <w:rStyle w:val="Emphasis"/>
          <w:highlight w:val="yellow"/>
        </w:rPr>
        <w:t>in</w:t>
      </w:r>
      <w:r w:rsidRPr="00631229">
        <w:rPr>
          <w:rStyle w:val="Emphasis"/>
        </w:rPr>
        <w:t xml:space="preserve"> a geographical sense</w:t>
      </w:r>
      <w:r w:rsidRPr="00631229">
        <w:t>, [‘</w:t>
      </w:r>
      <w:r w:rsidRPr="0096040A">
        <w:rPr>
          <w:rStyle w:val="Emphasis"/>
          <w:highlight w:val="yellow"/>
        </w:rPr>
        <w:t>United States’</w:t>
      </w:r>
      <w:r w:rsidRPr="0096040A">
        <w:rPr>
          <w:highlight w:val="yellow"/>
        </w:rPr>
        <w:t xml:space="preserve">] </w:t>
      </w:r>
      <w:r w:rsidRPr="0096040A">
        <w:rPr>
          <w:rStyle w:val="Emphasis"/>
          <w:highlight w:val="yellow"/>
        </w:rPr>
        <w:t>means the continental United States, Alaska, Hawaii, Puerto Rico, Guam, and the Virgin Island</w:t>
      </w:r>
      <w:r w:rsidRPr="00631229">
        <w:rPr>
          <w:rStyle w:val="Emphasis"/>
        </w:rPr>
        <w:t>s</w:t>
      </w:r>
      <w:r w:rsidRPr="00631229">
        <w:t xml:space="preserve"> of the United States,</w:t>
      </w:r>
      <w:r>
        <w:t xml:space="preserve"> </w:t>
      </w:r>
      <w:r w:rsidRPr="0096040A">
        <w:rPr>
          <w:rStyle w:val="Emphasis"/>
          <w:highlight w:val="yellow"/>
        </w:rPr>
        <w:t>and</w:t>
      </w:r>
      <w:r w:rsidRPr="00631229">
        <w:rPr>
          <w:rStyle w:val="Emphasis"/>
        </w:rPr>
        <w:t xml:space="preserve"> the</w:t>
      </w:r>
      <w:r w:rsidRPr="00CA34DA">
        <w:t xml:space="preserve"> </w:t>
      </w:r>
      <w:r>
        <w:t xml:space="preserve">Commonwealth of the </w:t>
      </w:r>
      <w:r w:rsidRPr="00631229">
        <w:t xml:space="preserve">Northern </w:t>
      </w:r>
      <w:r w:rsidRPr="0096040A">
        <w:rPr>
          <w:rStyle w:val="Emphasis"/>
          <w:highlight w:val="yellow"/>
        </w:rPr>
        <w:t>Mariana</w:t>
      </w:r>
      <w:r>
        <w:rPr>
          <w:rStyle w:val="Emphasis"/>
        </w:rPr>
        <w:t xml:space="preserve"> </w:t>
      </w:r>
      <w:r w:rsidRPr="0096040A">
        <w:rPr>
          <w:rStyle w:val="Emphasis"/>
          <w:highlight w:val="yellow"/>
        </w:rPr>
        <w:t>Islands</w:t>
      </w:r>
      <w:r w:rsidRPr="00631229">
        <w:rPr>
          <w:rStyle w:val="StyleUnderline"/>
        </w:rPr>
        <w:t>.” INA § 101(a)(38).</w:t>
      </w:r>
    </w:p>
    <w:p w14:paraId="29A31DE8" w14:textId="77777777" w:rsidR="0096040A" w:rsidRDefault="0096040A" w:rsidP="0096040A">
      <w:r w:rsidRPr="00631229">
        <w:rPr>
          <w:rStyle w:val="StyleUnderline"/>
        </w:rPr>
        <w:t xml:space="preserve">Respondent was born </w:t>
      </w:r>
      <w:r w:rsidRPr="00631229">
        <w:rPr>
          <w:rStyle w:val="Emphasis"/>
        </w:rPr>
        <w:t>in Germany</w:t>
      </w:r>
      <w:r>
        <w:t xml:space="preserve">. Exh 7. </w:t>
      </w:r>
      <w:r w:rsidRPr="00631229">
        <w:rPr>
          <w:rStyle w:val="StyleUnderline"/>
        </w:rPr>
        <w:t>Based</w:t>
      </w:r>
      <w:r>
        <w:t xml:space="preserve"> </w:t>
      </w:r>
      <w:r w:rsidRPr="00631229">
        <w:rPr>
          <w:rStyle w:val="StyleUnderline"/>
        </w:rPr>
        <w:t xml:space="preserve">on a </w:t>
      </w:r>
      <w:r w:rsidRPr="00631229">
        <w:rPr>
          <w:rStyle w:val="Emphasis"/>
        </w:rPr>
        <w:t>straightforward reading</w:t>
      </w:r>
      <w:r>
        <w:t xml:space="preserve"> </w:t>
      </w:r>
      <w:r w:rsidRPr="00631229">
        <w:rPr>
          <w:rStyle w:val="StyleUnderline"/>
        </w:rPr>
        <w:t xml:space="preserve">of the </w:t>
      </w:r>
      <w:r w:rsidRPr="00631229">
        <w:rPr>
          <w:rStyle w:val="Emphasis"/>
        </w:rPr>
        <w:t>statutory definition of “United States</w:t>
      </w:r>
      <w:r>
        <w:t xml:space="preserve">,” </w:t>
      </w:r>
      <w:r w:rsidRPr="00631229">
        <w:rPr>
          <w:rStyle w:val="StyleUnderline"/>
        </w:rPr>
        <w:t xml:space="preserve">Respondent </w:t>
      </w:r>
      <w:r w:rsidRPr="00CA34DA">
        <w:rPr>
          <w:rStyle w:val="StyleUnderline"/>
        </w:rPr>
        <w:t xml:space="preserve">was </w:t>
      </w:r>
      <w:r w:rsidRPr="00631229">
        <w:rPr>
          <w:rStyle w:val="Emphasis"/>
        </w:rPr>
        <w:t>not</w:t>
      </w:r>
      <w:r w:rsidRPr="00CA34DA">
        <w:t xml:space="preserve"> born</w:t>
      </w:r>
      <w:r>
        <w:t xml:space="preserve"> </w:t>
      </w:r>
      <w:r w:rsidRPr="00631229">
        <w:rPr>
          <w:rStyle w:val="Emphasis"/>
        </w:rPr>
        <w:t>in</w:t>
      </w:r>
      <w:r>
        <w:t xml:space="preserve"> </w:t>
      </w:r>
      <w:r w:rsidRPr="00CA34DA">
        <w:rPr>
          <w:rStyle w:val="StyleUnderline"/>
        </w:rPr>
        <w:t>the United States</w:t>
      </w:r>
      <w:r>
        <w:t xml:space="preserve">, and therefore, is not a United States national or citizen by his location of birth. </w:t>
      </w:r>
      <w:r w:rsidRPr="00631229">
        <w:rPr>
          <w:rStyle w:val="StyleUnderline"/>
        </w:rPr>
        <w:t xml:space="preserve">Moreover, the </w:t>
      </w:r>
      <w:r w:rsidRPr="00CA34DA">
        <w:rPr>
          <w:rStyle w:val="StyleUnderline"/>
        </w:rPr>
        <w:t xml:space="preserve">U.S. </w:t>
      </w:r>
      <w:r w:rsidRPr="00631229">
        <w:rPr>
          <w:rStyle w:val="Emphasis"/>
        </w:rPr>
        <w:t>Department of State Foreign</w:t>
      </w:r>
      <w:r>
        <w:rPr>
          <w:rStyle w:val="Emphasis"/>
        </w:rPr>
        <w:t xml:space="preserve"> </w:t>
      </w:r>
      <w:r w:rsidRPr="00631229">
        <w:rPr>
          <w:rStyle w:val="Emphasis"/>
        </w:rPr>
        <w:t>Affairs Manual</w:t>
      </w:r>
      <w:r>
        <w:t xml:space="preserve"> </w:t>
      </w:r>
      <w:r w:rsidRPr="00631229">
        <w:rPr>
          <w:rStyle w:val="Emphasis"/>
        </w:rPr>
        <w:t>states</w:t>
      </w:r>
      <w:r>
        <w:t xml:space="preserve"> </w:t>
      </w:r>
      <w:r w:rsidRPr="00631229">
        <w:rPr>
          <w:rStyle w:val="StyleUnderline"/>
        </w:rPr>
        <w:t xml:space="preserve">that </w:t>
      </w:r>
      <w:r w:rsidRPr="00631229">
        <w:rPr>
          <w:rStyle w:val="Emphasis"/>
        </w:rPr>
        <w:t>military installations are</w:t>
      </w:r>
      <w:r>
        <w:rPr>
          <w:rStyle w:val="Emphasis"/>
        </w:rPr>
        <w:t xml:space="preserve"> </w:t>
      </w:r>
      <w:r w:rsidRPr="00631229">
        <w:rPr>
          <w:rStyle w:val="Emphasis"/>
        </w:rPr>
        <w:t>not part of the “United States</w:t>
      </w:r>
      <w:r>
        <w:t>” within the meaning of the Fourteenth Amendment</w:t>
      </w:r>
      <w:r w:rsidRPr="00631229">
        <w:rPr>
          <w:rStyle w:val="StyleUnderline"/>
        </w:rPr>
        <w:t>:</w:t>
      </w:r>
    </w:p>
    <w:p w14:paraId="71BF034D" w14:textId="77777777" w:rsidR="0096040A" w:rsidRDefault="0096040A" w:rsidP="0096040A">
      <w:r w:rsidRPr="00631229">
        <w:rPr>
          <w:rStyle w:val="Emphasis"/>
        </w:rPr>
        <w:t>Despite widespread popular belief</w:t>
      </w:r>
      <w:r>
        <w:t xml:space="preserve">, </w:t>
      </w:r>
      <w:r w:rsidRPr="0096040A">
        <w:rPr>
          <w:rStyle w:val="StyleUnderline"/>
          <w:highlight w:val="yellow"/>
        </w:rPr>
        <w:t>U.S.</w:t>
      </w:r>
      <w:r w:rsidRPr="00631229">
        <w:rPr>
          <w:rStyle w:val="StyleUnderline"/>
        </w:rPr>
        <w:t xml:space="preserve"> military </w:t>
      </w:r>
      <w:r w:rsidRPr="0096040A">
        <w:rPr>
          <w:rStyle w:val="StyleUnderline"/>
          <w:highlight w:val="yellow"/>
        </w:rPr>
        <w:t>installations</w:t>
      </w:r>
      <w:r w:rsidRPr="00631229">
        <w:rPr>
          <w:rStyle w:val="StyleUnderline"/>
        </w:rPr>
        <w:t xml:space="preserve"> </w:t>
      </w:r>
      <w:r w:rsidRPr="0096040A">
        <w:rPr>
          <w:rStyle w:val="Emphasis"/>
          <w:highlight w:val="yellow"/>
        </w:rPr>
        <w:t>abroad</w:t>
      </w:r>
      <w:r>
        <w:t xml:space="preserve"> </w:t>
      </w:r>
      <w:r w:rsidRPr="00631229">
        <w:rPr>
          <w:rStyle w:val="StyleUnderline"/>
        </w:rPr>
        <w:t>and U.S. diplomatic</w:t>
      </w:r>
      <w:r>
        <w:rPr>
          <w:rStyle w:val="StyleUnderline"/>
        </w:rPr>
        <w:t xml:space="preserve"> </w:t>
      </w:r>
      <w:r w:rsidRPr="00631229">
        <w:rPr>
          <w:rStyle w:val="StyleUnderline"/>
        </w:rPr>
        <w:t xml:space="preserve">or consular facilities abroad </w:t>
      </w:r>
      <w:r w:rsidRPr="0096040A">
        <w:rPr>
          <w:rStyle w:val="Emphasis"/>
          <w:highlight w:val="yellow"/>
        </w:rPr>
        <w:t>are not part of the United States</w:t>
      </w:r>
      <w:r>
        <w:t xml:space="preserve"> within the meaning of the 14th Amendment. </w:t>
      </w:r>
      <w:r w:rsidRPr="00CA34DA">
        <w:rPr>
          <w:rStyle w:val="StyleUnderline"/>
        </w:rPr>
        <w:t>A child</w:t>
      </w:r>
      <w:r w:rsidRPr="00631229">
        <w:t xml:space="preserve"> born </w:t>
      </w:r>
      <w:r w:rsidRPr="00CA34DA">
        <w:rPr>
          <w:rStyle w:val="StyleUnderline"/>
        </w:rPr>
        <w:t>on the premises of such a facility</w:t>
      </w:r>
      <w:r w:rsidRPr="00631229">
        <w:rPr>
          <w:rStyle w:val="StyleUnderline"/>
        </w:rPr>
        <w:t xml:space="preserve"> </w:t>
      </w:r>
      <w:r w:rsidRPr="00631229">
        <w:rPr>
          <w:rStyle w:val="Emphasis"/>
        </w:rPr>
        <w:t>is not</w:t>
      </w:r>
      <w:r>
        <w:t xml:space="preserve"> born </w:t>
      </w:r>
      <w:r w:rsidRPr="00631229">
        <w:rPr>
          <w:rStyle w:val="Emphasis"/>
        </w:rPr>
        <w:t>in</w:t>
      </w:r>
      <w:r>
        <w:t xml:space="preserve"> </w:t>
      </w:r>
      <w:r w:rsidRPr="00631229">
        <w:rPr>
          <w:rStyle w:val="StyleUnderline"/>
        </w:rPr>
        <w:t>the</w:t>
      </w:r>
      <w:r>
        <w:rPr>
          <w:rStyle w:val="StyleUnderline"/>
        </w:rPr>
        <w:t xml:space="preserve"> </w:t>
      </w:r>
      <w:r w:rsidRPr="00631229">
        <w:rPr>
          <w:rStyle w:val="StyleUnderline"/>
        </w:rPr>
        <w:t xml:space="preserve">United </w:t>
      </w:r>
      <w:r w:rsidRPr="00CA34DA">
        <w:rPr>
          <w:rStyle w:val="StyleUnderline"/>
        </w:rPr>
        <w:t>States</w:t>
      </w:r>
      <w:r>
        <w:t xml:space="preserve"> and does not acquire U.S. citizenship by reason of birth.</w:t>
      </w:r>
    </w:p>
    <w:p w14:paraId="47EE9FC0" w14:textId="77777777" w:rsidR="0096040A" w:rsidRPr="00FA427C" w:rsidRDefault="0096040A" w:rsidP="0096040A">
      <w:pPr>
        <w:rPr>
          <w:sz w:val="4"/>
          <w:szCs w:val="4"/>
        </w:rPr>
      </w:pPr>
      <w:r w:rsidRPr="00FA427C">
        <w:rPr>
          <w:sz w:val="4"/>
          <w:szCs w:val="4"/>
        </w:rPr>
        <w:t>Exh. 27 at 63. Respondent asserts that the term “military installation” is a general description, not including military hospitals. Respondent’s Memorandum at 14-15. According to an article submitted by DHS, the term “military installation” is defined to include:</w:t>
      </w:r>
    </w:p>
    <w:p w14:paraId="28736F7A" w14:textId="77777777" w:rsidR="0096040A" w:rsidRPr="00FA427C" w:rsidRDefault="0096040A" w:rsidP="0096040A">
      <w:pPr>
        <w:rPr>
          <w:sz w:val="4"/>
          <w:szCs w:val="4"/>
        </w:rPr>
      </w:pPr>
      <w:r w:rsidRPr="00FA427C">
        <w:rPr>
          <w:sz w:val="4"/>
          <w:szCs w:val="4"/>
        </w:rPr>
        <w:t>A base, camp, post, station, yard, center, homeport facility or any ship, or any other activity under the jurisdiction of the department, agency, or other instrumentality of the Department of Defense, including a leased facility, except that such term shall not include any facility used primarily for civil works, rivers and harbor projects, or flood control projects.</w:t>
      </w:r>
    </w:p>
    <w:p w14:paraId="6F887648" w14:textId="77777777" w:rsidR="0096040A" w:rsidRPr="00FA427C" w:rsidRDefault="0096040A" w:rsidP="0096040A">
      <w:pPr>
        <w:rPr>
          <w:sz w:val="4"/>
          <w:szCs w:val="4"/>
        </w:rPr>
      </w:pPr>
      <w:r w:rsidRPr="00FA427C">
        <w:rPr>
          <w:sz w:val="4"/>
          <w:szCs w:val="4"/>
        </w:rPr>
        <w:t>Exh. 36. Respondent concedes that the hospital in which he was born was staffed by U.S. military personnel, and that the U.S. military exercised control over the hospital. Respondent’s Memorandum at 12. Consequently, the Court finds that the military hospital fell under the jurisdiction of the Department of Defense, and that the military hospital is included in the term “military installation” used in the Foreign Affairs Manual. Therefore, Respondent’s birth in a U.S. military hospital on a U.S. military base abroad does not equate to birth in the United States.</w:t>
      </w:r>
    </w:p>
    <w:p w14:paraId="612E95A0" w14:textId="77777777" w:rsidR="0096040A" w:rsidRPr="00FA427C" w:rsidRDefault="0096040A" w:rsidP="0096040A">
      <w:pPr>
        <w:rPr>
          <w:sz w:val="4"/>
          <w:szCs w:val="4"/>
        </w:rPr>
      </w:pPr>
      <w:r w:rsidRPr="00FA427C">
        <w:rPr>
          <w:sz w:val="4"/>
          <w:szCs w:val="4"/>
        </w:rPr>
        <w:t>The Court also observes that the U.S. Department of State Foreign Affairs Manual discusses the process for certifying the U.S. citizenship of a person born abroad to a U.S. citizen parent. According to the Foreign Affairs Manual, a “Consular Report of Birth Abroad of a Citizen of the United States of America” (“Report of Birth Abroad”) is a formal document certifying the acquisition of U.S. citizenship at birth by a person born abroad to a U.S. citizen parent, and “establishes a ‘prima facie case’ of U.S. citizenship.” Exh. 27 at 71. A Report of Birth Abroad may be issued App. 39 upon submission of form DS-2029, “Application for Consular Report of Birth Abroad of a Citizen of the United States of America,” together with certain evidence, most importantly, “evidence of the U.S. citizen parent(s)’ physical presence or residence in the United States prior to the birth of the child.” Exh. 35. The instructions for the application specifically state that in the case of children born in U.S. military hospitals, the application must be signed before a designated military official. The Court finds this to be further evidence that children born in U.S. military hospitals abroad do not automatically acquire United States citizenship. Such children must acquire United States citizenship by fulfilling other criteria.</w:t>
      </w:r>
    </w:p>
    <w:p w14:paraId="532F0380" w14:textId="77777777" w:rsidR="0096040A" w:rsidRPr="00FA427C" w:rsidRDefault="0096040A" w:rsidP="0096040A">
      <w:pPr>
        <w:rPr>
          <w:sz w:val="4"/>
          <w:szCs w:val="4"/>
        </w:rPr>
      </w:pPr>
      <w:r w:rsidRPr="00FA427C">
        <w:rPr>
          <w:sz w:val="4"/>
          <w:szCs w:val="4"/>
        </w:rPr>
        <w:t>Respondent argues that the submission of a Report of Birth Abroad is not required to confer citizenship at birth, and cites, as an example, to U.S. Senator John McCain, who was born on August 29, 1936, on a U.S. military base in the Panama Canal Zone to U.S. citizen parents. Respondent’s Memorandum at 6-9, 15 n.4. Respondent argues, essentially, that because Senator McCain is a United States citizen despite the fact that his parents did not apply for a Report of Birth Abroad, the absence of this document in Respondent’s case has no legal consequence. Id at 15.</w:t>
      </w:r>
    </w:p>
    <w:p w14:paraId="4DA62050" w14:textId="77777777" w:rsidR="0096040A" w:rsidRPr="00FA427C" w:rsidRDefault="0096040A" w:rsidP="0096040A">
      <w:pPr>
        <w:rPr>
          <w:sz w:val="4"/>
          <w:szCs w:val="4"/>
        </w:rPr>
      </w:pPr>
      <w:r w:rsidRPr="00FA427C">
        <w:rPr>
          <w:sz w:val="4"/>
          <w:szCs w:val="4"/>
        </w:rPr>
        <w:t>The Court does not rely on the mere existence of the State Department’s Report of Birth Abroad, a ministerial document, for the proposition that the Report itself grants citizenship or that its absence necessarily indicates a lack of citizenship. Rather, the App. 40 Court considers the instructions accompanying the Report of Birth Abroad as somewhat probative of whether children born in military hospitals abroad are U.S. citizens by virtue of the location of their birth. The Court agrees that a foreign-born person may be a citizen regardless of whether his parents filed an application for a Report of Birth Abroad.</w:t>
      </w:r>
    </w:p>
    <w:p w14:paraId="79327C98" w14:textId="77777777" w:rsidR="0096040A" w:rsidRPr="00FA427C" w:rsidRDefault="0096040A" w:rsidP="0096040A">
      <w:pPr>
        <w:rPr>
          <w:sz w:val="4"/>
          <w:szCs w:val="4"/>
        </w:rPr>
      </w:pPr>
      <w:r w:rsidRPr="00FA427C">
        <w:rPr>
          <w:sz w:val="4"/>
          <w:szCs w:val="4"/>
        </w:rPr>
        <w:t>In regard to the analogy to Senator McCain, the Court observes that the legal basis for Senator McCain’s citizenship is different from Respondent’s. Senator McCain was born to two U.S. citizen parents,1 and consequently acquired United States citizenship pursuant to INA § 301(c). Additionally, at the time of Senator McCain’s birth, INA § 303(a) specifically granted citizenship at birth to children born in the Panama Canal Zone to a U.S. citizen parent. Respondent was not born to two U.S. citizen parents and he was not statutorily granted citizenship at birth by virtue of his birth in Germany.</w:t>
      </w:r>
    </w:p>
    <w:p w14:paraId="20E2C3C3" w14:textId="77777777" w:rsidR="0096040A" w:rsidRDefault="0096040A" w:rsidP="0096040A">
      <w:r w:rsidRPr="00631229">
        <w:rPr>
          <w:rStyle w:val="StyleUnderline"/>
        </w:rPr>
        <w:t>Respondent</w:t>
      </w:r>
      <w:r>
        <w:t xml:space="preserve"> also </w:t>
      </w:r>
      <w:r w:rsidRPr="00631229">
        <w:rPr>
          <w:rStyle w:val="StyleUnderline"/>
        </w:rPr>
        <w:t xml:space="preserve">asserts that </w:t>
      </w:r>
      <w:r w:rsidRPr="00631229">
        <w:rPr>
          <w:rStyle w:val="Emphasis"/>
        </w:rPr>
        <w:t>because the U.S.</w:t>
      </w:r>
      <w:r>
        <w:rPr>
          <w:rStyle w:val="Emphasis"/>
        </w:rPr>
        <w:t xml:space="preserve"> </w:t>
      </w:r>
      <w:r w:rsidRPr="00631229">
        <w:rPr>
          <w:rStyle w:val="Emphasis"/>
        </w:rPr>
        <w:t>had sovereign control</w:t>
      </w:r>
      <w:r w:rsidRPr="00631229">
        <w:t xml:space="preserve"> </w:t>
      </w:r>
      <w:r>
        <w:t xml:space="preserve">over the military hospital in which he was born, </w:t>
      </w:r>
      <w:r w:rsidRPr="00631229">
        <w:rPr>
          <w:rStyle w:val="StyleUnderline"/>
        </w:rPr>
        <w:t>the military hospital was</w:t>
      </w:r>
      <w:r>
        <w:t xml:space="preserve"> </w:t>
      </w:r>
      <w:r w:rsidRPr="00631229">
        <w:rPr>
          <w:rStyle w:val="Emphasis"/>
        </w:rPr>
        <w:t>part</w:t>
      </w:r>
      <w:r>
        <w:rPr>
          <w:rStyle w:val="Emphasis"/>
        </w:rPr>
        <w:t xml:space="preserve"> </w:t>
      </w:r>
      <w:r w:rsidRPr="00631229">
        <w:rPr>
          <w:rStyle w:val="Emphasis"/>
        </w:rPr>
        <w:t>of the U.S.</w:t>
      </w:r>
      <w:r w:rsidRPr="00631229">
        <w:t>, and</w:t>
      </w:r>
      <w:r>
        <w:t>, therefore, he was automatically a United States citizen at birth. Respondent’s Memorandum at 11-12. Respondent notes that the hospital is staffed by U.S. military members. Id. at 12. The Amicus brief further observes that the hospital performed a circumcision on Respondent, a surgery which the German population allegedly disapproves of, and that the form explaining the circumcision procedure was written in American English. Amicus Curiae Brief in Support of Respondent’s Claim to Citizenship at Birth at 7-8 (Nov. 21, 2013).</w:t>
      </w:r>
    </w:p>
    <w:p w14:paraId="367CE316" w14:textId="77777777" w:rsidR="0096040A" w:rsidRDefault="0096040A" w:rsidP="0096040A">
      <w:pPr>
        <w:rPr>
          <w:rStyle w:val="Emphasis"/>
        </w:rPr>
      </w:pPr>
      <w:r w:rsidRPr="00CA34DA">
        <w:t xml:space="preserve">In support of his argument that sovereign control of the military hospital renders the military hospital part of the United States, Respondent cites to Boumediene v. Bush, 553 U.S. 723 (2008) (holding that prisoners at the U.S. detention facility in Guantanamo Bay have the right to habeas corpus review, in part because the U.S. exerts de facto sovereignty over the detention facility), and Reid v. Covert, 354 U.S. 1, 19 (1957) (holding that U.S. citizen civilians living on military bases abroad are entitled to the constitutional safeguards of a civil trial, and that the Uniform Code of Military Justice does not apply to limit the rights of U.S. citizen civilians living on U.S. military bases abroad). Respondent’s Memorandum at 9-12. However, Boumediene and Reid are not controlling, as they considered entirely different questions than those present before this Court. Boumediene and Reid involved the right to habeas corpus review and the right to the procedural safeguards of a civil trial, not citizenship. Furthermore, although the U.S. did exert some level of control over the military hospital, Germany retained de jure sovereignty, which, in the immigration context, is App. 42 especially significant. The Court also observes that the Third Circuit, in an unpublished decision, rejected reliance on Boumediene for the proposition that birth on the U.S. military installation at Guantanamo Bay confers U.S. citizenship, finding it relevant that Cuba retains de jure sovereignty over Guantanamo Bay. Williams v. Attorney General, 2012 WL 120150 at *152 (3rd Cir. 2012). Germanely, the Third Circuit also relied on the Department of State Foreign Affairs Manual, which, again, states that military installations are not part of the United States within the meaning of the Fourteenth Amendment. Id.; Exh. 27. Consequently, </w:t>
      </w:r>
      <w:r w:rsidRPr="00CA34DA">
        <w:rPr>
          <w:rStyle w:val="StyleUnderline"/>
        </w:rPr>
        <w:t>the Court finds that</w:t>
      </w:r>
      <w:r w:rsidRPr="00CA34DA">
        <w:t xml:space="preserve"> alleged de facto </w:t>
      </w:r>
      <w:r w:rsidRPr="00CA34DA">
        <w:rPr>
          <w:rStyle w:val="Emphasis"/>
        </w:rPr>
        <w:t>control</w:t>
      </w:r>
      <w:r w:rsidRPr="00CA34DA">
        <w:rPr>
          <w:rStyle w:val="StyleUnderline"/>
        </w:rPr>
        <w:t xml:space="preserve"> over the military hospital</w:t>
      </w:r>
      <w:r>
        <w:t xml:space="preserve"> in which Respondent was born </w:t>
      </w:r>
      <w:r w:rsidRPr="00CA34DA">
        <w:rPr>
          <w:rStyle w:val="StyleUnderline"/>
        </w:rPr>
        <w:t>does</w:t>
      </w:r>
      <w:r>
        <w:t xml:space="preserve"> </w:t>
      </w:r>
      <w:r w:rsidRPr="00FA427C">
        <w:rPr>
          <w:rStyle w:val="Emphasis"/>
        </w:rPr>
        <w:t>not establish</w:t>
      </w:r>
      <w:r>
        <w:t xml:space="preserve"> </w:t>
      </w:r>
      <w:r w:rsidRPr="00CA34DA">
        <w:rPr>
          <w:rStyle w:val="StyleUnderline"/>
        </w:rPr>
        <w:t>that</w:t>
      </w:r>
      <w:r>
        <w:t xml:space="preserve"> Respondent </w:t>
      </w:r>
      <w:r w:rsidRPr="00CA34DA">
        <w:rPr>
          <w:rStyle w:val="StyleUnderline"/>
        </w:rPr>
        <w:t>was</w:t>
      </w:r>
      <w:r>
        <w:t xml:space="preserve"> “born” </w:t>
      </w:r>
      <w:r w:rsidRPr="00FA427C">
        <w:rPr>
          <w:rStyle w:val="Emphasis"/>
        </w:rPr>
        <w:t>in the United States.</w:t>
      </w:r>
    </w:p>
    <w:p w14:paraId="2E9EF484" w14:textId="7DA9AE64" w:rsidR="0096040A" w:rsidRDefault="0096040A" w:rsidP="0096040A">
      <w:pPr>
        <w:pStyle w:val="Heading4"/>
      </w:pPr>
      <w:r>
        <w:t>Violation: the aff is effects T – changing FOSTA impacts globally. The aff admits FOSTA affects even New Zealand through international sites like Backpage and 16Cracker.com</w:t>
      </w:r>
    </w:p>
    <w:p w14:paraId="71943334" w14:textId="43C269A1" w:rsidR="0096040A" w:rsidRDefault="00557993" w:rsidP="00557993">
      <w:pPr>
        <w:pStyle w:val="Heading4"/>
      </w:pPr>
      <w:r>
        <w:t xml:space="preserve">Effect T is a voting issue for: </w:t>
      </w:r>
    </w:p>
    <w:p w14:paraId="1953AA2E" w14:textId="60D42F36" w:rsidR="00557993" w:rsidRDefault="00557993" w:rsidP="00557993">
      <w:pPr>
        <w:pStyle w:val="Heading4"/>
      </w:pPr>
      <w:r>
        <w:t xml:space="preserve">Exploding limits. Too broad means no in depth research which is key to education and unpredictability removes all their offense. </w:t>
      </w:r>
    </w:p>
    <w:p w14:paraId="472405BB" w14:textId="1BBCFB3F" w:rsidR="00557993" w:rsidRPr="0096040A" w:rsidRDefault="00557993" w:rsidP="00557993">
      <w:pPr>
        <w:pStyle w:val="Heading4"/>
      </w:pPr>
      <w:r>
        <w:t>No neg ground</w:t>
      </w:r>
      <w:r w:rsidR="00C916BE">
        <w:t>,</w:t>
      </w:r>
      <w:r>
        <w:t xml:space="preserve"> prefer since aff has infinite prep – aff will always get external offense that we can’t link to</w:t>
      </w:r>
      <w:r w:rsidR="00C916BE">
        <w:t xml:space="preserve"> and outweigh</w:t>
      </w:r>
      <w:r>
        <w:t xml:space="preserve">. Bad for fairness too </w:t>
      </w:r>
    </w:p>
    <w:p w14:paraId="37B1FC32" w14:textId="4470EDDA" w:rsidR="007B6FC7" w:rsidRDefault="007B6FC7" w:rsidP="007B6FC7">
      <w:pPr>
        <w:pStyle w:val="Heading1"/>
      </w:pPr>
      <w:r>
        <w:t>Off</w:t>
      </w:r>
    </w:p>
    <w:p w14:paraId="3B618C80" w14:textId="1F1F665E" w:rsidR="007B6FC7" w:rsidRDefault="007B6FC7" w:rsidP="007B6FC7">
      <w:pPr>
        <w:pStyle w:val="Heading2"/>
      </w:pPr>
      <w:r>
        <w:t>2020 DA</w:t>
      </w:r>
    </w:p>
    <w:p w14:paraId="29FD9502" w14:textId="77777777" w:rsidR="007B6FC7" w:rsidRDefault="007B6FC7" w:rsidP="007B6FC7">
      <w:pPr>
        <w:pStyle w:val="Heading3"/>
      </w:pPr>
      <w:r>
        <w:t>Links to 2020 elections</w:t>
      </w:r>
    </w:p>
    <w:p w14:paraId="004A3969" w14:textId="77777777" w:rsidR="007B6FC7" w:rsidRDefault="007B6FC7" w:rsidP="007B6FC7">
      <w:pPr>
        <w:pStyle w:val="Heading4"/>
        <w:rPr>
          <w:iCs/>
        </w:rPr>
      </w:pPr>
      <w:r w:rsidRPr="00F265F5">
        <w:t xml:space="preserve">Sex work community is a big voting bloc </w:t>
      </w:r>
      <w:r>
        <w:t xml:space="preserve">uniquely due to FOSTA-SESTA </w:t>
      </w:r>
      <w:r w:rsidRPr="00F265F5">
        <w:t xml:space="preserve">because the coalition is </w:t>
      </w:r>
      <w:r>
        <w:t xml:space="preserve">spilling over to supporters of </w:t>
      </w:r>
      <w:r w:rsidRPr="00F265F5">
        <w:t xml:space="preserve">criminal and racial justice </w:t>
      </w:r>
      <w:r>
        <w:t>reform</w:t>
      </w:r>
    </w:p>
    <w:p w14:paraId="3A890FCA" w14:textId="77777777" w:rsidR="007B6FC7" w:rsidRPr="0040222B" w:rsidRDefault="007B6FC7" w:rsidP="007B6FC7">
      <w:r w:rsidRPr="0040222B">
        <w:rPr>
          <w:rStyle w:val="Style13ptBold"/>
        </w:rPr>
        <w:t>Swann 18</w:t>
      </w:r>
      <w:r>
        <w:t xml:space="preserve"> </w:t>
      </w:r>
      <w:r w:rsidRPr="0040222B">
        <w:rPr>
          <w:sz w:val="20"/>
          <w:szCs w:val="20"/>
        </w:rPr>
        <w:t xml:space="preserve">Jennifer Swann reporter for Rolling Stone and earned top honors at the LA Press Club Southern California Journalism Awards. “Are Sex Workers Becoming a Viable Political Bloc?”, </w:t>
      </w:r>
      <w:r w:rsidRPr="0040222B">
        <w:rPr>
          <w:sz w:val="20"/>
          <w:szCs w:val="20"/>
        </w:rPr>
        <w:br/>
        <w:t xml:space="preserve">Rolling Stone, NOVEMBER 24, 2018  </w:t>
      </w:r>
      <w:hyperlink r:id="rId40" w:history="1">
        <w:r w:rsidRPr="0040222B">
          <w:rPr>
            <w:sz w:val="20"/>
            <w:szCs w:val="20"/>
          </w:rPr>
          <w:t>https://www.rollingstone.com/culture/culture-features/sex-workers-political-bloc-stormy-daniels-755676/</w:t>
        </w:r>
      </w:hyperlink>
      <w:r w:rsidRPr="0040222B">
        <w:rPr>
          <w:sz w:val="20"/>
          <w:szCs w:val="20"/>
        </w:rPr>
        <w:t xml:space="preserve"> </w:t>
      </w:r>
    </w:p>
    <w:p w14:paraId="372F9D63" w14:textId="77777777" w:rsidR="007B6FC7" w:rsidRPr="0040222B" w:rsidRDefault="007B6FC7" w:rsidP="007B6FC7">
      <w:pPr>
        <w:rPr>
          <w:b/>
          <w:iCs/>
          <w:u w:val="single"/>
        </w:rPr>
      </w:pPr>
      <w:r>
        <w:t xml:space="preserve">Not long ago, most porn stars, escorts, strippers and cam-girls wouldn’t feel comfortable entering the political scuffle. But thanks to a confluence of factors — including Stormy Daniels, arguably the world’s most famous sex worker, making herself a symbol of the anti-Trump resistance — </w:t>
      </w:r>
      <w:r w:rsidRPr="00AD79E8">
        <w:rPr>
          <w:rStyle w:val="Emphasis"/>
          <w:highlight w:val="yellow"/>
        </w:rPr>
        <w:t>the sex-work community has become America’s</w:t>
      </w:r>
      <w:r w:rsidRPr="00F265F5">
        <w:rPr>
          <w:rStyle w:val="Emphasis"/>
        </w:rPr>
        <w:t xml:space="preserve"> </w:t>
      </w:r>
      <w:r w:rsidRPr="00AD79E8">
        <w:rPr>
          <w:rStyle w:val="Emphasis"/>
          <w:highlight w:val="yellow"/>
        </w:rPr>
        <w:t>newest</w:t>
      </w:r>
      <w:r w:rsidRPr="00F265F5">
        <w:rPr>
          <w:rStyle w:val="Emphasis"/>
        </w:rPr>
        <w:t xml:space="preserve"> niche political </w:t>
      </w:r>
      <w:r w:rsidRPr="00AD79E8">
        <w:rPr>
          <w:rStyle w:val="Emphasis"/>
          <w:highlight w:val="yellow"/>
        </w:rPr>
        <w:t>bloc</w:t>
      </w:r>
      <w:r w:rsidRPr="00F265F5">
        <w:rPr>
          <w:rStyle w:val="Emphasis"/>
        </w:rPr>
        <w:t>.</w:t>
      </w:r>
    </w:p>
    <w:p w14:paraId="38B5C17F" w14:textId="77777777" w:rsidR="007B6FC7" w:rsidRPr="000138DC" w:rsidRDefault="007B6FC7" w:rsidP="007B6FC7">
      <w:r>
        <w:t xml:space="preserve">Though the movement has been happening for decades, even centuries, explains community organizer Lola Balcon, it’s taken hold in recent years in part as a result of long-term de-stigmatization efforts from human rights groups including Amnesty International, which recommended the decriminalization of sex work in 2016. But it wasn’t until the passage </w:t>
      </w:r>
      <w:r w:rsidRPr="00F265F5">
        <w:rPr>
          <w:rStyle w:val="Emphasis"/>
        </w:rPr>
        <w:t xml:space="preserve">of the so-called Online Trafficking bill </w:t>
      </w:r>
      <w:r w:rsidRPr="00AD79E8">
        <w:rPr>
          <w:rStyle w:val="Emphasis"/>
          <w:highlight w:val="yellow"/>
        </w:rPr>
        <w:t>SESTA-FOSTA</w:t>
      </w:r>
      <w:r w:rsidRPr="00F265F5">
        <w:rPr>
          <w:rStyle w:val="Emphasis"/>
        </w:rPr>
        <w:t xml:space="preserve"> last spring that many </w:t>
      </w:r>
      <w:r w:rsidRPr="00AD79E8">
        <w:rPr>
          <w:rStyle w:val="Emphasis"/>
          <w:highlight w:val="yellow"/>
        </w:rPr>
        <w:t>workers</w:t>
      </w:r>
      <w:r w:rsidRPr="00F265F5">
        <w:rPr>
          <w:rStyle w:val="Emphasis"/>
        </w:rPr>
        <w:t xml:space="preserve"> </w:t>
      </w:r>
      <w:r w:rsidRPr="00AD79E8">
        <w:rPr>
          <w:rStyle w:val="Emphasis"/>
          <w:highlight w:val="yellow"/>
        </w:rPr>
        <w:t>began to organize</w:t>
      </w:r>
      <w:r w:rsidRPr="00F265F5">
        <w:rPr>
          <w:rStyle w:val="Emphasis"/>
        </w:rPr>
        <w:t xml:space="preserve"> locally, </w:t>
      </w:r>
      <w:r w:rsidRPr="00AD79E8">
        <w:rPr>
          <w:rStyle w:val="Emphasis"/>
          <w:highlight w:val="yellow"/>
        </w:rPr>
        <w:t>forming</w:t>
      </w:r>
      <w:r w:rsidRPr="00F265F5">
        <w:rPr>
          <w:rStyle w:val="Emphasis"/>
        </w:rPr>
        <w:t xml:space="preserve"> grassroots </w:t>
      </w:r>
      <w:r w:rsidRPr="00AD79E8">
        <w:rPr>
          <w:rStyle w:val="Emphasis"/>
          <w:highlight w:val="yellow"/>
        </w:rPr>
        <w:t>coalitions</w:t>
      </w:r>
      <w:r>
        <w:t xml:space="preserve"> </w:t>
      </w:r>
      <w:r w:rsidRPr="00F265F5">
        <w:rPr>
          <w:sz w:val="14"/>
          <w:szCs w:val="14"/>
        </w:rPr>
        <w:t>not just to oppose the bill but also to support sex work decriminalization efforts more broadly. Balcon was introduced to now-New York State Senator-elect Julia Salazar in June through the Democratic Socialists of America, the left-leaning group that endorsed her. She’d been working with the then-New York Congressional candidate Suraj Patel at the time to help inform his opposition to SESTA-FOSTA, and she was eager to coordinate with Salazar on a platform that was far more wide-sweeping, even radical: Decriminalization. The demands in Salazar’s policy paper included an end to raids on massage parlors, a repeal of sex workers’ exemption from rape shield laws and a repeal of loitering statutes that excessively target LGBTQ sex workers and sex workers of color.</w:t>
      </w:r>
      <w:r>
        <w:rPr>
          <w:sz w:val="14"/>
          <w:szCs w:val="14"/>
        </w:rPr>
        <w:t xml:space="preserve"> </w:t>
      </w:r>
      <w:r w:rsidRPr="00F265F5">
        <w:rPr>
          <w:sz w:val="14"/>
          <w:szCs w:val="14"/>
        </w:rPr>
        <w:t>“Julia’s perspective strikes me as very matter of fact. She comes at it from a criminal justice reform and trans rights and immigrant rights perspective that makes so much sense with the rest of her platform that she doesn’t talk about [sex work] like it’s a big deal,” says Balcon. “I think that’s the way it should be, and that’s also part of what’s exciting.</w:t>
      </w:r>
      <w:r>
        <w:rPr>
          <w:sz w:val="14"/>
          <w:szCs w:val="14"/>
        </w:rPr>
        <w:t xml:space="preserve"> </w:t>
      </w:r>
      <w:r w:rsidRPr="00F265F5">
        <w:rPr>
          <w:sz w:val="14"/>
          <w:szCs w:val="14"/>
        </w:rPr>
        <w:t>Activists’ push for the decriminalization of sex work is not unique to New York. In San Francisco, a sex workers’ collective is challenging the constitutionality of California’s prostitution and solicitation law. In Washington, D.C., sex workers and allies have been canvassing to reintroduce a City Council bill aimed at decriminalizing sex work. The bill, introduced by Councilmember David Grosso last year, was drafted with input from sex worker advocates and calls for the creation of a task force composed of sex workers’ rights organizations to make recommendations.</w:t>
      </w:r>
      <w:r>
        <w:rPr>
          <w:sz w:val="14"/>
          <w:szCs w:val="14"/>
        </w:rPr>
        <w:t xml:space="preserve"> </w:t>
      </w:r>
      <w:r>
        <w:t>“</w:t>
      </w:r>
      <w:r w:rsidRPr="00F265F5">
        <w:rPr>
          <w:rStyle w:val="Emphasis"/>
        </w:rPr>
        <w:t xml:space="preserve">Now you have </w:t>
      </w:r>
      <w:r w:rsidRPr="00315A65">
        <w:rPr>
          <w:rStyle w:val="Emphasis"/>
          <w:highlight w:val="yellow"/>
        </w:rPr>
        <w:t>coalitions rising of people who care about c</w:t>
      </w:r>
      <w:r w:rsidRPr="00F265F5">
        <w:rPr>
          <w:rStyle w:val="Emphasis"/>
        </w:rPr>
        <w:t xml:space="preserve">riminal </w:t>
      </w:r>
      <w:r w:rsidRPr="00315A65">
        <w:rPr>
          <w:rStyle w:val="Emphasis"/>
          <w:highlight w:val="yellow"/>
        </w:rPr>
        <w:t>j</w:t>
      </w:r>
      <w:r w:rsidRPr="00F265F5">
        <w:rPr>
          <w:rStyle w:val="Emphasis"/>
        </w:rPr>
        <w:t xml:space="preserve">ustice and </w:t>
      </w:r>
      <w:r w:rsidRPr="00315A65">
        <w:rPr>
          <w:rStyle w:val="Emphasis"/>
          <w:highlight w:val="yellow"/>
        </w:rPr>
        <w:t>r</w:t>
      </w:r>
      <w:r w:rsidRPr="00F265F5">
        <w:rPr>
          <w:rStyle w:val="Emphasis"/>
        </w:rPr>
        <w:t xml:space="preserve">acial justice and immigration issues all </w:t>
      </w:r>
      <w:r w:rsidRPr="00315A65">
        <w:rPr>
          <w:rStyle w:val="Emphasis"/>
          <w:highlight w:val="yellow"/>
        </w:rPr>
        <w:t>working together</w:t>
      </w:r>
      <w:r>
        <w:t xml:space="preserve">,” says Balcon. “It’s gonna be a long fight ahead.” However, some are hopeful that the </w:t>
      </w:r>
      <w:r w:rsidRPr="00AD79E8">
        <w:rPr>
          <w:rStyle w:val="Emphasis"/>
          <w:highlight w:val="yellow"/>
        </w:rPr>
        <w:t>movement is</w:t>
      </w:r>
      <w:r w:rsidRPr="00F265F5">
        <w:rPr>
          <w:rStyle w:val="Emphasis"/>
        </w:rPr>
        <w:t xml:space="preserve"> starting to </w:t>
      </w:r>
      <w:r w:rsidRPr="00AD79E8">
        <w:rPr>
          <w:rStyle w:val="Emphasis"/>
          <w:highlight w:val="yellow"/>
        </w:rPr>
        <w:t>reach the mainstream</w:t>
      </w:r>
      <w:r w:rsidRPr="00F265F5">
        <w:rPr>
          <w:rStyle w:val="Emphasis"/>
        </w:rPr>
        <w:t xml:space="preserve">. “I’ve never seen </w:t>
      </w:r>
      <w:r w:rsidRPr="00AD79E8">
        <w:rPr>
          <w:rStyle w:val="Emphasis"/>
          <w:highlight w:val="yellow"/>
        </w:rPr>
        <w:t>sex workers begin organizing</w:t>
      </w:r>
      <w:r w:rsidRPr="00F265F5">
        <w:rPr>
          <w:rStyle w:val="Emphasis"/>
        </w:rPr>
        <w:t xml:space="preserve"> in the way they did </w:t>
      </w:r>
      <w:r w:rsidRPr="00AD79E8">
        <w:rPr>
          <w:rStyle w:val="Emphasis"/>
          <w:highlight w:val="yellow"/>
        </w:rPr>
        <w:t>following SESTA-FOSTA</w:t>
      </w:r>
      <w:r w:rsidRPr="00F265F5">
        <w:rPr>
          <w:rStyle w:val="Emphasis"/>
        </w:rPr>
        <w:t>,”</w:t>
      </w:r>
      <w:r>
        <w:t xml:space="preserve"> says activist Siouxsie Q. “Enough was enough.”</w:t>
      </w:r>
    </w:p>
    <w:p w14:paraId="2FCCF982" w14:textId="77777777" w:rsidR="007B6FC7" w:rsidRDefault="007B6FC7" w:rsidP="007B6FC7">
      <w:pPr>
        <w:pStyle w:val="Heading4"/>
      </w:pPr>
      <w:bookmarkStart w:id="50" w:name="_Hlk47698620"/>
      <w:r>
        <w:t>Voters against FOSTA expand beyond sex workers - candidates that decriminalize areas around sex work will get the vote of minorities and the marginalized in 2020</w:t>
      </w:r>
    </w:p>
    <w:p w14:paraId="658CB7EE" w14:textId="77777777" w:rsidR="007B6FC7" w:rsidRPr="00FF28E8" w:rsidRDefault="007B6FC7" w:rsidP="007B6FC7">
      <w:r w:rsidRPr="00FF28E8">
        <w:rPr>
          <w:rStyle w:val="Style13ptBold"/>
        </w:rPr>
        <w:t>Berry 19</w:t>
      </w:r>
      <w:r>
        <w:t xml:space="preserve"> Zoe Berry is reporter for TeenVogue, “The 2020 Democratic Candidates Who Voted in Favor of SESTA/FOSTA”, teenVogue, APRIL 2, 2019, </w:t>
      </w:r>
      <w:hyperlink r:id="rId41" w:history="1">
        <w:r w:rsidRPr="00B4128C">
          <w:rPr>
            <w:rStyle w:val="Hyperlink"/>
          </w:rPr>
          <w:t>https://www.teenvogue.com/story/2020-democratic-candidates-sesta-fosta</w:t>
        </w:r>
      </w:hyperlink>
    </w:p>
    <w:p w14:paraId="62791F25" w14:textId="77777777" w:rsidR="007B6FC7" w:rsidRPr="00FF28E8" w:rsidRDefault="007B6FC7" w:rsidP="007B6FC7">
      <w:r w:rsidRPr="00FF28E8">
        <w:t xml:space="preserve">Now, </w:t>
      </w:r>
      <w:r w:rsidRPr="00AD79E8">
        <w:rPr>
          <w:rStyle w:val="Emphasis"/>
          <w:highlight w:val="yellow"/>
        </w:rPr>
        <w:t>as</w:t>
      </w:r>
      <w:r w:rsidRPr="00FF28E8">
        <w:rPr>
          <w:rStyle w:val="Emphasis"/>
        </w:rPr>
        <w:t xml:space="preserve"> the </w:t>
      </w:r>
      <w:r w:rsidRPr="00AD79E8">
        <w:rPr>
          <w:rStyle w:val="Emphasis"/>
          <w:highlight w:val="yellow"/>
        </w:rPr>
        <w:t>2020</w:t>
      </w:r>
      <w:r w:rsidRPr="00FF28E8">
        <w:rPr>
          <w:rStyle w:val="Emphasis"/>
        </w:rPr>
        <w:t xml:space="preserve"> </w:t>
      </w:r>
      <w:r w:rsidRPr="00AD79E8">
        <w:rPr>
          <w:rStyle w:val="Emphasis"/>
          <w:highlight w:val="yellow"/>
        </w:rPr>
        <w:t>race</w:t>
      </w:r>
      <w:r w:rsidRPr="00FF28E8">
        <w:rPr>
          <w:rStyle w:val="Emphasis"/>
        </w:rPr>
        <w:t xml:space="preserve"> heats up, </w:t>
      </w:r>
      <w:r w:rsidRPr="00AD79E8">
        <w:rPr>
          <w:rStyle w:val="Emphasis"/>
          <w:highlight w:val="yellow"/>
        </w:rPr>
        <w:t>sex workers</w:t>
      </w:r>
      <w:r w:rsidRPr="00FF28E8">
        <w:rPr>
          <w:rStyle w:val="Emphasis"/>
        </w:rPr>
        <w:t xml:space="preserve"> and advocates </w:t>
      </w:r>
      <w:r w:rsidRPr="00AD79E8">
        <w:rPr>
          <w:rStyle w:val="Emphasis"/>
          <w:highlight w:val="yellow"/>
        </w:rPr>
        <w:t>are using the opportunity</w:t>
      </w:r>
      <w:r w:rsidRPr="00FF28E8">
        <w:rPr>
          <w:rStyle w:val="Emphasis"/>
        </w:rPr>
        <w:t xml:space="preserve"> to put their experiences in the national spotlight</w:t>
      </w:r>
      <w:r w:rsidRPr="00FF28E8">
        <w:t xml:space="preserve"> and challenge candidates on their records. Through online organizing and </w:t>
      </w:r>
      <w:hyperlink r:id="rId42" w:tgtFrame="_blank" w:history="1">
        <w:r w:rsidRPr="00FF28E8">
          <w:rPr>
            <w:rStyle w:val="Hyperlink"/>
          </w:rPr>
          <w:t>demands</w:t>
        </w:r>
      </w:hyperlink>
      <w:r w:rsidRPr="00FF28E8">
        <w:t xml:space="preserve"> to meet with candidates, individual sex workers and organizations representing them hope to </w:t>
      </w:r>
      <w:r w:rsidRPr="00AD79E8">
        <w:rPr>
          <w:rStyle w:val="Emphasis"/>
          <w:highlight w:val="yellow"/>
        </w:rPr>
        <w:t>force</w:t>
      </w:r>
      <w:r w:rsidRPr="00AD79E8">
        <w:rPr>
          <w:highlight w:val="yellow"/>
        </w:rPr>
        <w:t xml:space="preserve"> </w:t>
      </w:r>
      <w:r w:rsidRPr="00AD79E8">
        <w:rPr>
          <w:rStyle w:val="Emphasis"/>
          <w:highlight w:val="yellow"/>
        </w:rPr>
        <w:t>politicians</w:t>
      </w:r>
      <w:r w:rsidRPr="00FF28E8">
        <w:t xml:space="preserve"> to </w:t>
      </w:r>
      <w:r w:rsidRPr="00AD79E8">
        <w:rPr>
          <w:rStyle w:val="Emphasis"/>
          <w:highlight w:val="yellow"/>
        </w:rPr>
        <w:t>answer</w:t>
      </w:r>
      <w:r w:rsidRPr="00AD79E8">
        <w:rPr>
          <w:highlight w:val="yellow"/>
        </w:rPr>
        <w:t xml:space="preserve"> </w:t>
      </w:r>
      <w:r w:rsidRPr="00AD79E8">
        <w:rPr>
          <w:rStyle w:val="Emphasis"/>
          <w:highlight w:val="yellow"/>
        </w:rPr>
        <w:t>for</w:t>
      </w:r>
      <w:r w:rsidRPr="00FF28E8">
        <w:t xml:space="preserve"> their </w:t>
      </w:r>
      <w:r w:rsidRPr="00AD79E8">
        <w:rPr>
          <w:rStyle w:val="Emphasis"/>
          <w:highlight w:val="yellow"/>
        </w:rPr>
        <w:t>SESTA</w:t>
      </w:r>
      <w:r w:rsidRPr="00FF28E8">
        <w:t xml:space="preserve"> votes </w:t>
      </w:r>
      <w:r w:rsidRPr="00FF28E8">
        <w:rPr>
          <w:rStyle w:val="Emphasis"/>
        </w:rPr>
        <w:t>and</w:t>
      </w:r>
      <w:r w:rsidRPr="00FF28E8">
        <w:t xml:space="preserve"> </w:t>
      </w:r>
      <w:r w:rsidRPr="00FF28E8">
        <w:rPr>
          <w:rStyle w:val="Emphasis"/>
        </w:rPr>
        <w:t>change</w:t>
      </w:r>
      <w:r w:rsidRPr="00FF28E8">
        <w:t xml:space="preserve"> </w:t>
      </w:r>
      <w:r w:rsidRPr="00FF28E8">
        <w:rPr>
          <w:rStyle w:val="Emphasis"/>
        </w:rPr>
        <w:t>Washington’s</w:t>
      </w:r>
      <w:r w:rsidRPr="00FF28E8">
        <w:t xml:space="preserve"> </w:t>
      </w:r>
      <w:r w:rsidRPr="00FF28E8">
        <w:rPr>
          <w:rStyle w:val="Emphasis"/>
        </w:rPr>
        <w:t>understanding</w:t>
      </w:r>
      <w:r w:rsidRPr="00FF28E8">
        <w:t xml:space="preserve"> </w:t>
      </w:r>
      <w:r w:rsidRPr="00FF28E8">
        <w:rPr>
          <w:rStyle w:val="Emphasis"/>
        </w:rPr>
        <w:t>of sex work and trafficking</w:t>
      </w:r>
      <w:r w:rsidRPr="00FF28E8">
        <w:t>. “</w:t>
      </w:r>
      <w:r w:rsidRPr="00FF28E8">
        <w:rPr>
          <w:sz w:val="14"/>
          <w:szCs w:val="14"/>
        </w:rPr>
        <w:t xml:space="preserve">An elected official's integrity is determined by their advocacy for the most marginalized people, even when that position is unpopular, and all of our presidential candidates have failed that test,” Nina Luo, of DecrimNY, a new coalition pushing to decriminalize sex work in New York state, said. </w:t>
      </w:r>
      <w:r w:rsidRPr="00FF28E8">
        <w:t xml:space="preserve">It’s the latest move in a months-long organizing campaign </w:t>
      </w:r>
      <w:r w:rsidRPr="00464858">
        <w:rPr>
          <w:rStyle w:val="Emphasis"/>
          <w:highlight w:val="yellow"/>
        </w:rPr>
        <w:t>following</w:t>
      </w:r>
      <w:r w:rsidRPr="00FF28E8">
        <w:rPr>
          <w:rStyle w:val="Emphasis"/>
        </w:rPr>
        <w:t xml:space="preserve"> the passage of </w:t>
      </w:r>
      <w:r w:rsidRPr="00464858">
        <w:rPr>
          <w:rStyle w:val="Emphasis"/>
          <w:highlight w:val="yellow"/>
        </w:rPr>
        <w:t>SESTA</w:t>
      </w:r>
      <w:r w:rsidRPr="00FF28E8">
        <w:rPr>
          <w:rStyle w:val="Emphasis"/>
        </w:rPr>
        <w:t>.</w:t>
      </w:r>
      <w:r w:rsidRPr="00FF28E8">
        <w:t xml:space="preserve"> In the immediate aftermath, </w:t>
      </w:r>
      <w:r w:rsidRPr="00FF28E8">
        <w:rPr>
          <w:rStyle w:val="Emphasis"/>
        </w:rPr>
        <w:t xml:space="preserve">sex </w:t>
      </w:r>
      <w:r w:rsidRPr="00464858">
        <w:rPr>
          <w:rStyle w:val="Emphasis"/>
          <w:highlight w:val="yellow"/>
        </w:rPr>
        <w:t>workers</w:t>
      </w:r>
      <w:r w:rsidRPr="00FF28E8">
        <w:t xml:space="preserve"> created or </w:t>
      </w:r>
      <w:r w:rsidRPr="00464858">
        <w:rPr>
          <w:rStyle w:val="Emphasis"/>
          <w:highlight w:val="yellow"/>
        </w:rPr>
        <w:t>migrated</w:t>
      </w:r>
      <w:r w:rsidRPr="00FF28E8">
        <w:rPr>
          <w:rStyle w:val="Emphasis"/>
        </w:rPr>
        <w:t xml:space="preserve"> to new platforms and formed organizations</w:t>
      </w:r>
      <w:r w:rsidRPr="00FF28E8">
        <w:t xml:space="preserve"> like </w:t>
      </w:r>
      <w:hyperlink r:id="rId43" w:tgtFrame="_blank" w:history="1">
        <w:r w:rsidRPr="00FF28E8">
          <w:rPr>
            <w:rStyle w:val="Hyperlink"/>
          </w:rPr>
          <w:t>Survivors Against SESTA</w:t>
        </w:r>
      </w:hyperlink>
      <w:r w:rsidRPr="00FF28E8">
        <w:t xml:space="preserve"> (which has since dispersed into smaller, local groups). They organized </w:t>
      </w:r>
      <w:r w:rsidRPr="00464858">
        <w:rPr>
          <w:rStyle w:val="Emphasis"/>
          <w:highlight w:val="yellow"/>
        </w:rPr>
        <w:t>rallies against the legislation across the country</w:t>
      </w:r>
      <w:r w:rsidRPr="00FF28E8">
        <w:t>. In June</w:t>
      </w:r>
      <w:r w:rsidRPr="00FF28E8">
        <w:rPr>
          <w:rStyle w:val="Emphasis"/>
        </w:rPr>
        <w:t xml:space="preserve">, more than three dozen </w:t>
      </w:r>
      <w:r w:rsidRPr="00464858">
        <w:rPr>
          <w:rStyle w:val="Emphasis"/>
          <w:highlight w:val="yellow"/>
        </w:rPr>
        <w:t>sex workers</w:t>
      </w:r>
      <w:r w:rsidRPr="00FF28E8">
        <w:rPr>
          <w:rStyle w:val="Emphasis"/>
        </w:rPr>
        <w:t> </w:t>
      </w:r>
      <w:hyperlink r:id="rId44" w:tgtFrame="_blank" w:history="1">
        <w:r w:rsidRPr="00464858">
          <w:rPr>
            <w:rStyle w:val="Emphasis"/>
            <w:highlight w:val="yellow"/>
          </w:rPr>
          <w:t>took to Capitol Hill</w:t>
        </w:r>
      </w:hyperlink>
      <w:r w:rsidRPr="00464858">
        <w:rPr>
          <w:rStyle w:val="Emphasis"/>
          <w:highlight w:val="yellow"/>
        </w:rPr>
        <w:t> for</w:t>
      </w:r>
      <w:r w:rsidRPr="00FF28E8">
        <w:rPr>
          <w:rStyle w:val="Emphasis"/>
        </w:rPr>
        <w:t xml:space="preserve"> a </w:t>
      </w:r>
      <w:r w:rsidRPr="00464858">
        <w:rPr>
          <w:rStyle w:val="Emphasis"/>
          <w:highlight w:val="yellow"/>
        </w:rPr>
        <w:t>lobbying</w:t>
      </w:r>
      <w:r w:rsidRPr="00FF28E8">
        <w:rPr>
          <w:rStyle w:val="Emphasis"/>
        </w:rPr>
        <w:t xml:space="preserve"> day</w:t>
      </w:r>
      <w:r w:rsidRPr="00FF28E8">
        <w:t>, meeting with a handful of congressional Democratic staffers to educate legislators on the realities of their lives. Another contingent </w:t>
      </w:r>
      <w:hyperlink r:id="rId45" w:tgtFrame="_blank" w:history="1">
        <w:r w:rsidRPr="00FF28E8">
          <w:rPr>
            <w:rStyle w:val="Hyperlink"/>
          </w:rPr>
          <w:t>visited Capitol Hill</w:t>
        </w:r>
      </w:hyperlink>
      <w:r w:rsidRPr="00FF28E8">
        <w:t> last week.</w:t>
      </w:r>
    </w:p>
    <w:p w14:paraId="5BACA7AE" w14:textId="77777777" w:rsidR="007B6FC7" w:rsidRDefault="007B6FC7" w:rsidP="007B6FC7">
      <w:pPr>
        <w:rPr>
          <w:rStyle w:val="Emphasis"/>
        </w:rPr>
      </w:pPr>
      <w:r w:rsidRPr="00FF28E8">
        <w:rPr>
          <w:rStyle w:val="Emphasis"/>
        </w:rPr>
        <w:t>Sex workers are not a voting block politicians </w:t>
      </w:r>
      <w:hyperlink r:id="rId46" w:tgtFrame="_blank" w:history="1">
        <w:r w:rsidRPr="00FF28E8">
          <w:rPr>
            <w:rStyle w:val="Emphasis"/>
          </w:rPr>
          <w:t>have courted in the past</w:t>
        </w:r>
      </w:hyperlink>
      <w:r w:rsidRPr="00FF28E8">
        <w:rPr>
          <w:rStyle w:val="Emphasis"/>
        </w:rPr>
        <w:t>. But this is a mistake,</w:t>
      </w:r>
      <w:r w:rsidRPr="00FF28E8">
        <w:t xml:space="preserve"> Chicago-based sex worker and writer Suprihmbé tells Teen Vogue. “</w:t>
      </w:r>
      <w:r w:rsidRPr="00FF28E8">
        <w:rPr>
          <w:rStyle w:val="Emphasis"/>
        </w:rPr>
        <w:t>Sex work is not a single issue,</w:t>
      </w:r>
      <w:r w:rsidRPr="00FF28E8">
        <w:t xml:space="preserve"> and there’s no way you can categorize us as single-issue voters,” she said. Some sex </w:t>
      </w:r>
      <w:r w:rsidRPr="00464858">
        <w:rPr>
          <w:rStyle w:val="Emphasis"/>
          <w:highlight w:val="yellow"/>
        </w:rPr>
        <w:t>workers</w:t>
      </w:r>
      <w:r w:rsidRPr="00FF28E8">
        <w:rPr>
          <w:rStyle w:val="Emphasis"/>
        </w:rPr>
        <w:t xml:space="preserve"> have </w:t>
      </w:r>
      <w:r w:rsidRPr="00464858">
        <w:rPr>
          <w:rStyle w:val="Emphasis"/>
          <w:highlight w:val="yellow"/>
        </w:rPr>
        <w:t>escaped</w:t>
      </w:r>
      <w:r w:rsidRPr="00FF28E8">
        <w:rPr>
          <w:rStyle w:val="Emphasis"/>
        </w:rPr>
        <w:t xml:space="preserve"> domestic </w:t>
      </w:r>
      <w:r w:rsidRPr="00464858">
        <w:rPr>
          <w:rStyle w:val="Emphasis"/>
          <w:highlight w:val="yellow"/>
        </w:rPr>
        <w:t>violence or trafficking</w:t>
      </w:r>
      <w:r w:rsidRPr="00FF28E8">
        <w:rPr>
          <w:rStyle w:val="Emphasis"/>
        </w:rPr>
        <w:t>. Others are immigrants</w:t>
      </w:r>
      <w:r w:rsidRPr="00FF28E8">
        <w:t xml:space="preserve"> or single parents. </w:t>
      </w:r>
      <w:r w:rsidRPr="00FF28E8">
        <w:rPr>
          <w:rStyle w:val="Emphasis"/>
        </w:rPr>
        <w:t>The ones </w:t>
      </w:r>
      <w:hyperlink r:id="rId47" w:tgtFrame="_blank" w:history="1">
        <w:r w:rsidRPr="00FF28E8">
          <w:rPr>
            <w:rStyle w:val="Emphasis"/>
          </w:rPr>
          <w:t>most impacted</w:t>
        </w:r>
      </w:hyperlink>
      <w:r w:rsidRPr="00FF28E8">
        <w:rPr>
          <w:rStyle w:val="Emphasis"/>
        </w:rPr>
        <w:t> </w:t>
      </w:r>
      <w:r w:rsidRPr="00FF28E8">
        <w:t xml:space="preserve">by criminalization </w:t>
      </w:r>
      <w:r w:rsidRPr="00FF28E8">
        <w:rPr>
          <w:rStyle w:val="Emphasis"/>
        </w:rPr>
        <w:t>are</w:t>
      </w:r>
      <w:r w:rsidRPr="00FF28E8">
        <w:t xml:space="preserve"> </w:t>
      </w:r>
      <w:r w:rsidRPr="00FF28E8">
        <w:rPr>
          <w:rStyle w:val="Emphasis"/>
        </w:rPr>
        <w:t>queer, trans, or people of color</w:t>
      </w:r>
      <w:r w:rsidRPr="00FF28E8">
        <w:t xml:space="preserve">. </w:t>
      </w:r>
      <w:r w:rsidRPr="00464858">
        <w:t>Support</w:t>
      </w:r>
      <w:r w:rsidRPr="00FF28E8">
        <w:t xml:space="preserve"> for such marginalized groups is traditionally a liberal cause — except in this case. </w:t>
      </w:r>
      <w:r w:rsidRPr="00FF28E8">
        <w:rPr>
          <w:rStyle w:val="Emphasis"/>
        </w:rPr>
        <w:t>“</w:t>
      </w:r>
      <w:r w:rsidRPr="00464858">
        <w:rPr>
          <w:rStyle w:val="Emphasis"/>
          <w:highlight w:val="yellow"/>
        </w:rPr>
        <w:t>Politicians</w:t>
      </w:r>
      <w:r w:rsidRPr="00FF28E8">
        <w:rPr>
          <w:rStyle w:val="Emphasis"/>
        </w:rPr>
        <w:t xml:space="preserve"> say they care about these things, but they can’t mean it if they’re </w:t>
      </w:r>
      <w:r w:rsidRPr="00464858">
        <w:rPr>
          <w:rStyle w:val="Emphasis"/>
          <w:highlight w:val="yellow"/>
        </w:rPr>
        <w:t>not including marginalized</w:t>
      </w:r>
      <w:r w:rsidRPr="00FF28E8">
        <w:rPr>
          <w:rStyle w:val="Emphasis"/>
        </w:rPr>
        <w:t xml:space="preserve"> </w:t>
      </w:r>
      <w:r w:rsidRPr="00464858">
        <w:rPr>
          <w:rStyle w:val="Emphasis"/>
          <w:highlight w:val="yellow"/>
        </w:rPr>
        <w:t>groups</w:t>
      </w:r>
      <w:r w:rsidRPr="00FF28E8">
        <w:rPr>
          <w:rStyle w:val="Emphasis"/>
        </w:rPr>
        <w:t xml:space="preserve"> like sex workers,” </w:t>
      </w:r>
      <w:r w:rsidRPr="00FF28E8">
        <w:t>Suprihmbé said.</w:t>
      </w:r>
      <w:r w:rsidRPr="00FF28E8">
        <w:rPr>
          <w:sz w:val="10"/>
          <w:szCs w:val="10"/>
        </w:rPr>
        <w:t xml:space="preserve"> Although none of the 2020 candidates responded to requests from Teen Vogue, a few have already been asked about sex workers' rights. In </w:t>
      </w:r>
      <w:hyperlink r:id="rId48" w:tgtFrame="_blank" w:history="1">
        <w:r w:rsidRPr="00FF28E8">
          <w:rPr>
            <w:rStyle w:val="Hyperlink"/>
            <w:sz w:val="10"/>
            <w:szCs w:val="10"/>
          </w:rPr>
          <w:t>a February interview with The Root</w:t>
        </w:r>
      </w:hyperlink>
      <w:r w:rsidRPr="00FF28E8">
        <w:rPr>
          <w:sz w:val="10"/>
          <w:szCs w:val="10"/>
        </w:rPr>
        <w:t xml:space="preserve">, Kamala Harris said she supports decriminalizing sex work “as long as no one is being harmed” and claimed she has long </w:t>
      </w:r>
      <w:hyperlink r:id="rId49" w:tgtFrame="_blank" w:history="1">
        <w:r w:rsidRPr="00FF28E8">
          <w:rPr>
            <w:rStyle w:val="Hyperlink"/>
            <w:sz w:val="10"/>
            <w:szCs w:val="10"/>
          </w:rPr>
          <w:t>advocated</w:t>
        </w:r>
      </w:hyperlink>
      <w:r w:rsidRPr="00FF28E8">
        <w:rPr>
          <w:sz w:val="10"/>
          <w:szCs w:val="10"/>
        </w:rPr>
        <w:t xml:space="preserve"> against arresting sex workers. This marked a significant change from her previous positions: As San Francisco’s district attorney, she called a 2008 measure to effectively decriminalize prostitution brought by sex workers “</w:t>
      </w:r>
      <w:hyperlink r:id="rId50" w:tgtFrame="_blank" w:history="1">
        <w:r w:rsidRPr="00FF28E8">
          <w:rPr>
            <w:rStyle w:val="Hyperlink"/>
            <w:sz w:val="10"/>
            <w:szCs w:val="10"/>
          </w:rPr>
          <w:t>ridiculous</w:t>
        </w:r>
      </w:hyperlink>
      <w:r w:rsidRPr="00FF28E8">
        <w:rPr>
          <w:sz w:val="10"/>
          <w:szCs w:val="10"/>
        </w:rPr>
        <w:t xml:space="preserve">,” and as California attorney general, she </w:t>
      </w:r>
      <w:hyperlink r:id="rId51" w:tgtFrame="_blank" w:history="1">
        <w:r w:rsidRPr="00FF28E8">
          <w:rPr>
            <w:rStyle w:val="Hyperlink"/>
            <w:sz w:val="10"/>
            <w:szCs w:val="10"/>
          </w:rPr>
          <w:t>repeatedly targeted</w:t>
        </w:r>
      </w:hyperlink>
      <w:r w:rsidRPr="00FF28E8">
        <w:rPr>
          <w:sz w:val="10"/>
          <w:szCs w:val="10"/>
        </w:rPr>
        <w:t xml:space="preserve"> Backpage.com, a key platform for sex workers that the FBI </w:t>
      </w:r>
      <w:hyperlink r:id="rId52" w:tgtFrame="_blank" w:history="1">
        <w:r w:rsidRPr="00FF28E8">
          <w:rPr>
            <w:rStyle w:val="Hyperlink"/>
            <w:sz w:val="10"/>
            <w:szCs w:val="10"/>
          </w:rPr>
          <w:t>raided and shut down</w:t>
        </w:r>
      </w:hyperlink>
      <w:r w:rsidRPr="00FF28E8">
        <w:rPr>
          <w:sz w:val="10"/>
          <w:szCs w:val="10"/>
        </w:rPr>
        <w:t xml:space="preserve"> days before President Trump signed SESTA into law. In the Root interview, Harris </w:t>
      </w:r>
      <w:hyperlink r:id="rId53" w:tgtFrame="_blank" w:history="1">
        <w:r w:rsidRPr="00FF28E8">
          <w:rPr>
            <w:rStyle w:val="Hyperlink"/>
            <w:sz w:val="10"/>
            <w:szCs w:val="10"/>
          </w:rPr>
          <w:t>defended</w:t>
        </w:r>
      </w:hyperlink>
      <w:r w:rsidRPr="00FF28E8">
        <w:rPr>
          <w:sz w:val="10"/>
          <w:szCs w:val="10"/>
        </w:rPr>
        <w:t xml:space="preserve"> her vote on SESTA, and went on to define decriminalization as shifting arrests from sex workers to arresting their clients. This approach, known as </w:t>
      </w:r>
      <w:hyperlink r:id="rId54" w:tgtFrame="_blank" w:history="1">
        <w:r w:rsidRPr="00FF28E8">
          <w:rPr>
            <w:rStyle w:val="Hyperlink"/>
            <w:sz w:val="10"/>
            <w:szCs w:val="10"/>
          </w:rPr>
          <w:t>the Nordic model</w:t>
        </w:r>
      </w:hyperlink>
      <w:r w:rsidRPr="00FF28E8">
        <w:rPr>
          <w:sz w:val="10"/>
          <w:szCs w:val="10"/>
        </w:rPr>
        <w:t xml:space="preserve">, is opposed by sex workers and human rights organizations including Amnesty International. “It was very clear that she still wanted to criminalize our workspaces and the work we’re doing,” Sophie Bee, a sex worker and organizer said. On March 4, the hosts of iHeartRadio’s The Breakfast Club asked Bernie Sanders </w:t>
      </w:r>
      <w:hyperlink r:id="rId55" w:tgtFrame="_blank" w:history="1">
        <w:r w:rsidRPr="00FF28E8">
          <w:rPr>
            <w:rStyle w:val="Hyperlink"/>
            <w:sz w:val="10"/>
            <w:szCs w:val="10"/>
          </w:rPr>
          <w:t>whether he supported</w:t>
        </w:r>
      </w:hyperlink>
      <w:r w:rsidRPr="00FF28E8">
        <w:rPr>
          <w:sz w:val="10"/>
          <w:szCs w:val="10"/>
        </w:rPr>
        <w:t xml:space="preserve"> making sex work legal. “That’s a good question, and I don’t have an answer,” he responded, adding, “I see two sides of it.” The hosts did not press him on what he meant, but Suprihmbé said that, “If you support labor issues, increasing the minimum wage” — the sort of economic issues on which Sanders has made his political career — “you should support decriminalization of sex work, because we’re laborers.” A few other candidates have pushed trafficking to the front of their agendas. Amy Klobuchar has made trafficking </w:t>
      </w:r>
      <w:hyperlink r:id="rId56" w:tgtFrame="_blank" w:history="1">
        <w:r w:rsidRPr="00FF28E8">
          <w:rPr>
            <w:rStyle w:val="Hyperlink"/>
            <w:sz w:val="10"/>
            <w:szCs w:val="10"/>
          </w:rPr>
          <w:t>a signature issue</w:t>
        </w:r>
      </w:hyperlink>
      <w:r w:rsidRPr="00FF28E8">
        <w:rPr>
          <w:sz w:val="10"/>
          <w:szCs w:val="10"/>
        </w:rPr>
        <w:t xml:space="preserve">, </w:t>
      </w:r>
      <w:hyperlink r:id="rId57" w:tgtFrame="_blank" w:history="1">
        <w:r w:rsidRPr="00FF28E8">
          <w:rPr>
            <w:rStyle w:val="Hyperlink"/>
            <w:sz w:val="10"/>
            <w:szCs w:val="10"/>
          </w:rPr>
          <w:t>co-introducing SESTA</w:t>
        </w:r>
      </w:hyperlink>
      <w:r w:rsidRPr="00FF28E8">
        <w:rPr>
          <w:sz w:val="10"/>
          <w:szCs w:val="10"/>
        </w:rPr>
        <w:t xml:space="preserve"> and sponsoring a 2017 bill drawing the </w:t>
      </w:r>
      <w:hyperlink r:id="rId58" w:tgtFrame="_blank" w:history="1">
        <w:r w:rsidRPr="00FF28E8">
          <w:rPr>
            <w:rStyle w:val="Hyperlink"/>
            <w:sz w:val="10"/>
            <w:szCs w:val="10"/>
          </w:rPr>
          <w:t>the Department of Transportation</w:t>
        </w:r>
      </w:hyperlink>
      <w:r w:rsidRPr="00FF28E8">
        <w:rPr>
          <w:sz w:val="10"/>
          <w:szCs w:val="10"/>
        </w:rPr>
        <w:t xml:space="preserve"> into existing anti-trafficking initiatives. On her website, Klobuchar </w:t>
      </w:r>
      <w:hyperlink r:id="rId59" w:tgtFrame="_blank" w:history="1">
        <w:r w:rsidRPr="00FF28E8">
          <w:rPr>
            <w:rStyle w:val="Hyperlink"/>
            <w:sz w:val="10"/>
            <w:szCs w:val="10"/>
          </w:rPr>
          <w:t>refers to herself</w:t>
        </w:r>
      </w:hyperlink>
      <w:r w:rsidRPr="00FF28E8">
        <w:rPr>
          <w:sz w:val="10"/>
          <w:szCs w:val="10"/>
        </w:rPr>
        <w:t xml:space="preserve"> as “a national leader in the fight to combat human trafficking.” Elizabeth Warren, with her focus on financial institutions, co-sponsored (with Marco Rubio) the </w:t>
      </w:r>
      <w:hyperlink r:id="rId60" w:tgtFrame="_blank" w:history="1">
        <w:r w:rsidRPr="00FF28E8">
          <w:rPr>
            <w:rStyle w:val="Hyperlink"/>
            <w:sz w:val="10"/>
            <w:szCs w:val="10"/>
          </w:rPr>
          <w:t>End Banking for Human Traffickers Act</w:t>
        </w:r>
      </w:hyperlink>
      <w:r w:rsidRPr="00FF28E8">
        <w:rPr>
          <w:sz w:val="10"/>
          <w:szCs w:val="10"/>
        </w:rPr>
        <w:t xml:space="preserve"> in 2017; while it has </w:t>
      </w:r>
      <w:hyperlink r:id="rId61" w:tgtFrame="_blank" w:history="1">
        <w:r w:rsidRPr="00FF28E8">
          <w:rPr>
            <w:rStyle w:val="Hyperlink"/>
            <w:sz w:val="10"/>
            <w:szCs w:val="10"/>
          </w:rPr>
          <w:t>not yet passed</w:t>
        </w:r>
      </w:hyperlink>
      <w:r w:rsidRPr="00FF28E8">
        <w:rPr>
          <w:sz w:val="10"/>
          <w:szCs w:val="10"/>
        </w:rPr>
        <w:t xml:space="preserve"> in the Senate, it would aim to pressure banks to shut down accounts associated with the sex trade, including sex workers’ individual earnings.</w:t>
      </w:r>
      <w:r>
        <w:rPr>
          <w:sz w:val="10"/>
          <w:szCs w:val="10"/>
        </w:rPr>
        <w:t xml:space="preserve"> </w:t>
      </w:r>
      <w:r w:rsidRPr="00FF28E8">
        <w:rPr>
          <w:rStyle w:val="Hyperlink"/>
          <w:sz w:val="10"/>
          <w:szCs w:val="10"/>
        </w:rPr>
        <w:t>With many months left in the election cycle,</w:t>
      </w:r>
      <w:r w:rsidRPr="00FF28E8">
        <w:t xml:space="preserve"> </w:t>
      </w:r>
      <w:r w:rsidRPr="00FF28E8">
        <w:rPr>
          <w:rStyle w:val="Emphasis"/>
        </w:rPr>
        <w:t>sex workers are ready to confront</w:t>
      </w:r>
      <w:r w:rsidRPr="00FF28E8">
        <w:t xml:space="preserve"> </w:t>
      </w:r>
      <w:r w:rsidRPr="00FF28E8">
        <w:rPr>
          <w:rStyle w:val="Emphasis"/>
        </w:rPr>
        <w:t>not just these votes, but</w:t>
      </w:r>
      <w:r w:rsidRPr="00FF28E8">
        <w:t xml:space="preserve"> </w:t>
      </w:r>
      <w:r w:rsidRPr="00FF28E8">
        <w:rPr>
          <w:rStyle w:val="Emphasis"/>
        </w:rPr>
        <w:t>candidates’</w:t>
      </w:r>
      <w:r w:rsidRPr="00FF28E8">
        <w:t xml:space="preserve"> </w:t>
      </w:r>
      <w:r w:rsidRPr="00FF28E8">
        <w:rPr>
          <w:rStyle w:val="Emphasis"/>
        </w:rPr>
        <w:t>attitudes</w:t>
      </w:r>
      <w:r w:rsidRPr="00FF28E8">
        <w:t xml:space="preserve"> </w:t>
      </w:r>
      <w:r w:rsidRPr="00FF28E8">
        <w:rPr>
          <w:rStyle w:val="Emphasis"/>
        </w:rPr>
        <w:t>toward</w:t>
      </w:r>
      <w:r w:rsidRPr="00FF28E8">
        <w:t xml:space="preserve"> </w:t>
      </w:r>
      <w:r w:rsidRPr="00FF28E8">
        <w:rPr>
          <w:rStyle w:val="Emphasis"/>
        </w:rPr>
        <w:t>trafficking and sex work overall.</w:t>
      </w:r>
    </w:p>
    <w:bookmarkEnd w:id="50"/>
    <w:p w14:paraId="09A9A4DE" w14:textId="77777777" w:rsidR="007B6FC7" w:rsidRDefault="007B6FC7" w:rsidP="007B6FC7">
      <w:pPr>
        <w:pStyle w:val="Heading4"/>
      </w:pPr>
      <w:r w:rsidRPr="00A24C4E">
        <w:t>The S</w:t>
      </w:r>
      <w:r>
        <w:t xml:space="preserve">afe Haven improves quality of life by providing an indoor safe working environment, screening clients, and reducing public stigma </w:t>
      </w:r>
    </w:p>
    <w:p w14:paraId="4C268648" w14:textId="77777777" w:rsidR="007B6FC7" w:rsidRPr="006F7DCF" w:rsidRDefault="007B6FC7" w:rsidP="007B6FC7">
      <w:r w:rsidRPr="006F7DCF">
        <w:rPr>
          <w:rStyle w:val="Style13ptBold"/>
        </w:rPr>
        <w:t>Reid 11</w:t>
      </w:r>
      <w:r>
        <w:t xml:space="preserve"> Lauren Ashley Reid is Master of Public Policy at Simon Fraser University, “Improving the Quality of Life for Street Level Sex Workers: A Case Study of their Experiences with Stigma in the Downtown Eastside”</w:t>
      </w:r>
      <w:r w:rsidRPr="006F7DCF">
        <w:t xml:space="preserve"> </w:t>
      </w:r>
      <w:r>
        <w:t>Simon Fraser University Library, April 15,2011, file:///C:/Users/cathe/Downloads/etd6587_LReid.pdf</w:t>
      </w:r>
    </w:p>
    <w:p w14:paraId="7E93900E" w14:textId="15A3C036" w:rsidR="007B6FC7" w:rsidRPr="007B6FC7" w:rsidRDefault="007B6FC7" w:rsidP="007B6FC7">
      <w:pPr>
        <w:rPr>
          <w:b/>
          <w:iCs/>
          <w:u w:val="single"/>
          <w:bdr w:val="single" w:sz="8" w:space="0" w:color="auto"/>
        </w:rPr>
      </w:pPr>
      <w:r w:rsidRPr="00A24C4E">
        <w:t xml:space="preserve">Option 5: </w:t>
      </w:r>
      <w:r w:rsidRPr="00A24C4E">
        <w:rPr>
          <w:rStyle w:val="Emphasis"/>
        </w:rPr>
        <w:t>Safe Haven: Adult Cooperative.</w:t>
      </w:r>
      <w:r w:rsidRPr="00A24C4E">
        <w:t xml:space="preserve"> This </w:t>
      </w:r>
      <w:r w:rsidRPr="00A24C4E">
        <w:rPr>
          <w:rStyle w:val="Emphasis"/>
        </w:rPr>
        <w:t>will</w:t>
      </w:r>
      <w:r w:rsidRPr="00A24C4E">
        <w:t xml:space="preserve"> </w:t>
      </w:r>
      <w:r w:rsidRPr="00A24C4E">
        <w:rPr>
          <w:rStyle w:val="Emphasis"/>
        </w:rPr>
        <w:t>directly</w:t>
      </w:r>
      <w:r w:rsidRPr="00A24C4E">
        <w:t xml:space="preserve"> </w:t>
      </w:r>
      <w:r w:rsidRPr="00A24C4E">
        <w:rPr>
          <w:rStyle w:val="Emphasis"/>
        </w:rPr>
        <w:t>improve upon the quality of life of SLSWs,</w:t>
      </w:r>
      <w:r w:rsidRPr="00A24C4E">
        <w:t xml:space="preserve"> </w:t>
      </w:r>
      <w:r w:rsidRPr="00A24C4E">
        <w:rPr>
          <w:rStyle w:val="Emphasis"/>
        </w:rPr>
        <w:t>by providing them with a safe</w:t>
      </w:r>
      <w:r w:rsidRPr="00A24C4E">
        <w:t xml:space="preserve"> and secure </w:t>
      </w:r>
      <w:r w:rsidRPr="00A24C4E">
        <w:rPr>
          <w:rStyle w:val="Emphasis"/>
        </w:rPr>
        <w:t>indoor</w:t>
      </w:r>
      <w:r w:rsidRPr="00A24C4E">
        <w:t xml:space="preserve"> </w:t>
      </w:r>
      <w:r w:rsidRPr="00A24C4E">
        <w:rPr>
          <w:rStyle w:val="Emphasis"/>
        </w:rPr>
        <w:t>working</w:t>
      </w:r>
      <w:r w:rsidRPr="00A24C4E">
        <w:t xml:space="preserve"> </w:t>
      </w:r>
      <w:r w:rsidRPr="00A24C4E">
        <w:rPr>
          <w:rStyle w:val="Emphasis"/>
        </w:rPr>
        <w:t>environment</w:t>
      </w:r>
      <w:r w:rsidRPr="00A24C4E">
        <w:t xml:space="preserve">. </w:t>
      </w:r>
      <w:r w:rsidRPr="00A24C4E">
        <w:rPr>
          <w:rStyle w:val="Emphasis"/>
        </w:rPr>
        <w:t>A</w:t>
      </w:r>
      <w:r w:rsidRPr="00A24C4E">
        <w:t xml:space="preserve"> </w:t>
      </w:r>
      <w:r w:rsidRPr="00A24C4E">
        <w:rPr>
          <w:rStyle w:val="Emphasis"/>
        </w:rPr>
        <w:t>safe</w:t>
      </w:r>
      <w:r w:rsidRPr="00A24C4E">
        <w:t xml:space="preserve"> work </w:t>
      </w:r>
      <w:r w:rsidRPr="00A24C4E">
        <w:rPr>
          <w:rStyle w:val="Emphasis"/>
        </w:rPr>
        <w:t>environment</w:t>
      </w:r>
      <w:r w:rsidRPr="00A24C4E">
        <w:t xml:space="preserve"> </w:t>
      </w:r>
      <w:r w:rsidRPr="00A24C4E">
        <w:rPr>
          <w:rStyle w:val="Emphasis"/>
        </w:rPr>
        <w:t>reduces</w:t>
      </w:r>
      <w:r w:rsidRPr="00A24C4E">
        <w:t xml:space="preserve"> the occupational </w:t>
      </w:r>
      <w:r w:rsidRPr="00A24C4E">
        <w:rPr>
          <w:rStyle w:val="Emphasis"/>
        </w:rPr>
        <w:t>risk of violence and provides a safety net</w:t>
      </w:r>
      <w:r w:rsidRPr="00A24C4E">
        <w:t xml:space="preserve"> in case of emergencies. It also </w:t>
      </w:r>
      <w:r w:rsidRPr="00A24C4E">
        <w:rPr>
          <w:rStyle w:val="Emphasis"/>
        </w:rPr>
        <w:t xml:space="preserve">allows SLSWs to screen </w:t>
      </w:r>
      <w:r w:rsidRPr="00A24C4E">
        <w:t xml:space="preserve">their clients, </w:t>
      </w:r>
      <w:r w:rsidRPr="00A24C4E">
        <w:rPr>
          <w:rStyle w:val="Emphasis"/>
        </w:rPr>
        <w:t>reject</w:t>
      </w:r>
      <w:r w:rsidRPr="00A24C4E">
        <w:t xml:space="preserve"> </w:t>
      </w:r>
      <w:r w:rsidRPr="00A24C4E">
        <w:rPr>
          <w:rStyle w:val="Emphasis"/>
        </w:rPr>
        <w:t>clients</w:t>
      </w:r>
      <w:r w:rsidRPr="00A24C4E">
        <w:t xml:space="preserve"> </w:t>
      </w:r>
      <w:r w:rsidRPr="00A24C4E">
        <w:rPr>
          <w:rStyle w:val="Emphasis"/>
        </w:rPr>
        <w:t>and access harm reduction resources</w:t>
      </w:r>
      <w:r w:rsidRPr="00A24C4E">
        <w:t xml:space="preserve"> (i.e. condoms). This </w:t>
      </w:r>
      <w:r w:rsidRPr="00A24C4E">
        <w:rPr>
          <w:rStyle w:val="Emphasis"/>
        </w:rPr>
        <w:t>option</w:t>
      </w:r>
      <w:r w:rsidRPr="00A24C4E">
        <w:t xml:space="preserve"> </w:t>
      </w:r>
      <w:r w:rsidRPr="00A24C4E">
        <w:rPr>
          <w:rStyle w:val="Emphasis"/>
        </w:rPr>
        <w:t>will</w:t>
      </w:r>
      <w:r w:rsidRPr="00A24C4E">
        <w:t xml:space="preserve"> help to </w:t>
      </w:r>
      <w:r w:rsidRPr="00A24C4E">
        <w:rPr>
          <w:rStyle w:val="Emphasis"/>
        </w:rPr>
        <w:t>reduce</w:t>
      </w:r>
      <w:r w:rsidRPr="00A24C4E">
        <w:t xml:space="preserve"> </w:t>
      </w:r>
      <w:r w:rsidRPr="00A24C4E">
        <w:rPr>
          <w:rStyle w:val="Emphasis"/>
        </w:rPr>
        <w:t>stigma</w:t>
      </w:r>
      <w:r w:rsidRPr="00A24C4E">
        <w:t xml:space="preserve">, because it will provide SLSWs with the option to work indoors, away from public visibility. Additionally, </w:t>
      </w:r>
      <w:r w:rsidRPr="00A24C4E">
        <w:rPr>
          <w:rStyle w:val="Emphasis"/>
        </w:rPr>
        <w:t>by justifying the need for a cooperative on the grounds of health and safety</w:t>
      </w:r>
      <w:r w:rsidRPr="00A24C4E">
        <w:t xml:space="preserve"> it may </w:t>
      </w:r>
      <w:r w:rsidRPr="00A24C4E">
        <w:rPr>
          <w:rStyle w:val="Emphasis"/>
        </w:rPr>
        <w:t xml:space="preserve">help shift public attitudes on the issue. </w:t>
      </w:r>
    </w:p>
    <w:p w14:paraId="7E0A720D" w14:textId="77777777" w:rsidR="007B6FC7" w:rsidRDefault="007B6FC7" w:rsidP="007B6FC7">
      <w:pPr>
        <w:pStyle w:val="Heading1"/>
      </w:pPr>
      <w:r>
        <w:t xml:space="preserve">Legalize CP </w:t>
      </w:r>
    </w:p>
    <w:p w14:paraId="71C65E6C" w14:textId="77777777" w:rsidR="007B6FC7" w:rsidRPr="005E2516" w:rsidRDefault="007B6FC7" w:rsidP="007B6FC7">
      <w:pPr>
        <w:pStyle w:val="Heading2"/>
      </w:pPr>
      <w:r>
        <w:t>1NC</w:t>
      </w:r>
    </w:p>
    <w:p w14:paraId="62213F42" w14:textId="77777777" w:rsidR="007B6FC7" w:rsidRDefault="007B6FC7" w:rsidP="007B6FC7">
      <w:pPr>
        <w:pStyle w:val="Heading4"/>
      </w:pPr>
      <w:r>
        <w:t>The United States federal government should:</w:t>
      </w:r>
    </w:p>
    <w:p w14:paraId="3084A1B7" w14:textId="77777777" w:rsidR="007B6FC7" w:rsidRDefault="007B6FC7" w:rsidP="007B6FC7">
      <w:pPr>
        <w:pStyle w:val="Heading4"/>
      </w:pPr>
      <w:r>
        <w:t>-Legalize prostitution</w:t>
      </w:r>
    </w:p>
    <w:p w14:paraId="6B3CC20B" w14:textId="77777777" w:rsidR="007B6FC7" w:rsidRDefault="007B6FC7" w:rsidP="007B6FC7">
      <w:pPr>
        <w:pStyle w:val="Heading4"/>
        <w:tabs>
          <w:tab w:val="left" w:pos="4469"/>
        </w:tabs>
      </w:pPr>
      <w:r>
        <w:t xml:space="preserve">-Require brothels to get licenses  </w:t>
      </w:r>
      <w:r>
        <w:tab/>
      </w:r>
    </w:p>
    <w:p w14:paraId="14ED14AA" w14:textId="77777777" w:rsidR="007B6FC7" w:rsidRDefault="007B6FC7" w:rsidP="007B6FC7">
      <w:pPr>
        <w:pStyle w:val="Heading4"/>
      </w:pPr>
      <w:r>
        <w:t xml:space="preserve">-Continue to prohibit online services that promote or facilitate prostitution </w:t>
      </w:r>
    </w:p>
    <w:p w14:paraId="663E6A30" w14:textId="77777777" w:rsidR="007B6FC7" w:rsidRPr="00EB4EEE" w:rsidRDefault="007B6FC7" w:rsidP="007B6FC7"/>
    <w:p w14:paraId="037CA8A1" w14:textId="77777777" w:rsidR="007B6FC7" w:rsidRDefault="007B6FC7" w:rsidP="007B6FC7">
      <w:pPr>
        <w:pStyle w:val="Heading4"/>
      </w:pPr>
      <w:r>
        <w:t xml:space="preserve">Legalizing sex work is key to solve violence </w:t>
      </w:r>
    </w:p>
    <w:p w14:paraId="605DDF42" w14:textId="77777777" w:rsidR="007B6FC7" w:rsidRPr="008241CE" w:rsidRDefault="007B6FC7" w:rsidP="007B6FC7">
      <w:r>
        <w:t xml:space="preserve">Delilah </w:t>
      </w:r>
      <w:r w:rsidRPr="008241CE">
        <w:rPr>
          <w:rStyle w:val="Style13ptBold"/>
        </w:rPr>
        <w:t>Bourque 19</w:t>
      </w:r>
      <w:r>
        <w:t xml:space="preserve">, Senior Staff Columnist, “Opinion | Legalize sex work to protect sex workers,” The Pitt News, 4/9/19, </w:t>
      </w:r>
      <w:hyperlink r:id="rId62" w:history="1">
        <w:r>
          <w:rPr>
            <w:rStyle w:val="Hyperlink"/>
          </w:rPr>
          <w:t>https://pittnews.com/article/147065/opinions/opinion-legalize-sex-work-to-protect-sex-workers/</w:t>
        </w:r>
      </w:hyperlink>
    </w:p>
    <w:p w14:paraId="0C4ADEB7" w14:textId="77777777" w:rsidR="007B6FC7" w:rsidRPr="00EB4EEE" w:rsidRDefault="007B6FC7" w:rsidP="007B6FC7">
      <w:pPr>
        <w:rPr>
          <w:sz w:val="14"/>
        </w:rPr>
      </w:pPr>
      <w:r w:rsidRPr="00EB4EEE">
        <w:rPr>
          <w:sz w:val="14"/>
        </w:rPr>
        <w:t xml:space="preserve">The word prostitute — or sex worker, as is the preferred term — tends to inspire the image of young women in short skirts standing on a darkened street corner or someone sitting in a window under a red light in Amsterdam. But sex work is actually more nuanced and broader than most understand it to be. While many forms of sex work are legal, like phone sex and nude dancing, </w:t>
      </w:r>
      <w:r w:rsidRPr="006568F3">
        <w:rPr>
          <w:u w:val="single"/>
        </w:rPr>
        <w:t>prostitution remains illegal in most of the world. This illegality heightens the danger of a job that deserves to be legalized</w:t>
      </w:r>
      <w:r w:rsidRPr="00EB4EEE">
        <w:rPr>
          <w:sz w:val="14"/>
        </w:rPr>
        <w:t xml:space="preserve">. </w:t>
      </w:r>
      <w:r w:rsidRPr="006568F3">
        <w:rPr>
          <w:u w:val="single"/>
        </w:rPr>
        <w:t>Decriminalizing or legalizing sex work broadly across the United States could increase protections for the nearly 2 million sex workers</w:t>
      </w:r>
      <w:r w:rsidRPr="00EB4EEE">
        <w:rPr>
          <w:sz w:val="14"/>
        </w:rPr>
        <w:t xml:space="preserve"> at risk for abuse and lacking access to workers’ rights in the country. </w:t>
      </w:r>
      <w:r w:rsidRPr="006568F3">
        <w:rPr>
          <w:u w:val="single"/>
        </w:rPr>
        <w:t>Sex workers would be able to seek health care, have the potential to form labor unions, be able to sue for discrimination and reap other benefits of employment laws while working a legal profession</w:t>
      </w:r>
      <w:r w:rsidRPr="00EB4EEE">
        <w:rPr>
          <w:sz w:val="14"/>
        </w:rPr>
        <w:t xml:space="preserve">. Sex workers would also face less violence if they were able to report abuse to police. </w:t>
      </w:r>
      <w:r w:rsidRPr="006568F3">
        <w:rPr>
          <w:u w:val="single"/>
        </w:rPr>
        <w:t>Sweden, which decriminalized sex work</w:t>
      </w:r>
      <w:r w:rsidRPr="00EB4EEE">
        <w:rPr>
          <w:sz w:val="14"/>
        </w:rPr>
        <w:t xml:space="preserve"> for workers but not solicitors </w:t>
      </w:r>
      <w:r w:rsidRPr="006568F3">
        <w:rPr>
          <w:u w:val="single"/>
        </w:rPr>
        <w:t>in 1999, saw no sex workers murdered by clients between then and 2015</w:t>
      </w:r>
      <w:r w:rsidRPr="00EB4EEE">
        <w:rPr>
          <w:sz w:val="14"/>
        </w:rPr>
        <w:t xml:space="preserve">. </w:t>
      </w:r>
      <w:r w:rsidRPr="006568F3">
        <w:rPr>
          <w:u w:val="single"/>
        </w:rPr>
        <w:t>If sex work was legalized, sex workers would be healthier and at less risk for sexually transmitted diseases</w:t>
      </w:r>
      <w:r w:rsidRPr="00EB4EEE">
        <w:rPr>
          <w:sz w:val="14"/>
        </w:rPr>
        <w:t xml:space="preserve">, like HIV. </w:t>
      </w:r>
      <w:r w:rsidRPr="006568F3">
        <w:rPr>
          <w:u w:val="single"/>
        </w:rPr>
        <w:t>Currently, female sex workers are 54 times more likely to contract HIV</w:t>
      </w:r>
      <w:r w:rsidRPr="00EB4EEE">
        <w:rPr>
          <w:sz w:val="14"/>
        </w:rPr>
        <w:t xml:space="preserve"> than the average woman. One study suggested with mathematical modeling that </w:t>
      </w:r>
      <w:r w:rsidRPr="008241CE">
        <w:rPr>
          <w:u w:val="single"/>
        </w:rPr>
        <w:t>if sex workers had access to safer places to work and medical treatment, incidents of new HIV infection in sex workers fell between 33% and 46%.</w:t>
      </w:r>
      <w:r w:rsidRPr="00EB4EEE">
        <w:rPr>
          <w:sz w:val="14"/>
        </w:rPr>
        <w:t xml:space="preserve"> </w:t>
      </w:r>
      <w:r w:rsidRPr="008241CE">
        <w:rPr>
          <w:b/>
          <w:bCs/>
          <w:u w:val="single"/>
        </w:rPr>
        <w:t>Decriminalizing and legalizing sex work also helps remove stigma around sex workers by legitimizing their profession</w:t>
      </w:r>
      <w:r w:rsidRPr="008241CE">
        <w:rPr>
          <w:u w:val="single"/>
        </w:rPr>
        <w:t>. Andrea Werhun</w:t>
      </w:r>
      <w:r w:rsidRPr="00EB4EEE">
        <w:rPr>
          <w:sz w:val="14"/>
        </w:rPr>
        <w:t xml:space="preserve">, author of “Modern Whore,” a memoir about her experiences as a sex worker, found that the shame surrounding sex work made it hard to share her life with her families. “You don’t have to be a sex worker to know what it’s like to feel excluded from society. I couldn’t be myself,” Werhun said in an interview. “Most people weren’t in a place where they could deal with my sex work.” </w:t>
      </w:r>
      <w:r w:rsidRPr="008241CE">
        <w:rPr>
          <w:u w:val="single"/>
        </w:rPr>
        <w:t>Seeking new sex work laws could also help the economy. Legal sex work would increase revenue for state and federal governments collecting taxes from individual sex workers and from brothels.</w:t>
      </w:r>
      <w:r w:rsidRPr="00EB4EEE">
        <w:rPr>
          <w:sz w:val="14"/>
        </w:rPr>
        <w:t xml:space="preserve"> Though economics are not as important as the personal safety of sex workers, </w:t>
      </w:r>
      <w:r w:rsidRPr="008241CE">
        <w:rPr>
          <w:u w:val="single"/>
        </w:rPr>
        <w:t>an economic boost could be a contributing factor in passing legislation</w:t>
      </w:r>
      <w:r w:rsidRPr="00EB4EEE">
        <w:rPr>
          <w:sz w:val="14"/>
        </w:rPr>
        <w:t xml:space="preserve">. Dennis Hof, a brothel owner in Nevada, estimated that </w:t>
      </w:r>
      <w:r w:rsidRPr="008241CE">
        <w:rPr>
          <w:u w:val="single"/>
        </w:rPr>
        <w:t>the government of Las Vegas alone could collect huge amounts in taxes from brothel owners. “[Prostitution is] a multimillion-dollar-a-year business</w:t>
      </w:r>
      <w:r w:rsidRPr="00EB4EEE">
        <w:rPr>
          <w:sz w:val="14"/>
        </w:rPr>
        <w:t xml:space="preserve"> in Las Vegas, and nobody gets any taxes off of it … </w:t>
      </w:r>
      <w:r w:rsidRPr="008241CE">
        <w:rPr>
          <w:u w:val="single"/>
        </w:rPr>
        <w:t>The city and the county could probably make about $25 million a year in taxes off of legalized prostitution</w:t>
      </w:r>
      <w:r w:rsidRPr="00EB4EEE">
        <w:rPr>
          <w:sz w:val="14"/>
        </w:rPr>
        <w:t>,” Hof said. “</w:t>
      </w:r>
      <w:r w:rsidRPr="008241CE">
        <w:rPr>
          <w:u w:val="single"/>
        </w:rPr>
        <w:t>Right now they spend a lot of money policing vice. Why not eliminate that and turn it into a revenue-maker, instead of having to pay to police it</w:t>
      </w:r>
      <w:r w:rsidRPr="00EB4EEE">
        <w:rPr>
          <w:sz w:val="14"/>
        </w:rPr>
        <w:t xml:space="preserve">?” Right now, Nevada is the only place in the United States where sex work is currently legal in certain areas of the state, and engaging in sex work outside of a legal brothel is a misdemeanor offense. But the Nevada system isn’t perfect. Sex workers are considered independent contractors, meaning they cannot collect unemployment, retirement or health care benefits. There are multiple different models for the decriminalization and legalization of sex work across the world. New Zealand is the only country that has fully legalized sex work, and some models in Nordic countries like Sweden and Norway criminalize sex work for the buyers, but not the sellers. </w:t>
      </w:r>
      <w:r w:rsidRPr="006F394B">
        <w:rPr>
          <w:szCs w:val="36"/>
          <w:u w:val="single"/>
        </w:rPr>
        <w:t xml:space="preserve">In the Netherlands, for example, sex work is regulated by police, and </w:t>
      </w:r>
      <w:r w:rsidRPr="006F394B">
        <w:rPr>
          <w:b/>
          <w:bCs/>
          <w:szCs w:val="36"/>
          <w:u w:val="single"/>
        </w:rPr>
        <w:t>brothels must be licensed</w:t>
      </w:r>
      <w:r w:rsidRPr="00EB4EEE">
        <w:rPr>
          <w:sz w:val="14"/>
        </w:rPr>
        <w:t>. The Dutch system is complicated, with many different stipulations on how many licenses can be administered for a certain area and how workers can use the spaces in brothels. Some sex workers in the Netherlands are advocating for more complete legalization, which they argue would keep sex workers safe from police harassment and poor working conditions in a limited number of brothels. Legalization and decriminalization has marked effects on the lives of sex workers. New Zealand passed the Prostitution Reform Act in 2003, which fully decriminalized sex work for those over 18, without stipulations about where sex workers are allowed to work. Following the PRA,</w:t>
      </w:r>
      <w:r w:rsidRPr="008241CE">
        <w:rPr>
          <w:u w:val="single"/>
        </w:rPr>
        <w:t xml:space="preserve"> a</w:t>
      </w:r>
      <w:r w:rsidRPr="00EB4EEE">
        <w:rPr>
          <w:sz w:val="14"/>
        </w:rPr>
        <w:t xml:space="preserve"> 2007 </w:t>
      </w:r>
      <w:r w:rsidRPr="008241CE">
        <w:rPr>
          <w:u w:val="single"/>
        </w:rPr>
        <w:t>study</w:t>
      </w:r>
      <w:r w:rsidRPr="00EB4EEE">
        <w:rPr>
          <w:sz w:val="14"/>
        </w:rPr>
        <w:t xml:space="preserve"> by the Department of Public Health and General Practice at the University of Otago </w:t>
      </w:r>
      <w:r w:rsidRPr="008241CE">
        <w:rPr>
          <w:u w:val="single"/>
        </w:rPr>
        <w:t>in</w:t>
      </w:r>
      <w:r w:rsidRPr="00EB4EEE">
        <w:rPr>
          <w:sz w:val="14"/>
        </w:rPr>
        <w:t xml:space="preserve"> Christchurch, </w:t>
      </w:r>
      <w:r w:rsidRPr="008241CE">
        <w:rPr>
          <w:u w:val="single"/>
        </w:rPr>
        <w:t>New Zealand, revealed that 90% of sex workers surveyed felt the new laws gave them better employment, legal, health and safety rights</w:t>
      </w:r>
      <w:r w:rsidRPr="008241CE">
        <w:rPr>
          <w:b/>
          <w:bCs/>
          <w:u w:val="single"/>
        </w:rPr>
        <w:t>. One sex worker in New Zealand was able to successfully sue the owner of the brothel she worked at for sexual harassment in 2014</w:t>
      </w:r>
      <w:r w:rsidRPr="00EB4EEE">
        <w:rPr>
          <w:sz w:val="14"/>
        </w:rPr>
        <w:t xml:space="preserve">. Opponents of decriminalization and legalization argue that the illegal bringing of unwilling people into sex work, or sex trafficking, would increase if sex work is legalized and decriminalized. But criminalizing sex work is not an effective solution to sex trafficking. With current legislation, trafficking is still a problem — 7,255 people fell victim to sex trafficking in 2017. </w:t>
      </w:r>
      <w:r w:rsidRPr="008241CE">
        <w:rPr>
          <w:u w:val="single"/>
        </w:rPr>
        <w:t xml:space="preserve">Decriminalization is considered to be a strategy to fight sex trafficking by protecting trafficking victims from prosecution for illegal sex work. </w:t>
      </w:r>
      <w:r w:rsidRPr="00EB4EEE">
        <w:rPr>
          <w:sz w:val="14"/>
        </w:rPr>
        <w:t xml:space="preserve">Sex work is a profession held all over the world and in many different forms. Though trafficking laws also need to be improved, victims still slip into the hands of traffickers with our current system. </w:t>
      </w:r>
      <w:r w:rsidRPr="008241CE">
        <w:rPr>
          <w:u w:val="single"/>
        </w:rPr>
        <w:t>Decriminalization and legalization of sex work broadly across the country will increase protections for sex workers, who currently are exposed to abuses without the protection of the law.</w:t>
      </w:r>
    </w:p>
    <w:p w14:paraId="2F4ECFFF" w14:textId="77777777" w:rsidR="007B6FC7" w:rsidRDefault="007B6FC7" w:rsidP="007B6FC7">
      <w:pPr>
        <w:pStyle w:val="Heading2"/>
      </w:pPr>
      <w:r>
        <w:t>Solvency (AT: violence)</w:t>
      </w:r>
    </w:p>
    <w:p w14:paraId="7D8E4858" w14:textId="77777777" w:rsidR="007B6FC7" w:rsidRDefault="007B6FC7" w:rsidP="007B6FC7">
      <w:pPr>
        <w:pStyle w:val="Heading4"/>
      </w:pPr>
      <w:r>
        <w:t>Legalizing prostitution solves violence</w:t>
      </w:r>
    </w:p>
    <w:p w14:paraId="567A4896" w14:textId="77777777" w:rsidR="007B6FC7" w:rsidRPr="006F394B" w:rsidRDefault="007B6FC7" w:rsidP="007B6FC7">
      <w:r>
        <w:t xml:space="preserve">Annamarie </w:t>
      </w:r>
      <w:r w:rsidRPr="0034726E">
        <w:rPr>
          <w:rStyle w:val="Style13ptBold"/>
        </w:rPr>
        <w:t>Forestiere 19</w:t>
      </w:r>
      <w:r>
        <w:t xml:space="preserve">, </w:t>
      </w:r>
      <w:r w:rsidRPr="006F394B">
        <w:t xml:space="preserve">Harvard Law student studying discrepancies in political </w:t>
      </w:r>
      <w:r w:rsidRPr="0034726E">
        <w:t>power between majority and minority groups, “To Protect Women, Legalize Prostitution,” Harvard Civil Rights Civil Liberties Law Review, 10/1/19, https://harvardcrcl.org/to-protect-women-legalize-prostitution/</w:t>
      </w:r>
    </w:p>
    <w:p w14:paraId="2C3F7CA2" w14:textId="77777777" w:rsidR="007B6FC7" w:rsidRPr="006F394B" w:rsidRDefault="007B6FC7" w:rsidP="007B6FC7">
      <w:pPr>
        <w:rPr>
          <w:sz w:val="16"/>
        </w:rPr>
      </w:pPr>
      <w:r w:rsidRPr="006F394B">
        <w:rPr>
          <w:sz w:val="16"/>
        </w:rPr>
        <w:t xml:space="preserve">Prostitution is a sensitive subject in the United States. Frequently, arguments against prostitution center around concern for the health and safety of women, and those concerns are not unfounded. Prostitution is an incredibly dangerous profession for the (mostly) women involved; sexual assault, forced drug addiction, physical abuse, and death are common in the industry. For the women who work in this field, it is often very difficult to get help or get out. Many sex workers were sold into sex trafficking at a very young age and have no resources with which to escape their forced prostitution, or started out as sex workers by choice only to fall victim to sex trafficking later on. Moreover, </w:t>
      </w:r>
      <w:r w:rsidRPr="004E2F9A">
        <w:rPr>
          <w:highlight w:val="yellow"/>
          <w:u w:val="single"/>
        </w:rPr>
        <w:t>since prostitution is illegal</w:t>
      </w:r>
      <w:r w:rsidRPr="006F394B">
        <w:rPr>
          <w:u w:val="single"/>
        </w:rPr>
        <w:t xml:space="preserve"> in most places in the United States, </w:t>
      </w:r>
      <w:r w:rsidRPr="004E2F9A">
        <w:rPr>
          <w:highlight w:val="yellow"/>
          <w:u w:val="single"/>
        </w:rPr>
        <w:t>there are few legal protections</w:t>
      </w:r>
      <w:r w:rsidRPr="006F394B">
        <w:rPr>
          <w:u w:val="single"/>
        </w:rPr>
        <w:t xml:space="preserve"> in place </w:t>
      </w:r>
      <w:r w:rsidRPr="004E2F9A">
        <w:rPr>
          <w:highlight w:val="yellow"/>
          <w:u w:val="single"/>
        </w:rPr>
        <w:t>for prostitutes</w:t>
      </w:r>
      <w:r w:rsidRPr="006F394B">
        <w:rPr>
          <w:u w:val="single"/>
        </w:rPr>
        <w:t>; many fear that seeking help will only lead to arrest, and many who do seek help are arrested and then have to battle the stigma of a criminal record while they try to reintegrate into society.</w:t>
      </w:r>
      <w:r>
        <w:rPr>
          <w:u w:val="single"/>
        </w:rPr>
        <w:t xml:space="preserve"> </w:t>
      </w:r>
      <w:r w:rsidRPr="006F394B">
        <w:rPr>
          <w:sz w:val="16"/>
        </w:rPr>
        <w:t xml:space="preserve">So why is the response to such a dangerous industry to drive it further underground, away from societal resources and legal protections? When people argue prostitution should be illegal, in many cases their concern comes from a place of morality, presented as concern for the health and safety of women. People believe that legalizing prostitution will only lead to the abuse of more women, will make it harder for prostitutes to get out of the industry, or will teach young women that their bodies exist for the sole purpose of sexual exploitation by men. However, </w:t>
      </w:r>
      <w:r w:rsidRPr="004E2F9A">
        <w:rPr>
          <w:highlight w:val="yellow"/>
          <w:u w:val="single"/>
        </w:rPr>
        <w:t>legalizing prostitution has had</w:t>
      </w:r>
      <w:r w:rsidRPr="006F394B">
        <w:rPr>
          <w:u w:val="single"/>
        </w:rPr>
        <w:t xml:space="preserve"> </w:t>
      </w:r>
      <w:r w:rsidRPr="004E2F9A">
        <w:rPr>
          <w:highlight w:val="yellow"/>
          <w:u w:val="single"/>
        </w:rPr>
        <w:t>positive benefits</w:t>
      </w:r>
      <w:r w:rsidRPr="006F394B">
        <w:rPr>
          <w:u w:val="single"/>
        </w:rPr>
        <w:t xml:space="preserve"> for sex workers </w:t>
      </w:r>
      <w:r w:rsidRPr="004E2F9A">
        <w:rPr>
          <w:highlight w:val="yellow"/>
          <w:u w:val="single"/>
        </w:rPr>
        <w:t>across Europe</w:t>
      </w:r>
      <w:r w:rsidRPr="006F394B">
        <w:rPr>
          <w:u w:val="single"/>
        </w:rPr>
        <w:t>. The most well-known country to have legalized prostitution is the Netherlands</w:t>
      </w:r>
      <w:r w:rsidRPr="006F394B">
        <w:rPr>
          <w:sz w:val="16"/>
        </w:rPr>
        <w:t xml:space="preserve">, where sex work has been legal for almost twenty years. </w:t>
      </w:r>
      <w:r w:rsidRPr="006F394B">
        <w:rPr>
          <w:u w:val="single"/>
        </w:rPr>
        <w:t xml:space="preserve">Bringing the industry out of the black market and </w:t>
      </w:r>
      <w:r w:rsidRPr="004E2F9A">
        <w:rPr>
          <w:highlight w:val="yellow"/>
          <w:u w:val="single"/>
        </w:rPr>
        <w:t>imposing strict regulations has improved</w:t>
      </w:r>
      <w:r w:rsidRPr="006F394B">
        <w:rPr>
          <w:u w:val="single"/>
        </w:rPr>
        <w:t xml:space="preserve"> the </w:t>
      </w:r>
      <w:r w:rsidRPr="004E2F9A">
        <w:rPr>
          <w:highlight w:val="yellow"/>
          <w:u w:val="single"/>
        </w:rPr>
        <w:t>safety</w:t>
      </w:r>
      <w:r w:rsidRPr="006F394B">
        <w:rPr>
          <w:u w:val="single"/>
        </w:rPr>
        <w:t xml:space="preserve"> of sex workers</w:t>
      </w:r>
      <w:r w:rsidRPr="006F394B">
        <w:rPr>
          <w:sz w:val="16"/>
        </w:rPr>
        <w:t xml:space="preserve">. </w:t>
      </w:r>
      <w:r w:rsidRPr="006F394B">
        <w:rPr>
          <w:u w:val="single"/>
        </w:rPr>
        <w:t>Brothels are required to obtain and renew safety and hygiene licenses in order to operate, and street prostitution is legal and heavily regulated in places like the Red Light District</w:t>
      </w:r>
      <w:r w:rsidRPr="004E2F9A">
        <w:rPr>
          <w:highlight w:val="yellow"/>
          <w:u w:val="single"/>
        </w:rPr>
        <w:t>.</w:t>
      </w:r>
      <w:r w:rsidRPr="004E2F9A">
        <w:rPr>
          <w:sz w:val="16"/>
          <w:highlight w:val="yellow"/>
        </w:rPr>
        <w:t xml:space="preserve"> </w:t>
      </w:r>
      <w:r w:rsidRPr="004E2F9A">
        <w:rPr>
          <w:highlight w:val="yellow"/>
          <w:u w:val="single"/>
        </w:rPr>
        <w:t>Not only does sex work become safer</w:t>
      </w:r>
      <w:r w:rsidRPr="006F394B">
        <w:rPr>
          <w:u w:val="single"/>
        </w:rPr>
        <w:t xml:space="preserve"> when it is regulated, </w:t>
      </w:r>
      <w:r w:rsidRPr="004E2F9A">
        <w:rPr>
          <w:highlight w:val="yellow"/>
          <w:u w:val="single"/>
        </w:rPr>
        <w:t>but legalization</w:t>
      </w:r>
      <w:r w:rsidRPr="006F394B">
        <w:rPr>
          <w:u w:val="single"/>
        </w:rPr>
        <w:t xml:space="preserve"> also </w:t>
      </w:r>
      <w:r w:rsidRPr="004E2F9A">
        <w:rPr>
          <w:highlight w:val="yellow"/>
          <w:u w:val="single"/>
        </w:rPr>
        <w:t>works to weed out the black market</w:t>
      </w:r>
      <w:r w:rsidRPr="006F394B">
        <w:rPr>
          <w:u w:val="single"/>
        </w:rPr>
        <w:t xml:space="preserve"> that exists for prostitution, thereby making women safer overall.</w:t>
      </w:r>
      <w:r w:rsidRPr="006F394B">
        <w:rPr>
          <w:sz w:val="16"/>
        </w:rPr>
        <w:t xml:space="preserve"> Also, </w:t>
      </w:r>
      <w:r w:rsidRPr="004E2F9A">
        <w:rPr>
          <w:highlight w:val="yellow"/>
          <w:u w:val="single"/>
        </w:rPr>
        <w:t>sex workers</w:t>
      </w:r>
      <w:r w:rsidRPr="006F394B">
        <w:rPr>
          <w:u w:val="single"/>
        </w:rPr>
        <w:t xml:space="preserve"> are not branded as criminals, so they have better access to the legal system and </w:t>
      </w:r>
      <w:r w:rsidRPr="004E2F9A">
        <w:rPr>
          <w:highlight w:val="yellow"/>
          <w:u w:val="single"/>
        </w:rPr>
        <w:t>are encouraged to report behaviors that are a danger to</w:t>
      </w:r>
      <w:r w:rsidRPr="006F394B">
        <w:rPr>
          <w:u w:val="single"/>
        </w:rPr>
        <w:t xml:space="preserve"> themselves and other </w:t>
      </w:r>
      <w:r w:rsidRPr="004E2F9A">
        <w:rPr>
          <w:highlight w:val="yellow"/>
          <w:u w:val="single"/>
        </w:rPr>
        <w:t>women in the industry</w:t>
      </w:r>
      <w:r w:rsidRPr="006F394B">
        <w:rPr>
          <w:sz w:val="16"/>
        </w:rPr>
        <w:t xml:space="preserve">. Finally, </w:t>
      </w:r>
      <w:r w:rsidRPr="006F394B">
        <w:rPr>
          <w:u w:val="single"/>
        </w:rPr>
        <w:t>legalizing sex work will provide many other positive externalities, including tax revenue, reduction in sexually transmitted diseases, and reallocation of law enforcement resources.</w:t>
      </w:r>
    </w:p>
    <w:p w14:paraId="1A9D1A09" w14:textId="77777777" w:rsidR="007B6FC7" w:rsidRDefault="007B6FC7" w:rsidP="007B6FC7">
      <w:pPr>
        <w:pStyle w:val="Heading4"/>
      </w:pPr>
      <w:r>
        <w:t xml:space="preserve">Decriminalizing sex work is the </w:t>
      </w:r>
      <w:r w:rsidRPr="006568F3">
        <w:rPr>
          <w:u w:val="single"/>
        </w:rPr>
        <w:t>bare minimum</w:t>
      </w:r>
      <w:r>
        <w:t xml:space="preserve">- legalizing it goes further </w:t>
      </w:r>
    </w:p>
    <w:p w14:paraId="17FC942D" w14:textId="77777777" w:rsidR="007B6FC7" w:rsidRPr="006568F3" w:rsidRDefault="007B6FC7" w:rsidP="007B6FC7">
      <w:r w:rsidRPr="00A9721E">
        <w:t>Meredith Ralston</w:t>
      </w:r>
      <w:r>
        <w:t xml:space="preserve"> 19, Professor of Women’s Studies and Political Studies at Mount Saint Vincent University in Halifax, Nova Scotia, Canada. She is also a documentary filmmaker and has written and directed four documentaries, “Sex Workers Need Decriminalization, Not Stigma,” The Globe Post, 4/23/19, </w:t>
      </w:r>
      <w:hyperlink r:id="rId63" w:history="1">
        <w:r w:rsidRPr="00E611C9">
          <w:rPr>
            <w:rStyle w:val="Hyperlink"/>
          </w:rPr>
          <w:t>https://theglobepost.com/2019/04/23/decriminalizing-sex-work/</w:t>
        </w:r>
      </w:hyperlink>
    </w:p>
    <w:p w14:paraId="4FCD5212" w14:textId="77777777" w:rsidR="007B6FC7" w:rsidRPr="00A9721E" w:rsidRDefault="007B6FC7" w:rsidP="007B6FC7">
      <w:pPr>
        <w:rPr>
          <w:u w:val="single"/>
        </w:rPr>
      </w:pPr>
      <w:r w:rsidRPr="0081574B">
        <w:rPr>
          <w:highlight w:val="yellow"/>
          <w:u w:val="single"/>
        </w:rPr>
        <w:t>Decriminalizing sex work</w:t>
      </w:r>
      <w:r w:rsidRPr="00767711">
        <w:rPr>
          <w:u w:val="single"/>
        </w:rPr>
        <w:t xml:space="preserve"> between consenting adults </w:t>
      </w:r>
      <w:r w:rsidRPr="0081574B">
        <w:rPr>
          <w:highlight w:val="yellow"/>
          <w:u w:val="single"/>
        </w:rPr>
        <w:t>is the bare minimum needed to begin to address the abuses</w:t>
      </w:r>
      <w:r w:rsidRPr="00767711">
        <w:rPr>
          <w:u w:val="single"/>
        </w:rPr>
        <w:t xml:space="preserve"> within the industry </w:t>
      </w:r>
      <w:r w:rsidRPr="0081574B">
        <w:rPr>
          <w:highlight w:val="yellow"/>
          <w:u w:val="single"/>
        </w:rPr>
        <w:t>and stigma</w:t>
      </w:r>
      <w:r w:rsidRPr="00767711">
        <w:rPr>
          <w:u w:val="single"/>
        </w:rPr>
        <w:t xml:space="preserve"> against sex working women. </w:t>
      </w:r>
      <w:r w:rsidRPr="00A9721E">
        <w:rPr>
          <w:sz w:val="16"/>
        </w:rPr>
        <w:t xml:space="preserve">If you believe that no one could possibly do sex work by choice, then you are implicitly stating that those who do work in the industry are somehow deluded or don’t know their own interests and can paternalistically be rescued. Sex workers work for many reasons but (no surprise) </w:t>
      </w:r>
      <w:hyperlink r:id="rId64" w:tgtFrame="_blank" w:history="1">
        <w:r w:rsidRPr="00A9721E">
          <w:rPr>
            <w:rStyle w:val="Hyperlink"/>
            <w:sz w:val="16"/>
          </w:rPr>
          <w:t>mainly for the money</w:t>
        </w:r>
      </w:hyperlink>
      <w:r w:rsidRPr="00A9721E">
        <w:rPr>
          <w:sz w:val="16"/>
        </w:rPr>
        <w:t>. Taking away their main form of income does nothing for them but continue their poverty. Taking away their online venues for finding and screening clients makes them more vulnerable to abuse by clients and third-parties</w:t>
      </w:r>
      <w:r w:rsidRPr="0081574B">
        <w:rPr>
          <w:sz w:val="16"/>
          <w:highlight w:val="yellow"/>
        </w:rPr>
        <w:t xml:space="preserve">. </w:t>
      </w:r>
      <w:r w:rsidRPr="0081574B">
        <w:rPr>
          <w:highlight w:val="yellow"/>
          <w:u w:val="single"/>
        </w:rPr>
        <w:t>Currently working sex workers</w:t>
      </w:r>
      <w:r w:rsidRPr="00A9721E">
        <w:rPr>
          <w:u w:val="single"/>
        </w:rPr>
        <w:t xml:space="preserve"> who unanimously call on governments to decriminalize sex work join international organizations like </w:t>
      </w:r>
      <w:hyperlink r:id="rId65" w:tgtFrame="_blank" w:history="1">
        <w:r w:rsidRPr="00A9721E">
          <w:rPr>
            <w:rStyle w:val="Hyperlink"/>
            <w:u w:val="single"/>
          </w:rPr>
          <w:t>Amnesty International</w:t>
        </w:r>
      </w:hyperlink>
      <w:r w:rsidRPr="00A9721E">
        <w:rPr>
          <w:u w:val="single"/>
        </w:rPr>
        <w:t xml:space="preserve"> and the </w:t>
      </w:r>
      <w:hyperlink r:id="rId66" w:tgtFrame="_blank" w:history="1">
        <w:r w:rsidRPr="00A9721E">
          <w:rPr>
            <w:rStyle w:val="Hyperlink"/>
            <w:u w:val="single"/>
          </w:rPr>
          <w:t>World Health Organization</w:t>
        </w:r>
      </w:hyperlink>
      <w:r w:rsidRPr="00A9721E">
        <w:rPr>
          <w:u w:val="single"/>
        </w:rPr>
        <w:t xml:space="preserve"> that </w:t>
      </w:r>
      <w:r w:rsidRPr="0081574B">
        <w:rPr>
          <w:highlight w:val="yellow"/>
          <w:u w:val="single"/>
        </w:rPr>
        <w:t>recognize</w:t>
      </w:r>
      <w:r w:rsidRPr="00A9721E">
        <w:rPr>
          <w:u w:val="single"/>
        </w:rPr>
        <w:t xml:space="preserve"> that the </w:t>
      </w:r>
      <w:r w:rsidRPr="0081574B">
        <w:rPr>
          <w:highlight w:val="yellow"/>
          <w:u w:val="single"/>
        </w:rPr>
        <w:t>harms of criminalization and stigma are greater than the harms of the average client</w:t>
      </w:r>
      <w:r w:rsidRPr="00A9721E">
        <w:rPr>
          <w:u w:val="single"/>
        </w:rPr>
        <w:t xml:space="preserve">. This is not to say that abuse doesn’t happen in sex work, but </w:t>
      </w:r>
      <w:r w:rsidRPr="0081574B">
        <w:rPr>
          <w:highlight w:val="yellow"/>
          <w:u w:val="single"/>
        </w:rPr>
        <w:t>criminalization of the clients just creates an underground economy and helps to keep the stigma alive.</w:t>
      </w:r>
    </w:p>
    <w:p w14:paraId="12D26092" w14:textId="77777777" w:rsidR="007B6FC7" w:rsidRDefault="007B6FC7" w:rsidP="007B6FC7">
      <w:pPr>
        <w:pStyle w:val="Heading4"/>
      </w:pPr>
      <w:r>
        <w:t>AND solves their stigma claims</w:t>
      </w:r>
    </w:p>
    <w:p w14:paraId="2BCF8753" w14:textId="77777777" w:rsidR="007B6FC7" w:rsidRPr="00783F86" w:rsidRDefault="007B6FC7" w:rsidP="007B6FC7">
      <w:r w:rsidRPr="00783F86">
        <w:rPr>
          <w:rStyle w:val="Style13ptBold"/>
        </w:rPr>
        <w:t>Humans Rights Watch 19</w:t>
      </w:r>
      <w:r>
        <w:t>, Human Rights Watch investigates and reports on abuses happening in all corners of the world, “Why Sex Work Should Be Decriminalized,” Human Rights Watch, 8/7/19, https://www.hrw.org/news/2019/08/07/why-sex-work-should-be-decriminalized#</w:t>
      </w:r>
    </w:p>
    <w:p w14:paraId="53873D2A" w14:textId="77777777" w:rsidR="007B6FC7" w:rsidRPr="00783F86" w:rsidRDefault="007B6FC7" w:rsidP="007B6FC7">
      <w:pPr>
        <w:rPr>
          <w:b/>
          <w:bCs/>
          <w:u w:val="single"/>
        </w:rPr>
      </w:pPr>
      <w:r w:rsidRPr="00783F86">
        <w:rPr>
          <w:sz w:val="16"/>
        </w:rPr>
        <w:t xml:space="preserve">Human Rights Watch has conducted research on sex work around the world, including in Cambodia, China, Tanzania, the United States, and most recently, South Africa. The research, including extensive consultations with sex workers and organizations that work on the issue, has shaped the Human Rights Watch policy on sex work: Human Rights Watch supports the full decriminalization of consensual adult sex work. Why is criminalization of sex work a human rights issue? Criminalizing adult, voluntary, and consensual sex – including the commercial exchange of sexual services – is incompatible with the human right to personal autonomy and privacy. In short – a government should not be telling consenting adults who they can have sexual relations with and on what terms. </w:t>
      </w:r>
      <w:r w:rsidRPr="00783F86">
        <w:rPr>
          <w:u w:val="single"/>
        </w:rPr>
        <w:t>Criminalization exposes sex workers to abuse and exploitation by law enforcement officials, such as police officers</w:t>
      </w:r>
      <w:r w:rsidRPr="00783F86">
        <w:rPr>
          <w:sz w:val="16"/>
        </w:rPr>
        <w:t xml:space="preserve">. Human Rights Watch has documented that, in criminalized environments, </w:t>
      </w:r>
      <w:r w:rsidRPr="00783F86">
        <w:rPr>
          <w:u w:val="single"/>
        </w:rPr>
        <w:t>police officers harass sex workers, extort bribes, and physically and verbally abuse sex workers, or even rape or coerce sex from them.</w:t>
      </w:r>
      <w:r>
        <w:rPr>
          <w:u w:val="single"/>
        </w:rPr>
        <w:t xml:space="preserve"> </w:t>
      </w:r>
      <w:r w:rsidRPr="00783F86">
        <w:rPr>
          <w:sz w:val="16"/>
        </w:rPr>
        <w:t xml:space="preserve">Human Rights Watch has consistently found in research across various countries that </w:t>
      </w:r>
      <w:r w:rsidRPr="00783F86">
        <w:rPr>
          <w:u w:val="single"/>
        </w:rPr>
        <w:t>criminalization makes sex workers more vulnerable to violence, including rape, assault, and murder, by attackers who see sex workers as easy targets because they are stigmatized and unlikely to receive help from the police. Criminalization may also force sex workers to work in unsafe locations to avoid the police.</w:t>
      </w:r>
      <w:r>
        <w:rPr>
          <w:u w:val="single"/>
        </w:rPr>
        <w:t xml:space="preserve"> </w:t>
      </w:r>
      <w:r w:rsidRPr="00783F86">
        <w:rPr>
          <w:u w:val="single"/>
        </w:rPr>
        <w:t>Criminalization consistently undermines sex workers’ ability to seek justice for crimes against them. Sex workers in South Africa, for example, said they did not report armed robbery or rape to the police. They said that they are afraid of being arrested because their work is illegal and that their experience with police is of being harassed or profiled and arrested, or laughed at or not taken seriously. Even when they report crimes, sex workers may not be willing to testify in court against their assailants and rapists for fear of facing sanctions or further abuse because of their work and status.</w:t>
      </w:r>
      <w:r>
        <w:rPr>
          <w:u w:val="single"/>
        </w:rPr>
        <w:t xml:space="preserve"> </w:t>
      </w:r>
      <w:r w:rsidRPr="00783F86">
        <w:rPr>
          <w:sz w:val="16"/>
        </w:rPr>
        <w:t xml:space="preserve">UNAIDS, public health experts, sex worker organizations, and other human rights organizations have found that criminalization of sex work also has a negative effect on sex workers’ right to health. In one example, Human Rights Watch found in a 2012 report, “Sex Workers at Risk: Condoms as Evidence of Prostitution in Four US Cities,” that police and prosecutors used a sex worker’s possession of condoms as evidence to support prostitution charges. The practice left sex workers reluctant to carry condoms for fear of arrest, forcing them to engage in sex without protection and putting them at heightened risk of contracting HIV and other sexually transmitted diseases. </w:t>
      </w:r>
      <w:r w:rsidRPr="00783F86">
        <w:rPr>
          <w:u w:val="single"/>
        </w:rPr>
        <w:t>Criminalization also has a negative effect on other human rights</w:t>
      </w:r>
      <w:r w:rsidRPr="00783F86">
        <w:rPr>
          <w:sz w:val="16"/>
        </w:rPr>
        <w:t xml:space="preserve">. In countries that ban sex work, sex workers are less likely to be able to organize as workers, advocate for their rights, or to work together to support and protect themselves. How does decriminalizing sex work help protect sex workers? </w:t>
      </w:r>
      <w:r w:rsidRPr="00783F86">
        <w:rPr>
          <w:u w:val="single"/>
        </w:rPr>
        <w:t xml:space="preserve">Decriminalizing sex work maximizes sex workers’ legal protection and their ability to exercise other key rights, including to justice and health care. Legal recognition of sex workers and their occupation maximizes their protection, dignity, and equality. </w:t>
      </w:r>
      <w:r w:rsidRPr="00783F86">
        <w:rPr>
          <w:b/>
          <w:bCs/>
          <w:u w:val="single"/>
        </w:rPr>
        <w:t>This is an important step toward destigmatizing sex work.</w:t>
      </w:r>
    </w:p>
    <w:p w14:paraId="06424F13" w14:textId="77777777" w:rsidR="007B6FC7" w:rsidRDefault="007B6FC7" w:rsidP="007B6FC7"/>
    <w:p w14:paraId="38E04513" w14:textId="77777777" w:rsidR="007B6FC7" w:rsidRDefault="007B6FC7" w:rsidP="007B6FC7">
      <w:pPr>
        <w:pStyle w:val="Heading2"/>
      </w:pPr>
      <w:r>
        <w:t>Online Bad (AT: Perm)</w:t>
      </w:r>
    </w:p>
    <w:p w14:paraId="0EC6B416" w14:textId="77777777" w:rsidR="007B6FC7" w:rsidRDefault="007B6FC7" w:rsidP="007B6FC7">
      <w:pPr>
        <w:pStyle w:val="Heading4"/>
      </w:pPr>
      <w:r>
        <w:t>Websites contribute to trafficking</w:t>
      </w:r>
    </w:p>
    <w:p w14:paraId="77F75CB9" w14:textId="77777777" w:rsidR="007B6FC7" w:rsidRPr="00044CB2" w:rsidRDefault="007B6FC7" w:rsidP="007B6FC7">
      <w:r>
        <w:t xml:space="preserve">Tom </w:t>
      </w:r>
      <w:r w:rsidRPr="00044CB2">
        <w:rPr>
          <w:rStyle w:val="Style13ptBold"/>
        </w:rPr>
        <w:t>Jackman 18,</w:t>
      </w:r>
      <w:r>
        <w:t xml:space="preserve"> </w:t>
      </w:r>
      <w:r w:rsidRPr="00044CB2">
        <w:t>Reporter covering criminal justice locally and nationally, Education: University of Notre Dame, BA in English and American studies</w:t>
      </w:r>
      <w:r>
        <w:t xml:space="preserve">, “Trump signs ‘FOSTA’ bill targeting online sex trafficking, enables states and victims to pursue websites,” The Washington Post, 4/11/18, </w:t>
      </w:r>
      <w:hyperlink r:id="rId67" w:history="1">
        <w:r>
          <w:rPr>
            <w:rStyle w:val="Hyperlink"/>
          </w:rPr>
          <w:t>https://www.washingtonpost.com/news/true-crime/wp/2018/04/11/trump-signs-fosta-bill-targeting-online-sex-trafficking-enables-states-and-victims-to-pursue-websites/</w:t>
        </w:r>
      </w:hyperlink>
    </w:p>
    <w:p w14:paraId="67AD0FE7" w14:textId="77777777" w:rsidR="007B6FC7" w:rsidRPr="00B539D8" w:rsidRDefault="007B6FC7" w:rsidP="007B6FC7">
      <w:pPr>
        <w:rPr>
          <w:sz w:val="12"/>
        </w:rPr>
      </w:pPr>
      <w:r w:rsidRPr="00B539D8">
        <w:rPr>
          <w:sz w:val="12"/>
        </w:rPr>
        <w:t xml:space="preserve">President Trump signed </w:t>
      </w:r>
      <w:hyperlink r:id="rId68" w:history="1">
        <w:r w:rsidRPr="00B539D8">
          <w:rPr>
            <w:rStyle w:val="Hyperlink"/>
            <w:sz w:val="12"/>
          </w:rPr>
          <w:t>a bill</w:t>
        </w:r>
      </w:hyperlink>
      <w:r w:rsidRPr="00B539D8">
        <w:rPr>
          <w:sz w:val="12"/>
        </w:rPr>
        <w:t xml:space="preserve"> Wednesday that gives federal and state prosecutors greater power to pursue websites that host sex-trafficking ads and enables victims and state attorneys general to file lawsuits against those sites. Addressing the victims and family members in attendance, the president said, “I’m signing this bill in your honor. … You have endured what no person on Earth should ever have to endure.” Trump added, “This is a great piece of legislation, and it’s really going to make a difference.” Standing next to Trump as he signed the legislation was Yvonne Ambrose of Chicago, whose 16-year-old daughter, Desiree Robinson, was </w:t>
      </w:r>
      <w:hyperlink r:id="rId69" w:history="1">
        <w:r w:rsidRPr="00B539D8">
          <w:rPr>
            <w:rStyle w:val="Hyperlink"/>
            <w:sz w:val="12"/>
          </w:rPr>
          <w:t>slain after being prostituted</w:t>
        </w:r>
      </w:hyperlink>
      <w:r w:rsidRPr="00B539D8">
        <w:rPr>
          <w:sz w:val="12"/>
        </w:rPr>
        <w:t xml:space="preserve"> on Backpage in 2016. “It means so much to our family,” Ambrose said of the bill. “Hopefully, there won’t be many more people who have to endure that pain.” </w:t>
      </w:r>
      <w:hyperlink r:id="rId70" w:history="1">
        <w:r w:rsidRPr="00B539D8">
          <w:rPr>
            <w:rStyle w:val="Hyperlink"/>
            <w:sz w:val="12"/>
          </w:rPr>
          <w:t>How a 16-year-old went from Backpage to prostitution to homicide victim</w:t>
        </w:r>
      </w:hyperlink>
      <w:r w:rsidRPr="00B539D8">
        <w:rPr>
          <w:sz w:val="12"/>
        </w:rPr>
        <w:t xml:space="preserve"> The bill, nicknamed “</w:t>
      </w:r>
      <w:hyperlink r:id="rId71" w:history="1">
        <w:r w:rsidRPr="004E2F9A">
          <w:rPr>
            <w:rStyle w:val="Hyperlink"/>
            <w:highlight w:val="yellow"/>
            <w:u w:val="single"/>
          </w:rPr>
          <w:t>FOSTA</w:t>
        </w:r>
      </w:hyperlink>
      <w:r w:rsidRPr="00B539D8">
        <w:rPr>
          <w:sz w:val="12"/>
        </w:rPr>
        <w:t xml:space="preserve">” for its title, “Allow States and Victims to Fight Online Sex Trafficking Act,” </w:t>
      </w:r>
      <w:r w:rsidRPr="00B539D8">
        <w:rPr>
          <w:u w:val="single"/>
        </w:rPr>
        <w:t xml:space="preserve">goes into effect immediately, but its </w:t>
      </w:r>
      <w:r w:rsidRPr="004E2F9A">
        <w:rPr>
          <w:highlight w:val="yellow"/>
          <w:u w:val="single"/>
        </w:rPr>
        <w:t xml:space="preserve">impact was already being seen around the </w:t>
      </w:r>
      <w:r w:rsidRPr="00D75957">
        <w:rPr>
          <w:highlight w:val="yellow"/>
          <w:u w:val="single"/>
        </w:rPr>
        <w:t>Internet as sites</w:t>
      </w:r>
      <w:r w:rsidRPr="00B539D8">
        <w:rPr>
          <w:u w:val="single"/>
        </w:rPr>
        <w:t xml:space="preserve"> shut down sex-related areas and </w:t>
      </w:r>
      <w:r w:rsidRPr="00D75957">
        <w:rPr>
          <w:highlight w:val="yellow"/>
          <w:u w:val="single"/>
        </w:rPr>
        <w:t>stopped accepting sex-related advertising</w:t>
      </w:r>
      <w:r w:rsidRPr="00B539D8">
        <w:rPr>
          <w:u w:val="single"/>
        </w:rPr>
        <w:t xml:space="preserve">. The signing comes just days after seven </w:t>
      </w:r>
      <w:hyperlink r:id="rId72" w:history="1">
        <w:r w:rsidRPr="00B539D8">
          <w:rPr>
            <w:rStyle w:val="Hyperlink"/>
            <w:u w:val="single"/>
          </w:rPr>
          <w:t>executives for Backpage.com were arrested</w:t>
        </w:r>
      </w:hyperlink>
      <w:r w:rsidRPr="00B539D8">
        <w:rPr>
          <w:u w:val="single"/>
        </w:rPr>
        <w:t xml:space="preserve"> on a 93-count indictment that alleges the website facilitated prostitution</w:t>
      </w:r>
      <w:r w:rsidRPr="00B539D8">
        <w:rPr>
          <w:sz w:val="12"/>
        </w:rPr>
        <w:t xml:space="preserve"> and laundered tens of millions of dollars in profits, and that teenage girls were sold for sex on the site. Some of those girls were killed. </w:t>
      </w:r>
      <w:r w:rsidRPr="00B539D8">
        <w:rPr>
          <w:u w:val="single"/>
        </w:rPr>
        <w:t xml:space="preserve">The government also </w:t>
      </w:r>
      <w:hyperlink r:id="rId73" w:history="1">
        <w:r w:rsidRPr="00B539D8">
          <w:rPr>
            <w:rStyle w:val="Hyperlink"/>
            <w:u w:val="single"/>
          </w:rPr>
          <w:t>shut down Backpage’s classified ad</w:t>
        </w:r>
      </w:hyperlink>
      <w:r w:rsidRPr="00B539D8">
        <w:rPr>
          <w:u w:val="single"/>
        </w:rPr>
        <w:t xml:space="preserve"> websites around the world, and moved to seize houses and bank accounts around the United States. “FOSTA gives prosecutors the tools they need</w:t>
      </w:r>
      <w:r w:rsidRPr="00B539D8">
        <w:rPr>
          <w:sz w:val="12"/>
        </w:rPr>
        <w:t>,” said Rep. Ann Wagner (R-Mo.), chief sponsor of the bill, “</w:t>
      </w:r>
      <w:r w:rsidRPr="00B539D8">
        <w:rPr>
          <w:u w:val="single"/>
        </w:rPr>
        <w:t>to ensure that no online business can ever approach the size of Backpage again</w:t>
      </w:r>
      <w:r w:rsidRPr="00B539D8">
        <w:rPr>
          <w:sz w:val="12"/>
        </w:rPr>
        <w:t xml:space="preserve">.” Civil liberties advocates attacked the bill as too broad, creating new liability for websites that had previously been protected by the </w:t>
      </w:r>
      <w:hyperlink r:id="rId74" w:history="1">
        <w:r w:rsidRPr="00B539D8">
          <w:rPr>
            <w:rStyle w:val="Hyperlink"/>
            <w:sz w:val="12"/>
          </w:rPr>
          <w:t>Communications Decency Act</w:t>
        </w:r>
      </w:hyperlink>
      <w:r w:rsidRPr="00B539D8">
        <w:rPr>
          <w:sz w:val="12"/>
        </w:rPr>
        <w:t xml:space="preserve"> for content posted by third parties</w:t>
      </w:r>
      <w:r w:rsidRPr="00B539D8">
        <w:rPr>
          <w:u w:val="single"/>
        </w:rPr>
        <w:t>. A number of websites, including Craigslist, began shutting down sections that might be construed as sex-related after the bill passed the Senate last month</w:t>
      </w:r>
      <w:r w:rsidRPr="00B539D8">
        <w:rPr>
          <w:sz w:val="12"/>
        </w:rPr>
        <w:t xml:space="preserve">, and Wagner said </w:t>
      </w:r>
      <w:r w:rsidRPr="00B539D8">
        <w:rPr>
          <w:u w:val="single"/>
        </w:rPr>
        <w:t>online sex-related advertising revenue had declined 87 percent in the past 60 days, roughly when her bill passed</w:t>
      </w:r>
      <w:r w:rsidRPr="00B539D8">
        <w:rPr>
          <w:sz w:val="12"/>
        </w:rPr>
        <w:t xml:space="preserve"> the House. Advocates for sex workers also criticized the bill as depriving them of a safe place to screen customers, as well as removing a tool for law enforcement to track pimps, locate missing children and build criminal cases. “Shutting down every service provider and website will not end sex trafficking,” said Jean Bruggeman, executive director of Freedom Network USA, a coalition of anti-trafficking advocates. “What it will do is push traffickers to overseas websites that are beyond the reach of law enforcement, making it harder to prosecute them and harder to find them through the victims.” But</w:t>
      </w:r>
      <w:r w:rsidRPr="00B539D8">
        <w:rPr>
          <w:u w:val="single"/>
        </w:rPr>
        <w:t xml:space="preserve"> the </w:t>
      </w:r>
      <w:r w:rsidRPr="00D75957">
        <w:rPr>
          <w:highlight w:val="yellow"/>
          <w:u w:val="single"/>
        </w:rPr>
        <w:t>horror stories emerging from websites such as Backpage, in which young girls were trafficked for</w:t>
      </w:r>
      <w:r w:rsidRPr="00B539D8">
        <w:rPr>
          <w:u w:val="single"/>
        </w:rPr>
        <w:t xml:space="preserve"> months or even </w:t>
      </w:r>
      <w:r w:rsidRPr="00D75957">
        <w:rPr>
          <w:highlight w:val="yellow"/>
          <w:u w:val="single"/>
        </w:rPr>
        <w:t>years</w:t>
      </w:r>
      <w:r w:rsidRPr="00B539D8">
        <w:rPr>
          <w:u w:val="single"/>
        </w:rPr>
        <w:t xml:space="preserve">, created a tide of frustration that </w:t>
      </w:r>
      <w:r w:rsidRPr="00D75957">
        <w:rPr>
          <w:highlight w:val="yellow"/>
          <w:u w:val="single"/>
        </w:rPr>
        <w:t>the websites couldn’t be forced to stop hosting the ads and</w:t>
      </w:r>
      <w:r w:rsidRPr="00B539D8">
        <w:rPr>
          <w:u w:val="single"/>
        </w:rPr>
        <w:t xml:space="preserve"> that the </w:t>
      </w:r>
      <w:r w:rsidRPr="00D75957">
        <w:rPr>
          <w:highlight w:val="yellow"/>
          <w:u w:val="single"/>
        </w:rPr>
        <w:t>victims couldn’t sue</w:t>
      </w:r>
      <w:r w:rsidRPr="00B539D8">
        <w:rPr>
          <w:u w:val="single"/>
        </w:rPr>
        <w:t xml:space="preserve"> the sites for damages. </w:t>
      </w:r>
      <w:r w:rsidRPr="00B539D8">
        <w:rPr>
          <w:sz w:val="12"/>
        </w:rPr>
        <w:t xml:space="preserve">The federal indictment of Backpage officials unsealed Monday described one girl who was prostituted on Backpage from ages 14 to 19, saying she was gang-raped, choked to the point of seizures and forced to perform sex acts at gunpoint. </w:t>
      </w:r>
      <w:r w:rsidRPr="00B539D8">
        <w:rPr>
          <w:u w:val="single"/>
        </w:rPr>
        <w:t xml:space="preserve">The </w:t>
      </w:r>
      <w:r w:rsidRPr="00D75957">
        <w:rPr>
          <w:highlight w:val="yellow"/>
          <w:u w:val="single"/>
        </w:rPr>
        <w:t>Communications Decency Act</w:t>
      </w:r>
      <w:r w:rsidRPr="00B539D8">
        <w:rPr>
          <w:u w:val="single"/>
        </w:rPr>
        <w:t xml:space="preserve">, often credited with creating an environment of free speech which enabled the Internet to flourish, </w:t>
      </w:r>
      <w:r w:rsidRPr="00D75957">
        <w:rPr>
          <w:highlight w:val="yellow"/>
          <w:u w:val="single"/>
        </w:rPr>
        <w:t>was</w:t>
      </w:r>
      <w:r w:rsidRPr="00B539D8">
        <w:rPr>
          <w:u w:val="single"/>
        </w:rPr>
        <w:t xml:space="preserve"> successfully </w:t>
      </w:r>
      <w:r w:rsidRPr="00D75957">
        <w:rPr>
          <w:highlight w:val="yellow"/>
          <w:u w:val="single"/>
        </w:rPr>
        <w:t>invoked by Backpage and others</w:t>
      </w:r>
      <w:r w:rsidRPr="00B539D8">
        <w:rPr>
          <w:u w:val="single"/>
        </w:rPr>
        <w:t xml:space="preserve"> in </w:t>
      </w:r>
      <w:r w:rsidRPr="00D75957">
        <w:rPr>
          <w:highlight w:val="yellow"/>
          <w:u w:val="single"/>
        </w:rPr>
        <w:t>claiming</w:t>
      </w:r>
      <w:r w:rsidRPr="00B539D8">
        <w:rPr>
          <w:u w:val="single"/>
        </w:rPr>
        <w:t xml:space="preserve"> they were merely </w:t>
      </w:r>
      <w:r w:rsidRPr="00D75957">
        <w:rPr>
          <w:highlight w:val="yellow"/>
          <w:u w:val="single"/>
        </w:rPr>
        <w:t>hosting questionable content, not creating it</w:t>
      </w:r>
      <w:r w:rsidRPr="00B539D8">
        <w:rPr>
          <w:sz w:val="12"/>
        </w:rPr>
        <w:t xml:space="preserve">. </w:t>
      </w:r>
      <w:r w:rsidRPr="00B539D8">
        <w:rPr>
          <w:u w:val="single"/>
        </w:rPr>
        <w:t>Criminal cases</w:t>
      </w:r>
      <w:r w:rsidRPr="00B539D8">
        <w:rPr>
          <w:sz w:val="12"/>
        </w:rPr>
        <w:t xml:space="preserve"> </w:t>
      </w:r>
      <w:r w:rsidRPr="00B539D8">
        <w:rPr>
          <w:u w:val="single"/>
        </w:rPr>
        <w:t>in California and civil cases in many states were dismissed by judges who said the intent of the act was to protect the website hosts, and they invited Congress to change the law</w:t>
      </w:r>
      <w:r w:rsidRPr="00B539D8">
        <w:rPr>
          <w:sz w:val="12"/>
        </w:rPr>
        <w:t xml:space="preserve">. Congress accepted the invitation. First, the Senate investigations subcommittee launched a detailed investigation of Backpage, eventually extracting millions of documents from the company showing Backpage was raking in more than $100 million in annual profit in recent years, and then finding Backpage was in fact involved in its advertisers’ content. Internal emails demonstrated that Backpage officials edited ads, or advised customers how to edit their own ads, so that terms indicating that a person was a “teen” or “young” or “fresh” would be removed, yet the ad itself would remain online and the victim still prostituted. </w:t>
      </w:r>
      <w:hyperlink r:id="rId75" w:history="1">
        <w:r w:rsidRPr="00B539D8">
          <w:rPr>
            <w:rStyle w:val="Hyperlink"/>
            <w:sz w:val="12"/>
          </w:rPr>
          <w:t>The report</w:t>
        </w:r>
      </w:hyperlink>
      <w:r w:rsidRPr="00B539D8">
        <w:rPr>
          <w:sz w:val="12"/>
        </w:rPr>
        <w:t xml:space="preserve"> issued by the Senate committee in January 2017 boiled with anger, declaring that “</w:t>
      </w:r>
      <w:r w:rsidRPr="00D75957">
        <w:rPr>
          <w:highlight w:val="yellow"/>
          <w:u w:val="single"/>
        </w:rPr>
        <w:t>Backpage knows that it facilitates prostitution and child sex trafficking</w:t>
      </w:r>
      <w:r w:rsidRPr="00B539D8">
        <w:rPr>
          <w:sz w:val="12"/>
        </w:rPr>
        <w:t xml:space="preserve">” and that “Backpage’s public defense is a fiction.” Backpage top executives James Larkin, Michael Lacey and Carl Ferrer were summoned by the committee on the day after the report’s release but invoked their Fifth Amendment right not to incriminate themselves. At the same time, </w:t>
      </w:r>
      <w:hyperlink r:id="rId76" w:history="1">
        <w:r w:rsidRPr="00B539D8">
          <w:rPr>
            <w:rStyle w:val="Hyperlink"/>
            <w:sz w:val="12"/>
          </w:rPr>
          <w:t>Backpage announced</w:t>
        </w:r>
      </w:hyperlink>
      <w:r w:rsidRPr="00B539D8">
        <w:rPr>
          <w:sz w:val="12"/>
        </w:rPr>
        <w:t xml:space="preserve"> that its “Adult Services” section would close, but the ads merely migrated to the “Dating” section. And young girls continued to be prostituted on the site, the federal indictment alleges. Meanwhile, an </w:t>
      </w:r>
      <w:hyperlink r:id="rId77" w:history="1">
        <w:r w:rsidRPr="00B539D8">
          <w:rPr>
            <w:rStyle w:val="Hyperlink"/>
            <w:sz w:val="12"/>
          </w:rPr>
          <w:t>investigation by The Washington Post</w:t>
        </w:r>
      </w:hyperlink>
      <w:r w:rsidRPr="00B539D8">
        <w:rPr>
          <w:sz w:val="12"/>
        </w:rPr>
        <w:t xml:space="preserve"> found that Backpage was not only deeply involved in creating ad content but also soliciting prostitutes from other websites to advertise on Backpage. Documents uncovered by a Washington-based company, CoStar, revealed that a contractor in the Philippines would copy prostitutes’ ads from competitors’ websites around the world, recreate them in a Backpage template, then contact the prostitutes and offer them free ads, already completed, on Backpage. The FBI later obtained the CoStar documents, and prosecutors cited them in the new indictment as evidence that “Backpage often affirmatively creates the content of the illegal prostitution ads being published.” The Philippines project was part of “Backpage’s plans for ‘International Planning and Expansion,’ ” the indictment stated. So in April 2017, Wagner introduced FOSTA in the House, and Sen. Rob Portman (R-Ohio), who had overseen the Senate investigation of Backpage, introduced SESTA — the Stop Enabling Sex Traffickers Act — last August. Yvonne </w:t>
      </w:r>
      <w:hyperlink r:id="rId78" w:history="1">
        <w:r w:rsidRPr="00B539D8">
          <w:rPr>
            <w:rStyle w:val="Hyperlink"/>
            <w:sz w:val="12"/>
          </w:rPr>
          <w:t>Ambrose testified tearfully</w:t>
        </w:r>
      </w:hyperlink>
      <w:r w:rsidRPr="00B539D8">
        <w:rPr>
          <w:sz w:val="12"/>
        </w:rPr>
        <w:t xml:space="preserve"> before the Senate in support of SESTA. A combined version of the two </w:t>
      </w:r>
      <w:hyperlink r:id="rId79" w:history="1">
        <w:r w:rsidRPr="00B539D8">
          <w:rPr>
            <w:rStyle w:val="Hyperlink"/>
            <w:sz w:val="12"/>
          </w:rPr>
          <w:t>passed the House</w:t>
        </w:r>
      </w:hyperlink>
      <w:r w:rsidRPr="00B539D8">
        <w:rPr>
          <w:sz w:val="12"/>
        </w:rPr>
        <w:t xml:space="preserve"> under FOSTA in February, and then FOSTA cleared the Senate by a 97-2 vote last month. Sen. Ron Wyden (D-Ore.), one of the original authors of the Communications Decency Act, was one of the two “no” votes, saying it was a mistake to change the law and would have unforeseen consequences for the Internet. The bill amends parts of four federal laws, beginning with clarifying that the Communications Decency Act “was never intended to provide legal protection to websites that unlawfully promote and facilitate prostitution.” It adds a clause to the decency act that makes clear it has no effect on civil suits or state criminal cases related to federal sex-trafficking crimes. FOSTA amends the “Mann Act,” prohibiting interstate prostitution, by adding a new section prohibiting using a website to “promote or facilitate the prostitution of another person.” The bill also amends the law on sex trafficking of children to clarify “participating in a venture” as “knowingly assisting, supporting or facilitating a violation” of the law. And FOSTA creates the ability for state attorneys general to bring civil suits against violators of federal prostitution laws. </w:t>
      </w:r>
      <w:r w:rsidRPr="00B539D8">
        <w:rPr>
          <w:u w:val="single"/>
        </w:rPr>
        <w:t>Anti-trafficking advocates had felt that federal authorities were sometimes slow to pursue violators, and state attorneys general have long denounced sites like Backpage without being able to take action</w:t>
      </w:r>
      <w:r w:rsidRPr="00B539D8">
        <w:rPr>
          <w:sz w:val="12"/>
        </w:rPr>
        <w:t>.</w:t>
      </w:r>
    </w:p>
    <w:p w14:paraId="754803EE" w14:textId="77777777" w:rsidR="007B6FC7" w:rsidRDefault="007B6FC7" w:rsidP="007B6FC7">
      <w:pPr>
        <w:pStyle w:val="font--body"/>
        <w:spacing w:before="0" w:beforeAutospacing="0" w:after="0" w:afterAutospacing="0"/>
        <w:rPr>
          <w:rFonts w:ascii="Georgia" w:hAnsi="Georgia" w:cs="Arial"/>
          <w:color w:val="2A2A2A"/>
        </w:rPr>
      </w:pPr>
    </w:p>
    <w:p w14:paraId="66CBBAB1" w14:textId="77777777" w:rsidR="007B6FC7" w:rsidRDefault="007B6FC7" w:rsidP="007B6FC7">
      <w:pPr>
        <w:pStyle w:val="font--body"/>
        <w:spacing w:before="0" w:beforeAutospacing="0" w:after="0" w:afterAutospacing="0"/>
        <w:rPr>
          <w:rFonts w:ascii="Georgia" w:hAnsi="Georgia" w:cs="Arial"/>
          <w:color w:val="2A2A2A"/>
        </w:rPr>
      </w:pPr>
    </w:p>
    <w:p w14:paraId="30C6149C" w14:textId="77777777" w:rsidR="007B6FC7" w:rsidRDefault="007B6FC7" w:rsidP="007B6FC7">
      <w:pPr>
        <w:pStyle w:val="Heading4"/>
      </w:pPr>
      <w:r>
        <w:t>The internet is a dangerous tool for traffickers</w:t>
      </w:r>
    </w:p>
    <w:p w14:paraId="3A116543" w14:textId="77777777" w:rsidR="007B6FC7" w:rsidRPr="00044CB2" w:rsidRDefault="007B6FC7" w:rsidP="007B6FC7">
      <w:r>
        <w:t xml:space="preserve">Romina </w:t>
      </w:r>
      <w:r w:rsidRPr="00044CB2">
        <w:rPr>
          <w:rStyle w:val="Style13ptBold"/>
        </w:rPr>
        <w:t>Canessa 18</w:t>
      </w:r>
      <w:r>
        <w:t xml:space="preserve">, Romina Canessa served as an expert on developing global access to justice mechanisms, most notably helping to launch and implement the first alternative dispute resolution center in Kabul, Afghanistan. Prior to that, she worked in Peru on anti-corruption, judicial and electoral reform projects, including promoting the role of women in politics. She holds a Juris Doctor Degree in Law from the Benjamin N. Cardozo School of Law in New York and a Bachelor of Science Degree in International Politics from the Walsh School of Foreign Service at Georgetown University, “Interrupting the Vicious Cycle of Online Sex Trafficking,” </w:t>
      </w:r>
    </w:p>
    <w:p w14:paraId="486684D8" w14:textId="77777777" w:rsidR="007B6FC7" w:rsidRPr="00044CB2" w:rsidRDefault="007B6FC7" w:rsidP="007B6FC7">
      <w:pPr>
        <w:rPr>
          <w:sz w:val="16"/>
        </w:rPr>
      </w:pPr>
      <w:r w:rsidRPr="00044CB2">
        <w:rPr>
          <w:u w:val="single"/>
        </w:rPr>
        <w:t>The internet has enabled sex trafficking to become the fastest growing criminal enterprise in the world, worth a staggering $99 billion a year. This expansion correlates directly with the increasing use of digital platforms to sell people online, because like any other “successful” business, sex traffickers rely on marketing and communication tools to ensure a steady cycle of demand and supply.</w:t>
      </w:r>
      <w:r>
        <w:rPr>
          <w:u w:val="single"/>
        </w:rPr>
        <w:t xml:space="preserve"> </w:t>
      </w:r>
      <w:r w:rsidRPr="00044CB2">
        <w:rPr>
          <w:sz w:val="16"/>
        </w:rPr>
        <w:t xml:space="preserve">Tragically, </w:t>
      </w:r>
      <w:r w:rsidRPr="00044CB2">
        <w:rPr>
          <w:u w:val="single"/>
        </w:rPr>
        <w:t>this industry boom is being fueled by an astronomical growth in child sex trafficking. Between 2010 and 2015, the National Center for Missing and Exploited Children’s CyberTipline received an 846% increase in the number of suspected cases reported</w:t>
      </w:r>
      <w:r w:rsidRPr="00044CB2">
        <w:rPr>
          <w:sz w:val="16"/>
        </w:rPr>
        <w:t>, and the US Department of Justice has said that more than half of sex-trafficking victims are 17 years old or younger. “Adult” sections on mainstream classified websites normalize easy, anonymous ways for traffickers and pimps to recruit, market and deliver women and children as commodities for sexual exploitation. P</w:t>
      </w:r>
      <w:r w:rsidRPr="00044CB2">
        <w:rPr>
          <w:u w:val="single"/>
        </w:rPr>
        <w:t>osting an online ad is quick, cheap and simple, and victims can be repeatedly bought and sold for large sums of money at relatively low risk. Traffickers are able to advertise in multiple locations, test out new markets, locate customers and transport victims to meet buyers while avoiding detection by authorities.</w:t>
      </w:r>
      <w:r>
        <w:rPr>
          <w:u w:val="single"/>
        </w:rPr>
        <w:t xml:space="preserve"> </w:t>
      </w:r>
      <w:r w:rsidRPr="00044CB2">
        <w:rPr>
          <w:sz w:val="16"/>
        </w:rPr>
        <w:t xml:space="preserve">Meanwhile, </w:t>
      </w:r>
      <w:r w:rsidRPr="00044CB2">
        <w:rPr>
          <w:u w:val="single"/>
        </w:rPr>
        <w:t>the transitory nature of online sex trafficking makes it for harder for law enforcement to locate victims, pimps and buyers; identify essential witnesses and evidence; and share information and intelligence across jurisdictions.</w:t>
      </w:r>
      <w:r>
        <w:rPr>
          <w:u w:val="single"/>
        </w:rPr>
        <w:t xml:space="preserve"> </w:t>
      </w:r>
      <w:r w:rsidRPr="00044CB2">
        <w:rPr>
          <w:sz w:val="16"/>
        </w:rPr>
        <w:t xml:space="preserve">FOSTA In April, </w:t>
      </w:r>
      <w:r w:rsidRPr="00044CB2">
        <w:rPr>
          <w:u w:val="single"/>
        </w:rPr>
        <w:t>Congress passed FOSTA, a groundbreaking law that interrupts this cycle of abuse by holding internet companies accountable when they knowingly facilitate sex trafficking</w:t>
      </w:r>
      <w:r w:rsidRPr="00044CB2">
        <w:rPr>
          <w:sz w:val="16"/>
        </w:rPr>
        <w:t xml:space="preserve">. An abbreviation for Allow States and Victims to Fight Online Sex Trafficking Act of 2017, </w:t>
      </w:r>
      <w:r w:rsidRPr="00044CB2">
        <w:rPr>
          <w:u w:val="single"/>
        </w:rPr>
        <w:t>FOSTA shrinks the online commercial sex market and opens up legal avenues for prosecutors and victims to take steps against social networks, websites and online advertisers that have failed to act sufficiently against users who post exploitative content.</w:t>
      </w:r>
      <w:r>
        <w:rPr>
          <w:u w:val="single"/>
        </w:rPr>
        <w:t xml:space="preserve"> </w:t>
      </w:r>
      <w:r w:rsidRPr="00044CB2">
        <w:rPr>
          <w:sz w:val="16"/>
        </w:rPr>
        <w:t xml:space="preserve">However, not everyone is happy with FOSTA. Some have raised concerns that it will force online platforms to police their users’ speech. There’s even a lawsuit pending against the legislation. The plaintiffs, represented by the Electronic Frontier Foundation (EFF), a nonprofit that is funded in part by Google, call FOSTA an “unconstitutional Internet censorship law.” </w:t>
      </w:r>
      <w:r w:rsidRPr="00044CB2">
        <w:rPr>
          <w:u w:val="single"/>
        </w:rPr>
        <w:t xml:space="preserve">FOSTA </w:t>
      </w:r>
      <w:r w:rsidRPr="00044CB2">
        <w:rPr>
          <w:sz w:val="16"/>
        </w:rPr>
        <w:t>is a very narrowly tailored law that specifically</w:t>
      </w:r>
      <w:r w:rsidRPr="00044CB2">
        <w:rPr>
          <w:u w:val="single"/>
        </w:rPr>
        <w:t xml:space="preserve"> holds anyone who knowingly facilitates and supports sex trafficking online liable</w:t>
      </w:r>
      <w:r w:rsidRPr="00044CB2">
        <w:rPr>
          <w:sz w:val="16"/>
        </w:rPr>
        <w:t xml:space="preserve">. It doesn’t cast a wide net over all internet activity — that kind of approach would be impossible. Industry giants like Oracle, IBM, Disney, 20th Century Fox and Hewlett Packard backed the bill because they realize technology can be used for good and bad and we shouldn’t leave it undefended against criminals. Sheryl Sandberg, Facebook’s chief operating officer, supported FOSTA saying, “We all have a responsibility to do our part to fight this,” and that we should “allow responsible companies to continue fighting sex trafficking while giving victims the chance to seek justice against companies that knowingly facilitate such abhorrent acts.” Others have said that without sites like Backpage.com, women who choose to be in prostitution have fewer tools to screen potential “johns” and, as a result, are left vulnerable. But FOSTA does not target the adult services sector nor individuals — it explicitly targets tech companies. </w:t>
      </w:r>
      <w:r w:rsidRPr="00044CB2">
        <w:rPr>
          <w:u w:val="single"/>
        </w:rPr>
        <w:t>Backpage was involved in</w:t>
      </w:r>
      <w:r>
        <w:rPr>
          <w:u w:val="single"/>
        </w:rPr>
        <w:t xml:space="preserve"> </w:t>
      </w:r>
      <w:hyperlink r:id="rId80" w:tgtFrame="_blank" w:history="1">
        <w:r w:rsidRPr="00044CB2">
          <w:rPr>
            <w:rStyle w:val="Hyperlink"/>
            <w:u w:val="single"/>
          </w:rPr>
          <w:t>73% of all child trafficking cases</w:t>
        </w:r>
      </w:hyperlink>
      <w:r w:rsidRPr="00044CB2">
        <w:rPr>
          <w:sz w:val="16"/>
        </w:rPr>
        <w:t xml:space="preserve"> reported to the National Center for Missing and Exploited Children (excluding reports made by Backpage itself). Before FOSTA, </w:t>
      </w:r>
      <w:r w:rsidRPr="00044CB2">
        <w:rPr>
          <w:u w:val="single"/>
        </w:rPr>
        <w:t>victims who were trafficked via the website were repeatedly prevented from getting justice through the courts — even in cases when Backpage knew of or participated in posting advertisements for sex from minors.</w:t>
      </w:r>
      <w:r>
        <w:rPr>
          <w:u w:val="single"/>
        </w:rPr>
        <w:t xml:space="preserve"> </w:t>
      </w:r>
      <w:r w:rsidRPr="00044CB2">
        <w:rPr>
          <w:sz w:val="16"/>
        </w:rPr>
        <w:t xml:space="preserve">What survivors and activists knew to be true for years was finally confirmed by federal investigators when Backpage CEO Carl Ferrer admitted the website went so far as to assist advertisers in wording their ads so they didn’t overtly declare that sex with minors was for sale. Flagged keywords associated with trafficking — such as “Lolita,” “rape,” amber alert” and “teenage” — were deleted to conceal the true nature of the ads before they were published online. The site, which was finally shut down in April 2018, may have been described as a “tool” for some but, in reality, it was overwhelmingly being used as a platform for commercial sexual exploitation — earning around $7 per ad. A </w:t>
      </w:r>
      <w:hyperlink r:id="rId81" w:tgtFrame="_blank" w:history="1">
        <w:r w:rsidRPr="00044CB2">
          <w:rPr>
            <w:rStyle w:val="Hyperlink"/>
            <w:sz w:val="16"/>
          </w:rPr>
          <w:t>Senate report</w:t>
        </w:r>
      </w:hyperlink>
      <w:r w:rsidRPr="00044CB2">
        <w:rPr>
          <w:sz w:val="16"/>
        </w:rPr>
        <w:t xml:space="preserve"> found that around 93% of Backpage.com’s revenue — estimated at $150 million in 2016 — was from “adult services” ads.</w:t>
      </w:r>
    </w:p>
    <w:p w14:paraId="20033394" w14:textId="77777777" w:rsidR="007B6FC7" w:rsidRDefault="007B6FC7" w:rsidP="007B6FC7">
      <w:pPr>
        <w:pStyle w:val="font--body"/>
        <w:spacing w:before="0" w:beforeAutospacing="0" w:after="0" w:afterAutospacing="0"/>
        <w:rPr>
          <w:rFonts w:ascii="Georgia" w:hAnsi="Georgia" w:cs="Arial"/>
          <w:color w:val="2A2A2A"/>
        </w:rPr>
      </w:pPr>
    </w:p>
    <w:p w14:paraId="35DE77D4" w14:textId="77777777" w:rsidR="007B6FC7" w:rsidRDefault="007B6FC7" w:rsidP="007B6FC7"/>
    <w:p w14:paraId="32A7C94C" w14:textId="77777777" w:rsidR="007B6FC7" w:rsidRDefault="007B6FC7" w:rsidP="007B6FC7">
      <w:pPr>
        <w:pStyle w:val="Heading4"/>
      </w:pPr>
      <w:r>
        <w:t>The internet fuels trafficking</w:t>
      </w:r>
    </w:p>
    <w:p w14:paraId="69E234CF" w14:textId="77777777" w:rsidR="007B6FC7" w:rsidRPr="007A5DEC" w:rsidRDefault="007B6FC7" w:rsidP="007B6FC7">
      <w:r>
        <w:t xml:space="preserve">Caitlin Allen 19, journalist for International Observatory Human Rights, “The Role of the Internet on Sex Trafficking,” International Observatory Human Rights, 3/7/19, </w:t>
      </w:r>
      <w:hyperlink r:id="rId82" w:history="1">
        <w:r>
          <w:rPr>
            <w:rStyle w:val="Hyperlink"/>
          </w:rPr>
          <w:t>https://observatoryihr.org/blog/the-role-of-the-internet-on-sex-trafficking/</w:t>
        </w:r>
      </w:hyperlink>
    </w:p>
    <w:p w14:paraId="2610DEFD" w14:textId="77777777" w:rsidR="007B6FC7" w:rsidRDefault="007B6FC7" w:rsidP="007B6FC7">
      <w:pPr>
        <w:rPr>
          <w:sz w:val="16"/>
        </w:rPr>
      </w:pPr>
      <w:r w:rsidRPr="008B6D06">
        <w:rPr>
          <w:highlight w:val="yellow"/>
          <w:u w:val="single"/>
        </w:rPr>
        <w:t>The internet</w:t>
      </w:r>
      <w:r w:rsidRPr="00044CB2">
        <w:rPr>
          <w:u w:val="single"/>
        </w:rPr>
        <w:t xml:space="preserve"> and digital technology are </w:t>
      </w:r>
      <w:r w:rsidRPr="008B6D06">
        <w:rPr>
          <w:highlight w:val="yellow"/>
          <w:u w:val="single"/>
        </w:rPr>
        <w:t>fuelling a worldwide growth in</w:t>
      </w:r>
      <w:r w:rsidRPr="00044CB2">
        <w:rPr>
          <w:u w:val="single"/>
        </w:rPr>
        <w:t xml:space="preserve"> human </w:t>
      </w:r>
      <w:r w:rsidRPr="008B6D06">
        <w:rPr>
          <w:highlight w:val="yellow"/>
          <w:u w:val="single"/>
        </w:rPr>
        <w:t>sex trafficking</w:t>
      </w:r>
      <w:r w:rsidRPr="007A5DEC">
        <w:rPr>
          <w:sz w:val="16"/>
        </w:rPr>
        <w:t>. According to the ILO</w:t>
      </w:r>
      <w:r w:rsidRPr="007A5DEC">
        <w:rPr>
          <w:u w:val="single"/>
        </w:rPr>
        <w:t xml:space="preserve">, </w:t>
      </w:r>
      <w:r w:rsidRPr="008B6D06">
        <w:rPr>
          <w:highlight w:val="yellow"/>
          <w:u w:val="single"/>
        </w:rPr>
        <w:t>4.8 million</w:t>
      </w:r>
      <w:r w:rsidRPr="007A5DEC">
        <w:rPr>
          <w:u w:val="single"/>
        </w:rPr>
        <w:t xml:space="preserve"> individuals worldwide </w:t>
      </w:r>
      <w:r w:rsidRPr="008B6D06">
        <w:rPr>
          <w:highlight w:val="yellow"/>
          <w:u w:val="single"/>
        </w:rPr>
        <w:t>are victims of forced sexual exploitation</w:t>
      </w:r>
      <w:r w:rsidRPr="007A5DEC">
        <w:rPr>
          <w:u w:val="single"/>
        </w:rPr>
        <w:t xml:space="preserve">, </w:t>
      </w:r>
      <w:r w:rsidRPr="008B6D06">
        <w:rPr>
          <w:highlight w:val="yellow"/>
          <w:u w:val="single"/>
        </w:rPr>
        <w:t>21%</w:t>
      </w:r>
      <w:r w:rsidRPr="007A5DEC">
        <w:rPr>
          <w:u w:val="single"/>
        </w:rPr>
        <w:t xml:space="preserve"> of whom </w:t>
      </w:r>
      <w:r w:rsidRPr="008B6D06">
        <w:rPr>
          <w:highlight w:val="yellow"/>
          <w:u w:val="single"/>
        </w:rPr>
        <w:t>are children</w:t>
      </w:r>
      <w:r w:rsidRPr="007A5DEC">
        <w:rPr>
          <w:u w:val="single"/>
        </w:rPr>
        <w:t xml:space="preserve">. And the ways in which the </w:t>
      </w:r>
      <w:r w:rsidRPr="008B6D06">
        <w:rPr>
          <w:highlight w:val="yellow"/>
          <w:u w:val="single"/>
        </w:rPr>
        <w:t>online sphere is facilitating this growth</w:t>
      </w:r>
      <w:r w:rsidRPr="007A5DEC">
        <w:rPr>
          <w:u w:val="single"/>
        </w:rPr>
        <w:t xml:space="preserve"> are multifaceted</w:t>
      </w:r>
      <w:r w:rsidRPr="008B6D06">
        <w:rPr>
          <w:u w:val="single"/>
        </w:rPr>
        <w:t>. It has</w:t>
      </w:r>
      <w:r w:rsidRPr="007A5DEC">
        <w:rPr>
          <w:u w:val="single"/>
        </w:rPr>
        <w:t xml:space="preserve"> changed the face of recruitment and advertising and led to new forms of exploitation such as webcam sex.</w:t>
      </w:r>
      <w:r>
        <w:rPr>
          <w:u w:val="single"/>
        </w:rPr>
        <w:t xml:space="preserve"> </w:t>
      </w:r>
      <w:r w:rsidRPr="007A5DEC">
        <w:rPr>
          <w:sz w:val="16"/>
        </w:rPr>
        <w:t xml:space="preserve">What is Sex Trafficking? Sex trafficking is the inducement of a commercial sex act by means of force, fraud, or coercion, or in which the person induced to perform such an act is younger than 18. Criminals use violence, threats, lies, money, drugs, and other forms of coercion to compel their victims to sell sex that they, in turn, profit from. Many victims become romantically involved with someone who then forces or manipulates them. Others are lured with false promises of a job, such as modelling or dancing. Some are forced to sell sex by family members. It is a lucrative industry, estimated to make $100 billion a year. And while the victims are not exclusively female, women and girls comprise 96%. Sex trafficking violates basic human rights, including the rights to bodily integrity, equality, dignity, health, security, and freedom from violence and torture. What role does the internet play? Online Recruitment </w:t>
      </w:r>
      <w:r w:rsidRPr="008B6D06">
        <w:rPr>
          <w:highlight w:val="yellow"/>
          <w:u w:val="single"/>
        </w:rPr>
        <w:t xml:space="preserve">The internet provides traffickers with enormous scope to </w:t>
      </w:r>
      <w:r w:rsidRPr="008B6D06">
        <w:rPr>
          <w:u w:val="single"/>
        </w:rPr>
        <w:t xml:space="preserve">seek out and </w:t>
      </w:r>
      <w:r w:rsidRPr="008B6D06">
        <w:rPr>
          <w:highlight w:val="yellow"/>
          <w:u w:val="single"/>
        </w:rPr>
        <w:t>groom marginalised individuals</w:t>
      </w:r>
      <w:r w:rsidRPr="007A5DEC">
        <w:rPr>
          <w:u w:val="single"/>
        </w:rPr>
        <w:t>. Sexual exploiters can scan social media for young, vulnerable individuals</w:t>
      </w:r>
      <w:r w:rsidRPr="007A5DEC">
        <w:rPr>
          <w:sz w:val="16"/>
        </w:rPr>
        <w:t xml:space="preserve">. The study by the UOT Human Trafficking Institute, shows exploiters searching sites such as Facebook, Instagram, Twitter and dating apps like Tinder for posting activity which might indicate vulnerability. Targeted themes include substance abuse, runaway activity and destabilisation within the home. They will chat to the vulnerable, appear caring and build their trust. The APPG report discusses a 2017 case of a group of women trafficked from Eastern Europe to the UK for sexual exploitation. Here, the principal male suspect recruited females via the social media site ‘Badoo’. In their online chats, he lured them in with false promises of shop work or relationships. Upon arrival, they were taken straight to a brothel and coerced by threats of violence to their families back home. Additionally, digital technology can be used as a surveillance tool to trap victims in the industry. Jennifer Gaines claims that her trafficker placed recording devices on her phone to track her every movement. Additionally, 50% of victims claim they were forced to make pornography at some point. Aside from generating profit in itself, pornography is used as a form of psychological manipulation to keep victims locked in the industry by making them believe they are permanently ‘tarnished’ since they are now on the internet forever. It is also worth noting here that when porn is non-consensual, involves coercion, violence or blackmail, it becomes a form of sex trafficking in its own right. Online Advertising </w:t>
      </w:r>
      <w:r w:rsidRPr="007A5DEC">
        <w:rPr>
          <w:u w:val="single"/>
        </w:rPr>
        <w:t xml:space="preserve">APPG’s 2018 report claims adult services websites such as Vivastreet and Adultwork “represent the most significant enabler of sexual exploitation in the UK”. These </w:t>
      </w:r>
      <w:r w:rsidRPr="008B6D06">
        <w:rPr>
          <w:highlight w:val="yellow"/>
          <w:u w:val="single"/>
        </w:rPr>
        <w:t>online adverts</w:t>
      </w:r>
      <w:r w:rsidRPr="007A5DEC">
        <w:rPr>
          <w:u w:val="single"/>
        </w:rPr>
        <w:t xml:space="preserve">, generally </w:t>
      </w:r>
      <w:r w:rsidRPr="008B6D06">
        <w:rPr>
          <w:highlight w:val="yellow"/>
          <w:u w:val="single"/>
        </w:rPr>
        <w:t>featuring</w:t>
      </w:r>
      <w:r w:rsidRPr="007A5DEC">
        <w:rPr>
          <w:u w:val="single"/>
        </w:rPr>
        <w:t xml:space="preserve"> a revealing photo, name, </w:t>
      </w:r>
      <w:r w:rsidRPr="008B6D06">
        <w:rPr>
          <w:highlight w:val="yellow"/>
          <w:u w:val="single"/>
        </w:rPr>
        <w:t>contact number</w:t>
      </w:r>
      <w:r w:rsidRPr="007A5DEC">
        <w:rPr>
          <w:u w:val="single"/>
        </w:rPr>
        <w:t xml:space="preserve">, hourly rate </w:t>
      </w:r>
      <w:r w:rsidRPr="008B6D06">
        <w:rPr>
          <w:highlight w:val="yellow"/>
          <w:u w:val="single"/>
        </w:rPr>
        <w:t>and rough location have become vital marketing and communication tools for sex traffickers</w:t>
      </w:r>
      <w:r w:rsidRPr="007A5DEC">
        <w:rPr>
          <w:u w:val="single"/>
        </w:rPr>
        <w:t xml:space="preserve"> to ensure a steady cycle of supply and demand. </w:t>
      </w:r>
      <w:r w:rsidRPr="008B6D06">
        <w:rPr>
          <w:highlight w:val="yellow"/>
          <w:u w:val="single"/>
        </w:rPr>
        <w:t>A buyer</w:t>
      </w:r>
      <w:r w:rsidRPr="007A5DEC">
        <w:rPr>
          <w:u w:val="single"/>
        </w:rPr>
        <w:t xml:space="preserve"> scrolling through the adverts </w:t>
      </w:r>
      <w:r w:rsidRPr="008B6D06">
        <w:rPr>
          <w:highlight w:val="yellow"/>
          <w:u w:val="single"/>
        </w:rPr>
        <w:t>cannot distinguish a consensual sex worker from a coerced one</w:t>
      </w:r>
      <w:r w:rsidRPr="007A5DEC">
        <w:rPr>
          <w:u w:val="single"/>
        </w:rPr>
        <w:t>. The latter generally do not control their online profile themselves.</w:t>
      </w:r>
      <w:r>
        <w:rPr>
          <w:u w:val="single"/>
        </w:rPr>
        <w:t xml:space="preserve"> </w:t>
      </w:r>
      <w:r w:rsidRPr="007A5DEC">
        <w:rPr>
          <w:sz w:val="16"/>
        </w:rPr>
        <w:t>A brothel was identified in Cambridge last year through an advertising profile of a woman on Adultwork. On a safeguarding visit by police, it became clear that none of the three young women inside were able to access their online profiles and the advertised number was managed by someone external to the flat. In another case, a man investigated last year in the UK for sex trafficking spent over £20,000 placing adverts of women on one commercial website. And in the US, three quarters of sex trafficking victims claim they were advertised on websites such as Backpage and Craigslist. When these websites include such adverts, the website owners become third party profiteers of commercial sexual exploitation.</w:t>
      </w:r>
    </w:p>
    <w:p w14:paraId="70475810" w14:textId="77777777" w:rsidR="007B6FC7" w:rsidRDefault="007B6FC7" w:rsidP="007B6FC7">
      <w:pPr>
        <w:rPr>
          <w:sz w:val="16"/>
        </w:rPr>
      </w:pPr>
    </w:p>
    <w:p w14:paraId="7C0A5AF0" w14:textId="77777777" w:rsidR="007B6FC7" w:rsidRDefault="007B6FC7" w:rsidP="007B6FC7">
      <w:pPr>
        <w:rPr>
          <w:sz w:val="16"/>
        </w:rPr>
      </w:pPr>
    </w:p>
    <w:p w14:paraId="344FB694" w14:textId="77777777" w:rsidR="007B6FC7" w:rsidRDefault="007B6FC7" w:rsidP="007B6FC7">
      <w:pPr>
        <w:pStyle w:val="Heading4"/>
      </w:pPr>
      <w:r>
        <w:t>Online trafficking is common and worse</w:t>
      </w:r>
    </w:p>
    <w:p w14:paraId="711C1C50" w14:textId="77777777" w:rsidR="007B6FC7" w:rsidRPr="00F60122" w:rsidRDefault="007B6FC7" w:rsidP="007B6FC7">
      <w:r>
        <w:t xml:space="preserve">Sarah </w:t>
      </w:r>
      <w:r w:rsidRPr="00F60122">
        <w:rPr>
          <w:rStyle w:val="Style13ptBold"/>
        </w:rPr>
        <w:t>Lazzaro 19</w:t>
      </w:r>
      <w:r>
        <w:t>, journalist at Redeeming Love, “AN INTRODUCTION TO HUMAN TRAFFICKING ON THE INTERNET: WHAT HAPPENED IN 2018?,” Redeeming Love, 1/9/19, https://www.redeemingloveca.com/new-blog/2019/1/9/an-introduction-to-human-trafficking-on-the-internet-what-happened-in-2018</w:t>
      </w:r>
    </w:p>
    <w:p w14:paraId="5E770D04" w14:textId="77777777" w:rsidR="007B6FC7" w:rsidRPr="00F60122" w:rsidRDefault="007B6FC7" w:rsidP="007B6FC7">
      <w:pPr>
        <w:rPr>
          <w:sz w:val="16"/>
        </w:rPr>
      </w:pPr>
      <w:r w:rsidRPr="00F60122">
        <w:rPr>
          <w:sz w:val="16"/>
        </w:rPr>
        <w:t xml:space="preserve">The rise of </w:t>
      </w:r>
      <w:r w:rsidRPr="00F60122">
        <w:rPr>
          <w:u w:val="single"/>
        </w:rPr>
        <w:t>technology</w:t>
      </w:r>
      <w:r w:rsidRPr="00F60122">
        <w:rPr>
          <w:sz w:val="16"/>
        </w:rPr>
        <w:t xml:space="preserve"> expands the potential of human communication. While this can facilitate ways of combating rights violations, it also </w:t>
      </w:r>
      <w:r w:rsidRPr="00F60122">
        <w:rPr>
          <w:u w:val="single"/>
        </w:rPr>
        <w:t xml:space="preserve">increases the capacity of transnational corruptions. </w:t>
      </w:r>
      <w:r w:rsidRPr="008B6D06">
        <w:rPr>
          <w:highlight w:val="yellow"/>
          <w:u w:val="single"/>
        </w:rPr>
        <w:t>Human trafficking is one of the leading global crimes exasperated by online networks.</w:t>
      </w:r>
      <w:r w:rsidRPr="00F60122">
        <w:rPr>
          <w:u w:val="single"/>
        </w:rPr>
        <w:t xml:space="preserve"> It is used to attract victims, expand the offense, and protect the black-market economy. </w:t>
      </w:r>
      <w:r w:rsidRPr="008B6D06">
        <w:rPr>
          <w:sz w:val="16"/>
          <w:szCs w:val="18"/>
        </w:rPr>
        <w:t>However, governments, organizations, and private citizens are using the same technology to track traffickers and reduce the occurrence of modern slavery</w:t>
      </w:r>
      <w:r w:rsidRPr="008B6D06">
        <w:rPr>
          <w:sz w:val="10"/>
          <w:szCs w:val="18"/>
        </w:rPr>
        <w:t>.</w:t>
      </w:r>
      <w:r w:rsidRPr="00F60122">
        <w:rPr>
          <w:sz w:val="16"/>
        </w:rPr>
        <w:t xml:space="preserve"> HOW DOES THE INTERNET MAKE HUMAN TRAFFICKING WORSE? Traff</w:t>
      </w:r>
      <w:r w:rsidRPr="00F60122">
        <w:rPr>
          <w:u w:val="single"/>
        </w:rPr>
        <w:t>ickers look for victims everywhere online</w:t>
      </w:r>
      <w:r w:rsidRPr="00F60122">
        <w:rPr>
          <w:sz w:val="16"/>
        </w:rPr>
        <w:t xml:space="preserve">, such as through social media, job boards, chat rooms, and forums. </w:t>
      </w:r>
      <w:r w:rsidRPr="008B6D06">
        <w:rPr>
          <w:highlight w:val="yellow"/>
          <w:u w:val="single"/>
        </w:rPr>
        <w:t>The goal of criminals is to build rapport</w:t>
      </w:r>
      <w:r w:rsidRPr="00F60122">
        <w:rPr>
          <w:u w:val="single"/>
        </w:rPr>
        <w:t xml:space="preserve"> with individuals to develop a trusting relationship </w:t>
      </w:r>
      <w:r w:rsidRPr="008B6D06">
        <w:rPr>
          <w:highlight w:val="yellow"/>
          <w:u w:val="single"/>
        </w:rPr>
        <w:t>that eventually leads to a private in-person meeting</w:t>
      </w:r>
      <w:r w:rsidRPr="00F60122">
        <w:rPr>
          <w:sz w:val="16"/>
        </w:rPr>
        <w:t xml:space="preserve">. People, especially teenagers who appear isolated, depressed, unsupervised, have experienced violence or assault, or live amongst conflict hold the highest risk. However, </w:t>
      </w:r>
      <w:r w:rsidRPr="00F60122">
        <w:rPr>
          <w:u w:val="single"/>
        </w:rPr>
        <w:t>anyone can be a potential victim</w:t>
      </w:r>
      <w:r w:rsidRPr="00F60122">
        <w:rPr>
          <w:sz w:val="16"/>
        </w:rPr>
        <w:t xml:space="preserve">. Commonly, the traffickers appear to offer support or promises of a better life to entice the victims to meet them. One example is from October 2018. A woman from Texas filed a lawsuit against Facebook after a user of the social media site became her trafficker. According to the case, the perpetrator befriended the 15-year-old victim in 2012 and offered her a modeling job. She agreed to meet the man after noticing their mutual Facebook friends were people she knew in real life. After arriving for the fake job, she was assaulted and exploited by the sex trafficker. Her lawyers argue Facebook is liable for damages because it provided the platform for a trafficker who targeted a minor, did not prevent the usage of fake identities, and failed to issue a warning to its users. In terms of expansion, </w:t>
      </w:r>
      <w:r w:rsidRPr="008B6D06">
        <w:rPr>
          <w:highlight w:val="yellow"/>
          <w:u w:val="single"/>
        </w:rPr>
        <w:t>the internet poses the greatest obstacle to ending modern slavery</w:t>
      </w:r>
      <w:r w:rsidRPr="00F60122">
        <w:rPr>
          <w:u w:val="single"/>
        </w:rPr>
        <w:t>. It allows criminal rings to post online advertisements and communicate with buyers. In the United States, Backpage.com was widely known to be the worst legal website because of its adult services section, and throughout the world legal escort websites are also used. Sites like Craigslist, Reddit, and Facebook can be exploited as well, but they do not allow upfront detailing like Backpage</w:t>
      </w:r>
      <w:r w:rsidRPr="00F60122">
        <w:rPr>
          <w:sz w:val="16"/>
        </w:rPr>
        <w:t xml:space="preserve">. The company had been thought to be involved with editing advertisements which made it harder for law enforcement to track underage prostitution. </w:t>
      </w:r>
      <w:r w:rsidRPr="00F60122">
        <w:rPr>
          <w:u w:val="single"/>
        </w:rPr>
        <w:t xml:space="preserve">Numerous families of victims attempted to sue Backpage for its assistance in facilitating abuse, but section 230 of the U.S Communications Decency Act protected internet companies from civil prosecutions on trafficking transactions on their sites </w:t>
      </w:r>
      <w:r w:rsidRPr="00F60122">
        <w:rPr>
          <w:sz w:val="16"/>
        </w:rPr>
        <w:t xml:space="preserve">EFFORTS TO COMBAT ONLINE TRAFFICKING IN 2018 In 2018, </w:t>
      </w:r>
      <w:r w:rsidRPr="00EA7CC7">
        <w:rPr>
          <w:highlight w:val="yellow"/>
          <w:u w:val="single"/>
        </w:rPr>
        <w:t>the U.S federal government took steps to combat human trafficking online</w:t>
      </w:r>
      <w:r w:rsidRPr="00F60122">
        <w:rPr>
          <w:sz w:val="16"/>
        </w:rPr>
        <w:t xml:space="preserve">. While the Communications Decency Act protected websites from lawsuits, it also allowed federal investigations. In 2017 </w:t>
      </w:r>
      <w:r w:rsidRPr="00F60122">
        <w:rPr>
          <w:u w:val="single"/>
        </w:rPr>
        <w:t xml:space="preserve">Backpage closed its adult advertisement page, and this year </w:t>
      </w:r>
      <w:r w:rsidRPr="00EA7CC7">
        <w:rPr>
          <w:highlight w:val="yellow"/>
          <w:u w:val="single"/>
        </w:rPr>
        <w:t>seven company executives were indicted on</w:t>
      </w:r>
      <w:r w:rsidRPr="00F60122">
        <w:rPr>
          <w:u w:val="single"/>
        </w:rPr>
        <w:t xml:space="preserve"> numerous charges, with some relating to editing </w:t>
      </w:r>
      <w:r w:rsidRPr="00EA7CC7">
        <w:rPr>
          <w:highlight w:val="yellow"/>
          <w:u w:val="single"/>
        </w:rPr>
        <w:t>sex-advertisements</w:t>
      </w:r>
      <w:r w:rsidRPr="00F60122">
        <w:rPr>
          <w:u w:val="single"/>
        </w:rPr>
        <w:t>.</w:t>
      </w:r>
      <w:r w:rsidRPr="00F60122">
        <w:rPr>
          <w:sz w:val="16"/>
        </w:rPr>
        <w:t xml:space="preserve"> The former CEO, Carl Ferrer pleaded guilty and agreed to testify in cases involving the other accused Backpage employees, while the website plead guilty to human trafficking. </w:t>
      </w:r>
      <w:r w:rsidRPr="00F60122">
        <w:rPr>
          <w:u w:val="single"/>
        </w:rPr>
        <w:t>After ongoing prosecutions in various states and federal levels, all of Backpage.com was shut down in April 2018. Shortly before this, the U.S Congress passed the Stop Enabling Sex Traffickers Act</w:t>
      </w:r>
      <w:r w:rsidRPr="00F60122">
        <w:rPr>
          <w:sz w:val="16"/>
        </w:rPr>
        <w:t xml:space="preserve"> (SESTA) in March through bipartisan support and signed into law by President Donald Trump. </w:t>
      </w:r>
      <w:r w:rsidRPr="00F60122">
        <w:rPr>
          <w:u w:val="single"/>
        </w:rPr>
        <w:t>The Act was a response to investigations against Backpage and the evolvement of the internet. It amended Section 203 of the Communications Decency Act to allow survivors to directly sue companies in civil lawsuits</w:t>
      </w:r>
      <w:r w:rsidRPr="00F60122">
        <w:rPr>
          <w:sz w:val="16"/>
        </w:rPr>
        <w:t xml:space="preserve"> (as seen in the previously mentioned case in Texas against Facebook). SESTA also included a provision allowing state actors to pursue legal charges against persons or institutions suspected of encouraging sex trafficking. WHAT WILL HAPPEN IN THE FUTURE? The full impacts of SESTA and the shutdown of Backpage are to be determined. Craigslist recently ended its personal services branch, and other large companies attempt to change policies to avoid unintentionally supporting traffickers. Nonetheless, new websites similar to Backpage may appear, and it is the responsibility of legislators, law enforcement, and citizens to prevent online crimes from expanding.</w:t>
      </w:r>
    </w:p>
    <w:p w14:paraId="183B3849" w14:textId="77777777" w:rsidR="007B6FC7" w:rsidRPr="007A5DEC" w:rsidRDefault="007B6FC7" w:rsidP="007B6FC7">
      <w:pPr>
        <w:rPr>
          <w:sz w:val="16"/>
        </w:rPr>
      </w:pPr>
      <w:r>
        <w:rPr>
          <w:sz w:val="16"/>
        </w:rPr>
        <w:t>.</w:t>
      </w:r>
    </w:p>
    <w:p w14:paraId="32EAF63A" w14:textId="77777777" w:rsidR="007B6FC7" w:rsidRDefault="007B6FC7" w:rsidP="007B6FC7">
      <w:pPr>
        <w:pStyle w:val="Heading2"/>
      </w:pPr>
      <w:r>
        <w:t>AT: Trafficking increase</w:t>
      </w:r>
    </w:p>
    <w:p w14:paraId="7AF4E143" w14:textId="77777777" w:rsidR="007B6FC7" w:rsidRDefault="007B6FC7" w:rsidP="007B6FC7">
      <w:pPr>
        <w:pStyle w:val="Heading4"/>
      </w:pPr>
      <w:r>
        <w:t xml:space="preserve">Access to the legal system decreases trafficking </w:t>
      </w:r>
    </w:p>
    <w:p w14:paraId="1F72D183" w14:textId="77777777" w:rsidR="007B6FC7" w:rsidRPr="001F03CC" w:rsidRDefault="007B6FC7" w:rsidP="007B6FC7">
      <w:pPr>
        <w:rPr>
          <w:sz w:val="18"/>
          <w:szCs w:val="18"/>
        </w:rPr>
      </w:pPr>
      <w:r w:rsidRPr="001F03CC">
        <w:rPr>
          <w:sz w:val="18"/>
          <w:szCs w:val="18"/>
        </w:rPr>
        <w:t xml:space="preserve">Erin </w:t>
      </w:r>
      <w:r w:rsidRPr="001F03CC">
        <w:rPr>
          <w:rStyle w:val="Style13ptBold"/>
        </w:rPr>
        <w:t>Albright</w:t>
      </w:r>
      <w:r w:rsidRPr="001F03CC">
        <w:rPr>
          <w:sz w:val="18"/>
          <w:szCs w:val="18"/>
        </w:rPr>
        <w:t xml:space="preserve"> and Kate </w:t>
      </w:r>
      <w:r w:rsidRPr="001F03CC">
        <w:rPr>
          <w:rStyle w:val="Style13ptBold"/>
        </w:rPr>
        <w:t>D'Adamo 17,</w:t>
      </w:r>
      <w:r w:rsidRPr="001F03CC">
        <w:rPr>
          <w:sz w:val="18"/>
          <w:szCs w:val="18"/>
        </w:rPr>
        <w:t xml:space="preserve"> Erin Albright, JD is the regional program director at Give Way to Freedom, in Boston. Her eight years of experience in the anti-trafficking field includes work for the Boston Police Department’s Human Trafficking Unit, managing a network of service providers in New England, participation in and leadership for the Freedom Network USA, and providing consultation and leadership for task forces in New England and across the country. She specializes in building organizational capacity and service collaboration through training and consultation with service providers, law enforcement, task forces, and law makers. Kate D'Adamo, MA is a national policy advocate at the Sex Workers Project in New York City, where she works on policy and social advocacy at the state, federal, and cross-regional level on issues impacting those engaged in the sex trade, including human trafficking and HIV. Prior to joining the Sex Workers Project, Kate was a lead organizer with the Sex Workers Outreach Project-NYC and Sex Workers Action New York, two constituent-led organizations supporting those trading sex in the NYC area. She has also worked on issues including human trafficking, labor rights, international solidarity, and migration at the International Commission for Labor Rights, Global Workers Justice Alliance, the Open Society Foundation, and the Freedom Network USA, “Decreasing Human Trafficking through Sex Work Decriminalization,” AMA Journal of Ethics, 1/1/17, https://journalofethics.ama-assn.org/article/decreasing-human-trafficking-through-sex-work-decriminalization/2017-01</w:t>
      </w:r>
    </w:p>
    <w:p w14:paraId="12DC3FF8" w14:textId="77777777" w:rsidR="007B6FC7" w:rsidRDefault="007B6FC7" w:rsidP="007B6FC7">
      <w:pPr>
        <w:rPr>
          <w:sz w:val="16"/>
        </w:rPr>
      </w:pPr>
      <w:r w:rsidRPr="0034726E">
        <w:rPr>
          <w:sz w:val="16"/>
        </w:rPr>
        <w:t xml:space="preserve">Abstract </w:t>
      </w:r>
      <w:r w:rsidRPr="0034726E">
        <w:rPr>
          <w:u w:val="single"/>
        </w:rPr>
        <w:t>In order to decrease human trafficking, health care workers should support</w:t>
      </w:r>
      <w:r w:rsidRPr="0034726E">
        <w:rPr>
          <w:sz w:val="16"/>
        </w:rPr>
        <w:t xml:space="preserve"> the full </w:t>
      </w:r>
      <w:r w:rsidRPr="0034726E">
        <w:rPr>
          <w:u w:val="single"/>
        </w:rPr>
        <w:t>decriminalization of prostitution</w:t>
      </w:r>
      <w:r w:rsidRPr="0034726E">
        <w:rPr>
          <w:sz w:val="16"/>
        </w:rPr>
        <w:t xml:space="preserve">. Similar to trafficking in other forms of labor, </w:t>
      </w:r>
      <w:r w:rsidRPr="0034726E">
        <w:rPr>
          <w:u w:val="single"/>
        </w:rPr>
        <w:t>preventing trafficking in the sex trade requires addressing the different forms of marginalization that create vulnerable communities. By removing punitive laws that prevent reporting of exploitation and abuse, decriminalization allows sex workers to work more safely, thereby reducing marginalization and vulnerability. Decriminalization can also help destigmatize sex work and help resist political, social, and cultural marginalization of sex workers.</w:t>
      </w:r>
      <w:r>
        <w:rPr>
          <w:u w:val="single"/>
        </w:rPr>
        <w:t xml:space="preserve"> </w:t>
      </w:r>
      <w:r w:rsidRPr="0034726E">
        <w:rPr>
          <w:sz w:val="16"/>
        </w:rPr>
        <w:t xml:space="preserve">Introduction In August 2016, Amnesty International, while maintaining and reaffirming its strong condemnation of human trafficking, released a model policy that calls upon countries to decriminalize the sex trade in order to better protect the health and human rights of sex workers [1]. As Amnesty explains in the policy, decriminalization is the shift from “catch-all offences that criminalize most or all aspects of sex work,” including laws that target noncoercive third parties who purchase or facilitate sex work, to “laws and policies that provide protection for sex workers from acts of exploitation and abuse” [2]. The policy has been supported by the World Health Organization, UNAIDS, the Global Alliance Against Traffic in Women (GAATW), Human Rights Watch, Lambda Legal, the American Civil Liberties Union, Freedom Network USA, and numerous other organizations that focus on vulnerable populations, including victims of human trafficking [3, 4]. Most importantly, it is a policy overwhelmingly supported by those trading sex—the community impacted by these laws and policies [5]. In contrast, organizations that view decriminalization as granting permission and impunity to would-be exploiters have criticized the policy, despite its insistence that anti-trafficking and physical and sexual assault laws be maintained or established [1]. These criticisms, however, fail to engage in a nuanced conversation of sex work as it relates to exploitation, poverty, discrimination, worker rights, and human trafficking [6]. More importantly, research shows the opposite to be true—that it is criminalization that creates conditions of impunity and enhances sex workers’ vulnerabilities to violence and exploitation, including trafficking. Reasons to Oppose Criminalization of Sex Work </w:t>
      </w:r>
      <w:r w:rsidRPr="0034726E">
        <w:rPr>
          <w:u w:val="single"/>
        </w:rPr>
        <w:t>Sex work and sex trafficking are not synonymous. Involvement in the sex trade occurs across a constantly shifting spectrum of choice, circumstance, and coercion. Victims of trafficking are at the far end of this spectrum, involved through force or coercion. While quantifying the number of persons trafficked into the sex trade is difficult</w:t>
      </w:r>
      <w:r w:rsidRPr="0034726E">
        <w:rPr>
          <w:sz w:val="16"/>
        </w:rPr>
        <w:t xml:space="preserve">, as we discuss below, </w:t>
      </w:r>
      <w:r w:rsidRPr="0034726E">
        <w:rPr>
          <w:u w:val="single"/>
        </w:rPr>
        <w:t>we do know that criminalization of sex work increases sex workers’ vulnerability to violence, exploitation, and trafficking</w:t>
      </w:r>
      <w:r w:rsidRPr="0034726E">
        <w:rPr>
          <w:sz w:val="16"/>
        </w:rPr>
        <w:t xml:space="preserve"> [7]. So, here, we discuss four reasons why health care professionals should oppose the criminalization of sex work. Increased violence. First, </w:t>
      </w:r>
      <w:r w:rsidRPr="0034726E">
        <w:rPr>
          <w:u w:val="single"/>
        </w:rPr>
        <w:t>criminalization increases opportunities for violence</w:t>
      </w:r>
      <w:r w:rsidRPr="0034726E">
        <w:rPr>
          <w:sz w:val="16"/>
        </w:rPr>
        <w:t xml:space="preserve"> that’s de facto unreportable [7]; that is, </w:t>
      </w:r>
      <w:r w:rsidRPr="0034726E">
        <w:rPr>
          <w:b/>
          <w:bCs/>
          <w:u w:val="single"/>
        </w:rPr>
        <w:t xml:space="preserve">because the work they do is regarded as criminal activity, sex workers are easy targets for abuse and exploitation, including trafficking. </w:t>
      </w:r>
      <w:r w:rsidRPr="0034726E">
        <w:rPr>
          <w:u w:val="single"/>
        </w:rPr>
        <w:t xml:space="preserve">Fear of arrest and other consequences means that those engaged in sex work are less likely to report instances of violence or exploitation, resulting in a “climate of impunity [that] emboldens police, health sector, and non-state groups to abuse sex workers’ rights” </w:t>
      </w:r>
      <w:r w:rsidRPr="0034726E">
        <w:rPr>
          <w:sz w:val="16"/>
        </w:rPr>
        <w:t xml:space="preserve">[8]. This is true even for so-called “partial criminalization” frameworks, such as those that penalize only the buyers of sex. Although such a strategy appears at first glance to be grounded in the well-being of sex workers, implementation often means policing of the areas where sex workers conduct business. This forces those working into more isolated conditions and locations, increasing their physical vulnerability. It disrupts critical safety strategies and negotiations including harm-reduction techniques—such as the use of condoms—and peer networks [7]. According to a study published in the Lancet, partial criminalization “creates harms similar to those of full criminalisation by impeding sex workers’ ability to protect their health and safety, and creating an antagonistic relationship with law enforcement resulting in a climate of impunity” [8]. Erosion of trust. Second, </w:t>
      </w:r>
      <w:r w:rsidRPr="0034726E">
        <w:rPr>
          <w:u w:val="single"/>
        </w:rPr>
        <w:t>criminalization undermines trust in support systems, including health care</w:t>
      </w:r>
      <w:r w:rsidRPr="0034726E">
        <w:rPr>
          <w:sz w:val="16"/>
        </w:rPr>
        <w:t xml:space="preserve">. Fear of judgment, discrimination, lower quality of service, and legal consequences inhibit many from disclosing that they are involved in sex work, regardless of whether they are so engaged through choice, circumstance, or coercion [9]. One study of 783 sex workers reported that </w:t>
      </w:r>
      <w:r w:rsidRPr="0034726E">
        <w:rPr>
          <w:u w:val="single"/>
        </w:rPr>
        <w:t>70 percent had never disclosed the nature of their work to a health care professional</w:t>
      </w:r>
      <w:r w:rsidRPr="0034726E">
        <w:rPr>
          <w:sz w:val="16"/>
        </w:rPr>
        <w:t xml:space="preserve"> [10]. In a needs assessment of sex workers who seek clients in public spaces, often referred to as street-based sex work, one woman explained, “I was raped and was afraid to be judged by the hospital and that they’d call the police” [9]. Disrupting the relationship between a health care professional and a sex worker can mean important red flags for exploitation, violence, and trafficking go unreported. Increased vulnerability. Third, </w:t>
      </w:r>
      <w:r w:rsidRPr="0034726E">
        <w:rPr>
          <w:u w:val="single"/>
        </w:rPr>
        <w:t>involvement in the criminal justice system creates long-lasting consequences, in terms of a person’s health outcomes and vulnerability to trafficking and other forms of exploitation. The inability to hide an arrest and conviction for prostitution makes obtaining formal employment, housing, benefits, and community support significantly more difficult. Fines, fees, and costs associated with an arrest exacerbate poverty, which significantly increases a person’s vulnerability to trafficking and other forms of exploitation.</w:t>
      </w:r>
      <w:r>
        <w:rPr>
          <w:u w:val="single"/>
        </w:rPr>
        <w:t xml:space="preserve"> </w:t>
      </w:r>
      <w:r w:rsidRPr="0034726E">
        <w:rPr>
          <w:sz w:val="16"/>
        </w:rPr>
        <w:t xml:space="preserve">Stigma. Finally, criminalization reinforces stigma, which perpetuates sex workers’ marginalization. Research supports the fact that sex workers are some of the most marginalized people in the world, subject to widespread human rights violations including homicide, physical and sexual violence, incarceration, harassment from law enforcement, and discrimination in accessing health care and other sources of support [1]. Socially, culturally, politically, and economically, sex workers are stigmatized, ignored, and actively silenced even in advocacy spaces debating the very policies that influence their lives [11]. Too often, sex workers are spoken for instead of given a platform for speaking themselves, and a result is a lack of recognition and enforcement of their basic human rights. Conclusion </w:t>
      </w:r>
      <w:r w:rsidRPr="0034726E">
        <w:rPr>
          <w:u w:val="single"/>
        </w:rPr>
        <w:t>Decriminalization can motivate more prominent recognition of sex workers’ human rights and is thus a critical mechanism for decreasing trafficking</w:t>
      </w:r>
      <w:r w:rsidRPr="0034726E">
        <w:rPr>
          <w:sz w:val="16"/>
        </w:rPr>
        <w:t>. When we improve the health and human rights of sex workers, we do so for those who are trafficked into sex work as well. Indeed, the United Nations Office of the High Commissioner for Human Rights “Recommended Principles and Guidelines on Human Rights and Trafficking” notes that “violations of human rights are both a cause and a consequence of trafficking in persons,” and therefore it is “essential to place the protection of all human rights at the centre of any measures taken to prevent and end trafficking” [12]. By decriminalizing sex work, sex workers who experience violence can seek help from law enforcement, health care workers, or even friends with less fear of consequences to themselves or others. They can engage peer networks and employ harm-reduction techniques that help keep them safer, such that they no longer have to face the consequences of a criminal record for simply trying to survive.</w:t>
      </w:r>
    </w:p>
    <w:p w14:paraId="268EDB78" w14:textId="77777777" w:rsidR="007B6FC7" w:rsidRDefault="007B6FC7" w:rsidP="007B6FC7">
      <w:pPr>
        <w:pStyle w:val="Heading4"/>
      </w:pPr>
      <w:r>
        <w:t xml:space="preserve">Data doesn’t support the claims of increased trafficking </w:t>
      </w:r>
    </w:p>
    <w:p w14:paraId="51866448" w14:textId="77777777" w:rsidR="007B6FC7" w:rsidRPr="005E2516" w:rsidRDefault="007B6FC7" w:rsidP="007B6FC7">
      <w:r>
        <w:t xml:space="preserve">John </w:t>
      </w:r>
      <w:r w:rsidRPr="005E2516">
        <w:rPr>
          <w:rStyle w:val="Style13ptBold"/>
        </w:rPr>
        <w:t>Haltiwanger 14</w:t>
      </w:r>
      <w:r>
        <w:t xml:space="preserve">, John Haltiwanger is the Senior Politics Writer at Elite Daily. He earned an MSc in International Relations from the Univ. Of Glasgow and a BA in History from St. Mary's College of MD, “Why Legalizing Prostitution Would Make America Healthier, Wealthier And Safer,” Elite Daily, 11/19/14, </w:t>
      </w:r>
      <w:hyperlink r:id="rId83" w:history="1">
        <w:r>
          <w:rPr>
            <w:rStyle w:val="Hyperlink"/>
          </w:rPr>
          <w:t>https://www.elitedaily.com/news/politics/why-america-should-legalize-prostitution/853340</w:t>
        </w:r>
      </w:hyperlink>
    </w:p>
    <w:p w14:paraId="2BC20842" w14:textId="77777777" w:rsidR="007B6FC7" w:rsidRPr="005E2516" w:rsidRDefault="007B6FC7" w:rsidP="007B6FC7">
      <w:pPr>
        <w:rPr>
          <w:sz w:val="16"/>
        </w:rPr>
      </w:pPr>
      <w:r w:rsidRPr="005E2516">
        <w:rPr>
          <w:sz w:val="16"/>
        </w:rPr>
        <w:t xml:space="preserve">It's time for America to have a sensible conversation surrounding what is often referred to as "the world's oldest profession": prostitution. At present, prostitution is criminalized across the United States. It is permitted in a few rural counties in Nevada, where licensed brothels operate under strict regulations. Concurrently, this has done nothing to slow the demand for sex work. In 2010 alone, the Bureau of Justice reported that over 60,000 people were arrested for prostitution. Simply put, regardless of whether or not it's legal, prostitution will continue. Likewise, by keeping it illegal, America perpetuates an unsafe and unequal system that stigmatizes and exploits sex workers. Not to mention, there is widespread evidence that legalizing prostitution has significant public health benefits. Legalizing sex work is a controversial subject for obvious reasons. One might argue that decriminalizing prostitution condones an industry that degrades and abuses people, especially women. This is a fair point. Yet, by keeping prostitution illegal America has created an environment in which sex workers are subjected to violence, disease, ridicule and inequality. This is precisely why Amnesty International, one of the most respected human rights organizations in the world, has called for the decriminalization of sex work. The organization recently stated: We have seen evidence to suggest that the criminalization of sex work leads to social marginalization and an increased risk of human rights abuses against sex workers. The evidence also suggests that decriminalization could be the best means to protect the rights of sex workers and ensure that these individuals receive adequate medical care, legal assistance and police protection. Amnesty International also noted that other prominent groups have supported or called for the legalization of sex work, including the World Health Organization, UN Women, the Global Commission on HIV and the Law, the UN Special Rapporteur on the Right to Health, Human Rights Watch and the Open Society Foundations, among others. Indeed, the time has come for America to legalize prostitution. Here are three reasons why: 1. </w:t>
      </w:r>
      <w:r w:rsidRPr="005E2516">
        <w:rPr>
          <w:u w:val="single"/>
        </w:rPr>
        <w:t>Legalizing Prostitution Would Greatly Reduce Sex Trafficking</w:t>
      </w:r>
      <w:r w:rsidRPr="005E2516">
        <w:rPr>
          <w:sz w:val="16"/>
        </w:rPr>
        <w:t xml:space="preserve"> As noted above, regardless of the fact that prostitution is illegal, </w:t>
      </w:r>
      <w:r w:rsidRPr="005E2516">
        <w:rPr>
          <w:u w:val="single"/>
        </w:rPr>
        <w:t>there is still a demand for it</w:t>
      </w:r>
      <w:r w:rsidRPr="005E2516">
        <w:rPr>
          <w:sz w:val="16"/>
        </w:rPr>
        <w:t xml:space="preserve">. Consequently, this helps fuel one of the most heinous industries in the world: sex-based human trafficking, or sex trafficking. It's estimated that there are around 30 million victims of human trafficking around the world. More than half of the victims (55 percent) are women or girls. According to the International Labor Organization, human trafficking generates around $150 billion per year. Two-thirds of this money ($99 billion) comes from commercial sexual exploitation. The United States is not immune to the perils of this disgusting industry. Somewhere between 14,500 and 17,500 people are trafficked into the United States every year. The vast majority of these individuals are trafficked for sex work. </w:t>
      </w:r>
      <w:r w:rsidRPr="005E2516">
        <w:rPr>
          <w:u w:val="single"/>
        </w:rPr>
        <w:t>Tragically, 100,000 children are forced into prostitution every year in America. At the same time, there is widespread evidence that legalizing prostitution reduces sex trafficking. In 2001, Germany legalized sex work. Over the course of the next 10 years, instances of sex-based human trafficking decreased by 10 percent within the country. Correspondingly, as Cathy Reisenwitz notes for the Daily Beast: Working with instead of against sex workers will lead to more slaves being rescued. In Germany, it already is. While prohibitionists claim that legalizing prostitution has increased human trafficking in the country, the data don't support them</w:t>
      </w:r>
      <w:r w:rsidRPr="005E2516">
        <w:rPr>
          <w:sz w:val="16"/>
        </w:rPr>
        <w:t xml:space="preserve">. Additionally, </w:t>
      </w:r>
      <w:r w:rsidRPr="005E2516">
        <w:rPr>
          <w:u w:val="single"/>
        </w:rPr>
        <w:t xml:space="preserve">by keeping sex work illegal, victims of sex trafficking are less likely to go to the police out of fear of being arrested. Unfortunately, sex trafficking victims are often treated like criminals. </w:t>
      </w:r>
      <w:r w:rsidRPr="005E2516">
        <w:rPr>
          <w:sz w:val="16"/>
        </w:rPr>
        <w:t>At the same time, there is evidence that cops are frequent customers</w:t>
      </w:r>
      <w:r w:rsidRPr="005E2516">
        <w:rPr>
          <w:rStyle w:val="StyleUnderline"/>
        </w:rPr>
        <w:t>. One of the keys to combatting sex-based human trafficking is opening up the communication waves and exposing traffickers. We can't do this while prostitution remains illegal, which stigmatizes sex workers and pushes them to the fringes of society.</w:t>
      </w:r>
      <w:r w:rsidRPr="005E2516">
        <w:rPr>
          <w:sz w:val="16"/>
        </w:rPr>
        <w:t xml:space="preserve"> 2. Legalizing Prostitution Would Make Sex Workers Safer (Fewer Assaults And STDs) Belle Knox, known primarily as the Duke University Porn Star, recently wrote an informative op-ed for Rolling Stone supporting the legalization of prostitution in the US. She contended that it's contradictory that she's allowed to have sex for money on camera, but when someone does it behind closed doors it becomes a crime. Knox wrote: Prostitution is criminalized in every state and locality across the country. As a result, sex workers are pushed onto the street, leaving too many at the whims of pimps and dangerous johns without access to police protection and labor representation. If only the practice was brought indoors, sex workers could have more freedom to perform on their own terms in a safe, legal environment like I do. The United Nations Human Rights Council recently published a report expressing similar sentiments, stating, "The criminalization of clients has not reduced trafficking or sex work, but has increased sex workers' vulnerability to violence, harmed HIV responses, and infringed on sex workers' rights." Indeed, 45 to 75 percent of sex workers will experience workplace violence. Yet, as long as prostitution remains illegal, sex workers who are assaulted will be extremely unlikely to report anything to the police for fear of legal ramifications. At the same time, there is evidence that legalizing prostitution helps reduce violence against sex workers. In Germany and New Zealand, where sex work is legalized, occupational health and safety laws protect sex workers. Correspondingly, as the brothels also screen clients and use credit cards, violence has decreased. Sex workers there can report instances of violence and harassment, and the perpetrators are held accountable. Likewise, </w:t>
      </w:r>
      <w:r w:rsidRPr="005E2516">
        <w:rPr>
          <w:u w:val="single"/>
        </w:rPr>
        <w:t>five years after it decriminalized adult prostitution, New Zealand had no increases in trafficking or the number of sex workers</w:t>
      </w:r>
      <w:r w:rsidRPr="005E2516">
        <w:rPr>
          <w:sz w:val="16"/>
        </w:rPr>
        <w:t>. Relatedly, as a result of a legal loophole, state legislators in Rhode Island unintentionally legalized prostitution in 1980. A criminal case brought this to the public's attention in 2003. The error was eventually corrected in 2009, and prostitution was made illegal again. During the six years in between, however, the number of rapes in the state declined by 31 percent. Simultaneously, gonorrhea infection amongst women in Rhode Island dropped by a whopping 39 percent. Indeed, the data show that decriminalizing prostitution has a very positive impact on public health and safety. The World Health Organization (WHO) supports it for this very reason. In a recent report, it stated: "Violence against sex workers is associated with inconsistent condom use or lack of condom use, and with increased risk of STI and HIV infection. Violence also prevents sex workers from accessing HIV information and services." Similarly, cops in cities across the US have actually used condoms as evidence of prostitution-related offenses. Hence, as long as sex work remains illegal, prostitutes will be less likely to use condoms and seek STD tests. If it were to be decriminalized, they would be safer and healthier. 3. Legalized Prostitution Would Be A Substantial Source Of Tax Revenue As long as prostitution remains illegal in the United States, those within the industry will pay no taxes. In turn, the government is missing out on a lucrative source of revenue. In 2007 alone, Atlanta's sex trade was worth a staggering $290 million. Not to mention, between 2005 and 2011, the average weekly cash income for pimps in the city was $32,833. In Nevada, legal brothels collectively make around $50 million a year, and pay significant amounts of tax to the rural counties in which they are located and operate. The state, however, does not share in this revenue because it does not approve of the sex trade. The brothels have said they'd be happy to pay state taxes. All the while, Nevada's economy is suffering. Not to mention, police spend a great deal of time, money and resources in an attempt to disrupt the sex trade. Yet, it's not going anywhere. If it were legalized, law enforcement could save money and spend more time addressing more pressing matters, such as terrorism. In other words, if the government legalized prostitution, it could potentially make enormous monetary gains. Thus, There are clear social, health and economic reasons to support the decriminalization of prostitution. It's time for America to come to its senses and face the facts.</w:t>
      </w:r>
    </w:p>
    <w:p w14:paraId="4DC3873F" w14:textId="77777777" w:rsidR="007B6FC7" w:rsidRDefault="007B6FC7" w:rsidP="007B6FC7">
      <w:pPr>
        <w:pStyle w:val="Heading2"/>
      </w:pPr>
      <w:r>
        <w:t xml:space="preserve">Internal Net Benefit </w:t>
      </w:r>
    </w:p>
    <w:p w14:paraId="6128495C" w14:textId="77777777" w:rsidR="007B6FC7" w:rsidRDefault="007B6FC7" w:rsidP="007B6FC7"/>
    <w:p w14:paraId="61934794" w14:textId="77777777" w:rsidR="007B6FC7" w:rsidRDefault="007B6FC7" w:rsidP="007B6FC7">
      <w:pPr>
        <w:pStyle w:val="Heading4"/>
      </w:pPr>
      <w:r>
        <w:t>Sex work could boost economies</w:t>
      </w:r>
    </w:p>
    <w:p w14:paraId="6A2DEDF4" w14:textId="77777777" w:rsidR="007B6FC7" w:rsidRPr="005E2516" w:rsidRDefault="007B6FC7" w:rsidP="007B6FC7">
      <w:r>
        <w:t xml:space="preserve">John </w:t>
      </w:r>
      <w:r w:rsidRPr="005E2516">
        <w:rPr>
          <w:rStyle w:val="Style13ptBold"/>
        </w:rPr>
        <w:t>Haltiwanger 14</w:t>
      </w:r>
      <w:r>
        <w:t xml:space="preserve">, John Haltiwanger is the Senior Politics Writer at Elite Daily. He earned an MSc in International Relations from the Univ. Of Glasgow and a BA in History from St. Mary's College of MD, “Why Legalizing Prostitution Would Make America Healthier, Wealthier And Safer,” Elite Daily, 11/19/14, </w:t>
      </w:r>
      <w:hyperlink r:id="rId84" w:history="1">
        <w:r>
          <w:rPr>
            <w:rStyle w:val="Hyperlink"/>
          </w:rPr>
          <w:t>https://www.elitedaily.com/news/politics/why-america-should-legalize-prostitution/853340</w:t>
        </w:r>
      </w:hyperlink>
    </w:p>
    <w:p w14:paraId="7F0E86C6" w14:textId="77777777" w:rsidR="007B6FC7" w:rsidRDefault="007B6FC7" w:rsidP="007B6FC7">
      <w:pPr>
        <w:rPr>
          <w:sz w:val="16"/>
        </w:rPr>
      </w:pPr>
      <w:r w:rsidRPr="005E2516">
        <w:rPr>
          <w:sz w:val="16"/>
        </w:rPr>
        <w:t xml:space="preserve">It's time for America to have a sensible conversation surrounding what is often referred to as "the world's oldest profession": prostitution. At present, </w:t>
      </w:r>
      <w:r w:rsidRPr="001F03CC">
        <w:rPr>
          <w:u w:val="single"/>
        </w:rPr>
        <w:t>prostitution is criminalized</w:t>
      </w:r>
      <w:r w:rsidRPr="005E2516">
        <w:rPr>
          <w:sz w:val="16"/>
        </w:rPr>
        <w:t xml:space="preserve"> across the United States. It is permitted in a few rural counties in Nevada, where licensed brothels operate under strict regulations. Concurrently, </w:t>
      </w:r>
      <w:r w:rsidRPr="001F03CC">
        <w:rPr>
          <w:u w:val="single"/>
        </w:rPr>
        <w:t>this has done nothing to slow the demand for sex work. In 2010 alone, the Bureau of Justice reported that over 60,000 people were arrested for prostitution. Simply put, regardless of whether or not it's legal, prostitution will continue.</w:t>
      </w:r>
      <w:r>
        <w:rPr>
          <w:u w:val="single"/>
        </w:rPr>
        <w:t xml:space="preserve"> </w:t>
      </w:r>
      <w:r w:rsidRPr="005E2516">
        <w:rPr>
          <w:sz w:val="16"/>
        </w:rPr>
        <w:t xml:space="preserve">Likewise, </w:t>
      </w:r>
      <w:r w:rsidRPr="001F03CC">
        <w:rPr>
          <w:u w:val="single"/>
        </w:rPr>
        <w:t>by keeping it illegal, America perpetuates an unsafe and unequal system that stigmatizes and exploits sex workers</w:t>
      </w:r>
      <w:r w:rsidRPr="005E2516">
        <w:rPr>
          <w:sz w:val="16"/>
        </w:rPr>
        <w:t xml:space="preserve">. Not to mention, there is widespread evidence that legalizing prostitution has significant public health benefits. Legalizing sex work is a controversial subject for obvious reasons. One might argue that decriminalizing prostitution condones an industry that degrades and abuses people, especially women. This is a fair point. Yet, </w:t>
      </w:r>
      <w:r w:rsidRPr="001F03CC">
        <w:rPr>
          <w:u w:val="single"/>
        </w:rPr>
        <w:t>by keeping prostitution illegal America has created an environment in which sex workers are subjected to violence, disease, ridicule and inequality.</w:t>
      </w:r>
      <w:r>
        <w:rPr>
          <w:u w:val="single"/>
        </w:rPr>
        <w:t xml:space="preserve"> </w:t>
      </w:r>
      <w:r w:rsidRPr="005E2516">
        <w:rPr>
          <w:sz w:val="16"/>
        </w:rPr>
        <w:t xml:space="preserve">This is precisely why Amnesty International, one of the most respected human rights organizations in the world, has called for the decriminalization of sex work. The organization recently stated: We have seen evidence to suggest that the criminalization of sex work leads to social marginalization and an increased risk of human rights abuses against sex workers. The evidence also suggests that decriminalization could be the best means to protect the rights of sex workers and ensure that these individuals receive adequate medical care, legal assistance and police protection. Amnesty International also noted that other prominent groups have supported or called for the legalization of sex work, including the World Health Organization, UN Women, the Global Commission on HIV and the Law, the UN Special Rapporteur on the Right to Health, Human Rights Watch and the Open Society Foundations, among others. Indeed, the time has come for America to legalize prostitution. Here are three reasons why: 1. Legalizing Prostitution Would Greatly Reduce Sex Trafficking As noted above, regardless of the fact that prostitution is illegal, there is still a demand for it. Consequently, this helps fuel one of the most heinous industries in the world: sex-based human trafficking, or sex trafficking. It's estimated that there are around 30 million victims of human trafficking around the world. More than half of the victims (55 percent) are women or girls. According to the International Labor Organization, human trafficking generates around $150 billion per year. Two-thirds of this money ($99 billion) comes from commercial sexual exploitation. The United States is not immune to the perils of this disgusting industry. Somewhere between 14,500 and 17,500 people are trafficked into the United States every year. The vast majority of these individuals are trafficked for sex work. Tragically, 100,000 children are forced into prostitution every year in America. At the same time, there is widespread evidence that legalizing prostitution reduces sex trafficking. In 2001, Germany legalized sex work. Over the course of the next 10 years, instances of sex-based human trafficking decreased by 10 percent within the country. Correspondingly, as Cathy Reisenwitz notes for the Daily Beast: Working with instead of against sex workers will lead to more slaves being rescued. In Germany, it already is. While prohibitionists claim that legalizing prostitution has increased human trafficking in the country, the data don't support them. Additionally, by keeping sex work illegal, victims of sex trafficking are less likely to go to the police out of fear of being arrested. Unfortunately, sex trafficking victims are often treated like criminals. At the same time, there is evidence that cops are frequent customers. One of the keys to combatting sex-based human trafficking is opening up the communication waves and exposing traffickers. We can't do this while prostitution remains illegal, which stigmatizes sex workers and pushes them to the fringes of society. 2. Legalizing Prostitution Would Make Sex Workers Safer (Fewer Assaults And STDs) Belle Knox, known primarily as the Duke University Porn Star, recently wrote an informative op-ed for Rolling Stone supporting the legalization of prostitution in the US. She contended that it's contradictory that she's allowed to have sex for money on camera, but when someone does it behind closed doors it becomes a crime. Knox wrote: Prostitution is criminalized in every state and locality across the country. As a result, sex workers are pushed onto the street, leaving too many at the whims of pimps and dangerous johns without access to police protection and labor representation. </w:t>
      </w:r>
      <w:r w:rsidRPr="001F03CC">
        <w:rPr>
          <w:u w:val="single"/>
        </w:rPr>
        <w:t>If only the practice was brought indoors, sex workers could have more freedom to perform on their own terms in a safe, legal environment like I do.</w:t>
      </w:r>
      <w:r>
        <w:rPr>
          <w:u w:val="single"/>
        </w:rPr>
        <w:t xml:space="preserve"> </w:t>
      </w:r>
      <w:r w:rsidRPr="001F03CC">
        <w:rPr>
          <w:u w:val="single"/>
        </w:rPr>
        <w:t>The United Nations Human Rights Council recently published a report expressing similar sentiments, stating, "The criminalization of clients has not reduced trafficking or sex work, but has increased sex workers' vulnerability to violence, harmed HIV responses, and infringed on sex workers' rights."</w:t>
      </w:r>
      <w:r>
        <w:rPr>
          <w:u w:val="single"/>
        </w:rPr>
        <w:t xml:space="preserve"> </w:t>
      </w:r>
      <w:r w:rsidRPr="005E2516">
        <w:rPr>
          <w:sz w:val="16"/>
        </w:rPr>
        <w:t xml:space="preserve">Indeed, 45 to 75 percent of sex workers will experience workplace violence. Yet, as long as prostitution remains illegal, sex workers who are assaulted will be extremely unlikely to report anything to the police for fear of legal ramifications. At the same time, there is evidence that legalizing prostitution helps reduce violence against sex workers. </w:t>
      </w:r>
      <w:r w:rsidRPr="001F03CC">
        <w:rPr>
          <w:u w:val="single"/>
        </w:rPr>
        <w:t>In Germany and New Zealand, where sex work is legalized, occupational health and safety laws protect sex workers. Correspondingly, as the brothels also screen clients and use credit cards, violence has decreased. Sex workers there can report instances of violence and harassment, and the perpetrators are held accountable.</w:t>
      </w:r>
      <w:r>
        <w:rPr>
          <w:u w:val="single"/>
        </w:rPr>
        <w:t xml:space="preserve"> </w:t>
      </w:r>
      <w:r w:rsidRPr="005E2516">
        <w:rPr>
          <w:sz w:val="16"/>
        </w:rPr>
        <w:t xml:space="preserve">Likewise, five years after it decriminalized adult prostitution, New Zealand had no increases in trafficking or the number of sex workers. </w:t>
      </w:r>
      <w:r w:rsidRPr="001F03CC">
        <w:rPr>
          <w:u w:val="single"/>
        </w:rPr>
        <w:t>Relatedly, as a result of a legal loophole, state legislators in Rhode Island unintentionally legalized prostitution in 1980. A criminal case brought this to the public's attention in 2003. The error was eventually corrected in 2009, and prostitution was made illegal again.</w:t>
      </w:r>
      <w:r>
        <w:rPr>
          <w:u w:val="single"/>
        </w:rPr>
        <w:t xml:space="preserve"> </w:t>
      </w:r>
      <w:r w:rsidRPr="001F03CC">
        <w:rPr>
          <w:u w:val="single"/>
        </w:rPr>
        <w:t>During the six years in between, however, the number of rapes in the state declined by 31 percent. Simultaneously, gonorrhea infection amongst women in Rhode Island dropped by a whopping 39 percent.</w:t>
      </w:r>
      <w:r>
        <w:rPr>
          <w:u w:val="single"/>
        </w:rPr>
        <w:t xml:space="preserve"> </w:t>
      </w:r>
      <w:r w:rsidRPr="005E2516">
        <w:rPr>
          <w:sz w:val="16"/>
        </w:rPr>
        <w:t xml:space="preserve">Indeed, the data show that </w:t>
      </w:r>
      <w:r w:rsidRPr="001F03CC">
        <w:rPr>
          <w:u w:val="single"/>
        </w:rPr>
        <w:t>decriminalizing prostitution has a very positive impact on public health and safety</w:t>
      </w:r>
      <w:r w:rsidRPr="005E2516">
        <w:rPr>
          <w:sz w:val="16"/>
        </w:rPr>
        <w:t>. The World Health Organization (WHO) supports it for this very reason. In a recent report, it stated: "</w:t>
      </w:r>
      <w:r w:rsidRPr="001F03CC">
        <w:rPr>
          <w:u w:val="single"/>
        </w:rPr>
        <w:t>Violence against sex workers is associated with inconsistent condom use or lack of condom use, and with increased risk of STI and HIV infection. Violence also prevents sex workers from accessing HIV information and services."</w:t>
      </w:r>
      <w:r>
        <w:rPr>
          <w:u w:val="single"/>
        </w:rPr>
        <w:t xml:space="preserve"> </w:t>
      </w:r>
      <w:r w:rsidRPr="005E2516">
        <w:rPr>
          <w:sz w:val="16"/>
        </w:rPr>
        <w:t xml:space="preserve">Similarly, cops in cities across the US have actually used condoms as evidence of prostitution-related offenses. Hence, as long as sex work remains illegal, prostitutes will be less likely to use condoms and seek STD tests. If it were to be decriminalized, they would be safer and healthier. 3. </w:t>
      </w:r>
      <w:r w:rsidRPr="001F03CC">
        <w:rPr>
          <w:u w:val="single"/>
        </w:rPr>
        <w:t>Legalized Prostitution Would Be A Substantial Source Of Tax Revenue</w:t>
      </w:r>
      <w:r>
        <w:rPr>
          <w:u w:val="single"/>
        </w:rPr>
        <w:t xml:space="preserve"> </w:t>
      </w:r>
      <w:r w:rsidRPr="001F03CC">
        <w:rPr>
          <w:u w:val="single"/>
        </w:rPr>
        <w:t>As long as prostitution remains illegal in the United States, those within the industry will pay no taxes. In turn, the government is missing out on a lucrative source of revenue.</w:t>
      </w:r>
      <w:r>
        <w:rPr>
          <w:u w:val="single"/>
        </w:rPr>
        <w:t xml:space="preserve"> </w:t>
      </w:r>
      <w:r w:rsidRPr="001F03CC">
        <w:rPr>
          <w:u w:val="single"/>
        </w:rPr>
        <w:t>In 2007 alone, Atlanta's sex trade was worth a staggering $290 million. Not to mention, between 2005 and 2011, the average weekly cash income for pimps in the city was $32,833.</w:t>
      </w:r>
      <w:r>
        <w:rPr>
          <w:u w:val="single"/>
        </w:rPr>
        <w:t xml:space="preserve"> </w:t>
      </w:r>
      <w:r w:rsidRPr="001F03CC">
        <w:rPr>
          <w:u w:val="single"/>
        </w:rPr>
        <w:t>In Nevada, legal brothels collectively make around $50 million a year, and pay significant amounts of tax to the rural counties in which they are located and operate.</w:t>
      </w:r>
      <w:r>
        <w:rPr>
          <w:u w:val="single"/>
        </w:rPr>
        <w:t xml:space="preserve"> </w:t>
      </w:r>
      <w:r w:rsidRPr="001F03CC">
        <w:rPr>
          <w:u w:val="single"/>
        </w:rPr>
        <w:t>The state, however, does not share in this revenue because it does not approve of the sex trade. The brothels have said they'd be happy to pay state taxes. All the while, Nevada's economy is suffering.</w:t>
      </w:r>
      <w:r>
        <w:rPr>
          <w:u w:val="single"/>
        </w:rPr>
        <w:t xml:space="preserve"> </w:t>
      </w:r>
      <w:r w:rsidRPr="005E2516">
        <w:rPr>
          <w:sz w:val="16"/>
        </w:rPr>
        <w:t xml:space="preserve">Not to mention, </w:t>
      </w:r>
      <w:r w:rsidRPr="005E2516">
        <w:rPr>
          <w:u w:val="single"/>
        </w:rPr>
        <w:t>police spend a great deal of time, money and resources in an attempt to disrupt the sex trade. Yet, it's not going anywhere. If it were legalized, law enforcement could save money and spend more time addressing more pressing matters</w:t>
      </w:r>
      <w:r w:rsidRPr="005E2516">
        <w:rPr>
          <w:sz w:val="16"/>
        </w:rPr>
        <w:t>, such as terrorism. In other words, if the government legalized prostitution, it could potentially make enormous monetary gains. Thus, There are clear social, health and economic reasons to support the decriminalization of prostitution. It's time for America to come to its senses and face the facts.</w:t>
      </w:r>
    </w:p>
    <w:p w14:paraId="6B5551AA" w14:textId="77777777" w:rsidR="007B6FC7" w:rsidRDefault="007B6FC7" w:rsidP="007B6FC7">
      <w:pPr>
        <w:rPr>
          <w:sz w:val="16"/>
        </w:rPr>
      </w:pPr>
    </w:p>
    <w:p w14:paraId="432ACACA" w14:textId="77777777" w:rsidR="007B6FC7" w:rsidRDefault="007B6FC7" w:rsidP="007B6FC7">
      <w:pPr>
        <w:rPr>
          <w:sz w:val="16"/>
        </w:rPr>
      </w:pPr>
    </w:p>
    <w:p w14:paraId="5BB26DBD" w14:textId="77777777" w:rsidR="007B6FC7" w:rsidRDefault="007B6FC7" w:rsidP="007B6FC7">
      <w:pPr>
        <w:pStyle w:val="Heading4"/>
      </w:pPr>
      <w:r>
        <w:t>The taxes would generate a substantial amount of money</w:t>
      </w:r>
    </w:p>
    <w:p w14:paraId="6728DB00" w14:textId="77777777" w:rsidR="007B6FC7" w:rsidRPr="00D13DE3" w:rsidRDefault="007B6FC7" w:rsidP="007B6FC7">
      <w:r>
        <w:t xml:space="preserve">Erin </w:t>
      </w:r>
      <w:r w:rsidRPr="00D13DE3">
        <w:rPr>
          <w:rStyle w:val="Style13ptBold"/>
        </w:rPr>
        <w:t>Fuchs 13</w:t>
      </w:r>
      <w:r>
        <w:t>, Before joining Business Insider, Erin was a senior reporter at Law360.com, where she covered the Supreme Court, sex-bias lawsuits, and legal battles over allegedly defective products, “7 Reasons Why America Should Legalize Prostitution,” Business Insider, 11/13/13, https://www.businessinsider.com/why-america-should-legalize-prostitution-2013-11</w:t>
      </w:r>
    </w:p>
    <w:p w14:paraId="25668C0F" w14:textId="77777777" w:rsidR="007B6FC7" w:rsidRPr="00D13DE3" w:rsidRDefault="007B6FC7" w:rsidP="007B6FC7">
      <w:pPr>
        <w:rPr>
          <w:u w:val="single"/>
        </w:rPr>
      </w:pPr>
      <w:r w:rsidRPr="00D13DE3">
        <w:rPr>
          <w:sz w:val="16"/>
        </w:rPr>
        <w:t xml:space="preserve">Legal Prostitution Can Be A Source Of Tax Revenue While </w:t>
      </w:r>
      <w:r w:rsidRPr="00D13DE3">
        <w:rPr>
          <w:u w:val="single"/>
        </w:rPr>
        <w:t>brothels in Nevada</w:t>
      </w:r>
      <w:r w:rsidRPr="00D13DE3">
        <w:rPr>
          <w:sz w:val="16"/>
        </w:rPr>
        <w:t xml:space="preserve"> pay no state taxes, they </w:t>
      </w:r>
      <w:r w:rsidRPr="00D13DE3">
        <w:rPr>
          <w:u w:val="single"/>
        </w:rPr>
        <w:t>pay "significant amounts of tax" to the rural counties where they do business</w:t>
      </w:r>
      <w:r w:rsidRPr="00D13DE3">
        <w:rPr>
          <w:sz w:val="16"/>
        </w:rPr>
        <w:t xml:space="preserve">, according to The New York Times. (Nevada Republicans blocked a plan a couple of years ago to subject brothels to state taxes, as they didn't want schools and other state services funded by sex work.) </w:t>
      </w:r>
      <w:r w:rsidRPr="00D13DE3">
        <w:rPr>
          <w:u w:val="single"/>
        </w:rPr>
        <w:t>Illegal prostitution businesses in America, of course, pay no taxes. If those brothels were legalized, then state and county governments could gain significant revenue</w:t>
      </w:r>
      <w:r w:rsidRPr="00D13DE3">
        <w:rPr>
          <w:sz w:val="16"/>
        </w:rPr>
        <w:t xml:space="preserve">. </w:t>
      </w:r>
      <w:r w:rsidRPr="00D13DE3">
        <w:rPr>
          <w:u w:val="single"/>
        </w:rPr>
        <w:t>"Let government share in the revenue, but otherwise stay out of the affairs of consenting adults</w:t>
      </w:r>
      <w:r w:rsidRPr="00D13DE3">
        <w:rPr>
          <w:sz w:val="16"/>
        </w:rPr>
        <w:t xml:space="preserve">," MSNBC political analyst Michael Smerconish has written. </w:t>
      </w:r>
      <w:r w:rsidRPr="00D13DE3">
        <w:rPr>
          <w:u w:val="single"/>
        </w:rPr>
        <w:t>Legalization Could Save Precious Law Enforcement Resources The investigation into notorious John, and former New York governor, Eliot Spitzer is a perfect example of how costly it can be to probe sophisticated prostitution rings. "In this case, they wiretapped 5,000 phone conversations, intercepted 6,000 emails, used surveillance and undercover tactics that are more appropriate for trapping terrorists than entrapping Johns,"</w:t>
      </w:r>
      <w:r w:rsidRPr="00D13DE3">
        <w:rPr>
          <w:sz w:val="16"/>
        </w:rPr>
        <w:t xml:space="preserve"> famed Harvard Law professor Alan Dershowitz </w:t>
      </w:r>
      <w:hyperlink r:id="rId85" w:history="1">
        <w:r w:rsidRPr="00D13DE3">
          <w:rPr>
            <w:rStyle w:val="Hyperlink"/>
            <w:sz w:val="16"/>
          </w:rPr>
          <w:t>wrote in the Wall Street Journal</w:t>
        </w:r>
      </w:hyperlink>
      <w:r w:rsidRPr="00D13DE3">
        <w:rPr>
          <w:sz w:val="16"/>
        </w:rPr>
        <w:t>. Dershowitz has also told MSNBC's Michael Smerconish, "</w:t>
      </w:r>
      <w:r w:rsidRPr="00D13DE3">
        <w:rPr>
          <w:u w:val="single"/>
        </w:rPr>
        <w:t xml:space="preserve">Every hour spent going after prostitution </w:t>
      </w:r>
      <w:hyperlink r:id="rId86" w:history="1">
        <w:r w:rsidRPr="00D13DE3">
          <w:rPr>
            <w:rStyle w:val="Hyperlink"/>
            <w:u w:val="single"/>
          </w:rPr>
          <w:t xml:space="preserve">is an hour that could have been spent going after terrorists </w:t>
        </w:r>
      </w:hyperlink>
      <w:r w:rsidRPr="00D13DE3">
        <w:rPr>
          <w:u w:val="single"/>
        </w:rPr>
        <w:t>and going after people who victimize."</w:t>
      </w:r>
    </w:p>
    <w:p w14:paraId="6A17D4FE" w14:textId="77777777" w:rsidR="007B6FC7" w:rsidRDefault="007B6FC7" w:rsidP="007B6FC7">
      <w:pPr>
        <w:rPr>
          <w:sz w:val="16"/>
        </w:rPr>
      </w:pPr>
    </w:p>
    <w:p w14:paraId="2F53014C" w14:textId="77777777" w:rsidR="007B6FC7" w:rsidRDefault="007B6FC7" w:rsidP="007B6FC7">
      <w:pPr>
        <w:rPr>
          <w:sz w:val="16"/>
        </w:rPr>
      </w:pPr>
    </w:p>
    <w:p w14:paraId="1E657F1A" w14:textId="77777777" w:rsidR="007B6FC7" w:rsidRDefault="007B6FC7" w:rsidP="007B6FC7">
      <w:pPr>
        <w:pStyle w:val="Heading4"/>
      </w:pPr>
      <w:r>
        <w:t xml:space="preserve">The hundreds of millions in new tax revenue could support the states covid response </w:t>
      </w:r>
    </w:p>
    <w:p w14:paraId="36C9CEA7" w14:textId="77777777" w:rsidR="007B6FC7" w:rsidRPr="005E2A72" w:rsidRDefault="007B6FC7" w:rsidP="007B6FC7">
      <w:pPr>
        <w:rPr>
          <w:rStyle w:val="Style13ptBold"/>
        </w:rPr>
      </w:pPr>
      <w:r>
        <w:rPr>
          <w:rStyle w:val="Style13ptBold"/>
        </w:rPr>
        <w:t xml:space="preserve">McNichol et al. 20, </w:t>
      </w:r>
      <w:r w:rsidRPr="005E2A72">
        <w:t>Elizabeth McNichol is a Senior Fellow specializing in state fiscal issues including the economy’s impact on state budgets and long-term structural reform of state budget and tax systems.  She also works on related state policy issues including estate taxes, pension funding, and trends in income inequality.</w:t>
      </w:r>
      <w:r>
        <w:t xml:space="preserve"> </w:t>
      </w:r>
      <w:r w:rsidRPr="005E2A72">
        <w:rPr>
          <w:b/>
          <w:bCs/>
        </w:rPr>
        <w:t>Michael Leachman</w:t>
      </w:r>
      <w:r>
        <w:t xml:space="preserve"> is Vice President for State Fiscal Policy at CBPP. He directs the Center’s state policy research, overseeing analyses of state policy trends, how federal policy decisions affect states, and state policy choices that improve equity and boost opportunity. </w:t>
      </w:r>
      <w:r w:rsidRPr="005E2A72">
        <w:rPr>
          <w:b/>
          <w:bCs/>
        </w:rPr>
        <w:t>Joshuah Marshall</w:t>
      </w:r>
      <w:r>
        <w:t xml:space="preserve"> is a Senior Policy Analyst with the Center’s State Fiscal Policy Division, “States Need Significantly More Fiscal Relief to Slow the Emerging Deep Recession,” Center on Budget and Policy Priorities, 4/14/20, </w:t>
      </w:r>
      <w:hyperlink r:id="rId87" w:history="1">
        <w:r>
          <w:rPr>
            <w:rStyle w:val="Hyperlink"/>
          </w:rPr>
          <w:t>https://www.cbpp.org/research/state-budget-and-tax/states-need-significantly-more-fiscal-relief-to-slow-the-emerging-deep</w:t>
        </w:r>
      </w:hyperlink>
    </w:p>
    <w:p w14:paraId="7709BE12" w14:textId="77777777" w:rsidR="007B6FC7" w:rsidRPr="005E2A72" w:rsidRDefault="007B6FC7" w:rsidP="007B6FC7">
      <w:pPr>
        <w:rPr>
          <w:sz w:val="16"/>
        </w:rPr>
      </w:pPr>
      <w:r w:rsidRPr="003F46A8">
        <w:rPr>
          <w:u w:val="single"/>
        </w:rPr>
        <w:t>The pressures on state finances from the COVID-19 pandemic already are mounting rapidly. States are ramping up public health efforts</w:t>
      </w:r>
      <w:r w:rsidRPr="005E2A72">
        <w:rPr>
          <w:sz w:val="16"/>
        </w:rPr>
        <w:t xml:space="preserve"> to track and contain the virus, </w:t>
      </w:r>
      <w:r w:rsidRPr="003F46A8">
        <w:rPr>
          <w:u w:val="single"/>
        </w:rPr>
        <w:t>increasing spending</w:t>
      </w:r>
      <w:r w:rsidRPr="005E2A72">
        <w:rPr>
          <w:sz w:val="16"/>
        </w:rPr>
        <w:t xml:space="preserve"> at public hospitals to handle more sick patients, increasing virus testing and education, and </w:t>
      </w:r>
      <w:r w:rsidRPr="003F46A8">
        <w:rPr>
          <w:u w:val="single"/>
        </w:rPr>
        <w:t>paying overtime to workers</w:t>
      </w:r>
      <w:r w:rsidRPr="005E2A72">
        <w:rPr>
          <w:sz w:val="16"/>
        </w:rPr>
        <w:t xml:space="preserve"> in call centers to field questions and direct people to resources. </w:t>
      </w:r>
      <w:r w:rsidRPr="003F46A8">
        <w:rPr>
          <w:u w:val="single"/>
        </w:rPr>
        <w:t>Unemployment claims are exploding</w:t>
      </w:r>
      <w:r w:rsidRPr="005E2A72">
        <w:rPr>
          <w:sz w:val="16"/>
        </w:rPr>
        <w:t xml:space="preserve">, requiring states to hire many more eligibility workers and to pay for a much larger amount of unemployment benefits. </w:t>
      </w:r>
      <w:r w:rsidRPr="003F46A8">
        <w:rPr>
          <w:u w:val="single"/>
        </w:rPr>
        <w:t>States are marshalling their resources</w:t>
      </w:r>
      <w:r w:rsidRPr="005E2A72">
        <w:rPr>
          <w:sz w:val="16"/>
        </w:rPr>
        <w:t xml:space="preserve"> to combat the COVID-19 virus. Already </w:t>
      </w:r>
      <w:r w:rsidRPr="003F46A8">
        <w:rPr>
          <w:u w:val="single"/>
        </w:rPr>
        <w:t>at least 20 states are considering or have enacted supplemental budget funding</w:t>
      </w:r>
      <w:r w:rsidRPr="005E2A72">
        <w:rPr>
          <w:sz w:val="16"/>
        </w:rPr>
        <w:t xml:space="preserve"> or transfers from rainy day funds to address mounting costs including staff and supplies for testing; pay for longer hours for nurses, doctors, and other staff; expansion of clinics; and protective equipment and cleaning.</w:t>
      </w:r>
      <w:bookmarkStart w:id="51" w:name="_ftnref6"/>
      <w:r w:rsidRPr="005E2A72">
        <w:rPr>
          <w:sz w:val="16"/>
        </w:rPr>
        <w:fldChar w:fldCharType="begin"/>
      </w:r>
      <w:r w:rsidRPr="005E2A72">
        <w:rPr>
          <w:sz w:val="16"/>
        </w:rPr>
        <w:instrText xml:space="preserve"> HYPERLINK "https://www.cbpp.org/research/state-budget-and-tax/states-need-significantly-more-fiscal-relief-to-slow-the-emerging-deep" \l "_ftn6" </w:instrText>
      </w:r>
      <w:r w:rsidRPr="005E2A72">
        <w:rPr>
          <w:sz w:val="16"/>
        </w:rPr>
        <w:fldChar w:fldCharType="separate"/>
      </w:r>
      <w:r w:rsidRPr="005E2A72">
        <w:rPr>
          <w:rStyle w:val="Hyperlink"/>
          <w:sz w:val="16"/>
        </w:rPr>
        <w:t>[6]</w:t>
      </w:r>
      <w:r w:rsidRPr="005E2A72">
        <w:rPr>
          <w:sz w:val="16"/>
        </w:rPr>
        <w:fldChar w:fldCharType="end"/>
      </w:r>
      <w:bookmarkEnd w:id="51"/>
      <w:r w:rsidRPr="005E2A72">
        <w:rPr>
          <w:sz w:val="16"/>
        </w:rPr>
        <w:t xml:space="preserve"> For example: California has authorized supplemental spending of up to $1 billion for the governor to allocate to address this emergency. </w:t>
      </w:r>
      <w:r w:rsidRPr="003F46A8">
        <w:rPr>
          <w:u w:val="single"/>
        </w:rPr>
        <w:t>Michigan has appropriated $125 million.</w:t>
      </w:r>
      <w:r>
        <w:rPr>
          <w:u w:val="single"/>
        </w:rPr>
        <w:t xml:space="preserve"> </w:t>
      </w:r>
      <w:r w:rsidRPr="003F46A8">
        <w:rPr>
          <w:u w:val="single"/>
        </w:rPr>
        <w:t>Minnesota has transferred $200 million</w:t>
      </w:r>
      <w:r w:rsidRPr="005E2A72">
        <w:rPr>
          <w:sz w:val="16"/>
        </w:rPr>
        <w:t xml:space="preserve"> from the general fund to a public health contingency fund. </w:t>
      </w:r>
      <w:r w:rsidRPr="003F46A8">
        <w:rPr>
          <w:u w:val="single"/>
        </w:rPr>
        <w:t>Arizona has transferred $55 million</w:t>
      </w:r>
      <w:r w:rsidRPr="005E2A72">
        <w:rPr>
          <w:sz w:val="16"/>
        </w:rPr>
        <w:t xml:space="preserve"> from its budget stabilization fund to its public health emergencies fund. Maryland will allow the governor to transfer up to $50 million from the Revenue Stabilization Account to fund costs related to the COVID-19 outbreak. And </w:t>
      </w:r>
      <w:r w:rsidRPr="003F46A8">
        <w:rPr>
          <w:u w:val="single"/>
        </w:rPr>
        <w:t>Georgia has transferred $100 million</w:t>
      </w:r>
      <w:r w:rsidRPr="005E2A72">
        <w:rPr>
          <w:sz w:val="16"/>
        </w:rPr>
        <w:t xml:space="preserve"> from its Revenue Shortfall Reserve to combat the spread of the virus. States are also supporting local governments on the front line of responding to the health emergency. For example, </w:t>
      </w:r>
      <w:r w:rsidRPr="003F46A8">
        <w:rPr>
          <w:u w:val="single"/>
        </w:rPr>
        <w:t>California has appropriated $100 million to send to local school districts for personal protective equipment and staff and supplies for cleaning</w:t>
      </w:r>
      <w:r w:rsidRPr="005E2A72">
        <w:rPr>
          <w:sz w:val="16"/>
        </w:rPr>
        <w:t xml:space="preserve">. Washington State has transferred $200 million from the state’s rainy day fund to be distributed to state and local agencies to respond to the COVID-19 outbreak. The pace at which the economy is declining suggests that </w:t>
      </w:r>
      <w:r w:rsidRPr="003F46A8">
        <w:rPr>
          <w:u w:val="single"/>
        </w:rPr>
        <w:t>the emerging recession may be especially deep</w:t>
      </w:r>
      <w:r w:rsidRPr="005E2A72">
        <w:rPr>
          <w:sz w:val="16"/>
        </w:rPr>
        <w:t>, even deeper than the Great Recession of 2007-09. In the most recent Department of Labor report, the number of insured unemployed people rose by 4.4 million in the week ending March 28 and the insured unemployment rate rose to 5.1 percent. But this is just the tip of the iceberg. New unemployment insurance claims for the week ending April 4 jumped by 6.6 million, bringing total claims for the last three weeks close to 17 million.</w:t>
      </w:r>
      <w:bookmarkStart w:id="52" w:name="_ftnref7"/>
      <w:r w:rsidRPr="005E2A72">
        <w:rPr>
          <w:sz w:val="16"/>
        </w:rPr>
        <w:fldChar w:fldCharType="begin"/>
      </w:r>
      <w:r w:rsidRPr="005E2A72">
        <w:rPr>
          <w:sz w:val="16"/>
        </w:rPr>
        <w:instrText xml:space="preserve"> HYPERLINK "https://www.cbpp.org/research/state-budget-and-tax/states-need-significantly-more-fiscal-relief-to-slow-the-emerging-deep" \l "_ftn7" </w:instrText>
      </w:r>
      <w:r w:rsidRPr="005E2A72">
        <w:rPr>
          <w:sz w:val="16"/>
        </w:rPr>
        <w:fldChar w:fldCharType="separate"/>
      </w:r>
      <w:r w:rsidRPr="005E2A72">
        <w:rPr>
          <w:rStyle w:val="Hyperlink"/>
          <w:sz w:val="16"/>
        </w:rPr>
        <w:t>[7]</w:t>
      </w:r>
      <w:r w:rsidRPr="005E2A72">
        <w:rPr>
          <w:sz w:val="16"/>
        </w:rPr>
        <w:fldChar w:fldCharType="end"/>
      </w:r>
      <w:bookmarkEnd w:id="52"/>
      <w:r w:rsidRPr="005E2A72">
        <w:rPr>
          <w:sz w:val="16"/>
        </w:rPr>
        <w:t xml:space="preserve"> The rising numbers of claims are overwhelming state unemployment offices.</w:t>
      </w:r>
      <w:bookmarkStart w:id="53" w:name="_ftnref8"/>
      <w:r w:rsidRPr="005E2A72">
        <w:rPr>
          <w:sz w:val="16"/>
        </w:rPr>
        <w:fldChar w:fldCharType="begin"/>
      </w:r>
      <w:r w:rsidRPr="005E2A72">
        <w:rPr>
          <w:sz w:val="16"/>
        </w:rPr>
        <w:instrText xml:space="preserve"> HYPERLINK "https://www.cbpp.org/research/state-budget-and-tax/states-need-significantly-more-fiscal-relief-to-slow-the-emerging-deep" \l "_ftn8" </w:instrText>
      </w:r>
      <w:r w:rsidRPr="005E2A72">
        <w:rPr>
          <w:sz w:val="16"/>
        </w:rPr>
        <w:fldChar w:fldCharType="separate"/>
      </w:r>
      <w:r w:rsidRPr="005E2A72">
        <w:rPr>
          <w:rStyle w:val="Hyperlink"/>
          <w:sz w:val="16"/>
        </w:rPr>
        <w:t>[8]</w:t>
      </w:r>
      <w:r w:rsidRPr="005E2A72">
        <w:rPr>
          <w:sz w:val="16"/>
        </w:rPr>
        <w:fldChar w:fldCharType="end"/>
      </w:r>
      <w:bookmarkEnd w:id="53"/>
      <w:r w:rsidRPr="005E2A72">
        <w:rPr>
          <w:sz w:val="16"/>
        </w:rPr>
        <w:t xml:space="preserve"> Connecticut, which until recently typically received 3,000 to 3,500 new unemployment claims per week, received 30,000 claims between Saturday, March 14 and Tuesday, March 17.</w:t>
      </w:r>
      <w:bookmarkStart w:id="54" w:name="_ftnref9"/>
      <w:r w:rsidRPr="005E2A72">
        <w:rPr>
          <w:sz w:val="16"/>
        </w:rPr>
        <w:fldChar w:fldCharType="begin"/>
      </w:r>
      <w:r w:rsidRPr="005E2A72">
        <w:rPr>
          <w:sz w:val="16"/>
        </w:rPr>
        <w:instrText xml:space="preserve"> HYPERLINK "https://www.cbpp.org/research/state-budget-and-tax/states-need-significantly-more-fiscal-relief-to-slow-the-emerging-deep" \l "_ftn9" </w:instrText>
      </w:r>
      <w:r w:rsidRPr="005E2A72">
        <w:rPr>
          <w:sz w:val="16"/>
        </w:rPr>
        <w:fldChar w:fldCharType="separate"/>
      </w:r>
      <w:r w:rsidRPr="005E2A72">
        <w:rPr>
          <w:rStyle w:val="Hyperlink"/>
          <w:sz w:val="16"/>
        </w:rPr>
        <w:t>[9]</w:t>
      </w:r>
      <w:r w:rsidRPr="005E2A72">
        <w:rPr>
          <w:sz w:val="16"/>
        </w:rPr>
        <w:fldChar w:fldCharType="end"/>
      </w:r>
      <w:bookmarkEnd w:id="54"/>
      <w:r w:rsidRPr="005E2A72">
        <w:rPr>
          <w:sz w:val="16"/>
        </w:rPr>
        <w:t xml:space="preserve"> By the end of the month, the state had received over 250,000 claims and had quadrupled the number of staff working to process them from 20 to 80.</w:t>
      </w:r>
      <w:bookmarkStart w:id="55" w:name="_ftnref10"/>
      <w:r w:rsidRPr="005E2A72">
        <w:rPr>
          <w:sz w:val="16"/>
        </w:rPr>
        <w:fldChar w:fldCharType="begin"/>
      </w:r>
      <w:r w:rsidRPr="005E2A72">
        <w:rPr>
          <w:sz w:val="16"/>
        </w:rPr>
        <w:instrText xml:space="preserve"> HYPERLINK "https://www.cbpp.org/research/state-budget-and-tax/states-need-significantly-more-fiscal-relief-to-slow-the-emerging-deep" \l "_ftn10" </w:instrText>
      </w:r>
      <w:r w:rsidRPr="005E2A72">
        <w:rPr>
          <w:sz w:val="16"/>
        </w:rPr>
        <w:fldChar w:fldCharType="separate"/>
      </w:r>
      <w:r w:rsidRPr="005E2A72">
        <w:rPr>
          <w:rStyle w:val="Hyperlink"/>
          <w:sz w:val="16"/>
        </w:rPr>
        <w:t>[10]</w:t>
      </w:r>
      <w:r w:rsidRPr="005E2A72">
        <w:rPr>
          <w:sz w:val="16"/>
        </w:rPr>
        <w:fldChar w:fldCharType="end"/>
      </w:r>
      <w:bookmarkEnd w:id="55"/>
      <w:r w:rsidRPr="005E2A72">
        <w:rPr>
          <w:sz w:val="16"/>
        </w:rPr>
        <w:t xml:space="preserve"> The state deputy labor commissioner, who has been with the department for nearly three decades, said, “I’ve never seen anything like this. It’s unbelievable.” Florida’s claims hit a record for the week ended March 21 and then received three times that number the following week.</w:t>
      </w:r>
      <w:bookmarkStart w:id="56" w:name="_ftnref11"/>
      <w:r w:rsidRPr="005E2A72">
        <w:rPr>
          <w:sz w:val="16"/>
        </w:rPr>
        <w:fldChar w:fldCharType="begin"/>
      </w:r>
      <w:r w:rsidRPr="005E2A72">
        <w:rPr>
          <w:sz w:val="16"/>
        </w:rPr>
        <w:instrText xml:space="preserve"> HYPERLINK "https://www.cbpp.org/research/state-budget-and-tax/states-need-significantly-more-fiscal-relief-to-slow-the-emerging-deep" \l "_ftn11" </w:instrText>
      </w:r>
      <w:r w:rsidRPr="005E2A72">
        <w:rPr>
          <w:sz w:val="16"/>
        </w:rPr>
        <w:fldChar w:fldCharType="separate"/>
      </w:r>
      <w:r w:rsidRPr="005E2A72">
        <w:rPr>
          <w:rStyle w:val="Hyperlink"/>
          <w:sz w:val="16"/>
        </w:rPr>
        <w:t>[11]</w:t>
      </w:r>
      <w:r w:rsidRPr="005E2A72">
        <w:rPr>
          <w:sz w:val="16"/>
        </w:rPr>
        <w:fldChar w:fldCharType="end"/>
      </w:r>
      <w:bookmarkEnd w:id="56"/>
      <w:r w:rsidRPr="005E2A72">
        <w:rPr>
          <w:sz w:val="16"/>
        </w:rPr>
        <w:t xml:space="preserve"> Michigan’s state unemployment filing system crashed due to the overwhelming amount of claims.</w:t>
      </w:r>
      <w:bookmarkStart w:id="57" w:name="_ftnref12"/>
      <w:r w:rsidRPr="005E2A72">
        <w:rPr>
          <w:sz w:val="16"/>
        </w:rPr>
        <w:fldChar w:fldCharType="begin"/>
      </w:r>
      <w:r w:rsidRPr="005E2A72">
        <w:rPr>
          <w:sz w:val="16"/>
        </w:rPr>
        <w:instrText xml:space="preserve"> HYPERLINK "https://www.cbpp.org/research/state-budget-and-tax/states-need-significantly-more-fiscal-relief-to-slow-the-emerging-deep" \l "_ftn12" </w:instrText>
      </w:r>
      <w:r w:rsidRPr="005E2A72">
        <w:rPr>
          <w:sz w:val="16"/>
        </w:rPr>
        <w:fldChar w:fldCharType="separate"/>
      </w:r>
      <w:r w:rsidRPr="005E2A72">
        <w:rPr>
          <w:rStyle w:val="Hyperlink"/>
          <w:sz w:val="16"/>
        </w:rPr>
        <w:t>[12]</w:t>
      </w:r>
      <w:r w:rsidRPr="005E2A72">
        <w:rPr>
          <w:sz w:val="16"/>
        </w:rPr>
        <w:fldChar w:fldCharType="end"/>
      </w:r>
      <w:bookmarkEnd w:id="57"/>
      <w:r w:rsidRPr="005E2A72">
        <w:rPr>
          <w:sz w:val="16"/>
        </w:rPr>
        <w:t xml:space="preserve"> This mounting state fiscal crisis will likely become much more severe</w:t>
      </w:r>
      <w:r w:rsidRPr="003F46A8">
        <w:rPr>
          <w:u w:val="single"/>
        </w:rPr>
        <w:t>. Most states are in the process of finalizing or have recently adopted their budgets for the coming fiscal year (which starts July 1 in most states) under the assumption that the economy would continue to grow over the next year</w:t>
      </w:r>
      <w:r w:rsidRPr="005E2A72">
        <w:rPr>
          <w:sz w:val="16"/>
        </w:rPr>
        <w:t>.</w:t>
      </w:r>
      <w:bookmarkStart w:id="58" w:name="_ftnref13"/>
      <w:r w:rsidRPr="005E2A72">
        <w:rPr>
          <w:sz w:val="16"/>
        </w:rPr>
        <w:fldChar w:fldCharType="begin"/>
      </w:r>
      <w:r w:rsidRPr="005E2A72">
        <w:rPr>
          <w:sz w:val="16"/>
        </w:rPr>
        <w:instrText xml:space="preserve"> HYPERLINK "https://www.cbpp.org/research/state-budget-and-tax/states-need-significantly-more-fiscal-relief-to-slow-the-emerging-deep" \l "_ftn13" </w:instrText>
      </w:r>
      <w:r w:rsidRPr="005E2A72">
        <w:rPr>
          <w:sz w:val="16"/>
        </w:rPr>
        <w:fldChar w:fldCharType="separate"/>
      </w:r>
      <w:r w:rsidRPr="005E2A72">
        <w:rPr>
          <w:rStyle w:val="Hyperlink"/>
          <w:sz w:val="16"/>
        </w:rPr>
        <w:t>[13]</w:t>
      </w:r>
      <w:r w:rsidRPr="005E2A72">
        <w:rPr>
          <w:sz w:val="16"/>
        </w:rPr>
        <w:fldChar w:fldCharType="end"/>
      </w:r>
      <w:bookmarkEnd w:id="58"/>
      <w:r w:rsidRPr="005E2A72">
        <w:rPr>
          <w:sz w:val="16"/>
        </w:rPr>
        <w:t xml:space="preserve"> That assumption is no longer realistic. </w:t>
      </w:r>
      <w:r w:rsidRPr="005E2A72">
        <w:rPr>
          <w:u w:val="single"/>
        </w:rPr>
        <w:t>States have already begun to reduce their revenue estimates for the upcoming fiscal year substantially</w:t>
      </w:r>
      <w:r w:rsidRPr="005E2A72">
        <w:rPr>
          <w:sz w:val="16"/>
        </w:rPr>
        <w:t xml:space="preserve">. While most states have rebuilt their rainy day funds and other reserves since the last recession, they are not adequate to address an economic shock of this size. Without substantially more emergency federal assistance, states will likely make deep spending cuts that will hurt the families and communities that depend on state and local services and slow the economy’s recovery from a recession. In the next few weeks, </w:t>
      </w:r>
      <w:r w:rsidRPr="005E2A72">
        <w:rPr>
          <w:u w:val="single"/>
        </w:rPr>
        <w:t>states will reduce their revenue estimates for the remainder of this fiscal year and the upcoming fiscal year, probably by a great deal.</w:t>
      </w:r>
      <w:bookmarkStart w:id="59" w:name="_ftnref14"/>
      <w:r w:rsidRPr="005E2A72">
        <w:rPr>
          <w:u w:val="single"/>
        </w:rPr>
        <w:fldChar w:fldCharType="begin"/>
      </w:r>
      <w:r w:rsidRPr="005E2A72">
        <w:rPr>
          <w:u w:val="single"/>
        </w:rPr>
        <w:instrText xml:space="preserve"> HYPERLINK "https://www.cbpp.org/research/state-budget-and-tax/states-need-significantly-more-fiscal-relief-to-slow-the-emerging-deep" \l "_ftn14" </w:instrText>
      </w:r>
      <w:r w:rsidRPr="005E2A72">
        <w:rPr>
          <w:u w:val="single"/>
        </w:rPr>
        <w:fldChar w:fldCharType="separate"/>
      </w:r>
      <w:r w:rsidRPr="005E2A72">
        <w:rPr>
          <w:rStyle w:val="Hyperlink"/>
          <w:u w:val="single"/>
        </w:rPr>
        <w:t>[14]</w:t>
      </w:r>
      <w:r w:rsidRPr="005E2A72">
        <w:rPr>
          <w:u w:val="single"/>
        </w:rPr>
        <w:fldChar w:fldCharType="end"/>
      </w:r>
      <w:bookmarkEnd w:id="59"/>
      <w:r w:rsidRPr="005E2A72">
        <w:rPr>
          <w:sz w:val="16"/>
        </w:rPr>
        <w:t xml:space="preserve"> </w:t>
      </w:r>
      <w:r w:rsidRPr="005E2A72">
        <w:rPr>
          <w:u w:val="single"/>
        </w:rPr>
        <w:t>State tax collections will be rocked by both the immediate impact of the measures taken to stem the spread of the virus</w:t>
      </w:r>
      <w:r w:rsidRPr="005E2A72">
        <w:rPr>
          <w:sz w:val="16"/>
        </w:rPr>
        <w:t xml:space="preserve"> and the likely deep COVID-induced recession. As businesses lay off workers and self-employed workers lose income, people and businesses will spend less, reducing state and local sales tax revenue. Quarterly income tax payments from the wealthy and corporations will also sharply decline as the stock market collapse filters through to capital gains income. States have only just begun to forecast the pandemic’s likely impacts on their revenues based on the best economic projections available and their experience with past recessions and other shocks to state economies. The early reports are sobering, and as the full scale of the downturn becomes clearer, revenue projections will fall further. </w:t>
      </w:r>
      <w:r w:rsidRPr="005E2A72">
        <w:rPr>
          <w:u w:val="single"/>
        </w:rPr>
        <w:t>States face an immediate problem for the remaining months of this fiscal year because sales tax collections are likely already declining and income taxes withheld from paychecks will begin to drop soon as workers are laid off</w:t>
      </w:r>
      <w:r w:rsidRPr="005E2A72">
        <w:rPr>
          <w:sz w:val="16"/>
        </w:rPr>
        <w:t>. In addition, the federal government has delayed the federal income tax deadline (which many states also use) from April 15 to July 15, which will lower revenue and increase costs in the next three months in most states.</w:t>
      </w:r>
    </w:p>
    <w:p w14:paraId="4BCDBDD6" w14:textId="77777777" w:rsidR="007B6FC7" w:rsidRPr="00B864DD" w:rsidRDefault="007B6FC7" w:rsidP="007B6FC7">
      <w:pPr>
        <w:pStyle w:val="Heading4"/>
        <w:rPr>
          <w:rFonts w:cs="Calibri"/>
        </w:rPr>
      </w:pPr>
      <w:r w:rsidRPr="00B864DD">
        <w:rPr>
          <w:rFonts w:eastAsia="Calibri" w:cs="Calibri"/>
        </w:rPr>
        <w:t>Mass labor shortages will occur with flare ups- fall winter flares substantially worsen the economy</w:t>
      </w:r>
    </w:p>
    <w:p w14:paraId="2EF899FA" w14:textId="77777777" w:rsidR="007B6FC7" w:rsidRPr="00B864DD" w:rsidRDefault="007B6FC7" w:rsidP="007B6FC7">
      <w:pPr>
        <w:spacing w:line="257" w:lineRule="auto"/>
      </w:pPr>
      <w:r w:rsidRPr="00B864DD">
        <w:rPr>
          <w:rFonts w:eastAsia="Times New Roman"/>
          <w:sz w:val="24"/>
        </w:rPr>
        <w:t xml:space="preserve">Lucia </w:t>
      </w:r>
      <w:r w:rsidRPr="00B864DD">
        <w:rPr>
          <w:rFonts w:eastAsia="Times New Roman"/>
          <w:b/>
          <w:bCs/>
          <w:sz w:val="26"/>
          <w:szCs w:val="26"/>
        </w:rPr>
        <w:t>Mutikani 7/2</w:t>
      </w:r>
      <w:r w:rsidRPr="00B864DD">
        <w:rPr>
          <w:rFonts w:eastAsia="Times New Roman"/>
          <w:sz w:val="24"/>
        </w:rPr>
        <w:t xml:space="preserve">, economic correspondent, “U.S. job growth roars back, but COVID-19 resurgence threatens recovery,” Reuters, 7/2/20, </w:t>
      </w:r>
      <w:hyperlink r:id="rId88">
        <w:r w:rsidRPr="00B864DD">
          <w:rPr>
            <w:rStyle w:val="Hyperlink"/>
            <w:rFonts w:eastAsia="Times New Roman"/>
            <w:sz w:val="24"/>
          </w:rPr>
          <w:t>https://www.reuters.com/article/us-usa-economy/u-s-job-growth-roars-back-but-covid-19-resurgence-threatens-recovery-idUSKBN2430FF</w:t>
        </w:r>
      </w:hyperlink>
    </w:p>
    <w:p w14:paraId="1237E07E" w14:textId="77777777" w:rsidR="007B6FC7" w:rsidRPr="00B864DD" w:rsidRDefault="007B6FC7" w:rsidP="007B6FC7">
      <w:pPr>
        <w:spacing w:line="257" w:lineRule="auto"/>
      </w:pPr>
      <w:r w:rsidRPr="00B864DD">
        <w:rPr>
          <w:rFonts w:eastAsia="Times New Roman"/>
          <w:sz w:val="16"/>
          <w:szCs w:val="16"/>
        </w:rPr>
        <w:t>WASHINGTON (Reuters) - The U.S</w:t>
      </w:r>
      <w:r w:rsidRPr="0009684B">
        <w:rPr>
          <w:rFonts w:eastAsia="Times New Roman"/>
          <w:sz w:val="16"/>
          <w:szCs w:val="16"/>
        </w:rPr>
        <w:t xml:space="preserve">. economy created jobs at a record clip in June as more restaurants and bars reopened, but </w:t>
      </w:r>
      <w:r w:rsidRPr="0009684B">
        <w:rPr>
          <w:rFonts w:eastAsia="Times New Roman"/>
          <w:sz w:val="24"/>
          <w:u w:val="single"/>
        </w:rPr>
        <w:t>31.5 million Americans were collecting unemployment checks in the middle of the month, and a resurgence in COVID-19 cases suggested the labor market could suffer a setback</w:t>
      </w:r>
      <w:r w:rsidRPr="0009684B">
        <w:rPr>
          <w:rFonts w:eastAsia="Times New Roman"/>
          <w:sz w:val="16"/>
          <w:szCs w:val="16"/>
        </w:rPr>
        <w:t xml:space="preserve"> in July. Record spikes in new coronavirus infections in large parts of the country, including Arizona and the highly-populated states of California, Florida and Texas, have forced several jurisdictions to scale back or pause reopenings, and send some workers back home. </w:t>
      </w:r>
      <w:r w:rsidRPr="0009684B">
        <w:rPr>
          <w:rFonts w:eastAsia="Times New Roman"/>
          <w:sz w:val="24"/>
          <w:u w:val="single"/>
        </w:rPr>
        <w:t xml:space="preserve">The flare-up in the respiratory illness, which started in late June and hit bars </w:t>
      </w:r>
      <w:r w:rsidRPr="0009684B">
        <w:rPr>
          <w:rFonts w:eastAsia="Times New Roman"/>
          <w:sz w:val="16"/>
          <w:szCs w:val="16"/>
        </w:rPr>
        <w:t>and restaurants hard, was not captured in the Labor Department’s closely watched monthly employment report published on Thursday because the government surveyed businesses in the middle of the month. “June may be the calm before the storm,” said Chris Rupkey, chief economist at MUFG in New York. “</w:t>
      </w:r>
      <w:r w:rsidRPr="0009684B">
        <w:rPr>
          <w:rFonts w:eastAsia="Times New Roman"/>
          <w:sz w:val="24"/>
          <w:u w:val="single"/>
        </w:rPr>
        <w:t>We cannot be sure the labor market recovery will continue at a speed that is sufficient to put the millions and millions of Americans made jobless in this recession back to work.</w:t>
      </w:r>
      <w:r w:rsidRPr="0009684B">
        <w:rPr>
          <w:rFonts w:eastAsia="Times New Roman"/>
          <w:sz w:val="16"/>
          <w:szCs w:val="16"/>
        </w:rPr>
        <w:t xml:space="preserve">” Nonfarm payrolls surged by 4.8 million jobs in June, the most since the government started keeping records in 1939. Payrolls rebounded 2.699 million in May after a historic plunge of 20.787 million in April. Economists polled by Reuters had forecast payrolls would increase by 3 million jobs in June. Still, </w:t>
      </w:r>
      <w:r w:rsidRPr="0009684B">
        <w:rPr>
          <w:rFonts w:eastAsia="Times New Roman"/>
          <w:sz w:val="24"/>
          <w:u w:val="single"/>
        </w:rPr>
        <w:t>employment is 14.7 million jobs below its pre-pandemic level</w:t>
      </w:r>
      <w:r w:rsidRPr="0009684B">
        <w:rPr>
          <w:rFonts w:eastAsia="Times New Roman"/>
          <w:sz w:val="16"/>
          <w:szCs w:val="16"/>
        </w:rPr>
        <w:t xml:space="preserve">. The jobs recouped are for workers who were temporarily unemployed. President Donald Trump, whose opinion poll numbers have tanked as he struggles to manage the pandemic, economic crisis and protests over racial injustice four months before the Nov. 3 election, hailed the job gains as proof “our economy is roaring back.” Though the second straight month of strong hiring added to a stream of data, including consumer spending, in suggesting that the recession which started in February was likely over, that is all history as the coronavirus rages. Federal Reserve Chair Jerome Powell this week said </w:t>
      </w:r>
      <w:r w:rsidRPr="0009684B">
        <w:rPr>
          <w:rFonts w:eastAsia="Times New Roman"/>
          <w:b/>
          <w:bCs/>
          <w:sz w:val="24"/>
          <w:u w:val="single"/>
        </w:rPr>
        <w:t>the economic outlook “is extraordinarily uncertain” and would depend on “our success in containing the virus.”</w:t>
      </w:r>
      <w:r w:rsidRPr="0009684B">
        <w:rPr>
          <w:rFonts w:eastAsia="Times New Roman"/>
          <w:sz w:val="16"/>
          <w:szCs w:val="16"/>
        </w:rPr>
        <w:t xml:space="preserve"> Hiring last month was boosted by the typically low-paying leisure and hospitality industry, which brought back 2.1 million jobs, accounting for about two-fifths of the rise in payrolls. The return of these workers pushed down average wages 1.2%. Companies are cutting wages and hours. The average workweek dropped to 34.5 hours from 34.7 hours in May. The measurement of the unemployment rate continued to be biased downward by people misclassifying themselves as being “employed but absent from work” last month. The jobless rate fell to 11.1% from 13.3% in May. Without the misclassification, it would have been 12.3%. The unemployment rate is 7.6 percentage points above its February level. Unemployment dropped for all gender and demographic groups, though joblessness stayed disproportionately high among Blacks and Hispanics. The number of people who have permanently lost their job increased 588,000 to 2.9 million. “</w:t>
      </w:r>
      <w:r w:rsidRPr="0009684B">
        <w:rPr>
          <w:rFonts w:eastAsia="Times New Roman"/>
          <w:sz w:val="24"/>
          <w:u w:val="single"/>
        </w:rPr>
        <w:t>These workers will likely struggle to regain employment in an economy facing suppressed demand</w:t>
      </w:r>
      <w:r w:rsidRPr="0009684B">
        <w:rPr>
          <w:rFonts w:eastAsia="Times New Roman"/>
          <w:sz w:val="16"/>
          <w:szCs w:val="16"/>
        </w:rPr>
        <w:t xml:space="preserve">,” said Beth Akers, senior fellow at the Manhattan Institute. Stocks on Wall Street rallied, with the Nasdaq hitting an all-time high. The dollar .DXY edged up against a basket of currencies. U.S. Treasury prices were trading higher. Jobs also returned in the retail, education and health, manufacturing, construction, professional and business services sectors, transportation and warehousing, wholesale trade and financial activities sectors. Local governments hired teachers and support staff. But state governments, confronting reduced revenues and stressed budgets caused by the pandemic, laid off more workers. There were further job losses in mining. Hiring has been boosted by the government’s Paycheck Protection Program, which gives businesses loans that can be partially forgiven if used for wages. Those </w:t>
      </w:r>
      <w:r w:rsidRPr="0009684B">
        <w:rPr>
          <w:rFonts w:eastAsia="Times New Roman"/>
          <w:sz w:val="24"/>
          <w:u w:val="single"/>
        </w:rPr>
        <w:t>funds are drying up and many companies, including some not initially impacted by lockdown measures, are struggling with weak demand, forcing them to lay off workers</w:t>
      </w:r>
      <w:r w:rsidRPr="0009684B">
        <w:rPr>
          <w:rFonts w:eastAsia="Times New Roman"/>
          <w:sz w:val="16"/>
          <w:szCs w:val="16"/>
        </w:rPr>
        <w:t>. That has triggered a second wave of layoffs, keeping weekly new applications for unemployment benefits extraordinarily high. In a separate report on Thursday, the Labor Department said initial claims for state unemployment benefits fell 55,000 to a seasonally adjusted 1.427 million for the week ended June 27. The claims report is the most timely data on the economy’s health. Including a program funded by the government, 2.3 million people filed claims last week. The number of people receiving benefits after an initial week of aid rose 59,000 to 19.290 million in the week ending June 20. There were 31.5 million people receiving unemployment checks in mid-June, up 916,722 from the first week of the month. With roughly a fifth of the workforce on jobless rolls, economists say the government should extend the extra $600 it pays per week in unemployment compensation when that benefit expires on July 31. “</w:t>
      </w:r>
      <w:r w:rsidRPr="0009684B">
        <w:rPr>
          <w:rFonts w:eastAsia="Times New Roman"/>
          <w:sz w:val="24"/>
          <w:u w:val="single"/>
        </w:rPr>
        <w:t>Failure to take action would severely dent the chances of a rapid recovery,</w:t>
      </w:r>
      <w:r w:rsidRPr="0009684B">
        <w:rPr>
          <w:rFonts w:eastAsia="Times New Roman"/>
          <w:sz w:val="16"/>
          <w:szCs w:val="16"/>
        </w:rPr>
        <w:t>” said James Knightley, chief international economist at ING in New York.</w:t>
      </w:r>
    </w:p>
    <w:p w14:paraId="04ABFEFE" w14:textId="77777777" w:rsidR="007B6FC7" w:rsidRPr="00B864DD" w:rsidRDefault="007B6FC7" w:rsidP="007B6FC7">
      <w:pPr>
        <w:pStyle w:val="Heading4"/>
        <w:rPr>
          <w:rFonts w:cs="Calibri"/>
        </w:rPr>
      </w:pPr>
      <w:r w:rsidRPr="00B864DD">
        <w:rPr>
          <w:rFonts w:eastAsia="Calibri" w:cs="Calibri"/>
        </w:rPr>
        <w:t>Trends show war follows recession</w:t>
      </w:r>
    </w:p>
    <w:p w14:paraId="5562191C" w14:textId="77777777" w:rsidR="007B6FC7" w:rsidRPr="00B864DD" w:rsidRDefault="007B6FC7" w:rsidP="007B6FC7">
      <w:pPr>
        <w:spacing w:line="257" w:lineRule="auto"/>
      </w:pPr>
      <w:r w:rsidRPr="00B864DD">
        <w:rPr>
          <w:rFonts w:eastAsia="Times New Roman"/>
          <w:sz w:val="24"/>
        </w:rPr>
        <w:t xml:space="preserve">Mandar </w:t>
      </w:r>
      <w:r w:rsidRPr="00B864DD">
        <w:rPr>
          <w:rFonts w:eastAsia="Times New Roman"/>
          <w:b/>
          <w:bCs/>
          <w:sz w:val="26"/>
          <w:szCs w:val="26"/>
        </w:rPr>
        <w:t>Nimkar and</w:t>
      </w:r>
      <w:r w:rsidRPr="00B864DD">
        <w:rPr>
          <w:rFonts w:eastAsia="Times New Roman"/>
          <w:sz w:val="24"/>
        </w:rPr>
        <w:t xml:space="preserve"> Saikat </w:t>
      </w:r>
      <w:r w:rsidRPr="00B864DD">
        <w:rPr>
          <w:rFonts w:eastAsia="Times New Roman"/>
          <w:b/>
          <w:bCs/>
          <w:sz w:val="26"/>
          <w:szCs w:val="26"/>
        </w:rPr>
        <w:t xml:space="preserve">Das 8, </w:t>
      </w:r>
      <w:r w:rsidRPr="00B864DD">
        <w:rPr>
          <w:rFonts w:eastAsia="Times New Roman"/>
          <w:sz w:val="24"/>
        </w:rPr>
        <w:t xml:space="preserve">Mandar Nikmar is a long time journalist and Saikat Das is a data scientist, “Is war a solution to global recession?” The Economic Times, 12/26/08, </w:t>
      </w:r>
      <w:hyperlink r:id="rId89">
        <w:r w:rsidRPr="00B864DD">
          <w:rPr>
            <w:rStyle w:val="Hyperlink"/>
            <w:rFonts w:eastAsia="Times New Roman"/>
            <w:sz w:val="24"/>
          </w:rPr>
          <w:t>https://economictimes.indiatimes.com/news/economy/policy/is-war-a-solution-to-global-recession/articleshow/3897164.cms?from=mdr</w:t>
        </w:r>
      </w:hyperlink>
    </w:p>
    <w:p w14:paraId="2F6A21E9" w14:textId="77777777" w:rsidR="007B6FC7" w:rsidRPr="005E2516" w:rsidRDefault="007B6FC7" w:rsidP="007B6FC7">
      <w:pPr>
        <w:rPr>
          <w:sz w:val="16"/>
        </w:rPr>
      </w:pPr>
      <w:r w:rsidRPr="0009684B">
        <w:rPr>
          <w:rFonts w:eastAsia="Times New Roman"/>
          <w:sz w:val="16"/>
          <w:szCs w:val="16"/>
        </w:rPr>
        <w:t xml:space="preserve">MUMBAI: Even though various governments have infused around $10 trillion by way of bailout packages and lowered interest rates to near zero levels, the world economy has failed to emerge from the clutches of recession. In fact, the situation is turning worse. History shows that </w:t>
      </w:r>
      <w:r w:rsidRPr="0009684B">
        <w:rPr>
          <w:rFonts w:eastAsia="Times New Roman"/>
          <w:sz w:val="24"/>
          <w:u w:val="single"/>
        </w:rPr>
        <w:t>war always follows slowdown or recession</w:t>
      </w:r>
      <w:r w:rsidRPr="0009684B">
        <w:rPr>
          <w:rFonts w:eastAsia="Times New Roman"/>
          <w:sz w:val="16"/>
          <w:szCs w:val="16"/>
        </w:rPr>
        <w:t xml:space="preserve">. And given the somber geo-political situation across the globe, some economists and analysts feels that the world may well be headed in this direction. </w:t>
      </w:r>
      <w:r w:rsidRPr="0009684B">
        <w:rPr>
          <w:rFonts w:eastAsia="Times New Roman"/>
          <w:sz w:val="24"/>
          <w:u w:val="single"/>
        </w:rPr>
        <w:t>After the 1797's economic deflation, there was war between US and France from 1798 to 1800. The war between US and Great Britain in 1812 followed the depression in 1807-1808. The long depression of 1873-1879 paved the way for war between US and Spain and the First World War which lasted till 1918. The Second World War was followed by the Great Depression of 1929-1939</w:t>
      </w:r>
      <w:r w:rsidRPr="0009684B">
        <w:rPr>
          <w:rFonts w:eastAsia="Times New Roman"/>
          <w:sz w:val="16"/>
          <w:szCs w:val="16"/>
        </w:rPr>
        <w:t xml:space="preserve">. </w:t>
      </w:r>
      <w:r w:rsidRPr="0009684B">
        <w:rPr>
          <w:rFonts w:eastAsia="Times New Roman"/>
          <w:sz w:val="24"/>
          <w:u w:val="single"/>
        </w:rPr>
        <w:t>The early 1990's recession again put US on the war front against the Iraq. History shows that most of the wars have followed the economic crisis-- there are very few occasions when world faced slowdown or recession after the wars</w:t>
      </w:r>
      <w:r w:rsidRPr="0009684B">
        <w:rPr>
          <w:rFonts w:eastAsia="Times New Roman"/>
          <w:sz w:val="16"/>
          <w:szCs w:val="16"/>
        </w:rPr>
        <w:t xml:space="preserve">. Economy faced a recession after the First World War which lasted for 3 years from 1918-1921. In the Great Depression, Herbert Hoover--then US president--attempted to maintain labor rates at 1929 levels, causing massive unemployment. The economy stagnated, with labor rates failing to adjust to levels where production could be refurbished. The world was only rescued by the advent of World War II, with increased war production and mobilization-- solving the unemployment problem. </w:t>
      </w:r>
      <w:r w:rsidRPr="0009684B">
        <w:rPr>
          <w:rFonts w:eastAsia="Times New Roman"/>
          <w:b/>
          <w:bCs/>
          <w:sz w:val="24"/>
          <w:u w:val="single"/>
        </w:rPr>
        <w:t>The prevailing conditions are no different from that in 1920-1930's</w:t>
      </w:r>
      <w:r w:rsidRPr="0009684B">
        <w:rPr>
          <w:rFonts w:eastAsia="Times New Roman"/>
          <w:sz w:val="24"/>
          <w:u w:val="single"/>
        </w:rPr>
        <w:t>.</w:t>
      </w:r>
      <w:r w:rsidRPr="0009684B">
        <w:rPr>
          <w:rFonts w:eastAsia="Times New Roman"/>
          <w:sz w:val="16"/>
          <w:szCs w:val="16"/>
        </w:rPr>
        <w:t xml:space="preserve"> The credit crunch after the sub-prime problem has literally put the global economy on the verge of depression which is on the lines of 1930's.</w:t>
      </w:r>
      <w:r w:rsidRPr="00B864DD">
        <w:br/>
      </w:r>
    </w:p>
    <w:p w14:paraId="65796E91" w14:textId="77777777" w:rsidR="007B6FC7" w:rsidRPr="007B6FC7" w:rsidRDefault="007B6FC7" w:rsidP="007B6FC7"/>
    <w:p w14:paraId="0935E297" w14:textId="31F720FF" w:rsidR="007B6FC7" w:rsidRDefault="007B6FC7" w:rsidP="007B6FC7">
      <w:pPr>
        <w:pStyle w:val="Heading1"/>
      </w:pPr>
      <w:r>
        <w:t>Terrorism DA</w:t>
      </w:r>
    </w:p>
    <w:p w14:paraId="734262CA" w14:textId="77777777" w:rsidR="007B6FC7" w:rsidRDefault="007B6FC7" w:rsidP="007B6FC7">
      <w:pPr>
        <w:pStyle w:val="Heading2"/>
      </w:pPr>
      <w:r>
        <w:t>Uniqueness</w:t>
      </w:r>
    </w:p>
    <w:p w14:paraId="54D4D877" w14:textId="77777777" w:rsidR="007B6FC7" w:rsidRDefault="007B6FC7" w:rsidP="007B6FC7">
      <w:pPr>
        <w:pStyle w:val="Heading3"/>
      </w:pPr>
      <w:r>
        <w:t>2NC – UQ - AT: FOSTA Weak Now/FOSTA bad</w:t>
      </w:r>
    </w:p>
    <w:p w14:paraId="04813B74" w14:textId="77777777" w:rsidR="007B6FC7" w:rsidRDefault="007B6FC7" w:rsidP="007B6FC7">
      <w:pPr>
        <w:pStyle w:val="Heading4"/>
      </w:pPr>
      <w:r>
        <w:t>FOSTA is solving trafficking now by interrupting companies that facilitate and profit of it. It’s a narrow law that shrinks the market and makes it easy for law enforcement to locate pimps and prosecute them. That’s 1NC Canessa 18</w:t>
      </w:r>
    </w:p>
    <w:p w14:paraId="6CD28C08" w14:textId="77777777" w:rsidR="007B6FC7" w:rsidRDefault="007B6FC7" w:rsidP="007B6FC7">
      <w:pPr>
        <w:pStyle w:val="Heading4"/>
      </w:pPr>
      <w:r>
        <w:t>FOSTA SESTA sends a strong message and disrupts international illegal sex trafficking since sites like Backpage are global</w:t>
      </w:r>
    </w:p>
    <w:p w14:paraId="64530644" w14:textId="77777777" w:rsidR="007B6FC7" w:rsidRPr="000D7922" w:rsidRDefault="007B6FC7" w:rsidP="007B6FC7">
      <w:r w:rsidRPr="000D7922">
        <w:rPr>
          <w:rStyle w:val="Style13ptBold"/>
        </w:rPr>
        <w:t>Peled 18</w:t>
      </w:r>
      <w:r>
        <w:t xml:space="preserve"> Eitan Peled is a Global Citizen Fellow with the UNICEF USA End Trafficking Project. “Innocent Victims: The Fight Against Online Child Sex Trafficking”, UNICIF USA, January 11, 2018 https://www.unicefusa.org/stories/innocent-victims-fight-against-online-child-sex-trafficking/33866</w:t>
      </w:r>
    </w:p>
    <w:p w14:paraId="6024462D" w14:textId="77777777" w:rsidR="007B6FC7" w:rsidRDefault="007B6FC7" w:rsidP="007B6FC7">
      <w:r w:rsidRPr="000D7922">
        <w:rPr>
          <w:rStyle w:val="Emphasis"/>
        </w:rPr>
        <w:t>Digital technology has made it easier than ever for sex offenders to contact potential child victims around the world,</w:t>
      </w:r>
      <w:r>
        <w:t xml:space="preserve"> share images of their abuse and </w:t>
      </w:r>
      <w:r w:rsidRPr="000D7922">
        <w:rPr>
          <w:rStyle w:val="Emphasis"/>
        </w:rPr>
        <w:t>encourage</w:t>
      </w:r>
      <w:r>
        <w:t xml:space="preserve"> each other to commit </w:t>
      </w:r>
      <w:r w:rsidRPr="000D7922">
        <w:rPr>
          <w:rStyle w:val="Emphasis"/>
        </w:rPr>
        <w:t>further</w:t>
      </w:r>
      <w:r>
        <w:t xml:space="preserve"> </w:t>
      </w:r>
      <w:r w:rsidRPr="000D7922">
        <w:rPr>
          <w:rStyle w:val="Emphasis"/>
        </w:rPr>
        <w:t>crimes</w:t>
      </w:r>
      <w:r>
        <w:t>. 92 percent of all child sexual abuse URLs are hosted in five countries: the Netherlands, the United States, Canada, France and the Russian Federation. Shockingly, U.S. courts have ruled that it is legal for computer service providers to permit child sex trafficking on their websites. No scenario demonstrates this harrowing reality better than the ongoing battle against Backpage.com, a website involved in 73 percent of cases of suspected sex trafficking in the U.S.</w:t>
      </w:r>
    </w:p>
    <w:p w14:paraId="6AA526A1" w14:textId="77777777" w:rsidR="007B6FC7" w:rsidRDefault="007B6FC7" w:rsidP="007B6FC7">
      <w:r>
        <w:t>U.S. courts have ruled that it is legal for interactive computer service providers to permit child sex trafficking on their websites</w:t>
      </w:r>
    </w:p>
    <w:p w14:paraId="5CC7D91C" w14:textId="77777777" w:rsidR="007B6FC7" w:rsidRDefault="007B6FC7" w:rsidP="007B6FC7">
      <w:r w:rsidRPr="000D7922">
        <w:rPr>
          <w:rStyle w:val="Emphasis"/>
        </w:rPr>
        <w:t xml:space="preserve">Operating in at least 97 countries worldwide, Backpage was once the world's second largest classified advertising website, but sex ads featuring underage boys and girls </w:t>
      </w:r>
      <w:r>
        <w:t xml:space="preserve">in its "adult ads" section placed it at the center of a Senate investigation in 2016. The resulting report, Backpage.com's Knowing Facilitation of Online Sex Trafficking, found that Backpage was actively facilitating and profiting from online child sex trafficking. A separate report found that </w:t>
      </w:r>
      <w:r w:rsidRPr="000D7922">
        <w:rPr>
          <w:rStyle w:val="Emphasis"/>
        </w:rPr>
        <w:t>the site was also using a proxy company in the Philippines to seek out sex traffickers</w:t>
      </w:r>
      <w:r>
        <w:t xml:space="preserve"> by "contacting people who posted sexually explicit ads on rival escort sites and offering them a free ad on Backpage." </w:t>
      </w:r>
    </w:p>
    <w:p w14:paraId="79E0F337" w14:textId="77777777" w:rsidR="007B6FC7" w:rsidRDefault="007B6FC7" w:rsidP="007B6FC7">
      <w:r>
        <w:t>Despite the evidence and numerous attempts to sue Backpage — chronicled in the documentary film "I Am Jane Doe" — the site has not been held accountable. Courts have ruled that websites like Backpage are protected by a section of the Telecommunications Act of 1996, known as the Communications Decency Act (CDA). Section 230 of the CDA protects "interactive computer service providers" (ICSPs), such as Backpage, Google, Facebook and Craigslist, from liability for activity conducted by third parties. This, for example, protects ICSPs from liability for a chair that was stolen and then posted for sale on their site. That part makes sense.</w:t>
      </w:r>
    </w:p>
    <w:p w14:paraId="45DF8256" w14:textId="77777777" w:rsidR="007B6FC7" w:rsidRPr="000D7922" w:rsidRDefault="007B6FC7" w:rsidP="007B6FC7">
      <w:pPr>
        <w:rPr>
          <w:rStyle w:val="Emphasis"/>
        </w:rPr>
      </w:pPr>
      <w:r>
        <w:t>The Stop Enabling Sex Traffickers Act (</w:t>
      </w:r>
      <w:r w:rsidRPr="000D7922">
        <w:rPr>
          <w:rStyle w:val="Emphasis"/>
        </w:rPr>
        <w:t>SESTA) is designed to stop companies from facilitating — and profiting from — child sex trafficking</w:t>
      </w:r>
    </w:p>
    <w:p w14:paraId="2A97F2BD" w14:textId="77777777" w:rsidR="007B6FC7" w:rsidRDefault="007B6FC7" w:rsidP="007B6FC7">
      <w:r>
        <w:t xml:space="preserve">The "Good Samaritan" provision further encourages ICSPs to take action against content that is "obscene, lewd, lascivious, filthy, excessively violent, harassing or otherwise objectionable." However, courts have rules that this liability shield also protects ICSPs that knowingly and actively facilitate child sex trafficking. That is what the Stop Enabling Sex Traffickers Act of 2017 (SESTA) seeks to amend. </w:t>
      </w:r>
    </w:p>
    <w:p w14:paraId="2247F9CE" w14:textId="77777777" w:rsidR="007B6FC7" w:rsidRPr="000D7922" w:rsidRDefault="007B6FC7" w:rsidP="007B6FC7">
      <w:pPr>
        <w:rPr>
          <w:rStyle w:val="Emphasis"/>
        </w:rPr>
      </w:pPr>
      <w:r w:rsidRPr="000D7922">
        <w:rPr>
          <w:rStyle w:val="Emphasis"/>
        </w:rPr>
        <w:t>SESTA</w:t>
      </w:r>
      <w:r>
        <w:t xml:space="preserve"> </w:t>
      </w:r>
      <w:r w:rsidRPr="000D7922">
        <w:rPr>
          <w:rStyle w:val="Emphasis"/>
        </w:rPr>
        <w:t>would</w:t>
      </w:r>
      <w:r>
        <w:t xml:space="preserve"> </w:t>
      </w:r>
      <w:r w:rsidRPr="000D7922">
        <w:rPr>
          <w:rStyle w:val="Emphasis"/>
        </w:rPr>
        <w:t>amend Section 230</w:t>
      </w:r>
      <w:r>
        <w:t xml:space="preserve"> of the CDA </w:t>
      </w:r>
      <w:r w:rsidRPr="000D7922">
        <w:rPr>
          <w:rStyle w:val="Emphasis"/>
        </w:rPr>
        <w:t>so</w:t>
      </w:r>
      <w:r>
        <w:t xml:space="preserve"> that any ICSP which "assists, supports or facilitates" child </w:t>
      </w:r>
      <w:r w:rsidRPr="000D7922">
        <w:rPr>
          <w:rStyle w:val="Emphasis"/>
        </w:rPr>
        <w:t xml:space="preserve">sex trafficking can be held accountable. </w:t>
      </w:r>
      <w:r>
        <w:t>It does so with carefully crafted language which asserts that the CDA should not "impair the enforcement of, or limit availability of victim restitution or civil remedies under, state or federal criminal or civil laws relating to sex trafficking of children or sex trafficking by force, fraud, or coercion</w:t>
      </w:r>
      <w:r w:rsidRPr="000D7922">
        <w:rPr>
          <w:rStyle w:val="Emphasis"/>
        </w:rPr>
        <w:t>." It would also create a uniform standard for criminal charges based on federal human trafficking laws.</w:t>
      </w:r>
    </w:p>
    <w:p w14:paraId="3E470FB4" w14:textId="77777777" w:rsidR="007B6FC7" w:rsidRPr="000D7922" w:rsidRDefault="007B6FC7" w:rsidP="007B6FC7">
      <w:pPr>
        <w:rPr>
          <w:rStyle w:val="Emphasis"/>
        </w:rPr>
      </w:pPr>
      <w:r w:rsidRPr="000D7922">
        <w:rPr>
          <w:rStyle w:val="Emphasis"/>
          <w:sz w:val="26"/>
          <w:szCs w:val="26"/>
        </w:rPr>
        <w:t>Passing SESTA will send a strong message</w:t>
      </w:r>
      <w:r w:rsidRPr="000D7922">
        <w:rPr>
          <w:rStyle w:val="Emphasis"/>
        </w:rPr>
        <w:t xml:space="preserve"> that online child sex trafficking is not only immoral, but illegal</w:t>
      </w:r>
    </w:p>
    <w:p w14:paraId="47324B40" w14:textId="77777777" w:rsidR="007B6FC7" w:rsidRDefault="007B6FC7" w:rsidP="007B6FC7">
      <w:r w:rsidRPr="000D7922">
        <w:rPr>
          <w:rStyle w:val="StyleUnderline"/>
        </w:rPr>
        <w:t>The amendment initially faced some criticism from organizations that feared it may punish ICSPs for taking action against traffickers within the scope of the "Good Samaritan" provision. Lawmakers listened to those concerns, and clarified the language.</w:t>
      </w:r>
      <w:r>
        <w:t xml:space="preserve"> Consequently, the Internet Association, a trade group that includes Google, Amazon, Lyft, Facebook, Yelp and others, issued a statement in support of SESTA in November 2017: "Internet Association is committed to combating sexual exploitation and sex trafficking online and supports SESTA." </w:t>
      </w:r>
    </w:p>
    <w:p w14:paraId="6F7DAE70" w14:textId="77777777" w:rsidR="007B6FC7" w:rsidRDefault="007B6FC7" w:rsidP="007B6FC7">
      <w:r>
        <w:t xml:space="preserve">Passing SESTA would send a strong message to ICSPs that participating in online child sex trafficking is not only immoral, but illegal. A March 2016 ruling in Backpage's favor states that </w:t>
      </w:r>
      <w:r w:rsidRPr="000D7922">
        <w:rPr>
          <w:rStyle w:val="Emphasis"/>
        </w:rPr>
        <w:t>the problem must be remedied "through legislation</w:t>
      </w:r>
      <w:r w:rsidRPr="000D7922">
        <w:rPr>
          <w:rStyle w:val="StyleUnderline"/>
        </w:rPr>
        <w:t>, not through litigation</w:t>
      </w:r>
      <w:r>
        <w:t xml:space="preserve">." </w:t>
      </w:r>
      <w:r w:rsidRPr="000D7922">
        <w:rPr>
          <w:rStyle w:val="Emphasis"/>
        </w:rPr>
        <w:t>Congress has answered that call with SESTA:</w:t>
      </w:r>
      <w:r>
        <w:t xml:space="preserve"> Now let's work together to pass it.</w:t>
      </w:r>
    </w:p>
    <w:p w14:paraId="4399F6DF" w14:textId="77777777" w:rsidR="007B6FC7" w:rsidRPr="00675713" w:rsidRDefault="007B6FC7" w:rsidP="007B6FC7"/>
    <w:p w14:paraId="04A0B057" w14:textId="77777777" w:rsidR="007B6FC7" w:rsidRDefault="007B6FC7" w:rsidP="007B6FC7">
      <w:pPr>
        <w:pStyle w:val="Heading3"/>
      </w:pPr>
      <w:r>
        <w:t>2NC – UQ - AT: UQ o/w L</w:t>
      </w:r>
    </w:p>
    <w:p w14:paraId="2399BF97" w14:textId="77777777" w:rsidR="007B6FC7" w:rsidRDefault="007B6FC7" w:rsidP="007B6FC7">
      <w:pPr>
        <w:pStyle w:val="Heading4"/>
      </w:pPr>
      <w:r>
        <w:t xml:space="preserve">Uniqueness doesn’t otw the link - aff emboldens companies to be lenient again since there’s no punishment. </w:t>
      </w:r>
    </w:p>
    <w:p w14:paraId="5C57D05B" w14:textId="77777777" w:rsidR="007B6FC7" w:rsidRPr="00675713" w:rsidRDefault="007B6FC7" w:rsidP="007B6FC7">
      <w:pPr>
        <w:pStyle w:val="Heading4"/>
      </w:pPr>
      <w:r>
        <w:t xml:space="preserve">Double bind, either aff reverts back to a pre-FOSTA world to change current sex work conditions but also cause a resurgence of trafficking – or they don’t reform anything and can’t solve advantages </w:t>
      </w:r>
    </w:p>
    <w:p w14:paraId="2FE11E5B" w14:textId="77777777" w:rsidR="007B6FC7" w:rsidRDefault="007B6FC7" w:rsidP="007B6FC7">
      <w:pPr>
        <w:pStyle w:val="Heading3"/>
      </w:pPr>
      <w:r>
        <w:t>2NC – UQ - AT: Syria Withdrawal Thumps?</w:t>
      </w:r>
    </w:p>
    <w:p w14:paraId="6A566717" w14:textId="77777777" w:rsidR="007B6FC7" w:rsidRDefault="007B6FC7" w:rsidP="007B6FC7">
      <w:pPr>
        <w:pStyle w:val="Heading3"/>
      </w:pPr>
      <w:r>
        <w:t>2NC – UQ – AT: State funded terror</w:t>
      </w:r>
    </w:p>
    <w:p w14:paraId="0FBDDBFD" w14:textId="77777777" w:rsidR="007B6FC7" w:rsidRPr="00374385" w:rsidRDefault="007B6FC7" w:rsidP="007B6FC7">
      <w:pPr>
        <w:pStyle w:val="Heading4"/>
      </w:pPr>
      <w:r>
        <w:t xml:space="preserve">The end of the Cold War brought an end to state-funded terrorism </w:t>
      </w:r>
    </w:p>
    <w:p w14:paraId="01AD2B57" w14:textId="77777777" w:rsidR="007B6FC7" w:rsidRPr="00374385" w:rsidRDefault="007B6FC7" w:rsidP="007B6FC7">
      <w:r w:rsidRPr="00374385">
        <w:rPr>
          <w:rStyle w:val="Style13ptBold"/>
        </w:rPr>
        <w:t>Sheinis 12</w:t>
      </w:r>
      <w:r>
        <w:t xml:space="preserve"> Daniel Sheinis writing for the National Military Intelligence Foundation “The Links Between Human Trafficking, Organized Crime, and Terrorism”, American Intelligence Journal , Vol. 30, No. 1 (2012), pp. 68-77, </w:t>
      </w:r>
      <w:r>
        <w:rPr>
          <w:rFonts w:ascii="Arial" w:hAnsi="Arial" w:cs="Arial"/>
          <w:color w:val="111111"/>
          <w:sz w:val="18"/>
          <w:szCs w:val="18"/>
          <w:shd w:val="clear" w:color="auto" w:fill="FFFFFF"/>
        </w:rPr>
        <w:t xml:space="preserve">March 2012, </w:t>
      </w:r>
      <w:r>
        <w:t>https://www.jstor.org/stable/pdf/26201986.pdf</w:t>
      </w:r>
    </w:p>
    <w:p w14:paraId="6B646572" w14:textId="77777777" w:rsidR="007B6FC7" w:rsidRDefault="007B6FC7" w:rsidP="007B6FC7">
      <w:pPr>
        <w:rPr>
          <w:sz w:val="12"/>
          <w:szCs w:val="12"/>
        </w:rPr>
      </w:pPr>
      <w:r w:rsidRPr="005B2046">
        <w:rPr>
          <w:rStyle w:val="Emphasis"/>
        </w:rPr>
        <w:t>An overwhelming majority of human trafficking cases investigated in the United States are commercial sexual exploitation cases.</w:t>
      </w:r>
      <w:r>
        <w:t xml:space="preserve"> Sixty-three percent of the sex trafficking victims were U.S. citizens; </w:t>
      </w:r>
      <w:r w:rsidRPr="005B2046">
        <w:t>almost</w:t>
      </w:r>
      <w:r w:rsidRPr="005B2046">
        <w:rPr>
          <w:rStyle w:val="Emphasis"/>
        </w:rPr>
        <w:t xml:space="preserve"> one-third were minors</w:t>
      </w:r>
      <w:r>
        <w:t xml:space="preserve">. 23 </w:t>
      </w:r>
      <w:r w:rsidRPr="005B2046">
        <w:rPr>
          <w:sz w:val="16"/>
          <w:szCs w:val="16"/>
        </w:rPr>
        <w:t>The 2010 TIP Report (the first report to include the United States in its rankings) corroborates these statistics, and states that less than 20 percent of adult foreign human trafficking victims in the United States, and slightly less than half of the child victims, were trafficked for commercial sexual exploitation.24 In addition to prostitution, pornography is a very profitable industry in the United States, especially child pornography. Videos of children being raped and tortured are cheap to make, thanks to modern technology, and can be sold for large profits. Similarly, pornographic magazines can be produced for as little as 50 cents each and sold for as much as $10. Since the live sex industry in the United States is more conservative than it is in Bangkok, pornographers offer the next best thing: live video feeds of girls being sexually abused that are transmitted over the Internet. 25 In regard to domestic minor sex trafficking (DMST),</w:t>
      </w:r>
      <w:r>
        <w:t xml:space="preserve"> there seems to be an </w:t>
      </w:r>
      <w:r w:rsidRPr="005B2046">
        <w:rPr>
          <w:rStyle w:val="Emphasis"/>
        </w:rPr>
        <w:t xml:space="preserve">endless supply of victims. </w:t>
      </w:r>
      <w:r>
        <w:t xml:space="preserve">One report states that there are </w:t>
      </w:r>
      <w:r w:rsidRPr="005B2046">
        <w:rPr>
          <w:rStyle w:val="Emphasis"/>
        </w:rPr>
        <w:t>between</w:t>
      </w:r>
      <w:r>
        <w:t xml:space="preserve"> </w:t>
      </w:r>
      <w:r w:rsidRPr="005B2046">
        <w:rPr>
          <w:rStyle w:val="Emphasis"/>
        </w:rPr>
        <w:t>450,000 and 2.8 million children</w:t>
      </w:r>
      <w:r>
        <w:t xml:space="preserve"> who have either run away or been “thrown” away, and that a significant percentage of them will be </w:t>
      </w:r>
      <w:r w:rsidRPr="005B2046">
        <w:rPr>
          <w:rStyle w:val="Emphasis"/>
        </w:rPr>
        <w:t>sexually</w:t>
      </w:r>
      <w:r>
        <w:t xml:space="preserve"> </w:t>
      </w:r>
      <w:r w:rsidRPr="005B2046">
        <w:rPr>
          <w:rStyle w:val="Emphasis"/>
        </w:rPr>
        <w:t>exploited</w:t>
      </w:r>
      <w:r>
        <w:t xml:space="preserve">. A good indicator of that likelihood is the statistic that “. . .at least </w:t>
      </w:r>
      <w:r w:rsidRPr="005B2046">
        <w:rPr>
          <w:rStyle w:val="Emphasis"/>
        </w:rPr>
        <w:t>70[percent] of women involved in prostitution were introduced into the commercial sex industry before reaching 18 years of age</w:t>
      </w:r>
      <w:r>
        <w:t xml:space="preserve">.” 26 The average age at which a child is introduced to commercial sexual exploitation is between 11 and 14 years.27 </w:t>
      </w:r>
      <w:r w:rsidRPr="005B2046">
        <w:rPr>
          <w:rStyle w:val="Emphasis"/>
        </w:rPr>
        <w:t>Recruitment</w:t>
      </w:r>
      <w:r>
        <w:t xml:space="preserve"> </w:t>
      </w:r>
      <w:r w:rsidRPr="005B2046">
        <w:rPr>
          <w:rStyle w:val="Emphasis"/>
        </w:rPr>
        <w:t>and control of sex trafficking victims in the U</w:t>
      </w:r>
      <w:r>
        <w:t xml:space="preserve">nited </w:t>
      </w:r>
      <w:r w:rsidRPr="005B2046">
        <w:rPr>
          <w:rStyle w:val="Emphasis"/>
        </w:rPr>
        <w:t>S</w:t>
      </w:r>
      <w:r>
        <w:t xml:space="preserve">tates </w:t>
      </w:r>
      <w:r w:rsidRPr="005B2046">
        <w:rPr>
          <w:rStyle w:val="Emphasis"/>
        </w:rPr>
        <w:t>are</w:t>
      </w:r>
      <w:r>
        <w:t xml:space="preserve"> </w:t>
      </w:r>
      <w:r w:rsidRPr="005B2046">
        <w:rPr>
          <w:rStyle w:val="Emphasis"/>
        </w:rPr>
        <w:t>consistent with other regions and forms of trafficking,</w:t>
      </w:r>
      <w:r>
        <w:t xml:space="preserve"> </w:t>
      </w:r>
      <w:r w:rsidRPr="005B2046">
        <w:rPr>
          <w:sz w:val="14"/>
          <w:szCs w:val="14"/>
        </w:rPr>
        <w:t xml:space="preserve">namely deceit in job advertisements and coercion for the former, and possession of travel documents, physical abuse, and threats for the latter. One noted difference is that victims in the United States may be forced initially to perform in pornographic photographs or films; the traffickers then use degrading images of the victim as leverage to get them to become prostitutes.28 THE CRIME-TERROR NEXUS The term “crime-terror nexus” implies that both a criminal and a terrorist organization are cooperating with each other in the furtherance of their respective goals. However, that implication leaves out the possibility that either type of organization can evolve and develop its own organic capacity to conduct operations outside the scope of its normal activities; both views are accurate. For example, terrorists seek cooperation with organized crime groups to gain access to their smuggling routes, and organized crime groups enlist terrorists to conduct operations that the crime group is not able to perform.29 </w:t>
      </w:r>
      <w:r>
        <w:t xml:space="preserve">There are also </w:t>
      </w:r>
      <w:r w:rsidRPr="005B2046">
        <w:rPr>
          <w:rStyle w:val="Emphasis"/>
        </w:rPr>
        <w:t>terrorist cells that commit crimes to finance their operations.</w:t>
      </w:r>
      <w:r>
        <w:t xml:space="preserve"> In each of these cases, </w:t>
      </w:r>
      <w:r w:rsidRPr="005B2046">
        <w:rPr>
          <w:rStyle w:val="Emphasis"/>
        </w:rPr>
        <w:t>criminals and terrorists</w:t>
      </w:r>
      <w:r>
        <w:t xml:space="preserve"> either </w:t>
      </w:r>
      <w:r w:rsidRPr="005B2046">
        <w:rPr>
          <w:rStyle w:val="Emphasis"/>
        </w:rPr>
        <w:t>work</w:t>
      </w:r>
      <w:r>
        <w:t xml:space="preserve"> </w:t>
      </w:r>
      <w:r w:rsidRPr="005B2046">
        <w:rPr>
          <w:rStyle w:val="Emphasis"/>
        </w:rPr>
        <w:t>together</w:t>
      </w:r>
      <w:r>
        <w:t xml:space="preserve"> or appropriate the methods and activities of the other in order </w:t>
      </w:r>
      <w:r w:rsidRPr="005B2046">
        <w:rPr>
          <w:rStyle w:val="Emphasis"/>
        </w:rPr>
        <w:t>to achieve their goals</w:t>
      </w:r>
      <w:r>
        <w:t xml:space="preserve">. </w:t>
      </w:r>
      <w:r w:rsidRPr="005B2046">
        <w:rPr>
          <w:sz w:val="16"/>
          <w:szCs w:val="16"/>
        </w:rPr>
        <w:t>This cross-pollination of tactics is the crime-terror nexus. The crime-terror nexus is not a new development, but rather a necessary component of organizations that operate outside of, and in direct competition with, society’s laws and customs. Whether it is a substantial group, such as al Qaida, or an inspired lone wolf, these groups and individuals already tend toward antisocial behavior. Willem H.J. Martens finds that individuals who become terrorists share certain characteristics with people afflicted with antisocial personality disorder (ASPD), such as a narcissistic attitude, an intolerance of criticism, a belief in superiority of their own belief system, an indifference to other people’s belief systems, an ability to justify their violent behavior, and moral disengagement by dehumanizing their victims.30 Thus,</w:t>
      </w:r>
      <w:r>
        <w:t xml:space="preserve"> it is not such a stretch for </w:t>
      </w:r>
      <w:r w:rsidRPr="005B2046">
        <w:rPr>
          <w:rStyle w:val="Emphasis"/>
        </w:rPr>
        <w:t>someone who actively seeks to overthrow a government—or several of them—</w:t>
      </w:r>
      <w:r>
        <w:t xml:space="preserve">to </w:t>
      </w:r>
      <w:r w:rsidRPr="005B2046">
        <w:rPr>
          <w:rStyle w:val="Emphasis"/>
        </w:rPr>
        <w:t>commit a crime to finance their cause</w:t>
      </w:r>
      <w:r>
        <w:t xml:space="preserve">. </w:t>
      </w:r>
      <w:r w:rsidRPr="005B2046">
        <w:rPr>
          <w:sz w:val="12"/>
          <w:szCs w:val="12"/>
        </w:rPr>
        <w:t>In fact, recent history reflects numerous examples of this, such as the Stern Gang in Israel in the 1940s, the Baader-Meinhof group in Germany in the 1970s, the Symbionese Liberation Army in the United States in the 1970s, and the Aryan Republican Army in the United States in the 1990s.31 Organized crime and terrorism exist together in different manifestations. In some circumstances they are bound in relationships between groups; in others, the term “organized crime” refers to a method of finance rather than a group. Tamara Makarenko devised a “crime-terror continuum” that seeks to explain the convergence of organized crime groups and terrorist groups. The continuum represents the progression of organized crime groups and terrorists toward each other as they try to maintain their organizations. Makarenko placed organized crime groups at one end of the continuum, terrorists at the other, and marked points of convergence in the center. Between the ends and the center are stages she calls “alliances,” where criminals and terrorists work together, and “operational motivations,” where entities develop their own organic capabilities. In each of those scenarios the entities are still focused on their core mission and engage in the other activities purely as a means to an end. When entities lose that focus and “. . . simultaneously exhibi[t] criminal and terrorist characteristics,” they have achieved convergence.32 Ryan Clarke and Stuart Lee, in their rebuttal to Makarenko’s continuum, propose that many groups do not begin neatly at one end of the spectrum, but they begin in the middle, in the “convergence” zone while they try to establish themselves. They also argue that both types of groups will likely spend time in convergence due to operational demands. For instance</w:t>
      </w:r>
      <w:r w:rsidRPr="00374385">
        <w:rPr>
          <w:sz w:val="12"/>
          <w:szCs w:val="12"/>
        </w:rPr>
        <w:t xml:space="preserve">, terrorist groups will engage in criminal activities to finance their operations, and criminal groups will employ terrorist tactics—or hire terrorists—in order to intimidate rivals and expand operations. However, the different motivations of criminals and terrorists—profits for criminals and ideology for terrorists—will prevent full convergence. 33 Others go so far as to say that those different motivations will prevent organized crime groups and terrorists from forming longterm, or permanent, alliances.34 Terrorists need money for operations and infrastructure. The amount of money needed depends on certain fundamental considerations, such as the individual’s or group’s operational goals and their political and ideological goals. Of course, groups like Hezbollah and al-Qaida that have substantial media, training, and outreach elements will require more financing than an independent cell of four to five members who wish to conduct operations, but not create or sustain an entire organization. To take it a step farther, an inspired individual (“lone wolf”) can conduct an attack for the price of a gun and bullets. Major Nidal Malik Hasan, a U.S. Army psychiatrist, walked into the Soldier Readiness Processing Center at Fort Hood, Texas, on November 5, 2009, with at least two handguns. He shouted, “Allahu Akbar!”—which means, “God is great!” in Arabic—and opened fire.35 From late 2008 until the time of the attack, MAJ Hasan exchanged electronic mail messages with known terrorist Anwar alAwlaki, some of which discussed the justification for a Muslim-American soldier to kill fellow soldiers.36 The attack killed 13 people and wounded 32 </w:t>
      </w:r>
      <w:r w:rsidRPr="00D41260">
        <w:rPr>
          <w:sz w:val="28"/>
          <w:szCs w:val="28"/>
        </w:rPr>
        <w:t xml:space="preserve">others. </w:t>
      </w:r>
      <w:r w:rsidRPr="00D41260">
        <w:rPr>
          <w:rStyle w:val="Emphasis"/>
          <w:sz w:val="28"/>
          <w:szCs w:val="28"/>
        </w:rPr>
        <w:t>The end of the Cold War virtually eliminated state sponsorship of terrorists.</w:t>
      </w:r>
      <w:r>
        <w:t xml:space="preserve"> </w:t>
      </w:r>
      <w:r w:rsidRPr="00374385">
        <w:rPr>
          <w:sz w:val="12"/>
          <w:szCs w:val="12"/>
        </w:rPr>
        <w:t>Terrorism by proxy was used as a foreign policy instrument to influence adversaries or retaliate against them. States hired terrorists to conduct attacks on their behalf in order to strike a target but keep their involvement concealed. The terrorists did not necessarily subscribe to the state’s ideology—such as the Japanese Red Army, a Marxist-Leninist group that conducted numerous attacks against U.S. targets for Libya in response to the U.S. military strikes against Tripoli in 1986; they simply performed a task for a fee. As Bruce Hoffman explains, this terrorism-for-hire arrangement afforded the terrorists great freedom in the scale of their attacks because they did not have to worry about alienating a local support base that might suddenly withhold funds in light of a particularly gruesome attack. 37 However</w:t>
      </w:r>
      <w:r>
        <w:t xml:space="preserve">, </w:t>
      </w:r>
      <w:r w:rsidRPr="00374385">
        <w:rPr>
          <w:rStyle w:val="Emphasis"/>
        </w:rPr>
        <w:t>the collapse of the Soviet Union</w:t>
      </w:r>
      <w:r>
        <w:t xml:space="preserve"> and the subsequent end to its quintessential struggle against the United States and Western Europe </w:t>
      </w:r>
      <w:r w:rsidRPr="00374385">
        <w:rPr>
          <w:rStyle w:val="Emphasis"/>
        </w:rPr>
        <w:t>left terrorist groups</w:t>
      </w:r>
      <w:r>
        <w:t xml:space="preserve"> and Soviet allies alike </w:t>
      </w:r>
      <w:r w:rsidRPr="00374385">
        <w:rPr>
          <w:rStyle w:val="Emphasis"/>
        </w:rPr>
        <w:t>without their primary financier</w:t>
      </w:r>
      <w:r>
        <w:t xml:space="preserve">.38 After 9/11, the international community restricted the flow of capital from charities and businesses believed to support terrorism, which tightened the financial noose even more.39 The UN reported that as of January 2006 over 93.4 million USD had been frozen in 34 countries under the al-Qaida and Taliban sanctions regime.40 In light of these actions, </w:t>
      </w:r>
      <w:r w:rsidRPr="00374385">
        <w:rPr>
          <w:rStyle w:val="Emphasis"/>
        </w:rPr>
        <w:t>it is logical that terrorists, with their antisocial predispositions, gravitate to crime to fill their financial gaps.</w:t>
      </w:r>
      <w:r>
        <w:t xml:space="preserve"> </w:t>
      </w:r>
      <w:r w:rsidRPr="00374385">
        <w:rPr>
          <w:sz w:val="12"/>
          <w:szCs w:val="12"/>
        </w:rPr>
        <w:t>The common operational characteristics of criminal groups and terrorists make complementary, if symbiotic, relationships possible that can be very beneficial to both parties. A good example of these relationships is Hezbollah working with Mexican drug cartels to smuggle weapons, money, and personnel into the United States.41 The cartel has an existing and proven capability to move goods across the border undetected. Rather than try to create its own network, which would take time and money to establish and might be viewed by Mexican cartels as unwanted competition, Hezbollah works with the cartels. For Hezbollah it is a good proposition: it gets its materials and people into the United States with a minimal expenditure of manpower and resources.</w:t>
      </w:r>
    </w:p>
    <w:p w14:paraId="0594B324" w14:textId="77777777" w:rsidR="007B6FC7" w:rsidRDefault="007B6FC7" w:rsidP="007B6FC7">
      <w:pPr>
        <w:pStyle w:val="Heading4"/>
      </w:pPr>
      <w:r>
        <w:t>Sex trafficking is the biggest funding to terrorist problems. Must target all institutions + platforms that support or facilitate trafficking to deter.</w:t>
      </w:r>
    </w:p>
    <w:p w14:paraId="34A925B3" w14:textId="77777777" w:rsidR="007B6FC7" w:rsidRPr="008864BF" w:rsidRDefault="007B6FC7" w:rsidP="007B6FC7">
      <w:r w:rsidRPr="008864BF">
        <w:rPr>
          <w:rStyle w:val="Style13ptBold"/>
        </w:rPr>
        <w:t>Welch 17</w:t>
      </w:r>
      <w:r>
        <w:t xml:space="preserve"> Shannon Welch is a Juris Doctor candidate at Duke University School of Law. Originally from the Washington, D.C. area, Shannon graduated from Wesleyan University in Middletown, Connecticut with a degree in Government and Honors in History. She is focused on gender violence prevention and law, particularly the intersection of criminal procedural protections and victims’ rights. “</w:t>
      </w:r>
      <w:r w:rsidRPr="00AB5A8F">
        <w:t>Human Trafficking and Terrorism: Utilizing National Security</w:t>
      </w:r>
      <w:r>
        <w:t xml:space="preserve"> </w:t>
      </w:r>
      <w:r w:rsidRPr="00AB5A8F">
        <w:t>Resources to Prevent Human Trafficking in the Islamic State</w:t>
      </w:r>
      <w:r>
        <w:t>”, DUKE JOURNAL OF GENDER LAW &amp; POLICY Volume 24:165, 2017, https://scholarship.law.duke.edu/cgi/viewcontent.cgi?article=1318&amp;context=djglp</w:t>
      </w:r>
    </w:p>
    <w:p w14:paraId="581811A7" w14:textId="77777777" w:rsidR="007B6FC7" w:rsidRDefault="007B6FC7" w:rsidP="007B6FC7">
      <w:pPr>
        <w:rPr>
          <w:rStyle w:val="Emphasis"/>
        </w:rPr>
      </w:pPr>
      <w:r>
        <w:t xml:space="preserve">Whether directly through internal trafficking operations or partnerships with other criminal organizations, </w:t>
      </w:r>
      <w:r w:rsidRPr="00763A80">
        <w:rPr>
          <w:rStyle w:val="Emphasis"/>
        </w:rPr>
        <w:t>human trafficking now rivals drug trafficking as the main source of funding for terrorism.</w:t>
      </w:r>
      <w:r>
        <w:t xml:space="preserve">75 </w:t>
      </w:r>
      <w:r w:rsidRPr="00763A80">
        <w:rPr>
          <w:sz w:val="12"/>
          <w:szCs w:val="12"/>
        </w:rPr>
        <w:t>Child soldiers, domestic servants, and sex slaves are exchanged between terrorists as rewards, and moved into countries without documentation.</w:t>
      </w:r>
      <w:r>
        <w:t xml:space="preserve"> </w:t>
      </w:r>
      <w:r w:rsidRPr="00763A80">
        <w:rPr>
          <w:rStyle w:val="Emphasis"/>
          <w:sz w:val="24"/>
        </w:rPr>
        <w:t>Because the penalties are negligible, profits high, and investment low, sex trafficking is becoming the crime of choice for these organizations</w:t>
      </w:r>
      <w:r>
        <w:t xml:space="preserve">.76 But </w:t>
      </w:r>
      <w:r w:rsidRPr="00763A80">
        <w:rPr>
          <w:rStyle w:val="Emphasis"/>
        </w:rPr>
        <w:t>raising the legal penalties</w:t>
      </w:r>
      <w:r>
        <w:t xml:space="preserve"> </w:t>
      </w:r>
      <w:r w:rsidRPr="00763A80">
        <w:rPr>
          <w:rStyle w:val="Emphasis"/>
        </w:rPr>
        <w:t>for</w:t>
      </w:r>
      <w:r>
        <w:t xml:space="preserve"> traffickers themselves is only as effective as the ability to catch them. Instead, </w:t>
      </w:r>
      <w:r w:rsidRPr="00763A80">
        <w:t>using</w:t>
      </w:r>
      <w:r w:rsidRPr="00763A80">
        <w:rPr>
          <w:rStyle w:val="Emphasis"/>
        </w:rPr>
        <w:t xml:space="preserve"> existing counter-terrorism legislation and incorporating human trafficking prosecutions and prevention into these laws</w:t>
      </w:r>
      <w:r>
        <w:t xml:space="preserve"> and executive orders</w:t>
      </w:r>
      <w:r w:rsidRPr="00763A80">
        <w:rPr>
          <w:rStyle w:val="Emphasis"/>
        </w:rPr>
        <w:t>, the United States can more effectively cut off the sources of funding</w:t>
      </w:r>
      <w:r w:rsidRPr="00763A80">
        <w:rPr>
          <w:rStyle w:val="StyleUnderline"/>
        </w:rPr>
        <w:t xml:space="preserve"> and victims for traffickers</w:t>
      </w:r>
      <w:r>
        <w:t xml:space="preserve">.77 </w:t>
      </w:r>
      <w:r w:rsidRPr="00763A80">
        <w:rPr>
          <w:rStyle w:val="Emphasis"/>
        </w:rPr>
        <w:t>The fundamental power to take on these efforts</w:t>
      </w:r>
      <w:r>
        <w:t xml:space="preserve"> will </w:t>
      </w:r>
      <w:r w:rsidRPr="00763A80">
        <w:rPr>
          <w:rStyle w:val="Emphasis"/>
        </w:rPr>
        <w:t>come</w:t>
      </w:r>
      <w:r>
        <w:t xml:space="preserve"> </w:t>
      </w:r>
      <w:r w:rsidRPr="00763A80">
        <w:rPr>
          <w:rStyle w:val="Emphasis"/>
        </w:rPr>
        <w:t>from</w:t>
      </w:r>
      <w:r>
        <w:t xml:space="preserve"> an </w:t>
      </w:r>
      <w:r w:rsidRPr="00763A80">
        <w:rPr>
          <w:rStyle w:val="Emphasis"/>
        </w:rPr>
        <w:t>understanding that</w:t>
      </w:r>
      <w:r>
        <w:t xml:space="preserve"> participating in human </w:t>
      </w:r>
      <w:r w:rsidRPr="00763A80">
        <w:rPr>
          <w:rStyle w:val="Emphasis"/>
        </w:rPr>
        <w:t>trafficking is material support of terrorism</w:t>
      </w:r>
      <w:r>
        <w:t xml:space="preserve"> </w:t>
      </w:r>
      <w:r w:rsidRPr="00763A80">
        <w:rPr>
          <w:sz w:val="12"/>
          <w:szCs w:val="12"/>
        </w:rPr>
        <w:t>under 18 U.S.C. 2339B. Prosecutions for material support have become the centerpiece of counterterrorism efforts by the U.S. government.78 Incorporating an understanding of “trafficker” into terrorist organizations that engage in this practice will accomplish the goal of drying up the financial gain in the enterprise.</w:t>
      </w:r>
      <w:r>
        <w:t xml:space="preserve"> </w:t>
      </w:r>
      <w:r w:rsidRPr="00763A80">
        <w:rPr>
          <w:rStyle w:val="Emphasis"/>
        </w:rPr>
        <w:t>Targeting</w:t>
      </w:r>
      <w:r>
        <w:t xml:space="preserve"> traffickers, suppliers, producers, and financial </w:t>
      </w:r>
      <w:r w:rsidRPr="00763A80">
        <w:rPr>
          <w:rStyle w:val="Emphasis"/>
        </w:rPr>
        <w:t>institutions that all have some hand in the movement and exploitation of trafficking victims</w:t>
      </w:r>
      <w:r>
        <w:t xml:space="preserve"> for prosecution under material support statutes </w:t>
      </w:r>
      <w:r w:rsidRPr="00763A80">
        <w:rPr>
          <w:rStyle w:val="Emphasis"/>
        </w:rPr>
        <w:t>will have a deterrent effect.</w:t>
      </w:r>
    </w:p>
    <w:p w14:paraId="2E6A1467" w14:textId="77777777" w:rsidR="007B6FC7" w:rsidRPr="00D41260" w:rsidRDefault="007B6FC7" w:rsidP="007B6FC7">
      <w:pPr>
        <w:pStyle w:val="Heading4"/>
      </w:pPr>
      <w:r>
        <w:t xml:space="preserve">And any reduction in funding for terrorists is enough because the risk of terrorist impact is so high. Even losing one source of income could mean one less acquirement of WMD </w:t>
      </w:r>
    </w:p>
    <w:p w14:paraId="369D7A00" w14:textId="77777777" w:rsidR="007B6FC7" w:rsidRDefault="007B6FC7" w:rsidP="007B6FC7">
      <w:pPr>
        <w:pStyle w:val="Heading2"/>
      </w:pPr>
      <w:r>
        <w:t>Links</w:t>
      </w:r>
    </w:p>
    <w:p w14:paraId="525E2FE2" w14:textId="77777777" w:rsidR="007B6FC7" w:rsidRDefault="007B6FC7" w:rsidP="007B6FC7">
      <w:pPr>
        <w:pStyle w:val="Heading3"/>
      </w:pPr>
      <w:r>
        <w:t xml:space="preserve">2NC – Link – General </w:t>
      </w:r>
    </w:p>
    <w:p w14:paraId="025FE1CC" w14:textId="77777777" w:rsidR="007B6FC7" w:rsidRPr="007A6DEC" w:rsidRDefault="007B6FC7" w:rsidP="007B6FC7">
      <w:pPr>
        <w:pStyle w:val="Heading4"/>
      </w:pPr>
      <w:r>
        <w:t xml:space="preserve">The aff directly causes a resurgence in trafficking by making it clear it’s not a crime to use platforms to profit off the vulnerable for sex trafficking – Extend Canessa 18. </w:t>
      </w:r>
    </w:p>
    <w:p w14:paraId="336609C8" w14:textId="77777777" w:rsidR="007B6FC7" w:rsidRDefault="007B6FC7" w:rsidP="007B6FC7">
      <w:pPr>
        <w:pStyle w:val="Heading3"/>
      </w:pPr>
      <w:r>
        <w:t>2NC – Link – AT: FOSTA doesn’t stop sex trafficking</w:t>
      </w:r>
    </w:p>
    <w:p w14:paraId="6C91F9C0" w14:textId="77777777" w:rsidR="007B6FC7" w:rsidRDefault="007B6FC7" w:rsidP="007B6FC7">
      <w:pPr>
        <w:pStyle w:val="Heading4"/>
      </w:pPr>
      <w:r>
        <w:t>Less people will be trafficked thanks to FOSTA which reduces profitability and increases risk of the crime</w:t>
      </w:r>
    </w:p>
    <w:p w14:paraId="37271F28" w14:textId="77777777" w:rsidR="007B6FC7" w:rsidRPr="00CF318F" w:rsidRDefault="007B6FC7" w:rsidP="007B6FC7">
      <w:r>
        <w:t>College of Arts and Sciences, 04-21-2018</w:t>
      </w:r>
      <w:r w:rsidRPr="00CF318F">
        <w:t xml:space="preserve">, “Taking a Closer Look at FOSTA,” </w:t>
      </w:r>
      <w:r>
        <w:t xml:space="preserve">The Ohio State University, </w:t>
      </w:r>
      <w:hyperlink r:id="rId90" w:history="1">
        <w:r>
          <w:rPr>
            <w:rStyle w:val="Hyperlink"/>
          </w:rPr>
          <w:t>https://u.osu.edu/osuhtblog/2018/04/21/taking-a-closer-look-at-fosta/</w:t>
        </w:r>
      </w:hyperlink>
      <w:r>
        <w:t xml:space="preserve"> </w:t>
      </w:r>
    </w:p>
    <w:p w14:paraId="72E3044A" w14:textId="77777777" w:rsidR="007B6FC7" w:rsidRDefault="007B6FC7" w:rsidP="007B6FC7">
      <w:pPr>
        <w:rPr>
          <w:sz w:val="16"/>
        </w:rPr>
      </w:pPr>
      <w:r w:rsidRPr="00CF318F">
        <w:rPr>
          <w:sz w:val="16"/>
        </w:rPr>
        <w:t xml:space="preserve">Trafficking survivor responses to this legislation have been mixed. As previously mentioned, major advocacy </w:t>
      </w:r>
      <w:r w:rsidRPr="00CF318F">
        <w:rPr>
          <w:rStyle w:val="StyleUnderline"/>
        </w:rPr>
        <w:t>organizations like Polaris and</w:t>
      </w:r>
      <w:r w:rsidRPr="00CF318F">
        <w:rPr>
          <w:sz w:val="16"/>
        </w:rPr>
        <w:t xml:space="preserve"> </w:t>
      </w:r>
      <w:r w:rsidRPr="00CF318F">
        <w:rPr>
          <w:rStyle w:val="StyleUnderline"/>
        </w:rPr>
        <w:t>the</w:t>
      </w:r>
      <w:r w:rsidRPr="00CF318F">
        <w:rPr>
          <w:sz w:val="16"/>
        </w:rPr>
        <w:t xml:space="preserve"> </w:t>
      </w:r>
      <w:r w:rsidRPr="00CF318F">
        <w:rPr>
          <w:rStyle w:val="StyleUnderline"/>
        </w:rPr>
        <w:t>N</w:t>
      </w:r>
      <w:r w:rsidRPr="00CF318F">
        <w:rPr>
          <w:sz w:val="16"/>
        </w:rPr>
        <w:t xml:space="preserve">ational </w:t>
      </w:r>
      <w:r w:rsidRPr="00CF318F">
        <w:rPr>
          <w:rStyle w:val="StyleUnderline"/>
        </w:rPr>
        <w:t>C</w:t>
      </w:r>
      <w:r w:rsidRPr="00CF318F">
        <w:rPr>
          <w:sz w:val="16"/>
        </w:rPr>
        <w:t xml:space="preserve">enter on </w:t>
      </w:r>
      <w:r w:rsidRPr="00CF318F">
        <w:rPr>
          <w:rStyle w:val="StyleUnderline"/>
        </w:rPr>
        <w:t>M</w:t>
      </w:r>
      <w:r w:rsidRPr="00CF318F">
        <w:rPr>
          <w:sz w:val="16"/>
        </w:rPr>
        <w:t xml:space="preserve">issing &amp; </w:t>
      </w:r>
      <w:r w:rsidRPr="00CF318F">
        <w:rPr>
          <w:rStyle w:val="StyleUnderline"/>
        </w:rPr>
        <w:t>E</w:t>
      </w:r>
      <w:r w:rsidRPr="00CF318F">
        <w:rPr>
          <w:sz w:val="16"/>
        </w:rPr>
        <w:t xml:space="preserve">xploited </w:t>
      </w:r>
      <w:r w:rsidRPr="00CF318F">
        <w:rPr>
          <w:rStyle w:val="StyleUnderline"/>
        </w:rPr>
        <w:t>C</w:t>
      </w:r>
      <w:r w:rsidRPr="00CF318F">
        <w:rPr>
          <w:sz w:val="16"/>
        </w:rPr>
        <w:t xml:space="preserve">hildren have strongly supported the passage of this legislation. </w:t>
      </w:r>
      <w:r w:rsidRPr="00CF318F">
        <w:rPr>
          <w:rStyle w:val="StyleUnderline"/>
        </w:rPr>
        <w:t>One of the major points organizations were furious at was</w:t>
      </w:r>
      <w:r w:rsidRPr="00CF318F">
        <w:rPr>
          <w:sz w:val="16"/>
        </w:rPr>
        <w:t xml:space="preserve"> just </w:t>
      </w:r>
      <w:r w:rsidRPr="00310CA9">
        <w:rPr>
          <w:rStyle w:val="StyleUnderline"/>
        </w:rPr>
        <w:t>how</w:t>
      </w:r>
      <w:r w:rsidRPr="00CF318F">
        <w:rPr>
          <w:rStyle w:val="StyleUnderline"/>
        </w:rPr>
        <w:t xml:space="preserve"> much Backpage, and</w:t>
      </w:r>
      <w:r w:rsidRPr="00CF318F">
        <w:rPr>
          <w:sz w:val="16"/>
        </w:rPr>
        <w:t xml:space="preserve"> likely </w:t>
      </w:r>
      <w:r w:rsidRPr="00CF318F">
        <w:rPr>
          <w:rStyle w:val="StyleUnderline"/>
        </w:rPr>
        <w:t>other companies</w:t>
      </w:r>
      <w:r w:rsidRPr="00CF318F">
        <w:rPr>
          <w:sz w:val="16"/>
        </w:rPr>
        <w:t xml:space="preserve">, have </w:t>
      </w:r>
      <w:r w:rsidRPr="00CF318F">
        <w:rPr>
          <w:rStyle w:val="StyleUnderline"/>
        </w:rPr>
        <w:t>profited off their ad sections which have sold trafficking victims</w:t>
      </w:r>
      <w:r w:rsidRPr="00CF318F">
        <w:rPr>
          <w:sz w:val="16"/>
        </w:rPr>
        <w:t>- essentially, many have rallied against Backpage’s profit from exploitation. Aside from hoping FOSTA will get at the companies who profit from the trafficking industy, others hope it will also affect the availability and numbers of trafficking. Polaris issued a formal statement on the Backpage case in which Bradley Myles, chief executive of Polaris explained, “</w:t>
      </w:r>
      <w:r w:rsidRPr="007A6DEC">
        <w:rPr>
          <w:rStyle w:val="Emphasis"/>
        </w:rPr>
        <w:t xml:space="preserve">Shutting down </w:t>
      </w:r>
      <w:r w:rsidRPr="00CF318F">
        <w:rPr>
          <w:rStyle w:val="StyleUnderline"/>
        </w:rPr>
        <w:t xml:space="preserve">the largest </w:t>
      </w:r>
      <w:r w:rsidRPr="007A6DEC">
        <w:rPr>
          <w:rStyle w:val="Emphasis"/>
        </w:rPr>
        <w:t>online</w:t>
      </w:r>
      <w:r w:rsidRPr="00CF318F">
        <w:rPr>
          <w:rStyle w:val="StyleUnderline"/>
        </w:rPr>
        <w:t xml:space="preserve"> U.S. </w:t>
      </w:r>
      <w:r w:rsidRPr="007A6DEC">
        <w:rPr>
          <w:rStyle w:val="Emphasis"/>
        </w:rPr>
        <w:t>marketplace for sex trafficking will dramatically reduce the profitability of forcing people into the commercial sex trade</w:t>
      </w:r>
      <w:r w:rsidRPr="00CF318F">
        <w:rPr>
          <w:sz w:val="16"/>
        </w:rPr>
        <w:t>, at least in the short term.”</w:t>
      </w:r>
      <w:hyperlink r:id="rId91" w:history="1">
        <w:r w:rsidRPr="00CF318F">
          <w:rPr>
            <w:rStyle w:val="Hyperlink"/>
            <w:sz w:val="16"/>
          </w:rPr>
          <w:t>7</w:t>
        </w:r>
      </w:hyperlink>
      <w:r w:rsidRPr="00CF318F">
        <w:rPr>
          <w:sz w:val="16"/>
        </w:rPr>
        <w:t> He went on to explain, “</w:t>
      </w:r>
      <w:r w:rsidRPr="007A6DEC">
        <w:rPr>
          <w:rStyle w:val="Emphasis"/>
        </w:rPr>
        <w:t>Traffickers will have to rethink their business models and sex buyers will face greater risk</w:t>
      </w:r>
      <w:r w:rsidRPr="00CF318F">
        <w:rPr>
          <w:sz w:val="16"/>
        </w:rPr>
        <w:t xml:space="preserve">. The flow of easy money will slow and, as a result, </w:t>
      </w:r>
      <w:r w:rsidRPr="00310CA9">
        <w:rPr>
          <w:rStyle w:val="Emphasis"/>
        </w:rPr>
        <w:t>fewer vulnerable people will be bought and sold against their will</w:t>
      </w:r>
      <w:r w:rsidRPr="00CF318F">
        <w:rPr>
          <w:sz w:val="16"/>
        </w:rPr>
        <w:t>.”</w:t>
      </w:r>
      <w:hyperlink r:id="rId92" w:history="1">
        <w:r w:rsidRPr="00CF318F">
          <w:rPr>
            <w:rStyle w:val="Hyperlink"/>
            <w:sz w:val="16"/>
          </w:rPr>
          <w:t>7</w:t>
        </w:r>
      </w:hyperlink>
      <w:r w:rsidRPr="00CF318F">
        <w:rPr>
          <w:sz w:val="16"/>
        </w:rPr>
        <w:t> Although this line of thinking may have merit, even Polaris admitted that “such a dramatic shift in the marketplace… will bring with it a cascade of unintended consequences, especially for sex trafficking victims”</w:t>
      </w:r>
      <w:hyperlink r:id="rId93" w:history="1">
        <w:r w:rsidRPr="00CF318F">
          <w:rPr>
            <w:rStyle w:val="Hyperlink"/>
            <w:sz w:val="16"/>
          </w:rPr>
          <w:t>7</w:t>
        </w:r>
      </w:hyperlink>
      <w:r w:rsidRPr="00CF318F">
        <w:rPr>
          <w:sz w:val="16"/>
        </w:rPr>
        <w:t>. Many others feel that these unintended consequences far outweigh any potential benefit.</w:t>
      </w:r>
    </w:p>
    <w:p w14:paraId="0A288505" w14:textId="77777777" w:rsidR="007B6FC7" w:rsidRPr="007A6DEC" w:rsidRDefault="007B6FC7" w:rsidP="007B6FC7">
      <w:pPr>
        <w:pStyle w:val="Heading4"/>
      </w:pPr>
      <w:r>
        <w:t xml:space="preserve">Cross apply case answers which say companies like Google actively profit off sex trafficking ads and lobby against FOSTA for economical advs. The Aff’s goal is to help tech companies with a diverse internet which means they link hard to the abuse that comes with an unregulated web. </w:t>
      </w:r>
    </w:p>
    <w:p w14:paraId="4F83C74A" w14:textId="77777777" w:rsidR="007B6FC7" w:rsidRDefault="007B6FC7" w:rsidP="007B6FC7">
      <w:pPr>
        <w:pStyle w:val="Heading4"/>
      </w:pPr>
      <w:r>
        <w:t xml:space="preserve">FOSTA SESTA sends a strong message and disrupts international illegal sex trafficking since sites like Backpage are global </w:t>
      </w:r>
      <w:r w:rsidRPr="007A6DEC">
        <w:rPr>
          <w:b w:val="0"/>
          <w:i/>
          <w:sz w:val="20"/>
          <w:szCs w:val="20"/>
        </w:rPr>
        <w:t>(a repeat card from uq part)</w:t>
      </w:r>
    </w:p>
    <w:p w14:paraId="0D813DC0" w14:textId="77777777" w:rsidR="007B6FC7" w:rsidRPr="000D7922" w:rsidRDefault="007B6FC7" w:rsidP="007B6FC7">
      <w:r w:rsidRPr="000D7922">
        <w:rPr>
          <w:rStyle w:val="Style13ptBold"/>
        </w:rPr>
        <w:t>Peled 18</w:t>
      </w:r>
      <w:r>
        <w:t xml:space="preserve"> Eitan Peled is a Global Citizen Fellow with the UNICEF USA End Trafficking Project. “Innocent Victims: The Fight Against Online Child Sex Trafficking”, UNICIF USA, January 11, 2018 https://www.unicefusa.org/stories/innocent-victims-fight-against-online-child-sex-trafficking/33866</w:t>
      </w:r>
    </w:p>
    <w:p w14:paraId="322A9663" w14:textId="77777777" w:rsidR="007B6FC7" w:rsidRDefault="007B6FC7" w:rsidP="007B6FC7">
      <w:r w:rsidRPr="000D7922">
        <w:rPr>
          <w:rStyle w:val="Emphasis"/>
        </w:rPr>
        <w:t>Digital technology has made it easier than ever for sex offenders to contact potential child victims around the world,</w:t>
      </w:r>
      <w:r>
        <w:t xml:space="preserve"> share images of their abuse and </w:t>
      </w:r>
      <w:r w:rsidRPr="000D7922">
        <w:rPr>
          <w:rStyle w:val="Emphasis"/>
        </w:rPr>
        <w:t>encourage</w:t>
      </w:r>
      <w:r>
        <w:t xml:space="preserve"> each other to commit </w:t>
      </w:r>
      <w:r w:rsidRPr="000D7922">
        <w:rPr>
          <w:rStyle w:val="Emphasis"/>
        </w:rPr>
        <w:t>further</w:t>
      </w:r>
      <w:r>
        <w:t xml:space="preserve"> </w:t>
      </w:r>
      <w:r w:rsidRPr="000D7922">
        <w:rPr>
          <w:rStyle w:val="Emphasis"/>
        </w:rPr>
        <w:t>crimes</w:t>
      </w:r>
      <w:r>
        <w:t>. 92 percent of all child sexual abuse URLs are hosted in five countries: the Netherlands, the United States, Canada, France and the Russian Federation. Shockingly, U.S. courts have ruled that it is legal for computer service providers to permit child sex trafficking on their websites. No scenario demonstrates this harrowing reality better than the ongoing battle against Backpage.com, a website involved in 73 percent of cases of suspected sex trafficking in the U.S.</w:t>
      </w:r>
    </w:p>
    <w:p w14:paraId="26D8312D" w14:textId="77777777" w:rsidR="007B6FC7" w:rsidRDefault="007B6FC7" w:rsidP="007B6FC7">
      <w:r>
        <w:t>U.S. courts have ruled that it is legal for interactive computer service providers to permit child sex trafficking on their websites</w:t>
      </w:r>
    </w:p>
    <w:p w14:paraId="4EE363B0" w14:textId="77777777" w:rsidR="007B6FC7" w:rsidRDefault="007B6FC7" w:rsidP="007B6FC7">
      <w:r w:rsidRPr="000D7922">
        <w:rPr>
          <w:rStyle w:val="Emphasis"/>
        </w:rPr>
        <w:t xml:space="preserve">Operating in at least 97 countries worldwide, Backpage was once the world's second largest classified advertising website, but sex ads featuring underage boys and girls </w:t>
      </w:r>
      <w:r>
        <w:t xml:space="preserve">in its "adult ads" section placed it at the center of a Senate investigation in 2016. The resulting report, Backpage.com's Knowing Facilitation of Online Sex Trafficking, found that Backpage was actively facilitating and profiting from online child sex trafficking. A separate report found that </w:t>
      </w:r>
      <w:r w:rsidRPr="000D7922">
        <w:rPr>
          <w:rStyle w:val="Emphasis"/>
        </w:rPr>
        <w:t>the site was also using a proxy company in the Philippines to seek out sex traffickers</w:t>
      </w:r>
      <w:r>
        <w:t xml:space="preserve"> by "contacting people who posted sexually explicit ads on rival escort sites and offering them a free ad on Backpage." </w:t>
      </w:r>
    </w:p>
    <w:p w14:paraId="047436B3" w14:textId="77777777" w:rsidR="007B6FC7" w:rsidRDefault="007B6FC7" w:rsidP="007B6FC7">
      <w:r>
        <w:t>Despite the evidence and numerous attempts to sue Backpage — chronicled in the documentary film "I Am Jane Doe" — the site has not been held accountable. Courts have ruled that websites like Backpage are protected by a section of the Telecommunications Act of 1996, known as the Communications Decency Act (CDA). Section 230 of the CDA protects "interactive computer service providers" (ICSPs), such as Backpage, Google, Facebook and Craigslist, from liability for activity conducted by third parties. This, for example, protects ICSPs from liability for a chair that was stolen and then posted for sale on their site. That part makes sense.</w:t>
      </w:r>
    </w:p>
    <w:p w14:paraId="796329BF" w14:textId="77777777" w:rsidR="007B6FC7" w:rsidRPr="000D7922" w:rsidRDefault="007B6FC7" w:rsidP="007B6FC7">
      <w:pPr>
        <w:rPr>
          <w:rStyle w:val="Emphasis"/>
        </w:rPr>
      </w:pPr>
      <w:r>
        <w:t>The Stop Enabling Sex Traffickers Act (</w:t>
      </w:r>
      <w:r w:rsidRPr="000D7922">
        <w:rPr>
          <w:rStyle w:val="Emphasis"/>
        </w:rPr>
        <w:t>SESTA) is designed to stop companies from facilitating — and profiting from — child sex trafficking</w:t>
      </w:r>
    </w:p>
    <w:p w14:paraId="6C45717B" w14:textId="77777777" w:rsidR="007B6FC7" w:rsidRDefault="007B6FC7" w:rsidP="007B6FC7">
      <w:r>
        <w:t xml:space="preserve">The "Good Samaritan" provision further encourages ICSPs to take action against content that is "obscene, lewd, lascivious, filthy, excessively violent, harassing or otherwise objectionable." However, courts have rules that this liability shield also protects ICSPs that knowingly and actively facilitate child sex trafficking. That is what the Stop Enabling Sex Traffickers Act of 2017 (SESTA) seeks to amend. </w:t>
      </w:r>
    </w:p>
    <w:p w14:paraId="3F1F6781" w14:textId="77777777" w:rsidR="007B6FC7" w:rsidRPr="000D7922" w:rsidRDefault="007B6FC7" w:rsidP="007B6FC7">
      <w:pPr>
        <w:rPr>
          <w:rStyle w:val="Emphasis"/>
        </w:rPr>
      </w:pPr>
      <w:r w:rsidRPr="000D7922">
        <w:rPr>
          <w:rStyle w:val="Emphasis"/>
        </w:rPr>
        <w:t>SESTA</w:t>
      </w:r>
      <w:r>
        <w:t xml:space="preserve"> </w:t>
      </w:r>
      <w:r w:rsidRPr="000D7922">
        <w:rPr>
          <w:rStyle w:val="Emphasis"/>
        </w:rPr>
        <w:t>would</w:t>
      </w:r>
      <w:r>
        <w:t xml:space="preserve"> </w:t>
      </w:r>
      <w:r w:rsidRPr="000D7922">
        <w:rPr>
          <w:rStyle w:val="Emphasis"/>
        </w:rPr>
        <w:t>amend Section 230</w:t>
      </w:r>
      <w:r>
        <w:t xml:space="preserve"> of the CDA </w:t>
      </w:r>
      <w:r w:rsidRPr="000D7922">
        <w:rPr>
          <w:rStyle w:val="Emphasis"/>
        </w:rPr>
        <w:t>so</w:t>
      </w:r>
      <w:r>
        <w:t xml:space="preserve"> that any ICSP which "assists, supports or facilitates" child </w:t>
      </w:r>
      <w:r w:rsidRPr="000D7922">
        <w:rPr>
          <w:rStyle w:val="Emphasis"/>
        </w:rPr>
        <w:t xml:space="preserve">sex trafficking can be held accountable. </w:t>
      </w:r>
      <w:r>
        <w:t>It does so with carefully crafted language which asserts that the CDA should not "impair the enforcement of, or limit availability of victim restitution or civil remedies under, state or federal criminal or civil laws relating to sex trafficking of children or sex trafficking by force, fraud, or coercion</w:t>
      </w:r>
      <w:r w:rsidRPr="000D7922">
        <w:rPr>
          <w:rStyle w:val="Emphasis"/>
        </w:rPr>
        <w:t>." It would also create a uniform standard for criminal charges based on federal human trafficking laws.</w:t>
      </w:r>
    </w:p>
    <w:p w14:paraId="32D2A864" w14:textId="77777777" w:rsidR="007B6FC7" w:rsidRPr="000D7922" w:rsidRDefault="007B6FC7" w:rsidP="007B6FC7">
      <w:pPr>
        <w:rPr>
          <w:rStyle w:val="Emphasis"/>
        </w:rPr>
      </w:pPr>
      <w:r w:rsidRPr="000D7922">
        <w:rPr>
          <w:rStyle w:val="Emphasis"/>
          <w:sz w:val="26"/>
          <w:szCs w:val="26"/>
        </w:rPr>
        <w:t>Passing SESTA will send a strong message</w:t>
      </w:r>
      <w:r w:rsidRPr="000D7922">
        <w:rPr>
          <w:rStyle w:val="Emphasis"/>
        </w:rPr>
        <w:t xml:space="preserve"> that online child sex trafficking is not only immoral, but illegal</w:t>
      </w:r>
    </w:p>
    <w:p w14:paraId="5692C6B7" w14:textId="77777777" w:rsidR="007B6FC7" w:rsidRDefault="007B6FC7" w:rsidP="007B6FC7">
      <w:r w:rsidRPr="000D7922">
        <w:rPr>
          <w:rStyle w:val="StyleUnderline"/>
        </w:rPr>
        <w:t>The amendment initially faced some criticism from organizations that feared it may punish ICSPs for taking action against traffickers within the scope of the "Good Samaritan" provision. Lawmakers listened to those concerns, and clarified the language.</w:t>
      </w:r>
      <w:r>
        <w:t xml:space="preserve"> Consequently, the Internet Association, a trade group that includes Google, Amazon, Lyft, Facebook, Yelp and others, issued a statement in support of SESTA in November 2017: "Internet Association is committed to combating sexual exploitation and sex trafficking online and supports SESTA." </w:t>
      </w:r>
    </w:p>
    <w:p w14:paraId="57DE31C5" w14:textId="77777777" w:rsidR="007B6FC7" w:rsidRDefault="007B6FC7" w:rsidP="007B6FC7">
      <w:r>
        <w:t xml:space="preserve">Passing SESTA would send a strong message to ICSPs that participating in online child sex trafficking is not only immoral, but illegal. A March 2016 ruling in Backpage's favor states that </w:t>
      </w:r>
      <w:r w:rsidRPr="000D7922">
        <w:rPr>
          <w:rStyle w:val="Emphasis"/>
        </w:rPr>
        <w:t>the problem must be remedied "through legislation</w:t>
      </w:r>
      <w:r w:rsidRPr="000D7922">
        <w:rPr>
          <w:rStyle w:val="StyleUnderline"/>
        </w:rPr>
        <w:t>, not through litigation</w:t>
      </w:r>
      <w:r>
        <w:t xml:space="preserve">." </w:t>
      </w:r>
      <w:r w:rsidRPr="000D7922">
        <w:rPr>
          <w:rStyle w:val="Emphasis"/>
        </w:rPr>
        <w:t>Congress has answered that call with SESTA:</w:t>
      </w:r>
      <w:r>
        <w:t xml:space="preserve"> Now let's work together to pass it.</w:t>
      </w:r>
    </w:p>
    <w:p w14:paraId="022843DD" w14:textId="77777777" w:rsidR="007B6FC7" w:rsidRPr="00675713" w:rsidRDefault="007B6FC7" w:rsidP="007B6FC7"/>
    <w:p w14:paraId="5DC01AF9" w14:textId="77777777" w:rsidR="007B6FC7" w:rsidRPr="007A6DEC" w:rsidRDefault="007B6FC7" w:rsidP="007B6FC7"/>
    <w:p w14:paraId="2DD7AA50" w14:textId="77777777" w:rsidR="007B6FC7" w:rsidRDefault="007B6FC7" w:rsidP="007B6FC7">
      <w:pPr>
        <w:pStyle w:val="Heading3"/>
      </w:pPr>
      <w:r>
        <w:t>2NC – Link - AT: Terrorists do not use social media</w:t>
      </w:r>
    </w:p>
    <w:p w14:paraId="45AD801A" w14:textId="77777777" w:rsidR="007B6FC7" w:rsidRDefault="007B6FC7" w:rsidP="007B6FC7">
      <w:pPr>
        <w:pStyle w:val="Heading4"/>
      </w:pPr>
      <w:r>
        <w:t xml:space="preserve">Terrorists do use social media to lure women globally and companies should be helping monitor terrorist activity. That’s 1NC Welch 17 </w:t>
      </w:r>
    </w:p>
    <w:p w14:paraId="2C183266" w14:textId="77777777" w:rsidR="007B6FC7" w:rsidRDefault="007B6FC7" w:rsidP="007B6FC7">
      <w:pPr>
        <w:pStyle w:val="Heading4"/>
      </w:pPr>
      <w:r>
        <w:t xml:space="preserve">Through social media, ISIS lures women and girls from the West into sexual exploitation </w:t>
      </w:r>
    </w:p>
    <w:p w14:paraId="37523B70" w14:textId="77777777" w:rsidR="007B6FC7" w:rsidRPr="000D71BD" w:rsidRDefault="007B6FC7" w:rsidP="007B6FC7">
      <w:r>
        <w:rPr>
          <w:rStyle w:val="Style13ptBold"/>
        </w:rPr>
        <w:t xml:space="preserve">Binetti 15 </w:t>
      </w:r>
      <w:r>
        <w:t>Ashley Binetti is a Hillary Rodham Clinton Law Fellow “A New Frontier: Human Trafficking and ISIS’s Recruitment of Women from the West”, Georgetown Institute for Women, Peace and Security, 2015 https://giwps.georgetown.edu/wp-content/uploads/2017/10/Human-Trafficking-and-ISISs-Recruitment-of-Women-from-the-West.pdf</w:t>
      </w:r>
    </w:p>
    <w:p w14:paraId="68BEFCFE" w14:textId="77777777" w:rsidR="007B6FC7" w:rsidRPr="000D71BD" w:rsidRDefault="007B6FC7" w:rsidP="007B6FC7">
      <w:r>
        <w:t xml:space="preserve">Women from the West and ISIS </w:t>
      </w:r>
      <w:r w:rsidRPr="000D71BD">
        <w:rPr>
          <w:rStyle w:val="Emphasis"/>
        </w:rPr>
        <w:t>Over 3,400 foreign fighters from the West have left their homes to join ISIS</w:t>
      </w:r>
      <w:r w:rsidRPr="000D71BD">
        <w:rPr>
          <w:rStyle w:val="Emphasis"/>
          <w:sz w:val="14"/>
          <w:szCs w:val="14"/>
        </w:rPr>
        <w:t>,</w:t>
      </w:r>
      <w:r w:rsidRPr="000D71BD">
        <w:rPr>
          <w:sz w:val="14"/>
          <w:szCs w:val="14"/>
        </w:rPr>
        <w:t xml:space="preserve"> the radical Sunni group that controls portions of Iraq and Syria.7 It is estimated that approximately 550 of these foreigners are Women from the West. 8 What lures these young women to join groups like ISIS? Women have long-engaged in extremism, as expert scholar Mia Bloom detailed in her book Bombshell: The Many Faces of Women Terrorists.9 Unfortunately, as Bloom acknowledged, most research efforts have focused on women as victims, rather than exploring women as perpetrators and agents in these movements, and this has resulted in a knowledge-gap as to why women join extremist organizations.10 Significantly, the ways in which today’s young ISIS recruits are lured affects their decision to join</w:t>
      </w:r>
      <w:r>
        <w:t xml:space="preserve">. According to Bloom, </w:t>
      </w:r>
      <w:r w:rsidRPr="000D71BD">
        <w:rPr>
          <w:rStyle w:val="Emphasis"/>
          <w:sz w:val="28"/>
          <w:szCs w:val="28"/>
        </w:rPr>
        <w:t xml:space="preserve">use of the Internet, social media in particular, to recruit Women from the West and girls is on the rise. </w:t>
      </w:r>
      <w:r>
        <w:t xml:space="preserve">The tactics employed mirror those that pedophiles use in online “grooming”: “[It] is very similar in terms of platform, process, alienation of parents, [and] creating an environment of secrecy.”11 Expert Sara Khan, director of the anti-trafficking NGO Inspire, agrees that </w:t>
      </w:r>
      <w:r w:rsidRPr="000D71BD">
        <w:rPr>
          <w:rStyle w:val="Emphasis"/>
        </w:rPr>
        <w:t>ISIS employs a form of grooming to gain the trust of potential</w:t>
      </w:r>
      <w:r>
        <w:t xml:space="preserve"> recruits: </w:t>
      </w:r>
      <w:r w:rsidRPr="000D71BD">
        <w:rPr>
          <w:sz w:val="16"/>
          <w:szCs w:val="16"/>
        </w:rPr>
        <w:t>“…[the girls are] befriended online, told they’re loved, [and] showered with praise and flattery. These girls, like victims of child sexual exploitation, don’t see themselves as victims. They see themselves as girls going to be with men who genuinely love them.”12 Recruiters lure girls by painting a “distorted view” of life inside the Islamic State, falsely advertising the “joys of sisterhood” and living for a higher purpose; in reality, a “woman’s role is circumscribed for childbearing, marriage, cooking and cleaning, and they may not even be able to leave the house.”13 Recruitment of Women from the West as Human Trafficking Factors such as the recruitment tactics that terrorist organizations use, as well as the age of potential recruits, are critical components in the analysis of whether a particular set of facts meets the international definition of human trafficking. The United Nations Protocol to Prevent, Suppress, and Punish Trafficking in Persons, especially women and children (“UN Trafficking Protocol”)14, defines trafficking in persons as the recruitment, or receipt of persons, by means of the threat or use of force or fraud, deception, the abuse of power or of a position of vulnerability for the purpose of exploitation. 15 Under the Protocol, exploitation includes, “sexual exploitation, slavery or practices similar to slavery, servitude.”16 If threat, force, coercion, abduction, fraud or deception is used to obtain consent, then the consent of the victim is irrelevant. 17 Furthermore, if a child under the age of 18 is exploited in such a way, the act constitutes trafficking in persons, regardless of whether any coercive or deceptive means have been employed. 18</w:t>
      </w:r>
      <w:r w:rsidRPr="000D71BD">
        <w:rPr>
          <w:rStyle w:val="Emphasis"/>
        </w:rPr>
        <w:t xml:space="preserve"> ISIS has targeted a number of young girls from the West to become jihadi brides</w:t>
      </w:r>
      <w:r>
        <w:t xml:space="preserve">—recent examples include British schoolgirls Shamima Begum, 15, Kadiza Sultana, 16, and another 15-year-old schoolmate; and Austrian friends Samra Kesinovic, 16, and Sabina Selimovic.19 As the trafficking definition states, coercion and/or fraud are not required where a child is involved. Regardless of the age of recruits, deception is also present: </w:t>
      </w:r>
      <w:r w:rsidRPr="000D71BD">
        <w:rPr>
          <w:rStyle w:val="Emphasis"/>
        </w:rPr>
        <w:t>ISIS recruits women and girls using fraud and abuse of a position of vulnerability</w:t>
      </w:r>
      <w:r>
        <w:t xml:space="preserve">,20 among other means. </w:t>
      </w:r>
      <w:r w:rsidRPr="000D71BD">
        <w:rPr>
          <w:rStyle w:val="Emphasis"/>
        </w:rPr>
        <w:t>Recruiters</w:t>
      </w:r>
      <w:r>
        <w:t xml:space="preserve"> frequently </w:t>
      </w:r>
      <w:r w:rsidRPr="000D71BD">
        <w:rPr>
          <w:rStyle w:val="Emphasis"/>
        </w:rPr>
        <w:t>describe</w:t>
      </w:r>
      <w:r>
        <w:t xml:space="preserve"> the </w:t>
      </w:r>
      <w:r w:rsidRPr="000D71BD">
        <w:rPr>
          <w:rStyle w:val="Emphasis"/>
        </w:rPr>
        <w:t>glory</w:t>
      </w:r>
      <w:r>
        <w:t xml:space="preserve"> and honor </w:t>
      </w:r>
      <w:r w:rsidRPr="000D71BD">
        <w:rPr>
          <w:rStyle w:val="Emphasis"/>
        </w:rPr>
        <w:t>of being the wife of a jihadi</w:t>
      </w:r>
      <w:r>
        <w:t xml:space="preserve"> living in utopia, without mention of the extreme violence perpetrated by ISIS, or the possibility that these girls will contribute to, and find themselves subject to, such violence.21 While ISIS’s online recruitment techniques </w:t>
      </w:r>
      <w:r w:rsidRPr="000D71BD">
        <w:t>undoubtedly comport with the means required by the international Trafficking Protocol, the more complicated question is whether this recruitment is for the purpose of exploitation. Under the international definition, exploitation can be sexual in nature, slavery</w:t>
      </w:r>
      <w:r>
        <w:t xml:space="preserve">, or practices similar to slavery or servitude. </w:t>
      </w:r>
      <w:r w:rsidRPr="000D71BD">
        <w:rPr>
          <w:rStyle w:val="Emphasis"/>
        </w:rPr>
        <w:t>When women and girls join ISIS</w:t>
      </w:r>
      <w:r>
        <w:t xml:space="preserve">, </w:t>
      </w:r>
      <w:r w:rsidRPr="000D71BD">
        <w:rPr>
          <w:rStyle w:val="Emphasis"/>
        </w:rPr>
        <w:t>they might be forced into</w:t>
      </w:r>
      <w:r>
        <w:t xml:space="preserve"> a marriage and/or find themselves in situations where an originally agreed-to marriage takes on a nature of domestic servitude or </w:t>
      </w:r>
      <w:r w:rsidRPr="000D71BD">
        <w:rPr>
          <w:rStyle w:val="Emphasis"/>
        </w:rPr>
        <w:t>sexual slavery</w:t>
      </w:r>
      <w:r>
        <w:t>.22 “</w:t>
      </w:r>
      <w:r w:rsidRPr="000D71BD">
        <w:rPr>
          <w:rStyle w:val="Emphasis"/>
        </w:rPr>
        <w:t>Exploitation</w:t>
      </w:r>
      <w:r>
        <w:t xml:space="preserve">” </w:t>
      </w:r>
      <w:r w:rsidRPr="000D71BD">
        <w:rPr>
          <w:rStyle w:val="Emphasis"/>
        </w:rPr>
        <w:t>is present</w:t>
      </w:r>
      <w:r>
        <w:t xml:space="preserve"> in those circumstances, a</w:t>
      </w:r>
      <w:r w:rsidRPr="000D71BD">
        <w:rPr>
          <w:rStyle w:val="Emphasis"/>
        </w:rPr>
        <w:t xml:space="preserve">nd the girl or woman could be considered a victim of trafficking </w:t>
      </w:r>
      <w:r>
        <w:t xml:space="preserve">in persons </w:t>
      </w:r>
      <w:r w:rsidRPr="000D71BD">
        <w:rPr>
          <w:rStyle w:val="Emphasis"/>
        </w:rPr>
        <w:t>under</w:t>
      </w:r>
      <w:r>
        <w:t xml:space="preserve"> the </w:t>
      </w:r>
      <w:r w:rsidRPr="000D71BD">
        <w:rPr>
          <w:rStyle w:val="Emphasis"/>
        </w:rPr>
        <w:t>international</w:t>
      </w:r>
      <w:r>
        <w:t xml:space="preserve"> </w:t>
      </w:r>
      <w:r w:rsidRPr="000D71BD">
        <w:rPr>
          <w:rStyle w:val="Emphasis"/>
        </w:rPr>
        <w:t>definition</w:t>
      </w:r>
      <w:r>
        <w:t>.</w:t>
      </w:r>
    </w:p>
    <w:p w14:paraId="01FC9D27" w14:textId="77777777" w:rsidR="007B6FC7" w:rsidRDefault="007B6FC7" w:rsidP="007B6FC7">
      <w:pPr>
        <w:pStyle w:val="Heading3"/>
      </w:pPr>
      <w:r>
        <w:t>2NC – Link - AT: Terrorists use Twitter/FOSTA doesn’t affect social media</w:t>
      </w:r>
    </w:p>
    <w:p w14:paraId="5325A4D4" w14:textId="77777777" w:rsidR="007B6FC7" w:rsidRDefault="007B6FC7" w:rsidP="007B6FC7">
      <w:pPr>
        <w:pStyle w:val="Heading4"/>
      </w:pPr>
      <w:r w:rsidRPr="00E1788F">
        <w:t>FOSTA effects social media platforms like T</w:t>
      </w:r>
      <w:r>
        <w:t>witter</w:t>
      </w:r>
    </w:p>
    <w:p w14:paraId="663133AE" w14:textId="77777777" w:rsidR="007B6FC7" w:rsidRDefault="007B6FC7" w:rsidP="007B6FC7">
      <w:pPr>
        <w:pStyle w:val="Heading4"/>
      </w:pPr>
      <w:r w:rsidRPr="00763A80">
        <w:t xml:space="preserve">FOSTA SESTA </w:t>
      </w:r>
      <w:r>
        <w:t xml:space="preserve">currently </w:t>
      </w:r>
      <w:r w:rsidRPr="00763A80">
        <w:t>cracks down on s</w:t>
      </w:r>
      <w:r>
        <w:t>ocial media online platforms to reduce sex trafficking</w:t>
      </w:r>
    </w:p>
    <w:p w14:paraId="089882D1" w14:textId="77777777" w:rsidR="007B6FC7" w:rsidRPr="00AB5A8F" w:rsidRDefault="007B6FC7" w:rsidP="007B6FC7">
      <w:r w:rsidRPr="00AB5A8F">
        <w:rPr>
          <w:rStyle w:val="Style13ptBold"/>
        </w:rPr>
        <w:t>Tung 7/10</w:t>
      </w:r>
      <w:r>
        <w:t xml:space="preserve"> </w:t>
      </w:r>
      <w:r w:rsidRPr="008864BF">
        <w:rPr>
          <w:sz w:val="18"/>
          <w:szCs w:val="18"/>
        </w:rPr>
        <w:t>Liz Tung is a health and science reporter working on The Pulse. Liz is a recent radio convert, whose interests include social determinants of health, watchdog journalism, and all things related to the brain. Before coming to WHYY, Liz spent seven years as a music writer in Beijing. “FOSTA-SESTA was supposed to thwart sex trafficking. Instead, it’s sparked a movement”, WHYY PBS, July 10, 2020, https://whyy.org/segments/fosta-sesta-was-supposed-to-thwart-sex-trafficking-instead-its-sparked-a-movement/</w:t>
      </w:r>
    </w:p>
    <w:p w14:paraId="5DDF2EEA" w14:textId="77777777" w:rsidR="007B6FC7" w:rsidRPr="00E1788F" w:rsidRDefault="007B6FC7" w:rsidP="007B6FC7">
      <w:pPr>
        <w:rPr>
          <w:b/>
          <w:iCs/>
          <w:u w:val="single"/>
        </w:rPr>
      </w:pPr>
      <w:r w:rsidRPr="00763A80">
        <w:t>The effects were immediate.</w:t>
      </w:r>
      <w:r>
        <w:t xml:space="preserve"> </w:t>
      </w:r>
      <w:r w:rsidRPr="00763A80">
        <w:t>“</w:t>
      </w:r>
      <w:r w:rsidRPr="00763A80">
        <w:rPr>
          <w:rStyle w:val="Emphasis"/>
        </w:rPr>
        <w:t xml:space="preserve">Right in the aftermath of the passage of FOSTA-SESTA, a number of platforms </w:t>
      </w:r>
      <w:r w:rsidRPr="00763A80">
        <w:t xml:space="preserve">shut down or greatly </w:t>
      </w:r>
      <w:r w:rsidRPr="00763A80">
        <w:rPr>
          <w:rStyle w:val="Emphasis"/>
        </w:rPr>
        <w:t>limited</w:t>
      </w:r>
      <w:r w:rsidRPr="00763A80">
        <w:t xml:space="preserve"> </w:t>
      </w:r>
      <w:r w:rsidRPr="00763A80">
        <w:rPr>
          <w:rStyle w:val="Emphasis"/>
        </w:rPr>
        <w:t>the kinds of sexual content that folks were allowed to post,”</w:t>
      </w:r>
      <w:r w:rsidRPr="00763A80">
        <w:t xml:space="preserve"> Albert said.</w:t>
      </w:r>
      <w:r>
        <w:t xml:space="preserve"> </w:t>
      </w:r>
      <w:hyperlink r:id="rId94" w:history="1">
        <w:r w:rsidRPr="00763A80">
          <w:rPr>
            <w:rStyle w:val="Emphasis"/>
          </w:rPr>
          <w:t>Backpage</w:t>
        </w:r>
      </w:hyperlink>
      <w:r w:rsidRPr="00763A80">
        <w:rPr>
          <w:rStyle w:val="Emphasis"/>
        </w:rPr>
        <w:t xml:space="preserve"> was the best-known website to fall.</w:t>
      </w:r>
      <w:r w:rsidRPr="00763A80">
        <w:t xml:space="preserve"> (Though it was actually shut down by federal authorities before FOSTA-SESTA passed, supporters of the legislation still have implied that it paved the way for the seizure.) A slew of other websites dedicated to adult services followed, but </w:t>
      </w:r>
      <w:r w:rsidRPr="00AB5A8F">
        <w:rPr>
          <w:rStyle w:val="Emphasis"/>
        </w:rPr>
        <w:t>the laws also affected dating apps and sites</w:t>
      </w:r>
      <w:r w:rsidRPr="00763A80">
        <w:t xml:space="preserve"> (including Craigslist personals), </w:t>
      </w:r>
      <w:r w:rsidRPr="00AB5A8F">
        <w:rPr>
          <w:rStyle w:val="Emphasis"/>
        </w:rPr>
        <w:t>along with</w:t>
      </w:r>
      <w:r w:rsidRPr="00763A80">
        <w:t xml:space="preserve"> discussion forums and </w:t>
      </w:r>
      <w:r w:rsidRPr="00AB5A8F">
        <w:rPr>
          <w:rStyle w:val="Emphasis"/>
        </w:rPr>
        <w:t>social media sites.</w:t>
      </w:r>
    </w:p>
    <w:p w14:paraId="5617C08A" w14:textId="77777777" w:rsidR="007B6FC7" w:rsidRDefault="007B6FC7" w:rsidP="007B6FC7">
      <w:pPr>
        <w:pStyle w:val="Heading3"/>
      </w:pPr>
      <w:r>
        <w:t>2NC – Link – AT: Drug Cartel Networks</w:t>
      </w:r>
    </w:p>
    <w:p w14:paraId="68425FCC" w14:textId="77777777" w:rsidR="007B6FC7" w:rsidRDefault="007B6FC7" w:rsidP="007B6FC7">
      <w:pPr>
        <w:pStyle w:val="Heading4"/>
      </w:pPr>
      <w:r>
        <w:t>Terrorists don’t get funding from drug trade, it’s ungrounded propaganda to cover up state involvement in drugs</w:t>
      </w:r>
    </w:p>
    <w:p w14:paraId="55620401" w14:textId="77777777" w:rsidR="007B6FC7" w:rsidRPr="00EC6954" w:rsidRDefault="007B6FC7" w:rsidP="007B6FC7">
      <w:r>
        <w:rPr>
          <w:rStyle w:val="Style13ptBold"/>
        </w:rPr>
        <w:t xml:space="preserve">Daly 16 </w:t>
      </w:r>
      <w:r>
        <w:t>Max Daly is Vice's Global Drugs Editor “No, Your Drug Use Is Not Funding Terrorism”, Vice, September 20, 2016, https://www.vice.com/en_us/article/ppvgw8/is-the-drug-trade-really-bank-rolling-terrorists</w:t>
      </w:r>
    </w:p>
    <w:p w14:paraId="2C406D9C" w14:textId="77777777" w:rsidR="007B6FC7" w:rsidRDefault="007B6FC7" w:rsidP="007B6FC7">
      <w:r>
        <w:t>Here's a puzzler. How do you turn violent religious extremists into amoral gangsters, while simultaneously making people who get high look like terrorist funders? Simply transform all Islamic militants into "narco-terrorists" who are bankrolled by the drug trade. Abracadabra!—</w:t>
      </w:r>
      <w:r w:rsidRPr="00EC6954">
        <w:rPr>
          <w:rStyle w:val="Emphasis"/>
        </w:rPr>
        <w:t>a misinformation missile striking simultaneously at gun-toting jihadists and anyone involved in buying or selling drugs. It's propaganda value for money</w:t>
      </w:r>
      <w:r>
        <w:t xml:space="preserve">. </w:t>
      </w:r>
      <w:r w:rsidRPr="00EC6954">
        <w:rPr>
          <w:sz w:val="12"/>
          <w:szCs w:val="12"/>
        </w:rPr>
        <w:t>What's more, because it's a "marmalade dropper" (a story to shock people as they read the news over breakfast) the media will lap it up. And you can see why—don't tell me you don't want to click on any of these headlines: "JIHADISTS ARE FLOODING BRITAIN WITH CANNABIS" "ISIS GENERATES UP TO $1BN ANNUALLY FROM TRAFFICKING AFGHAN HEROIN" "NEW BORDER RISK: ISIS TIES TO MEXICAN DRUG LORDS" "OVER HALF OF EUROPE'S HEROIN NOW COMES FROM THE IS" In 2014, DEA spokesman Rusty Payne described this wicked marriage between terrorists and drug peddlers: "Globally, drug trafficking is not just a criminal issue, not just a health and safety issue, it's a national security issue. Addiction and abuse across the world is funding and fueling insurgents. Much of the world's terror regimes are funded through drug trafficking proceeds, or the taxing of drug routes throughout the world. The threat is real."</w:t>
      </w:r>
    </w:p>
    <w:p w14:paraId="3EB9CBF2" w14:textId="77777777" w:rsidR="007B6FC7" w:rsidRPr="00EC6954" w:rsidRDefault="007B6FC7" w:rsidP="007B6FC7">
      <w:pPr>
        <w:rPr>
          <w:b/>
          <w:iCs/>
          <w:u w:val="single"/>
        </w:rPr>
      </w:pPr>
      <w:r>
        <w:t xml:space="preserve">Thing is, </w:t>
      </w:r>
      <w:r w:rsidRPr="00EC6954">
        <w:rPr>
          <w:rStyle w:val="Emphasis"/>
        </w:rPr>
        <w:t>the threat is not</w:t>
      </w:r>
      <w:r>
        <w:t xml:space="preserve"> entirely </w:t>
      </w:r>
      <w:r w:rsidRPr="00EC6954">
        <w:rPr>
          <w:rStyle w:val="Emphasis"/>
        </w:rPr>
        <w:t>real</w:t>
      </w:r>
      <w:r>
        <w:t>. In fact, says Vanda Felbab-Brown, an expert in international conflict and organized crime</w:t>
      </w:r>
      <w:r w:rsidRPr="00EC6954">
        <w:rPr>
          <w:rStyle w:val="Emphasis"/>
        </w:rPr>
        <w:t>, it's a narrative steeped in half-truths and</w:t>
      </w:r>
      <w:r>
        <w:t xml:space="preserve"> spin that, in some cases, </w:t>
      </w:r>
      <w:r w:rsidRPr="00EC6954">
        <w:rPr>
          <w:rStyle w:val="Emphasis"/>
        </w:rPr>
        <w:t>acts as a cover for the involvement of state officials in the drug trade.</w:t>
      </w:r>
    </w:p>
    <w:p w14:paraId="78D1C752" w14:textId="77777777" w:rsidR="007B6FC7" w:rsidRDefault="007B6FC7" w:rsidP="007B6FC7">
      <w:r>
        <w:t>"</w:t>
      </w:r>
      <w:r w:rsidRPr="00EC6954">
        <w:rPr>
          <w:rStyle w:val="Emphasis"/>
        </w:rPr>
        <w:t>Many</w:t>
      </w:r>
      <w:r>
        <w:t xml:space="preserve"> of these </w:t>
      </w:r>
      <w:r w:rsidRPr="00EC6954">
        <w:rPr>
          <w:rStyle w:val="Emphasis"/>
        </w:rPr>
        <w:t>links</w:t>
      </w:r>
      <w:r>
        <w:t xml:space="preserve"> </w:t>
      </w:r>
      <w:r w:rsidRPr="00EC6954">
        <w:rPr>
          <w:rStyle w:val="Emphasis"/>
        </w:rPr>
        <w:t>are vastly exaggerated</w:t>
      </w:r>
      <w:r>
        <w:t>, and based on extraordinarily shabby evidence," says Felbab-Brown, a senior fellow in the Center for 21st Century Security and Intelligence at the Washington, DC-based Brookings Institution, one of America's most respected and oldest think-tanks. The "narco-terrorism" narrative, she says, is based on "a lot of drama and myth."</w:t>
      </w:r>
    </w:p>
    <w:p w14:paraId="22D88EC6" w14:textId="77777777" w:rsidR="007B6FC7" w:rsidRDefault="007B6FC7" w:rsidP="007B6FC7">
      <w:r>
        <w:t>For example</w:t>
      </w:r>
      <w:r w:rsidRPr="00EC6954">
        <w:rPr>
          <w:rStyle w:val="Emphasis"/>
        </w:rPr>
        <w:t>, most of the tales portraying the Islamic State as key players</w:t>
      </w:r>
      <w:r>
        <w:t xml:space="preserve"> in the global supply </w:t>
      </w:r>
      <w:r w:rsidRPr="00EC6954">
        <w:rPr>
          <w:rStyle w:val="Emphasis"/>
        </w:rPr>
        <w:t>of</w:t>
      </w:r>
      <w:r>
        <w:t xml:space="preserve"> </w:t>
      </w:r>
      <w:r w:rsidRPr="00EC6954">
        <w:rPr>
          <w:rStyle w:val="Emphasis"/>
        </w:rPr>
        <w:t>heroin</w:t>
      </w:r>
      <w:r>
        <w:t xml:space="preserve"> </w:t>
      </w:r>
      <w:r w:rsidRPr="00EC6954">
        <w:rPr>
          <w:rStyle w:val="Emphasis"/>
        </w:rPr>
        <w:t>are</w:t>
      </w:r>
      <w:r>
        <w:t xml:space="preserve"> </w:t>
      </w:r>
      <w:r w:rsidRPr="00EC6954">
        <w:rPr>
          <w:rStyle w:val="Emphasis"/>
        </w:rPr>
        <w:t>state-sponsored propaganda coming out of Russia</w:t>
      </w:r>
      <w:r>
        <w:t xml:space="preserve">. This story is pushed by Russian officials and media outlets because </w:t>
      </w:r>
      <w:r w:rsidRPr="00EC6954">
        <w:rPr>
          <w:rStyle w:val="Emphasis"/>
        </w:rPr>
        <w:t>it makes America</w:t>
      </w:r>
      <w:r>
        <w:t xml:space="preserve"> and Britain </w:t>
      </w:r>
      <w:r w:rsidRPr="00EC6954">
        <w:rPr>
          <w:rStyle w:val="Emphasis"/>
        </w:rPr>
        <w:t>look</w:t>
      </w:r>
      <w:r>
        <w:t xml:space="preserve"> </w:t>
      </w:r>
      <w:r w:rsidRPr="00EC6954">
        <w:rPr>
          <w:rStyle w:val="Emphasis"/>
        </w:rPr>
        <w:t>bad</w:t>
      </w:r>
      <w:r>
        <w:t>. The Coalition's failure to suppress Afghanistan's poppy cultivation after invading in 2001 has led to bumper opium crops that, the story goes, not only fills IS' coffers, but creates what American and British politicians secretly yearn for: millions of heroin-addicted Russians. It's a load of baloney—long-established heroin trafficking routes bypass their territories—but if newspapers carry on printing it, people will soon believe it.</w:t>
      </w:r>
    </w:p>
    <w:p w14:paraId="68EA10AD" w14:textId="77777777" w:rsidR="007B6FC7" w:rsidRPr="00EC6954" w:rsidRDefault="007B6FC7" w:rsidP="007B6FC7">
      <w:pPr>
        <w:rPr>
          <w:rStyle w:val="StyleUnderline"/>
        </w:rPr>
      </w:pPr>
      <w:r>
        <w:t xml:space="preserve">In reality, </w:t>
      </w:r>
      <w:r w:rsidRPr="00EC6954">
        <w:rPr>
          <w:rStyle w:val="StyleUnderline"/>
        </w:rPr>
        <w:t xml:space="preserve">Islamic State (IS)—currently the biggest global terrorist threat—has very little involvement in the global heroin, cocaine, or cannabis trade. </w:t>
      </w:r>
      <w:r w:rsidRPr="00EC6954">
        <w:t>Islamic terrorist groups are far from being a band of bearded Pablo Escobars with international reach. "IS, al-Qaeda, and the Taliban are not narco-terrorists. They are terrorists who simply tax everything in their area—it is very localized," says Felbab-Brown</w:t>
      </w:r>
      <w:r w:rsidRPr="00EC6954">
        <w:rPr>
          <w:rStyle w:val="Emphasis"/>
        </w:rPr>
        <w:t>. She estimates that drugs are one of IS's "smaller income streams."</w:t>
      </w:r>
      <w:r w:rsidRPr="00EC6954">
        <w:t xml:space="preserve"> </w:t>
      </w:r>
      <w:r w:rsidRPr="00EC6954">
        <w:rPr>
          <w:sz w:val="10"/>
          <w:szCs w:val="10"/>
        </w:rPr>
        <w:t xml:space="preserve">According to a report earlier this year into IS' finances by US-based analysis firm IHS, 50 percent of the group's revenue—estimated at $56 million a month—comes from taxation and confiscation, and 43 percent comes from oil. The remaining 7 percent comes from a mixture of sources, including the sale of electricity, donations, and drugs. The money IS does receive from the drugs trade comes indirectly, as part of a system of taxing all goods and services, such as food, transport, fuel, and raw materials that are bought and sold within their realm of control. </w:t>
      </w:r>
      <w:r w:rsidRPr="00EC6954">
        <w:t xml:space="preserve">In fact, </w:t>
      </w:r>
      <w:r w:rsidRPr="00EC6954">
        <w:rPr>
          <w:rStyle w:val="Emphasis"/>
        </w:rPr>
        <w:t>the links made between global terrorism and the drug trade have often turned out to be a smokescreen for government involvement</w:t>
      </w:r>
      <w:r w:rsidRPr="00EC6954">
        <w:t>. "There are just as many government links to the drug trade as there are terrorist links," says Felbab-Brown</w:t>
      </w:r>
      <w:r w:rsidRPr="00EC6954">
        <w:rPr>
          <w:rStyle w:val="Emphasis"/>
        </w:rPr>
        <w:t xml:space="preserve">. "It's easier to blame terrorists rather than institutional corruption. </w:t>
      </w:r>
      <w:r w:rsidRPr="00EC6954">
        <w:t xml:space="preserve">Remember, </w:t>
      </w:r>
      <w:r w:rsidRPr="00EC6954">
        <w:rPr>
          <w:rStyle w:val="StyleUnderline"/>
        </w:rPr>
        <w:t>the best way of being a drug trafficker is to work for the ministry of counter narcotics."</w:t>
      </w:r>
    </w:p>
    <w:p w14:paraId="768EB960" w14:textId="77777777" w:rsidR="007B6FC7" w:rsidRPr="00EC6954" w:rsidRDefault="007B6FC7" w:rsidP="007B6FC7">
      <w:r w:rsidRPr="00EC6954">
        <w:rPr>
          <w:rStyle w:val="Emphasis"/>
        </w:rPr>
        <w:t>From entire institutions to rogue individuals, government figures</w:t>
      </w:r>
      <w:r w:rsidRPr="00EC6954">
        <w:t> </w:t>
      </w:r>
      <w:hyperlink r:id="rId95" w:history="1">
        <w:r w:rsidRPr="00EC6954">
          <w:t>across north west Africa</w:t>
        </w:r>
      </w:hyperlink>
      <w:r w:rsidRPr="00EC6954">
        <w:t xml:space="preserve">—in Mali, Guinea-Bissau, Liberia, Nigeria, and Sierra Leone </w:t>
      </w:r>
      <w:r w:rsidRPr="00EC6954">
        <w:rPr>
          <w:rStyle w:val="Emphasis"/>
        </w:rPr>
        <w:t>have been linked to cocaine smuggling</w:t>
      </w:r>
      <w:r w:rsidRPr="00EC6954">
        <w:t xml:space="preserve"> </w:t>
      </w:r>
      <w:r w:rsidRPr="00EC6954">
        <w:rPr>
          <w:rStyle w:val="Emphasis"/>
        </w:rPr>
        <w:t>and</w:t>
      </w:r>
      <w:r w:rsidRPr="00EC6954">
        <w:t xml:space="preserve"> </w:t>
      </w:r>
      <w:r w:rsidRPr="00EC6954">
        <w:rPr>
          <w:rStyle w:val="Emphasis"/>
        </w:rPr>
        <w:t>meth</w:t>
      </w:r>
      <w:r w:rsidRPr="00EC6954">
        <w:t xml:space="preserve">amphetamine </w:t>
      </w:r>
      <w:r w:rsidRPr="00EC6954">
        <w:rPr>
          <w:rStyle w:val="Emphasis"/>
        </w:rPr>
        <w:t>production</w:t>
      </w:r>
      <w:r w:rsidRPr="00EC6954">
        <w:t xml:space="preserve">. It is no surprise, then, that the </w:t>
      </w:r>
      <w:r w:rsidRPr="00EC6954">
        <w:rPr>
          <w:rStyle w:val="Emphasis"/>
        </w:rPr>
        <w:t>authorities</w:t>
      </w:r>
      <w:r w:rsidRPr="00EC6954">
        <w:t xml:space="preserve"> in these countries are particularly </w:t>
      </w:r>
      <w:r w:rsidRPr="00EC6954">
        <w:rPr>
          <w:rStyle w:val="Emphasis"/>
        </w:rPr>
        <w:t>keen to spread misinformation exaggerating the role of Islamic terrorists</w:t>
      </w:r>
      <w:r w:rsidRPr="00EC6954">
        <w:t xml:space="preserve"> in drug smuggling. It's an old game: state authorities have also been caught knee-deep in the drug trade in countries all over, such as Afghanistan, Pakistan, Burma, Turkey, China, Italy and Peru.</w:t>
      </w:r>
    </w:p>
    <w:p w14:paraId="5C6A93BB" w14:textId="77777777" w:rsidR="007B6FC7" w:rsidRPr="00EC6954" w:rsidRDefault="007B6FC7" w:rsidP="007B6FC7">
      <w:pPr>
        <w:pStyle w:val="NormalWeb"/>
        <w:spacing w:before="0" w:beforeAutospacing="0" w:after="450" w:afterAutospacing="0"/>
        <w:rPr>
          <w:rFonts w:ascii="Calibri" w:eastAsiaTheme="minorHAnsi" w:hAnsi="Calibri" w:cstheme="minorBidi"/>
          <w:sz w:val="22"/>
          <w:szCs w:val="22"/>
          <w:lang w:eastAsia="en-US"/>
        </w:rPr>
      </w:pPr>
      <w:r w:rsidRPr="00EC6954">
        <w:rPr>
          <w:rFonts w:ascii="Calibri" w:eastAsiaTheme="minorHAnsi" w:hAnsi="Calibri" w:cstheme="minorBidi"/>
          <w:sz w:val="22"/>
          <w:szCs w:val="22"/>
          <w:lang w:eastAsia="en-US"/>
        </w:rPr>
        <w:t xml:space="preserve">Velbab-Brown points out that </w:t>
      </w:r>
      <w:r w:rsidRPr="00EC6954">
        <w:rPr>
          <w:rStyle w:val="Emphasis"/>
          <w:lang w:eastAsia="en-US"/>
        </w:rPr>
        <w:t>most drug traffickers, unsurprisingly, see IS as a dangerous business partner, not just</w:t>
      </w:r>
      <w:r w:rsidRPr="00EC6954">
        <w:rPr>
          <w:rFonts w:ascii="Calibri" w:eastAsiaTheme="minorHAnsi" w:hAnsi="Calibri" w:cstheme="minorBidi"/>
          <w:sz w:val="22"/>
          <w:szCs w:val="22"/>
          <w:lang w:eastAsia="en-US"/>
        </w:rPr>
        <w:t xml:space="preserve"> </w:t>
      </w:r>
      <w:r w:rsidRPr="00EC6954">
        <w:rPr>
          <w:rStyle w:val="Emphasis"/>
          <w:lang w:eastAsia="en-US"/>
        </w:rPr>
        <w:t>because</w:t>
      </w:r>
      <w:r w:rsidRPr="00EC6954">
        <w:rPr>
          <w:rFonts w:ascii="Calibri" w:eastAsiaTheme="minorHAnsi" w:hAnsi="Calibri" w:cstheme="minorBidi"/>
          <w:sz w:val="22"/>
          <w:szCs w:val="22"/>
          <w:lang w:eastAsia="en-US"/>
        </w:rPr>
        <w:t xml:space="preserve"> </w:t>
      </w:r>
      <w:r w:rsidRPr="00EC6954">
        <w:rPr>
          <w:rStyle w:val="Emphasis"/>
          <w:lang w:eastAsia="en-US"/>
        </w:rPr>
        <w:t>of</w:t>
      </w:r>
      <w:r w:rsidRPr="00EC6954">
        <w:rPr>
          <w:rFonts w:ascii="Calibri" w:eastAsiaTheme="minorHAnsi" w:hAnsi="Calibri" w:cstheme="minorBidi"/>
          <w:sz w:val="22"/>
          <w:szCs w:val="22"/>
          <w:lang w:eastAsia="en-US"/>
        </w:rPr>
        <w:t xml:space="preserve"> their capacity for </w:t>
      </w:r>
      <w:r w:rsidRPr="00EC6954">
        <w:rPr>
          <w:rStyle w:val="Emphasis"/>
          <w:lang w:eastAsia="en-US"/>
        </w:rPr>
        <w:t>extreme</w:t>
      </w:r>
      <w:r w:rsidRPr="00EC6954">
        <w:rPr>
          <w:rFonts w:ascii="Calibri" w:eastAsiaTheme="minorHAnsi" w:hAnsi="Calibri" w:cstheme="minorBidi"/>
          <w:sz w:val="22"/>
          <w:szCs w:val="22"/>
          <w:lang w:eastAsia="en-US"/>
        </w:rPr>
        <w:t xml:space="preserve"> </w:t>
      </w:r>
      <w:r w:rsidRPr="00EC6954">
        <w:rPr>
          <w:rStyle w:val="Emphasis"/>
          <w:lang w:eastAsia="en-US"/>
        </w:rPr>
        <w:t>violence</w:t>
      </w:r>
      <w:r w:rsidRPr="00EC6954">
        <w:rPr>
          <w:rFonts w:ascii="Calibri" w:eastAsiaTheme="minorHAnsi" w:hAnsi="Calibri" w:cstheme="minorBidi"/>
          <w:sz w:val="22"/>
          <w:szCs w:val="22"/>
          <w:lang w:eastAsia="en-US"/>
        </w:rPr>
        <w:t xml:space="preserve">, </w:t>
      </w:r>
      <w:r w:rsidRPr="00EC6954">
        <w:rPr>
          <w:rStyle w:val="Emphasis"/>
          <w:lang w:eastAsia="en-US"/>
        </w:rPr>
        <w:t>but because they attract maximum</w:t>
      </w:r>
      <w:r w:rsidRPr="00EC6954">
        <w:rPr>
          <w:rFonts w:ascii="Calibri" w:eastAsiaTheme="minorHAnsi" w:hAnsi="Calibri" w:cstheme="minorBidi"/>
          <w:sz w:val="22"/>
          <w:szCs w:val="22"/>
          <w:lang w:eastAsia="en-US"/>
        </w:rPr>
        <w:t xml:space="preserve"> </w:t>
      </w:r>
      <w:r w:rsidRPr="00EC6954">
        <w:rPr>
          <w:rStyle w:val="Emphasis"/>
          <w:lang w:eastAsia="en-US"/>
        </w:rPr>
        <w:t>heat</w:t>
      </w:r>
      <w:r w:rsidRPr="00EC6954">
        <w:rPr>
          <w:rFonts w:ascii="Calibri" w:eastAsiaTheme="minorHAnsi" w:hAnsi="Calibri" w:cstheme="minorBidi"/>
          <w:sz w:val="22"/>
          <w:szCs w:val="22"/>
          <w:lang w:eastAsia="en-US"/>
        </w:rPr>
        <w:t xml:space="preserve"> </w:t>
      </w:r>
      <w:r w:rsidRPr="00EC6954">
        <w:rPr>
          <w:rStyle w:val="Emphasis"/>
          <w:lang w:eastAsia="en-US"/>
        </w:rPr>
        <w:t>from</w:t>
      </w:r>
      <w:r w:rsidRPr="00EC6954">
        <w:rPr>
          <w:rFonts w:ascii="Calibri" w:eastAsiaTheme="minorHAnsi" w:hAnsi="Calibri" w:cstheme="minorBidi"/>
          <w:sz w:val="22"/>
          <w:szCs w:val="22"/>
          <w:lang w:eastAsia="en-US"/>
        </w:rPr>
        <w:t xml:space="preserve"> </w:t>
      </w:r>
      <w:r w:rsidRPr="00EC6954">
        <w:rPr>
          <w:rStyle w:val="Emphasis"/>
          <w:lang w:eastAsia="en-US"/>
        </w:rPr>
        <w:t>law enforcement</w:t>
      </w:r>
      <w:r w:rsidRPr="00EC6954">
        <w:rPr>
          <w:rFonts w:ascii="Calibri" w:eastAsiaTheme="minorHAnsi" w:hAnsi="Calibri" w:cstheme="minorBidi"/>
          <w:sz w:val="22"/>
          <w:szCs w:val="22"/>
          <w:lang w:eastAsia="en-US"/>
        </w:rPr>
        <w:t xml:space="preserve"> and military intelligence. </w:t>
      </w:r>
      <w:r w:rsidRPr="00EC6954">
        <w:rPr>
          <w:rStyle w:val="Emphasis"/>
          <w:lang w:eastAsia="en-US"/>
        </w:rPr>
        <w:t>Nor are IS in cahoots with Mexican drug cartels,</w:t>
      </w:r>
      <w:r w:rsidRPr="00EC6954">
        <w:rPr>
          <w:rFonts w:ascii="Calibri" w:eastAsiaTheme="minorHAnsi" w:hAnsi="Calibri" w:cstheme="minorBidi"/>
          <w:sz w:val="22"/>
          <w:szCs w:val="22"/>
          <w:lang w:eastAsia="en-US"/>
        </w:rPr>
        <w:t xml:space="preserve"> as claimed in 2014 by Arkansas Republican Senator Tom Cotton. The scare story was based on the mumblings </w:t>
      </w:r>
      <w:hyperlink r:id="rId96" w:history="1">
        <w:r w:rsidRPr="00EC6954">
          <w:rPr>
            <w:rFonts w:ascii="Calibri" w:eastAsiaTheme="minorHAnsi" w:hAnsi="Calibri" w:cstheme="minorBidi"/>
            <w:sz w:val="22"/>
            <w:szCs w:val="22"/>
            <w:lang w:eastAsia="en-US"/>
          </w:rPr>
          <w:t>of a discredited defense analyst</w:t>
        </w:r>
      </w:hyperlink>
      <w:r w:rsidRPr="00EC6954">
        <w:rPr>
          <w:rFonts w:ascii="Calibri" w:eastAsiaTheme="minorHAnsi" w:hAnsi="Calibri" w:cstheme="minorBidi"/>
          <w:sz w:val="22"/>
          <w:szCs w:val="22"/>
          <w:lang w:eastAsia="en-US"/>
        </w:rPr>
        <w:t>.</w:t>
      </w:r>
    </w:p>
    <w:p w14:paraId="7FB25082" w14:textId="77777777" w:rsidR="007B6FC7" w:rsidRPr="006875B9" w:rsidRDefault="007B6FC7" w:rsidP="007B6FC7"/>
    <w:p w14:paraId="76C79AC9" w14:textId="77777777" w:rsidR="007B6FC7" w:rsidRDefault="007B6FC7" w:rsidP="007B6FC7">
      <w:pPr>
        <w:pStyle w:val="Heading3"/>
      </w:pPr>
      <w:r>
        <w:t xml:space="preserve">2NC – Link - AT: Domestic Policing Solves </w:t>
      </w:r>
    </w:p>
    <w:p w14:paraId="628A121F" w14:textId="77777777" w:rsidR="007B6FC7" w:rsidRDefault="007B6FC7" w:rsidP="007B6FC7">
      <w:pPr>
        <w:pStyle w:val="Heading4"/>
      </w:pPr>
      <w:r>
        <w:t>Trump’s leadership has heightened terrorist threat due to misdiagnosis of problem, slashing programs, and bad strategy</w:t>
      </w:r>
    </w:p>
    <w:p w14:paraId="65E607E6" w14:textId="77777777" w:rsidR="007B6FC7" w:rsidRPr="0030204E" w:rsidRDefault="007B6FC7" w:rsidP="007B6FC7">
      <w:r w:rsidRPr="0030204E">
        <w:rPr>
          <w:rStyle w:val="Style13ptBold"/>
        </w:rPr>
        <w:t>Geltzer and Hartig 3/27</w:t>
      </w:r>
      <w:r>
        <w:t xml:space="preserve"> Joshua Geltzer serves as the founding Executive Director of the Institute for Constitutional Advocacy and Protection as well as Visiting Professor of Law at Georgetown University Law Center.  He is also an International Security Program Fellow at New America and an Executive Editor at Just Security. Luke Hartig is a fellow in New America’s International Security program. He is also executive director of National Journal’s Network Science Initiative, a research effort that maps policy influencers and the connections among them, “Ten Days that Show Why Trump’s Wrong on Terrorism”, Just Security, May 27, 2020, https://www.justsecurity.org/70419/ten-days-that-show-why-trumps-wrong-on-terrorism/</w:t>
      </w:r>
    </w:p>
    <w:p w14:paraId="44C9FE30" w14:textId="77777777" w:rsidR="007B6FC7" w:rsidRPr="00035112" w:rsidRDefault="007B6FC7" w:rsidP="007B6FC7">
      <w:r w:rsidRPr="00035112">
        <w:t xml:space="preserve">Three events in the past 10 days have shown that, for all of his talk about getting tough on terrorists, </w:t>
      </w:r>
      <w:r w:rsidRPr="00035112">
        <w:rPr>
          <w:rStyle w:val="Emphasis"/>
        </w:rPr>
        <w:t>President Donald Trump lacks any real understanding of how to protect America from terrorism.</w:t>
      </w:r>
      <w:r w:rsidRPr="00035112">
        <w:t xml:space="preserve"> </w:t>
      </w:r>
      <w:r w:rsidRPr="00035112">
        <w:rPr>
          <w:sz w:val="14"/>
          <w:szCs w:val="14"/>
        </w:rPr>
        <w:t>First, there was the FBI’s announcement that the shooter in the December 2019 attack on a military base in Pensacola, Florida, had longstanding ties to al-Qaeda; then came a U.S. citizen’s jihadism-inspired attack on a Texas naval air station; and, nearly simultaneously, there was a shooting in Arizona inspired not by jihadism but by the “incel” ideology. None of these events conforms to Trump’s conception of terrorism as a danger posed by Islamists who come from beyond America’s shores and who can be either bombed by the U.S. military or blocked by a travel ban from coming to U.S. soil.</w:t>
      </w:r>
      <w:r w:rsidRPr="00035112">
        <w:t xml:space="preserve"> These </w:t>
      </w:r>
      <w:r w:rsidRPr="00035112">
        <w:rPr>
          <w:rStyle w:val="Emphasis"/>
        </w:rPr>
        <w:t xml:space="preserve">events </w:t>
      </w:r>
      <w:r w:rsidRPr="00035112">
        <w:t xml:space="preserve">instead </w:t>
      </w:r>
      <w:r w:rsidRPr="00035112">
        <w:rPr>
          <w:rStyle w:val="Emphasis"/>
        </w:rPr>
        <w:t xml:space="preserve">show that U.S. military action </w:t>
      </w:r>
      <w:r w:rsidRPr="00035112">
        <w:t xml:space="preserve">abroad </w:t>
      </w:r>
      <w:r w:rsidRPr="00035112">
        <w:rPr>
          <w:rStyle w:val="Emphasis"/>
        </w:rPr>
        <w:t>can’t</w:t>
      </w:r>
      <w:r w:rsidRPr="00035112">
        <w:t>, alone</w:t>
      </w:r>
      <w:r w:rsidRPr="00035112">
        <w:rPr>
          <w:rStyle w:val="Emphasis"/>
        </w:rPr>
        <w:t>, thwart terrorism;</w:t>
      </w:r>
      <w:r w:rsidRPr="00035112">
        <w:t xml:space="preserve"> that </w:t>
      </w:r>
      <w:r w:rsidRPr="00035112">
        <w:rPr>
          <w:rStyle w:val="Emphasis"/>
        </w:rPr>
        <w:t>most</w:t>
      </w:r>
      <w:r w:rsidRPr="00035112">
        <w:t xml:space="preserve"> </w:t>
      </w:r>
      <w:r w:rsidRPr="00035112">
        <w:rPr>
          <w:rStyle w:val="Emphasis"/>
        </w:rPr>
        <w:t>attacks on U.S. soil are carried out by American citizens</w:t>
      </w:r>
      <w:r w:rsidRPr="00035112">
        <w:t xml:space="preserve"> and lawful residents </w:t>
      </w:r>
      <w:r w:rsidRPr="00035112">
        <w:rPr>
          <w:rStyle w:val="Emphasis"/>
        </w:rPr>
        <w:t>who</w:t>
      </w:r>
      <w:r w:rsidRPr="00035112">
        <w:t xml:space="preserve"> </w:t>
      </w:r>
      <w:r w:rsidRPr="00035112">
        <w:rPr>
          <w:rStyle w:val="Emphasis"/>
        </w:rPr>
        <w:t>radicalize</w:t>
      </w:r>
      <w:r w:rsidRPr="00035112">
        <w:t> </w:t>
      </w:r>
      <w:r w:rsidRPr="00035112">
        <w:rPr>
          <w:rStyle w:val="Emphasis"/>
        </w:rPr>
        <w:t>here</w:t>
      </w:r>
      <w:r w:rsidRPr="00035112">
        <w:t>; and that the ideologies inspiring terrorist attacks against Americans are, increasingly, not limited to jihadism.</w:t>
      </w:r>
    </w:p>
    <w:p w14:paraId="1429460A" w14:textId="77777777" w:rsidR="007B6FC7" w:rsidRPr="00035112" w:rsidRDefault="007B6FC7" w:rsidP="007B6FC7">
      <w:pPr>
        <w:rPr>
          <w:sz w:val="14"/>
          <w:szCs w:val="14"/>
        </w:rPr>
      </w:pPr>
      <w:r w:rsidRPr="00035112">
        <w:rPr>
          <w:rStyle w:val="Emphasis"/>
        </w:rPr>
        <w:t>Trump’s vision of terrorism is</w:t>
      </w:r>
      <w:r w:rsidRPr="00035112">
        <w:t xml:space="preserve"> clear and well-established—but also </w:t>
      </w:r>
      <w:r w:rsidRPr="00035112">
        <w:rPr>
          <w:rStyle w:val="Emphasis"/>
        </w:rPr>
        <w:t>simplistic and wrong</w:t>
      </w:r>
      <w:r w:rsidRPr="00035112">
        <w:t xml:space="preserve">. </w:t>
      </w:r>
      <w:r w:rsidRPr="00035112">
        <w:rPr>
          <w:sz w:val="14"/>
          <w:szCs w:val="14"/>
        </w:rPr>
        <w:t>Since campaigning in 2016, Trump has insisted that he could </w:t>
      </w:r>
      <w:hyperlink r:id="rId97" w:tgtFrame="_blank" w:history="1">
        <w:r w:rsidRPr="00035112">
          <w:rPr>
            <w:rStyle w:val="Hyperlink"/>
            <w:sz w:val="14"/>
            <w:szCs w:val="14"/>
          </w:rPr>
          <w:t>“bomb the shit out of ISIS,”</w:t>
        </w:r>
      </w:hyperlink>
      <w:r w:rsidRPr="00035112">
        <w:rPr>
          <w:sz w:val="14"/>
          <w:szCs w:val="14"/>
        </w:rPr>
        <w:t> pledging in his inaugural address that he would </w:t>
      </w:r>
      <w:hyperlink r:id="rId98" w:tgtFrame="_blank" w:history="1">
        <w:r w:rsidRPr="00035112">
          <w:rPr>
            <w:rStyle w:val="Hyperlink"/>
            <w:sz w:val="14"/>
            <w:szCs w:val="14"/>
          </w:rPr>
          <w:t>“eradicate completely from the face of the earth” “radical Islamic terrorism.”</w:t>
        </w:r>
      </w:hyperlink>
      <w:r w:rsidRPr="00035112">
        <w:rPr>
          <w:sz w:val="14"/>
          <w:szCs w:val="14"/>
        </w:rPr>
        <w:t> And he made his signature campaign pledge a ban on Muslims traveling to the United States, implementing three versions of it as president until he found one that the Supreme Court would uphold. That’s Trump on terrorism: bomb the terrorists over there; keep them from coming over here. While multiple terrorism strategies issued during his administration are actually </w:t>
      </w:r>
      <w:hyperlink r:id="rId99" w:tgtFrame="_blank" w:history="1">
        <w:r w:rsidRPr="00035112">
          <w:rPr>
            <w:rStyle w:val="Hyperlink"/>
            <w:sz w:val="14"/>
            <w:szCs w:val="14"/>
          </w:rPr>
          <w:t>far</w:t>
        </w:r>
      </w:hyperlink>
      <w:r w:rsidRPr="00035112">
        <w:rPr>
          <w:sz w:val="14"/>
          <w:szCs w:val="14"/>
        </w:rPr>
        <w:t> </w:t>
      </w:r>
      <w:hyperlink r:id="rId100" w:history="1">
        <w:r w:rsidRPr="00035112">
          <w:rPr>
            <w:rStyle w:val="Hyperlink"/>
            <w:sz w:val="14"/>
            <w:szCs w:val="14"/>
          </w:rPr>
          <w:t>better</w:t>
        </w:r>
      </w:hyperlink>
      <w:r w:rsidRPr="00035112">
        <w:rPr>
          <w:sz w:val="14"/>
          <w:szCs w:val="14"/>
        </w:rPr>
        <w:t> and </w:t>
      </w:r>
      <w:hyperlink r:id="rId101" w:tgtFrame="_blank" w:history="1">
        <w:r w:rsidRPr="00035112">
          <w:rPr>
            <w:rStyle w:val="Hyperlink"/>
            <w:sz w:val="14"/>
            <w:szCs w:val="14"/>
          </w:rPr>
          <w:t>more nuanced</w:t>
        </w:r>
      </w:hyperlink>
      <w:r w:rsidRPr="00035112">
        <w:rPr>
          <w:sz w:val="14"/>
          <w:szCs w:val="14"/>
        </w:rPr>
        <w:t>, Trump himself has shown that his personal strategy is </w:t>
      </w:r>
      <w:hyperlink r:id="rId102" w:history="1">
        <w:r w:rsidRPr="00035112">
          <w:rPr>
            <w:rStyle w:val="Hyperlink"/>
            <w:sz w:val="14"/>
            <w:szCs w:val="14"/>
          </w:rPr>
          <w:t>militaristic</w:t>
        </w:r>
      </w:hyperlink>
      <w:r w:rsidRPr="00035112">
        <w:rPr>
          <w:sz w:val="14"/>
          <w:szCs w:val="14"/>
        </w:rPr>
        <w:t> and simplistic.</w:t>
      </w:r>
    </w:p>
    <w:p w14:paraId="0E70B5DE" w14:textId="77777777" w:rsidR="007B6FC7" w:rsidRPr="00035112" w:rsidRDefault="007B6FC7" w:rsidP="007B6FC7">
      <w:pPr>
        <w:rPr>
          <w:sz w:val="14"/>
          <w:szCs w:val="14"/>
        </w:rPr>
      </w:pPr>
      <w:r w:rsidRPr="00035112">
        <w:rPr>
          <w:sz w:val="14"/>
          <w:szCs w:val="14"/>
        </w:rPr>
        <w:t>But the past 10 days have laid bare just how foolish that view is.</w:t>
      </w:r>
    </w:p>
    <w:p w14:paraId="14FDBD06" w14:textId="77777777" w:rsidR="007B6FC7" w:rsidRPr="00035112" w:rsidRDefault="007B6FC7" w:rsidP="007B6FC7">
      <w:r w:rsidRPr="00035112">
        <w:rPr>
          <w:sz w:val="14"/>
          <w:szCs w:val="14"/>
        </w:rPr>
        <w:t>On May 18, the FBI </w:t>
      </w:r>
      <w:hyperlink r:id="rId103" w:tgtFrame="_blank" w:history="1">
        <w:r w:rsidRPr="00035112">
          <w:rPr>
            <w:rStyle w:val="Hyperlink"/>
            <w:sz w:val="14"/>
            <w:szCs w:val="14"/>
          </w:rPr>
          <w:t>announced</w:t>
        </w:r>
      </w:hyperlink>
      <w:r w:rsidRPr="00035112">
        <w:rPr>
          <w:sz w:val="14"/>
          <w:szCs w:val="14"/>
        </w:rPr>
        <w:t> it had gained access to the phones of Mohammad al-Shamrani, who killed three U.S. service members in a December 2019 shooting at the Naval Air Station Pensacola. The phones’ content revealed that, as FBI Director Christopher Wray explained, “the Pensacola attack was actually the brutal culmination of years of planning and preparation, by a longtime AQAP associate.” AQAP—al-Qaeda’s Yemen-based affiliate—had guided al-Shamrani for years, even as he joined the Saudi Air Force, learned to fly, and eventually found his way to the United States, and to an opportunity to attack Americans. This is a key strategy of modern terrorism: the patient cultivation of an extremist, presumably using encrypted apps that U.S. authorities struggle to crack, while that extremist creates and awaits an opportunity to attack. There was, it seems, no moment over the course of the </w:t>
      </w:r>
      <w:hyperlink r:id="rId104" w:tgtFrame="_blank" w:history="1">
        <w:r w:rsidRPr="00035112">
          <w:rPr>
            <w:rStyle w:val="Hyperlink"/>
            <w:sz w:val="14"/>
            <w:szCs w:val="14"/>
          </w:rPr>
          <w:t>hundreds</w:t>
        </w:r>
      </w:hyperlink>
      <w:r w:rsidRPr="00035112">
        <w:rPr>
          <w:sz w:val="14"/>
          <w:szCs w:val="14"/>
        </w:rPr>
        <w:t> of drone strikes in Yemen when the American military could’ve “bombed the shit out of” al-Shamrani: He wasn’t training in some terrorist safe haven but, instead, was a student at the Saudi Air Force Academy. While U.S. military action can (and has) squeezed AQAP,</w:t>
      </w:r>
      <w:r w:rsidRPr="00035112">
        <w:t xml:space="preserve"> </w:t>
      </w:r>
      <w:r w:rsidRPr="00035112">
        <w:rPr>
          <w:rStyle w:val="Emphasis"/>
        </w:rPr>
        <w:t>Trump is</w:t>
      </w:r>
      <w:r w:rsidRPr="00035112">
        <w:t xml:space="preserve"> simply </w:t>
      </w:r>
      <w:r w:rsidRPr="00035112">
        <w:rPr>
          <w:rStyle w:val="Emphasis"/>
        </w:rPr>
        <w:t>mistaken if he thinks dropping bombs can eliminate</w:t>
      </w:r>
      <w:r w:rsidRPr="00035112">
        <w:t xml:space="preserve"> completely the type of </w:t>
      </w:r>
      <w:r w:rsidRPr="00035112">
        <w:rPr>
          <w:rStyle w:val="Emphasis"/>
        </w:rPr>
        <w:t>threat</w:t>
      </w:r>
      <w:r w:rsidRPr="00035112">
        <w:t xml:space="preserve"> al-Shamrani represents.</w:t>
      </w:r>
    </w:p>
    <w:p w14:paraId="65494B92" w14:textId="77777777" w:rsidR="007B6FC7" w:rsidRPr="00035112" w:rsidRDefault="007B6FC7" w:rsidP="007B6FC7">
      <w:pPr>
        <w:rPr>
          <w:sz w:val="14"/>
          <w:szCs w:val="14"/>
        </w:rPr>
      </w:pPr>
      <w:r w:rsidRPr="00035112">
        <w:t xml:space="preserve">Then, just three days later, another </w:t>
      </w:r>
      <w:r w:rsidRPr="00035112">
        <w:rPr>
          <w:sz w:val="14"/>
          <w:szCs w:val="14"/>
        </w:rPr>
        <w:t>jihadist terrorist struck at another military facility on U.S. soil. </w:t>
      </w:r>
      <w:hyperlink r:id="rId105" w:tgtFrame="_blank" w:history="1">
        <w:r w:rsidRPr="00035112">
          <w:rPr>
            <w:sz w:val="14"/>
            <w:szCs w:val="14"/>
          </w:rPr>
          <w:t>American citizen Adam Alsahli</w:t>
        </w:r>
      </w:hyperlink>
      <w:r w:rsidRPr="00035112">
        <w:rPr>
          <w:sz w:val="14"/>
          <w:szCs w:val="14"/>
        </w:rPr>
        <w:t> opened fire at Naval Air Station Corpus Christi, injuring one sailor. Alsahli’s online postings </w:t>
      </w:r>
      <w:hyperlink r:id="rId106" w:tgtFrame="_blank" w:history="1">
        <w:r w:rsidRPr="00035112">
          <w:rPr>
            <w:sz w:val="14"/>
            <w:szCs w:val="14"/>
          </w:rPr>
          <w:t>reveal apparent support for both AQAP and ISIS</w:t>
        </w:r>
      </w:hyperlink>
      <w:r w:rsidRPr="00035112">
        <w:rPr>
          <w:sz w:val="14"/>
          <w:szCs w:val="14"/>
        </w:rPr>
        <w:t>. This attack fits a pattern: as our New America colleague Peter Bergen has </w:t>
      </w:r>
      <w:hyperlink r:id="rId107" w:tgtFrame="_blank" w:history="1">
        <w:r w:rsidRPr="00035112">
          <w:rPr>
            <w:sz w:val="14"/>
            <w:szCs w:val="14"/>
          </w:rPr>
          <w:t>documented</w:t>
        </w:r>
      </w:hyperlink>
      <w:r w:rsidRPr="00035112">
        <w:rPr>
          <w:sz w:val="14"/>
          <w:szCs w:val="14"/>
        </w:rPr>
        <w:t>, since 9/11 jihadist attacks on U.S. soil have been overwhelmingly carried out by individuals already lawfully present in the United States. Moreover, in virtually all cases those individuals have radicalized while on U.S. soil. No travel ban or border wall can keep Americans safe from homegrown terrorists. Instead, what’s needed are programs to prevent and disrupt radicalization among vulnerable Americans – precisely the type of programs for which </w:t>
      </w:r>
      <w:hyperlink r:id="rId108" w:tgtFrame="_blank" w:history="1">
        <w:r w:rsidRPr="00035112">
          <w:rPr>
            <w:sz w:val="14"/>
            <w:szCs w:val="14"/>
          </w:rPr>
          <w:t>Trump cut funding and eliminated key leadership</w:t>
        </w:r>
      </w:hyperlink>
      <w:r w:rsidRPr="00035112">
        <w:rPr>
          <w:sz w:val="14"/>
          <w:szCs w:val="14"/>
        </w:rPr>
        <w:t>.</w:t>
      </w:r>
    </w:p>
    <w:p w14:paraId="47E50950" w14:textId="77777777" w:rsidR="007B6FC7" w:rsidRPr="00035112" w:rsidRDefault="007B6FC7" w:rsidP="007B6FC7">
      <w:pPr>
        <w:rPr>
          <w:rStyle w:val="Emphasis"/>
        </w:rPr>
      </w:pPr>
      <w:r w:rsidRPr="00035112">
        <w:rPr>
          <w:sz w:val="14"/>
          <w:szCs w:val="14"/>
        </w:rPr>
        <w:t>Just hours before the Corpus Christi attack, a gunman </w:t>
      </w:r>
      <w:hyperlink r:id="rId109" w:tgtFrame="_blank" w:history="1">
        <w:r w:rsidRPr="00035112">
          <w:rPr>
            <w:sz w:val="14"/>
            <w:szCs w:val="14"/>
          </w:rPr>
          <w:t>opened fire at Arizona’s Westgate mall, injuring three</w:t>
        </w:r>
      </w:hyperlink>
      <w:r w:rsidRPr="00035112">
        <w:rPr>
          <w:sz w:val="14"/>
          <w:szCs w:val="14"/>
        </w:rPr>
        <w:t>. The suspect, Armando Hernandez Jr., wasn’t driven to violence by jihadism, but (apparently) </w:t>
      </w:r>
      <w:hyperlink r:id="rId110" w:tgtFrame="_blank" w:history="1">
        <w:r w:rsidRPr="00035112">
          <w:rPr>
            <w:sz w:val="14"/>
            <w:szCs w:val="14"/>
          </w:rPr>
          <w:t>by the “incel” worldview</w:t>
        </w:r>
      </w:hyperlink>
      <w:r w:rsidRPr="00035112">
        <w:rPr>
          <w:sz w:val="14"/>
          <w:szCs w:val="14"/>
        </w:rPr>
        <w:t> that increasingly drives right-wing extremists online. This, too, is a face of modern terrorism Trump would rather not recognize: Today, Americans on U.S. soil are facing more </w:t>
      </w:r>
      <w:hyperlink r:id="rId111" w:tgtFrame="_blank" w:history="1">
        <w:r w:rsidRPr="00035112">
          <w:rPr>
            <w:sz w:val="14"/>
            <w:szCs w:val="14"/>
          </w:rPr>
          <w:t>terrorist attacks</w:t>
        </w:r>
      </w:hyperlink>
      <w:r w:rsidRPr="00035112">
        <w:rPr>
          <w:sz w:val="14"/>
          <w:szCs w:val="14"/>
        </w:rPr>
        <w:t> inspired by ideologies other than jihadism, including not just incel attacks but also </w:t>
      </w:r>
      <w:hyperlink r:id="rId112" w:tgtFrame="_blank" w:history="1">
        <w:r w:rsidRPr="00035112">
          <w:rPr>
            <w:sz w:val="14"/>
            <w:szCs w:val="14"/>
          </w:rPr>
          <w:t>white nationalist attacks</w:t>
        </w:r>
      </w:hyperlink>
      <w:r w:rsidRPr="00035112">
        <w:rPr>
          <w:sz w:val="14"/>
          <w:szCs w:val="14"/>
        </w:rPr>
        <w:t>. That’s an evolution that both </w:t>
      </w:r>
      <w:hyperlink r:id="rId113" w:tgtFrame="_blank" w:history="1">
        <w:r w:rsidRPr="00035112">
          <w:rPr>
            <w:sz w:val="14"/>
            <w:szCs w:val="14"/>
          </w:rPr>
          <w:t>the FBI</w:t>
        </w:r>
      </w:hyperlink>
      <w:r w:rsidRPr="00035112">
        <w:rPr>
          <w:sz w:val="14"/>
          <w:szCs w:val="14"/>
        </w:rPr>
        <w:t> and </w:t>
      </w:r>
      <w:hyperlink r:id="rId114" w:tgtFrame="_blank" w:history="1">
        <w:r w:rsidRPr="00035112">
          <w:rPr>
            <w:sz w:val="14"/>
            <w:szCs w:val="14"/>
          </w:rPr>
          <w:t>the Department of Homeland Security</w:t>
        </w:r>
      </w:hyperlink>
      <w:r w:rsidRPr="00035112">
        <w:rPr>
          <w:sz w:val="14"/>
          <w:szCs w:val="14"/>
        </w:rPr>
        <w:t> have recognized—but n</w:t>
      </w:r>
      <w:r w:rsidRPr="00035112">
        <w:t xml:space="preserve">ot </w:t>
      </w:r>
      <w:r w:rsidRPr="00035112">
        <w:rPr>
          <w:rStyle w:val="Emphasis"/>
        </w:rPr>
        <w:t>Trump</w:t>
      </w:r>
      <w:r w:rsidRPr="00035112">
        <w:t>, who </w:t>
      </w:r>
      <w:hyperlink r:id="rId115" w:tgtFrame="_blank" w:history="1">
        <w:r w:rsidRPr="00035112">
          <w:rPr>
            <w:rStyle w:val="Emphasis"/>
          </w:rPr>
          <w:t>slashed programs and offices built during the Obama administration</w:t>
        </w:r>
      </w:hyperlink>
      <w:r w:rsidRPr="00035112">
        <w:rPr>
          <w:rStyle w:val="Emphasis"/>
        </w:rPr>
        <w:t> to address this threat.</w:t>
      </w:r>
    </w:p>
    <w:p w14:paraId="38A323C5" w14:textId="77777777" w:rsidR="007B6FC7" w:rsidRPr="00035112" w:rsidRDefault="007B6FC7" w:rsidP="007B6FC7">
      <w:pPr>
        <w:rPr>
          <w:sz w:val="14"/>
          <w:szCs w:val="14"/>
        </w:rPr>
      </w:pPr>
      <w:r w:rsidRPr="00035112">
        <w:rPr>
          <w:sz w:val="14"/>
          <w:szCs w:val="14"/>
        </w:rPr>
        <w:t>Even the best approaches to counterterrorism may not stop every attack, all of the time. Good leaders study failures to learn and change</w:t>
      </w:r>
      <w:r w:rsidRPr="00035112">
        <w:t xml:space="preserve">. </w:t>
      </w:r>
      <w:r w:rsidRPr="00035112">
        <w:rPr>
          <w:rStyle w:val="Emphasis"/>
        </w:rPr>
        <w:t>Trump could have used the Pensacola revelation as an opportunity to evaluate why U.S. intelligence was unable to stop this AQAP attack</w:t>
      </w:r>
      <w:r w:rsidRPr="00035112">
        <w:t>, </w:t>
      </w:r>
      <w:hyperlink r:id="rId116" w:tgtFrame="_blank" w:history="1">
        <w:r w:rsidRPr="00035112">
          <w:rPr>
            <w:rStyle w:val="Hyperlink"/>
          </w:rPr>
          <w:t>as it did previous plots</w:t>
        </w:r>
      </w:hyperlink>
      <w:r w:rsidRPr="00035112">
        <w:t xml:space="preserve">. </w:t>
      </w:r>
      <w:r w:rsidRPr="00035112">
        <w:rPr>
          <w:rStyle w:val="Emphasis"/>
        </w:rPr>
        <w:t>He could have</w:t>
      </w:r>
      <w:r w:rsidRPr="00035112">
        <w:t xml:space="preserve"> </w:t>
      </w:r>
      <w:r w:rsidRPr="00035112">
        <w:rPr>
          <w:rStyle w:val="Emphasis"/>
        </w:rPr>
        <w:t>called</w:t>
      </w:r>
      <w:r w:rsidRPr="00035112">
        <w:t xml:space="preserve"> </w:t>
      </w:r>
      <w:r w:rsidRPr="00035112">
        <w:rPr>
          <w:rStyle w:val="Emphasis"/>
        </w:rPr>
        <w:t>for</w:t>
      </w:r>
      <w:r w:rsidRPr="00035112">
        <w:t xml:space="preserve"> an </w:t>
      </w:r>
      <w:r w:rsidRPr="00035112">
        <w:rPr>
          <w:rStyle w:val="Emphasis"/>
        </w:rPr>
        <w:t>evaluation</w:t>
      </w:r>
      <w:r w:rsidRPr="00035112">
        <w:t xml:space="preserve"> </w:t>
      </w:r>
      <w:r w:rsidRPr="00035112">
        <w:rPr>
          <w:rStyle w:val="Emphasis"/>
        </w:rPr>
        <w:t>of military training programs</w:t>
      </w:r>
      <w:r w:rsidRPr="00035112">
        <w:t xml:space="preserve"> </w:t>
      </w:r>
      <w:r w:rsidRPr="00035112">
        <w:rPr>
          <w:sz w:val="14"/>
          <w:szCs w:val="14"/>
        </w:rPr>
        <w:t>and the vetting of foreign students who partake in the them. After the Westgate attack—indeed, after El Paso and other domestic terrorism attacks—he could have </w:t>
      </w:r>
      <w:hyperlink r:id="rId117" w:tgtFrame="_blank" w:history="1">
        <w:r w:rsidRPr="00035112">
          <w:rPr>
            <w:sz w:val="14"/>
            <w:szCs w:val="14"/>
          </w:rPr>
          <w:t>re-invested in stopping right-wing extremists</w:t>
        </w:r>
      </w:hyperlink>
      <w:r w:rsidRPr="00035112">
        <w:rPr>
          <w:sz w:val="14"/>
          <w:szCs w:val="14"/>
        </w:rPr>
        <w:t>. He could, perhaps most obviously, have moderated his own divisive and xenophobic rhetoric that right-wing extremists have </w:t>
      </w:r>
      <w:hyperlink r:id="rId118" w:tgtFrame="_blank" w:history="1">
        <w:r w:rsidRPr="00035112">
          <w:rPr>
            <w:sz w:val="14"/>
            <w:szCs w:val="14"/>
          </w:rPr>
          <w:t>echoed</w:t>
        </w:r>
      </w:hyperlink>
      <w:r w:rsidRPr="00035112">
        <w:rPr>
          <w:sz w:val="14"/>
          <w:szCs w:val="14"/>
        </w:rPr>
        <w:t> in justifying their attacks.</w:t>
      </w:r>
    </w:p>
    <w:p w14:paraId="65A01102" w14:textId="77777777" w:rsidR="007B6FC7" w:rsidRPr="00035112" w:rsidRDefault="007B6FC7" w:rsidP="007B6FC7">
      <w:pPr>
        <w:rPr>
          <w:sz w:val="14"/>
          <w:szCs w:val="14"/>
        </w:rPr>
      </w:pPr>
      <w:r w:rsidRPr="00035112">
        <w:rPr>
          <w:rStyle w:val="Emphasis"/>
        </w:rPr>
        <w:t>But he did none of this</w:t>
      </w:r>
      <w:r w:rsidRPr="00035112">
        <w:t xml:space="preserve">. And </w:t>
      </w:r>
      <w:r w:rsidRPr="00035112">
        <w:rPr>
          <w:rStyle w:val="Emphasis"/>
        </w:rPr>
        <w:t>his</w:t>
      </w:r>
      <w:r w:rsidRPr="00035112">
        <w:t xml:space="preserve"> own </w:t>
      </w:r>
      <w:r w:rsidRPr="00035112">
        <w:rPr>
          <w:rStyle w:val="Emphasis"/>
        </w:rPr>
        <w:t xml:space="preserve">failure to learn from tragedy </w:t>
      </w:r>
      <w:r w:rsidRPr="00035112">
        <w:t xml:space="preserve">speaks to perhaps Trump’s most fundamental abnegation of leadership </w:t>
      </w:r>
      <w:r w:rsidRPr="00035112">
        <w:rPr>
          <w:rStyle w:val="Emphasis"/>
        </w:rPr>
        <w:t>when it comes to counterterrorism</w:t>
      </w:r>
      <w:r w:rsidRPr="00035112">
        <w:t xml:space="preserve">: </w:t>
      </w:r>
      <w:r w:rsidRPr="00035112">
        <w:rPr>
          <w:sz w:val="14"/>
          <w:szCs w:val="14"/>
        </w:rPr>
        <w:t>his refusal to cultivate the public’s </w:t>
      </w:r>
      <w:hyperlink r:id="rId119" w:tgtFrame="_blank" w:history="1">
        <w:r w:rsidRPr="00035112">
          <w:rPr>
            <w:sz w:val="14"/>
            <w:szCs w:val="14"/>
          </w:rPr>
          <w:t>resilience</w:t>
        </w:r>
      </w:hyperlink>
      <w:r w:rsidRPr="00035112">
        <w:rPr>
          <w:sz w:val="14"/>
          <w:szCs w:val="14"/>
        </w:rPr>
        <w:t> in the face of the attacks that even our dedicated security professionals are unable to stop. After nearly two decades at war, in the face of competing threats to American national security, and as we struggle with the reality that our government under Trump severely underinvested in preparing for a pandemic and is ignoring other existential threats like climate change, the</w:t>
      </w:r>
      <w:r w:rsidRPr="00035112">
        <w:t xml:space="preserve"> </w:t>
      </w:r>
      <w:r w:rsidRPr="00035112">
        <w:rPr>
          <w:rStyle w:val="Emphasis"/>
        </w:rPr>
        <w:t>United States appears poised</w:t>
      </w:r>
      <w:r w:rsidRPr="00035112">
        <w:t xml:space="preserve"> to re-balance </w:t>
      </w:r>
      <w:r w:rsidRPr="00035112">
        <w:rPr>
          <w:rStyle w:val="Emphasis"/>
        </w:rPr>
        <w:t>away</w:t>
      </w:r>
      <w:r w:rsidRPr="00035112">
        <w:t xml:space="preserve"> </w:t>
      </w:r>
      <w:r w:rsidRPr="00035112">
        <w:rPr>
          <w:rStyle w:val="Emphasis"/>
        </w:rPr>
        <w:t>from</w:t>
      </w:r>
      <w:r w:rsidRPr="00035112">
        <w:t xml:space="preserve"> the </w:t>
      </w:r>
      <w:r w:rsidRPr="00035112">
        <w:rPr>
          <w:rStyle w:val="Emphasis"/>
        </w:rPr>
        <w:t>post-9/11</w:t>
      </w:r>
      <w:r w:rsidRPr="00035112">
        <w:t xml:space="preserve"> </w:t>
      </w:r>
      <w:r w:rsidRPr="00035112">
        <w:rPr>
          <w:rStyle w:val="Emphasis"/>
        </w:rPr>
        <w:t xml:space="preserve">focus on </w:t>
      </w:r>
      <w:r w:rsidRPr="00035112">
        <w:rPr>
          <w:rStyle w:val="Emphasis"/>
          <w:sz w:val="24"/>
        </w:rPr>
        <w:t>counterterrorism. That heightens the probability that the occasional small-scale attack could occur</w:t>
      </w:r>
      <w:r w:rsidRPr="00035112">
        <w:t>—</w:t>
      </w:r>
      <w:r w:rsidRPr="00035112">
        <w:rPr>
          <w:sz w:val="14"/>
          <w:szCs w:val="14"/>
        </w:rPr>
        <w:t>a tragic possibility but, ultimately, perhaps an unavoidable part of living in a free country. As we confront this future, we’ll need a president able to help us all learn resilience by putting terrorism in context, urging the American people to be vigilant but continue with their lives, and refusing to politicize attacks to stoke fears and divide the country.</w:t>
      </w:r>
    </w:p>
    <w:p w14:paraId="48B96EC4" w14:textId="77777777" w:rsidR="007B6FC7" w:rsidRPr="00035112" w:rsidRDefault="007B6FC7" w:rsidP="007B6FC7">
      <w:pPr>
        <w:rPr>
          <w:sz w:val="14"/>
          <w:szCs w:val="14"/>
        </w:rPr>
      </w:pPr>
      <w:r w:rsidRPr="00035112">
        <w:rPr>
          <w:rStyle w:val="Emphasis"/>
        </w:rPr>
        <w:t>Trump’s simplistic combination of bombing and blocking is doomed to fail</w:t>
      </w:r>
      <w:r w:rsidRPr="00035112">
        <w:t xml:space="preserve">, </w:t>
      </w:r>
      <w:r w:rsidRPr="00035112">
        <w:rPr>
          <w:sz w:val="14"/>
          <w:szCs w:val="14"/>
        </w:rPr>
        <w:t>just like his belated attempt to close our borders to COVID-19 failed (and </w:t>
      </w:r>
      <w:hyperlink r:id="rId120" w:tgtFrame="_blank" w:history="1">
        <w:r w:rsidRPr="00035112">
          <w:rPr>
            <w:sz w:val="14"/>
            <w:szCs w:val="14"/>
          </w:rPr>
          <w:t>likely backfired</w:t>
        </w:r>
      </w:hyperlink>
      <w:r w:rsidRPr="00035112">
        <w:rPr>
          <w:sz w:val="14"/>
          <w:szCs w:val="14"/>
        </w:rPr>
        <w:t>). And we’ll lament that Trump didn’t use the attacks that happened on his watch to implement a smarter counterterrorism strategy—one that</w:t>
      </w:r>
      <w:r w:rsidRPr="00035112">
        <w:t xml:space="preserve"> </w:t>
      </w:r>
      <w:r w:rsidRPr="00035112">
        <w:rPr>
          <w:rStyle w:val="Emphasis"/>
        </w:rPr>
        <w:t>makes counterterrorism sustainable in a world of evolving threats</w:t>
      </w:r>
      <w:r w:rsidRPr="00035112">
        <w:t xml:space="preserve">, </w:t>
      </w:r>
      <w:r w:rsidRPr="00035112">
        <w:rPr>
          <w:sz w:val="14"/>
          <w:szCs w:val="14"/>
        </w:rPr>
        <w:t>and that leaves us stronger as a nation.</w:t>
      </w:r>
    </w:p>
    <w:p w14:paraId="0CDB2468" w14:textId="77777777" w:rsidR="007B6FC7" w:rsidRPr="00035112" w:rsidRDefault="007B6FC7" w:rsidP="007B6FC7"/>
    <w:p w14:paraId="4E105D08" w14:textId="77777777" w:rsidR="007B6FC7" w:rsidRDefault="007B6FC7" w:rsidP="007B6FC7">
      <w:pPr>
        <w:pStyle w:val="Heading3"/>
      </w:pPr>
      <w:r>
        <w:t>2NC – Link – AT: Five Eyes Solves</w:t>
      </w:r>
    </w:p>
    <w:p w14:paraId="64CDDF09" w14:textId="77777777" w:rsidR="007B6FC7" w:rsidRPr="00F80469" w:rsidRDefault="007B6FC7" w:rsidP="007B6FC7">
      <w:pPr>
        <w:pStyle w:val="Heading4"/>
      </w:pPr>
      <w:r w:rsidRPr="00F80469">
        <w:t xml:space="preserve">Trump thumps </w:t>
      </w:r>
      <w:r w:rsidRPr="00F80469">
        <w:rPr>
          <w:u w:val="single"/>
        </w:rPr>
        <w:t>broader</w:t>
      </w:r>
      <w:r w:rsidRPr="00F80469">
        <w:t xml:space="preserve"> </w:t>
      </w:r>
      <w:r>
        <w:t>cooperation with allies – means they are weak, ineffective, and divided</w:t>
      </w:r>
    </w:p>
    <w:p w14:paraId="48F24206" w14:textId="77777777" w:rsidR="007B6FC7" w:rsidRPr="00F80469" w:rsidRDefault="007B6FC7" w:rsidP="007B6FC7">
      <w:r w:rsidRPr="00F80469">
        <w:t xml:space="preserve">Max </w:t>
      </w:r>
      <w:r w:rsidRPr="00F80469">
        <w:rPr>
          <w:b/>
        </w:rPr>
        <w:t>Boot 18</w:t>
      </w:r>
      <w:r w:rsidRPr="00F80469">
        <w:t xml:space="preserve">. Columnist at the Washington Post. 09/05/2018. “Why Would Any Ally Trust the United States Ever Again?” The Washington Post (Online); Washington, D.C., ProQuest. </w:t>
      </w:r>
    </w:p>
    <w:p w14:paraId="10DBAD49" w14:textId="77777777" w:rsidR="007B6FC7" w:rsidRDefault="007B6FC7" w:rsidP="007B6FC7">
      <w:pPr>
        <w:rPr>
          <w:rStyle w:val="Emphasis"/>
        </w:rPr>
      </w:pPr>
      <w:r w:rsidRPr="00F80469">
        <w:rPr>
          <w:rStyle w:val="StyleUnderline"/>
        </w:rPr>
        <w:t xml:space="preserve">What is </w:t>
      </w:r>
      <w:r w:rsidRPr="00C7014F">
        <w:rPr>
          <w:rStyle w:val="StyleUnderline"/>
          <w:highlight w:val="yellow"/>
        </w:rPr>
        <w:t>Trump's</w:t>
      </w:r>
      <w:r w:rsidRPr="00F80469">
        <w:rPr>
          <w:rStyle w:val="StyleUnderline"/>
        </w:rPr>
        <w:t xml:space="preserve"> fault is that he is pursuing an unprecedented policy of</w:t>
      </w:r>
      <w:r w:rsidRPr="00F80469">
        <w:rPr>
          <w:sz w:val="16"/>
        </w:rPr>
        <w:t xml:space="preserve"> </w:t>
      </w:r>
      <w:r w:rsidRPr="00C7014F">
        <w:rPr>
          <w:rStyle w:val="Emphasis"/>
          <w:highlight w:val="yellow"/>
        </w:rPr>
        <w:t>humiliating</w:t>
      </w:r>
      <w:r w:rsidRPr="00F80469">
        <w:rPr>
          <w:sz w:val="16"/>
        </w:rPr>
        <w:t xml:space="preserve">, denigrating </w:t>
      </w:r>
      <w:r w:rsidRPr="00F80469">
        <w:rPr>
          <w:rStyle w:val="StyleUnderline"/>
        </w:rPr>
        <w:t>and</w:t>
      </w:r>
      <w:r w:rsidRPr="00F80469">
        <w:rPr>
          <w:sz w:val="16"/>
        </w:rPr>
        <w:t xml:space="preserve"> </w:t>
      </w:r>
      <w:r w:rsidRPr="00C7014F">
        <w:rPr>
          <w:rStyle w:val="Emphasis"/>
          <w:highlight w:val="yellow"/>
        </w:rPr>
        <w:t>undermining</w:t>
      </w:r>
      <w:r w:rsidRPr="00F80469">
        <w:rPr>
          <w:sz w:val="16"/>
        </w:rPr>
        <w:t xml:space="preserve"> </w:t>
      </w:r>
      <w:r w:rsidRPr="00F80469">
        <w:rPr>
          <w:rStyle w:val="StyleUnderline"/>
        </w:rPr>
        <w:t>our</w:t>
      </w:r>
      <w:r w:rsidRPr="00F80469">
        <w:rPr>
          <w:sz w:val="16"/>
        </w:rPr>
        <w:t xml:space="preserve"> </w:t>
      </w:r>
      <w:r w:rsidRPr="00C7014F">
        <w:rPr>
          <w:rStyle w:val="Emphasis"/>
          <w:highlight w:val="yellow"/>
        </w:rPr>
        <w:t>closest</w:t>
      </w:r>
      <w:r w:rsidRPr="00F80469">
        <w:rPr>
          <w:rStyle w:val="Emphasis"/>
        </w:rPr>
        <w:t xml:space="preserve"> </w:t>
      </w:r>
      <w:r w:rsidRPr="00C7014F">
        <w:rPr>
          <w:rStyle w:val="Emphasis"/>
          <w:highlight w:val="yellow"/>
        </w:rPr>
        <w:t>allies</w:t>
      </w:r>
      <w:r w:rsidRPr="00F80469">
        <w:rPr>
          <w:sz w:val="16"/>
        </w:rPr>
        <w:t xml:space="preserve"> </w:t>
      </w:r>
      <w:r w:rsidRPr="00F80469">
        <w:rPr>
          <w:rStyle w:val="StyleUnderline"/>
        </w:rPr>
        <w:t xml:space="preserve">in ways that </w:t>
      </w:r>
      <w:r w:rsidRPr="00C7014F">
        <w:rPr>
          <w:rStyle w:val="StyleUnderline"/>
          <w:highlight w:val="yellow"/>
        </w:rPr>
        <w:t>are likely to do</w:t>
      </w:r>
      <w:r w:rsidRPr="00C7014F">
        <w:rPr>
          <w:sz w:val="16"/>
          <w:highlight w:val="yellow"/>
        </w:rPr>
        <w:t xml:space="preserve"> </w:t>
      </w:r>
      <w:r w:rsidRPr="00C7014F">
        <w:rPr>
          <w:rStyle w:val="Emphasis"/>
          <w:highlight w:val="yellow"/>
        </w:rPr>
        <w:t>irreparable harm</w:t>
      </w:r>
      <w:r w:rsidRPr="00C7014F">
        <w:rPr>
          <w:sz w:val="16"/>
          <w:highlight w:val="yellow"/>
        </w:rPr>
        <w:t xml:space="preserve"> </w:t>
      </w:r>
      <w:r w:rsidRPr="00C7014F">
        <w:rPr>
          <w:rStyle w:val="StyleUnderline"/>
          <w:highlight w:val="yellow"/>
        </w:rPr>
        <w:t>to</w:t>
      </w:r>
      <w:r w:rsidRPr="00C7014F">
        <w:rPr>
          <w:sz w:val="16"/>
          <w:highlight w:val="yellow"/>
        </w:rPr>
        <w:t xml:space="preserve"> </w:t>
      </w:r>
      <w:r w:rsidRPr="00C7014F">
        <w:rPr>
          <w:rStyle w:val="Emphasis"/>
          <w:highlight w:val="yellow"/>
        </w:rPr>
        <w:t>relationships</w:t>
      </w:r>
      <w:r w:rsidRPr="00F80469">
        <w:rPr>
          <w:sz w:val="16"/>
        </w:rPr>
        <w:t xml:space="preserve"> </w:t>
      </w:r>
      <w:r w:rsidRPr="00F80469">
        <w:rPr>
          <w:rStyle w:val="StyleUnderline"/>
        </w:rPr>
        <w:t>that have taken decades to build</w:t>
      </w:r>
      <w:r w:rsidRPr="00F80469">
        <w:rPr>
          <w:sz w:val="16"/>
        </w:rPr>
        <w:t xml:space="preserve">. </w:t>
      </w:r>
      <w:r w:rsidRPr="00F80469">
        <w:rPr>
          <w:rStyle w:val="StyleUnderline"/>
        </w:rPr>
        <w:t>Consider</w:t>
      </w:r>
      <w:r w:rsidRPr="00F80469">
        <w:rPr>
          <w:sz w:val="16"/>
        </w:rPr>
        <w:t xml:space="preserve"> </w:t>
      </w:r>
      <w:r w:rsidRPr="00C7014F">
        <w:rPr>
          <w:rStyle w:val="Emphasis"/>
        </w:rPr>
        <w:t>Canada</w:t>
      </w:r>
      <w:r w:rsidRPr="00F80469">
        <w:rPr>
          <w:sz w:val="16"/>
        </w:rPr>
        <w:t xml:space="preserve">. The way Trump is treating </w:t>
      </w:r>
      <w:r w:rsidRPr="00F80469">
        <w:rPr>
          <w:rStyle w:val="StyleUnderline"/>
        </w:rPr>
        <w:t>our northern neighbor is</w:t>
      </w:r>
      <w:r w:rsidRPr="00F80469">
        <w:rPr>
          <w:sz w:val="16"/>
        </w:rPr>
        <w:t xml:space="preserve">, as a former U.S. ambassador to Ottawa said, "the definition of insanity." Canada is America's largest trade partner and the closest of security partners. Canadian troops have fought alongside Americans from World War I to the war in Afghanistan, and it is </w:t>
      </w:r>
      <w:r w:rsidRPr="00F80469">
        <w:rPr>
          <w:rStyle w:val="StyleUnderline"/>
        </w:rPr>
        <w:t>a close partner in everything from</w:t>
      </w:r>
      <w:r w:rsidRPr="00F80469">
        <w:rPr>
          <w:sz w:val="16"/>
        </w:rPr>
        <w:t xml:space="preserve"> </w:t>
      </w:r>
      <w:r w:rsidRPr="00F80469">
        <w:rPr>
          <w:rStyle w:val="Emphasis"/>
        </w:rPr>
        <w:t>intelligence sharing</w:t>
      </w:r>
      <w:r w:rsidRPr="00F80469">
        <w:rPr>
          <w:sz w:val="16"/>
        </w:rPr>
        <w:t xml:space="preserve"> (</w:t>
      </w:r>
      <w:r w:rsidRPr="00C7014F">
        <w:rPr>
          <w:rStyle w:val="StyleUnderline"/>
          <w:highlight w:val="yellow"/>
        </w:rPr>
        <w:t>the</w:t>
      </w:r>
      <w:r w:rsidRPr="00C7014F">
        <w:rPr>
          <w:sz w:val="16"/>
          <w:highlight w:val="yellow"/>
        </w:rPr>
        <w:t xml:space="preserve"> </w:t>
      </w:r>
      <w:r w:rsidRPr="00C7014F">
        <w:rPr>
          <w:rStyle w:val="Emphasis"/>
          <w:highlight w:val="yellow"/>
        </w:rPr>
        <w:t>Five Eyes</w:t>
      </w:r>
      <w:r w:rsidRPr="00F80469">
        <w:rPr>
          <w:sz w:val="16"/>
        </w:rPr>
        <w:t xml:space="preserve"> Alliance) </w:t>
      </w:r>
      <w:r w:rsidRPr="00F80469">
        <w:rPr>
          <w:rStyle w:val="StyleUnderline"/>
        </w:rPr>
        <w:t xml:space="preserve">to </w:t>
      </w:r>
      <w:r w:rsidRPr="00F80469">
        <w:rPr>
          <w:rStyle w:val="Emphasis"/>
        </w:rPr>
        <w:t>air defense</w:t>
      </w:r>
      <w:r w:rsidRPr="00F80469">
        <w:rPr>
          <w:sz w:val="16"/>
        </w:rPr>
        <w:t xml:space="preserve"> (the North American Aerospace Defense Command). </w:t>
      </w:r>
      <w:r w:rsidRPr="00F80469">
        <w:rPr>
          <w:rStyle w:val="StyleUnderline"/>
        </w:rPr>
        <w:t xml:space="preserve">Yet </w:t>
      </w:r>
      <w:r w:rsidRPr="00C7014F">
        <w:rPr>
          <w:rStyle w:val="StyleUnderline"/>
          <w:highlight w:val="yellow"/>
        </w:rPr>
        <w:t xml:space="preserve">Trump insists on </w:t>
      </w:r>
      <w:r w:rsidRPr="00C7014F">
        <w:rPr>
          <w:rStyle w:val="Emphasis"/>
          <w:highlight w:val="yellow"/>
        </w:rPr>
        <w:t>treating Canada as the enemy</w:t>
      </w:r>
      <w:r w:rsidRPr="00C7014F">
        <w:rPr>
          <w:rStyle w:val="StyleUnderline"/>
          <w:highlight w:val="yellow"/>
        </w:rPr>
        <w:t>,</w:t>
      </w:r>
      <w:r w:rsidRPr="00F80469">
        <w:rPr>
          <w:rStyle w:val="StyleUnderline"/>
        </w:rPr>
        <w:t xml:space="preserve"> </w:t>
      </w:r>
      <w:r w:rsidRPr="00C7014F">
        <w:rPr>
          <w:rStyle w:val="StyleUnderline"/>
          <w:highlight w:val="yellow"/>
        </w:rPr>
        <w:t>imposing</w:t>
      </w:r>
      <w:r w:rsidRPr="00F80469">
        <w:rPr>
          <w:sz w:val="16"/>
        </w:rPr>
        <w:t xml:space="preserve"> steel and aluminum </w:t>
      </w:r>
      <w:r w:rsidRPr="00C7014F">
        <w:rPr>
          <w:rStyle w:val="Emphasis"/>
          <w:highlight w:val="yellow"/>
        </w:rPr>
        <w:t>tariffs</w:t>
      </w:r>
      <w:r w:rsidRPr="00F80469">
        <w:rPr>
          <w:sz w:val="16"/>
        </w:rPr>
        <w:t xml:space="preserve"> to protect U.S. "national security." In off-the-record comments to Bloomberg News, Trump insisted that any revamp of the North American Free Trade Agreement would be "totally on our terms " and that if Canada balked at his unreasonable demands, he would impose tariffs on Canadian-produced vehicles. That makes no sense because such tariffs would hurt American companies such as General Motors, which produces Chevrolet Impalas at a plant in Ontario. Trump is oblivious to the fact that Canada is America's largest export market and that we actually run a trade surplus with Canada. It's hard to know what's behind Trump's enmity against Canada, unless he simply resents the fact that its prime minister, Justin Trudeau, is younger, smarter and handsomer. Trump walked out of the Group of Seven summit early in June, blasting Trudeau as "very dishonest &amp; weak," while his trade adviser Peter Navarro said there is a "special place in hell" for Trudeau. Contrast such scathing comments with Trump's obsequiousness toward dictators such as Vladimir Putin ("a strong leader") or Kim Jong-un ("strong," "funny," "smart"). Trump's attitude toward Canada is sadly typical of the way he treats America's friends. In July, just before his surrender to Putin in Helsinki, Trump berated and belittled America's NATO allies. Guy Verhofstadt, a former Belgian prime minister, called his trip "an unmitigated disaster," and Germany's foreign minister, Heiko Maas, said, "We can no longer fully rely on the White House." Prime Minister Shinzo Abe of Japan has tried to cultivate Trump, but he has little to show for it: Trump hasn't exempted Japan from steel and aluminum tariffs, and he has ignored Abe's advice against making unilateral concessions to North Korea such as canceling military exercises. According to The Post, Trump insulted Abe by telling him, "I remember Pearl Harbor" (Trump was born in 1946) and berating him for a litany of largely imaginary trade offenses that hark back to the 1980s. Defense Secretary Jim Mattis and Secretary of State Mike Pompeo are in New Delhi this week cultivating a potentially important new ally, but their task is vastly complicated by Trump's disrespectful behavior toward Indian Prime Minister Narendra Modi. The New York Times notes: "A video of Mr. Trump imitating Mr. Modi has gone viral in New Delhi. So have reports that Mr. Trump often mimics his Indian counterpart in internal discussions." So Trump's juvenile antics could imperil an alliance that the United States needs to counter China. Virtually the only allies that Trump has close relationships with are Saudi Arabia and Israel — in the former case because it's not a democracy, in the latter because of his own domestic political needs. (Republicans love Israel, and Jewish conservatives such as Sheldon Adelson are big donors.) But giving a blank check to Israel in its settler policies, and to Saudi Arabia in its battles with Yemen, Qatar, domestic dissidents and even Canada, is not helpful to America's long-term interest — or even Saudi Arabia's and Israel's. </w:t>
      </w:r>
      <w:r w:rsidRPr="00F80469">
        <w:rPr>
          <w:rStyle w:val="StyleUnderline"/>
        </w:rPr>
        <w:t xml:space="preserve">Far from making 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Emphasis"/>
        </w:rPr>
        <w:t>respected</w:t>
      </w:r>
      <w:r w:rsidRPr="00F80469">
        <w:rPr>
          <w:sz w:val="16"/>
        </w:rPr>
        <w:t xml:space="preserve">, as he often claims, </w:t>
      </w:r>
      <w:r w:rsidRPr="00F80469">
        <w:rPr>
          <w:rStyle w:val="StyleUnderline"/>
        </w:rPr>
        <w:t>Trump is turning it into a worldwide object of</w:t>
      </w:r>
      <w:r w:rsidRPr="00F80469">
        <w:rPr>
          <w:sz w:val="16"/>
        </w:rPr>
        <w:t xml:space="preserve"> </w:t>
      </w:r>
      <w:r w:rsidRPr="00C7014F">
        <w:rPr>
          <w:rStyle w:val="Emphasis"/>
          <w:highlight w:val="yellow"/>
        </w:rPr>
        <w:t>mockery</w:t>
      </w:r>
      <w:r w:rsidRPr="00C7014F">
        <w:rPr>
          <w:sz w:val="16"/>
          <w:highlight w:val="yellow"/>
        </w:rPr>
        <w:t xml:space="preserve"> </w:t>
      </w:r>
      <w:r w:rsidRPr="00C7014F">
        <w:rPr>
          <w:rStyle w:val="StyleUnderline"/>
          <w:highlight w:val="yellow"/>
        </w:rPr>
        <w:t>and</w:t>
      </w:r>
      <w:r w:rsidRPr="00C7014F">
        <w:rPr>
          <w:sz w:val="16"/>
          <w:highlight w:val="yellow"/>
        </w:rPr>
        <w:t xml:space="preserve"> </w:t>
      </w:r>
      <w:r w:rsidRPr="00C7014F">
        <w:rPr>
          <w:rStyle w:val="Emphasis"/>
          <w:highlight w:val="yellow"/>
        </w:rPr>
        <w:t>scorn</w:t>
      </w:r>
      <w:r w:rsidRPr="00C7014F">
        <w:rPr>
          <w:rStyle w:val="StyleUnderline"/>
          <w:highlight w:val="yellow"/>
        </w:rPr>
        <w:t xml:space="preserve">, </w:t>
      </w:r>
      <w:r w:rsidRPr="00C7014F">
        <w:rPr>
          <w:rStyle w:val="Emphasis"/>
          <w:highlight w:val="yellow"/>
        </w:rPr>
        <w:t>fear</w:t>
      </w:r>
      <w:r w:rsidRPr="00C7014F">
        <w:rPr>
          <w:rStyle w:val="StyleUnderline"/>
          <w:highlight w:val="yellow"/>
        </w:rPr>
        <w:t xml:space="preserve"> and </w:t>
      </w:r>
      <w:r w:rsidRPr="00C7014F">
        <w:rPr>
          <w:rStyle w:val="Emphasis"/>
          <w:highlight w:val="yellow"/>
        </w:rPr>
        <w:t>loathing</w:t>
      </w:r>
      <w:r w:rsidRPr="00F80469">
        <w:rPr>
          <w:rStyle w:val="StyleUnderline"/>
        </w:rPr>
        <w:t>. The damage won't easily be undone</w:t>
      </w:r>
      <w:r w:rsidRPr="00F80469">
        <w:rPr>
          <w:sz w:val="16"/>
        </w:rPr>
        <w:t xml:space="preserve"> </w:t>
      </w:r>
      <w:r w:rsidRPr="00F80469">
        <w:rPr>
          <w:rStyle w:val="Emphasis"/>
        </w:rPr>
        <w:t>even if he is replaced by a saner successor</w:t>
      </w:r>
      <w:r w:rsidRPr="00F80469">
        <w:rPr>
          <w:rStyle w:val="StyleUnderline"/>
        </w:rPr>
        <w:t>. Other nations will always know that there is a market in America for isolationism and protectionism, and that we are always one election away from putting another populist rabble-rouser in power.</w:t>
      </w:r>
      <w:r w:rsidRPr="00F80469">
        <w:rPr>
          <w:sz w:val="16"/>
        </w:rPr>
        <w:t xml:space="preserve"> </w:t>
      </w:r>
      <w:r w:rsidRPr="00C7014F">
        <w:rPr>
          <w:rStyle w:val="Emphasis"/>
          <w:highlight w:val="yellow"/>
        </w:rPr>
        <w:t>Why would any ally trust the United States ever again?</w:t>
      </w:r>
    </w:p>
    <w:p w14:paraId="56937979" w14:textId="77777777" w:rsidR="007B6FC7" w:rsidRDefault="007B6FC7" w:rsidP="007B6FC7">
      <w:pPr>
        <w:pStyle w:val="Heading4"/>
        <w:rPr>
          <w:rStyle w:val="Emphasis"/>
          <w:b/>
          <w:bCs w:val="0"/>
          <w:sz w:val="24"/>
          <w:szCs w:val="24"/>
          <w:u w:val="none"/>
        </w:rPr>
      </w:pPr>
      <w:r w:rsidRPr="00764A56">
        <w:rPr>
          <w:rStyle w:val="Emphasis"/>
          <w:b/>
          <w:sz w:val="24"/>
          <w:szCs w:val="24"/>
          <w:u w:val="none"/>
        </w:rPr>
        <w:t>Contradictory alliances abroad worsen our ability to fight</w:t>
      </w:r>
      <w:r>
        <w:rPr>
          <w:rStyle w:val="Emphasis"/>
          <w:b/>
          <w:sz w:val="24"/>
          <w:szCs w:val="24"/>
          <w:u w:val="none"/>
        </w:rPr>
        <w:t xml:space="preserve"> terrorism</w:t>
      </w:r>
      <w:r w:rsidRPr="00764A56">
        <w:rPr>
          <w:rStyle w:val="Emphasis"/>
          <w:b/>
          <w:sz w:val="24"/>
          <w:szCs w:val="24"/>
          <w:u w:val="none"/>
        </w:rPr>
        <w:t xml:space="preserve"> and aren’t effect</w:t>
      </w:r>
      <w:r>
        <w:rPr>
          <w:rStyle w:val="Emphasis"/>
          <w:b/>
          <w:sz w:val="24"/>
          <w:szCs w:val="24"/>
          <w:u w:val="none"/>
        </w:rPr>
        <w:t>ive</w:t>
      </w:r>
      <w:r w:rsidRPr="00764A56">
        <w:rPr>
          <w:rStyle w:val="Emphasis"/>
          <w:b/>
          <w:sz w:val="24"/>
          <w:szCs w:val="24"/>
          <w:u w:val="none"/>
        </w:rPr>
        <w:t xml:space="preserve"> because of diverging goals </w:t>
      </w:r>
    </w:p>
    <w:p w14:paraId="72A7FA62" w14:textId="77777777" w:rsidR="007B6FC7" w:rsidRPr="00764A56" w:rsidRDefault="007B6FC7" w:rsidP="007B6FC7">
      <w:r w:rsidRPr="00764A56">
        <w:rPr>
          <w:rStyle w:val="Style13ptBold"/>
        </w:rPr>
        <w:t>Watts 16</w:t>
      </w:r>
      <w:r>
        <w:t xml:space="preserve"> Clint Watts is a Robert A. Fox Fellow for the Foreign Policy Research Institute and a Senior Fellow at the George Washington University’s Center for Cyber &amp; Homeland Security. Prior to these positions, Clint served as a U.S. Army officer, an FBI Special Agent, and with the Combating Terrorism Center at West Point.“America's Counterterrorism Allies: What Are They Good For?”, Lawfare, October 30, 2016, 10:08 AM, https://www.lawfareblog.com/americas-counterterrorism-allies-what-are-they-good</w:t>
      </w:r>
    </w:p>
    <w:p w14:paraId="313D833B" w14:textId="77777777" w:rsidR="007B6FC7" w:rsidRPr="0030204E" w:rsidRDefault="007B6FC7" w:rsidP="007B6FC7">
      <w:r>
        <w:t xml:space="preserve">Over the last fifteen years, the </w:t>
      </w:r>
      <w:r w:rsidRPr="0030204E">
        <w:rPr>
          <w:rStyle w:val="Emphasis"/>
        </w:rPr>
        <w:t>U.S. has partnered with dozens of countries, providing military assistance and cooperation for targeting terrorists</w:t>
      </w:r>
      <w:r>
        <w:t xml:space="preserve"> or building partner capacity or, in some cases, foreign aid to mitigate the root causes for terrorism. </w:t>
      </w:r>
      <w:r w:rsidRPr="0030204E">
        <w:rPr>
          <w:rStyle w:val="Emphasis"/>
        </w:rPr>
        <w:t xml:space="preserve">The results of these partnerships have been uneven at best. Tactical gains </w:t>
      </w:r>
      <w:r>
        <w:t xml:space="preserve">against specific terror targets </w:t>
      </w:r>
      <w:r w:rsidRPr="0030204E">
        <w:rPr>
          <w:rStyle w:val="Emphasis"/>
        </w:rPr>
        <w:t>have</w:t>
      </w:r>
      <w:r>
        <w:t xml:space="preserve">, in many cases, </w:t>
      </w:r>
      <w:r w:rsidRPr="0030204E">
        <w:rPr>
          <w:rStyle w:val="Emphasis"/>
        </w:rPr>
        <w:t>been offset by long run strategic divergence between the U.S. and its</w:t>
      </w:r>
      <w:r>
        <w:t xml:space="preserve"> counterterrorism </w:t>
      </w:r>
      <w:r w:rsidRPr="0030204E">
        <w:rPr>
          <w:rStyle w:val="Emphasis"/>
        </w:rPr>
        <w:t>allies</w:t>
      </w:r>
      <w:r>
        <w:t xml:space="preserve">. Some </w:t>
      </w:r>
      <w:r w:rsidRPr="0030204E">
        <w:rPr>
          <w:rStyle w:val="Emphasis"/>
        </w:rPr>
        <w:t>alliances</w:t>
      </w:r>
      <w:r>
        <w:t xml:space="preserve"> often </w:t>
      </w:r>
      <w:r w:rsidRPr="0030204E">
        <w:rPr>
          <w:rStyle w:val="Emphasis"/>
        </w:rPr>
        <w:t>put</w:t>
      </w:r>
      <w:r>
        <w:t xml:space="preserve"> the </w:t>
      </w:r>
      <w:r w:rsidRPr="0030204E">
        <w:rPr>
          <w:rStyle w:val="Emphasis"/>
        </w:rPr>
        <w:t>U.S. in a twist both internationally</w:t>
      </w:r>
      <w:r>
        <w:t xml:space="preserve"> </w:t>
      </w:r>
      <w:r w:rsidRPr="0030204E">
        <w:rPr>
          <w:rStyle w:val="Emphasis"/>
        </w:rPr>
        <w:t>and</w:t>
      </w:r>
      <w:r>
        <w:t xml:space="preserve"> </w:t>
      </w:r>
      <w:r w:rsidRPr="0030204E">
        <w:rPr>
          <w:rStyle w:val="Emphasis"/>
        </w:rPr>
        <w:t>domestically</w:t>
      </w:r>
      <w:r>
        <w:t xml:space="preserve">. </w:t>
      </w:r>
      <w:r w:rsidRPr="0030204E">
        <w:rPr>
          <w:sz w:val="12"/>
          <w:szCs w:val="12"/>
        </w:rPr>
        <w:t>Just this month, President Obama, attempting to preserve a counterterrorism ally, vetoed a bill authorizing U.S. citizens to sue Saudi Arabia for perceived complicity in the 9/11 attacks – a veto overridden by Congress.</w:t>
      </w:r>
      <w:r>
        <w:rPr>
          <w:sz w:val="12"/>
          <w:szCs w:val="12"/>
        </w:rPr>
        <w:t xml:space="preserve"> </w:t>
      </w:r>
      <w:r>
        <w:t xml:space="preserve">Moreover, the cross-cutting, </w:t>
      </w:r>
      <w:r w:rsidRPr="0030204E">
        <w:rPr>
          <w:rStyle w:val="Emphasis"/>
        </w:rPr>
        <w:t>ad hoc development of counterterrorism alliances have put America at odds with other state partners while simultaneously confirming</w:t>
      </w:r>
      <w:r>
        <w:t xml:space="preserve"> the grievances of </w:t>
      </w:r>
      <w:r w:rsidRPr="0030204E">
        <w:rPr>
          <w:rStyle w:val="Emphasis"/>
        </w:rPr>
        <w:t>terrorists</w:t>
      </w:r>
      <w:r>
        <w:t xml:space="preserve">. The current U.S. fight against the Islamic State provides a prime example. </w:t>
      </w:r>
      <w:r w:rsidRPr="00764A56">
        <w:rPr>
          <w:rStyle w:val="Emphasis"/>
        </w:rPr>
        <w:t>The U.S. decision to</w:t>
      </w:r>
      <w:r>
        <w:t xml:space="preserve"> lead the fight against the Sunni Arab Islamic State has resulted in a) </w:t>
      </w:r>
      <w:r w:rsidRPr="00764A56">
        <w:rPr>
          <w:rStyle w:val="Emphasis"/>
        </w:rPr>
        <w:t>support</w:t>
      </w:r>
      <w:r>
        <w:t xml:space="preserve"> to an Iraqi Army backed by Iran with whom the U.S. conducts nuclear negotiations that agitate Sunni partners; b) partnering with </w:t>
      </w:r>
      <w:r w:rsidRPr="00764A56">
        <w:rPr>
          <w:rStyle w:val="Emphasis"/>
        </w:rPr>
        <w:t>Kurdish forces while simultaneously allying with their enemy, Turkey, for airbases</w:t>
      </w:r>
      <w:r>
        <w:t xml:space="preserve">; c) </w:t>
      </w:r>
      <w:r w:rsidRPr="00764A56">
        <w:rPr>
          <w:rStyle w:val="Emphasis"/>
        </w:rPr>
        <w:t>working</w:t>
      </w:r>
      <w:r>
        <w:t xml:space="preserve"> </w:t>
      </w:r>
      <w:r w:rsidRPr="00764A56">
        <w:rPr>
          <w:rStyle w:val="Emphasis"/>
        </w:rPr>
        <w:t>with</w:t>
      </w:r>
      <w:r>
        <w:t xml:space="preserve"> Sa</w:t>
      </w:r>
      <w:r w:rsidRPr="00764A56">
        <w:rPr>
          <w:rStyle w:val="Emphasis"/>
        </w:rPr>
        <w:t xml:space="preserve">udi Arabia while they pursue a </w:t>
      </w:r>
      <w:r>
        <w:t xml:space="preserve">sectarian </w:t>
      </w:r>
      <w:r w:rsidRPr="00764A56">
        <w:rPr>
          <w:rStyle w:val="Emphasis"/>
        </w:rPr>
        <w:t>conflict</w:t>
      </w:r>
      <w:r>
        <w:t xml:space="preserve"> </w:t>
      </w:r>
      <w:r w:rsidRPr="00764A56">
        <w:rPr>
          <w:rStyle w:val="Emphasis"/>
        </w:rPr>
        <w:t>against</w:t>
      </w:r>
      <w:r>
        <w:t xml:space="preserve"> </w:t>
      </w:r>
      <w:r w:rsidRPr="00764A56">
        <w:rPr>
          <w:rStyle w:val="Emphasis"/>
        </w:rPr>
        <w:t>Yemen</w:t>
      </w:r>
      <w:r w:rsidRPr="00764A56">
        <w:t xml:space="preserve">’s </w:t>
      </w:r>
      <w:r>
        <w:t xml:space="preserve">Iranian-backed Houthis and inflame sectarianism throughout the Middle East; and d) negotiating, </w:t>
      </w:r>
      <w:r w:rsidRPr="00764A56">
        <w:rPr>
          <w:rStyle w:val="Emphasis"/>
        </w:rPr>
        <w:t>partnering</w:t>
      </w:r>
      <w:r>
        <w:t xml:space="preserve"> </w:t>
      </w:r>
      <w:r w:rsidRPr="00764A56">
        <w:rPr>
          <w:rStyle w:val="Emphasis"/>
        </w:rPr>
        <w:t>and</w:t>
      </w:r>
      <w:r>
        <w:t xml:space="preserve"> </w:t>
      </w:r>
      <w:r w:rsidRPr="00764A56">
        <w:rPr>
          <w:rStyle w:val="Emphasis"/>
        </w:rPr>
        <w:t>then</w:t>
      </w:r>
      <w:r>
        <w:t xml:space="preserve"> </w:t>
      </w:r>
      <w:r w:rsidRPr="00764A56">
        <w:rPr>
          <w:rStyle w:val="Emphasis"/>
        </w:rPr>
        <w:t>breaking off cooperation with Russia</w:t>
      </w:r>
      <w:r>
        <w:t xml:space="preserve"> </w:t>
      </w:r>
      <w:r w:rsidRPr="00764A56">
        <w:rPr>
          <w:rStyle w:val="Emphasis"/>
        </w:rPr>
        <w:t>while</w:t>
      </w:r>
      <w:r>
        <w:t xml:space="preserve"> they undertake </w:t>
      </w:r>
      <w:r w:rsidRPr="00764A56">
        <w:rPr>
          <w:rStyle w:val="Emphasis"/>
        </w:rPr>
        <w:t xml:space="preserve">airstrikes on </w:t>
      </w:r>
      <w:r>
        <w:t xml:space="preserve">Syrian </w:t>
      </w:r>
      <w:r w:rsidRPr="00764A56">
        <w:rPr>
          <w:rStyle w:val="Emphasis"/>
        </w:rPr>
        <w:t>civilians</w:t>
      </w:r>
      <w:r>
        <w:t xml:space="preserve">. Aside from the </w:t>
      </w:r>
      <w:r w:rsidRPr="00764A56">
        <w:rPr>
          <w:rStyle w:val="Emphasis"/>
        </w:rPr>
        <w:t>contradictory</w:t>
      </w:r>
      <w:r>
        <w:t xml:space="preserve"> </w:t>
      </w:r>
      <w:r w:rsidRPr="00764A56">
        <w:rPr>
          <w:rStyle w:val="Emphasis"/>
        </w:rPr>
        <w:t>implications</w:t>
      </w:r>
      <w:r>
        <w:t xml:space="preserve"> </w:t>
      </w:r>
      <w:r w:rsidRPr="00764A56">
        <w:rPr>
          <w:rStyle w:val="Emphasis"/>
        </w:rPr>
        <w:t>in fighting the Islamic State,</w:t>
      </w:r>
      <w:r>
        <w:t xml:space="preserve"> the U.S. counterterrorism approach has established enduring alliances with nations that have also been sources of terrorism – namely Pakistan, Saudi Arabia, and Egypt. These three so-called </w:t>
      </w:r>
      <w:r w:rsidRPr="00764A56">
        <w:rPr>
          <w:rStyle w:val="Emphasis"/>
        </w:rPr>
        <w:t>essential partners in America’s counterterrorism operations</w:t>
      </w:r>
      <w:r>
        <w:t xml:space="preserve">, it could be argued, </w:t>
      </w:r>
      <w:r w:rsidRPr="00764A56">
        <w:rPr>
          <w:rStyle w:val="Emphasis"/>
        </w:rPr>
        <w:t>also</w:t>
      </w:r>
      <w:r>
        <w:t xml:space="preserve"> </w:t>
      </w:r>
      <w:r w:rsidRPr="00764A56">
        <w:rPr>
          <w:rStyle w:val="Emphasis"/>
        </w:rPr>
        <w:t>represent</w:t>
      </w:r>
      <w:r>
        <w:t xml:space="preserve"> the three </w:t>
      </w:r>
      <w:r w:rsidRPr="00764A56">
        <w:rPr>
          <w:rStyle w:val="Emphasis"/>
        </w:rPr>
        <w:t>largest</w:t>
      </w:r>
      <w:r>
        <w:t xml:space="preserve"> </w:t>
      </w:r>
      <w:r w:rsidRPr="00764A56">
        <w:rPr>
          <w:rStyle w:val="Emphasis"/>
        </w:rPr>
        <w:t xml:space="preserve">fountains of </w:t>
      </w:r>
      <w:r>
        <w:t xml:space="preserve">jihadi </w:t>
      </w:r>
      <w:r w:rsidRPr="00764A56">
        <w:rPr>
          <w:rStyle w:val="Emphasis"/>
        </w:rPr>
        <w:t>terrorism</w:t>
      </w:r>
      <w:r>
        <w:t xml:space="preserve"> </w:t>
      </w:r>
      <w:r w:rsidRPr="00764A56">
        <w:rPr>
          <w:rStyle w:val="Emphasis"/>
        </w:rPr>
        <w:t>over the past thirty years</w:t>
      </w:r>
      <w:r>
        <w:t>. Here’s a quick snapshot of these three contradictory relationships.</w:t>
      </w:r>
    </w:p>
    <w:p w14:paraId="1FE02B34" w14:textId="77777777" w:rsidR="007B6FC7" w:rsidRDefault="007B6FC7" w:rsidP="007B6FC7">
      <w:pPr>
        <w:pStyle w:val="Heading2"/>
      </w:pPr>
      <w:r>
        <w:t>Internal Links</w:t>
      </w:r>
    </w:p>
    <w:p w14:paraId="75E62947" w14:textId="77777777" w:rsidR="007B6FC7" w:rsidRDefault="007B6FC7" w:rsidP="007B6FC7">
      <w:pPr>
        <w:pStyle w:val="Heading3"/>
      </w:pPr>
      <w:r>
        <w:t>2NC – IL – General Ext.</w:t>
      </w:r>
      <w:r>
        <w:br/>
        <w:t>2NC – IL – AT: d/n Increase Terrorism</w:t>
      </w:r>
    </w:p>
    <w:p w14:paraId="19CA7C43" w14:textId="77777777" w:rsidR="007B6FC7" w:rsidRPr="00E1788F" w:rsidRDefault="007B6FC7" w:rsidP="007B6FC7">
      <w:pPr>
        <w:pStyle w:val="Heading4"/>
        <w:rPr>
          <w:rStyle w:val="Style13ptBold"/>
          <w:b/>
          <w:bCs w:val="0"/>
        </w:rPr>
      </w:pPr>
      <w:r w:rsidRPr="00E1788F">
        <w:rPr>
          <w:rStyle w:val="Style13ptBold"/>
          <w:b/>
          <w:bCs w:val="0"/>
        </w:rPr>
        <w:t>Through funding, sex trafficking boosts terrorism – that’s Ca</w:t>
      </w:r>
      <w:r>
        <w:rPr>
          <w:rStyle w:val="Style13ptBold"/>
          <w:b/>
          <w:bCs w:val="0"/>
        </w:rPr>
        <w:t>nessa</w:t>
      </w:r>
      <w:r w:rsidRPr="00E1788F">
        <w:rPr>
          <w:rStyle w:val="Style13ptBold"/>
          <w:b/>
          <w:bCs w:val="0"/>
        </w:rPr>
        <w:t xml:space="preserve"> 18 </w:t>
      </w:r>
    </w:p>
    <w:p w14:paraId="080DC65F" w14:textId="77777777" w:rsidR="007B6FC7" w:rsidRDefault="007B6FC7" w:rsidP="007B6FC7">
      <w:pPr>
        <w:pStyle w:val="Heading4"/>
      </w:pPr>
      <w:r>
        <w:t>And, a litany of separate internal links where sex trafficking boosts terrorist activity like getting ransom payments and bolstering morale of male recruits</w:t>
      </w:r>
    </w:p>
    <w:p w14:paraId="137FEE8D" w14:textId="77777777" w:rsidR="007B6FC7" w:rsidRPr="00E1788F" w:rsidRDefault="007B6FC7" w:rsidP="007B6FC7">
      <w:pPr>
        <w:rPr>
          <w:sz w:val="18"/>
          <w:szCs w:val="18"/>
        </w:rPr>
      </w:pPr>
      <w:r>
        <w:rPr>
          <w:rStyle w:val="Style13ptBold"/>
        </w:rPr>
        <w:t xml:space="preserve">Craw 17 </w:t>
      </w:r>
      <w:r w:rsidRPr="00E1788F">
        <w:rPr>
          <w:sz w:val="18"/>
          <w:szCs w:val="18"/>
        </w:rPr>
        <w:t>Victoria Craw covers world news and features from News UK's London office. Originally from New Zealand, she has previously worked in Sydney covering business, property and general news. “Inside my life as an ISIS sex slave”, New York Post, October 11, 2017, https://nypost.com/2017/10/11/inside-my-life-as-an-isis-sex-slave/</w:t>
      </w:r>
    </w:p>
    <w:p w14:paraId="2DEF4801" w14:textId="77777777" w:rsidR="007B6FC7" w:rsidRDefault="007B6FC7" w:rsidP="007B6FC7">
      <w:r>
        <w:t>The young woman revealed how she was forced to watch other girls being raped in front of her, before becoming pregnant and trying to throw herself down the stairs to force a miscarriage.</w:t>
      </w:r>
    </w:p>
    <w:p w14:paraId="4FAA0B5B" w14:textId="77777777" w:rsidR="007B6FC7" w:rsidRDefault="007B6FC7" w:rsidP="007B6FC7">
      <w:r>
        <w:t xml:space="preserve">“Even women who had three or more children were raped in front of their children,” she told the UK government in 2015. “There are </w:t>
      </w:r>
      <w:r w:rsidRPr="00B07198">
        <w:rPr>
          <w:rStyle w:val="Emphasis"/>
        </w:rPr>
        <w:t>thousands of other girls right at this moment</w:t>
      </w:r>
      <w:r>
        <w:t xml:space="preserve">, in Iraq, in Syria, </w:t>
      </w:r>
      <w:r w:rsidRPr="00B07198">
        <w:rPr>
          <w:rStyle w:val="Emphasis"/>
        </w:rPr>
        <w:t>going</w:t>
      </w:r>
      <w:r>
        <w:t xml:space="preserve"> </w:t>
      </w:r>
      <w:r w:rsidRPr="00B07198">
        <w:rPr>
          <w:rStyle w:val="Emphasis"/>
        </w:rPr>
        <w:t>through</w:t>
      </w:r>
      <w:r>
        <w:t xml:space="preserve"> the same thing or about to go through the same thing. Nobody is talking about them and nobody is doing anything.”</w:t>
      </w:r>
    </w:p>
    <w:p w14:paraId="4982765A" w14:textId="77777777" w:rsidR="007B6FC7" w:rsidRDefault="007B6FC7" w:rsidP="007B6FC7">
      <w:r>
        <w:t xml:space="preserve"> </w:t>
      </w:r>
      <w:r w:rsidRPr="00B07198">
        <w:rPr>
          <w:rStyle w:val="Emphasis"/>
        </w:rPr>
        <w:t>The harrowing experience</w:t>
      </w:r>
      <w:r>
        <w:t xml:space="preserve"> forms part of a new report by the Henry Jackson Society’s Nikita Malik, looking at </w:t>
      </w:r>
      <w:r w:rsidRPr="00B07198">
        <w:rPr>
          <w:rStyle w:val="Emphasis"/>
        </w:rPr>
        <w:t>how</w:t>
      </w:r>
      <w:r>
        <w:t xml:space="preserve"> </w:t>
      </w:r>
      <w:r w:rsidRPr="00B07198">
        <w:rPr>
          <w:rStyle w:val="Emphasis"/>
        </w:rPr>
        <w:t>sex</w:t>
      </w:r>
      <w:r>
        <w:t xml:space="preserve"> </w:t>
      </w:r>
      <w:r w:rsidRPr="00B07198">
        <w:rPr>
          <w:rStyle w:val="Emphasis"/>
        </w:rPr>
        <w:t>slavery has become a</w:t>
      </w:r>
      <w:r>
        <w:t xml:space="preserve"> lucrative and </w:t>
      </w:r>
      <w:r w:rsidRPr="00B07198">
        <w:rPr>
          <w:rStyle w:val="Emphasis"/>
        </w:rPr>
        <w:t>critical</w:t>
      </w:r>
      <w:r>
        <w:t xml:space="preserve"> </w:t>
      </w:r>
      <w:r w:rsidRPr="00B07198">
        <w:rPr>
          <w:rStyle w:val="Emphasis"/>
        </w:rPr>
        <w:t>trade for terrorist groups like ISIS, Boko Haram and Al-Shabaab</w:t>
      </w:r>
      <w:r>
        <w:t xml:space="preserve"> in recent years.</w:t>
      </w:r>
    </w:p>
    <w:p w14:paraId="2D0341CC" w14:textId="77777777" w:rsidR="007B6FC7" w:rsidRDefault="007B6FC7" w:rsidP="007B6FC7">
      <w:r>
        <w:t xml:space="preserve">“Trafficking Terror, How Modern Slavery and Sexual Violence Fund Terrorism,” reveals </w:t>
      </w:r>
      <w:r w:rsidRPr="00B07198">
        <w:rPr>
          <w:rStyle w:val="Emphasis"/>
        </w:rPr>
        <w:t>how sex slavery has fueled a thriving marketplace for terror groups through ransom payments</w:t>
      </w:r>
      <w:r>
        <w:t>.</w:t>
      </w:r>
    </w:p>
    <w:p w14:paraId="7100068C" w14:textId="77777777" w:rsidR="007B6FC7" w:rsidRDefault="007B6FC7" w:rsidP="007B6FC7">
      <w:r>
        <w:t xml:space="preserve">In the past year, </w:t>
      </w:r>
      <w:r w:rsidRPr="00B07198">
        <w:rPr>
          <w:rStyle w:val="Emphasis"/>
        </w:rPr>
        <w:t>ISIS earned between $12 million and $38 million in revenue from the disturbing trade</w:t>
      </w:r>
      <w:r>
        <w:t xml:space="preserve">, </w:t>
      </w:r>
      <w:r w:rsidRPr="00B07198">
        <w:rPr>
          <w:rStyle w:val="Emphasis"/>
        </w:rPr>
        <w:t xml:space="preserve">which also helps to cement bonds between fighters and is used as </w:t>
      </w:r>
      <w:r>
        <w:t xml:space="preserve">both a </w:t>
      </w:r>
      <w:r w:rsidRPr="00B07198">
        <w:rPr>
          <w:rStyle w:val="Emphasis"/>
        </w:rPr>
        <w:t>reward</w:t>
      </w:r>
      <w:r>
        <w:t xml:space="preserve"> and punishment.</w:t>
      </w:r>
    </w:p>
    <w:p w14:paraId="29082817" w14:textId="77777777" w:rsidR="007B6FC7" w:rsidRDefault="007B6FC7" w:rsidP="007B6FC7">
      <w:r w:rsidRPr="00B07198">
        <w:rPr>
          <w:rStyle w:val="Emphasis"/>
        </w:rPr>
        <w:t>“Terrorists use sexual violence</w:t>
      </w:r>
      <w:r>
        <w:t xml:space="preserve">, including rape, sexual slavery, and forced marriage, </w:t>
      </w:r>
      <w:r w:rsidRPr="00B07198">
        <w:rPr>
          <w:rStyle w:val="Emphasis"/>
        </w:rPr>
        <w:t>to bolster recruits, galvanize</w:t>
      </w:r>
      <w:r>
        <w:t xml:space="preserve"> </w:t>
      </w:r>
      <w:r w:rsidRPr="00B07198">
        <w:rPr>
          <w:rStyle w:val="Emphasis"/>
        </w:rPr>
        <w:t>fighters</w:t>
      </w:r>
      <w:r>
        <w:t xml:space="preserve">, </w:t>
      </w:r>
      <w:r w:rsidRPr="00B07198">
        <w:rPr>
          <w:rStyle w:val="Emphasis"/>
        </w:rPr>
        <w:t>and</w:t>
      </w:r>
      <w:r>
        <w:t xml:space="preserve">, in the case of Islamist groups, </w:t>
      </w:r>
      <w:r w:rsidRPr="00B07198">
        <w:rPr>
          <w:rStyle w:val="Emphasis"/>
        </w:rPr>
        <w:t>punish</w:t>
      </w:r>
      <w:r>
        <w:t xml:space="preserve"> kuffar (</w:t>
      </w:r>
      <w:r w:rsidRPr="00B07198">
        <w:rPr>
          <w:rStyle w:val="Emphasis"/>
        </w:rPr>
        <w:t>disbelievers</w:t>
      </w:r>
      <w:r>
        <w:t>),” Malik writes.</w:t>
      </w:r>
    </w:p>
    <w:p w14:paraId="38F6BE51" w14:textId="77777777" w:rsidR="007B6FC7" w:rsidRDefault="007B6FC7" w:rsidP="007B6FC7">
      <w:r w:rsidRPr="00B07198">
        <w:rPr>
          <w:rStyle w:val="Emphasis"/>
        </w:rPr>
        <w:t>“Propaganda on sexual slavery serves as an incentive for new recruits</w:t>
      </w:r>
      <w:r>
        <w:t xml:space="preserve"> and foreign fighters, </w:t>
      </w:r>
      <w:r w:rsidRPr="00B07198">
        <w:rPr>
          <w:rStyle w:val="Emphasis"/>
        </w:rPr>
        <w:t>with the promise of wives and sex slaves</w:t>
      </w:r>
      <w:r>
        <w:t xml:space="preserve"> acting as a ‘pull factor.’”</w:t>
      </w:r>
    </w:p>
    <w:p w14:paraId="6CEFF999" w14:textId="77777777" w:rsidR="007B6FC7" w:rsidRPr="00B07198" w:rsidRDefault="007B6FC7" w:rsidP="007B6FC7">
      <w:pPr>
        <w:rPr>
          <w:sz w:val="14"/>
          <w:szCs w:val="14"/>
        </w:rPr>
      </w:pPr>
      <w:r w:rsidRPr="00B07198">
        <w:rPr>
          <w:sz w:val="14"/>
          <w:szCs w:val="14"/>
        </w:rPr>
        <w:t>“Religious elements are infused into sexual violence practices to skirt around the moral wrongdoing of rape. Forced inseminations, forced pregnancies, and forced conversions are a means to secure ‘the next generation of jihadists.’” The comprehensive report shines a light on an underreported trade that occupies a murky area between sexual violence, terrorism and trafficking and can be complicated by the fact that those involved can be both perpetrators and victims. ISIS’ treatment of sex slaves is well defined within the terror group with a special department and 27-page document setting out “rules” for their treatment. Fighters’ wages can be based on the number of children and women they “own,” with women reporting being bought, sold and raped by multiple men until they were forced to run away. Malik’s research found the fact that such groups have gained a foothold in deeply conservative and unstable societies has helped make the promise of having a sex slave attractive to young men. Meanwhile, local laws in Syria, Nigeria, Libya and Iraq mean women are exposed to a “triple vulnerability” from sexual violence, trafficking and terror that leaves them without protection under international law. “We’re speaking about national laws where marital rape is not recognized as rape. Where to this day rapists are let off the hook if they marry their victims,” Malik said, adding it also raises the question of what happens to the children born into terror groups. “Now that these groups are losing their territory, these children have no documentation, besides the documentation that has been given to them by Islamic State — their birth certificates. These are not legitimate documents because it’s not a legitimate state. The governments of Iraq and Syria have not been very forthcoming about how they’re going to deal with this issue.”</w:t>
      </w:r>
    </w:p>
    <w:p w14:paraId="4D474A0F" w14:textId="77777777" w:rsidR="007B6FC7" w:rsidRDefault="007B6FC7" w:rsidP="007B6FC7">
      <w:r w:rsidRPr="00B07198">
        <w:rPr>
          <w:rStyle w:val="Emphasis"/>
        </w:rPr>
        <w:t>Around 5,000</w:t>
      </w:r>
      <w:r>
        <w:t xml:space="preserve"> Yazidi </w:t>
      </w:r>
      <w:r w:rsidRPr="00B07198">
        <w:rPr>
          <w:rStyle w:val="Emphasis"/>
        </w:rPr>
        <w:t>women are estimated to have been sold into slavery by ISIS, while at least 2,000 have been taken by Boko Haram</w:t>
      </w:r>
      <w:r>
        <w:t>, including the famous abduction of 276 Chibok girls.</w:t>
      </w:r>
    </w:p>
    <w:p w14:paraId="42F0F572" w14:textId="77777777" w:rsidR="007B6FC7" w:rsidRPr="00B07198" w:rsidRDefault="007B6FC7" w:rsidP="007B6FC7">
      <w:pPr>
        <w:rPr>
          <w:rStyle w:val="Emphasis"/>
        </w:rPr>
      </w:pPr>
      <w:r>
        <w:t xml:space="preserve">Malik wants to </w:t>
      </w:r>
      <w:r w:rsidRPr="00B07198">
        <w:rPr>
          <w:rStyle w:val="Emphasis"/>
        </w:rPr>
        <w:t>have sexual violence prosecuted as a tactic of terrorism</w:t>
      </w:r>
      <w:r>
        <w:t xml:space="preserve"> </w:t>
      </w:r>
      <w:r w:rsidRPr="00B07198">
        <w:rPr>
          <w:rStyle w:val="Emphasis"/>
        </w:rPr>
        <w:t>and</w:t>
      </w:r>
      <w:r>
        <w:t xml:space="preserve"> an </w:t>
      </w:r>
      <w:r w:rsidRPr="00B07198">
        <w:t>international</w:t>
      </w:r>
      <w:r>
        <w:t xml:space="preserve"> task force established on the subject. UK politician Yvette Cooper said </w:t>
      </w:r>
      <w:r w:rsidRPr="00B07198">
        <w:rPr>
          <w:rStyle w:val="Emphasis"/>
        </w:rPr>
        <w:t>it’s vital that the links between sexual violence and terror are understood.</w:t>
      </w:r>
    </w:p>
    <w:p w14:paraId="3104E1A5" w14:textId="77777777" w:rsidR="007B6FC7" w:rsidRPr="00B07198" w:rsidRDefault="007B6FC7" w:rsidP="007B6FC7">
      <w:r>
        <w:t>“</w:t>
      </w:r>
      <w:r w:rsidRPr="00B07198">
        <w:rPr>
          <w:rStyle w:val="Emphasis"/>
        </w:rPr>
        <w:t>ISIL, Boko Haram</w:t>
      </w:r>
      <w:r>
        <w:t xml:space="preserve"> and other evil groups </w:t>
      </w:r>
      <w:r w:rsidRPr="00B07198">
        <w:rPr>
          <w:rStyle w:val="Emphasis"/>
        </w:rPr>
        <w:t>are</w:t>
      </w:r>
      <w:r>
        <w:t xml:space="preserve"> </w:t>
      </w:r>
      <w:r w:rsidRPr="00B07198">
        <w:rPr>
          <w:rStyle w:val="Emphasis"/>
        </w:rPr>
        <w:t>increasingly</w:t>
      </w:r>
      <w:r>
        <w:t xml:space="preserve"> </w:t>
      </w:r>
      <w:r w:rsidRPr="00B07198">
        <w:rPr>
          <w:rStyle w:val="Emphasis"/>
        </w:rPr>
        <w:t xml:space="preserve">seeing human trafficking as </w:t>
      </w:r>
      <w:r w:rsidRPr="00B07198">
        <w:t>a</w:t>
      </w:r>
      <w:r w:rsidRPr="00B07198">
        <w:rPr>
          <w:rStyle w:val="Emphasis"/>
        </w:rPr>
        <w:t xml:space="preserve"> </w:t>
      </w:r>
      <w:r w:rsidRPr="00B07198">
        <w:t>possible</w:t>
      </w:r>
      <w:r w:rsidRPr="00B07198">
        <w:rPr>
          <w:rStyle w:val="Emphasis"/>
        </w:rPr>
        <w:t xml:space="preserve"> revenue stream</w:t>
      </w:r>
      <w:r>
        <w:t xml:space="preserve"> — </w:t>
      </w:r>
      <w:r w:rsidRPr="00B07198">
        <w:rPr>
          <w:rStyle w:val="Emphasis"/>
        </w:rPr>
        <w:t>and</w:t>
      </w:r>
      <w:r>
        <w:t xml:space="preserve"> we know that </w:t>
      </w:r>
      <w:r w:rsidRPr="00B07198">
        <w:rPr>
          <w:rStyle w:val="Emphasis"/>
        </w:rPr>
        <w:t>terrorists</w:t>
      </w:r>
      <w:r>
        <w:t xml:space="preserve"> </w:t>
      </w:r>
      <w:r w:rsidRPr="00B07198">
        <w:rPr>
          <w:rStyle w:val="Emphasis"/>
        </w:rPr>
        <w:t>use sexual violence as</w:t>
      </w:r>
      <w:r>
        <w:t xml:space="preserve"> one of the </w:t>
      </w:r>
      <w:r w:rsidRPr="00B07198">
        <w:rPr>
          <w:rStyle w:val="Emphasis"/>
        </w:rPr>
        <w:t>weapons</w:t>
      </w:r>
      <w:r>
        <w:t xml:space="preserve"> they use </w:t>
      </w:r>
      <w:r w:rsidRPr="00B07198">
        <w:rPr>
          <w:rStyle w:val="Emphasis"/>
        </w:rPr>
        <w:t>to</w:t>
      </w:r>
      <w:r>
        <w:t xml:space="preserve"> </w:t>
      </w:r>
      <w:r w:rsidRPr="00B07198">
        <w:rPr>
          <w:rStyle w:val="Emphasis"/>
        </w:rPr>
        <w:t>divide</w:t>
      </w:r>
      <w:r>
        <w:t xml:space="preserve"> </w:t>
      </w:r>
      <w:r w:rsidRPr="00B07198">
        <w:rPr>
          <w:rStyle w:val="Emphasis"/>
        </w:rPr>
        <w:t>and</w:t>
      </w:r>
      <w:r>
        <w:t xml:space="preserve"> </w:t>
      </w:r>
      <w:r w:rsidRPr="00B07198">
        <w:rPr>
          <w:rStyle w:val="Emphasis"/>
        </w:rPr>
        <w:t>create</w:t>
      </w:r>
      <w:r>
        <w:t xml:space="preserve"> </w:t>
      </w:r>
      <w:r w:rsidRPr="00B07198">
        <w:rPr>
          <w:rStyle w:val="Emphasis"/>
        </w:rPr>
        <w:t>fear</w:t>
      </w:r>
      <w:r>
        <w:t xml:space="preserve"> within communities</w:t>
      </w:r>
      <w:r w:rsidRPr="00B07198">
        <w:rPr>
          <w:rStyle w:val="Emphasis"/>
        </w:rPr>
        <w:t xml:space="preserve">. It is important this is recognized in the interpretation of terror in </w:t>
      </w:r>
      <w:r w:rsidRPr="00B07198">
        <w:rPr>
          <w:rStyle w:val="Emphasis"/>
          <w:sz w:val="28"/>
          <w:szCs w:val="28"/>
        </w:rPr>
        <w:t>our current laws</w:t>
      </w:r>
      <w:r>
        <w:t>,” she said.</w:t>
      </w:r>
    </w:p>
    <w:p w14:paraId="23513881" w14:textId="77777777" w:rsidR="007B6FC7" w:rsidRPr="00E1788F" w:rsidRDefault="007B6FC7" w:rsidP="007B6FC7"/>
    <w:p w14:paraId="7DF1843A" w14:textId="77777777" w:rsidR="007B6FC7" w:rsidRDefault="007B6FC7" w:rsidP="007B6FC7">
      <w:pPr>
        <w:pStyle w:val="Heading3"/>
      </w:pPr>
      <w:r>
        <w:t xml:space="preserve">2NC – IL – AT: Alternative Funding </w:t>
      </w:r>
    </w:p>
    <w:p w14:paraId="356A9D55" w14:textId="77777777" w:rsidR="007B6FC7" w:rsidRDefault="007B6FC7" w:rsidP="007B6FC7">
      <w:pPr>
        <w:pStyle w:val="Heading4"/>
      </w:pPr>
      <w:r>
        <w:t>Sex trafficking is the biggest funding to terrorist problems. Must target all institutions + platforms that support or facilitate trafficking to deter</w:t>
      </w:r>
      <w:r w:rsidRPr="00B07198">
        <w:rPr>
          <w:i/>
          <w:sz w:val="20"/>
          <w:szCs w:val="20"/>
        </w:rPr>
        <w:t>. (repeat of link part)</w:t>
      </w:r>
    </w:p>
    <w:p w14:paraId="56228DE2" w14:textId="77777777" w:rsidR="007B6FC7" w:rsidRPr="008864BF" w:rsidRDefault="007B6FC7" w:rsidP="007B6FC7">
      <w:r w:rsidRPr="008864BF">
        <w:rPr>
          <w:rStyle w:val="Style13ptBold"/>
        </w:rPr>
        <w:t>Welch 17</w:t>
      </w:r>
      <w:r>
        <w:t xml:space="preserve"> Shannon Welch is a Juris Doctor candidate at Duke University School of Law. Originally from the Washington, D.C. area, Shannon graduated from Wesleyan University in Middletown, Connecticut with a degree in Government and Honors in History. She is focused on gender violence prevention and law, particularly the intersection of criminal procedural protections and victims’ rights. “</w:t>
      </w:r>
      <w:r w:rsidRPr="00AB5A8F">
        <w:t>Human Trafficking and Terrorism: Utilizing National Security</w:t>
      </w:r>
      <w:r>
        <w:t xml:space="preserve"> </w:t>
      </w:r>
      <w:r w:rsidRPr="00AB5A8F">
        <w:t>Resources to Prevent Human Trafficking in the Islamic State</w:t>
      </w:r>
      <w:r>
        <w:t>”, DUKE JOURNAL OF GENDER LAW &amp; POLICY Volume 24:165, 2017, https://scholarship.law.duke.edu/cgi/viewcontent.cgi?article=1318&amp;context=djglp</w:t>
      </w:r>
    </w:p>
    <w:p w14:paraId="06AA064D" w14:textId="77777777" w:rsidR="007B6FC7" w:rsidRDefault="007B6FC7" w:rsidP="007B6FC7">
      <w:pPr>
        <w:rPr>
          <w:rStyle w:val="Emphasis"/>
        </w:rPr>
      </w:pPr>
      <w:r>
        <w:t xml:space="preserve">Whether directly through internal trafficking operations or partnerships with other criminal organizations, </w:t>
      </w:r>
      <w:r w:rsidRPr="00763A80">
        <w:rPr>
          <w:rStyle w:val="Emphasis"/>
        </w:rPr>
        <w:t>human trafficking now rivals drug trafficking as the main source of funding for terrorism.</w:t>
      </w:r>
      <w:r>
        <w:t xml:space="preserve">75 </w:t>
      </w:r>
      <w:r w:rsidRPr="00763A80">
        <w:rPr>
          <w:sz w:val="12"/>
          <w:szCs w:val="12"/>
        </w:rPr>
        <w:t>Child soldiers, domestic servants, and sex slaves are exchanged between terrorists as rewards, and moved into countries without documentation.</w:t>
      </w:r>
      <w:r>
        <w:t xml:space="preserve"> </w:t>
      </w:r>
      <w:r w:rsidRPr="00763A80">
        <w:rPr>
          <w:rStyle w:val="Emphasis"/>
          <w:sz w:val="24"/>
        </w:rPr>
        <w:t>Because the penalties are negligible, profits high, and investment low, sex trafficking is becoming the crime of choice for these organizations</w:t>
      </w:r>
      <w:r>
        <w:t xml:space="preserve">.76 But </w:t>
      </w:r>
      <w:r w:rsidRPr="00763A80">
        <w:rPr>
          <w:rStyle w:val="Emphasis"/>
        </w:rPr>
        <w:t>raising the legal penalties</w:t>
      </w:r>
      <w:r>
        <w:t xml:space="preserve"> </w:t>
      </w:r>
      <w:r w:rsidRPr="00763A80">
        <w:rPr>
          <w:rStyle w:val="Emphasis"/>
        </w:rPr>
        <w:t>for</w:t>
      </w:r>
      <w:r>
        <w:t xml:space="preserve"> traffickers themselves is only as effective as the ability to catch them. Instead, </w:t>
      </w:r>
      <w:r w:rsidRPr="00763A80">
        <w:t>using</w:t>
      </w:r>
      <w:r w:rsidRPr="00763A80">
        <w:rPr>
          <w:rStyle w:val="Emphasis"/>
        </w:rPr>
        <w:t xml:space="preserve"> existing counter-terrorism legislation and incorporating human trafficking prosecutions and prevention into these laws</w:t>
      </w:r>
      <w:r>
        <w:t xml:space="preserve"> and executive orders</w:t>
      </w:r>
      <w:r w:rsidRPr="00763A80">
        <w:rPr>
          <w:rStyle w:val="Emphasis"/>
        </w:rPr>
        <w:t>, the United States can more effectively cut off the sources of funding</w:t>
      </w:r>
      <w:r w:rsidRPr="00763A80">
        <w:rPr>
          <w:rStyle w:val="StyleUnderline"/>
        </w:rPr>
        <w:t xml:space="preserve"> and victims for traffickers</w:t>
      </w:r>
      <w:r>
        <w:t xml:space="preserve">.77 </w:t>
      </w:r>
      <w:r w:rsidRPr="00763A80">
        <w:rPr>
          <w:rStyle w:val="Emphasis"/>
        </w:rPr>
        <w:t>The fundamental power to take on these efforts</w:t>
      </w:r>
      <w:r>
        <w:t xml:space="preserve"> will </w:t>
      </w:r>
      <w:r w:rsidRPr="00763A80">
        <w:rPr>
          <w:rStyle w:val="Emphasis"/>
        </w:rPr>
        <w:t>come</w:t>
      </w:r>
      <w:r>
        <w:t xml:space="preserve"> </w:t>
      </w:r>
      <w:r w:rsidRPr="00763A80">
        <w:rPr>
          <w:rStyle w:val="Emphasis"/>
        </w:rPr>
        <w:t>from</w:t>
      </w:r>
      <w:r>
        <w:t xml:space="preserve"> an </w:t>
      </w:r>
      <w:r w:rsidRPr="00763A80">
        <w:rPr>
          <w:rStyle w:val="Emphasis"/>
        </w:rPr>
        <w:t>understanding that</w:t>
      </w:r>
      <w:r>
        <w:t xml:space="preserve"> participating in human </w:t>
      </w:r>
      <w:r w:rsidRPr="00763A80">
        <w:rPr>
          <w:rStyle w:val="Emphasis"/>
        </w:rPr>
        <w:t>trafficking is material support of terrorism</w:t>
      </w:r>
      <w:r>
        <w:t xml:space="preserve"> </w:t>
      </w:r>
      <w:r w:rsidRPr="00763A80">
        <w:rPr>
          <w:sz w:val="12"/>
          <w:szCs w:val="12"/>
        </w:rPr>
        <w:t>under 18 U.S.C. 2339B. Prosecutions for material support have become the centerpiece of counterterrorism efforts by the U.S. government.78 Incorporating an understanding of “trafficker” into terrorist organizations that engage in this practice will accomplish the goal of drying up the financial gain in the enterprise.</w:t>
      </w:r>
      <w:r>
        <w:t xml:space="preserve"> </w:t>
      </w:r>
      <w:r w:rsidRPr="00763A80">
        <w:rPr>
          <w:rStyle w:val="Emphasis"/>
        </w:rPr>
        <w:t>Targeting</w:t>
      </w:r>
      <w:r>
        <w:t xml:space="preserve"> traffickers, suppliers, producers, and financial </w:t>
      </w:r>
      <w:r w:rsidRPr="00763A80">
        <w:rPr>
          <w:rStyle w:val="Emphasis"/>
        </w:rPr>
        <w:t>institutions that all have some hand in the movement and exploitation of trafficking victims</w:t>
      </w:r>
      <w:r>
        <w:t xml:space="preserve"> for prosecution under material support statutes </w:t>
      </w:r>
      <w:r w:rsidRPr="00763A80">
        <w:rPr>
          <w:rStyle w:val="Emphasis"/>
        </w:rPr>
        <w:t>will have a deterrent effect.</w:t>
      </w:r>
    </w:p>
    <w:p w14:paraId="43C05A5D" w14:textId="77777777" w:rsidR="007B6FC7" w:rsidRDefault="007B6FC7" w:rsidP="007B6FC7">
      <w:pPr>
        <w:pStyle w:val="Heading4"/>
      </w:pPr>
      <w:r>
        <w:t xml:space="preserve">And any reduction in funding for terrorists is enough because the risk of terrorist impact is so high. Even losing one source of income could mean one less acquirement of WMD </w:t>
      </w:r>
    </w:p>
    <w:p w14:paraId="455789EF" w14:textId="77777777" w:rsidR="007B6FC7" w:rsidRDefault="007B6FC7" w:rsidP="007B6FC7">
      <w:pPr>
        <w:pStyle w:val="Heading3"/>
      </w:pPr>
      <w:r>
        <w:t>2NC – IL – AT: Funding sufficient</w:t>
      </w:r>
    </w:p>
    <w:p w14:paraId="4A538218" w14:textId="77777777" w:rsidR="007B6FC7" w:rsidRDefault="007B6FC7" w:rsidP="007B6FC7">
      <w:pPr>
        <w:pStyle w:val="Heading4"/>
      </w:pPr>
      <w:r>
        <w:t xml:space="preserve">Terrorists need constant funding to support organization. Funding is never sufficient so attacking financing is best way of preventing future attacks </w:t>
      </w:r>
    </w:p>
    <w:p w14:paraId="00B2BE9F" w14:textId="77777777" w:rsidR="007B6FC7" w:rsidRPr="00764A56" w:rsidRDefault="007B6FC7" w:rsidP="007B6FC7">
      <w:r w:rsidRPr="009A3165">
        <w:rPr>
          <w:rStyle w:val="Style13ptBold"/>
        </w:rPr>
        <w:t>FATF No Date</w:t>
      </w:r>
      <w:r>
        <w:t xml:space="preserve"> “FATF’s global efforts on combating terrorist financing”, FATF (Financial Action Task Force) is focused on c</w:t>
      </w:r>
      <w:r>
        <w:rPr>
          <w:color w:val="333333"/>
          <w:sz w:val="21"/>
          <w:szCs w:val="21"/>
          <w:shd w:val="clear" w:color="auto" w:fill="FFFFFF"/>
        </w:rPr>
        <w:t xml:space="preserve">ombatting terrorist financing, and a key part of the FATF’s objectives in strengthening financial sector integrity and contributing to safety and security, </w:t>
      </w:r>
      <w:hyperlink r:id="rId121" w:anchor=":~:text=Terrorists%20need%20money%20and%20other,effective%20ways%20to%20fight%20terrorism." w:history="1">
        <w:r w:rsidRPr="00505E00">
          <w:rPr>
            <w:rStyle w:val="Hyperlink"/>
          </w:rPr>
          <w:t>https://www.fatf-gafi.org/publications/fatfgeneral/documents/terroristfinancing.html#:~:text=Terrorists%20need%20money%20and%20other,effective%20ways%20to%20fight%20terrorism.</w:t>
        </w:r>
      </w:hyperlink>
    </w:p>
    <w:p w14:paraId="64477C74" w14:textId="77777777" w:rsidR="007B6FC7" w:rsidRPr="00764A56" w:rsidRDefault="007B6FC7" w:rsidP="007B6FC7">
      <w:pPr>
        <w:rPr>
          <w:rStyle w:val="Emphasis"/>
        </w:rPr>
      </w:pPr>
      <w:r w:rsidRPr="00764A56">
        <w:rPr>
          <w:rStyle w:val="Emphasis"/>
        </w:rPr>
        <w:t>Terrorists need money</w:t>
      </w:r>
      <w:r w:rsidRPr="00764A56">
        <w:t xml:space="preserve"> and other assets, </w:t>
      </w:r>
      <w:r w:rsidRPr="00764A56">
        <w:rPr>
          <w:rStyle w:val="Emphasis"/>
        </w:rPr>
        <w:t>for</w:t>
      </w:r>
      <w:r w:rsidRPr="00764A56">
        <w:t xml:space="preserve"> </w:t>
      </w:r>
      <w:r w:rsidRPr="00764A56">
        <w:rPr>
          <w:rStyle w:val="Emphasis"/>
        </w:rPr>
        <w:t>weapons</w:t>
      </w:r>
      <w:r w:rsidRPr="00764A56">
        <w:t xml:space="preserve"> but also </w:t>
      </w:r>
      <w:r w:rsidRPr="00764A56">
        <w:rPr>
          <w:rStyle w:val="Emphasis"/>
        </w:rPr>
        <w:t>training</w:t>
      </w:r>
      <w:r w:rsidRPr="00764A56">
        <w:t xml:space="preserve">, </w:t>
      </w:r>
      <w:r w:rsidRPr="00764A56">
        <w:rPr>
          <w:rStyle w:val="Emphasis"/>
        </w:rPr>
        <w:t>travel</w:t>
      </w:r>
      <w:r w:rsidRPr="00764A56">
        <w:t xml:space="preserve"> and </w:t>
      </w:r>
      <w:r w:rsidRPr="00764A56">
        <w:rPr>
          <w:rStyle w:val="Emphasis"/>
        </w:rPr>
        <w:t>accommodation</w:t>
      </w:r>
      <w:r w:rsidRPr="00764A56">
        <w:t xml:space="preserve"> to plan </w:t>
      </w:r>
      <w:r w:rsidRPr="00764A56">
        <w:rPr>
          <w:rStyle w:val="Emphasis"/>
        </w:rPr>
        <w:t>and</w:t>
      </w:r>
      <w:r w:rsidRPr="00764A56">
        <w:t xml:space="preserve"> </w:t>
      </w:r>
      <w:r w:rsidRPr="00764A56">
        <w:rPr>
          <w:rStyle w:val="Emphasis"/>
        </w:rPr>
        <w:t>execute</w:t>
      </w:r>
      <w:r w:rsidRPr="00764A56">
        <w:t xml:space="preserve"> their </w:t>
      </w:r>
      <w:r w:rsidRPr="00764A56">
        <w:rPr>
          <w:rStyle w:val="Emphasis"/>
        </w:rPr>
        <w:t>attacks</w:t>
      </w:r>
      <w:r w:rsidRPr="00764A56">
        <w:t xml:space="preserve"> </w:t>
      </w:r>
      <w:r w:rsidRPr="00764A56">
        <w:rPr>
          <w:rStyle w:val="Emphasis"/>
        </w:rPr>
        <w:t>and</w:t>
      </w:r>
      <w:r w:rsidRPr="00764A56">
        <w:t xml:space="preserve"> </w:t>
      </w:r>
      <w:r w:rsidRPr="00764A56">
        <w:rPr>
          <w:rStyle w:val="Emphasis"/>
        </w:rPr>
        <w:t>develop as an organization</w:t>
      </w:r>
      <w:r w:rsidRPr="00764A56">
        <w:t xml:space="preserve">. </w:t>
      </w:r>
      <w:r w:rsidRPr="00764A56">
        <w:rPr>
          <w:rStyle w:val="Emphasis"/>
        </w:rPr>
        <w:t>Disrupting and preventing</w:t>
      </w:r>
      <w:r w:rsidRPr="00764A56">
        <w:t xml:space="preserve"> these </w:t>
      </w:r>
      <w:r w:rsidRPr="00764A56">
        <w:rPr>
          <w:rStyle w:val="Emphasis"/>
        </w:rPr>
        <w:t>terrorism</w:t>
      </w:r>
      <w:r w:rsidRPr="00764A56">
        <w:t>-</w:t>
      </w:r>
      <w:r w:rsidRPr="00764A56">
        <w:rPr>
          <w:rStyle w:val="Emphasis"/>
        </w:rPr>
        <w:t>related</w:t>
      </w:r>
      <w:r w:rsidRPr="00764A56">
        <w:t xml:space="preserve"> </w:t>
      </w:r>
      <w:r w:rsidRPr="00764A56">
        <w:rPr>
          <w:rStyle w:val="Emphasis"/>
        </w:rPr>
        <w:t>financial</w:t>
      </w:r>
      <w:r w:rsidRPr="00764A56">
        <w:t xml:space="preserve"> </w:t>
      </w:r>
      <w:r w:rsidRPr="00764A56">
        <w:rPr>
          <w:rStyle w:val="Emphasis"/>
        </w:rPr>
        <w:t>flows</w:t>
      </w:r>
      <w:r w:rsidRPr="00764A56">
        <w:t xml:space="preserve"> and transactions </w:t>
      </w:r>
      <w:r w:rsidRPr="00764A56">
        <w:rPr>
          <w:rStyle w:val="Emphasis"/>
        </w:rPr>
        <w:t xml:space="preserve">is </w:t>
      </w:r>
      <w:r w:rsidRPr="00764A56">
        <w:t xml:space="preserve">one of </w:t>
      </w:r>
      <w:r w:rsidRPr="00764A56">
        <w:rPr>
          <w:rStyle w:val="Emphasis"/>
        </w:rPr>
        <w:t>the</w:t>
      </w:r>
      <w:r w:rsidRPr="00764A56">
        <w:t xml:space="preserve"> </w:t>
      </w:r>
      <w:r w:rsidRPr="00764A56">
        <w:rPr>
          <w:rStyle w:val="Emphasis"/>
        </w:rPr>
        <w:t>most</w:t>
      </w:r>
      <w:r w:rsidRPr="00764A56">
        <w:t xml:space="preserve"> </w:t>
      </w:r>
      <w:r w:rsidRPr="00764A56">
        <w:rPr>
          <w:rStyle w:val="Emphasis"/>
        </w:rPr>
        <w:t>effective</w:t>
      </w:r>
      <w:r w:rsidRPr="00764A56">
        <w:t xml:space="preserve"> </w:t>
      </w:r>
      <w:r w:rsidRPr="00764A56">
        <w:rPr>
          <w:rStyle w:val="Emphasis"/>
        </w:rPr>
        <w:t>way</w:t>
      </w:r>
      <w:r w:rsidRPr="00764A56">
        <w:t xml:space="preserve">s </w:t>
      </w:r>
      <w:r w:rsidRPr="00764A56">
        <w:rPr>
          <w:rStyle w:val="Emphasis"/>
        </w:rPr>
        <w:t>to fight terrorism.</w:t>
      </w:r>
      <w:r w:rsidRPr="00764A56">
        <w:t xml:space="preserve"> Not only can </w:t>
      </w:r>
      <w:r w:rsidRPr="00764A56">
        <w:rPr>
          <w:rStyle w:val="Emphasis"/>
        </w:rPr>
        <w:t>it prevent future attacks by disrupting their material support</w:t>
      </w:r>
      <w:r w:rsidRPr="00764A56">
        <w:t xml:space="preserve">, the footprints of their </w:t>
      </w:r>
      <w:r w:rsidRPr="00764A56">
        <w:rPr>
          <w:rStyle w:val="Emphasis"/>
        </w:rPr>
        <w:t>purchases</w:t>
      </w:r>
      <w:r w:rsidRPr="00764A56">
        <w:t xml:space="preserve">, </w:t>
      </w:r>
      <w:r w:rsidRPr="00764A56">
        <w:rPr>
          <w:rStyle w:val="Emphasis"/>
        </w:rPr>
        <w:t>withdrawals</w:t>
      </w:r>
      <w:r w:rsidRPr="00764A56">
        <w:t xml:space="preserve"> </w:t>
      </w:r>
      <w:r w:rsidRPr="00764A56">
        <w:rPr>
          <w:rStyle w:val="Emphasis"/>
        </w:rPr>
        <w:t>and</w:t>
      </w:r>
      <w:r w:rsidRPr="00764A56">
        <w:t xml:space="preserve"> other financial transactions </w:t>
      </w:r>
      <w:r w:rsidRPr="00764A56">
        <w:rPr>
          <w:rStyle w:val="Emphasis"/>
        </w:rPr>
        <w:t>can provide valuable information for ongoing investigations.</w:t>
      </w:r>
    </w:p>
    <w:p w14:paraId="257E4BCE" w14:textId="77777777" w:rsidR="007B6FC7" w:rsidRPr="00764A56" w:rsidRDefault="007B6FC7" w:rsidP="007B6FC7">
      <w:r w:rsidRPr="00764A56">
        <w:rPr>
          <w:rStyle w:val="Emphasis"/>
        </w:rPr>
        <w:t>Countering terrorism financing is therefore an essential part of the global fight against terror threat</w:t>
      </w:r>
      <w:r w:rsidRPr="00764A56">
        <w:t xml:space="preserve">. As terrorists and </w:t>
      </w:r>
      <w:r w:rsidRPr="00764A56">
        <w:rPr>
          <w:rStyle w:val="Emphasis"/>
        </w:rPr>
        <w:t>terrorist</w:t>
      </w:r>
      <w:r w:rsidRPr="00764A56">
        <w:t xml:space="preserve"> </w:t>
      </w:r>
      <w:r w:rsidRPr="00764A56">
        <w:rPr>
          <w:rStyle w:val="Emphasis"/>
        </w:rPr>
        <w:t>groups</w:t>
      </w:r>
      <w:r w:rsidRPr="00764A56">
        <w:t xml:space="preserve"> </w:t>
      </w:r>
      <w:r w:rsidRPr="00764A56">
        <w:rPr>
          <w:rStyle w:val="Emphasis"/>
          <w:sz w:val="28"/>
          <w:szCs w:val="28"/>
        </w:rPr>
        <w:t>continue</w:t>
      </w:r>
      <w:r w:rsidRPr="00764A56">
        <w:t xml:space="preserve"> </w:t>
      </w:r>
      <w:r w:rsidRPr="00764A56">
        <w:rPr>
          <w:rStyle w:val="Emphasis"/>
        </w:rPr>
        <w:t>to raise money</w:t>
      </w:r>
      <w:r w:rsidRPr="00764A56">
        <w:t xml:space="preserve"> with use of various means, countries must make it a priority to understand the risks they face from terrorist financing and develop policy responses to all aspects of it.</w:t>
      </w:r>
    </w:p>
    <w:p w14:paraId="792EDEB8" w14:textId="77777777" w:rsidR="007B6FC7" w:rsidRPr="00764A56" w:rsidRDefault="007B6FC7" w:rsidP="007B6FC7"/>
    <w:p w14:paraId="16234497" w14:textId="77777777" w:rsidR="007B6FC7" w:rsidRDefault="007B6FC7" w:rsidP="007B6FC7">
      <w:pPr>
        <w:pStyle w:val="Heading3"/>
      </w:pPr>
      <w:r>
        <w:t>2NC – IL – AT: Terrorists don’t get nukes</w:t>
      </w:r>
    </w:p>
    <w:p w14:paraId="620AFF30" w14:textId="77777777" w:rsidR="007B6FC7" w:rsidRDefault="007B6FC7" w:rsidP="007B6FC7">
      <w:pPr>
        <w:pStyle w:val="Heading4"/>
      </w:pPr>
      <w:r>
        <w:t>Terrorists can get nukes and state actors will respond with more nukes since tensions are already high. Nonstate actors exhibit the motivation and capacity to be nuclear armed. They have safe havens to conduct research and long term planning. Five actors are already pursuing it. That’s Hayes 18</w:t>
      </w:r>
    </w:p>
    <w:p w14:paraId="5AECC654" w14:textId="77777777" w:rsidR="007B6FC7" w:rsidRDefault="007B6FC7" w:rsidP="007B6FC7">
      <w:pPr>
        <w:pStyle w:val="Heading4"/>
      </w:pPr>
      <w:r>
        <w:t xml:space="preserve">Terrorists have motives and ability to get nukes from vulnerable states like Pakistan </w:t>
      </w:r>
    </w:p>
    <w:p w14:paraId="488161F3" w14:textId="77777777" w:rsidR="007B6FC7" w:rsidRDefault="007B6FC7" w:rsidP="007B6FC7">
      <w:r w:rsidRPr="00075CDD">
        <w:rPr>
          <w:rStyle w:val="Style13ptBold"/>
        </w:rPr>
        <w:t>Shaun 9</w:t>
      </w:r>
      <w:r>
        <w:t xml:space="preserve"> Professor Shaun Gregory is Director of the Pakistan Security Research Unit (PSRU) at the University of Bradford in the United Kingdom. He was formerly a visiting fellow at the Institute for Strategic Studies in Islamabad (ISSI) and at the Institute for Defense Studies and Analysis (IDSA) in New Delhi. He is the author of many papers and reports on Pakistani nuclear weapons, terrorism, and state stability. His latest book, Pakistan: Securing the Insecure State, will be published in 2010, “The Terrorist Threat to Pakistan’s Nuclear Weapons”, Combating Terrorism Center at West Point, July 2009, </w:t>
      </w:r>
      <w:hyperlink r:id="rId122" w:history="1">
        <w:r w:rsidRPr="00505E00">
          <w:rPr>
            <w:rStyle w:val="Hyperlink"/>
          </w:rPr>
          <w:t>https://ctc.usma.edu/the-terrorist-threat-to-pakistans-nuclear-weapons/</w:t>
        </w:r>
      </w:hyperlink>
    </w:p>
    <w:p w14:paraId="26979486" w14:textId="77777777" w:rsidR="007B6FC7" w:rsidRDefault="007B6FC7" w:rsidP="007B6FC7">
      <w:r w:rsidRPr="00080183">
        <w:rPr>
          <w:rStyle w:val="Emphasis"/>
        </w:rPr>
        <w:t>Al-Qa`ida has</w:t>
      </w:r>
      <w:r>
        <w:t xml:space="preserve"> made numerous statements about a </w:t>
      </w:r>
      <w:r w:rsidRPr="00080183">
        <w:rPr>
          <w:rStyle w:val="Emphasis"/>
        </w:rPr>
        <w:t>desire to obtain nuclear weapons for use against the United States and West</w:t>
      </w:r>
      <w:r>
        <w:t xml:space="preserve">ern interests 1. While many of these statements are rhetorical hyperbole, the scale of the potential destructiveness of nuclear weapons, </w:t>
      </w:r>
      <w:r w:rsidRPr="00075CDD">
        <w:rPr>
          <w:rStyle w:val="Emphasis"/>
        </w:rPr>
        <w:t>the instability and “nuclear porosity” of</w:t>
      </w:r>
      <w:r>
        <w:t xml:space="preserve"> the context in </w:t>
      </w:r>
      <w:r w:rsidRPr="00075CDD">
        <w:rPr>
          <w:rStyle w:val="Emphasis"/>
        </w:rPr>
        <w:t>Pakistan</w:t>
      </w:r>
      <w:r>
        <w:t xml:space="preserve">, </w:t>
      </w:r>
      <w:r w:rsidRPr="00075CDD">
        <w:rPr>
          <w:rStyle w:val="Emphasis"/>
        </w:rPr>
        <w:t>and the vulnerabilities within Pakistan’s nuclear safety</w:t>
      </w:r>
      <w:r>
        <w:t xml:space="preserve"> and security arrangements </w:t>
      </w:r>
      <w:r w:rsidRPr="00075CDD">
        <w:rPr>
          <w:rStyle w:val="Emphasis"/>
        </w:rPr>
        <w:t>mean</w:t>
      </w:r>
      <w:r>
        <w:t xml:space="preserve"> that the </w:t>
      </w:r>
      <w:r w:rsidRPr="00075CDD">
        <w:rPr>
          <w:rStyle w:val="Emphasis"/>
        </w:rPr>
        <w:t>risks of terrorist groups gaining access to nuclear materials</w:t>
      </w:r>
      <w:r>
        <w:t xml:space="preserve"> </w:t>
      </w:r>
      <w:r w:rsidRPr="00075CDD">
        <w:rPr>
          <w:rStyle w:val="Emphasis"/>
        </w:rPr>
        <w:t>are</w:t>
      </w:r>
      <w:r>
        <w:t xml:space="preserve"> </w:t>
      </w:r>
      <w:r w:rsidRPr="00075CDD">
        <w:rPr>
          <w:rStyle w:val="Emphasis"/>
        </w:rPr>
        <w:t>real</w:t>
      </w:r>
      <w:r>
        <w:t xml:space="preserve">. Moreover, </w:t>
      </w:r>
      <w:r w:rsidRPr="00075CDD">
        <w:rPr>
          <w:rStyle w:val="Emphasis"/>
        </w:rPr>
        <w:t>militants have recently attacked</w:t>
      </w:r>
      <w:r>
        <w:t xml:space="preserve"> a number of Pakistan’s </w:t>
      </w:r>
      <w:r w:rsidRPr="00075CDD">
        <w:rPr>
          <w:rStyle w:val="Emphasis"/>
        </w:rPr>
        <w:t>nuclear</w:t>
      </w:r>
      <w:r>
        <w:t xml:space="preserve"> </w:t>
      </w:r>
      <w:r w:rsidRPr="00075CDD">
        <w:rPr>
          <w:rStyle w:val="Emphasis"/>
        </w:rPr>
        <w:t>facilities</w:t>
      </w:r>
      <w:r>
        <w:t xml:space="preserve">, including an August 21, 2008 incident at </w:t>
      </w:r>
      <w:r w:rsidRPr="00075CDD">
        <w:rPr>
          <w:sz w:val="10"/>
          <w:szCs w:val="10"/>
        </w:rPr>
        <w:t xml:space="preserve">the Wah cantonment, widely understood to be one of Pakistan’s main nuclear weapons assembly sites. In an effort to provide insight on the scale of the threat, this article will first outline Pakistan’s current nuclear safeguards, and then identify a series of weaknesses in the country’s nuclear security that could result in terrorist groups such as al-Qa`ida or the Pakistani Taliban gaining access to sensitive nuclear material. Pakistan’s Nuclear Safeguards Pakistan has established a robust set of measures to assure the security of its nuclear weapons. These have been based on copying U.S. practices, procedures and technologies, and comprise: a) physical security; b) personnel reliability programs; c) technical and procedural safeguards; and d) deception and secrecy. These measures provide the Pakistan Army’s Strategic Plans Division (SPD)—which oversees nuclear weapons operations—a high degree of confidence in the safety and security of the country’s nuclear weapons 2. In terms of physical security, Pakistan operates a layered concept of concentric tiers of armed forces personnel to guard nuclear weapons facilities, the use of physical barriers and intrusion detectors to secure nuclear weapons facilities, the physical separation of warhead cores from their detonation components, and the storage of the components in protected underground sites. With respect to personnel reliability, the Pakistan Army conducts a tight selection process drawing almost exclusively on officers from Punjab Province who are considered to have fewer links with religious extremism or with the Pashtun areas of Pakistan from which groups such as the Pakistani Taliban mainly garner their support. Pakistan operates an analog to the U.S. Personnel Reliability Program (PRP) that screens individuals for Islamist sympathies, personality problems, drug use, inappropriate external affiliations, and sexual deviancy 3. The army uses staff rotation and also operates a “two-person” rule under which no action, decision, or activity involving a nuclear weapon can be undertaken by fewer than two persons 4. The purpose of this policy is to reduce the risk of collusion with terrorists and to prevent nuclear weapons technology getting transferred to the black market. In total, between 8,000 and 10,000 individuals from the SPD’s security division and from Pakistan’s Inter-Services Intelligence Directorate (ISI), Military Intelligence and Intelligence Bureau agencies are involved in the security clearance and monitoring of those with nuclear weapons duties 5. Despite formal command authority structures that cede a role to Pakistan’s civilian leadership, in practice the Pakistan Army has complete control over the country’s nuclear weapons. It imposes its executive authority over the weapons through the use of an authenticating code system down through the command chains that is intended to ensure that only authorized nuclear weapons activities and operations occur. It operates a tightly controlled identification system to assure the identity of those involved in the nuclear chain of command, and it also uses a rudimentary Permissive Action Link (PAL) type system to electronically lock its nuclear weapons. This system uses technology similar to the banking industry’s “chip and pin” to ensure that even if weapons fall into terrorist hands they cannot be detonated 6. Finally, Pakistan makes extensive use of secrecy and deception. Significant elements of Pakistan’s nuclear weapons infrastructure are kept a closely guarded secret. This includes the precise location of some of the storage facilities for nuclear core and detonation components, the location of preconfigured nuclear weapons crisis deployment sites, aspects of the nuclear command and control arrangements 7, and many aspects of the arrangements for nuclear safety and security (such as the numbers of those removed under personnel reliability programs, the reasons for their removal, and how often authenticating and enabling (PAL-type) codes are changed). In addition, Pakistan uses deception—such as dummy missiles—to complicate the calculus of adversaries and is likely to have extended this practice to its nuclear weapons infrastructure. Taken together, these measures provide confidence that the Pakistan Army can fully protect its nuclear weapons against the internal terrorist threat 8, against its main adversary India, and against the suggestion that its nuclear weapons could be either spirited out of the country by a third party (posited to be the United States) or destroyed in the event of a deteriorating situation or a state collapse in Pakistan 9. The fact that Pakistan has been willing to fire on U.S. soldiers during the latter’s ground incursion into Pakistan’s tribal areas on September 12, 2008 10 removes any debate about whether Pakistan would use force to resist attempts by the United States to secure Pakistan’s nuclear assets without its consent. Similarly, the use of U.S. precision strikes to destroy the weapons would need to rely on perfect intelligence and would risk not only significant radiological hazards at strike targets, but also the ire of the Pakistan Army and the wider Islamic world. </w:t>
      </w:r>
    </w:p>
    <w:p w14:paraId="2029AC14" w14:textId="77777777" w:rsidR="007B6FC7" w:rsidRDefault="007B6FC7" w:rsidP="007B6FC7">
      <w:r w:rsidRPr="00075CDD">
        <w:rPr>
          <w:rStyle w:val="Emphasis"/>
        </w:rPr>
        <w:t>Despite</w:t>
      </w:r>
      <w:r>
        <w:t xml:space="preserve"> these elaborate </w:t>
      </w:r>
      <w:r w:rsidRPr="00075CDD">
        <w:rPr>
          <w:rStyle w:val="Emphasis"/>
        </w:rPr>
        <w:t>safeguards, empirical evidence points to a clear set of weaknesses</w:t>
      </w:r>
      <w:r>
        <w:t xml:space="preserve"> and vulnerabilities </w:t>
      </w:r>
      <w:r w:rsidRPr="00075CDD">
        <w:rPr>
          <w:rStyle w:val="Emphasis"/>
        </w:rPr>
        <w:t>in</w:t>
      </w:r>
      <w:r>
        <w:t xml:space="preserve"> Pakistan’s </w:t>
      </w:r>
      <w:r w:rsidRPr="00075CDD">
        <w:rPr>
          <w:rStyle w:val="Emphasis"/>
        </w:rPr>
        <w:t>nuclear</w:t>
      </w:r>
      <w:r>
        <w:t xml:space="preserve"> </w:t>
      </w:r>
      <w:r w:rsidRPr="00075CDD">
        <w:rPr>
          <w:rStyle w:val="Emphasis"/>
        </w:rPr>
        <w:t>safety</w:t>
      </w:r>
      <w:r>
        <w:t xml:space="preserve"> and security </w:t>
      </w:r>
      <w:r w:rsidRPr="00075CDD">
        <w:rPr>
          <w:rStyle w:val="Emphasis"/>
        </w:rPr>
        <w:t>arrangements</w:t>
      </w:r>
      <w:r>
        <w:t>.</w:t>
      </w:r>
    </w:p>
    <w:p w14:paraId="79BB351B" w14:textId="77777777" w:rsidR="007B6FC7" w:rsidRPr="00075CDD" w:rsidRDefault="007B6FC7" w:rsidP="007B6FC7">
      <w:pPr>
        <w:rPr>
          <w:b/>
          <w:iCs/>
          <w:u w:val="single"/>
        </w:rPr>
      </w:pPr>
      <w:r w:rsidRPr="00075CDD">
        <w:rPr>
          <w:sz w:val="10"/>
          <w:szCs w:val="10"/>
        </w:rPr>
        <w:t>Pakistan’s Nuclear Security Weaknesses When Pakistan was developing its nuclear weapons infrastructure in the 1970s and 1980s, its principal concern was the risk that India would overrun its nuclear weapons facilities in an armored offensive if the facilities were placed close to the long Pakistan-India border. As a result, Pakistan, with a few exceptions, chose to locate much of its nuclear weapons infrastructure to the north and west of the country and to the region around Islamabad and Rawalpindi—sites such as Wah, Fatehjang, Golra Sharif, Kahuta, Sihala, Isa Khel Charma, Tarwanah, and Taxila 11. The concern, however, is that</w:t>
      </w:r>
      <w:r>
        <w:t xml:space="preserve"> </w:t>
      </w:r>
      <w:r w:rsidRPr="00075CDD">
        <w:rPr>
          <w:rStyle w:val="Emphasis"/>
        </w:rPr>
        <w:t>most of Pakistan’s nuclear sites are close to</w:t>
      </w:r>
      <w:r>
        <w:t xml:space="preserve"> or even within </w:t>
      </w:r>
      <w:r w:rsidRPr="00075CDD">
        <w:rPr>
          <w:rStyle w:val="Emphasis"/>
        </w:rPr>
        <w:t>areas</w:t>
      </w:r>
      <w:r>
        <w:t xml:space="preserve"> </w:t>
      </w:r>
      <w:r w:rsidRPr="00075CDD">
        <w:rPr>
          <w:rStyle w:val="Emphasis"/>
        </w:rPr>
        <w:t>dominated by Pakistani Taliban</w:t>
      </w:r>
      <w:r>
        <w:t xml:space="preserve"> militants </w:t>
      </w:r>
      <w:r w:rsidRPr="00075CDD">
        <w:rPr>
          <w:rStyle w:val="Emphasis"/>
        </w:rPr>
        <w:t>and</w:t>
      </w:r>
      <w:r>
        <w:t xml:space="preserve"> </w:t>
      </w:r>
      <w:r w:rsidRPr="00075CDD">
        <w:rPr>
          <w:rStyle w:val="Emphasis"/>
        </w:rPr>
        <w:t>home to al-Qa`ida.</w:t>
      </w:r>
    </w:p>
    <w:p w14:paraId="1DF155B4" w14:textId="77777777" w:rsidR="007B6FC7" w:rsidRDefault="007B6FC7" w:rsidP="007B6FC7">
      <w:r w:rsidRPr="00075CDD">
        <w:rPr>
          <w:rStyle w:val="Emphasis"/>
        </w:rPr>
        <w:t>The Pakistani Taliban and al-Qa`ida are more than capable of launching terrorist attacks</w:t>
      </w:r>
      <w:r>
        <w:t xml:space="preserve"> in these areas, including within Islamabad and Rawalpindi. They have also proved that they have good intelligence about the movement of security personnel, including army, ISI and police forces, all of whom have been routinely targeted. </w:t>
      </w:r>
      <w:r w:rsidRPr="00075CDD">
        <w:rPr>
          <w:rStyle w:val="Emphasis"/>
        </w:rPr>
        <w:t>A series of attacks on nuclear weapons facilities has also occurred</w:t>
      </w:r>
      <w:r>
        <w:t>. These have included an attack on the nuclear missile storage facility at Sargodha on November 1, 2007 12, an attack on Pakistan’s nuclear airbase at Kamra by a suicide bomber on December 10, 2007 13, and perhaps most significantly the August 21, 2008 attack when Pakistani Taliban suicide bombers blew up several entry points to one of the armament complexes at the Wah cantonment, considered one of Pakistan’s main nuclear weapons assembly sites 14.</w:t>
      </w:r>
    </w:p>
    <w:p w14:paraId="4E71AED6" w14:textId="77777777" w:rsidR="007B6FC7" w:rsidRDefault="007B6FC7" w:rsidP="007B6FC7">
      <w:r w:rsidRPr="00075CDD">
        <w:rPr>
          <w:rStyle w:val="Emphasis"/>
        </w:rPr>
        <w:t>The significance of</w:t>
      </w:r>
      <w:r>
        <w:t xml:space="preserve"> these </w:t>
      </w:r>
      <w:r w:rsidRPr="00075CDD">
        <w:rPr>
          <w:rStyle w:val="Emphasis"/>
        </w:rPr>
        <w:t>events</w:t>
      </w:r>
      <w:r>
        <w:t xml:space="preserve"> </w:t>
      </w:r>
      <w:r w:rsidRPr="00075CDD">
        <w:rPr>
          <w:rStyle w:val="Emphasis"/>
        </w:rPr>
        <w:t>is difficult to overstate</w:t>
      </w:r>
      <w:r>
        <w:t xml:space="preserve">. </w:t>
      </w:r>
      <w:r w:rsidRPr="00075CDD">
        <w:rPr>
          <w:rStyle w:val="Emphasis"/>
        </w:rPr>
        <w:t>Civilian nuclear weapons sites</w:t>
      </w:r>
      <w:r>
        <w:t xml:space="preserve">—those sites </w:t>
      </w:r>
      <w:r w:rsidRPr="00075CDD">
        <w:rPr>
          <w:rStyle w:val="Emphasis"/>
        </w:rPr>
        <w:t>where</w:t>
      </w:r>
      <w:r>
        <w:t xml:space="preserve"> Pakistan’s nuclear </w:t>
      </w:r>
      <w:r w:rsidRPr="00075CDD">
        <w:rPr>
          <w:rStyle w:val="Emphasis"/>
        </w:rPr>
        <w:t>weapons are manufactured</w:t>
      </w:r>
      <w:r>
        <w:t xml:space="preserve">, </w:t>
      </w:r>
      <w:r w:rsidRPr="00075CDD">
        <w:rPr>
          <w:rStyle w:val="Emphasis"/>
        </w:rPr>
        <w:t>assembled</w:t>
      </w:r>
      <w:r>
        <w:t xml:space="preserve"> or taken for refurbishment—</w:t>
      </w:r>
      <w:r w:rsidRPr="00075CDD">
        <w:rPr>
          <w:rStyle w:val="Emphasis"/>
        </w:rPr>
        <w:t>are</w:t>
      </w:r>
      <w:r>
        <w:t xml:space="preserve"> typically </w:t>
      </w:r>
      <w:r w:rsidRPr="00075CDD">
        <w:rPr>
          <w:rStyle w:val="Emphasis"/>
        </w:rPr>
        <w:t>less</w:t>
      </w:r>
      <w:r>
        <w:t xml:space="preserve"> </w:t>
      </w:r>
      <w:r w:rsidRPr="00075CDD">
        <w:rPr>
          <w:rStyle w:val="Emphasis"/>
        </w:rPr>
        <w:t>protected</w:t>
      </w:r>
      <w:r>
        <w:t xml:space="preserve"> </w:t>
      </w:r>
      <w:r w:rsidRPr="00075CDD">
        <w:rPr>
          <w:rStyle w:val="Emphasis"/>
        </w:rPr>
        <w:t>than</w:t>
      </w:r>
      <w:r>
        <w:t xml:space="preserve"> </w:t>
      </w:r>
      <w:r w:rsidRPr="00075CDD">
        <w:rPr>
          <w:rStyle w:val="Emphasis"/>
        </w:rPr>
        <w:t>military</w:t>
      </w:r>
      <w:r>
        <w:t xml:space="preserve"> </w:t>
      </w:r>
      <w:r w:rsidRPr="00075CDD">
        <w:rPr>
          <w:rStyle w:val="Emphasis"/>
        </w:rPr>
        <w:t>sites</w:t>
      </w:r>
      <w:r>
        <w:t xml:space="preserve"> where nuclear weapons are stored, deployed and operated, a problem the Pakistan Army has now moved to address 15. The attacks at the Wah cantonment highlight </w:t>
      </w:r>
      <w:r w:rsidRPr="00075CDD">
        <w:rPr>
          <w:rStyle w:val="Emphasis"/>
        </w:rPr>
        <w:t>the vulnerability of nuclear</w:t>
      </w:r>
      <w:r w:rsidRPr="00075CDD">
        <w:rPr>
          <w:rStyle w:val="StyleUnderline"/>
        </w:rPr>
        <w:t xml:space="preserve"> weapons </w:t>
      </w:r>
      <w:r w:rsidRPr="00075CDD">
        <w:rPr>
          <w:rStyle w:val="Emphasis"/>
        </w:rPr>
        <w:t>infrastructure</w:t>
      </w:r>
      <w:r w:rsidRPr="00075CDD">
        <w:rPr>
          <w:rStyle w:val="StyleUnderline"/>
        </w:rPr>
        <w:t xml:space="preserve"> </w:t>
      </w:r>
      <w:r w:rsidRPr="00075CDD">
        <w:rPr>
          <w:rStyle w:val="Emphasis"/>
        </w:rPr>
        <w:t>sites</w:t>
      </w:r>
      <w:r w:rsidRPr="00075CDD">
        <w:rPr>
          <w:rStyle w:val="StyleUnderline"/>
        </w:rPr>
        <w:t xml:space="preserve"> to at least three forms of terrorist assault: a) an attack to cause a fire at a nuclear weapons facility, which would create a radiological hazard; b) an attack to cause an explosion at a nuclear weapons facility involving a nuclear weapon or components, which would create a radiological hazard; or c</w:t>
      </w:r>
      <w:r w:rsidRPr="00075CDD">
        <w:t xml:space="preserve">) </w:t>
      </w:r>
      <w:r w:rsidRPr="00075CDD">
        <w:rPr>
          <w:rStyle w:val="Emphasis"/>
        </w:rPr>
        <w:t>an attack with the objective of seizing control of nuclear</w:t>
      </w:r>
      <w:r w:rsidRPr="00075CDD">
        <w:rPr>
          <w:rStyle w:val="StyleUnderline"/>
        </w:rPr>
        <w:t xml:space="preserve"> weapons components or possibly a nuclear </w:t>
      </w:r>
      <w:r w:rsidRPr="00075CDD">
        <w:rPr>
          <w:rStyle w:val="Emphasis"/>
        </w:rPr>
        <w:t>weapon</w:t>
      </w:r>
      <w:r w:rsidRPr="00075CDD">
        <w:rPr>
          <w:rStyle w:val="StyleUnderline"/>
        </w:rPr>
        <w:t>.</w:t>
      </w:r>
      <w:r>
        <w:t xml:space="preserve"> </w:t>
      </w:r>
      <w:r w:rsidRPr="00075CDD">
        <w:rPr>
          <w:sz w:val="18"/>
          <w:szCs w:val="18"/>
        </w:rPr>
        <w:t>On the latter point, Pakistan’s usual separation of nuclear weapons components is compromised to a degree by the need to assemble weapons at certain points in the manufacture and refurbishment cycle at civilian sites, and by the requirement for co-location of the separate components at military sites so that they can be mated quickly if necessary in crises. Furthermore, the emergence of new terrorist tactics in Pakistan (and of Pakistani terrorists in India) in which groups of armed combatants act in coordination on the ground 16—sometimes in combination with suicide or vehicle bomb attacks at entry points to facilitate access—suggests the credibility of such an assault on a nuclear weapons facility; this is especially true because in a number of these attacks the security has been poor and disorganized, and the terrorists have been able to escape and remain at large.</w:t>
      </w:r>
    </w:p>
    <w:p w14:paraId="7A4D166A" w14:textId="77777777" w:rsidR="007B6FC7" w:rsidRDefault="007B6FC7" w:rsidP="007B6FC7"/>
    <w:p w14:paraId="7A61D611" w14:textId="77777777" w:rsidR="007B6FC7" w:rsidRPr="00075CDD" w:rsidRDefault="007B6FC7" w:rsidP="007B6FC7">
      <w:pPr>
        <w:rPr>
          <w:sz w:val="12"/>
          <w:szCs w:val="12"/>
        </w:rPr>
      </w:pPr>
      <w:r w:rsidRPr="00075CDD">
        <w:rPr>
          <w:rStyle w:val="Emphasis"/>
        </w:rPr>
        <w:t>The risk of the Pakistani Taliban or al-Qa`ida gaining access to nuclear weapons</w:t>
      </w:r>
      <w:r>
        <w:t xml:space="preserve">, components or technical knowledge </w:t>
      </w:r>
      <w:r w:rsidRPr="00075CDD">
        <w:rPr>
          <w:rStyle w:val="Emphasis"/>
        </w:rPr>
        <w:t>takes</w:t>
      </w:r>
      <w:r>
        <w:t xml:space="preserve"> on an </w:t>
      </w:r>
      <w:r w:rsidRPr="00075CDD">
        <w:rPr>
          <w:rStyle w:val="Emphasis"/>
        </w:rPr>
        <w:t>even</w:t>
      </w:r>
      <w:r>
        <w:t xml:space="preserve"> </w:t>
      </w:r>
      <w:r w:rsidRPr="00075CDD">
        <w:rPr>
          <w:rStyle w:val="Emphasis"/>
        </w:rPr>
        <w:t>graver</w:t>
      </w:r>
      <w:r>
        <w:t xml:space="preserve"> </w:t>
      </w:r>
      <w:r w:rsidRPr="00075CDD">
        <w:rPr>
          <w:rStyle w:val="Emphasis"/>
        </w:rPr>
        <w:t>dimension</w:t>
      </w:r>
      <w:r>
        <w:t xml:space="preserve"> </w:t>
      </w:r>
      <w:r w:rsidRPr="00075CDD">
        <w:rPr>
          <w:rStyle w:val="Emphasis"/>
        </w:rPr>
        <w:t>once</w:t>
      </w:r>
      <w:r>
        <w:t xml:space="preserve"> the </w:t>
      </w:r>
      <w:r w:rsidRPr="00075CDD">
        <w:t>possibility</w:t>
      </w:r>
      <w:r w:rsidRPr="00075CDD">
        <w:rPr>
          <w:rStyle w:val="Emphasis"/>
        </w:rPr>
        <w:t xml:space="preserve"> </w:t>
      </w:r>
      <w:r w:rsidRPr="00075CDD">
        <w:t>of</w:t>
      </w:r>
      <w:r w:rsidRPr="00075CDD">
        <w:rPr>
          <w:rStyle w:val="Emphasis"/>
        </w:rPr>
        <w:t xml:space="preserve"> collusion is introduced.</w:t>
      </w:r>
      <w:r>
        <w:t xml:space="preserve"> It is widely accepted that there is a </w:t>
      </w:r>
      <w:r w:rsidRPr="00075CDD">
        <w:rPr>
          <w:rStyle w:val="Emphasis"/>
        </w:rPr>
        <w:t>strong</w:t>
      </w:r>
      <w:r>
        <w:t xml:space="preserve"> </w:t>
      </w:r>
      <w:r w:rsidRPr="00075CDD">
        <w:rPr>
          <w:rStyle w:val="Emphasis"/>
        </w:rPr>
        <w:t>element</w:t>
      </w:r>
      <w:r>
        <w:t xml:space="preserve"> within the Pakistan Army and within the lead intelligence agency, the ISI, </w:t>
      </w:r>
      <w:r w:rsidRPr="00075CDD">
        <w:rPr>
          <w:rStyle w:val="Emphasis"/>
        </w:rPr>
        <w:t>that</w:t>
      </w:r>
      <w:r>
        <w:t xml:space="preserve"> </w:t>
      </w:r>
      <w:r w:rsidRPr="00075CDD">
        <w:rPr>
          <w:rStyle w:val="Emphasis"/>
        </w:rPr>
        <w:t>is</w:t>
      </w:r>
      <w:r>
        <w:t xml:space="preserve"> anti-Western, particularly </w:t>
      </w:r>
      <w:r w:rsidRPr="00075CDD">
        <w:rPr>
          <w:rStyle w:val="Emphasis"/>
        </w:rPr>
        <w:t>anti-U.S</w:t>
      </w:r>
      <w:r>
        <w:t xml:space="preserve">., and that there also exists an </w:t>
      </w:r>
      <w:r w:rsidRPr="00075CDD">
        <w:rPr>
          <w:rStyle w:val="Emphasis"/>
        </w:rPr>
        <w:t>overlapping</w:t>
      </w:r>
      <w:r>
        <w:t xml:space="preserve"> </w:t>
      </w:r>
      <w:r w:rsidRPr="00075CDD">
        <w:rPr>
          <w:rStyle w:val="Emphasis"/>
        </w:rPr>
        <w:t>pro</w:t>
      </w:r>
      <w:r>
        <w:t>-</w:t>
      </w:r>
      <w:r w:rsidRPr="00075CDD">
        <w:rPr>
          <w:rStyle w:val="Emphasis"/>
        </w:rPr>
        <w:t>Islamist</w:t>
      </w:r>
      <w:r>
        <w:t xml:space="preserve"> </w:t>
      </w:r>
      <w:r w:rsidRPr="00075CDD">
        <w:rPr>
          <w:rStyle w:val="Emphasis"/>
        </w:rPr>
        <w:t>strand</w:t>
      </w:r>
      <w:r>
        <w:t xml:space="preserve"> </w:t>
      </w:r>
      <w:r w:rsidRPr="00075CDD">
        <w:rPr>
          <w:sz w:val="12"/>
          <w:szCs w:val="12"/>
        </w:rPr>
        <w:t>17. This is attributed to the “Islamization” of the Pakistan Army, which is the result of a number of factors: General Zia-ul-Haq opening the doors of the Pakistan Army to Islamists in the late 1970s 18; family and clan links to Islamists and extremists; the corrosive impact of what is widely seen as the Pakistan Army being asked to turn their guns on their own countrymen at Washington’s behest; and the corruption of pro-Western political and military leaders.</w:t>
      </w:r>
    </w:p>
    <w:p w14:paraId="165E4A3B" w14:textId="77777777" w:rsidR="007B6FC7" w:rsidRDefault="007B6FC7" w:rsidP="007B6FC7">
      <w:pPr>
        <w:pStyle w:val="Heading3"/>
      </w:pPr>
      <w:r>
        <w:t>2NC – IL – AT: COVID means no terror</w:t>
      </w:r>
    </w:p>
    <w:p w14:paraId="3A527D3F" w14:textId="77777777" w:rsidR="007B6FC7" w:rsidRDefault="007B6FC7" w:rsidP="007B6FC7">
      <w:pPr>
        <w:pStyle w:val="Heading4"/>
      </w:pPr>
      <w:r>
        <w:t>Terrorists groups like Al-Qaeda will exploit COVID-19 and economic weakness, painting the West as the culprit to boost recruitment</w:t>
      </w:r>
    </w:p>
    <w:p w14:paraId="099B9C21" w14:textId="77777777" w:rsidR="007B6FC7" w:rsidRPr="007435CD" w:rsidRDefault="007B6FC7" w:rsidP="007B6FC7">
      <w:pPr>
        <w:rPr>
          <w:sz w:val="18"/>
          <w:szCs w:val="18"/>
        </w:rPr>
      </w:pPr>
      <w:r w:rsidRPr="007435CD">
        <w:rPr>
          <w:rStyle w:val="Style13ptBold"/>
        </w:rPr>
        <w:t>Johnson 4/14</w:t>
      </w:r>
      <w:r>
        <w:t xml:space="preserve"> </w:t>
      </w:r>
      <w:r w:rsidRPr="007435CD">
        <w:rPr>
          <w:sz w:val="18"/>
          <w:szCs w:val="18"/>
        </w:rPr>
        <w:t>Bridget Johnson is the Managing Editor for Homeland Security Today. A veteran journalist whose news articles and analyses have run in dozens of news outlets across the globe, Bridget first came to Washington to be online editor and a foreign policy writer at The Hill. Previously she was an editorial board member at the Rocky Mountain News and syndicated nation/world news columnist at the Los Angeles Daily News. Bridget is a senior fellow specializing in terrorism analysis at the Haym Salomon Center. “How Terrorists Are Trying to Make Coronavirus More Friend Than Foe”, GTSC Homeland Security, April 14, 2020  https://www.hstoday.us/subject-matter-areas/counterterrorism/how-terrorists-are-trying-to-make-coronavirus-more-friend-than-foe/</w:t>
      </w:r>
    </w:p>
    <w:p w14:paraId="31C140FB" w14:textId="77777777" w:rsidR="007B6FC7" w:rsidRDefault="007B6FC7" w:rsidP="007B6FC7">
      <w:r w:rsidRPr="007435CD">
        <w:rPr>
          <w:rStyle w:val="Emphasis"/>
        </w:rPr>
        <w:t>Al-Qaeda declared COVID-19 to be “a powerful tsunami” striking the American economy</w:t>
      </w:r>
      <w:r>
        <w:t xml:space="preserve"> and way of life, and their glee in the virus’ impact – even though their own cells and lone operatives are not immune to contracting the disease – </w:t>
      </w:r>
      <w:r w:rsidRPr="007435CD">
        <w:rPr>
          <w:rStyle w:val="Emphasis"/>
        </w:rPr>
        <w:t>and “way forward” thinking about how to capitalize on the chaos are circulating among extremists</w:t>
      </w:r>
      <w:r>
        <w:t xml:space="preserve"> from isolated ISIS provinces to white supremacists in the heart of viral hotspots.</w:t>
      </w:r>
    </w:p>
    <w:p w14:paraId="5DE6B05A" w14:textId="77777777" w:rsidR="007B6FC7" w:rsidRDefault="007B6FC7" w:rsidP="007B6FC7">
      <w:r>
        <w:t xml:space="preserve">Not ones to miss the chance to exploit a crisis, </w:t>
      </w:r>
      <w:r w:rsidRPr="007435CD">
        <w:rPr>
          <w:rStyle w:val="Emphasis"/>
        </w:rPr>
        <w:t xml:space="preserve">terrorists </w:t>
      </w:r>
      <w:r w:rsidRPr="007435CD">
        <w:t>are</w:t>
      </w:r>
      <w:r>
        <w:t xml:space="preserve"> looking at ways to </w:t>
      </w:r>
      <w:r w:rsidRPr="007435CD">
        <w:rPr>
          <w:rStyle w:val="Emphasis"/>
        </w:rPr>
        <w:t>take advantage of instability, increase recruitment and sympathizers among the vulnerable and terrified, encourage conventional and biological attacks</w:t>
      </w:r>
      <w:r>
        <w:t xml:space="preserve"> and, in the words of al-Qaeda, “turn this calamity into a cause for uniting our ranks.”</w:t>
      </w:r>
      <w:r w:rsidRPr="007435CD">
        <w:rPr>
          <w:sz w:val="14"/>
          <w:szCs w:val="14"/>
        </w:rPr>
        <w:t xml:space="preserve"> Spinning Their Own Vulnerability While rejoicing in the misery of countries hit hard by COVID-19, terror groups have shown some concern about their members taking proper measures to inhibit spread of the virus. ISIS has followed the coronavirus since the outbreak began in China, highlighting in a January issue of their weekly Al-Naba newsletter “growing concern about the spread of the infectious virus,” adding that “this could push the World Health Organization into an emergency.” The next month, ISIS warned that “the world is interconnected” and transportation “would facilitate the transfer of diseases and epidemics.” In an infographic, the terror group warned that “the healthy should not enter the land of the epidemic and the afflicted should not exit from it,” and followers should “cover the mouth when yawning and sneezing” and wash their hands. While continuing to wage attacks with bombers and gunmen not practicing social distancing, the Taliban have made a show of their COVID-19 awareness campaign events, distributing masks, soap and informational pamphlets in areas under their control. They’ve also warned people against price gouging or hoarding during the crisis.</w:t>
      </w:r>
      <w:r>
        <w:rPr>
          <w:sz w:val="14"/>
          <w:szCs w:val="14"/>
        </w:rPr>
        <w:t xml:space="preserve"> </w:t>
      </w:r>
      <w:r>
        <w:t xml:space="preserve">While acknowledging their vulnerability to the virus (though some followers may believe that they will be divinely protected from COVID-19), </w:t>
      </w:r>
      <w:r w:rsidRPr="007435CD">
        <w:rPr>
          <w:rStyle w:val="Emphasis"/>
        </w:rPr>
        <w:t>terror</w:t>
      </w:r>
      <w:r>
        <w:t xml:space="preserve"> </w:t>
      </w:r>
      <w:r w:rsidRPr="007435CD">
        <w:rPr>
          <w:rStyle w:val="Emphasis"/>
        </w:rPr>
        <w:t>groups</w:t>
      </w:r>
      <w:r>
        <w:t xml:space="preserve"> can also be </w:t>
      </w:r>
      <w:r w:rsidRPr="007435CD">
        <w:rPr>
          <w:rStyle w:val="Emphasis"/>
        </w:rPr>
        <w:t>expected</w:t>
      </w:r>
      <w:r>
        <w:t xml:space="preserve"> </w:t>
      </w:r>
      <w:r w:rsidRPr="007435CD">
        <w:rPr>
          <w:rStyle w:val="Emphasis"/>
        </w:rPr>
        <w:t>to put a</w:t>
      </w:r>
      <w:r>
        <w:t xml:space="preserve"> martyrdom-style </w:t>
      </w:r>
      <w:r w:rsidRPr="007435CD">
        <w:rPr>
          <w:rStyle w:val="Emphasis"/>
        </w:rPr>
        <w:t>spin on casualties within their ranks. If</w:t>
      </w:r>
      <w:r>
        <w:t xml:space="preserve"> their </w:t>
      </w:r>
      <w:r w:rsidRPr="007435CD">
        <w:rPr>
          <w:rStyle w:val="Emphasis"/>
        </w:rPr>
        <w:t>operatives</w:t>
      </w:r>
      <w:r>
        <w:t xml:space="preserve"> </w:t>
      </w:r>
      <w:r w:rsidRPr="007435CD">
        <w:rPr>
          <w:rStyle w:val="Emphasis"/>
        </w:rPr>
        <w:t>contract</w:t>
      </w:r>
      <w:r>
        <w:t xml:space="preserve"> the </w:t>
      </w:r>
      <w:r w:rsidRPr="007435CD">
        <w:rPr>
          <w:rStyle w:val="Emphasis"/>
        </w:rPr>
        <w:t>virus</w:t>
      </w:r>
      <w:r>
        <w:t xml:space="preserve"> and die in custody, </w:t>
      </w:r>
      <w:r w:rsidRPr="007435CD">
        <w:rPr>
          <w:rStyle w:val="Emphasis"/>
        </w:rPr>
        <w:t>they will pin narrative blame on their captors</w:t>
      </w:r>
      <w:r>
        <w:t xml:space="preserve"> </w:t>
      </w:r>
      <w:r w:rsidRPr="007435CD">
        <w:rPr>
          <w:rStyle w:val="Emphasis"/>
        </w:rPr>
        <w:t>and encourage violent retribution. If they survive the outbreak, they’ll tout this as proof that the almighty was in their corner.</w:t>
      </w:r>
      <w:r>
        <w:rPr>
          <w:rStyle w:val="Emphasis"/>
        </w:rPr>
        <w:t xml:space="preserve"> </w:t>
      </w:r>
      <w:r w:rsidRPr="007435CD">
        <w:rPr>
          <w:rStyle w:val="Emphasis"/>
        </w:rPr>
        <w:t>Boosting Core Messaging</w:t>
      </w:r>
      <w:r>
        <w:rPr>
          <w:rStyle w:val="Emphasis"/>
        </w:rPr>
        <w:t xml:space="preserve"> </w:t>
      </w:r>
      <w:r>
        <w:t xml:space="preserve">At the core of extremism is the “our might is right” messaging, underpinned by claims that a divine mission justifies their violent actions. While acknowledging that the virus crosses borders freely and endangers those they see as friends as well as foes, </w:t>
      </w:r>
      <w:r w:rsidRPr="007435CD">
        <w:rPr>
          <w:rStyle w:val="Emphasis"/>
        </w:rPr>
        <w:t xml:space="preserve">extremists are using the coronavirus to tell followers – and potential recruits – that </w:t>
      </w:r>
      <w:r>
        <w:t xml:space="preserve">a </w:t>
      </w:r>
      <w:r w:rsidRPr="007435CD">
        <w:rPr>
          <w:rStyle w:val="Emphasis"/>
        </w:rPr>
        <w:t>pandemic</w:t>
      </w:r>
      <w:r>
        <w:t xml:space="preserve"> </w:t>
      </w:r>
      <w:r w:rsidRPr="007435CD">
        <w:rPr>
          <w:rStyle w:val="Emphasis"/>
        </w:rPr>
        <w:t>act of God</w:t>
      </w:r>
      <w:r>
        <w:t xml:space="preserve"> </w:t>
      </w:r>
      <w:r w:rsidRPr="007435CD">
        <w:rPr>
          <w:rStyle w:val="Emphasis"/>
        </w:rPr>
        <w:t>is</w:t>
      </w:r>
      <w:r>
        <w:t xml:space="preserve">n’t </w:t>
      </w:r>
      <w:r w:rsidRPr="007435CD">
        <w:rPr>
          <w:rStyle w:val="Emphasis"/>
        </w:rPr>
        <w:t>a</w:t>
      </w:r>
      <w:r>
        <w:t xml:space="preserve"> call for them to repent from their brutal ways but a </w:t>
      </w:r>
      <w:r w:rsidRPr="007435CD">
        <w:rPr>
          <w:rStyle w:val="Emphasis"/>
        </w:rPr>
        <w:t>golden</w:t>
      </w:r>
      <w:r>
        <w:t xml:space="preserve"> </w:t>
      </w:r>
      <w:r w:rsidRPr="007435CD">
        <w:rPr>
          <w:rStyle w:val="Emphasis"/>
        </w:rPr>
        <w:t>opportunity</w:t>
      </w:r>
      <w:r>
        <w:t xml:space="preserve"> to double down on the belief that their cruelty is sanctioned by a higher power.</w:t>
      </w:r>
    </w:p>
    <w:p w14:paraId="76085E5C" w14:textId="77777777" w:rsidR="007B6FC7" w:rsidRDefault="007B6FC7" w:rsidP="007B6FC7">
      <w:r w:rsidRPr="007435CD">
        <w:rPr>
          <w:rStyle w:val="Emphasis"/>
        </w:rPr>
        <w:t>Al-Qaeda</w:t>
      </w:r>
      <w:r>
        <w:t xml:space="preserve"> </w:t>
      </w:r>
      <w:r w:rsidRPr="007435CD">
        <w:rPr>
          <w:rStyle w:val="Emphasis"/>
        </w:rPr>
        <w:t>said</w:t>
      </w:r>
      <w:r>
        <w:t xml:space="preserve"> that the </w:t>
      </w:r>
      <w:r w:rsidRPr="007435CD">
        <w:rPr>
          <w:rStyle w:val="Emphasis"/>
        </w:rPr>
        <w:t>coronavirus</w:t>
      </w:r>
      <w:r>
        <w:t xml:space="preserve"> </w:t>
      </w:r>
      <w:r w:rsidRPr="007435CD">
        <w:rPr>
          <w:rStyle w:val="Emphasis"/>
        </w:rPr>
        <w:t>striking</w:t>
      </w:r>
      <w:r>
        <w:t xml:space="preserve"> the Muslim world </w:t>
      </w:r>
      <w:r w:rsidRPr="007435CD">
        <w:rPr>
          <w:rStyle w:val="Emphasis"/>
        </w:rPr>
        <w:t>was</w:t>
      </w:r>
      <w:r>
        <w:t xml:space="preserve"> </w:t>
      </w:r>
      <w:r w:rsidRPr="007435CD">
        <w:rPr>
          <w:rStyle w:val="Emphasis"/>
        </w:rPr>
        <w:t>“a consequence of our own sins</w:t>
      </w:r>
      <w:r>
        <w:t xml:space="preserve"> and our distance from the divine methodology,” </w:t>
      </w:r>
      <w:r w:rsidRPr="007435CD">
        <w:rPr>
          <w:rStyle w:val="Emphasis"/>
        </w:rPr>
        <w:t>blaming</w:t>
      </w:r>
      <w:r>
        <w:t xml:space="preserve"> “obscenity and </w:t>
      </w:r>
      <w:r w:rsidRPr="007435CD">
        <w:rPr>
          <w:rStyle w:val="Emphasis"/>
        </w:rPr>
        <w:t>moral</w:t>
      </w:r>
      <w:r>
        <w:t xml:space="preserve"> </w:t>
      </w:r>
      <w:r w:rsidRPr="007435CD">
        <w:rPr>
          <w:rStyle w:val="Emphasis"/>
        </w:rPr>
        <w:t>corruption</w:t>
      </w:r>
      <w:r>
        <w:t>” that was “widespread” and the imprisonment of jihadists in Muslim-majority countries before the pandemic. The terror group compared the current crisis to Jonah being swallowed by the whale, and declared that “now is the time to spread the correct Aqeedah [creed], call people to jihad in the Way of Allah, and revolt against oppression and oppressors.”</w:t>
      </w:r>
    </w:p>
    <w:p w14:paraId="3A18DE51" w14:textId="77777777" w:rsidR="007B6FC7" w:rsidRDefault="007B6FC7" w:rsidP="007B6FC7">
      <w:r>
        <w:t>Al-Qaeda added a call for westerners to “reflect on the wisdom hidden in the havoc wrecked by a weak intruder” and embrace Islam because “if someone sneezes in China, those in New York suffer from its consequences.” They added that “Islam is a hygiene-oriented religion” that “lays great stress on principles of prevention so as to protect one from all forms of disease.” Their Taliban allies have declared the virus to be “a decree of Allah” that has to be dealt with “in accordance with the teachings of the Holy Prophet,” with recitation of prayers, more Quran reading and giving alms for repentance.</w:t>
      </w:r>
    </w:p>
    <w:p w14:paraId="67159CAB" w14:textId="77777777" w:rsidR="007B6FC7" w:rsidRDefault="007B6FC7" w:rsidP="007B6FC7">
      <w:r>
        <w:t>Exploiting the Economic Toll</w:t>
      </w:r>
    </w:p>
    <w:p w14:paraId="432844C1" w14:textId="77777777" w:rsidR="007B6FC7" w:rsidRDefault="007B6FC7" w:rsidP="007B6FC7">
      <w:r>
        <w:t>Al-Qaeda has long focused on encouraging debilitating actions that strike the west in the pocketbook, and COVID-19 has given a shot in the arm to this consistent messaging. The As-Sahab statement noted that “a long-term recession is no longer a remote possibility” after “Trump could not stop bragging about economic growth,” and the piece spent extensive time ruminating on the health of the stock market and what the real effects of the stimulus package would be.</w:t>
      </w:r>
    </w:p>
    <w:p w14:paraId="7AE28AE2" w14:textId="77777777" w:rsidR="007B6FC7" w:rsidRDefault="007B6FC7" w:rsidP="007B6FC7">
      <w:r>
        <w:t xml:space="preserve">A September article in </w:t>
      </w:r>
      <w:r w:rsidRPr="007435CD">
        <w:rPr>
          <w:rStyle w:val="Emphasis"/>
        </w:rPr>
        <w:t>al-Qaeda</w:t>
      </w:r>
      <w:r>
        <w:t xml:space="preserve">’a English-language One Ummah magazine </w:t>
      </w:r>
      <w:r w:rsidRPr="007435CD">
        <w:rPr>
          <w:rStyle w:val="Emphasis"/>
        </w:rPr>
        <w:t>encouraged</w:t>
      </w:r>
      <w:r>
        <w:t xml:space="preserve"> “Muslims, specifically </w:t>
      </w:r>
      <w:r w:rsidRPr="007435CD">
        <w:rPr>
          <w:rStyle w:val="Emphasis"/>
        </w:rPr>
        <w:t>specialists</w:t>
      </w:r>
      <w:r>
        <w:t xml:space="preserve"> in economy and finance, </w:t>
      </w:r>
      <w:r w:rsidRPr="007435CD">
        <w:rPr>
          <w:rStyle w:val="Emphasis"/>
        </w:rPr>
        <w:t>to find loopholes in the American economic structure and find new ways of exploiting America’s economic vulnerabilities</w:t>
      </w:r>
      <w:r>
        <w:t>,” essentially continuing the goals of the attack on the World Trade Center. Al-Qaeda argued that their economic focus shows they “understand the nature of the war against America,” and said after the 9/11 attacks Osama bin Laden “would often inquire about the economic impact of the attacks, unlike most others who would limit the discussion to casualties.”</w:t>
      </w:r>
    </w:p>
    <w:p w14:paraId="5FF6FA15" w14:textId="77777777" w:rsidR="007B6FC7" w:rsidRDefault="007B6FC7" w:rsidP="007B6FC7">
      <w:pPr>
        <w:pStyle w:val="Heading3"/>
      </w:pPr>
      <w:r>
        <w:t xml:space="preserve">2NC – IL – AT: Other countries aren’t pulled in </w:t>
      </w:r>
    </w:p>
    <w:p w14:paraId="20E4ECBE" w14:textId="77777777" w:rsidR="007B6FC7" w:rsidRPr="007435CD" w:rsidRDefault="007B6FC7" w:rsidP="007B6FC7">
      <w:pPr>
        <w:pStyle w:val="Heading4"/>
      </w:pPr>
      <w:r>
        <w:t>Litany of reasons why states will retaliate with war in response to nuke terror. Countries will seek revenge. Dirty bomb attacks may overlap with interstate crisis dynamics which triggers early warning systems causing tensions between China-Japan, China Russian, China-Taiwan to erupt- that’s Hayes 18.</w:t>
      </w:r>
    </w:p>
    <w:p w14:paraId="095B0B32" w14:textId="77777777" w:rsidR="007B6FC7" w:rsidRDefault="007B6FC7" w:rsidP="007B6FC7">
      <w:pPr>
        <w:pStyle w:val="Heading2"/>
      </w:pPr>
      <w:r>
        <w:t>Impacts</w:t>
      </w:r>
    </w:p>
    <w:p w14:paraId="04C92C4C" w14:textId="77777777" w:rsidR="007B6FC7" w:rsidRDefault="007B6FC7" w:rsidP="007B6FC7">
      <w:pPr>
        <w:pStyle w:val="Heading3"/>
      </w:pPr>
      <w:r>
        <w:t xml:space="preserve">2NC – ! – General </w:t>
      </w:r>
    </w:p>
    <w:p w14:paraId="34B51CC0" w14:textId="77777777" w:rsidR="007B6FC7" w:rsidRDefault="007B6FC7" w:rsidP="007B6FC7">
      <w:pPr>
        <w:pStyle w:val="Heading4"/>
      </w:pPr>
      <w:r>
        <w:t>Terrorism causes nuke war and state retaliation – leads to extinction – that’s Hayes 18</w:t>
      </w:r>
    </w:p>
    <w:p w14:paraId="231CD3FC" w14:textId="77777777" w:rsidR="007B6FC7" w:rsidRDefault="007B6FC7" w:rsidP="007B6FC7">
      <w:pPr>
        <w:pStyle w:val="Heading4"/>
      </w:pPr>
      <w:r>
        <w:t xml:space="preserve">Terrorism is greatest threat to humanity now because of growing technology and availability of nuclear material and WMDs </w:t>
      </w:r>
    </w:p>
    <w:p w14:paraId="23FD230B" w14:textId="77777777" w:rsidR="007B6FC7" w:rsidRPr="00727E0B" w:rsidRDefault="007B6FC7" w:rsidP="007B6FC7">
      <w:r>
        <w:rPr>
          <w:rStyle w:val="Style13ptBold"/>
        </w:rPr>
        <w:t xml:space="preserve">Okoro and Oluka 19 </w:t>
      </w:r>
      <w:r w:rsidRPr="00727E0B">
        <w:rPr>
          <w:sz w:val="18"/>
          <w:szCs w:val="18"/>
        </w:rPr>
        <w:t>O. Ike Okoro is at the Department of Intelligence and Security Studies, Novena University, Ogume, Delta State, Nigeria, Nduka Lucas Oluka is at the Department of Political Science, Novena University Ogume, Delta State, Nigeria, “Weapons of Mass Destruction and Modern Terrorism: Implications for Global Security”, Asian Social Science; Vol. 15, No. 3, February 28, 2019, 2019, https://www.researchgate.net/publication/331411546_Weapons_of_Mass_Destruction_and_Modern_Terrorism_Implications_for_Global_Security</w:t>
      </w:r>
    </w:p>
    <w:p w14:paraId="41363530" w14:textId="77777777" w:rsidR="007B6FC7" w:rsidRPr="00D50D59" w:rsidRDefault="007B6FC7" w:rsidP="007B6FC7">
      <w:r>
        <w:t xml:space="preserve">One of </w:t>
      </w:r>
      <w:r w:rsidRPr="007E0C94">
        <w:rPr>
          <w:rStyle w:val="Emphasis"/>
        </w:rPr>
        <w:t>the biggest challenge</w:t>
      </w:r>
      <w:r>
        <w:t xml:space="preserve">s </w:t>
      </w:r>
      <w:r w:rsidRPr="007E0C94">
        <w:rPr>
          <w:rStyle w:val="Emphasis"/>
        </w:rPr>
        <w:t>humanity</w:t>
      </w:r>
      <w:r>
        <w:t xml:space="preserve"> </w:t>
      </w:r>
      <w:r w:rsidRPr="007E0C94">
        <w:rPr>
          <w:rStyle w:val="Emphasis"/>
        </w:rPr>
        <w:t xml:space="preserve">faces today is the problem of terrorism and the introduction and use of </w:t>
      </w:r>
      <w:r>
        <w:t>Weapons of Mass Destruction (</w:t>
      </w:r>
      <w:r w:rsidRPr="007E0C94">
        <w:rPr>
          <w:rStyle w:val="Emphasis"/>
        </w:rPr>
        <w:t>WMD</w:t>
      </w:r>
      <w:r>
        <w:t xml:space="preserve">). In essence, WMD has become the issue of topical discourse in academic; within the International Intelligence Community (IIC) and in general security circles the world over. The growing concern at </w:t>
      </w:r>
      <w:r w:rsidRPr="007E0C94">
        <w:rPr>
          <w:rStyle w:val="Emphasis"/>
        </w:rPr>
        <w:t>this time is the likelihood that virtually all</w:t>
      </w:r>
      <w:r>
        <w:t xml:space="preserve"> known and renowned </w:t>
      </w:r>
      <w:r w:rsidRPr="007E0C94">
        <w:rPr>
          <w:rStyle w:val="Emphasis"/>
        </w:rPr>
        <w:t>terrorist</w:t>
      </w:r>
      <w:r>
        <w:t xml:space="preserve"> </w:t>
      </w:r>
      <w:r w:rsidRPr="007E0C94">
        <w:rPr>
          <w:rStyle w:val="Emphasis"/>
        </w:rPr>
        <w:t>groups</w:t>
      </w:r>
      <w:r>
        <w:t xml:space="preserve"> such as al-Qaeda, Taliban, the Islamic State of Iraq and Syria (ISIS), etc., and their affiliates and/or splinter groups </w:t>
      </w:r>
      <w:r w:rsidRPr="007E0C94">
        <w:rPr>
          <w:rStyle w:val="Emphasis"/>
        </w:rPr>
        <w:t>may acquire WMD for the express purpose to cause huge collateral damage as evident in the Syrian</w:t>
      </w:r>
      <w:r>
        <w:t xml:space="preserve"> sarin </w:t>
      </w:r>
      <w:r w:rsidRPr="007E0C94">
        <w:rPr>
          <w:rStyle w:val="Emphasis"/>
        </w:rPr>
        <w:t>gas</w:t>
      </w:r>
      <w:r>
        <w:t xml:space="preserve"> </w:t>
      </w:r>
      <w:r w:rsidRPr="007E0C94">
        <w:rPr>
          <w:rStyle w:val="Emphasis"/>
        </w:rPr>
        <w:t>attack</w:t>
      </w:r>
      <w:r>
        <w:t xml:space="preserve"> and other such attacks (Jaspal, 2008). Since the emergence of the al-Qaeda terrorist organization and the terrorist twin attack on the Towers of the World Trade Centre and the Pentagon, where passenger air planes were used as weapons of mass destruction to kill over 3,000 persons on September 11, 2001 (now commonly referenced as the nine-eleven event), the United States Intelligence Agency and the International Intelligence Community (IIC) are now questioning the interests and </w:t>
      </w:r>
      <w:r w:rsidRPr="00727E0B">
        <w:rPr>
          <w:rStyle w:val="Emphasis"/>
        </w:rPr>
        <w:t>efforts of al-Qaeda, Taliban, Boko Haram, and the latest among</w:t>
      </w:r>
      <w:r>
        <w:t xml:space="preserve"> the deadliest, the Islamic State of Iraq and Syria </w:t>
      </w:r>
      <w:r w:rsidRPr="00727E0B">
        <w:rPr>
          <w:rStyle w:val="Emphasis"/>
        </w:rPr>
        <w:t>(ISIS)</w:t>
      </w:r>
      <w:r>
        <w:t xml:space="preserve">, and their affiliates and splinter groups </w:t>
      </w:r>
      <w:r w:rsidRPr="00727E0B">
        <w:rPr>
          <w:rStyle w:val="Emphasis"/>
        </w:rPr>
        <w:t>in acquiring biological, chemical, nuclear</w:t>
      </w:r>
      <w:r>
        <w:t xml:space="preserve"> and radiological weapons (Imobighe, 2006; Reshmi, 2013). The greatest fear or threats emanating from terrorism today is the </w:t>
      </w:r>
      <w:r w:rsidRPr="00727E0B">
        <w:rPr>
          <w:rStyle w:val="Emphasis"/>
        </w:rPr>
        <w:t>increase in</w:t>
      </w:r>
      <w:r>
        <w:t xml:space="preserve"> the use of </w:t>
      </w:r>
      <w:r w:rsidRPr="00727E0B">
        <w:rPr>
          <w:rStyle w:val="Emphasis"/>
        </w:rPr>
        <w:t>modern</w:t>
      </w:r>
      <w:r>
        <w:t xml:space="preserve"> </w:t>
      </w:r>
      <w:r w:rsidRPr="00727E0B">
        <w:rPr>
          <w:rStyle w:val="Emphasis"/>
        </w:rPr>
        <w:t>technology</w:t>
      </w:r>
      <w:r>
        <w:t xml:space="preserve">, </w:t>
      </w:r>
      <w:r w:rsidRPr="00727E0B">
        <w:rPr>
          <w:rStyle w:val="Emphasis"/>
        </w:rPr>
        <w:t>including</w:t>
      </w:r>
      <w:r>
        <w:t xml:space="preserve"> </w:t>
      </w:r>
      <w:r w:rsidRPr="00727E0B">
        <w:rPr>
          <w:rStyle w:val="Emphasis"/>
        </w:rPr>
        <w:t>the possible adoption of cyber</w:t>
      </w:r>
      <w:r>
        <w:t xml:space="preserve"> </w:t>
      </w:r>
      <w:r w:rsidRPr="00727E0B">
        <w:rPr>
          <w:rStyle w:val="Emphasis"/>
        </w:rPr>
        <w:t>technology in warfare</w:t>
      </w:r>
      <w:r>
        <w:t xml:space="preserve">. </w:t>
      </w:r>
      <w:r w:rsidRPr="00727E0B">
        <w:rPr>
          <w:sz w:val="12"/>
          <w:szCs w:val="12"/>
        </w:rPr>
        <w:t xml:space="preserve">Added to this is the involvement of state actors in financing terrorist organizations. So also are the activities of criminal networks in smuggling light weapons across national borders, </w:t>
      </w:r>
      <w:r>
        <w:t xml:space="preserve">as well as the </w:t>
      </w:r>
      <w:r w:rsidRPr="00727E0B">
        <w:rPr>
          <w:rStyle w:val="Emphasis"/>
        </w:rPr>
        <w:t>deployment of WMD in its miniature form,</w:t>
      </w:r>
      <w:r>
        <w:t xml:space="preserve"> to </w:t>
      </w:r>
      <w:r w:rsidRPr="00727E0B">
        <w:rPr>
          <w:rStyle w:val="Emphasis"/>
        </w:rPr>
        <w:t>cause</w:t>
      </w:r>
      <w:r>
        <w:t xml:space="preserve"> </w:t>
      </w:r>
      <w:r w:rsidRPr="00727E0B">
        <w:rPr>
          <w:rStyle w:val="Emphasis"/>
        </w:rPr>
        <w:t>havoc</w:t>
      </w:r>
      <w:r>
        <w:t xml:space="preserve"> </w:t>
      </w:r>
      <w:r w:rsidRPr="00727E0B">
        <w:rPr>
          <w:rStyle w:val="Emphasis"/>
        </w:rPr>
        <w:t>and</w:t>
      </w:r>
      <w:r>
        <w:t xml:space="preserve"> </w:t>
      </w:r>
      <w:r w:rsidRPr="00727E0B">
        <w:t>damages</w:t>
      </w:r>
      <w:r>
        <w:t xml:space="preserve"> to lives and properties. The effects of </w:t>
      </w:r>
      <w:r w:rsidRPr="00727E0B">
        <w:rPr>
          <w:rStyle w:val="Emphasis"/>
        </w:rPr>
        <w:t>chemical and biological agents are very deadly</w:t>
      </w:r>
      <w:r>
        <w:t xml:space="preserve">, while </w:t>
      </w:r>
      <w:r w:rsidRPr="00727E0B">
        <w:rPr>
          <w:rStyle w:val="Emphasis"/>
        </w:rPr>
        <w:t>a single weapon</w:t>
      </w:r>
      <w:r>
        <w:t xml:space="preserve"> like </w:t>
      </w:r>
      <w:r w:rsidRPr="00727E0B">
        <w:rPr>
          <w:rStyle w:val="Emphasis"/>
        </w:rPr>
        <w:t>the size of an apple</w:t>
      </w:r>
      <w:r>
        <w:t xml:space="preserve"> fruit </w:t>
      </w:r>
      <w:r w:rsidRPr="00727E0B">
        <w:rPr>
          <w:rStyle w:val="Emphasis"/>
        </w:rPr>
        <w:t>could</w:t>
      </w:r>
      <w:r>
        <w:t xml:space="preserve"> </w:t>
      </w:r>
      <w:r w:rsidRPr="00727E0B">
        <w:rPr>
          <w:rStyle w:val="Emphasis"/>
        </w:rPr>
        <w:t xml:space="preserve">kill </w:t>
      </w:r>
      <w:r>
        <w:t xml:space="preserve">and maim </w:t>
      </w:r>
      <w:r w:rsidRPr="00727E0B">
        <w:t>thousands</w:t>
      </w:r>
      <w:r>
        <w:t xml:space="preserve"> of people within the shortest period of time (Sekulow et al., 2014). Analysts are agreed that WMD may not be bigger than an apple fruit size but if it explodes, it could kill </w:t>
      </w:r>
      <w:r w:rsidRPr="00727E0B">
        <w:rPr>
          <w:rStyle w:val="Emphasis"/>
        </w:rPr>
        <w:t>an entire continent. This is evident in the Tokyo subway</w:t>
      </w:r>
      <w:r>
        <w:t xml:space="preserve"> multiple </w:t>
      </w:r>
      <w:r w:rsidRPr="00727E0B">
        <w:rPr>
          <w:rStyle w:val="Emphasis"/>
        </w:rPr>
        <w:t>attacks</w:t>
      </w:r>
      <w:r>
        <w:t xml:space="preserve"> </w:t>
      </w:r>
      <w:r w:rsidRPr="00727E0B">
        <w:rPr>
          <w:sz w:val="16"/>
          <w:szCs w:val="16"/>
        </w:rPr>
        <w:t>of 1995 in which the Japan-based religious movement, Aum Shinrikyo, used an odourless, colourless, and highly toxic nerve gas, sarin, in the city’s subway system, to cause the death of 13 persons and caused bodily injury to over 5,500 persons. Today, the ISIS has emerged as the most ruthless and most successful of the Sunni Jihadist organization in Iraq and Syria, and its activity is so bad to the extent that other well-known radical Jihadist groups distance themselves from ISIS as they publicly condemn their actions and even attack them directly (Revaz-Beshidze, 2002; Sekulow et al., 2014). Modern terrorist groups which include the al-Qaeda, ISIS, Taliban, al-Shabaab in Somalia, and Boko Haram in the West African sub-region, and a handful others have adopted a more radical approach in carrying out unwholesome acts on their targets. Usually, they aim at soft targets that they consider as infidels of the Christian, Muslim or Jewish population who live in densely populated areas in the Middle East and other parts of the world where they operate (Adishi &amp; Oluka, 2018).</w:t>
      </w:r>
      <w:r>
        <w:t xml:space="preserve"> </w:t>
      </w:r>
      <w:r w:rsidRPr="00727E0B">
        <w:rPr>
          <w:rStyle w:val="Emphasis"/>
        </w:rPr>
        <w:t>Recently, the global spread of al-Qaeda and ISIS,</w:t>
      </w:r>
      <w:r>
        <w:t xml:space="preserve"> </w:t>
      </w:r>
      <w:r w:rsidRPr="00727E0B">
        <w:rPr>
          <w:rStyle w:val="Emphasis"/>
        </w:rPr>
        <w:t>and</w:t>
      </w:r>
      <w:r>
        <w:t xml:space="preserve"> their </w:t>
      </w:r>
      <w:r w:rsidRPr="00727E0B">
        <w:rPr>
          <w:rStyle w:val="Emphasis"/>
        </w:rPr>
        <w:t>recourse to sophisticated bombs</w:t>
      </w:r>
      <w:r>
        <w:t xml:space="preserve"> </w:t>
      </w:r>
      <w:r w:rsidRPr="00727E0B">
        <w:rPr>
          <w:rStyle w:val="Emphasis"/>
        </w:rPr>
        <w:t>and</w:t>
      </w:r>
      <w:r>
        <w:t xml:space="preserve"> </w:t>
      </w:r>
      <w:r w:rsidRPr="00727E0B">
        <w:rPr>
          <w:rStyle w:val="Emphasis"/>
        </w:rPr>
        <w:t>other</w:t>
      </w:r>
      <w:r>
        <w:t xml:space="preserve"> </w:t>
      </w:r>
      <w:r w:rsidRPr="00727E0B">
        <w:rPr>
          <w:rStyle w:val="Emphasis"/>
        </w:rPr>
        <w:t>WMD</w:t>
      </w:r>
      <w:r>
        <w:t xml:space="preserve"> have </w:t>
      </w:r>
      <w:r w:rsidRPr="00727E0B">
        <w:t>attracted</w:t>
      </w:r>
      <w:r>
        <w:t xml:space="preserve"> the </w:t>
      </w:r>
      <w:r w:rsidRPr="00727E0B">
        <w:t>attention</w:t>
      </w:r>
      <w:r>
        <w:t xml:space="preserve"> of the U.S. Intelligence Community, the United Nations Security Council (UNSC) and, yes, the international community in general. Besides natural disasters which occasionally occur in parts of the world, these bodies consider that one of </w:t>
      </w:r>
      <w:r w:rsidRPr="00727E0B">
        <w:rPr>
          <w:rStyle w:val="Emphasis"/>
        </w:rPr>
        <w:t xml:space="preserve">the </w:t>
      </w:r>
      <w:r w:rsidRPr="00727E0B">
        <w:rPr>
          <w:rStyle w:val="Emphasis"/>
          <w:sz w:val="26"/>
          <w:szCs w:val="26"/>
        </w:rPr>
        <w:t>greatest threats to humanity</w:t>
      </w:r>
      <w:r w:rsidRPr="00727E0B">
        <w:rPr>
          <w:rStyle w:val="Emphasis"/>
        </w:rPr>
        <w:t xml:space="preserve"> in our contemporary age</w:t>
      </w:r>
      <w:r>
        <w:t xml:space="preserve"> </w:t>
      </w:r>
      <w:r w:rsidRPr="00727E0B">
        <w:rPr>
          <w:sz w:val="12"/>
          <w:szCs w:val="12"/>
        </w:rPr>
        <w:t xml:space="preserve">lies in the sophistication and use of cyber technology and WMD in battle along with states’ involvement in financing terrorism. At this juncture, it is pertinent to ask: what efforts have the international community made to frustrate the endeavour of terrorists in acquiring WMD and/or to combat terrorism in its entirety? The answer to this question can be found in the series of efforts made by the United Nations (UN) in its resolutions at the UN Commission on Conventional Armament (CCA) summit. To be certain, the CCA generated the first authoritative definition on WMD in 1948. The UN Security Council established the CCA in 1947 in response to a recommendation contained in the General Assembly Resolution 41 (1) which recommended the creation of a committee and made mention of the need to eliminate or prohibit atomic and nuclear weapons and all other forms of weapons ‘‘adoptable now or in the nearest future for mass destruction’’ (Seth Carus, 2012). International law, as a result, bans the use of biological and chemical weapons covered by the Geneva Protocol of 1925 and the Biological Weapons Convention (BWC) of 1972. The 1972 BWC, for instance, prohibits the development, production, stockpiling, transfer and acquisition of biological weapons. As a consequence, the 1963 Partial Test Ban Treaty (PTB); the 1968 Non-Proliferation Treaty (NPT) which entered into force in 1970, and the Chemical Weapons Convention (CWC), entered into force on 12 December 1995, also prohibit the use of WMD (Revaz-Beshidze, 2002; Prawitz &amp; Lenard, 1996). However, the prospect of terrorist organizations to use chemical or biological weapons and other forms of sophisticated war heads against civilian population as well as on formations of military and their personnel and other security agencies have raised serious anxiety and counter terrorism concerns within the international intelligence community. </w:t>
      </w:r>
      <w:r>
        <w:t>Al</w:t>
      </w:r>
      <w:r w:rsidRPr="00727E0B">
        <w:rPr>
          <w:rStyle w:val="Emphasis"/>
        </w:rPr>
        <w:t>though</w:t>
      </w:r>
      <w:r>
        <w:t xml:space="preserve">, the use of </w:t>
      </w:r>
      <w:r w:rsidRPr="00727E0B">
        <w:rPr>
          <w:rStyle w:val="Emphasis"/>
        </w:rPr>
        <w:t>WMD</w:t>
      </w:r>
      <w:r>
        <w:t xml:space="preserve"> in fighting </w:t>
      </w:r>
      <w:r w:rsidRPr="00727E0B">
        <w:rPr>
          <w:rStyle w:val="Emphasis"/>
        </w:rPr>
        <w:t>is not new</w:t>
      </w:r>
      <w:r>
        <w:t xml:space="preserve">, as noted earlier in this study, the possible adoption of its use by the al-Qaeda group in Iraq (AQ1), ISIS, and other terrorist organizations, or </w:t>
      </w:r>
      <w:r w:rsidRPr="00727E0B">
        <w:rPr>
          <w:rStyle w:val="Emphasis"/>
        </w:rPr>
        <w:t>the quest to either build, acquire, or steal it,</w:t>
      </w:r>
      <w:r>
        <w:t xml:space="preserve"> or even crash an airplane into a nuclear power plant has </w:t>
      </w:r>
      <w:r w:rsidRPr="00727E0B">
        <w:rPr>
          <w:rStyle w:val="Emphasis"/>
        </w:rPr>
        <w:t>raised</w:t>
      </w:r>
      <w:r>
        <w:t xml:space="preserve"> </w:t>
      </w:r>
      <w:r w:rsidRPr="00727E0B">
        <w:rPr>
          <w:rStyle w:val="Emphasis"/>
        </w:rPr>
        <w:t>serious</w:t>
      </w:r>
      <w:r>
        <w:t xml:space="preserve"> </w:t>
      </w:r>
      <w:r w:rsidRPr="00727E0B">
        <w:rPr>
          <w:rStyle w:val="Emphasis"/>
        </w:rPr>
        <w:t>concerns</w:t>
      </w:r>
      <w:r>
        <w:t xml:space="preserve"> of the trend before the intelligence community and the UN (Reshmi, 2013). From the issues raised above, it is obvious that </w:t>
      </w:r>
      <w:r w:rsidRPr="00727E0B">
        <w:rPr>
          <w:rStyle w:val="Emphasis"/>
        </w:rPr>
        <w:t xml:space="preserve">with the passage of time, modern scientific development </w:t>
      </w:r>
      <w:r>
        <w:t xml:space="preserve">and global technological expansionism </w:t>
      </w:r>
      <w:r w:rsidRPr="00727E0B">
        <w:rPr>
          <w:rStyle w:val="Emphasis"/>
        </w:rPr>
        <w:t>may</w:t>
      </w:r>
      <w:r>
        <w:t xml:space="preserve"> likely </w:t>
      </w:r>
      <w:r w:rsidRPr="00727E0B">
        <w:rPr>
          <w:rStyle w:val="Emphasis"/>
        </w:rPr>
        <w:t>not</w:t>
      </w:r>
      <w:r>
        <w:t xml:space="preserve"> </w:t>
      </w:r>
      <w:r w:rsidRPr="00727E0B">
        <w:rPr>
          <w:rStyle w:val="Emphasis"/>
        </w:rPr>
        <w:t>limit the obstacles to</w:t>
      </w:r>
      <w:r>
        <w:t xml:space="preserve"> the development of </w:t>
      </w:r>
      <w:r w:rsidRPr="00727E0B">
        <w:rPr>
          <w:rStyle w:val="Emphasis"/>
        </w:rPr>
        <w:t>WMD</w:t>
      </w:r>
      <w:r>
        <w:t xml:space="preserve"> </w:t>
      </w:r>
      <w:r w:rsidRPr="00727E0B">
        <w:rPr>
          <w:rStyle w:val="Emphasis"/>
        </w:rPr>
        <w:t>and</w:t>
      </w:r>
      <w:r>
        <w:t xml:space="preserve"> more sophisticated </w:t>
      </w:r>
      <w:r w:rsidRPr="00727E0B">
        <w:rPr>
          <w:rStyle w:val="Emphasis"/>
        </w:rPr>
        <w:t>nuclear</w:t>
      </w:r>
      <w:r>
        <w:t xml:space="preserve"> </w:t>
      </w:r>
      <w:r w:rsidRPr="00727E0B">
        <w:rPr>
          <w:rStyle w:val="Emphasis"/>
        </w:rPr>
        <w:t>weapons</w:t>
      </w:r>
      <w:r>
        <w:t xml:space="preserve"> if these are not properly checked on national scales and multilaterally. </w:t>
      </w:r>
      <w:r w:rsidRPr="00727E0B">
        <w:rPr>
          <w:rStyle w:val="Emphasis"/>
        </w:rPr>
        <w:t>The availability of these materials</w:t>
      </w:r>
      <w:r>
        <w:t xml:space="preserve">, particularly as fissile materials, has </w:t>
      </w:r>
      <w:r w:rsidRPr="00727E0B">
        <w:rPr>
          <w:rStyle w:val="Emphasis"/>
        </w:rPr>
        <w:t>brought</w:t>
      </w:r>
      <w:r>
        <w:t xml:space="preserve"> </w:t>
      </w:r>
      <w:r w:rsidRPr="00727E0B">
        <w:rPr>
          <w:rStyle w:val="Emphasis"/>
        </w:rPr>
        <w:t>much</w:t>
      </w:r>
      <w:r>
        <w:t xml:space="preserve"> </w:t>
      </w:r>
      <w:r w:rsidRPr="00727E0B">
        <w:rPr>
          <w:rStyle w:val="Emphasis"/>
        </w:rPr>
        <w:t>complication</w:t>
      </w:r>
      <w:r>
        <w:t xml:space="preserve"> on the issue </w:t>
      </w:r>
      <w:r w:rsidRPr="00727E0B">
        <w:rPr>
          <w:rStyle w:val="Emphasis"/>
        </w:rPr>
        <w:t>since</w:t>
      </w:r>
      <w:r>
        <w:t xml:space="preserve"> state and </w:t>
      </w:r>
      <w:r w:rsidRPr="00727E0B">
        <w:rPr>
          <w:rStyle w:val="Emphasis"/>
        </w:rPr>
        <w:t>non-state actors are now exposed</w:t>
      </w:r>
      <w:r>
        <w:t xml:space="preserve"> to easy acquisition of the noxious and deadly materials. </w:t>
      </w:r>
      <w:r w:rsidRPr="00727E0B">
        <w:rPr>
          <w:sz w:val="12"/>
          <w:szCs w:val="12"/>
        </w:rPr>
        <w:t>More complicated is the commercial use of modern technologies that have opened up new paths to the production, extraction and utilization of fissile materials able to be generated by the easy adoption of thorium-fuelled nuclear reactors (Caves &amp; Seth Carus, 2014). Undoubtedly, these issues are the concern of this research which needs to be addressed and hence, the need to extrapolate on the extent to which these ugly scenarios can be cushioned.</w:t>
      </w:r>
      <w:r>
        <w:t xml:space="preserve">  </w:t>
      </w:r>
    </w:p>
    <w:p w14:paraId="57A34442" w14:textId="77777777" w:rsidR="007B6FC7" w:rsidRDefault="007B6FC7" w:rsidP="007B6FC7">
      <w:pPr>
        <w:pStyle w:val="Heading3"/>
      </w:pPr>
      <w:r>
        <w:t>2NC - ! – Add On – Bioweapons</w:t>
      </w:r>
    </w:p>
    <w:p w14:paraId="2D7E7F4E" w14:textId="77777777" w:rsidR="007B6FC7" w:rsidRDefault="007B6FC7" w:rsidP="007B6FC7">
      <w:pPr>
        <w:pStyle w:val="Heading4"/>
      </w:pPr>
      <w:r>
        <w:t xml:space="preserve">Terrorist can cause mass destruction through bioweapons. COVID proves the damage would be devastating and we must prioritize this impact </w:t>
      </w:r>
    </w:p>
    <w:p w14:paraId="68E69951" w14:textId="77777777" w:rsidR="007B6FC7" w:rsidRPr="007E0C94" w:rsidRDefault="007B6FC7" w:rsidP="007B6FC7">
      <w:r w:rsidRPr="007E0C94">
        <w:rPr>
          <w:rStyle w:val="Style13ptBold"/>
        </w:rPr>
        <w:t>Howard 5/1</w:t>
      </w:r>
      <w:r>
        <w:t xml:space="preserve"> Andrea Howard is a nuclear submarine officer aboard the USS Ohio. Following her graduation from the U.S. Naval Academy in 2015, she was a Marshall Scholar at the University of Oxford and King’s College London, where she focused on the intersection of technology, security, and diplomacy in weapons of mass destruction policy. Lt. Howard won the U.S. Naval Institute’s 2019 Emerging and Disruptive Technologies Essay Contest and is a member of the Seattle Chapter of the Truman National Security Project, “THE PANDEMIC AND AMERICA’S RESPONSE TO FUTURE BIOWEAPONS”, War on the Rocks, MAY 1, 2020, https://warontherocks.com/2020/05/the-pandemic-and-americas-response-to-future-bioweapons/</w:t>
      </w:r>
    </w:p>
    <w:p w14:paraId="7194AB4A" w14:textId="77777777" w:rsidR="007B6FC7" w:rsidRPr="00D42137" w:rsidRDefault="007B6FC7" w:rsidP="007B6FC7">
      <w:pPr>
        <w:rPr>
          <w:sz w:val="12"/>
          <w:szCs w:val="12"/>
        </w:rPr>
      </w:pPr>
      <w:r>
        <w:t xml:space="preserve">While some arms control experts like Graham Allison believe that </w:t>
      </w:r>
      <w:r w:rsidRPr="00D42137">
        <w:rPr>
          <w:rStyle w:val="Emphasis"/>
        </w:rPr>
        <w:t>“terrorists are more likely to be able to obtain and use a biological weapon than a nuclear weapon,”</w:t>
      </w:r>
      <w:r>
        <w:t xml:space="preserve"> </w:t>
      </w:r>
      <w:r w:rsidRPr="00D42137">
        <w:rPr>
          <w:sz w:val="12"/>
          <w:szCs w:val="12"/>
        </w:rPr>
        <w:t>others have dismissed bioweapons due to dissemination issues, exemplified in failed biological attacks with botulinum toxin and anthrax by the terrorist group Aum Shinrikyo. Furthermore, studies from the U.S. Office of Technology Assessment indicated that bioweapons could cause tens of thousands of deaths under ideal environmental conditions but would not severely undermine critical infrastructure. In 2012, Dr. Anthony Fauci, the longtime director of the National Institute of Allergy and Infectious Diseases, argued that the benefits in vaccine advancement from Fouchier’s research outweighed the risks of nefarious use.</w:t>
      </w:r>
    </w:p>
    <w:p w14:paraId="6F7C212D" w14:textId="77777777" w:rsidR="007B6FC7" w:rsidRDefault="007B6FC7" w:rsidP="007B6FC7">
      <w:r>
        <w:t xml:space="preserve">Today, however, Fauci is at the helm of America’s response to a global pandemic. Although the world has never experienced a mass-casualty bioweapons incident, </w:t>
      </w:r>
      <w:r w:rsidRPr="00D42137">
        <w:rPr>
          <w:rStyle w:val="Emphasis"/>
        </w:rPr>
        <w:t xml:space="preserve">COVID-19 has caused sustained, strategic-level harm. In the absence of </w:t>
      </w:r>
      <w:r>
        <w:t xml:space="preserve">a </w:t>
      </w:r>
      <w:r w:rsidRPr="00D42137">
        <w:rPr>
          <w:rStyle w:val="Emphasis"/>
        </w:rPr>
        <w:t>vaccine, it has killed more than 60,000</w:t>
      </w:r>
      <w:r>
        <w:t xml:space="preserve"> Americans and </w:t>
      </w:r>
      <w:r w:rsidRPr="00D42137">
        <w:rPr>
          <w:rStyle w:val="Emphasis"/>
        </w:rPr>
        <w:t>forced</w:t>
      </w:r>
      <w:r>
        <w:t xml:space="preserve"> over </w:t>
      </w:r>
      <w:r w:rsidRPr="007E0C94">
        <w:rPr>
          <w:rStyle w:val="Emphasis"/>
        </w:rPr>
        <w:t>30 million Americans into unemployment</w:t>
      </w:r>
      <w:r>
        <w:t xml:space="preserve">. The isolation of large segments of society has </w:t>
      </w:r>
      <w:r w:rsidRPr="007E0C94">
        <w:rPr>
          <w:rStyle w:val="Emphasis"/>
        </w:rPr>
        <w:t>crippled</w:t>
      </w:r>
      <w:r>
        <w:t xml:space="preserve"> the </w:t>
      </w:r>
      <w:r w:rsidRPr="007E0C94">
        <w:rPr>
          <w:rStyle w:val="Emphasis"/>
        </w:rPr>
        <w:t>economy</w:t>
      </w:r>
      <w:r>
        <w:t xml:space="preserve"> and traditional sources of American power: domestically, cascading, second- and third-order effects plague critical national infrastructure; and internationally, power projection wanes, epitomized by the U.S. Navy’s sidelining of the USS Theodore Roosevelt.</w:t>
      </w:r>
    </w:p>
    <w:p w14:paraId="0811BFC0" w14:textId="77777777" w:rsidR="007B6FC7" w:rsidRPr="007E0C94" w:rsidRDefault="007B6FC7" w:rsidP="007B6FC7">
      <w:pPr>
        <w:rPr>
          <w:sz w:val="12"/>
          <w:szCs w:val="12"/>
        </w:rPr>
      </w:pPr>
      <w:r>
        <w:t xml:space="preserve">While the SARS-CoV-2 virus that causes COVID-19 is not a bioweapon, </w:t>
      </w:r>
      <w:r w:rsidRPr="007E0C94">
        <w:rPr>
          <w:rStyle w:val="Emphasis"/>
        </w:rPr>
        <w:t>technological advances increase the possibility of a future bioweapon wreaking similar strategic havoc</w:t>
      </w:r>
      <w:r>
        <w:t xml:space="preserve">. </w:t>
      </w:r>
      <w:r w:rsidRPr="007E0C94">
        <w:rPr>
          <w:sz w:val="12"/>
          <w:szCs w:val="12"/>
        </w:rPr>
        <w:t xml:space="preserve">Specifically, advancements in genetic engineering and delivery mechanisms may lead to the more lethal microorganisms and toxins and, consequently, the most dangerous pandemic yet. Therefore, the United States should develop a new strategy to deter and disrupt biological threats to the nation. Engineering the Next Pandemic Although a bioweapon-induced pandemic seems unlikely in the short term, </w:t>
      </w:r>
      <w:r w:rsidRPr="007E0C94">
        <w:rPr>
          <w:rStyle w:val="Emphasis"/>
        </w:rPr>
        <w:t>preparedness for future attacks begins with understanding the</w:t>
      </w:r>
      <w:r>
        <w:t xml:space="preserve"> possible </w:t>
      </w:r>
      <w:r w:rsidRPr="007E0C94">
        <w:rPr>
          <w:rStyle w:val="Emphasis"/>
        </w:rPr>
        <w:t>threat</w:t>
      </w:r>
      <w:r>
        <w:t xml:space="preserve">. According to the Centers for Disease Control, bioweapons are intentionally released microorganisms — bacteria, viruses, fungi — or toxins, coupled with a delivery system, that cause disease or death in people, animals, or plants. In contrast to other chemical, biological, radiological, or nuclear weapons, they have distinctive dangerous characteristics: miniscule quantities — even 10-8 milligrams per person — can be lethal; the symptoms can have a delayed onset; and ensuing waves of infection can manifest beyond the original attack site. The </w:t>
      </w:r>
      <w:r w:rsidRPr="007E0C94">
        <w:rPr>
          <w:rStyle w:val="Emphasis"/>
        </w:rPr>
        <w:t>C</w:t>
      </w:r>
      <w:r>
        <w:t xml:space="preserve">enters </w:t>
      </w:r>
      <w:r w:rsidRPr="007E0C94">
        <w:t>f</w:t>
      </w:r>
      <w:r>
        <w:t xml:space="preserve">or </w:t>
      </w:r>
      <w:r w:rsidRPr="007E0C94">
        <w:rPr>
          <w:rStyle w:val="Emphasis"/>
        </w:rPr>
        <w:t>D</w:t>
      </w:r>
      <w:r>
        <w:t xml:space="preserve">isease </w:t>
      </w:r>
      <w:r w:rsidRPr="007E0C94">
        <w:rPr>
          <w:rStyle w:val="Emphasis"/>
        </w:rPr>
        <w:t>C</w:t>
      </w:r>
      <w:r>
        <w:t xml:space="preserve">ontrol </w:t>
      </w:r>
      <w:r w:rsidRPr="007E0C94">
        <w:rPr>
          <w:rStyle w:val="Emphasis"/>
        </w:rPr>
        <w:t>grouped over 30 weaponizable microorganisms</w:t>
      </w:r>
      <w:r>
        <w:t xml:space="preserve"> and toxins into three threat categories based on lethality, transmissibility, and necessity for special public heath interventions. </w:t>
      </w:r>
      <w:r w:rsidRPr="007E0C94">
        <w:rPr>
          <w:sz w:val="12"/>
          <w:szCs w:val="12"/>
        </w:rPr>
        <w:t>While Categories A and B cover existing high and moderate threats, respectively, Category C focuses on emerging pathogens, like the Nipah virus and hantavirus, that could be engineered for mass dissemination. Historically, though, bioweapons were relatively unsophisticated and inexpensive when compared to chemical and nuclear production chains, which explains their protracted use.</w:t>
      </w:r>
      <w:r>
        <w:rPr>
          <w:sz w:val="12"/>
          <w:szCs w:val="12"/>
        </w:rPr>
        <w:t xml:space="preserve"> </w:t>
      </w:r>
      <w:r w:rsidRPr="007E0C94">
        <w:rPr>
          <w:sz w:val="12"/>
          <w:szCs w:val="12"/>
        </w:rPr>
        <w:t>One of the earliest examples of biological warfare occurred over 2,000 years ago, when Assyrians infected enemy wells with rye ergot fungus. In 1763, the British army presented smallpox-infested blankets to Native American during the Siege of Fort Pitt. During World War II, the Japanese army poisoned over 1,000 water wells in Chinese villages to study typhus and cholera outbreaks. In 1984, the Rajneeshee cult contaminated salad bars in Oregon restaurants with Salmonella typhimurium, causing 751 cases of enteritis. Most recently, Bacillus anthracis spores sent in the U.S. postal system induced 22 cases of anthrax and five deaths in 2001, and three U.S. Senate office buildings shut down in February 2004 after the discovery of ricin in a mailroom.</w:t>
      </w:r>
      <w:r>
        <w:rPr>
          <w:sz w:val="12"/>
          <w:szCs w:val="12"/>
        </w:rPr>
        <w:t xml:space="preserve"> </w:t>
      </w:r>
      <w:r w:rsidRPr="007E0C94">
        <w:rPr>
          <w:sz w:val="12"/>
          <w:szCs w:val="12"/>
        </w:rPr>
        <w:t>Despite this history of usage, the challenge of disseminating the biological agent has, thus far, meant that bioweapons attacks have not produced high casualties. Bioweapons can be delivered in numerous ways: direct absorption or injection into the skin, inhalation of aerosol sprays, or via consumption of food and water. The most vulnerable — and often most lethal — point of entry is the lungs, but particles must fall within a restrictive size range of 1 micrometer to 5 micrometers to penetrate them. Fortunately, most biological agents break down quickly in the environment through exposure to heat, oxidation, and pollution, coupled with the roughly 50 percent loss of the microorganism during aerosol dissemination or 90 percent loss during explosive dissemination.</w:t>
      </w:r>
    </w:p>
    <w:p w14:paraId="2BF5DABB" w14:textId="77777777" w:rsidR="007B6FC7" w:rsidRDefault="007B6FC7" w:rsidP="007B6FC7">
      <w:r w:rsidRPr="007E0C94">
        <w:rPr>
          <w:rStyle w:val="Emphasis"/>
        </w:rPr>
        <w:t>The revolution in genetic engineering provides a path for overcoming delivery issues and escalating a biological attack into a pandemic.</w:t>
      </w:r>
      <w:r>
        <w:t xml:space="preserve"> </w:t>
      </w:r>
      <w:r w:rsidRPr="007E0C94">
        <w:rPr>
          <w:sz w:val="14"/>
          <w:szCs w:val="14"/>
        </w:rPr>
        <w:t>First, tools for analyzing and altering a microorganism’s DNA or RNA are available and affordable worldwide. The introduction of clustered regularly interspersed short palindromic repeats (CRISPR) — a technique that acts like scissors or a pencil to alter DNA sequences and gene functions — in 2013 made biodefense more challenging. Even as experienced researchers struggle to control clustered regularly interspersed short palindromic repeats and prevent unintended effects, malevolent actors with newfound access can attempt to manipulate existing agents to increase contagiousness; improve resistance to antibiotics, vaccines, and anti-virals; enhance survivability in the environment; and develop means of mass production. Infamously, Australian researchers in 2001 endeavored to induce infertility in mice by inserting the interleukin-4 gene into the mousepox virus. Instead, they inadvertently altered the virus to become more virulent and kill previously vaccinated mice, insinuating that the same could be done with smallpox for humans.</w:t>
      </w:r>
    </w:p>
    <w:p w14:paraId="11D4F155" w14:textId="77777777" w:rsidR="007B6FC7" w:rsidRPr="007E0C94" w:rsidRDefault="007B6FC7" w:rsidP="007B6FC7">
      <w:pPr>
        <w:rPr>
          <w:sz w:val="14"/>
          <w:szCs w:val="14"/>
        </w:rPr>
      </w:pPr>
      <w:r>
        <w:t xml:space="preserve">Moving one step further, </w:t>
      </w:r>
      <w:r w:rsidRPr="007E0C94">
        <w:rPr>
          <w:rStyle w:val="Emphasis"/>
        </w:rPr>
        <w:t xml:space="preserve">genetic engineering raises the possibility of creating completely new biological weapons from scratch </w:t>
      </w:r>
      <w:r w:rsidRPr="007E0C94">
        <w:rPr>
          <w:sz w:val="14"/>
          <w:szCs w:val="14"/>
        </w:rPr>
        <w:t>via</w:t>
      </w:r>
      <w:r w:rsidRPr="007E0C94">
        <w:rPr>
          <w:b/>
          <w:iCs/>
          <w:sz w:val="14"/>
          <w:szCs w:val="14"/>
        </w:rPr>
        <w:t xml:space="preserve"> </w:t>
      </w:r>
      <w:r w:rsidRPr="007E0C94">
        <w:rPr>
          <w:sz w:val="14"/>
          <w:szCs w:val="14"/>
        </w:rPr>
        <w:t>methods similar to the test-tube synthesis of poliovirus in 2002. It is, thankfully, hard to use this process to create agents that can kill humans. However, genetic engineering can be used to create “non-lethal” weapons that, when coupled with longer-range delivery devices, could kill crops and animals, and destroy materials — fuel, plastic, rubber, stealth paints, and constructional supplies — that are critical to the economy.</w:t>
      </w:r>
    </w:p>
    <w:p w14:paraId="313B029A" w14:textId="77777777" w:rsidR="007B6FC7" w:rsidRPr="007E0C94" w:rsidRDefault="007B6FC7" w:rsidP="007B6FC7">
      <w:pPr>
        <w:rPr>
          <w:sz w:val="14"/>
          <w:szCs w:val="14"/>
        </w:rPr>
      </w:pPr>
      <w:r w:rsidRPr="007E0C94">
        <w:rPr>
          <w:sz w:val="14"/>
          <w:szCs w:val="14"/>
        </w:rPr>
        <w:t>Skeptics might question why a rational adversary would risk creating and employing bioweapons that are unpredictable and relatively hard to deliver to a target. First, some</w:t>
      </w:r>
      <w:r>
        <w:t xml:space="preserve"> </w:t>
      </w:r>
      <w:r w:rsidRPr="007E0C94">
        <w:rPr>
          <w:rStyle w:val="Emphasis"/>
        </w:rPr>
        <w:t>potential terrorists are “irrational” in the sense that death does not deter their service to a higher purpose; or, they may simply show a willingness to carry out orders from a state sponsor</w:t>
      </w:r>
      <w:r>
        <w:t xml:space="preserve"> or a lack of concern for public opinion. Second, future state aggressors might genetically engineer a vaccine to immunize their populations prior to unleashing a bioweapon so that the attack would only be indiscriminate within targeted nations. Third, </w:t>
      </w:r>
      <w:r w:rsidRPr="007E0C94">
        <w:rPr>
          <w:rStyle w:val="Emphasis"/>
        </w:rPr>
        <w:t>the unprecedented harm done by COVID-19 demands a transformation of 9/11-era priorities to recognize that “preparing for domestic threats like pandemics will be far greater concerns for</w:t>
      </w:r>
      <w:r>
        <w:t xml:space="preserve"> most </w:t>
      </w:r>
      <w:r w:rsidRPr="007E0C94">
        <w:rPr>
          <w:rStyle w:val="Emphasis"/>
        </w:rPr>
        <w:t>Americans</w:t>
      </w:r>
      <w:r>
        <w:t xml:space="preserve"> than threats from foreign adversaries.” </w:t>
      </w:r>
      <w:r w:rsidRPr="007E0C94">
        <w:rPr>
          <w:rStyle w:val="Emphasis"/>
        </w:rPr>
        <w:t>Bioweapons combine the worst of these</w:t>
      </w:r>
      <w:r>
        <w:t xml:space="preserve"> national and international </w:t>
      </w:r>
      <w:r w:rsidRPr="007E0C94">
        <w:rPr>
          <w:rStyle w:val="Emphasis"/>
        </w:rPr>
        <w:t>threats</w:t>
      </w:r>
      <w:r>
        <w:t>.</w:t>
      </w:r>
    </w:p>
    <w:p w14:paraId="3FDF94AE" w14:textId="77777777" w:rsidR="007B6FC7" w:rsidRPr="007E0C94" w:rsidRDefault="007B6FC7" w:rsidP="007B6FC7">
      <w:pPr>
        <w:rPr>
          <w:sz w:val="14"/>
          <w:szCs w:val="14"/>
        </w:rPr>
      </w:pPr>
      <w:r w:rsidRPr="007E0C94">
        <w:rPr>
          <w:sz w:val="14"/>
          <w:szCs w:val="14"/>
        </w:rPr>
        <w:t>Ultimately, for a bioweapon attack to turn into a pandemic like the SARS-CoV-2 virus, three initial conditions must be met: first, the microorganism or toxin must not have an effective remedy available; second, it must be easily transmittable; and third, it must be fatal for some victims. Whereas a number of natural-born microbes satisfied these conditions in the past, it is possible for a genetically engineered bioweapon to have the same strategic impact in the future.</w:t>
      </w:r>
    </w:p>
    <w:p w14:paraId="7F579CAA" w14:textId="77777777" w:rsidR="007B6FC7" w:rsidRPr="007E0C94" w:rsidRDefault="007B6FC7" w:rsidP="007B6FC7">
      <w:pPr>
        <w:rPr>
          <w:rStyle w:val="Emphasis"/>
          <w:sz w:val="14"/>
          <w:szCs w:val="14"/>
        </w:rPr>
      </w:pPr>
      <w:r w:rsidRPr="007E0C94">
        <w:rPr>
          <w:rStyle w:val="Emphasis"/>
        </w:rPr>
        <w:t>Prepare for the Worst</w:t>
      </w:r>
    </w:p>
    <w:p w14:paraId="5F223492" w14:textId="77777777" w:rsidR="007B6FC7" w:rsidRPr="007E0C94" w:rsidRDefault="007B6FC7" w:rsidP="007B6FC7">
      <w:pPr>
        <w:rPr>
          <w:sz w:val="14"/>
          <w:szCs w:val="14"/>
        </w:rPr>
      </w:pPr>
      <w:r w:rsidRPr="007E0C94">
        <w:rPr>
          <w:sz w:val="14"/>
          <w:szCs w:val="14"/>
        </w:rPr>
        <w:t>John Barry’s The Great Influenza: The Story of the Deadliest Pandemic in History provides insight into what the world might look like in the approaching age of biological attacks. It portrays how researchers failed to counter the 1918 flu strain while</w:t>
      </w:r>
      <w:r>
        <w:t xml:space="preserve"> </w:t>
      </w:r>
      <w:r w:rsidRPr="007E0C94">
        <w:rPr>
          <w:rStyle w:val="Emphasis"/>
        </w:rPr>
        <w:t>it spread to one-third of the global population. With a</w:t>
      </w:r>
      <w:r>
        <w:t xml:space="preserve"> </w:t>
      </w:r>
      <w:r w:rsidRPr="007E0C94">
        <w:rPr>
          <w:rStyle w:val="Emphasis"/>
        </w:rPr>
        <w:t xml:space="preserve">mortality rate of </w:t>
      </w:r>
      <w:r>
        <w:t xml:space="preserve">approximately </w:t>
      </w:r>
      <w:r w:rsidRPr="007E0C94">
        <w:rPr>
          <w:rStyle w:val="Emphasis"/>
        </w:rPr>
        <w:t>20</w:t>
      </w:r>
      <w:r>
        <w:t xml:space="preserve"> </w:t>
      </w:r>
      <w:r w:rsidRPr="007E0C94">
        <w:rPr>
          <w:rStyle w:val="Emphasis"/>
        </w:rPr>
        <w:t>percent</w:t>
      </w:r>
      <w:r>
        <w:t xml:space="preserve">, </w:t>
      </w:r>
      <w:r w:rsidRPr="007E0C94">
        <w:rPr>
          <w:sz w:val="14"/>
          <w:szCs w:val="14"/>
        </w:rPr>
        <w:t>the Spanish flu’s viral mutations proved especially fatal for military members with strong immune systems. Young people with previous exposure to milder flu strains likely suffered from immunological memory, which prompted a dysregulated immune response to the 1918 strain. At the time of the book’s publication in 2004, President George W. Bush took notice.</w:t>
      </w:r>
    </w:p>
    <w:p w14:paraId="3E47A6F9" w14:textId="77777777" w:rsidR="007B6FC7" w:rsidRDefault="007B6FC7" w:rsidP="007B6FC7">
      <w:r w:rsidRPr="007E0C94">
        <w:rPr>
          <w:sz w:val="14"/>
          <w:szCs w:val="14"/>
        </w:rPr>
        <w:t>In a November 2005 speech at the National Institutes of Health, with Fauci notably in attendance, Bush warned</w:t>
      </w:r>
      <w:r>
        <w:t xml:space="preserve">, </w:t>
      </w:r>
      <w:r w:rsidRPr="007E0C94">
        <w:rPr>
          <w:rStyle w:val="Emphasis"/>
        </w:rPr>
        <w:t>“If we wait for a pandemic to appear, it will be too late to prepare.</w:t>
      </w:r>
      <w:r>
        <w:t xml:space="preserve"> </w:t>
      </w:r>
      <w:r w:rsidRPr="007E0C94">
        <w:rPr>
          <w:sz w:val="14"/>
          <w:szCs w:val="14"/>
        </w:rPr>
        <w:t>And one day many lives could be needlessly lost because we failed to act today.” Similarly, the government should prepare now to respond to a future bioweapon attack — whether</w:t>
      </w:r>
      <w:r>
        <w:t xml:space="preserve"> </w:t>
      </w:r>
      <w:r w:rsidRPr="007E0C94">
        <w:rPr>
          <w:rStyle w:val="Emphasis"/>
        </w:rPr>
        <w:t>from terrorism</w:t>
      </w:r>
      <w:r>
        <w:t xml:space="preserve"> </w:t>
      </w:r>
      <w:r w:rsidRPr="007E0C94">
        <w:rPr>
          <w:sz w:val="14"/>
          <w:szCs w:val="14"/>
        </w:rPr>
        <w:t>or interstate warfare. This</w:t>
      </w:r>
      <w:r>
        <w:t xml:space="preserve"> </w:t>
      </w:r>
      <w:r w:rsidRPr="007E0C94">
        <w:rPr>
          <w:rStyle w:val="Emphasis"/>
        </w:rPr>
        <w:t>preparation</w:t>
      </w:r>
      <w:r>
        <w:t xml:space="preserve"> </w:t>
      </w:r>
      <w:r w:rsidRPr="007E0C94">
        <w:rPr>
          <w:rStyle w:val="Emphasis"/>
        </w:rPr>
        <w:t>ought to</w:t>
      </w:r>
      <w:r>
        <w:t xml:space="preserve"> </w:t>
      </w:r>
      <w:r w:rsidRPr="007E0C94">
        <w:rPr>
          <w:rStyle w:val="Emphasis"/>
        </w:rPr>
        <w:t>proceed</w:t>
      </w:r>
      <w:r>
        <w:t xml:space="preserve"> </w:t>
      </w:r>
      <w:r w:rsidRPr="007E0C94">
        <w:rPr>
          <w:rStyle w:val="Emphasis"/>
        </w:rPr>
        <w:t>along</w:t>
      </w:r>
      <w:r>
        <w:t xml:space="preserve"> three categories of action: </w:t>
      </w:r>
      <w:r w:rsidRPr="007E0C94">
        <w:rPr>
          <w:rStyle w:val="Emphasis"/>
        </w:rPr>
        <w:t>deterrence</w:t>
      </w:r>
      <w:r>
        <w:t xml:space="preserve">, </w:t>
      </w:r>
      <w:r w:rsidRPr="007E0C94">
        <w:rPr>
          <w:rStyle w:val="Emphasis"/>
        </w:rPr>
        <w:t>disruption</w:t>
      </w:r>
      <w:r>
        <w:t>, and defense.</w:t>
      </w:r>
    </w:p>
    <w:p w14:paraId="5DDD6171" w14:textId="77777777" w:rsidR="007B6FC7" w:rsidRDefault="007B6FC7" w:rsidP="007B6FC7">
      <w:pPr>
        <w:pStyle w:val="Heading4"/>
      </w:pPr>
      <w:r>
        <w:t xml:space="preserve">Especially because we are not ready for mass scale and speed of biochemical attacks, this impact must be prioritized </w:t>
      </w:r>
    </w:p>
    <w:p w14:paraId="10F014BB" w14:textId="77777777" w:rsidR="007B6FC7" w:rsidRPr="00D843C9" w:rsidRDefault="007B6FC7" w:rsidP="007B6FC7">
      <w:r>
        <w:rPr>
          <w:rStyle w:val="Style13ptBold"/>
        </w:rPr>
        <w:t xml:space="preserve">Faddis 2/19 </w:t>
      </w:r>
      <w:r>
        <w:t>Charles “Sam” Faddis is a retired CIA operations officer with decades of experience undercover abroad. He took the first CIA team into Iraq in advance of the 2003 invasion and retired in 2008 as head of the CIA counterterrorism unit tracking weapons of mass destruction. He is also a former U.S. Army officer and trial attorney. Faddis is currently a senior partner with Artemis, LLC, a security-consulting firm, and the senior editor for AND Magazine. He’s also the author of “Beyond Repair: The Decline and Fall of the CIA” and, with Mike Tucker, “Operation Hotel California: The Clandestine War Inside Iraq.”, “Bioterror: We aren't ready”, The Hill, 02/19/20 11:30 AM EST, https://thehill.com/opinion/national-security/483506-bioterror-we-arent-ready</w:t>
      </w:r>
    </w:p>
    <w:p w14:paraId="6557F3E4" w14:textId="77777777" w:rsidR="007B6FC7" w:rsidRPr="00D843C9" w:rsidRDefault="007B6FC7" w:rsidP="007B6FC7">
      <w:pPr>
        <w:rPr>
          <w:sz w:val="10"/>
          <w:szCs w:val="10"/>
        </w:rPr>
      </w:pPr>
      <w:r w:rsidRPr="00D843C9">
        <w:rPr>
          <w:rStyle w:val="Emphasis"/>
        </w:rPr>
        <w:t>If this were a bioweapons attack, would we be ready</w:t>
      </w:r>
      <w:r>
        <w:t xml:space="preserve">? </w:t>
      </w:r>
      <w:r w:rsidRPr="00D843C9">
        <w:rPr>
          <w:sz w:val="10"/>
          <w:szCs w:val="10"/>
        </w:rPr>
        <w:t>If for example, Iran, in retaliation for recent American actions including the killing of General Qassem Soleimani, were to unleash a biological attack, would we be prepared?</w:t>
      </w:r>
      <w:r>
        <w:t xml:space="preserve"> </w:t>
      </w:r>
      <w:r w:rsidRPr="00D843C9">
        <w:rPr>
          <w:rStyle w:val="Emphasis"/>
        </w:rPr>
        <w:t>If smallpox</w:t>
      </w:r>
      <w:r>
        <w:t xml:space="preserve"> — perhaps the greatest killer in the history of mankind — </w:t>
      </w:r>
      <w:r w:rsidRPr="00D843C9">
        <w:rPr>
          <w:rStyle w:val="Emphasis"/>
        </w:rPr>
        <w:t>were used as a weapon against us, would we be able to respond?</w:t>
      </w:r>
      <w:r>
        <w:rPr>
          <w:rStyle w:val="Emphasis"/>
        </w:rPr>
        <w:t xml:space="preserve"> </w:t>
      </w:r>
      <w:r w:rsidRPr="00D843C9">
        <w:rPr>
          <w:rStyle w:val="Emphasis"/>
        </w:rPr>
        <w:t>The answer</w:t>
      </w:r>
      <w:r>
        <w:t xml:space="preserve">, unfortunately, </w:t>
      </w:r>
      <w:r w:rsidRPr="00D843C9">
        <w:rPr>
          <w:rStyle w:val="Emphasis"/>
        </w:rPr>
        <w:t>is a resounding “No.”</w:t>
      </w:r>
      <w:r>
        <w:rPr>
          <w:rStyle w:val="Emphasis"/>
        </w:rPr>
        <w:t xml:space="preserve"> </w:t>
      </w:r>
      <w:r>
        <w:t xml:space="preserve">Ever since the Anthrax attacks almost two decades ago, we have talked a great deal about bioweapons and </w:t>
      </w:r>
      <w:r w:rsidRPr="00D843C9">
        <w:rPr>
          <w:rStyle w:val="Emphasis"/>
        </w:rPr>
        <w:t>bioterrorism</w:t>
      </w:r>
      <w:r>
        <w:t xml:space="preserve">. </w:t>
      </w:r>
      <w:r w:rsidRPr="00D843C9">
        <w:rPr>
          <w:sz w:val="16"/>
          <w:szCs w:val="16"/>
        </w:rPr>
        <w:t>As is the case with far too many of our homeland security initiatives, however, we have achieved far too little. Much of the money we have spent has been wasted. We poured hundreds of millions of dollars, for instance, into biological sensors to be deployed throughout America’s cities, only to find out they worked poorly, if at all. We are now compounding that error by deploying a new wave of sensors, which are unlikely to perform any better.</w:t>
      </w:r>
      <w:r>
        <w:rPr>
          <w:sz w:val="16"/>
          <w:szCs w:val="16"/>
        </w:rPr>
        <w:t xml:space="preserve"> </w:t>
      </w:r>
      <w:r w:rsidRPr="00D843C9">
        <w:rPr>
          <w:rStyle w:val="Emphasis"/>
        </w:rPr>
        <w:t xml:space="preserve">Our defensive measures against bioweapons are fragmented </w:t>
      </w:r>
      <w:r>
        <w:t xml:space="preserve">and controlled by a vast array of different agencies and departments, seemingly </w:t>
      </w:r>
      <w:r w:rsidRPr="00D843C9">
        <w:rPr>
          <w:rStyle w:val="Emphasis"/>
        </w:rPr>
        <w:t>incapable</w:t>
      </w:r>
      <w:r>
        <w:t xml:space="preserve"> </w:t>
      </w:r>
      <w:r w:rsidRPr="00D843C9">
        <w:rPr>
          <w:rStyle w:val="Emphasis"/>
        </w:rPr>
        <w:t>of</w:t>
      </w:r>
      <w:r>
        <w:t xml:space="preserve"> unified or </w:t>
      </w:r>
      <w:r w:rsidRPr="00D843C9">
        <w:rPr>
          <w:rStyle w:val="Emphasis"/>
        </w:rPr>
        <w:t>timely</w:t>
      </w:r>
      <w:r>
        <w:t xml:space="preserve"> </w:t>
      </w:r>
      <w:r w:rsidRPr="00D843C9">
        <w:rPr>
          <w:rStyle w:val="Emphasis"/>
        </w:rPr>
        <w:t>action</w:t>
      </w:r>
      <w:r>
        <w:t xml:space="preserve">. Nowhere is there a sense of </w:t>
      </w:r>
      <w:r w:rsidRPr="00D843C9">
        <w:rPr>
          <w:rStyle w:val="Emphasis"/>
        </w:rPr>
        <w:t>urgency</w:t>
      </w:r>
      <w:r>
        <w:t xml:space="preserve">. </w:t>
      </w:r>
      <w:r w:rsidRPr="00D843C9">
        <w:rPr>
          <w:sz w:val="16"/>
          <w:szCs w:val="16"/>
        </w:rPr>
        <w:t>There should be.</w:t>
      </w:r>
      <w:r>
        <w:rPr>
          <w:sz w:val="16"/>
          <w:szCs w:val="16"/>
        </w:rPr>
        <w:t xml:space="preserve"> </w:t>
      </w:r>
      <w:r w:rsidRPr="00D843C9">
        <w:rPr>
          <w:sz w:val="16"/>
          <w:szCs w:val="16"/>
        </w:rPr>
        <w:t>Amongst nation states, at least Russia, China, North Korea and Iran are believed to have biological weapons programs. Virtually</w:t>
      </w:r>
      <w:r w:rsidRPr="00D843C9">
        <w:rPr>
          <w:b/>
          <w:iCs/>
          <w:sz w:val="16"/>
          <w:szCs w:val="16"/>
        </w:rPr>
        <w:t xml:space="preserve"> </w:t>
      </w:r>
      <w:r w:rsidRPr="00D843C9">
        <w:rPr>
          <w:rStyle w:val="Emphasis"/>
        </w:rPr>
        <w:t>every terrorist group on the planet has some degree of interest in biological weapons.</w:t>
      </w:r>
      <w:r>
        <w:rPr>
          <w:rStyle w:val="Emphasis"/>
        </w:rPr>
        <w:t xml:space="preserve"> </w:t>
      </w:r>
      <w:r>
        <w:t xml:space="preserve">Working with and using biological weapons may seem to the uninitiated to be difficult and expensive. It need not be. The </w:t>
      </w:r>
      <w:r w:rsidRPr="00D843C9">
        <w:rPr>
          <w:rStyle w:val="Emphasis"/>
        </w:rPr>
        <w:t>equipment necessary to work with biological organisms can be purchased online</w:t>
      </w:r>
      <w:r>
        <w:t xml:space="preserve">. A good lab tech has all the expertise required. We may think of delivery systems for such weapons as being complex. </w:t>
      </w:r>
      <w:r w:rsidRPr="00D843C9">
        <w:rPr>
          <w:rStyle w:val="Emphasis"/>
        </w:rPr>
        <w:t xml:space="preserve">A terrorist group seeking to spread a disease inside the United States might simply infect a number of its members with the disease, </w:t>
      </w:r>
      <w:r>
        <w:t xml:space="preserve">have them attend crowded sporting events </w:t>
      </w:r>
      <w:r w:rsidRPr="00D843C9">
        <w:rPr>
          <w:rStyle w:val="Emphasis"/>
        </w:rPr>
        <w:t>and allow nature to take its course.</w:t>
      </w:r>
      <w:r w:rsidRPr="00D843C9">
        <w:rPr>
          <w:b/>
          <w:iCs/>
          <w:sz w:val="10"/>
          <w:szCs w:val="10"/>
          <w:u w:val="single"/>
        </w:rPr>
        <w:t xml:space="preserve"> </w:t>
      </w:r>
      <w:r w:rsidRPr="00D843C9">
        <w:rPr>
          <w:sz w:val="10"/>
          <w:szCs w:val="10"/>
        </w:rPr>
        <w:t>We don’t need to waste billions more dollars. We don’t need new agencies. We need intelligence. Waiting for sensors to tell us that smallpox is loose in New York City should not be our first option. Assuming our intelligence fails, we need a system that alerts us quickly in the event that an attack has happened. This means sensors in major cities, and it means equipment better than that we have now. Endless false alarms inevitably mean people start ignoring alerts. Delays in the processing of samples mean we are already behind the curve when an attack is detected. In addition to sensors, we should ensure that we have a regularly exercised capability to compile data from hospital emergency rooms and detect attacks that way. Even if a sensor is not tripped, the compilation of intake information from across cities can, in a very low-tech way, tell us something horrible just happened.Perhaps most importantly, we have to maintain and exercise our response capabilities. We have a large stockpile of emergency drugs and vaccines in what is known as the Strategic National Stockpile (SNS). That is a good first step, but it is not enough. Many of the medications in this stockpile expire. They must be replaced.</w:t>
      </w:r>
      <w:r>
        <w:rPr>
          <w:sz w:val="10"/>
          <w:szCs w:val="10"/>
        </w:rPr>
        <w:t xml:space="preserve"> </w:t>
      </w:r>
      <w:r w:rsidRPr="00D843C9">
        <w:rPr>
          <w:sz w:val="10"/>
          <w:szCs w:val="10"/>
        </w:rPr>
        <w:t>We must also always be doing everything in our power to improve the effectiveness of the medications we do possess and stay ahead of our adversaries. The threat from smallpox is a case in point. While eradicated in the wild, smallpox continues to exist in stores in the United States and Russia. There are also reports that Iran and North Korea keep their own clandestine stockpiles. Beyond that, Canadian researchers have recently demonstrated the ability to make what amounts to synthetic smallpox.</w:t>
      </w:r>
      <w:r>
        <w:rPr>
          <w:sz w:val="10"/>
          <w:szCs w:val="10"/>
        </w:rPr>
        <w:t xml:space="preserve"> </w:t>
      </w:r>
    </w:p>
    <w:p w14:paraId="7A34673D" w14:textId="77777777" w:rsidR="007B6FC7" w:rsidRPr="00D843C9" w:rsidRDefault="007B6FC7" w:rsidP="007B6FC7">
      <w:pPr>
        <w:rPr>
          <w:sz w:val="10"/>
          <w:szCs w:val="10"/>
        </w:rPr>
      </w:pPr>
      <w:r w:rsidRPr="00D843C9">
        <w:rPr>
          <w:rStyle w:val="Emphasis"/>
        </w:rPr>
        <w:t>Smallpox has a 30 percent mortality rate.</w:t>
      </w:r>
      <w:r>
        <w:t xml:space="preserve"> It incubates in the human body for two weeks during which time it can be passed from one person to another, but the infected individual shows no symptoms. This means the disease may well outstrip efforts to contain it, and almost </w:t>
      </w:r>
      <w:r w:rsidRPr="00D843C9">
        <w:rPr>
          <w:rStyle w:val="Emphasis"/>
        </w:rPr>
        <w:t xml:space="preserve">a third of the individuals </w:t>
      </w:r>
      <w:r>
        <w:t xml:space="preserve">exposed to it </w:t>
      </w:r>
      <w:r w:rsidRPr="00D843C9">
        <w:rPr>
          <w:rStyle w:val="Emphasis"/>
        </w:rPr>
        <w:t>will die</w:t>
      </w:r>
      <w:r>
        <w:rPr>
          <w:rStyle w:val="Emphasis"/>
        </w:rPr>
        <w:t xml:space="preserve">. </w:t>
      </w:r>
      <w:r w:rsidRPr="00D843C9">
        <w:rPr>
          <w:sz w:val="10"/>
          <w:szCs w:val="10"/>
        </w:rPr>
        <w:t>Until now. Researchers have now developed an antiviral medication known as TPOXX, which has the ability to cure individuals infected with smallpox and end the threat posed by this ancient killer. The drug has been approved by the FDA, but taking this capability from one that works in the lab to one which we can employ tomorrow if needed means money and commitment.</w:t>
      </w:r>
    </w:p>
    <w:p w14:paraId="47698133" w14:textId="77777777" w:rsidR="007B6FC7" w:rsidRDefault="007B6FC7" w:rsidP="007B6FC7">
      <w:r>
        <w:t xml:space="preserve">All of us wish we did not live in a world where </w:t>
      </w:r>
      <w:r w:rsidRPr="00D843C9">
        <w:rPr>
          <w:rStyle w:val="Emphasis"/>
        </w:rPr>
        <w:t>terrorists</w:t>
      </w:r>
      <w:r>
        <w:t xml:space="preserve"> and hostile nation states </w:t>
      </w:r>
      <w:r w:rsidRPr="00D843C9">
        <w:rPr>
          <w:rStyle w:val="Emphasis"/>
        </w:rPr>
        <w:t>aspire to kill millions with biological organisms</w:t>
      </w:r>
      <w:r>
        <w:t>. Unfortunately, we do. Twenty years ago</w:t>
      </w:r>
      <w:r w:rsidRPr="00D843C9">
        <w:rPr>
          <w:rStyle w:val="Emphasis"/>
        </w:rPr>
        <w:t>, we found ourselves woefully unprepared for the 9/11.</w:t>
      </w:r>
      <w:r>
        <w:t xml:space="preserve"> Three thousand Americans died as a result.</w:t>
      </w:r>
    </w:p>
    <w:p w14:paraId="358E6D0D" w14:textId="77777777" w:rsidR="007B6FC7" w:rsidRPr="00D843C9" w:rsidRDefault="007B6FC7" w:rsidP="007B6FC7">
      <w:r w:rsidRPr="00D843C9">
        <w:rPr>
          <w:rStyle w:val="Emphasis"/>
        </w:rPr>
        <w:t>Next time it may be far worse</w:t>
      </w:r>
      <w:r>
        <w:t xml:space="preserve">. Next time it may be a pandemic </w:t>
      </w:r>
      <w:r w:rsidRPr="00D843C9">
        <w:rPr>
          <w:rStyle w:val="Emphasis"/>
          <w:sz w:val="26"/>
          <w:szCs w:val="26"/>
        </w:rPr>
        <w:t xml:space="preserve">and entire cities decimated by disease. We cannot afford to take that chance. </w:t>
      </w:r>
      <w:r>
        <w:t>The time to act is now.</w:t>
      </w:r>
    </w:p>
    <w:p w14:paraId="33FA584D" w14:textId="77777777" w:rsidR="007B6FC7" w:rsidRDefault="007B6FC7" w:rsidP="007B6FC7">
      <w:pPr>
        <w:pStyle w:val="Heading3"/>
      </w:pPr>
      <w:r>
        <w:t>2NC - ! – Turns Case - Structural Violence</w:t>
      </w:r>
    </w:p>
    <w:p w14:paraId="261A4DE0" w14:textId="77777777" w:rsidR="007B6FC7" w:rsidRDefault="007B6FC7" w:rsidP="007B6FC7">
      <w:pPr>
        <w:pStyle w:val="Heading4"/>
      </w:pPr>
      <w:r>
        <w:t xml:space="preserve">Trafficking is a global epidemic and must be located in the framework of gendered violence. Outweighs and turns case because of its ubiquity  </w:t>
      </w:r>
    </w:p>
    <w:p w14:paraId="5A2A644A" w14:textId="77777777" w:rsidR="007B6FC7" w:rsidRPr="009244FE" w:rsidRDefault="007B6FC7" w:rsidP="007B6FC7">
      <w:r w:rsidRPr="009244FE">
        <w:rPr>
          <w:rStyle w:val="Style13ptBold"/>
        </w:rPr>
        <w:t>Watson and Silkstone 7</w:t>
      </w:r>
      <w:r>
        <w:t xml:space="preserve"> </w:t>
      </w:r>
      <w:r w:rsidRPr="009244FE">
        <w:rPr>
          <w:sz w:val="18"/>
          <w:szCs w:val="18"/>
        </w:rPr>
        <w:t>Joy Watson is a feminist researcher with 20 years experience in feminist activism. Her research areas of specialization include women in politics, women and governance, violence against women and analyzing public policy and expenditure from a feminist perspective. Christine Silkstone has Masters in law from University of Cape Town. She works as researcher at South African Parliament related to gender justice, “Human Trafficking as a Form of Gender-Based Violence: Protecting the Victim”, Agenda Empower Women for Gender Equity, 2007,  https://www.jstor.org/stable/4066741</w:t>
      </w:r>
    </w:p>
    <w:p w14:paraId="27564386" w14:textId="77777777" w:rsidR="007B6FC7" w:rsidRPr="00D843C9" w:rsidRDefault="007B6FC7" w:rsidP="007B6FC7">
      <w:r w:rsidRPr="00D843C9">
        <w:t>Trafficking as</w:t>
      </w:r>
      <w:r>
        <w:t xml:space="preserve"> a form of gender- based violence The participants further </w:t>
      </w:r>
      <w:r w:rsidRPr="00D843C9">
        <w:rPr>
          <w:rStyle w:val="Emphasis"/>
        </w:rPr>
        <w:t>emphasized</w:t>
      </w:r>
      <w:r>
        <w:t xml:space="preserve"> </w:t>
      </w:r>
      <w:r w:rsidRPr="00D843C9">
        <w:rPr>
          <w:rStyle w:val="Emphasis"/>
        </w:rPr>
        <w:t>that</w:t>
      </w:r>
      <w:r>
        <w:t xml:space="preserve"> the </w:t>
      </w:r>
      <w:r w:rsidRPr="00D843C9">
        <w:rPr>
          <w:rStyle w:val="Emphasis"/>
        </w:rPr>
        <w:t>trafficking</w:t>
      </w:r>
      <w:r>
        <w:t xml:space="preserve"> </w:t>
      </w:r>
      <w:r w:rsidRPr="00D843C9">
        <w:rPr>
          <w:rStyle w:val="Emphasis"/>
        </w:rPr>
        <w:t>of women and children needed to be seen as</w:t>
      </w:r>
      <w:r>
        <w:t xml:space="preserve"> a form of </w:t>
      </w:r>
      <w:r w:rsidRPr="00D843C9">
        <w:rPr>
          <w:rStyle w:val="Emphasis"/>
        </w:rPr>
        <w:t>gender-based violence</w:t>
      </w:r>
      <w:r>
        <w:t xml:space="preserve">. It therefore </w:t>
      </w:r>
      <w:r w:rsidRPr="009244FE">
        <w:rPr>
          <w:rStyle w:val="Emphasis"/>
        </w:rPr>
        <w:t>should be located within the context of a gendered social order</w:t>
      </w:r>
      <w:r>
        <w:t xml:space="preserve"> that is </w:t>
      </w:r>
      <w:r w:rsidRPr="009244FE">
        <w:rPr>
          <w:rStyle w:val="Emphasis"/>
        </w:rPr>
        <w:t>based</w:t>
      </w:r>
      <w:r>
        <w:t xml:space="preserve"> </w:t>
      </w:r>
      <w:r w:rsidRPr="009244FE">
        <w:rPr>
          <w:rStyle w:val="Emphasis"/>
        </w:rPr>
        <w:t>on unequal power relations</w:t>
      </w:r>
      <w:r>
        <w:t xml:space="preserve"> between men and women. Broadly, gender-based violence comprises any acts of abuse, intended or unintended, of verbal, emotional, psychological, sexual or physical form which results in or is likely to result in </w:t>
      </w:r>
      <w:r w:rsidRPr="009244FE">
        <w:rPr>
          <w:rStyle w:val="Emphasis"/>
        </w:rPr>
        <w:t>physical</w:t>
      </w:r>
      <w:r>
        <w:t xml:space="preserve">, </w:t>
      </w:r>
      <w:r w:rsidRPr="009244FE">
        <w:rPr>
          <w:rStyle w:val="Emphasis"/>
        </w:rPr>
        <w:t>sexual</w:t>
      </w:r>
      <w:r>
        <w:t xml:space="preserve"> or </w:t>
      </w:r>
      <w:r w:rsidRPr="009244FE">
        <w:rPr>
          <w:rStyle w:val="Emphasis"/>
        </w:rPr>
        <w:t>psychological</w:t>
      </w:r>
      <w:r>
        <w:t xml:space="preserve"> </w:t>
      </w:r>
      <w:r w:rsidRPr="009244FE">
        <w:rPr>
          <w:rStyle w:val="Emphasis"/>
        </w:rPr>
        <w:t>harm</w:t>
      </w:r>
      <w:r>
        <w:t xml:space="preserve"> or </w:t>
      </w:r>
      <w:r w:rsidRPr="009244FE">
        <w:rPr>
          <w:rStyle w:val="Emphasis"/>
        </w:rPr>
        <w:t>suffering to women</w:t>
      </w:r>
      <w:r>
        <w:t xml:space="preserve"> threats of such acts, coercion or deprivation of liberty (Fedler and </w:t>
      </w:r>
      <w:r w:rsidRPr="009244FE">
        <w:t>Tanzer</w:t>
      </w:r>
      <w:r>
        <w:t xml:space="preserve">, 2000). </w:t>
      </w:r>
      <w:r w:rsidRPr="009244FE">
        <w:rPr>
          <w:rStyle w:val="Emphasis"/>
        </w:rPr>
        <w:t xml:space="preserve">The </w:t>
      </w:r>
      <w:r w:rsidRPr="009244FE">
        <w:rPr>
          <w:rStyle w:val="Emphasis"/>
          <w:sz w:val="28"/>
          <w:szCs w:val="28"/>
        </w:rPr>
        <w:t>trafficking</w:t>
      </w:r>
      <w:r w:rsidRPr="009244FE">
        <w:rPr>
          <w:rStyle w:val="Emphasis"/>
        </w:rPr>
        <w:t xml:space="preserve"> of women and children </w:t>
      </w:r>
      <w:r w:rsidRPr="009244FE">
        <w:rPr>
          <w:rStyle w:val="Emphasis"/>
          <w:sz w:val="28"/>
          <w:szCs w:val="28"/>
        </w:rPr>
        <w:t>must</w:t>
      </w:r>
      <w:r w:rsidRPr="009244FE">
        <w:rPr>
          <w:rStyle w:val="Emphasis"/>
        </w:rPr>
        <w:t>, therefore</w:t>
      </w:r>
      <w:r w:rsidRPr="009244FE">
        <w:rPr>
          <w:rStyle w:val="Emphasis"/>
          <w:sz w:val="28"/>
          <w:szCs w:val="28"/>
        </w:rPr>
        <w:t>, be located within this</w:t>
      </w:r>
      <w:r w:rsidRPr="009244FE">
        <w:rPr>
          <w:sz w:val="28"/>
          <w:szCs w:val="28"/>
        </w:rPr>
        <w:t xml:space="preserve"> discursive </w:t>
      </w:r>
      <w:r w:rsidRPr="009244FE">
        <w:rPr>
          <w:rStyle w:val="Emphasis"/>
          <w:sz w:val="28"/>
          <w:szCs w:val="28"/>
        </w:rPr>
        <w:t>framework</w:t>
      </w:r>
      <w:r w:rsidRPr="009244FE">
        <w:rPr>
          <w:rStyle w:val="Emphasis"/>
        </w:rPr>
        <w:t xml:space="preserve">. </w:t>
      </w:r>
      <w:r w:rsidRPr="009244FE">
        <w:rPr>
          <w:rStyle w:val="Emphasis"/>
          <w:sz w:val="28"/>
          <w:szCs w:val="28"/>
        </w:rPr>
        <w:t xml:space="preserve">Violence against women </w:t>
      </w:r>
      <w:r w:rsidRPr="009244FE">
        <w:rPr>
          <w:rStyle w:val="Emphasis"/>
        </w:rPr>
        <w:t>and girl children is so pervasive that it</w:t>
      </w:r>
      <w:r w:rsidRPr="009244FE">
        <w:rPr>
          <w:rStyle w:val="Emphasis"/>
          <w:sz w:val="28"/>
          <w:szCs w:val="28"/>
        </w:rPr>
        <w:t xml:space="preserve"> constitutes a global epidemic cutting across</w:t>
      </w:r>
      <w:r w:rsidRPr="009244FE">
        <w:rPr>
          <w:sz w:val="28"/>
          <w:szCs w:val="28"/>
        </w:rPr>
        <w:t xml:space="preserve"> </w:t>
      </w:r>
      <w:r w:rsidRPr="009244FE">
        <w:rPr>
          <w:rStyle w:val="Emphasis"/>
          <w:sz w:val="28"/>
          <w:szCs w:val="28"/>
        </w:rPr>
        <w:t>geographic</w:t>
      </w:r>
      <w:r w:rsidRPr="009244FE">
        <w:rPr>
          <w:sz w:val="28"/>
          <w:szCs w:val="28"/>
        </w:rPr>
        <w:t xml:space="preserve">, </w:t>
      </w:r>
      <w:r w:rsidRPr="009244FE">
        <w:rPr>
          <w:rStyle w:val="Emphasis"/>
          <w:sz w:val="28"/>
          <w:szCs w:val="28"/>
        </w:rPr>
        <w:t>race</w:t>
      </w:r>
      <w:r w:rsidRPr="009244FE">
        <w:rPr>
          <w:sz w:val="28"/>
          <w:szCs w:val="28"/>
        </w:rPr>
        <w:t xml:space="preserve">, </w:t>
      </w:r>
      <w:r w:rsidRPr="009244FE">
        <w:rPr>
          <w:rStyle w:val="Emphasis"/>
          <w:sz w:val="28"/>
          <w:szCs w:val="28"/>
        </w:rPr>
        <w:t>class</w:t>
      </w:r>
      <w:r w:rsidRPr="009244FE">
        <w:rPr>
          <w:sz w:val="28"/>
          <w:szCs w:val="28"/>
        </w:rPr>
        <w:t xml:space="preserve"> and </w:t>
      </w:r>
      <w:r w:rsidRPr="009244FE">
        <w:rPr>
          <w:rStyle w:val="Emphasis"/>
          <w:sz w:val="28"/>
          <w:szCs w:val="28"/>
        </w:rPr>
        <w:t>cultural</w:t>
      </w:r>
      <w:r w:rsidRPr="009244FE">
        <w:rPr>
          <w:sz w:val="28"/>
          <w:szCs w:val="28"/>
        </w:rPr>
        <w:t xml:space="preserve"> </w:t>
      </w:r>
      <w:r w:rsidRPr="009244FE">
        <w:rPr>
          <w:rStyle w:val="Emphasis"/>
          <w:sz w:val="28"/>
          <w:szCs w:val="28"/>
        </w:rPr>
        <w:t>boundaries</w:t>
      </w:r>
      <w:r w:rsidRPr="009244FE">
        <w:rPr>
          <w:sz w:val="28"/>
          <w:szCs w:val="28"/>
        </w:rPr>
        <w:t xml:space="preserve">. </w:t>
      </w:r>
      <w:r w:rsidRPr="009244FE">
        <w:rPr>
          <w:rStyle w:val="Emphasis"/>
        </w:rPr>
        <w:t>It is a leading cause of injury amongst women and girl children worldwide</w:t>
      </w:r>
      <w:r>
        <w:t xml:space="preserve"> and is typically ignored by the state or only erratically punished. Fedler and Tanzer (2000) note </w:t>
      </w:r>
      <w:r w:rsidRPr="009244FE">
        <w:rPr>
          <w:rStyle w:val="Emphasis"/>
        </w:rPr>
        <w:t>that the failure of many states to repeal</w:t>
      </w:r>
      <w:r>
        <w:t xml:space="preserve"> oppressive laws, </w:t>
      </w:r>
      <w:r w:rsidRPr="009244FE">
        <w:rPr>
          <w:rStyle w:val="Emphasis"/>
        </w:rPr>
        <w:t>the non- enforcement of constitutional rights</w:t>
      </w:r>
      <w:r>
        <w:t xml:space="preserve"> </w:t>
      </w:r>
      <w:r w:rsidRPr="009244FE">
        <w:rPr>
          <w:sz w:val="16"/>
          <w:szCs w:val="16"/>
        </w:rPr>
        <w:t>and the role played by abusive government officials in condoning the levels of violence experienced by women all contribute to the creation of an enabling environment within which gender-based violence thrives. Levinson (in Bunch et al, 1998) suggests that there are four factors that, based on the extent to which they exist in conjunction with each other, determine the prevalence of violence in a society. These factors are the economic inequality between men and women, the level to which violence is used to resolve conflict, male authority and control in decision-making and women's ability to leave the home</w:t>
      </w:r>
      <w:r>
        <w:t xml:space="preserve">. </w:t>
      </w:r>
      <w:r w:rsidRPr="009244FE">
        <w:rPr>
          <w:rStyle w:val="Emphasis"/>
        </w:rPr>
        <w:t>The trafficking of women and children needs to be located in a social context</w:t>
      </w:r>
      <w:r>
        <w:t xml:space="preserve"> where the construction and reproduction of hegemonic masculinities shape and are shaped by societal culture </w:t>
      </w:r>
      <w:r w:rsidRPr="009244FE">
        <w:rPr>
          <w:rStyle w:val="Emphasis"/>
        </w:rPr>
        <w:t>and</w:t>
      </w:r>
      <w:r>
        <w:t xml:space="preserve"> </w:t>
      </w:r>
      <w:r w:rsidRPr="009244FE">
        <w:rPr>
          <w:rStyle w:val="Emphasis"/>
        </w:rPr>
        <w:t>value</w:t>
      </w:r>
      <w:r>
        <w:t xml:space="preserve"> </w:t>
      </w:r>
      <w:r w:rsidRPr="009244FE">
        <w:rPr>
          <w:rStyle w:val="Emphasis"/>
        </w:rPr>
        <w:t>systems</w:t>
      </w:r>
      <w:r>
        <w:t xml:space="preserve"> </w:t>
      </w:r>
      <w:r w:rsidRPr="009244FE">
        <w:rPr>
          <w:sz w:val="16"/>
          <w:szCs w:val="16"/>
        </w:rPr>
        <w:t>as well as by patriarchal ideologies. In South Africa, as a consequence of systemic power imbalances that have favoured the economic enrichment of men, women have come to constitute the majority of the poor. A patriarchal culture that has led to the systematic oppression of women in many practical ways - such as ostracism from political, social and economic power - has also tended to exacerbate gender-based violence.</w:t>
      </w:r>
    </w:p>
    <w:p w14:paraId="336940F3" w14:textId="77777777" w:rsidR="007B6FC7" w:rsidRDefault="007B6FC7" w:rsidP="007B6FC7">
      <w:pPr>
        <w:pStyle w:val="Heading3"/>
      </w:pPr>
      <w:r>
        <w:t>2NC - ! – Turns Case – Cyber Attacks</w:t>
      </w:r>
    </w:p>
    <w:p w14:paraId="67ED78E0" w14:textId="77777777" w:rsidR="007B6FC7" w:rsidRDefault="007B6FC7" w:rsidP="007B6FC7">
      <w:pPr>
        <w:pStyle w:val="Heading4"/>
      </w:pPr>
      <w:r>
        <w:t>Terrorists will turn to cyber terror if the net is unregulated and impacts of nuclear melt down would be devastating. Turns case</w:t>
      </w:r>
    </w:p>
    <w:p w14:paraId="1C4317F9" w14:textId="77777777" w:rsidR="007B6FC7" w:rsidRPr="00C015C0" w:rsidRDefault="007B6FC7" w:rsidP="007B6FC7">
      <w:r>
        <w:rPr>
          <w:rStyle w:val="Style13ptBold"/>
        </w:rPr>
        <w:t xml:space="preserve">Friday 6/24  </w:t>
      </w:r>
      <w:r>
        <w:t xml:space="preserve">(Danielle) Stormy Kay Friday graduated from Ball State University in the fall of 2016 where she majored in meteorology and minored in emergency management and homeland security. In March of 2017 she started her career with Indiana Department of Homeland, “Cyber-Terrorism for Beginners: A Rising Threat”, </w:t>
      </w:r>
      <w:r w:rsidRPr="00C015C0">
        <w:t>GTSC Homeland Security</w:t>
      </w:r>
      <w:r>
        <w:t xml:space="preserve">, June 24, 2020 , </w:t>
      </w:r>
      <w:hyperlink r:id="rId123" w:history="1">
        <w:r w:rsidRPr="00505E00">
          <w:rPr>
            <w:rStyle w:val="Hyperlink"/>
          </w:rPr>
          <w:t>https://www.hstoday.us/subject-matter-areas/cybersecurity/cyber-terrorism-for-beginners-a-rising-threat/</w:t>
        </w:r>
      </w:hyperlink>
    </w:p>
    <w:p w14:paraId="54FB62D4" w14:textId="77777777" w:rsidR="007B6FC7" w:rsidRDefault="007B6FC7" w:rsidP="007B6FC7">
      <w:r w:rsidRPr="00C015C0">
        <w:rPr>
          <w:rStyle w:val="Emphasis"/>
        </w:rPr>
        <w:t>Our</w:t>
      </w:r>
      <w:r>
        <w:t xml:space="preserve"> </w:t>
      </w:r>
      <w:r w:rsidRPr="00C015C0">
        <w:rPr>
          <w:rStyle w:val="Emphasis"/>
        </w:rPr>
        <w:t>world</w:t>
      </w:r>
      <w:r>
        <w:t xml:space="preserve"> continues to </w:t>
      </w:r>
      <w:r w:rsidRPr="00C015C0">
        <w:rPr>
          <w:rStyle w:val="Emphasis"/>
        </w:rPr>
        <w:t>evolve</w:t>
      </w:r>
      <w:r>
        <w:t xml:space="preserve"> </w:t>
      </w:r>
      <w:r w:rsidRPr="00C015C0">
        <w:rPr>
          <w:rStyle w:val="Emphasis"/>
        </w:rPr>
        <w:t>rapidly</w:t>
      </w:r>
      <w:r>
        <w:t xml:space="preserve">, and technology continues to advance at an extraordinary rate, both for better and worse. There is always a new phone, new computer, new software system, or new vehicle coming out that has more advanced technology. Unfortunately, </w:t>
      </w:r>
      <w:r w:rsidRPr="00C015C0">
        <w:rPr>
          <w:rStyle w:val="Emphasis"/>
        </w:rPr>
        <w:t>terrorists</w:t>
      </w:r>
      <w:r>
        <w:t xml:space="preserve"> and other criminals </w:t>
      </w:r>
      <w:r w:rsidRPr="00C015C0">
        <w:rPr>
          <w:rStyle w:val="Emphasis"/>
        </w:rPr>
        <w:t>evolve</w:t>
      </w:r>
      <w:r>
        <w:t xml:space="preserve"> </w:t>
      </w:r>
      <w:r w:rsidRPr="00C015C0">
        <w:rPr>
          <w:rStyle w:val="Emphasis"/>
        </w:rPr>
        <w:t>just as fast</w:t>
      </w:r>
      <w:r>
        <w:t xml:space="preserve"> as technology, </w:t>
      </w:r>
      <w:r w:rsidRPr="00C015C0">
        <w:rPr>
          <w:rStyle w:val="Emphasis"/>
        </w:rPr>
        <w:t>and</w:t>
      </w:r>
      <w:r>
        <w:t xml:space="preserve"> they are </w:t>
      </w:r>
      <w:r w:rsidRPr="00C015C0">
        <w:rPr>
          <w:rStyle w:val="Emphasis"/>
        </w:rPr>
        <w:t>often a step ahead of our government.</w:t>
      </w:r>
      <w:r>
        <w:t xml:space="preserve"> For instance, the </w:t>
      </w:r>
      <w:r w:rsidRPr="00C015C0">
        <w:rPr>
          <w:rStyle w:val="Emphasis"/>
        </w:rPr>
        <w:t xml:space="preserve">internet has allowed terrorist groups to expand </w:t>
      </w:r>
      <w:r>
        <w:t xml:space="preserve">because it has opened the doors </w:t>
      </w:r>
      <w:r w:rsidRPr="00C015C0">
        <w:rPr>
          <w:rStyle w:val="Emphasis"/>
        </w:rPr>
        <w:t>for</w:t>
      </w:r>
      <w:r>
        <w:t xml:space="preserve"> </w:t>
      </w:r>
      <w:r w:rsidRPr="00C015C0">
        <w:rPr>
          <w:rStyle w:val="Emphasis"/>
        </w:rPr>
        <w:t>recruitment</w:t>
      </w:r>
      <w:r>
        <w:t xml:space="preserve"> worldwide. However, not only is technology a tool for recruitment, </w:t>
      </w:r>
      <w:r w:rsidRPr="00C015C0">
        <w:rPr>
          <w:rStyle w:val="Emphasis"/>
        </w:rPr>
        <w:t>technology can be used as a weapon.</w:t>
      </w:r>
      <w:r>
        <w:t xml:space="preserve"> </w:t>
      </w:r>
      <w:r w:rsidRPr="00C015C0">
        <w:rPr>
          <w:rStyle w:val="Emphasis"/>
        </w:rPr>
        <w:t>Due to increased dependence on tech</w:t>
      </w:r>
      <w:r>
        <w:t xml:space="preserve">nology, </w:t>
      </w:r>
      <w:r w:rsidRPr="00C015C0">
        <w:rPr>
          <w:rStyle w:val="Emphasis"/>
        </w:rPr>
        <w:t>we are most vulnerable</w:t>
      </w:r>
      <w:r>
        <w:t xml:space="preserve"> to cyber attacks or cyber-terrorism that could disrupt our economy and cripple our society. These </w:t>
      </w:r>
      <w:r w:rsidRPr="00C015C0">
        <w:rPr>
          <w:rStyle w:val="Emphasis"/>
        </w:rPr>
        <w:t>attacks may include damaging critical infrastructure such as electric and power, attacking hospital systems</w:t>
      </w:r>
      <w:r>
        <w:t xml:space="preserve"> that could prevent essential equipment from working properly, </w:t>
      </w:r>
      <w:r w:rsidRPr="00C015C0">
        <w:rPr>
          <w:rStyle w:val="Emphasis"/>
        </w:rPr>
        <w:t xml:space="preserve">causing a nuclear power plant meltdown, defacing websites, </w:t>
      </w:r>
      <w:r>
        <w:t xml:space="preserve">or </w:t>
      </w:r>
      <w:r w:rsidRPr="00C015C0">
        <w:rPr>
          <w:rStyle w:val="Emphasis"/>
        </w:rPr>
        <w:t>hacking</w:t>
      </w:r>
      <w:r>
        <w:t xml:space="preserve"> </w:t>
      </w:r>
      <w:r w:rsidRPr="00C015C0">
        <w:rPr>
          <w:rStyle w:val="Emphasis"/>
        </w:rPr>
        <w:t>into</w:t>
      </w:r>
      <w:r>
        <w:t xml:space="preserve"> </w:t>
      </w:r>
      <w:r w:rsidRPr="00C015C0">
        <w:rPr>
          <w:rStyle w:val="Emphasis"/>
        </w:rPr>
        <w:t>sensitive</w:t>
      </w:r>
      <w:r>
        <w:t xml:space="preserve"> </w:t>
      </w:r>
      <w:r w:rsidRPr="00C015C0">
        <w:rPr>
          <w:rStyle w:val="Emphasis"/>
        </w:rPr>
        <w:t>government</w:t>
      </w:r>
      <w:r>
        <w:t xml:space="preserve"> </w:t>
      </w:r>
      <w:r w:rsidRPr="00C015C0">
        <w:rPr>
          <w:rStyle w:val="Emphasis"/>
        </w:rPr>
        <w:t>doc</w:t>
      </w:r>
      <w:r>
        <w:t>uments.</w:t>
      </w:r>
      <w:r w:rsidRPr="00C015C0">
        <w:rPr>
          <w:sz w:val="12"/>
          <w:szCs w:val="12"/>
        </w:rPr>
        <w:t xml:space="preserve"> It is important to note that cyber-terrorism is different from cyber-attacks and cyber-crime. The difference is in the motive behind the attack. Cyber-attacks or cyber-crime are attacks made by criminals to steal money, personal information, or to destroy or alter information. Cyber-Terrorism is defined as “using computers to attack other networks or to conduct physical attacks on computer-controlled targets” (White, 2017), however like terrorism, there is no single definition to describe cyber-terrorism. The methods used for cyber-crimes are often used for cyber-terrorism, what differentiates them from each other is the motivation behind the attack. </w:t>
      </w:r>
    </w:p>
    <w:p w14:paraId="4B0B41C5" w14:textId="77777777" w:rsidR="007B6FC7" w:rsidRPr="00C015C0" w:rsidRDefault="007B6FC7" w:rsidP="007B6FC7">
      <w:pPr>
        <w:rPr>
          <w:rStyle w:val="Emphasis"/>
        </w:rPr>
      </w:pPr>
      <w:r>
        <w:t xml:space="preserve">Why </w:t>
      </w:r>
      <w:r w:rsidRPr="00C015C0">
        <w:rPr>
          <w:rStyle w:val="Emphasis"/>
        </w:rPr>
        <w:t>Terrorists Have Started Turning to Cyberspace</w:t>
      </w:r>
    </w:p>
    <w:p w14:paraId="09E70BD8" w14:textId="77777777" w:rsidR="007B6FC7" w:rsidRDefault="007B6FC7" w:rsidP="007B6FC7">
      <w:r>
        <w:t xml:space="preserve">Cyber-Terrorism started in the early 1990s when the internet began to take off. Control systems for critical infrastructure industries such as power utilities, water treatment services, and health and emergency systems are coming online. Experts estimate that by the year 2030, over 30 billion devices will be connected to the internet. </w:t>
      </w:r>
      <w:r w:rsidRPr="00C015C0">
        <w:rPr>
          <w:rStyle w:val="Emphasis"/>
        </w:rPr>
        <w:t>This amount of connectivity increases the potential targets for cyber terrorists.</w:t>
      </w:r>
      <w:r>
        <w:t xml:space="preserve"> </w:t>
      </w:r>
      <w:r w:rsidRPr="00C015C0">
        <w:rPr>
          <w:rStyle w:val="Emphasis"/>
        </w:rPr>
        <w:t>Cyber</w:t>
      </w:r>
      <w:r>
        <w:t>-</w:t>
      </w:r>
      <w:r w:rsidRPr="00C015C0">
        <w:rPr>
          <w:rStyle w:val="Emphasis"/>
        </w:rPr>
        <w:t>terrorism is attractive</w:t>
      </w:r>
      <w:r>
        <w:t xml:space="preserve"> to terrorists for several reasons.  First off, even with increased technology, it often remains difficult to identify and trace cyber-attacks. This issue </w:t>
      </w:r>
      <w:r w:rsidRPr="00C015C0">
        <w:rPr>
          <w:rStyle w:val="Emphasis"/>
        </w:rPr>
        <w:t>allows</w:t>
      </w:r>
      <w:r>
        <w:t xml:space="preserve"> cyber-</w:t>
      </w:r>
      <w:r w:rsidRPr="00C015C0">
        <w:rPr>
          <w:rStyle w:val="Emphasis"/>
        </w:rPr>
        <w:t>terrorists to complete missions with</w:t>
      </w:r>
      <w:r>
        <w:t xml:space="preserve"> </w:t>
      </w:r>
      <w:r w:rsidRPr="00C015C0">
        <w:rPr>
          <w:rStyle w:val="Emphasis"/>
        </w:rPr>
        <w:t>little</w:t>
      </w:r>
      <w:r>
        <w:t xml:space="preserve"> </w:t>
      </w:r>
      <w:r w:rsidRPr="00C015C0">
        <w:rPr>
          <w:rStyle w:val="Emphasis"/>
        </w:rPr>
        <w:t>risk</w:t>
      </w:r>
      <w:r>
        <w:t xml:space="preserve"> </w:t>
      </w:r>
      <w:r w:rsidRPr="00C015C0">
        <w:rPr>
          <w:rStyle w:val="Emphasis"/>
        </w:rPr>
        <w:t>to be</w:t>
      </w:r>
      <w:r>
        <w:t xml:space="preserve">ing </w:t>
      </w:r>
      <w:r w:rsidRPr="00C015C0">
        <w:rPr>
          <w:rStyle w:val="Emphasis"/>
        </w:rPr>
        <w:t>identified</w:t>
      </w:r>
      <w:r>
        <w:t xml:space="preserve">. </w:t>
      </w:r>
      <w:r w:rsidRPr="00C015C0">
        <w:rPr>
          <w:sz w:val="12"/>
          <w:szCs w:val="12"/>
        </w:rPr>
        <w:t>Secondly, cyber-attacks can penetrate boundaries around the world which gives an advantage to terrorists because they can target an area without having to travel. This advantage saves terrorist groups both time and money. Thirdly, the time it takes terrorists or cyber criminals to exploit a vulnerability after being discovered is relatively short. In contrast, it can take those vulnerable to attacks a significant amount of time to identify and fix the issues. Lastly, technology is widely available and relatively cheap compared to other methods of terrorism.</w:t>
      </w:r>
      <w:r>
        <w:t xml:space="preserve"> While weapons such as bombs can only be used once, </w:t>
      </w:r>
      <w:r w:rsidRPr="00C015C0">
        <w:rPr>
          <w:rStyle w:val="Emphasis"/>
        </w:rPr>
        <w:t>technology can be used over and over</w:t>
      </w:r>
      <w:r>
        <w:t>. The methods of cyber attack are being more sophisticated allowing for more damage to be generated by a single attack.</w:t>
      </w:r>
    </w:p>
    <w:p w14:paraId="7FBE18CF" w14:textId="77777777" w:rsidR="007B6FC7" w:rsidRPr="00C015C0" w:rsidRDefault="007B6FC7" w:rsidP="007B6FC7">
      <w:pPr>
        <w:rPr>
          <w:sz w:val="6"/>
          <w:szCs w:val="6"/>
        </w:rPr>
      </w:pPr>
      <w:r w:rsidRPr="00C015C0">
        <w:rPr>
          <w:sz w:val="6"/>
          <w:szCs w:val="6"/>
        </w:rPr>
        <w:t>Methods of Cyber-Terrorism Attacks There are several methods both cyber-criminals and cyber-terrorist use to attack including but not limited to phishing, watering hole attacks, ransomware, distributed denial of service, man in the middle, and supply chain. These methods of attack are done in order to destroy or delete data, steal information or money, to deface websites, or to gain control over a system. As mentioned before the criminals and terrorists are distinguished by the motive behind the attack. Phishing is the unlawful act of trying to gain sensitive information including usernames, passwords, credit card information, social security numbers, birthdates, and other personally identifiable information. Spear phishing is a phishing attempt that targets specific people. Phishing is done by sending emails that look legitimate in the hopes of you opening an email and clicking on a link, phishers then record the information typed into the webpage. Phishing is usually attempted in order to access important accounts in order to steal one’s identity as well as create a significant financial loss (Walker, 2019). In addition, phishing has also infected computers with viruses and made people unknowingly participate in money laundering. In fact, between 2013 and 2015, Evaldas Rimasauskas from Lithuania phished both Facebook and Google. The companies combined by a total of over 100 million dollars. Rimasauskas successful phished Google and Facebook by sending invoices posing as Quanta Computer which serves both Facebook and Google as clients (Romo, 2019). According to Executech.com, a watering hole attack is a technique used by cyber-terrorists that is done by compromising a website that their intended victim frequents regularly. The cyber-terrorists will put malware on the website by planting it within a banner or advertisement. Once the victim visits them website, the malware will spread throughout the user’s organization (school, work, etc.). In June of 2017, a water hole attack was the cause of an attack that wiped information from banks, energy corporations, an airport, and government officials in Ukraine. The virus also affected computers in the United States, Denmark, and India. According to Executech.com, ransomware is a type of malware that infects computers or networks and prevents access to documents, systems, emails, and networks. Those behind these attacks demand a ransom be paid in order for the organization to gain control of their computer or network back. Ransomware is becoming more common and everyone is at risk. Private industries, local governments, as well as hospitals have been targeted by ransomware attackers. In 2019, the city of Baltimore was hit with a ransomware attack. This attack shut down the city’s email, delayed real estate transactions, delayed permits being issued, and prevented citizens from paying city departments online. The hackers demanded 13 bitcoins to give back control to the city. At this point in time, 13 bitcoins were equivalent to $100,000 (Sullivan, 2019). Baltimore did not end up paying the ransom. The city of Baltimore released information that the cost to recover systems combined with the loss in revenue ended up costing 18.2 million dollars (Duncan, 2019). The Federal Bureau of Investigation does not recommend paying ransoms because there is no guarantee that any data will be returned. It also encourages attackers to do it again in the future and attracts other criminals. However, as a municipal government or private company paying $100,000 to get control back rather than paying over 18 million to recover the data may be enticing. Several large companies and governments are now purchasing or looking to purchase cyber insurance. Distributed denial of service (DDoS) is done by infecting network systems with malware and turning them into a botnet. In simple terms, a botnet is a network of computers that are controlled as a group. These botnets direct traffic to a specific website, often overwhelming the system which causes normal traffic to get a denial of service error (Walker, 2019). This error can prevent people from going to a website for information. In 2016, hackers attempted several DDoS attacks on the websites of presidential candidates Donald Trump and Hilary Clinton, however they lasted only 30 seconds. A month prior to the DDoS attack on the presidential candidates’ websites, a DDoS attack affected Netflix, Amazon, and Twitter. Service to these websites was out most of the day. This attack was one of the largest DDoS attacks up until that point (Rayome, 2016). Man in the middle attacks occur when a third party is able to intercept information being shared between two other entities. The attacker is then able to either steal information being shared or alter the information before it is transmitted from one entity to the other. In 2015, almost 50 individuals from various countries in Europe were arrested for man in the middle attacks. The hackers monitored email accounts belonging to various companies in order to track payment requests, the hackers then impersonated the companies and reached out to their clients. The clients then unknowingly sent nearly six million dollars to the hacker’s accounts (Abel, 2015). According to the National Institute of Standards and Technology, a supply chain attack occurs when software code becomes compromised when an attacker has access to the system through an outside partner, insider threat, or from another cyber-attack. In 2017, hackers compromised the code in a commercial anti-antivirus package which allowed the hackers to gain access to systems to steal classified military documents from South Korea. The documents included wartime contingency plans that were developed jointly between the United States and South Korea (NIST, 2017). Cyber-criminals and cyber-terrorists have a variety of methods to deploy attacks. Not only are cyber-criminals becoming more advanced, so is the technology they use. Large companies, family owned businesses, governments, and individuals are all at risk. It’s important to recognize vulnerabilities, remain vigilant, and increase our knowledge on such attacks.</w:t>
      </w:r>
    </w:p>
    <w:p w14:paraId="3ACAB802" w14:textId="77777777" w:rsidR="007B6FC7" w:rsidRDefault="007B6FC7" w:rsidP="007B6FC7">
      <w:r>
        <w:t>Past Cyber-Terrorism Attacks</w:t>
      </w:r>
    </w:p>
    <w:p w14:paraId="0E01F37B" w14:textId="77777777" w:rsidR="007B6FC7" w:rsidRPr="00C015C0" w:rsidRDefault="007B6FC7" w:rsidP="007B6FC7">
      <w:pPr>
        <w:rPr>
          <w:sz w:val="6"/>
          <w:szCs w:val="6"/>
        </w:rPr>
      </w:pPr>
      <w:r>
        <w:t xml:space="preserve">There have been a limited number of </w:t>
      </w:r>
      <w:r w:rsidRPr="00C015C0">
        <w:rPr>
          <w:rStyle w:val="Emphasis"/>
        </w:rPr>
        <w:t>cyber</w:t>
      </w:r>
      <w:r>
        <w:t>-</w:t>
      </w:r>
      <w:r w:rsidRPr="00C015C0">
        <w:rPr>
          <w:rStyle w:val="Emphasis"/>
        </w:rPr>
        <w:t>terrorist</w:t>
      </w:r>
      <w:r>
        <w:t xml:space="preserve"> </w:t>
      </w:r>
      <w:r w:rsidRPr="00C015C0">
        <w:rPr>
          <w:rStyle w:val="Emphasis"/>
        </w:rPr>
        <w:t>attacks</w:t>
      </w:r>
      <w:r>
        <w:t xml:space="preserve"> in the United States to date. However, they </w:t>
      </w:r>
      <w:r w:rsidRPr="00C015C0">
        <w:rPr>
          <w:rStyle w:val="Emphasis"/>
        </w:rPr>
        <w:t>do happen and will continue to happen</w:t>
      </w:r>
      <w:r>
        <w:t>. In 2015, the United States convicted the Ardit Ferizi. Ardit Ferizi was the first person in the U.S. to be convicted of cyberterrorism and was sentenced to 20 years in prison. Ferizi was accused of providing ISIS with the data of over 1300 military personnel in order to help ISIS target their attacks, he gained access to the data after hacking into a protected computer. Also</w:t>
      </w:r>
      <w:r w:rsidRPr="00C015C0">
        <w:rPr>
          <w:rStyle w:val="Emphasis"/>
        </w:rPr>
        <w:t>, in 2015,</w:t>
      </w:r>
      <w:r>
        <w:t xml:space="preserve"> the Cyber Caliphate, an </w:t>
      </w:r>
      <w:r w:rsidRPr="00C015C0">
        <w:rPr>
          <w:rStyle w:val="Emphasis"/>
        </w:rPr>
        <w:t>ISIS</w:t>
      </w:r>
      <w:r>
        <w:t xml:space="preserve"> hacking group, </w:t>
      </w:r>
      <w:r w:rsidRPr="00C015C0">
        <w:rPr>
          <w:rStyle w:val="Emphasis"/>
        </w:rPr>
        <w:t>hacked</w:t>
      </w:r>
      <w:r>
        <w:t xml:space="preserve"> </w:t>
      </w:r>
      <w:r w:rsidRPr="00C015C0">
        <w:rPr>
          <w:rStyle w:val="Emphasis"/>
        </w:rPr>
        <w:t>into</w:t>
      </w:r>
      <w:r>
        <w:t xml:space="preserve"> the U.S. Central Command’s </w:t>
      </w:r>
      <w:r w:rsidRPr="00C015C0">
        <w:rPr>
          <w:rStyle w:val="Emphasis"/>
        </w:rPr>
        <w:t>social</w:t>
      </w:r>
      <w:r>
        <w:t xml:space="preserve"> </w:t>
      </w:r>
      <w:r w:rsidRPr="00C015C0">
        <w:rPr>
          <w:rStyle w:val="Emphasis"/>
        </w:rPr>
        <w:t>media</w:t>
      </w:r>
      <w:r>
        <w:t xml:space="preserve"> accounts and </w:t>
      </w:r>
      <w:r w:rsidRPr="00C015C0">
        <w:rPr>
          <w:rStyle w:val="Emphasis"/>
        </w:rPr>
        <w:t>posted</w:t>
      </w:r>
      <w:r>
        <w:t xml:space="preserve"> pro ISIS messages as well as </w:t>
      </w:r>
      <w:r w:rsidRPr="00C015C0">
        <w:rPr>
          <w:rStyle w:val="Emphasis"/>
        </w:rPr>
        <w:t>threats</w:t>
      </w:r>
      <w:r>
        <w:t xml:space="preserve">. </w:t>
      </w:r>
      <w:r w:rsidRPr="00C015C0">
        <w:rPr>
          <w:sz w:val="6"/>
          <w:szCs w:val="6"/>
        </w:rPr>
        <w:t>In 2018, a United Kingdom Citizen, Kane Gamble, was convicted for leaking confidential information from the FBI, Department of Justice, and CIA databases. He gained access to these databases by impersonating a CIA Chief. Gamble had political motivations for the attack, he felt strongly about U.S violence against Palestinians as well as bombings the U.S. carried out that killed innocent civilians in Syria and Iraq. He also felt strongly about the police involved shooting of Michael Brown in Ferguson, Missouri which occurred in 2014. Gamble breached the FBI database in order to get the names of 1,000 staff members as well as details of the officer that was responsible for the shooting. Gamble leaked the information from the various databases on the internet for terrorists’ groups to access. Gamble was 15 when he began his cyber terrorism actions and was 18 when convicted, he was sentenced to 2 years in a youth detention center (Cambridge, 2018). His age likely played a role in the short sentence he was given.</w:t>
      </w:r>
      <w:r>
        <w:rPr>
          <w:sz w:val="6"/>
          <w:szCs w:val="6"/>
        </w:rPr>
        <w:t xml:space="preserve"> </w:t>
      </w:r>
      <w:r w:rsidRPr="00C015C0">
        <w:rPr>
          <w:sz w:val="6"/>
          <w:szCs w:val="6"/>
        </w:rPr>
        <w:t>While cyber-terrorism attacks have not made many headlines in the United States so far, this will likely change in the future as terrorists’ groups are able to recruit more advanced hackers.</w:t>
      </w:r>
    </w:p>
    <w:p w14:paraId="7BE6657C" w14:textId="77777777" w:rsidR="007B6FC7" w:rsidRPr="00C015C0" w:rsidRDefault="007B6FC7" w:rsidP="007B6FC7">
      <w:pPr>
        <w:rPr>
          <w:sz w:val="6"/>
          <w:szCs w:val="6"/>
        </w:rPr>
      </w:pPr>
      <w:r w:rsidRPr="00C015C0">
        <w:rPr>
          <w:sz w:val="6"/>
          <w:szCs w:val="6"/>
        </w:rPr>
        <w:t>Hypothetical Scenarios</w:t>
      </w:r>
      <w:r>
        <w:rPr>
          <w:sz w:val="6"/>
          <w:szCs w:val="6"/>
        </w:rPr>
        <w:t xml:space="preserve"> </w:t>
      </w:r>
      <w:r w:rsidRPr="00C015C0">
        <w:rPr>
          <w:sz w:val="6"/>
          <w:szCs w:val="6"/>
        </w:rPr>
        <w:t>Aviation</w:t>
      </w:r>
      <w:r>
        <w:rPr>
          <w:sz w:val="6"/>
          <w:szCs w:val="6"/>
        </w:rPr>
        <w:t xml:space="preserve"> </w:t>
      </w:r>
      <w:r w:rsidRPr="00C015C0">
        <w:rPr>
          <w:sz w:val="6"/>
          <w:szCs w:val="6"/>
        </w:rPr>
        <w:t>Imagine reading the headline “Two Planes Have Crashed: Caused by an Act of Cyber-Terrorism” or “Plane Crashes into Airport: Controlled by Cyber-Terrorists”. Fortunately, we have not yet seen either of those headlines, but it is realistic enough to cause concern. Thus far, most cyber-attacks have been aimed at reservation systems which can cause flight disruptions and lost revenue. However, future attacks could affect the safety of aircraft and those occupying them.</w:t>
      </w:r>
      <w:r>
        <w:rPr>
          <w:sz w:val="6"/>
          <w:szCs w:val="6"/>
        </w:rPr>
        <w:t xml:space="preserve"> </w:t>
      </w:r>
      <w:r w:rsidRPr="00C015C0">
        <w:rPr>
          <w:sz w:val="6"/>
          <w:szCs w:val="6"/>
        </w:rPr>
        <w:t>In 2015, the Federal Aviation Administration was targeted by a cyber attack in which malicious software infected its computer system. The Administration said it found no damage from the attack. Unfortunately, next time that may not be the case. Over the last decade, experts have warned that potential cyber-attacks could cause air traffic control systems to crash, shut down radar facilities, or send false information to pilots and air traffic controllers. By sending false information to air traffic controllers, it could cause planes to collide mid-air or affect where the plane lands.</w:t>
      </w:r>
      <w:r>
        <w:rPr>
          <w:sz w:val="6"/>
          <w:szCs w:val="6"/>
        </w:rPr>
        <w:t xml:space="preserve"> </w:t>
      </w:r>
      <w:r w:rsidRPr="00C015C0">
        <w:rPr>
          <w:sz w:val="6"/>
          <w:szCs w:val="6"/>
        </w:rPr>
        <w:t>On 9/11, the plane was taken over by terrorists on board, who ended their own lives to cause the crash. In the future terrorists have the potential to cause a similar attack from the safety of a seat behind a computer. It’s imperative to protect computer systems that control our critical infrastructure in order to prevent these kinds of attacks.</w:t>
      </w:r>
      <w:r>
        <w:rPr>
          <w:sz w:val="6"/>
          <w:szCs w:val="6"/>
        </w:rPr>
        <w:t xml:space="preserve"> </w:t>
      </w:r>
    </w:p>
    <w:p w14:paraId="50D041E7" w14:textId="77777777" w:rsidR="007B6FC7" w:rsidRDefault="007B6FC7" w:rsidP="007B6FC7">
      <w:r>
        <w:t>Nuclear Power Plants</w:t>
      </w:r>
    </w:p>
    <w:p w14:paraId="607D1E7F" w14:textId="77777777" w:rsidR="007B6FC7" w:rsidRPr="00C015C0" w:rsidRDefault="007B6FC7" w:rsidP="007B6FC7">
      <w:r>
        <w:t xml:space="preserve">Nuclear Power Plants produce 20% of the United States energy every year. Nuclear energy produces little greenhouse gases and is relatively inexpensive to generate. After Three Mile Island, 9/11, and Fukushima, the United States changed policy for Nuclear Power Plants in order to make them safer against human error, terrorist attacks, as well as natural disasters. But are the safe from cyber-terrorism? According to White (2017), </w:t>
      </w:r>
      <w:r w:rsidRPr="00C015C0">
        <w:rPr>
          <w:rStyle w:val="Emphasis"/>
        </w:rPr>
        <w:t>nuclear power plants and other critical infrastructure are vulnerable to such attacks</w:t>
      </w:r>
      <w:r>
        <w:t xml:space="preserve">. White discusses the possibility of a malicious software infiltrating the computer system and causing a meltdown. </w:t>
      </w:r>
      <w:r w:rsidRPr="00C015C0">
        <w:rPr>
          <w:rStyle w:val="Emphasis"/>
        </w:rPr>
        <w:t>A meltdown at a nuclear power plant could cause major physical</w:t>
      </w:r>
      <w:r>
        <w:t xml:space="preserve">, </w:t>
      </w:r>
      <w:r w:rsidRPr="00C015C0">
        <w:rPr>
          <w:rStyle w:val="Emphasis"/>
        </w:rPr>
        <w:t>mental</w:t>
      </w:r>
      <w:r>
        <w:t xml:space="preserve">, and </w:t>
      </w:r>
      <w:r w:rsidRPr="00C015C0">
        <w:rPr>
          <w:rStyle w:val="Emphasis"/>
        </w:rPr>
        <w:t>economical</w:t>
      </w:r>
      <w:r>
        <w:t xml:space="preserve"> </w:t>
      </w:r>
      <w:r w:rsidRPr="00C015C0">
        <w:rPr>
          <w:rStyle w:val="Emphasis"/>
        </w:rPr>
        <w:t>damage</w:t>
      </w:r>
      <w:r>
        <w:t xml:space="preserve">. A meltdown at a nuclear power plant would cause the relocation of all residents within a 10-mile radius, possibly a larger area as well. Depending on the size of the meltdown, the </w:t>
      </w:r>
      <w:r w:rsidRPr="00C015C0">
        <w:rPr>
          <w:rStyle w:val="Emphasis"/>
        </w:rPr>
        <w:t>area</w:t>
      </w:r>
      <w:r>
        <w:t xml:space="preserve"> </w:t>
      </w:r>
      <w:r w:rsidRPr="00C015C0">
        <w:rPr>
          <w:rStyle w:val="Emphasis"/>
        </w:rPr>
        <w:t>could be uninhabitable for</w:t>
      </w:r>
      <w:r>
        <w:t xml:space="preserve"> dozens to </w:t>
      </w:r>
      <w:r w:rsidRPr="00C015C0">
        <w:rPr>
          <w:rStyle w:val="Emphasis"/>
        </w:rPr>
        <w:t>hundreds</w:t>
      </w:r>
      <w:r>
        <w:t xml:space="preserve"> </w:t>
      </w:r>
      <w:r w:rsidRPr="00C015C0">
        <w:rPr>
          <w:rStyle w:val="Emphasis"/>
        </w:rPr>
        <w:t>of years</w:t>
      </w:r>
      <w:r>
        <w:t xml:space="preserve">. The </w:t>
      </w:r>
      <w:r w:rsidRPr="00C015C0">
        <w:rPr>
          <w:rStyle w:val="Emphasis"/>
        </w:rPr>
        <w:t>financial</w:t>
      </w:r>
      <w:r>
        <w:t xml:space="preserve"> </w:t>
      </w:r>
      <w:r w:rsidRPr="00C015C0">
        <w:rPr>
          <w:rStyle w:val="Emphasis"/>
        </w:rPr>
        <w:t>obligation</w:t>
      </w:r>
      <w:r>
        <w:t xml:space="preserve"> of the nuclear power plant and government to respond and clean up the area would be </w:t>
      </w:r>
      <w:r w:rsidRPr="00C015C0">
        <w:rPr>
          <w:rStyle w:val="Emphasis"/>
        </w:rPr>
        <w:t>unprecedented</w:t>
      </w:r>
      <w:r>
        <w:t xml:space="preserve">. The financial burden and mental health of the families who would need to relocate, find new jobs, and start their lives over would be unimaginable. Furthermore, there would likely be protests and a lack of public support for other nuclear power plants </w:t>
      </w:r>
      <w:r w:rsidRPr="00C015C0">
        <w:rPr>
          <w:sz w:val="6"/>
          <w:szCs w:val="6"/>
        </w:rPr>
        <w:t>throughout the United States.</w:t>
      </w:r>
      <w:r>
        <w:rPr>
          <w:sz w:val="6"/>
          <w:szCs w:val="6"/>
        </w:rPr>
        <w:t xml:space="preserve"> </w:t>
      </w:r>
      <w:r w:rsidRPr="00C015C0">
        <w:rPr>
          <w:sz w:val="6"/>
          <w:szCs w:val="6"/>
        </w:rPr>
        <w:t>Natural Disaster Response Interference</w:t>
      </w:r>
      <w:r>
        <w:rPr>
          <w:sz w:val="6"/>
          <w:szCs w:val="6"/>
        </w:rPr>
        <w:t xml:space="preserve"> </w:t>
      </w:r>
      <w:r w:rsidRPr="00C015C0">
        <w:rPr>
          <w:sz w:val="6"/>
          <w:szCs w:val="6"/>
        </w:rPr>
        <w:t>Imagine a tornado outbreak is wreaking havoc in the mid-west. However, the sirens aren’t going off. The control system for the sirens have been taken over by cyber-terrorists. People are unable to get living saving information and warning. Hundreds of people who have come to take warnings for granted aren’t getting them. The potential for hundreds of people to perish in the storms is there. Take it a step further and imagine if the same terrorists took control over 9-1-1 communications and the communications of first responders. Those in need of help would be unable to call in and first responders would be unaware of where their assistance may be needed. Ambulances, EMTs, and paramedics could be directed to the wrong area. This type of attack would not only cause fatalities but could also end up causing a lack of faith that people have in those who are supposed to protect them.</w:t>
      </w:r>
      <w:r>
        <w:rPr>
          <w:sz w:val="6"/>
          <w:szCs w:val="6"/>
        </w:rPr>
        <w:t xml:space="preserve"> </w:t>
      </w:r>
      <w:r w:rsidRPr="00C015C0">
        <w:rPr>
          <w:sz w:val="6"/>
          <w:szCs w:val="6"/>
        </w:rPr>
        <w:t>There are a lot of what ifs and hypothetical scenarios out there when it comes to cyber-terrorism. The examples above may seem unrealistic or farfetched, and fortunately, we have yet to see something so traumatic. However</w:t>
      </w:r>
      <w:r w:rsidRPr="00C015C0">
        <w:rPr>
          <w:b/>
          <w:iCs/>
          <w:sz w:val="6"/>
          <w:szCs w:val="6"/>
        </w:rPr>
        <w:t>,</w:t>
      </w:r>
      <w:r w:rsidRPr="00C015C0">
        <w:rPr>
          <w:rStyle w:val="Emphasis"/>
        </w:rPr>
        <w:t xml:space="preserve"> as unlikely as they might seem, nothing is impossible</w:t>
      </w:r>
      <w:r>
        <w:t>. We need to remain vigilant, increase our knowledge, and continue protecting out nations critical infrastructure.</w:t>
      </w:r>
    </w:p>
    <w:p w14:paraId="3B07D756" w14:textId="77777777" w:rsidR="007B6FC7" w:rsidRDefault="007B6FC7" w:rsidP="007B6FC7">
      <w:pPr>
        <w:pStyle w:val="Heading4"/>
      </w:pPr>
      <w:r>
        <w:t xml:space="preserve">Cyber attacks would turn case by targeting vulnerable medical devices </w:t>
      </w:r>
    </w:p>
    <w:p w14:paraId="36DCD8FB" w14:textId="77777777" w:rsidR="007B6FC7" w:rsidRPr="00F14EB3" w:rsidRDefault="007B6FC7" w:rsidP="007B6FC7">
      <w:r>
        <w:rPr>
          <w:rStyle w:val="Style13ptBold"/>
        </w:rPr>
        <w:t xml:space="preserve">Gisel and Olejnik 18 </w:t>
      </w:r>
      <w:r>
        <w:t>Report edited by Laurent Gisel who is senior legal adviser and Lukasz Olejnik who is scientific adviser on cyber at ICRC, “THE POTENTIAL HUMAN COST OF CYBER OPERATIONS”, CRC EXPERT MEETING 14–16 NOVEMBER 2018 GENEVA, pdf</w:t>
      </w:r>
    </w:p>
    <w:p w14:paraId="517CEDC0" w14:textId="77777777" w:rsidR="007B6FC7" w:rsidRPr="00F14EB3" w:rsidRDefault="007B6FC7" w:rsidP="007B6FC7">
      <w:pPr>
        <w:rPr>
          <w:sz w:val="12"/>
          <w:szCs w:val="12"/>
        </w:rPr>
      </w:pPr>
      <w:r>
        <w:t xml:space="preserve">It was also noted that </w:t>
      </w:r>
      <w:r w:rsidRPr="00F14EB3">
        <w:rPr>
          <w:rStyle w:val="Emphasis"/>
        </w:rPr>
        <w:t>hospitals</w:t>
      </w:r>
      <w:r>
        <w:t xml:space="preserve"> were not the only </w:t>
      </w:r>
      <w:r w:rsidRPr="00F14EB3">
        <w:rPr>
          <w:rStyle w:val="Emphasis"/>
        </w:rPr>
        <w:t>potential</w:t>
      </w:r>
      <w:r>
        <w:t xml:space="preserve"> </w:t>
      </w:r>
      <w:r w:rsidRPr="00F14EB3">
        <w:rPr>
          <w:rStyle w:val="Emphasis"/>
        </w:rPr>
        <w:t>victims in the health-care sector</w:t>
      </w:r>
      <w:r>
        <w:t xml:space="preserve">. Other health-care facilities can be attacked and infected as well. For example, </w:t>
      </w:r>
      <w:r w:rsidRPr="00F14EB3">
        <w:rPr>
          <w:rStyle w:val="Emphasis"/>
        </w:rPr>
        <w:t>pharmaceutical</w:t>
      </w:r>
      <w:r>
        <w:t xml:space="preserve"> </w:t>
      </w:r>
      <w:r w:rsidRPr="00F14EB3">
        <w:rPr>
          <w:rStyle w:val="Emphasis"/>
        </w:rPr>
        <w:t>companies</w:t>
      </w:r>
      <w:r>
        <w:t xml:space="preserve"> </w:t>
      </w:r>
      <w:r w:rsidRPr="00F14EB3">
        <w:rPr>
          <w:rStyle w:val="Emphasis"/>
        </w:rPr>
        <w:t>may</w:t>
      </w:r>
      <w:r>
        <w:t xml:space="preserve"> </w:t>
      </w:r>
      <w:r w:rsidRPr="00F14EB3">
        <w:rPr>
          <w:rStyle w:val="Emphasis"/>
        </w:rPr>
        <w:t>be targeted for intellectual property theft</w:t>
      </w:r>
      <w:r>
        <w:t xml:space="preserve">. Even though these operations may not be destructive in nature, they may still cause unintentional damage beyond the property theft. Even more concerning would be attacks on research facilities that store dangerous materials, such as viruses. B. </w:t>
      </w:r>
      <w:r w:rsidRPr="00F14EB3">
        <w:rPr>
          <w:rStyle w:val="Emphasis"/>
        </w:rPr>
        <w:t xml:space="preserve">Cyber attacks affecting medical devices </w:t>
      </w:r>
      <w:r w:rsidRPr="00F14EB3">
        <w:rPr>
          <w:sz w:val="12"/>
          <w:szCs w:val="12"/>
        </w:rPr>
        <w:t>Cyber security challenges raised by medical devices Hospital computers are typically divided into two groups. First, there are the regular computers for the hospital’s management; these include the hospital’s patient files, typically controlled by the hospital’s IT department. Second, there are the computers embedded in medical devices such as magnetic resonance imaging scanners, which are not usually controlled by the hospital’s IT department. ITcontrolled systems run on general-purpose operating systems and are more likely to be incidentally affected than medical devices. Medical devices are normally connected to the hospital IT system, as this enables immediate electronic filing and reduces the risk of error. H</w:t>
      </w:r>
      <w:r>
        <w:t xml:space="preserve">owever, such </w:t>
      </w:r>
      <w:r w:rsidRPr="00F14EB3">
        <w:rPr>
          <w:rStyle w:val="Emphasis"/>
        </w:rPr>
        <w:t>connections</w:t>
      </w:r>
      <w:r>
        <w:t xml:space="preserve"> </w:t>
      </w:r>
      <w:r w:rsidRPr="00F14EB3">
        <w:rPr>
          <w:rStyle w:val="Emphasis"/>
        </w:rPr>
        <w:t>represent a potential entry point for a malware that could affect medical devices.</w:t>
      </w:r>
      <w:r>
        <w:t xml:space="preserve"> Experts noted that, in their view, the </w:t>
      </w:r>
      <w:r w:rsidRPr="00F14EB3">
        <w:rPr>
          <w:rStyle w:val="Emphasis"/>
        </w:rPr>
        <w:t>manufacturers of medical devices did not take cyber security</w:t>
      </w:r>
      <w:r>
        <w:t xml:space="preserve"> fully </w:t>
      </w:r>
      <w:r w:rsidRPr="00F14EB3">
        <w:rPr>
          <w:rStyle w:val="Emphasis"/>
        </w:rPr>
        <w:t>into</w:t>
      </w:r>
      <w:r>
        <w:t xml:space="preserve"> </w:t>
      </w:r>
      <w:r w:rsidRPr="00F14EB3">
        <w:rPr>
          <w:rStyle w:val="Emphasis"/>
        </w:rPr>
        <w:t>account</w:t>
      </w:r>
      <w:r>
        <w:t xml:space="preserve"> </w:t>
      </w:r>
      <w:r w:rsidRPr="00F14EB3">
        <w:rPr>
          <w:sz w:val="12"/>
          <w:szCs w:val="12"/>
        </w:rPr>
        <w:t xml:space="preserve">in designing and developing these products. Certification requirements for connected medical devices do not usually focus on cyber security. The certification requirements may actually compound the problem, since responsibility for managing and repairing the devices and their software components is held by the manufacturer. As a result, if the hospital’s IT services were to install security updates on such devices, the hospital could be held liable if the devices then malfunction. This problem is aggravated by the </w:t>
      </w:r>
      <w:r>
        <w:t xml:space="preserve">typically long life span of </w:t>
      </w:r>
      <w:r w:rsidRPr="00F14EB3">
        <w:rPr>
          <w:rStyle w:val="Emphasis"/>
        </w:rPr>
        <w:t>medical devices;</w:t>
      </w:r>
      <w:r>
        <w:t xml:space="preserve"> they </w:t>
      </w:r>
      <w:r w:rsidRPr="00F14EB3">
        <w:rPr>
          <w:rStyle w:val="Emphasis"/>
        </w:rPr>
        <w:t>may</w:t>
      </w:r>
      <w:r>
        <w:t xml:space="preserve"> very well </w:t>
      </w:r>
      <w:r w:rsidRPr="00F14EB3">
        <w:rPr>
          <w:rStyle w:val="Emphasis"/>
        </w:rPr>
        <w:t>be running on outdated software</w:t>
      </w:r>
      <w:r>
        <w:t xml:space="preserve"> (see Chapter 2(d) below). Likelihood of cyber attacks against medical devices One expert expressed doubts about the likelihood of attacks incidentally affecting medical devices, because medical devices were typically very specific in the way they operate. For this expert, attack tools would have to be purpose-built in order to affect medical devices. Other experts noted that while some </w:t>
      </w:r>
      <w:r w:rsidRPr="00F14EB3">
        <w:rPr>
          <w:rStyle w:val="Emphasis"/>
        </w:rPr>
        <w:t xml:space="preserve">medical devices </w:t>
      </w:r>
      <w:r w:rsidRPr="00F14EB3">
        <w:t>were</w:t>
      </w:r>
      <w:r>
        <w:t xml:space="preserve"> run by purpose-built software with limited specialized functionality, others were more vulnerable because they </w:t>
      </w:r>
      <w:r w:rsidRPr="00F14EB3">
        <w:rPr>
          <w:rStyle w:val="Emphasis"/>
        </w:rPr>
        <w:t>ran on often obsolete</w:t>
      </w:r>
      <w:r>
        <w:t xml:space="preserve"> general purpose operating </w:t>
      </w:r>
      <w:r w:rsidRPr="00F14EB3">
        <w:rPr>
          <w:rStyle w:val="Emphasis"/>
        </w:rPr>
        <w:t>systems</w:t>
      </w:r>
      <w:r>
        <w:t xml:space="preserve">. </w:t>
      </w:r>
      <w:r w:rsidRPr="00F14EB3">
        <w:t>This</w:t>
      </w:r>
      <w:r w:rsidRPr="00F14EB3">
        <w:rPr>
          <w:rStyle w:val="Emphasis"/>
        </w:rPr>
        <w:t xml:space="preserve"> exposes them to the risk of infection by malware</w:t>
      </w:r>
      <w:r>
        <w:t xml:space="preserve"> (including self-propagating malware) that takes advantage of the general purpose operating system used to control the device. Furthermore, many experts underscored the fact that offensive tools could usually be repurposed. So malware originally designed for one type of target might be repurposed for use in specific attacks on the health-care sector, including those targeting medical devices. One expert emphasized that </w:t>
      </w:r>
      <w:r w:rsidRPr="00F14EB3">
        <w:rPr>
          <w:rStyle w:val="Emphasis"/>
          <w:sz w:val="28"/>
          <w:szCs w:val="28"/>
        </w:rPr>
        <w:t>significant numbers of cybersecurity incidents at medical facilities were</w:t>
      </w:r>
      <w:r w:rsidRPr="00F14EB3">
        <w:rPr>
          <w:sz w:val="28"/>
          <w:szCs w:val="28"/>
        </w:rPr>
        <w:t xml:space="preserve"> </w:t>
      </w:r>
      <w:r w:rsidRPr="00F14EB3">
        <w:rPr>
          <w:rStyle w:val="Emphasis"/>
          <w:sz w:val="28"/>
          <w:szCs w:val="28"/>
        </w:rPr>
        <w:t>not</w:t>
      </w:r>
      <w:r>
        <w:t xml:space="preserve">, or not </w:t>
      </w:r>
      <w:r w:rsidRPr="00F14EB3">
        <w:rPr>
          <w:rStyle w:val="Emphasis"/>
        </w:rPr>
        <w:t>sufficiently</w:t>
      </w:r>
      <w:r>
        <w:t xml:space="preserve">, </w:t>
      </w:r>
      <w:r w:rsidRPr="00F14EB3">
        <w:rPr>
          <w:rStyle w:val="Emphasis"/>
          <w:sz w:val="28"/>
          <w:szCs w:val="28"/>
        </w:rPr>
        <w:t>investigated</w:t>
      </w:r>
      <w:r>
        <w:t xml:space="preserve">. This expert highlighted the need to rely on people with cyber security expertise, especially in cases where a patient’s death might be linked to the malfunctioning of a biomedical device (see below). Cyber forensic inspections could help establish if the malfunction was purely accidental or if it may have been caused by a cyber intrusion, targeted or not. C. </w:t>
      </w:r>
      <w:r w:rsidRPr="00F14EB3">
        <w:rPr>
          <w:rStyle w:val="Emphasis"/>
        </w:rPr>
        <w:t>Cyber attacks affect</w:t>
      </w:r>
      <w:r>
        <w:t xml:space="preserve">ing </w:t>
      </w:r>
      <w:r w:rsidRPr="00F14EB3">
        <w:rPr>
          <w:rStyle w:val="Emphasis"/>
        </w:rPr>
        <w:t>biomedical</w:t>
      </w:r>
      <w:r>
        <w:t xml:space="preserve"> </w:t>
      </w:r>
      <w:r w:rsidRPr="00F14EB3">
        <w:rPr>
          <w:rStyle w:val="Emphasis"/>
        </w:rPr>
        <w:t>devices</w:t>
      </w:r>
      <w:r>
        <w:t xml:space="preserve"> </w:t>
      </w:r>
      <w:r w:rsidRPr="00F14EB3">
        <w:rPr>
          <w:sz w:val="12"/>
          <w:szCs w:val="12"/>
        </w:rPr>
        <w:t>The experts turned to the specific risks posed by connected biomedical devices such as pacemakers and insulin pumps. They noted the advantages offered by such connectivity, such as to remotely monitor a patient’s health or operate the medical device. If the device allows changes to be made remotely, doctors can react immediately to a patient’s evolving health situation by changing the device’s settings themselves. Depending on the system, this may require a Bluetooth connection between the biomedical device and another internet-connected device (e.g. a phone or server), and it may involve data transiting over the internet and cloud storage for both data and applications.</w:t>
      </w:r>
      <w:r>
        <w:t xml:space="preserve"> </w:t>
      </w:r>
      <w:r w:rsidRPr="00F14EB3">
        <w:rPr>
          <w:rStyle w:val="Emphasis"/>
        </w:rPr>
        <w:t>Each of these layers presents vulnerabilities that could be exploited</w:t>
      </w:r>
      <w:r>
        <w:t xml:space="preserve">. </w:t>
      </w:r>
      <w:r w:rsidRPr="00F14EB3">
        <w:rPr>
          <w:sz w:val="12"/>
          <w:szCs w:val="12"/>
        </w:rPr>
        <w:t>One expert illustrated some of the potential risks: battery depletion through a type of DDoS attack; reprogramming the device to malfunction; death threats or extortion; and even murder attempts. The expert pointed out that, in many cases, there might be no need for specialized malicious code to exploit the vulnerabilities in the biomedical devices themselves (such as in the firmware) in order to conduct an attack. Instead, it may be sufficient to produce an update designed to cause the device to crash. To protect against such risks, implantable medical devices should be equipped with safety mechanisms. Some devices already have this type of feature. This expert emphasized that patient survival might depend on such safety mechanisms, especially in the case of pacemakers. Like medical devices, connected biomedical devices have a long life span (a decade or more). The question of cyber security is unlikely to have been taken fully into account in their design. Furthermore, subsequent cyber security updates may still be insufficient, given the need to proceed cautiously and consider the potentially fatal risk of uploading a security update that causes the device to malfunction.</w:t>
      </w:r>
      <w:r>
        <w:t xml:space="preserve"> </w:t>
      </w:r>
      <w:r w:rsidRPr="00F14EB3">
        <w:rPr>
          <w:rStyle w:val="Emphasis"/>
        </w:rPr>
        <w:t>The experts noted that a large-scale cyber attack on connected biomedical devices</w:t>
      </w:r>
      <w:r>
        <w:t xml:space="preserve"> would probably be quickly noticed (and hopefully stopped) due to its visible effects. One expert, however, added that attackers might have ways of decreasing the chances of advance detection and therefore </w:t>
      </w:r>
      <w:r w:rsidRPr="00F14EB3">
        <w:rPr>
          <w:rStyle w:val="Emphasis"/>
        </w:rPr>
        <w:t>increase</w:t>
      </w:r>
      <w:r>
        <w:t xml:space="preserve"> the potential </w:t>
      </w:r>
      <w:r w:rsidRPr="00F14EB3">
        <w:rPr>
          <w:rStyle w:val="Emphasis"/>
        </w:rPr>
        <w:t>number of casualties</w:t>
      </w:r>
      <w:r>
        <w:t xml:space="preserve">. D. The challenge of fixing vulnerabilities in medical devices One expert suggested that one systemic reason behind the </w:t>
      </w:r>
      <w:r w:rsidRPr="00F14EB3">
        <w:rPr>
          <w:rStyle w:val="Emphasis"/>
        </w:rPr>
        <w:t>cyber</w:t>
      </w:r>
      <w:r>
        <w:t xml:space="preserve"> </w:t>
      </w:r>
      <w:r w:rsidRPr="00F14EB3">
        <w:rPr>
          <w:rStyle w:val="Emphasis"/>
        </w:rPr>
        <w:t>security</w:t>
      </w:r>
      <w:r>
        <w:t xml:space="preserve"> </w:t>
      </w:r>
      <w:r w:rsidRPr="00F14EB3">
        <w:rPr>
          <w:rStyle w:val="Emphasis"/>
        </w:rPr>
        <w:t>weaknesses of medical products</w:t>
      </w:r>
      <w:r>
        <w:t xml:space="preserve"> </w:t>
      </w:r>
      <w:r w:rsidRPr="00F14EB3">
        <w:rPr>
          <w:sz w:val="12"/>
          <w:szCs w:val="12"/>
        </w:rPr>
        <w:t>might be that most programmers involved come from engineering fields, with no specific background in software coding. This may result in the source code not meeting the appropriate standards and being difficult to maintain in the long run, and in systems not being properly documented. The experts highlighted the fact that hospitals might not be in a position to know the vulnerabilities in the medical devices they use because the device details, including the list of the system’s software and hardware dependencies, were not usually available. The long life span of medical devices is another challenge, as products still in use may no longer receive support or updates. One expert called for more product transparency, including the use of standardized protocols, and for external security researchers to scrutinize the devices. The creation of regulations to compel device makers (i.e. suppliers) to be more open about these details could also help. Another expert called for a responsible end-of-life procedure for systems and products in widespread use, which could include keeping a source code register; such a register could help in the development of security updates for products that were no longer supported by their original vendors. That expert also suggested requiring suppliers to have someone available who can access the source code and update the product for a specific period of time.</w:t>
      </w:r>
    </w:p>
    <w:p w14:paraId="40B9AD0D" w14:textId="77777777" w:rsidR="007B6FC7" w:rsidRDefault="007B6FC7" w:rsidP="007B6FC7">
      <w:pPr>
        <w:pStyle w:val="Heading3"/>
      </w:pPr>
      <w:r>
        <w:t xml:space="preserve">2NC - ! – AT: Attack inevitable </w:t>
      </w:r>
    </w:p>
    <w:p w14:paraId="2E309E72" w14:textId="77777777" w:rsidR="007B6FC7" w:rsidRPr="00295386" w:rsidRDefault="007B6FC7" w:rsidP="007B6FC7">
      <w:pPr>
        <w:pStyle w:val="Heading4"/>
      </w:pPr>
      <w:r>
        <w:t xml:space="preserve">Terrorism is preventable not inevitable, but we need to use every opportunity to tackle it because of its huge magnitude </w:t>
      </w:r>
    </w:p>
    <w:p w14:paraId="1A3B4346" w14:textId="77777777" w:rsidR="007B6FC7" w:rsidRDefault="007B6FC7" w:rsidP="007B6FC7">
      <w:r>
        <w:rPr>
          <w:rStyle w:val="Style13ptBold"/>
        </w:rPr>
        <w:t xml:space="preserve">Schumann 17 </w:t>
      </w:r>
      <w:r>
        <w:t>Anna Schumann is the Communications Director for the Center for Arms Control and Non-Proliferation, overseeing the strategy and implementation of all website, public relations, email marketing, print, digital media, social media and design tasks. Previously, she was the Communications Manager for the Association of Government Accountants, responsible for email strategy, social media, public relations and writing and editing. She has worked as an Editor for SmartBrief, managing the production of 13 email newsletters, and was a newspaper and online reporter in her hometown of Houston. “Nuclear Terrorism: A Real and Preventable Threat”, November 1, 2017, Center for Arms Control and Non Proliferation, https://armscontrolcenter.org/nuclear-terrorism-real-preventable-threat/</w:t>
      </w:r>
    </w:p>
    <w:p w14:paraId="6E908F52" w14:textId="77777777" w:rsidR="007B6FC7" w:rsidRDefault="007B6FC7" w:rsidP="007B6FC7">
      <w:r w:rsidRPr="00295386">
        <w:rPr>
          <w:sz w:val="16"/>
          <w:szCs w:val="16"/>
        </w:rPr>
        <w:t>This week’s coursework began with a video aptly titled “Dr. Perry’s Nuclear Nightmare.” In it, terrorists — those not working on behalf of any particular state — successfully enrich uranium, transfer it to a lab to create a bomb and ship the bomb via civilian transit to the United States. Once inside our borders, terrorists load the bomb into a truck, and have an American citizen who is in on the plan pull the truck into D.C. traffic to detonate it. It kills 80,000 people instantly, including every top government official. The Senate Pro Tempore, fourth in the order of succession, was in Minnesota undergoing treatment for cancer; he is now president. Newsrooms nationwide receive messages that there are five more bombs in different American cities, and that one will go off every week for the next five weeks until all American troops overseas are sent back to the U.S. There is widespread panic; all communications networks are down; crime escalates and marshal law is implemented.</w:t>
      </w:r>
      <w:r>
        <w:rPr>
          <w:sz w:val="16"/>
          <w:szCs w:val="16"/>
        </w:rPr>
        <w:t xml:space="preserve"> </w:t>
      </w:r>
      <w:r>
        <w:t xml:space="preserve">The video was terrifying, and not only because in this scenario, I am instantly killed. Not only because my thoughts immediately go to my family in Texas, who would be devastated (I think) over losing me, and terrified of becoming victims of a future attack. Not only because I worry about </w:t>
      </w:r>
      <w:r w:rsidRPr="00295386">
        <w:rPr>
          <w:rStyle w:val="Emphasis"/>
        </w:rPr>
        <w:t>the millions of people across the country who would die</w:t>
      </w:r>
      <w:r>
        <w:t xml:space="preserve"> even if they survived an attack because they couldn’t get needed prescriptions, food or shelter. And not only because it would mean there was yet another moment by which survivors would define their lives: pre-attack and post-attack. What terrifies me most is the idea that </w:t>
      </w:r>
      <w:r w:rsidRPr="00295386">
        <w:rPr>
          <w:rStyle w:val="Emphasis"/>
        </w:rPr>
        <w:t>our</w:t>
      </w:r>
      <w:r>
        <w:t xml:space="preserve"> </w:t>
      </w:r>
      <w:r w:rsidRPr="00295386">
        <w:rPr>
          <w:rStyle w:val="Emphasis"/>
        </w:rPr>
        <w:t>government</w:t>
      </w:r>
      <w:r>
        <w:t xml:space="preserve">, our institutions and the democracy we have painstakingly worked to preserve and improve over the last 240 years </w:t>
      </w:r>
      <w:r w:rsidRPr="00295386">
        <w:rPr>
          <w:rStyle w:val="Emphasis"/>
        </w:rPr>
        <w:t>could</w:t>
      </w:r>
      <w:r>
        <w:t xml:space="preserve"> </w:t>
      </w:r>
      <w:r w:rsidRPr="00295386">
        <w:rPr>
          <w:rStyle w:val="Emphasis"/>
        </w:rPr>
        <w:t>face so much destruction in such a short period of time</w:t>
      </w:r>
      <w:r>
        <w:t xml:space="preserve">. Things we have built and torn down and rebuilt could now be beyond repair.    </w:t>
      </w:r>
    </w:p>
    <w:p w14:paraId="3AD73427" w14:textId="77777777" w:rsidR="007B6FC7" w:rsidRPr="00295386" w:rsidRDefault="007B6FC7" w:rsidP="007B6FC7">
      <w:pPr>
        <w:rPr>
          <w:b/>
          <w:iCs/>
          <w:u w:val="single"/>
        </w:rPr>
      </w:pPr>
      <w:r>
        <w:t xml:space="preserve">Dr. Perry notes that while hypothetical, the scenario is based on facts. And while we might not want to think about such scenarios, we must. </w:t>
      </w:r>
      <w:r w:rsidRPr="00295386">
        <w:rPr>
          <w:rStyle w:val="Emphasis"/>
        </w:rPr>
        <w:t xml:space="preserve">We must acknowledge the possibilities of these scenarios so we can work toward their </w:t>
      </w:r>
      <w:r w:rsidRPr="00295386">
        <w:rPr>
          <w:rStyle w:val="Emphasis"/>
          <w:sz w:val="24"/>
        </w:rPr>
        <w:t>prevention</w:t>
      </w:r>
      <w:r w:rsidRPr="00295386">
        <w:rPr>
          <w:rStyle w:val="Emphasis"/>
        </w:rPr>
        <w:t>.</w:t>
      </w:r>
    </w:p>
    <w:p w14:paraId="6CF87D47" w14:textId="77777777" w:rsidR="007B6FC7" w:rsidRPr="00295386" w:rsidRDefault="007B6FC7" w:rsidP="007B6FC7">
      <w:pPr>
        <w:rPr>
          <w:sz w:val="16"/>
          <w:szCs w:val="16"/>
        </w:rPr>
      </w:pPr>
      <w:r>
        <w:t xml:space="preserve">Thankfully, we have not had a nuclear terror attack on an American city…yet. Other </w:t>
      </w:r>
      <w:r w:rsidRPr="00295386">
        <w:rPr>
          <w:rStyle w:val="Emphasis"/>
        </w:rPr>
        <w:t>terrorist events involving weapons of mass destruction have happened</w:t>
      </w:r>
      <w:r>
        <w:t xml:space="preserve">. One discussed in great length this week was orchestrated by Aum Shinrikyo, an apocalyptic cult that </w:t>
      </w:r>
      <w:r w:rsidRPr="00295386">
        <w:rPr>
          <w:sz w:val="16"/>
          <w:szCs w:val="16"/>
        </w:rPr>
        <w:t>carried out a chemical attack in the Tokyo subway system in 1995, killing a dozen people and injuring thousands. Margaret Crenshaw, senior fellow at the Freeman Spogli Institute for International Studies at Stanford University, said Aum Shinrikyo was able to pull off this attack in orderly Japan because it was considered a religious group and therefore free from government surveillance. It operated above-ground and was legal. It actively recruited and hired scientists — though not great ones — to help it acquire nuclear capabilities. After attempts at acquiring the materials necessary to create a bomb were unsuccessful, and as Aum Shinrikyo believed the apocalypse was quickly nearing, the group opted instead for chemical weapons. They released sarin gas on the subway and, while it was damaging and many were killed, the scientists they hired produced a weak gas and hadn’t identified a way to disseminate it to maximize destruction. As bad as the attack was, it could have been much worse.</w:t>
      </w:r>
    </w:p>
    <w:p w14:paraId="13EB0714" w14:textId="77777777" w:rsidR="007B6FC7" w:rsidRPr="00295386" w:rsidRDefault="007B6FC7" w:rsidP="007B6FC7">
      <w:r w:rsidRPr="00295386">
        <w:rPr>
          <w:sz w:val="16"/>
          <w:szCs w:val="16"/>
        </w:rPr>
        <w:t>Dr. Perry said groups like Aum Shinrikyo haven’t pulled off similar attacks in the United States because domestic intelligence is quick to infiltrate groups as soon as they are discovered. I believe in the power of U.S. intelligence, but it’s important to acknowledge that things slip through the cracks. As Dr. Crenshaw said,</w:t>
      </w:r>
      <w:r>
        <w:t xml:space="preserve"> </w:t>
      </w:r>
      <w:r w:rsidRPr="00295386">
        <w:rPr>
          <w:rStyle w:val="Emphasis"/>
        </w:rPr>
        <w:t>since 1993, 15 attacks that could have been catastrophic to the United States were prevented thanks to foreign intelligence</w:t>
      </w:r>
      <w:r>
        <w:t xml:space="preserve">. </w:t>
      </w:r>
      <w:r w:rsidRPr="00295386">
        <w:rPr>
          <w:sz w:val="16"/>
          <w:szCs w:val="16"/>
        </w:rPr>
        <w:t>That information leads me to one obvious, but unfortunately increasingly unpopular opinion: Countries must continue working together to prevent disasters. Groups like ISIS and Al-Qaeda are alive and well, and have engaged in chemical attacks against their enemies. Now is not the time to isolate friends and allies, to strain relationships over agreements that are working, and to make (hopefully empty) threats to peace. Because</w:t>
      </w:r>
      <w:r>
        <w:t xml:space="preserve"> </w:t>
      </w:r>
      <w:r w:rsidRPr="00295386">
        <w:rPr>
          <w:rStyle w:val="Emphasis"/>
        </w:rPr>
        <w:t>if a nuclear terrorism attack is even a small possibility</w:t>
      </w:r>
      <w:r>
        <w:t xml:space="preserve">, </w:t>
      </w:r>
      <w:r w:rsidRPr="00295386">
        <w:rPr>
          <w:rStyle w:val="Emphasis"/>
        </w:rPr>
        <w:t>we’ll need</w:t>
      </w:r>
      <w:r>
        <w:t xml:space="preserve"> all the </w:t>
      </w:r>
      <w:r w:rsidRPr="00295386">
        <w:t>help we</w:t>
      </w:r>
      <w:r>
        <w:t xml:space="preserve"> can get </w:t>
      </w:r>
      <w:r w:rsidRPr="00295386">
        <w:rPr>
          <w:rStyle w:val="Emphasis"/>
        </w:rPr>
        <w:t>to prevent it</w:t>
      </w:r>
      <w:r>
        <w:t>. I have to hope that the survivors in the hypothetical video would all strive to create a better world than they remembered before the attacks — a world in which such attacks weren’t possible.</w:t>
      </w:r>
    </w:p>
    <w:p w14:paraId="3A7B4E87" w14:textId="77777777" w:rsidR="007B6FC7" w:rsidRDefault="007B6FC7" w:rsidP="007B6FC7">
      <w:pPr>
        <w:pStyle w:val="Heading3"/>
      </w:pPr>
      <w:r>
        <w:t>2NC - ! – AT: Internet liability causes collapse</w:t>
      </w:r>
    </w:p>
    <w:p w14:paraId="278056BA" w14:textId="77777777" w:rsidR="007B6FC7" w:rsidRPr="004C3C98" w:rsidRDefault="007B6FC7" w:rsidP="007B6FC7">
      <w:pPr>
        <w:pStyle w:val="Heading4"/>
      </w:pPr>
      <w:r>
        <w:t xml:space="preserve">No, internet liability doesn’t cause collapse. Cross apply case answer that Section 230 isn’t key to internet – it only defends speech freedom.  The aff </w:t>
      </w:r>
      <w:r>
        <w:rPr>
          <w:i/>
        </w:rPr>
        <w:t xml:space="preserve">causes </w:t>
      </w:r>
      <w:r>
        <w:t xml:space="preserve">cyber terror attack by deregulating the internet. They spread a message that the US won’t check the web which only emboldens terrorists. </w:t>
      </w:r>
    </w:p>
    <w:p w14:paraId="3EC0677C" w14:textId="33A21E5B" w:rsidR="00AB5A8F" w:rsidRDefault="00F5162E" w:rsidP="00F5162E">
      <w:pPr>
        <w:pStyle w:val="Heading1"/>
      </w:pPr>
      <w:r>
        <w:t>2NC</w:t>
      </w:r>
      <w:r w:rsidR="007B6FC7">
        <w:t xml:space="preserve"> Case</w:t>
      </w:r>
    </w:p>
    <w:p w14:paraId="6F9D5C12" w14:textId="6C30A557" w:rsidR="00F5162E" w:rsidRDefault="00F5162E" w:rsidP="00F5162E">
      <w:pPr>
        <w:pStyle w:val="Heading3"/>
      </w:pPr>
      <w:r>
        <w:t>FOSTA good</w:t>
      </w:r>
    </w:p>
    <w:p w14:paraId="4419F5A3" w14:textId="77777777" w:rsidR="008E676E" w:rsidRDefault="008E676E" w:rsidP="008E676E">
      <w:pPr>
        <w:pStyle w:val="Heading4"/>
      </w:pPr>
      <w:r w:rsidRPr="00763A80">
        <w:t xml:space="preserve">FOSTA SESTA </w:t>
      </w:r>
      <w:r>
        <w:t xml:space="preserve">currently </w:t>
      </w:r>
      <w:r w:rsidRPr="00763A80">
        <w:t>cracks down on s</w:t>
      </w:r>
      <w:r>
        <w:t>ocial media online platforms to reduce sex trafficking</w:t>
      </w:r>
    </w:p>
    <w:p w14:paraId="32F157DD" w14:textId="77777777" w:rsidR="008E676E" w:rsidRPr="00AB5A8F" w:rsidRDefault="008E676E" w:rsidP="008E676E">
      <w:r w:rsidRPr="00AB5A8F">
        <w:rPr>
          <w:rStyle w:val="Style13ptBold"/>
        </w:rPr>
        <w:t>Tung 7/10</w:t>
      </w:r>
      <w:r>
        <w:t xml:space="preserve"> </w:t>
      </w:r>
      <w:r w:rsidRPr="008864BF">
        <w:rPr>
          <w:sz w:val="18"/>
          <w:szCs w:val="18"/>
        </w:rPr>
        <w:t>Liz Tung is a health and science reporter working on The Pulse. Liz is a recent radio convert, whose interests include social determinants of health, watchdog journalism, and all things related to the brain. Before coming to WHYY, Liz spent seven years as a music writer in Beijing. “FOSTA-SESTA was supposed to thwart sex trafficking. Instead, it’s sparked a movement”, WHYY PBS, July 10, 2020, https://whyy.org/segments/fosta-sesta-was-supposed-to-thwart-sex-trafficking-instead-its-sparked-a-movement/</w:t>
      </w:r>
    </w:p>
    <w:p w14:paraId="6FC49778" w14:textId="77777777" w:rsidR="008E676E" w:rsidRDefault="008E676E" w:rsidP="008E676E">
      <w:pPr>
        <w:rPr>
          <w:rStyle w:val="Emphasis"/>
        </w:rPr>
      </w:pPr>
      <w:r w:rsidRPr="00763A80">
        <w:t>The effects were immediate.</w:t>
      </w:r>
      <w:r>
        <w:t xml:space="preserve"> </w:t>
      </w:r>
      <w:r w:rsidRPr="00763A80">
        <w:t>“</w:t>
      </w:r>
      <w:r w:rsidRPr="00763A80">
        <w:rPr>
          <w:rStyle w:val="Emphasis"/>
        </w:rPr>
        <w:t xml:space="preserve">Right </w:t>
      </w:r>
      <w:r w:rsidRPr="00524EE8">
        <w:rPr>
          <w:rStyle w:val="Emphasis"/>
          <w:highlight w:val="yellow"/>
        </w:rPr>
        <w:t>in the aftermath</w:t>
      </w:r>
      <w:r w:rsidRPr="00763A80">
        <w:rPr>
          <w:rStyle w:val="Emphasis"/>
        </w:rPr>
        <w:t xml:space="preserve"> of the passage </w:t>
      </w:r>
      <w:r w:rsidRPr="00524EE8">
        <w:rPr>
          <w:rStyle w:val="Emphasis"/>
          <w:highlight w:val="yellow"/>
        </w:rPr>
        <w:t>of FOSTA-SESTA, a number of platforms</w:t>
      </w:r>
      <w:r w:rsidRPr="00763A80">
        <w:rPr>
          <w:rStyle w:val="Emphasis"/>
        </w:rPr>
        <w:t xml:space="preserve"> </w:t>
      </w:r>
      <w:r w:rsidRPr="00763A80">
        <w:t xml:space="preserve">shut down or greatly </w:t>
      </w:r>
      <w:r w:rsidRPr="00524EE8">
        <w:rPr>
          <w:rStyle w:val="Emphasis"/>
          <w:highlight w:val="yellow"/>
        </w:rPr>
        <w:t>limited</w:t>
      </w:r>
      <w:r w:rsidRPr="00524EE8">
        <w:rPr>
          <w:highlight w:val="yellow"/>
        </w:rPr>
        <w:t xml:space="preserve"> </w:t>
      </w:r>
      <w:r w:rsidRPr="00524EE8">
        <w:rPr>
          <w:rStyle w:val="Emphasis"/>
          <w:highlight w:val="yellow"/>
        </w:rPr>
        <w:t xml:space="preserve">the kinds of sexual content </w:t>
      </w:r>
      <w:r w:rsidRPr="00524EE8">
        <w:rPr>
          <w:rStyle w:val="Emphasis"/>
        </w:rPr>
        <w:t xml:space="preserve">that folks were allowed </w:t>
      </w:r>
      <w:r w:rsidRPr="00524EE8">
        <w:rPr>
          <w:rStyle w:val="Emphasis"/>
          <w:highlight w:val="yellow"/>
        </w:rPr>
        <w:t>to post</w:t>
      </w:r>
      <w:r w:rsidRPr="00763A80">
        <w:rPr>
          <w:rStyle w:val="Emphasis"/>
        </w:rPr>
        <w:t>,”</w:t>
      </w:r>
      <w:r w:rsidRPr="00763A80">
        <w:t xml:space="preserve"> Albert said.</w:t>
      </w:r>
      <w:r>
        <w:t xml:space="preserve"> </w:t>
      </w:r>
      <w:hyperlink r:id="rId124" w:history="1">
        <w:r w:rsidRPr="00763A80">
          <w:rPr>
            <w:rStyle w:val="Emphasis"/>
          </w:rPr>
          <w:t>Backpage</w:t>
        </w:r>
      </w:hyperlink>
      <w:r w:rsidRPr="00763A80">
        <w:rPr>
          <w:rStyle w:val="Emphasis"/>
        </w:rPr>
        <w:t xml:space="preserve"> was the best-known website to fall.</w:t>
      </w:r>
      <w:r w:rsidRPr="00763A80">
        <w:t xml:space="preserve"> (Though it was actually shut down by federal authorities before FOSTA-SESTA passed, supporters of the legislation still have implied that it paved the way for the seizure.) A slew of other websites dedicated to adult services followed, but </w:t>
      </w:r>
      <w:r w:rsidRPr="00524EE8">
        <w:rPr>
          <w:rStyle w:val="Emphasis"/>
          <w:highlight w:val="yellow"/>
        </w:rPr>
        <w:t>the laws also affected dating apps and sites</w:t>
      </w:r>
      <w:r w:rsidRPr="00763A80">
        <w:t xml:space="preserve"> (including Craigslist personals), </w:t>
      </w:r>
      <w:r w:rsidRPr="00AB5A8F">
        <w:rPr>
          <w:rStyle w:val="Emphasis"/>
        </w:rPr>
        <w:t>along with</w:t>
      </w:r>
      <w:r w:rsidRPr="00763A80">
        <w:t xml:space="preserve"> discussion forums and </w:t>
      </w:r>
      <w:r w:rsidRPr="00AB5A8F">
        <w:rPr>
          <w:rStyle w:val="Emphasis"/>
        </w:rPr>
        <w:t>social media sites.</w:t>
      </w:r>
    </w:p>
    <w:p w14:paraId="02E2069E" w14:textId="77777777" w:rsidR="00F5162E" w:rsidRPr="00141721" w:rsidRDefault="00F5162E" w:rsidP="00F5162E">
      <w:pPr>
        <w:pStyle w:val="Heading4"/>
        <w:rPr>
          <w:iCs/>
        </w:rPr>
      </w:pPr>
      <w:r w:rsidRPr="00141721">
        <w:t>FOSTA SESTA is a step in the right direction but needs amending on language to specifically target traffickers and not sex workers</w:t>
      </w:r>
    </w:p>
    <w:p w14:paraId="34249A6A" w14:textId="77777777" w:rsidR="00F5162E" w:rsidRPr="00141721" w:rsidRDefault="00F5162E" w:rsidP="00F5162E">
      <w:r w:rsidRPr="00141721">
        <w:rPr>
          <w:rStyle w:val="Style13ptBold"/>
        </w:rPr>
        <w:t>Nasa 19</w:t>
      </w:r>
      <w:r>
        <w:t xml:space="preserve"> </w:t>
      </w:r>
      <w:r w:rsidRPr="00141721">
        <w:rPr>
          <w:sz w:val="18"/>
          <w:szCs w:val="18"/>
        </w:rPr>
        <w:t>Rahima Nasa is a reporting fellow for ProPublica’s Documenting Hate project. A journalist who covers crime, courts and politics, she has worked for The New York Daily News and “The Brian Lehrer Show” on WNYC, among others. She graduated from the CUNY Graduate School of Journalism and is a Bangladesh-born native New Yorker. “Stopping Underage Sex Trafficking in the Digital Age”, PBS Frontline, MAY 28, 2019, https://www.pbs.org/wgbh/frontline/article/stopping-underage-sex-trafficking-in-the-digital-age/</w:t>
      </w:r>
    </w:p>
    <w:p w14:paraId="7B44A521" w14:textId="76001B75" w:rsidR="00F5162E" w:rsidRDefault="00F5162E" w:rsidP="00F5162E">
      <w:pPr>
        <w:rPr>
          <w:sz w:val="10"/>
          <w:szCs w:val="10"/>
        </w:rPr>
      </w:pPr>
      <w:r w:rsidRPr="00141721">
        <w:t xml:space="preserve">Critics of </w:t>
      </w:r>
      <w:r w:rsidRPr="00524EE8">
        <w:rPr>
          <w:rStyle w:val="Emphasis"/>
          <w:highlight w:val="yellow"/>
        </w:rPr>
        <w:t>FOSTA</w:t>
      </w:r>
      <w:r w:rsidRPr="00141721">
        <w:t xml:space="preserve">-SESTA say that the laws </w:t>
      </w:r>
      <w:r w:rsidRPr="00141721">
        <w:rPr>
          <w:rStyle w:val="Emphasis"/>
        </w:rPr>
        <w:t xml:space="preserve">are </w:t>
      </w:r>
      <w:r w:rsidRPr="00524EE8">
        <w:rPr>
          <w:rStyle w:val="Emphasis"/>
          <w:highlight w:val="yellow"/>
        </w:rPr>
        <w:t>too vague</w:t>
      </w:r>
      <w:r w:rsidRPr="00141721">
        <w:t xml:space="preserve">. In a letter to the House Judiciary Committee, the </w:t>
      </w:r>
      <w:r w:rsidRPr="00141721">
        <w:rPr>
          <w:rStyle w:val="Emphasis"/>
        </w:rPr>
        <w:t>D</w:t>
      </w:r>
      <w:r w:rsidRPr="00141721">
        <w:t xml:space="preserve">epartment </w:t>
      </w:r>
      <w:r w:rsidRPr="00141721">
        <w:rPr>
          <w:rStyle w:val="Emphasis"/>
        </w:rPr>
        <w:t>o</w:t>
      </w:r>
      <w:r w:rsidRPr="00141721">
        <w:t xml:space="preserve">f </w:t>
      </w:r>
      <w:r w:rsidRPr="00141721">
        <w:rPr>
          <w:rStyle w:val="Emphasis"/>
        </w:rPr>
        <w:t>J</w:t>
      </w:r>
      <w:r w:rsidRPr="00141721">
        <w:t xml:space="preserve">ustice </w:t>
      </w:r>
      <w:r w:rsidRPr="00141721">
        <w:rPr>
          <w:rStyle w:val="Emphasis"/>
        </w:rPr>
        <w:t xml:space="preserve">called on </w:t>
      </w:r>
      <w:r w:rsidRPr="00524EE8">
        <w:rPr>
          <w:rStyle w:val="Emphasis"/>
          <w:highlight w:val="yellow"/>
        </w:rPr>
        <w:t>lawmakers</w:t>
      </w:r>
      <w:r w:rsidRPr="00141721">
        <w:rPr>
          <w:rStyle w:val="Emphasis"/>
        </w:rPr>
        <w:t xml:space="preserve"> to amend the language of FOSTA to focus on traffickers</w:t>
      </w:r>
      <w:r w:rsidRPr="00141721">
        <w:t xml:space="preserve"> specifically </w:t>
      </w:r>
      <w:r w:rsidRPr="00141721">
        <w:rPr>
          <w:rStyle w:val="Emphasis"/>
        </w:rPr>
        <w:t>and</w:t>
      </w:r>
      <w:r w:rsidRPr="00141721">
        <w:t xml:space="preserve"> </w:t>
      </w:r>
      <w:r w:rsidRPr="00141721">
        <w:rPr>
          <w:rStyle w:val="Emphasis"/>
        </w:rPr>
        <w:t>not</w:t>
      </w:r>
      <w:r w:rsidRPr="00141721">
        <w:t xml:space="preserve"> </w:t>
      </w:r>
      <w:r w:rsidRPr="00141721">
        <w:rPr>
          <w:rStyle w:val="Emphasis"/>
        </w:rPr>
        <w:t>cases</w:t>
      </w:r>
      <w:r w:rsidRPr="00141721">
        <w:t xml:space="preserve"> </w:t>
      </w:r>
      <w:r w:rsidRPr="00141721">
        <w:rPr>
          <w:rStyle w:val="Emphasis"/>
        </w:rPr>
        <w:t>where</w:t>
      </w:r>
      <w:r w:rsidRPr="00141721">
        <w:t xml:space="preserve"> “there is minimal federal interest,” such as when </w:t>
      </w:r>
      <w:r w:rsidRPr="00141721">
        <w:rPr>
          <w:rStyle w:val="Emphasis"/>
        </w:rPr>
        <w:t>an individual is engaging in consensual sex work.</w:t>
      </w:r>
      <w:r>
        <w:t xml:space="preserve"> </w:t>
      </w:r>
      <w:r w:rsidRPr="00141721">
        <w:rPr>
          <w:sz w:val="10"/>
          <w:szCs w:val="10"/>
        </w:rPr>
        <w:t>The letter also pointed out that language used in FOSTA may have unintended consequences in prosecuting sex traffickers by “creating additional elements that prosecutors must prove at trial” when the burden of proof is already high. Traffickers won’t disappear because of FOSTA-SESTA, Bruggeman said, but will instead move offline or to the dark web. She believes that a better way to stop minor trafficking is to invest resources in making sure that youths with troubled backgrounds have more safe spaces to turn to. “What the law fails to do is address that that crux of the problem, which is that these kids are running away from the systems that are supposed to be protecting them,” said Bruggeman. Polaris, an anti-human trafficking advocacy group, found that being involved in the child welfare system or being a runaway or homeless youth are among the top five risk factors for a minor to be trafficked</w:t>
      </w:r>
      <w:r w:rsidRPr="00141721">
        <w:t>.</w:t>
      </w:r>
      <w:r>
        <w:t xml:space="preserve"> </w:t>
      </w:r>
      <w:r w:rsidRPr="00141721">
        <w:rPr>
          <w:rStyle w:val="Emphasis"/>
        </w:rPr>
        <w:t>For law enforcement</w:t>
      </w:r>
      <w:r w:rsidRPr="00141721">
        <w:t xml:space="preserve"> like Decouflé, </w:t>
      </w:r>
      <w:r w:rsidRPr="00141721">
        <w:rPr>
          <w:rStyle w:val="Emphasis"/>
        </w:rPr>
        <w:t xml:space="preserve">the jury is still out on FOSTA-SESTA. She </w:t>
      </w:r>
      <w:r w:rsidRPr="00524EE8">
        <w:rPr>
          <w:rStyle w:val="Emphasis"/>
          <w:highlight w:val="yellow"/>
        </w:rPr>
        <w:t>agreed that the guidelines were too vague</w:t>
      </w:r>
      <w:r w:rsidRPr="00141721">
        <w:rPr>
          <w:rStyle w:val="Emphasis"/>
        </w:rPr>
        <w:t xml:space="preserve"> — </w:t>
      </w:r>
      <w:r w:rsidRPr="00524EE8">
        <w:rPr>
          <w:rStyle w:val="Emphasis"/>
          <w:highlight w:val="yellow"/>
        </w:rPr>
        <w:t>though</w:t>
      </w:r>
      <w:r w:rsidRPr="00141721">
        <w:rPr>
          <w:rStyle w:val="Emphasis"/>
        </w:rPr>
        <w:t xml:space="preserve"> she felt that the laws were still </w:t>
      </w:r>
      <w:r w:rsidRPr="00524EE8">
        <w:rPr>
          <w:rStyle w:val="Emphasis"/>
          <w:highlight w:val="yellow"/>
        </w:rPr>
        <w:t>a step in the right direction</w:t>
      </w:r>
      <w:r w:rsidRPr="00141721">
        <w:rPr>
          <w:rStyle w:val="Emphasis"/>
        </w:rPr>
        <w:t>.</w:t>
      </w:r>
      <w:r w:rsidRPr="00141721">
        <w:t xml:space="preserve"> </w:t>
      </w:r>
      <w:r w:rsidRPr="00141721">
        <w:rPr>
          <w:sz w:val="10"/>
          <w:szCs w:val="10"/>
        </w:rPr>
        <w:t>It would still be a while before she could say how effective the laws are. “There’s not a lot of specifics on what to charge them with or what the expectations are,” said Decoufle. “There’s going to have to be some test cases on how you actually prove that people running the site are benefitting from this content.”</w:t>
      </w:r>
    </w:p>
    <w:p w14:paraId="5DD7FC76" w14:textId="77777777" w:rsidR="00F871FC" w:rsidRDefault="00F871FC" w:rsidP="00F871FC">
      <w:pPr>
        <w:pStyle w:val="Heading4"/>
      </w:pPr>
      <w:r>
        <w:t>FOSTA SESTA sends strong message and disrupts international illegal sex trafficking since sites like Backpage are global</w:t>
      </w:r>
    </w:p>
    <w:p w14:paraId="41FD3560" w14:textId="77777777" w:rsidR="00F871FC" w:rsidRPr="000D7922" w:rsidRDefault="00F871FC" w:rsidP="00F871FC">
      <w:r w:rsidRPr="000D7922">
        <w:rPr>
          <w:rStyle w:val="Style13ptBold"/>
        </w:rPr>
        <w:t>Peled 18</w:t>
      </w:r>
      <w:r>
        <w:t xml:space="preserve"> Eitan Peled is a Global Citizen Fellow with the UNICEF USA End Trafficking Project. “Innocent Victims: The Fight Against Online Child Sex Trafficking”, UNICIF USA, January 11, 2018 https://www.unicefusa.org/stories/innocent-victims-fight-against-online-child-sex-trafficking/33866</w:t>
      </w:r>
    </w:p>
    <w:p w14:paraId="29F57D0B" w14:textId="77777777" w:rsidR="00F871FC" w:rsidRDefault="00F871FC" w:rsidP="00F871FC">
      <w:r w:rsidRPr="000D7922">
        <w:rPr>
          <w:rStyle w:val="Emphasis"/>
        </w:rPr>
        <w:t>Digital technology has made it easier than ever for sex offenders to contact potential child victims around the world,</w:t>
      </w:r>
      <w:r>
        <w:t xml:space="preserve"> share images of their abuse and </w:t>
      </w:r>
      <w:r w:rsidRPr="000D7922">
        <w:rPr>
          <w:rStyle w:val="Emphasis"/>
        </w:rPr>
        <w:t>encourage</w:t>
      </w:r>
      <w:r>
        <w:t xml:space="preserve"> each other to commit </w:t>
      </w:r>
      <w:r w:rsidRPr="000D7922">
        <w:rPr>
          <w:rStyle w:val="Emphasis"/>
        </w:rPr>
        <w:t>further</w:t>
      </w:r>
      <w:r>
        <w:t xml:space="preserve"> </w:t>
      </w:r>
      <w:r w:rsidRPr="000D7922">
        <w:rPr>
          <w:rStyle w:val="Emphasis"/>
        </w:rPr>
        <w:t>crimes</w:t>
      </w:r>
      <w:r>
        <w:t>. 92 percent of all child sexual abuse URLs are hosted in five countries: the Netherlands, the United States, Canada, France and the Russian Federation. Shockingly, U.S. courts have ruled that it is legal for computer service providers to permit child sex trafficking on their websites. No scenario demonstrates this harrowing reality better than the ongoing battle against Backpage.com, a website involved in 73 percent of cases of suspected sex trafficking in the U.S.</w:t>
      </w:r>
    </w:p>
    <w:p w14:paraId="49CAC851" w14:textId="77777777" w:rsidR="00F871FC" w:rsidRDefault="00F871FC" w:rsidP="00F871FC">
      <w:r>
        <w:t>U.S. courts have ruled that it is legal for interactive computer service providers to permit child sex trafficking on their websites</w:t>
      </w:r>
    </w:p>
    <w:p w14:paraId="0373A38C" w14:textId="77777777" w:rsidR="00F871FC" w:rsidRDefault="00F871FC" w:rsidP="00F871FC">
      <w:r w:rsidRPr="000D7922">
        <w:rPr>
          <w:rStyle w:val="Emphasis"/>
        </w:rPr>
        <w:t xml:space="preserve">Operating in at least 97 countries worldwide, Backpage was once the world's second largest classified advertising website, but sex ads featuring underage boys and girls </w:t>
      </w:r>
      <w:r>
        <w:t xml:space="preserve">in its "adult ads" section placed it at the center of a Senate investigation in 2016. The resulting report, Backpage.com's Knowing Facilitation of Online Sex Trafficking, found that Backpage was actively facilitating and profiting from online child sex trafficking. A separate report found that </w:t>
      </w:r>
      <w:r w:rsidRPr="000D7922">
        <w:rPr>
          <w:rStyle w:val="Emphasis"/>
        </w:rPr>
        <w:t>the site was also using a proxy company in the Philippines to seek out sex traffickers</w:t>
      </w:r>
      <w:r>
        <w:t xml:space="preserve"> by "contacting people who posted sexually explicit ads on rival escort sites and offering them a free ad on Backpage." </w:t>
      </w:r>
    </w:p>
    <w:p w14:paraId="0655D65A" w14:textId="77777777" w:rsidR="00F871FC" w:rsidRDefault="00F871FC" w:rsidP="00F871FC">
      <w:r>
        <w:t>Despite the evidence and numerous attempts to sue Backpage — chronicled in the documentary film "I Am Jane Doe" — the site has not been held accountable. Courts have ruled that websites like Backpage are protected by a section of the Telecommunications Act of 1996, known as the Communications Decency Act (CDA). Section 230 of the CDA protects "interactive computer service providers" (ICSPs), such as Backpage, Google, Facebook and Craigslist, from liability for activity conducted by third parties. This, for example, protects ICSPs from liability for a chair that was stolen and then posted for sale on their site. That part makes sense.</w:t>
      </w:r>
    </w:p>
    <w:p w14:paraId="260CFFC8" w14:textId="77777777" w:rsidR="00F871FC" w:rsidRPr="000D7922" w:rsidRDefault="00F871FC" w:rsidP="00F871FC">
      <w:pPr>
        <w:rPr>
          <w:rStyle w:val="Emphasis"/>
        </w:rPr>
      </w:pPr>
      <w:r>
        <w:t>The Stop Enabling Sex Traffickers Act (</w:t>
      </w:r>
      <w:r w:rsidRPr="000D7922">
        <w:rPr>
          <w:rStyle w:val="Emphasis"/>
        </w:rPr>
        <w:t>SESTA) is designed to stop companies from facilitating — and profiting from — child sex trafficking</w:t>
      </w:r>
    </w:p>
    <w:p w14:paraId="5BBD6143" w14:textId="77777777" w:rsidR="00F871FC" w:rsidRDefault="00F871FC" w:rsidP="00F871FC">
      <w:r>
        <w:t xml:space="preserve">The "Good Samaritan" provision further encourages ICSPs to take action against content that is "obscene, lewd, lascivious, filthy, excessively violent, harassing or otherwise objectionable." However, courts have rules that this liability shield also protects ICSPs that knowingly and actively facilitate child sex trafficking. That is what the Stop Enabling Sex Traffickers Act of 2017 (SESTA) seeks to amend. </w:t>
      </w:r>
    </w:p>
    <w:p w14:paraId="0B493DBB" w14:textId="77777777" w:rsidR="00F871FC" w:rsidRPr="000D7922" w:rsidRDefault="00F871FC" w:rsidP="00F871FC">
      <w:pPr>
        <w:rPr>
          <w:rStyle w:val="Emphasis"/>
        </w:rPr>
      </w:pPr>
      <w:r w:rsidRPr="000D7922">
        <w:rPr>
          <w:rStyle w:val="Emphasis"/>
        </w:rPr>
        <w:t>SESTA</w:t>
      </w:r>
      <w:r>
        <w:t xml:space="preserve"> </w:t>
      </w:r>
      <w:r w:rsidRPr="000D7922">
        <w:rPr>
          <w:rStyle w:val="Emphasis"/>
        </w:rPr>
        <w:t>would</w:t>
      </w:r>
      <w:r>
        <w:t xml:space="preserve"> </w:t>
      </w:r>
      <w:r w:rsidRPr="000D7922">
        <w:rPr>
          <w:rStyle w:val="Emphasis"/>
        </w:rPr>
        <w:t>amend Section 230</w:t>
      </w:r>
      <w:r>
        <w:t xml:space="preserve"> of the CDA </w:t>
      </w:r>
      <w:r w:rsidRPr="000D7922">
        <w:rPr>
          <w:rStyle w:val="Emphasis"/>
        </w:rPr>
        <w:t>so</w:t>
      </w:r>
      <w:r>
        <w:t xml:space="preserve"> that any ICSP which "assists, supports or facilitates" child </w:t>
      </w:r>
      <w:r w:rsidRPr="000D7922">
        <w:rPr>
          <w:rStyle w:val="Emphasis"/>
        </w:rPr>
        <w:t xml:space="preserve">sex trafficking can be held accountable. </w:t>
      </w:r>
      <w:r>
        <w:t>It does so with carefully crafted language which asserts that the CDA should not "impair the enforcement of, or limit availability of victim restitution or civil remedies under, state or federal criminal or civil laws relating to sex trafficking of children or sex trafficking by force, fraud, or coercion</w:t>
      </w:r>
      <w:r w:rsidRPr="000D7922">
        <w:rPr>
          <w:rStyle w:val="Emphasis"/>
        </w:rPr>
        <w:t>." It would also create a uniform standard for criminal charges based on federal human trafficking laws.</w:t>
      </w:r>
    </w:p>
    <w:p w14:paraId="13D1E21D" w14:textId="77777777" w:rsidR="00F871FC" w:rsidRPr="000D7922" w:rsidRDefault="00F871FC" w:rsidP="00F871FC">
      <w:pPr>
        <w:rPr>
          <w:rStyle w:val="Emphasis"/>
        </w:rPr>
      </w:pPr>
      <w:r w:rsidRPr="000D7922">
        <w:rPr>
          <w:rStyle w:val="Emphasis"/>
          <w:sz w:val="26"/>
          <w:szCs w:val="26"/>
        </w:rPr>
        <w:t>Passing SESTA will send a strong message</w:t>
      </w:r>
      <w:r w:rsidRPr="000D7922">
        <w:rPr>
          <w:rStyle w:val="Emphasis"/>
        </w:rPr>
        <w:t xml:space="preserve"> that online child sex trafficking is not only immoral, but illegal</w:t>
      </w:r>
    </w:p>
    <w:p w14:paraId="75DC2855" w14:textId="77777777" w:rsidR="00F871FC" w:rsidRDefault="00F871FC" w:rsidP="00F871FC">
      <w:r w:rsidRPr="000D7922">
        <w:rPr>
          <w:rStyle w:val="StyleUnderline"/>
        </w:rPr>
        <w:t>The amendment initially faced some criticism from organizations that feared it may punish ICSPs for taking action against traffickers within the scope of the "Good Samaritan" provision. Lawmakers listened to those concerns, and clarified the language.</w:t>
      </w:r>
      <w:r>
        <w:t xml:space="preserve"> Consequently, the Internet Association, a trade group that includes Google, Amazon, Lyft, Facebook, Yelp and others, issued a statement in support of SESTA in November 2017: "Internet Association is committed to combating sexual exploitation and sex trafficking online and supports SESTA." </w:t>
      </w:r>
    </w:p>
    <w:p w14:paraId="1A042EC1" w14:textId="77777777" w:rsidR="00F871FC" w:rsidRDefault="00F871FC" w:rsidP="00F871FC">
      <w:r>
        <w:t xml:space="preserve">Passing SESTA would send a strong message to ICSPs that participating in online child sex trafficking is not only immoral, but illegal. A March 2016 ruling in Backpage's favor states that </w:t>
      </w:r>
      <w:r w:rsidRPr="000D7922">
        <w:rPr>
          <w:rStyle w:val="Emphasis"/>
        </w:rPr>
        <w:t>the problem must be remedied "through legislation</w:t>
      </w:r>
      <w:r w:rsidRPr="000D7922">
        <w:rPr>
          <w:rStyle w:val="StyleUnderline"/>
        </w:rPr>
        <w:t>, not through litigation</w:t>
      </w:r>
      <w:r>
        <w:t xml:space="preserve">." </w:t>
      </w:r>
      <w:r w:rsidRPr="000D7922">
        <w:rPr>
          <w:rStyle w:val="Emphasis"/>
        </w:rPr>
        <w:t>Congress has answered that call with SESTA:</w:t>
      </w:r>
      <w:r>
        <w:t xml:space="preserve"> Now let's work together to pass it.</w:t>
      </w:r>
    </w:p>
    <w:p w14:paraId="540A0925" w14:textId="0D67D3D6" w:rsidR="002F15BD" w:rsidRDefault="002F15BD" w:rsidP="002F15BD">
      <w:pPr>
        <w:pStyle w:val="Heading4"/>
      </w:pPr>
      <w:r>
        <w:t xml:space="preserve">FOSTA is a good start to counter human trafficking. (extra) </w:t>
      </w:r>
    </w:p>
    <w:p w14:paraId="200DB692" w14:textId="77777777" w:rsidR="002F15BD" w:rsidRPr="00ED211D" w:rsidRDefault="002F15BD" w:rsidP="002F15BD">
      <w:r w:rsidRPr="00ED211D">
        <w:t xml:space="preserve">Morgan </w:t>
      </w:r>
      <w:r w:rsidRPr="00ED211D">
        <w:rPr>
          <w:rStyle w:val="Style13ptBold"/>
        </w:rPr>
        <w:t>O'Rourke</w:t>
      </w:r>
      <w:r w:rsidRPr="00ED211D">
        <w:t>, Director of Publications at Risk and Insurance Management</w:t>
      </w:r>
      <w:r>
        <w:t xml:space="preserve">, </w:t>
      </w:r>
      <w:r w:rsidRPr="00ED211D">
        <w:t>09/</w:t>
      </w:r>
      <w:r w:rsidRPr="00ED211D">
        <w:rPr>
          <w:rStyle w:val="Style13ptBold"/>
        </w:rPr>
        <w:t>2019</w:t>
      </w:r>
      <w:r w:rsidRPr="00ED211D">
        <w:t>, "Combating Human Trafficking,"</w:t>
      </w:r>
      <w:r>
        <w:t xml:space="preserve"> </w:t>
      </w:r>
      <w:r w:rsidRPr="00ED211D">
        <w:t>International Labor Organization, https://search-proquest-com.dartmouth.idm.oclc.org/docview/2344259838?accountid=10422&amp;rfr_id=info%3Axri%2Fsid%3Aprimo</w:t>
      </w:r>
    </w:p>
    <w:p w14:paraId="4921C89E" w14:textId="77777777" w:rsidR="002F15BD" w:rsidRPr="00ED211D" w:rsidRDefault="002F15BD" w:rsidP="002F15BD">
      <w:pPr>
        <w:rPr>
          <w:sz w:val="16"/>
        </w:rPr>
      </w:pPr>
      <w:r w:rsidRPr="00ED211D">
        <w:rPr>
          <w:sz w:val="16"/>
        </w:rPr>
        <w:t xml:space="preserve">When financier Jeffrey Epstein was arrested in July on federal charges that he engaged in sex trafficking of minors, it touched off speculation that, due to his connections to a number of high-profile political and business figures, some big names would soon be identified as co-conspirators. His apparent suicide in a New York prison one month later fueled even more conspiracy theories, as well as an ongoing federal probe. But while much attention was focused on the headline-grabbing circumstances at the heart of the case, less was given to the broader human trafficking problem. </w:t>
      </w:r>
      <w:r w:rsidRPr="00ED211D">
        <w:rPr>
          <w:rStyle w:val="StyleUnderline"/>
        </w:rPr>
        <w:t>According to</w:t>
      </w:r>
      <w:r w:rsidRPr="00ED211D">
        <w:rPr>
          <w:sz w:val="16"/>
        </w:rPr>
        <w:t xml:space="preserve"> the International Labour Organization (</w:t>
      </w:r>
      <w:r w:rsidRPr="00ED211D">
        <w:rPr>
          <w:rStyle w:val="StyleUnderline"/>
        </w:rPr>
        <w:t>ILO</w:t>
      </w:r>
      <w:r w:rsidRPr="00ED211D">
        <w:rPr>
          <w:sz w:val="16"/>
        </w:rPr>
        <w:t xml:space="preserve">), some </w:t>
      </w:r>
      <w:r w:rsidRPr="00ED211D">
        <w:rPr>
          <w:rStyle w:val="StyleUnderline"/>
        </w:rPr>
        <w:t>24.9 million people worldwide are being exploited for human trafficking</w:t>
      </w:r>
      <w:r w:rsidRPr="00ED211D">
        <w:rPr>
          <w:sz w:val="16"/>
        </w:rPr>
        <w:t xml:space="preserve">, which the U.S. Department of Justice defines as the use of force, fraud or coercion to induce a person to work or perform commercial sex acts against their will. In a 2014 report, the </w:t>
      </w:r>
      <w:r w:rsidRPr="00ED211D">
        <w:rPr>
          <w:rStyle w:val="StyleUnderline"/>
        </w:rPr>
        <w:t>ILO estimated that human trafficking generates $150 billion in profits for traffickers every year</w:t>
      </w:r>
      <w:r w:rsidRPr="00ED211D">
        <w:rPr>
          <w:sz w:val="16"/>
        </w:rPr>
        <w:t>. The scale of the problem has prompted governments to start taking action. In 2018, the United States passed the Allow States and Victims to Fight Online Sex Trafficking Act and the Stop Enabling Sex Traffickers Act (</w:t>
      </w:r>
      <w:r w:rsidRPr="00ED211D">
        <w:rPr>
          <w:rStyle w:val="StyleUnderline"/>
        </w:rPr>
        <w:t>FOSTA-SESTA</w:t>
      </w:r>
      <w:r w:rsidRPr="00ED211D">
        <w:rPr>
          <w:sz w:val="16"/>
        </w:rPr>
        <w:t xml:space="preserve">), which </w:t>
      </w:r>
      <w:r w:rsidRPr="00ED211D">
        <w:rPr>
          <w:rStyle w:val="StyleUnderline"/>
        </w:rPr>
        <w:t>made websites liable for facilitating sex trafficking by allowing advertising for illegal sex workers</w:t>
      </w:r>
      <w:r w:rsidRPr="00ED211D">
        <w:rPr>
          <w:sz w:val="16"/>
        </w:rPr>
        <w:t xml:space="preserve">. Meanwhile, the UK's Modern Slavery Act requires certain businesses to report annually on their efforts to combat slavery and human trafficking. Businesses have followed suit, spurred not only by regulatory mandate but, as outlined in our cover story, an uptick in lawsuits seeking to hold them liable for trafficking-related activity on their premises. Especially in high-risk industries like hospitality, retail and construction, companies have increased their efforts to work with law enforcement, educate staff about human trafficking red flags and provide support for victims. Delta Air Lines, for example, has partnered with anti-trafficking advocacy group Polaris, which operates the National Human Trafficking Hotline, to donate flights to transport trafficking survivors. </w:t>
      </w:r>
      <w:r w:rsidRPr="00ED211D">
        <w:rPr>
          <w:rStyle w:val="StyleUnderline"/>
        </w:rPr>
        <w:t>While human trafficking remains a worldwide problem, these</w:t>
      </w:r>
      <w:r w:rsidRPr="00ED211D">
        <w:rPr>
          <w:sz w:val="16"/>
        </w:rPr>
        <w:t xml:space="preserve"> kinds of </w:t>
      </w:r>
      <w:r w:rsidRPr="00ED211D">
        <w:rPr>
          <w:rStyle w:val="StyleUnderline"/>
        </w:rPr>
        <w:t>actions are a</w:t>
      </w:r>
      <w:r w:rsidRPr="00ED211D">
        <w:rPr>
          <w:sz w:val="16"/>
        </w:rPr>
        <w:t xml:space="preserve"> small </w:t>
      </w:r>
      <w:r w:rsidRPr="00ED211D">
        <w:rPr>
          <w:rStyle w:val="StyleUnderline"/>
        </w:rPr>
        <w:t>step in the right direction for the millions of people impacted</w:t>
      </w:r>
      <w:r w:rsidRPr="00ED211D">
        <w:rPr>
          <w:sz w:val="16"/>
        </w:rPr>
        <w:t xml:space="preserve"> by this modern slavery epidemic.</w:t>
      </w:r>
    </w:p>
    <w:p w14:paraId="0A63C674" w14:textId="200693EE" w:rsidR="002F15BD" w:rsidRDefault="002F15BD" w:rsidP="002F15BD">
      <w:pPr>
        <w:pStyle w:val="Heading4"/>
      </w:pPr>
      <w:r>
        <w:t xml:space="preserve">Less people will be trafficked. (extra) </w:t>
      </w:r>
    </w:p>
    <w:p w14:paraId="30C11274" w14:textId="77777777" w:rsidR="002F15BD" w:rsidRPr="00CF318F" w:rsidRDefault="002F15BD" w:rsidP="002F15BD">
      <w:r>
        <w:t>College of Arts and Sciences, 04-21-2018</w:t>
      </w:r>
      <w:r w:rsidRPr="00CF318F">
        <w:t xml:space="preserve">, “Taking a Closer Look at FOSTA,” </w:t>
      </w:r>
      <w:r>
        <w:t xml:space="preserve">The Ohio State University, </w:t>
      </w:r>
      <w:hyperlink r:id="rId125" w:history="1">
        <w:r>
          <w:rPr>
            <w:rStyle w:val="Hyperlink"/>
          </w:rPr>
          <w:t>https://u.osu.edu/osuhtblog/2018/04/21/taking-a-closer-look-at-fosta/</w:t>
        </w:r>
      </w:hyperlink>
      <w:r>
        <w:t xml:space="preserve"> </w:t>
      </w:r>
    </w:p>
    <w:p w14:paraId="351D74F4" w14:textId="68DD348D" w:rsidR="00F5162E" w:rsidRPr="007B6FC7" w:rsidRDefault="002F15BD" w:rsidP="00F5162E">
      <w:pPr>
        <w:rPr>
          <w:sz w:val="16"/>
        </w:rPr>
      </w:pPr>
      <w:r w:rsidRPr="00CF318F">
        <w:rPr>
          <w:sz w:val="16"/>
        </w:rPr>
        <w:t xml:space="preserve">Trafficking survivor responses to this legislation have been mixed. As previously mentioned, major advocacy </w:t>
      </w:r>
      <w:r w:rsidRPr="00CF318F">
        <w:rPr>
          <w:rStyle w:val="StyleUnderline"/>
        </w:rPr>
        <w:t>organizations like Polaris and</w:t>
      </w:r>
      <w:r w:rsidRPr="00CF318F">
        <w:rPr>
          <w:sz w:val="16"/>
        </w:rPr>
        <w:t xml:space="preserve"> </w:t>
      </w:r>
      <w:r w:rsidRPr="00CF318F">
        <w:rPr>
          <w:rStyle w:val="StyleUnderline"/>
        </w:rPr>
        <w:t>the</w:t>
      </w:r>
      <w:r w:rsidRPr="00CF318F">
        <w:rPr>
          <w:sz w:val="16"/>
        </w:rPr>
        <w:t xml:space="preserve"> </w:t>
      </w:r>
      <w:r w:rsidRPr="00CF318F">
        <w:rPr>
          <w:rStyle w:val="StyleUnderline"/>
        </w:rPr>
        <w:t>N</w:t>
      </w:r>
      <w:r w:rsidRPr="00CF318F">
        <w:rPr>
          <w:sz w:val="16"/>
        </w:rPr>
        <w:t xml:space="preserve">ational </w:t>
      </w:r>
      <w:r w:rsidRPr="00CF318F">
        <w:rPr>
          <w:rStyle w:val="StyleUnderline"/>
        </w:rPr>
        <w:t>C</w:t>
      </w:r>
      <w:r w:rsidRPr="00CF318F">
        <w:rPr>
          <w:sz w:val="16"/>
        </w:rPr>
        <w:t xml:space="preserve">enter on </w:t>
      </w:r>
      <w:r w:rsidRPr="00CF318F">
        <w:rPr>
          <w:rStyle w:val="StyleUnderline"/>
        </w:rPr>
        <w:t>M</w:t>
      </w:r>
      <w:r w:rsidRPr="00CF318F">
        <w:rPr>
          <w:sz w:val="16"/>
        </w:rPr>
        <w:t xml:space="preserve">issing &amp; </w:t>
      </w:r>
      <w:r w:rsidRPr="00CF318F">
        <w:rPr>
          <w:rStyle w:val="StyleUnderline"/>
        </w:rPr>
        <w:t>E</w:t>
      </w:r>
      <w:r w:rsidRPr="00CF318F">
        <w:rPr>
          <w:sz w:val="16"/>
        </w:rPr>
        <w:t xml:space="preserve">xploited </w:t>
      </w:r>
      <w:r w:rsidRPr="00CF318F">
        <w:rPr>
          <w:rStyle w:val="StyleUnderline"/>
        </w:rPr>
        <w:t>C</w:t>
      </w:r>
      <w:r w:rsidRPr="00CF318F">
        <w:rPr>
          <w:sz w:val="16"/>
        </w:rPr>
        <w:t xml:space="preserve">hildren have strongly supported the passage of this legislation. </w:t>
      </w:r>
      <w:r w:rsidRPr="00CF318F">
        <w:rPr>
          <w:rStyle w:val="StyleUnderline"/>
        </w:rPr>
        <w:t>One of the major points organizations were furious at was</w:t>
      </w:r>
      <w:r w:rsidRPr="00CF318F">
        <w:rPr>
          <w:sz w:val="16"/>
        </w:rPr>
        <w:t xml:space="preserve"> just </w:t>
      </w:r>
      <w:r w:rsidRPr="00310CA9">
        <w:rPr>
          <w:rStyle w:val="StyleUnderline"/>
        </w:rPr>
        <w:t>how</w:t>
      </w:r>
      <w:r w:rsidRPr="00CF318F">
        <w:rPr>
          <w:rStyle w:val="StyleUnderline"/>
        </w:rPr>
        <w:t xml:space="preserve"> much Backpage, and</w:t>
      </w:r>
      <w:r w:rsidRPr="00CF318F">
        <w:rPr>
          <w:sz w:val="16"/>
        </w:rPr>
        <w:t xml:space="preserve"> likely </w:t>
      </w:r>
      <w:r w:rsidRPr="00CF318F">
        <w:rPr>
          <w:rStyle w:val="StyleUnderline"/>
        </w:rPr>
        <w:t>other companies</w:t>
      </w:r>
      <w:r w:rsidRPr="00CF318F">
        <w:rPr>
          <w:sz w:val="16"/>
        </w:rPr>
        <w:t xml:space="preserve">, have </w:t>
      </w:r>
      <w:r w:rsidRPr="00CF318F">
        <w:rPr>
          <w:rStyle w:val="StyleUnderline"/>
        </w:rPr>
        <w:t>profited off their ad sections which have sold trafficking victims</w:t>
      </w:r>
      <w:r w:rsidRPr="00CF318F">
        <w:rPr>
          <w:sz w:val="16"/>
        </w:rPr>
        <w:t>- essentially, many have rallied against Backpage’s profit from exploitation. Aside from hoping FOSTA will get at the companies who profit from the trafficking industy, others hope it will also affect the availability and numbers of trafficking. Polaris issued a formal statement on the Backpage case in which Bradley Myles, chief executive of Polaris explained, “</w:t>
      </w:r>
      <w:r w:rsidRPr="00CF318F">
        <w:rPr>
          <w:rStyle w:val="StyleUnderline"/>
        </w:rPr>
        <w:t>Shutting down the largest online U.S. marketplace for sex trafficking will dramatically reduce the profitability of forcing people into the commercial sex trade</w:t>
      </w:r>
      <w:r w:rsidRPr="00CF318F">
        <w:rPr>
          <w:sz w:val="16"/>
        </w:rPr>
        <w:t>, at least in the short term.”</w:t>
      </w:r>
      <w:hyperlink r:id="rId126" w:history="1">
        <w:r w:rsidRPr="00CF318F">
          <w:rPr>
            <w:rStyle w:val="Hyperlink"/>
            <w:sz w:val="16"/>
          </w:rPr>
          <w:t>7</w:t>
        </w:r>
      </w:hyperlink>
      <w:r w:rsidRPr="00CF318F">
        <w:rPr>
          <w:sz w:val="16"/>
        </w:rPr>
        <w:t> He went on to explain, “</w:t>
      </w:r>
      <w:r w:rsidRPr="00310CA9">
        <w:rPr>
          <w:rStyle w:val="StyleUnderline"/>
        </w:rPr>
        <w:t>Traffickers</w:t>
      </w:r>
      <w:r w:rsidRPr="00CF318F">
        <w:rPr>
          <w:rStyle w:val="StyleUnderline"/>
        </w:rPr>
        <w:t xml:space="preserve"> will have to rethink their business models</w:t>
      </w:r>
      <w:r w:rsidRPr="00CF318F">
        <w:rPr>
          <w:sz w:val="16"/>
        </w:rPr>
        <w:t xml:space="preserve"> and </w:t>
      </w:r>
      <w:r w:rsidRPr="00CF318F">
        <w:rPr>
          <w:rStyle w:val="StyleUnderline"/>
        </w:rPr>
        <w:t>sex buyers will face greater risk</w:t>
      </w:r>
      <w:r w:rsidRPr="00CF318F">
        <w:rPr>
          <w:sz w:val="16"/>
        </w:rPr>
        <w:t xml:space="preserve">. The flow of easy money will slow and, as a result, </w:t>
      </w:r>
      <w:r w:rsidRPr="00310CA9">
        <w:rPr>
          <w:rStyle w:val="Emphasis"/>
        </w:rPr>
        <w:t>fewer vulnerable people will be bought and sold against their will</w:t>
      </w:r>
      <w:r w:rsidRPr="00CF318F">
        <w:rPr>
          <w:sz w:val="16"/>
        </w:rPr>
        <w:t>.”</w:t>
      </w:r>
      <w:hyperlink r:id="rId127" w:history="1">
        <w:r w:rsidRPr="00CF318F">
          <w:rPr>
            <w:rStyle w:val="Hyperlink"/>
            <w:sz w:val="16"/>
          </w:rPr>
          <w:t>7</w:t>
        </w:r>
      </w:hyperlink>
      <w:r w:rsidRPr="00CF318F">
        <w:rPr>
          <w:sz w:val="16"/>
        </w:rPr>
        <w:t> Although this line of thinking may have merit, even Polaris admitted that “such a dramatic shift in the marketplace… will bring with it a cascade of unintended consequences, especially for sex trafficking victims”</w:t>
      </w:r>
      <w:hyperlink r:id="rId128" w:history="1">
        <w:r w:rsidRPr="00CF318F">
          <w:rPr>
            <w:rStyle w:val="Hyperlink"/>
            <w:sz w:val="16"/>
          </w:rPr>
          <w:t>7</w:t>
        </w:r>
      </w:hyperlink>
      <w:r w:rsidRPr="00CF318F">
        <w:rPr>
          <w:sz w:val="16"/>
        </w:rPr>
        <w:t>. Many others feel that these unintended consequences far outweigh any potential benefit.</w:t>
      </w:r>
    </w:p>
    <w:p w14:paraId="73F71701" w14:textId="77777777" w:rsidR="001E54E3" w:rsidRDefault="001E54E3" w:rsidP="001E54E3">
      <w:pPr>
        <w:pStyle w:val="Heading3"/>
      </w:pPr>
      <w:r>
        <w:t xml:space="preserve">AT: amending Section 230 breaks the internet </w:t>
      </w:r>
    </w:p>
    <w:p w14:paraId="693A6DDB" w14:textId="77777777" w:rsidR="001E54E3" w:rsidRDefault="001E54E3" w:rsidP="001E54E3">
      <w:pPr>
        <w:pStyle w:val="Heading4"/>
      </w:pPr>
      <w:r>
        <w:t>Section 230 was never intended to provide immunity to criminal behavior. Since the internet is market to sex trafficking, FOSTA SESTA aims to clarify 230 with a minor tweak so platforms aren’t promoting criminal behavior.</w:t>
      </w:r>
    </w:p>
    <w:p w14:paraId="01956B5D" w14:textId="77777777" w:rsidR="001E54E3" w:rsidRPr="002B5ADF" w:rsidRDefault="001E54E3" w:rsidP="001E54E3">
      <w:r w:rsidRPr="002B5ADF">
        <w:rPr>
          <w:rStyle w:val="Style13ptBold"/>
        </w:rPr>
        <w:t>Leary 19</w:t>
      </w:r>
      <w:r>
        <w:t xml:space="preserve"> </w:t>
      </w:r>
      <w:r w:rsidRPr="002B5ADF">
        <w:rPr>
          <w:sz w:val="18"/>
          <w:szCs w:val="18"/>
        </w:rPr>
        <w:t>Mary Graw Leary is a professor of law at The Catholic University of America. She’s a former federal prosecutor. She focuses on the exploitation and abuse of women, children, and the marginalized. She is a recognized expert in the areas of criminal law and procedure, victimization, exploitation, human trafficking, missing persons, technology, and the Fourth Amendment. She is the lead co-author of Perspectives on Missing Persons Cases, the only comprehensive multi-disciplinary book on this type of victimization. “History Repeats Itself: Some New Faces Behind Sex Trafficking Are More Familiar Than You Think”, Emory Law Journal, 2019, https://law.emory.edu/elj/elj-online/volume-68/essays/history-repeats-faces-behind-sex-trafficking-familiar.html</w:t>
      </w:r>
    </w:p>
    <w:p w14:paraId="5C448B7A" w14:textId="77777777" w:rsidR="001E54E3" w:rsidRDefault="001E54E3" w:rsidP="001E54E3">
      <w:r>
        <w:t xml:space="preserve">As </w:t>
      </w:r>
      <w:r w:rsidRPr="00C53FFA">
        <w:rPr>
          <w:rStyle w:val="Emphasis"/>
        </w:rPr>
        <w:t>the Internet</w:t>
      </w:r>
      <w:r>
        <w:t xml:space="preserve"> developed, it </w:t>
      </w:r>
      <w:r w:rsidRPr="00C53FFA">
        <w:rPr>
          <w:rStyle w:val="Emphasis"/>
        </w:rPr>
        <w:t>became a growing market for business</w:t>
      </w:r>
      <w:r>
        <w:t xml:space="preserve">—both legitimate and illegitimate. In some ways the </w:t>
      </w:r>
      <w:r w:rsidRPr="00C53FFA">
        <w:rPr>
          <w:rStyle w:val="Emphasis"/>
        </w:rPr>
        <w:t>Internet</w:t>
      </w:r>
      <w:r>
        <w:t xml:space="preserve"> </w:t>
      </w:r>
      <w:r w:rsidRPr="00C53FFA">
        <w:rPr>
          <w:rStyle w:val="Emphasis"/>
        </w:rPr>
        <w:t>has proven to be the perfect platform for criminal activity because of the abuse of Section 230</w:t>
      </w:r>
      <w:r>
        <w:t xml:space="preserve"> of the Communications Decency Act, which provides limited immunity from civil suit in some instances. 15 </w:t>
      </w:r>
      <w:r w:rsidRPr="00C53FFA">
        <w:rPr>
          <w:rStyle w:val="Emphasis"/>
        </w:rPr>
        <w:t>Sex trafficking is the most egregious example of the perversion of Section 230 to create a regime of de facto absolute immunity for online entities</w:t>
      </w:r>
      <w:r>
        <w:t xml:space="preserve">. 16 The suitability of the </w:t>
      </w:r>
      <w:r w:rsidRPr="00C53FFA">
        <w:rPr>
          <w:rStyle w:val="Emphasis"/>
        </w:rPr>
        <w:t>Internet</w:t>
      </w:r>
      <w:r>
        <w:t xml:space="preserve"> to </w:t>
      </w:r>
      <w:r w:rsidRPr="00C53FFA">
        <w:rPr>
          <w:rStyle w:val="Emphasis"/>
        </w:rPr>
        <w:t>sell</w:t>
      </w:r>
      <w:r>
        <w:t xml:space="preserve"> </w:t>
      </w:r>
      <w:r w:rsidRPr="00C53FFA">
        <w:rPr>
          <w:rStyle w:val="Emphasis"/>
        </w:rPr>
        <w:t>human</w:t>
      </w:r>
      <w:r>
        <w:t xml:space="preserve"> </w:t>
      </w:r>
      <w:r w:rsidRPr="00C53FFA">
        <w:rPr>
          <w:rStyle w:val="Emphasis"/>
        </w:rPr>
        <w:t>beings, and the abuse of Section 230 to provide immunity for doing so, led to an explosion of online sex trafficking</w:t>
      </w:r>
      <w:r>
        <w:t xml:space="preserve">. This resulted in websites creating a massive sex trafficking marketplace with impunity. </w:t>
      </w:r>
      <w:r w:rsidRPr="00C53FFA">
        <w:rPr>
          <w:rStyle w:val="Emphasis"/>
        </w:rPr>
        <w:t xml:space="preserve">Congress did not intend for this. It designed Section 230 </w:t>
      </w:r>
      <w:r>
        <w:t xml:space="preserve">of the Communications Decency Act </w:t>
      </w:r>
      <w:r w:rsidRPr="00C53FFA">
        <w:rPr>
          <w:rStyle w:val="Emphasis"/>
        </w:rPr>
        <w:t>to accomplish the</w:t>
      </w:r>
      <w:r>
        <w:t xml:space="preserve"> dual </w:t>
      </w:r>
      <w:r w:rsidRPr="00C53FFA">
        <w:rPr>
          <w:rStyle w:val="Emphasis"/>
        </w:rPr>
        <w:t>goals</w:t>
      </w:r>
      <w:r>
        <w:t xml:space="preserve"> </w:t>
      </w:r>
      <w:r w:rsidRPr="00C53FFA">
        <w:rPr>
          <w:rStyle w:val="Emphasis"/>
        </w:rPr>
        <w:t>of</w:t>
      </w:r>
      <w:r>
        <w:t xml:space="preserve"> </w:t>
      </w:r>
      <w:r w:rsidRPr="00C53FFA">
        <w:rPr>
          <w:rStyle w:val="Emphasis"/>
        </w:rPr>
        <w:t>facilitating</w:t>
      </w:r>
      <w:r>
        <w:t xml:space="preserve"> </w:t>
      </w:r>
      <w:r w:rsidRPr="00C53FFA">
        <w:rPr>
          <w:rStyle w:val="Emphasis"/>
        </w:rPr>
        <w:t>a robust Internet</w:t>
      </w:r>
      <w:r>
        <w:t xml:space="preserve"> and shielding families from explicit content. 17 Therefore, it provided limited immunity for Internet service providers who acted as good Samaritans and attempted to shield users from explicit content. 18 It also directed that Internet service providers should not be treated as publishers of content created by third parties and placed on their platforms. </w:t>
      </w:r>
      <w:r w:rsidRPr="00C53FFA">
        <w:rPr>
          <w:rStyle w:val="Emphasis"/>
        </w:rPr>
        <w:t xml:space="preserve">19 It never intended to shield such providers from liability for knowingly engaging in </w:t>
      </w:r>
      <w:r w:rsidRPr="00C53FFA">
        <w:t>criminal activity in general</w:t>
      </w:r>
      <w:r>
        <w:t xml:space="preserve">—and certainly not for knowingly engaging in </w:t>
      </w:r>
      <w:r w:rsidRPr="00C53FFA">
        <w:rPr>
          <w:rStyle w:val="Emphasis"/>
        </w:rPr>
        <w:t>sexual exploitation of trafficking victims.</w:t>
      </w:r>
      <w:r>
        <w:t xml:space="preserve"> 20</w:t>
      </w:r>
    </w:p>
    <w:p w14:paraId="4CA7A61B" w14:textId="77777777" w:rsidR="001E54E3" w:rsidRDefault="001E54E3" w:rsidP="001E54E3">
      <w:r>
        <w:t xml:space="preserve">However, </w:t>
      </w:r>
      <w:r w:rsidRPr="00C53FFA">
        <w:rPr>
          <w:rStyle w:val="Emphasis"/>
        </w:rPr>
        <w:t>as sex trafficking increased on the Internet</w:t>
      </w:r>
      <w:r>
        <w:t>, law enforcement</w:t>
      </w:r>
      <w:r w:rsidRPr="00C53FFA">
        <w:rPr>
          <w:rStyle w:val="Emphasis"/>
        </w:rPr>
        <w:t>, sex trafficking survivors</w:t>
      </w:r>
      <w:r>
        <w:t xml:space="preserve">, </w:t>
      </w:r>
      <w:r w:rsidRPr="00C53FFA">
        <w:rPr>
          <w:rStyle w:val="Emphasis"/>
        </w:rPr>
        <w:t>and</w:t>
      </w:r>
      <w:r>
        <w:t xml:space="preserve"> the estates of </w:t>
      </w:r>
      <w:r w:rsidRPr="00C53FFA">
        <w:rPr>
          <w:rStyle w:val="Emphasis"/>
        </w:rPr>
        <w:t>victims</w:t>
      </w:r>
      <w:r>
        <w:t xml:space="preserve"> who did not survive </w:t>
      </w:r>
      <w:r w:rsidRPr="00C53FFA">
        <w:rPr>
          <w:rStyle w:val="Emphasis"/>
        </w:rPr>
        <w:t>attempted</w:t>
      </w:r>
      <w:r>
        <w:t xml:space="preserve"> </w:t>
      </w:r>
      <w:r w:rsidRPr="00C53FFA">
        <w:rPr>
          <w:rStyle w:val="Emphasis"/>
        </w:rPr>
        <w:t>to hold these platforms responsible</w:t>
      </w:r>
      <w:r>
        <w:t xml:space="preserve"> </w:t>
      </w:r>
      <w:r w:rsidRPr="00C53FFA">
        <w:rPr>
          <w:rStyle w:val="Emphasis"/>
        </w:rPr>
        <w:t>for</w:t>
      </w:r>
      <w:r>
        <w:t xml:space="preserve"> their participation in </w:t>
      </w:r>
      <w:r w:rsidRPr="00C53FFA">
        <w:rPr>
          <w:rStyle w:val="Emphasis"/>
        </w:rPr>
        <w:t>selling</w:t>
      </w:r>
      <w:r>
        <w:t xml:space="preserve"> </w:t>
      </w:r>
      <w:r w:rsidRPr="00C53FFA">
        <w:rPr>
          <w:rStyle w:val="Emphasis"/>
        </w:rPr>
        <w:t>trafficking</w:t>
      </w:r>
      <w:r>
        <w:t xml:space="preserve"> </w:t>
      </w:r>
      <w:r w:rsidRPr="00C53FFA">
        <w:rPr>
          <w:rStyle w:val="Emphasis"/>
        </w:rPr>
        <w:t>victims</w:t>
      </w:r>
      <w:r>
        <w:t>—even children—</w:t>
      </w:r>
      <w:r w:rsidRPr="00C53FFA">
        <w:rPr>
          <w:rStyle w:val="Emphasis"/>
        </w:rPr>
        <w:t>online</w:t>
      </w:r>
      <w:r>
        <w:t xml:space="preserve"> for sex. They did so by utilizing the private right of action Congress created, 21 as well as by pursuing other avenues for relief, including state-level trafficking laws. Many of these </w:t>
      </w:r>
      <w:r w:rsidRPr="00C53FFA">
        <w:rPr>
          <w:rStyle w:val="Emphasis"/>
        </w:rPr>
        <w:t>efforts</w:t>
      </w:r>
      <w:r>
        <w:t xml:space="preserve">, </w:t>
      </w:r>
      <w:r w:rsidRPr="00C53FFA">
        <w:rPr>
          <w:rStyle w:val="Emphasis"/>
        </w:rPr>
        <w:t>however, were met with the defendants claiming that Section 230 granted them immunity from liability</w:t>
      </w:r>
      <w:r>
        <w:t xml:space="preserve"> </w:t>
      </w:r>
      <w:r w:rsidRPr="00C53FFA">
        <w:rPr>
          <w:rStyle w:val="Emphasis"/>
        </w:rPr>
        <w:t>even</w:t>
      </w:r>
      <w:r>
        <w:t xml:space="preserve"> </w:t>
      </w:r>
      <w:r w:rsidRPr="00C53FFA">
        <w:rPr>
          <w:rStyle w:val="Emphasis"/>
        </w:rPr>
        <w:t>for</w:t>
      </w:r>
      <w:r>
        <w:t xml:space="preserve"> such potentially </w:t>
      </w:r>
      <w:r w:rsidRPr="00C53FFA">
        <w:rPr>
          <w:rStyle w:val="Emphasis"/>
        </w:rPr>
        <w:t>criminal</w:t>
      </w:r>
      <w:r>
        <w:t xml:space="preserve"> </w:t>
      </w:r>
      <w:r w:rsidRPr="00C53FFA">
        <w:rPr>
          <w:rStyle w:val="Emphasis"/>
        </w:rPr>
        <w:t>behavior</w:t>
      </w:r>
      <w:r>
        <w:t xml:space="preserve">. 22 Several courts using cases predating the enactment of the Trafficking Victims Protection Act agreed. 23 </w:t>
      </w:r>
      <w:r w:rsidRPr="00C53FFA">
        <w:rPr>
          <w:rStyle w:val="StyleUnderline"/>
        </w:rPr>
        <w:t>Prosecutors, survivors, and deceased victims’ families were left outside the courthouse door.</w:t>
      </w:r>
      <w:r>
        <w:rPr>
          <w:rStyle w:val="StyleUnderline"/>
        </w:rPr>
        <w:t xml:space="preserve"> </w:t>
      </w:r>
      <w:r>
        <w:t xml:space="preserve">In 2017, after a two-year investigation into online sex trafficking, </w:t>
      </w:r>
      <w:r w:rsidRPr="00C53FFA">
        <w:rPr>
          <w:rStyle w:val="Emphasis"/>
        </w:rPr>
        <w:t xml:space="preserve">Congress sought to clarify Section 230 and return it to its original intent—limited immunity for good Samaritans, not </w:t>
      </w:r>
      <w:r w:rsidRPr="00C53FFA">
        <w:t>de</w:t>
      </w:r>
      <w:r w:rsidRPr="00C53FFA">
        <w:rPr>
          <w:rStyle w:val="Emphasis"/>
        </w:rPr>
        <w:t xml:space="preserve"> </w:t>
      </w:r>
      <w:r w:rsidRPr="00C53FFA">
        <w:t>facto</w:t>
      </w:r>
      <w:r>
        <w:t xml:space="preserve"> </w:t>
      </w:r>
      <w:r w:rsidRPr="00C53FFA">
        <w:rPr>
          <w:rStyle w:val="Emphasis"/>
        </w:rPr>
        <w:t>absolute</w:t>
      </w:r>
      <w:r>
        <w:t xml:space="preserve"> </w:t>
      </w:r>
      <w:r w:rsidRPr="00C53FFA">
        <w:rPr>
          <w:rStyle w:val="Emphasis"/>
        </w:rPr>
        <w:t>immunity</w:t>
      </w:r>
      <w:r>
        <w:t xml:space="preserve"> </w:t>
      </w:r>
      <w:r w:rsidRPr="00C53FFA">
        <w:rPr>
          <w:rStyle w:val="Emphasis"/>
        </w:rPr>
        <w:t>for criminal behavior</w:t>
      </w:r>
      <w:r>
        <w:t>. Subsequently, the House began consideration of the Allow States to Fight Online Sex Trafficking Act (</w:t>
      </w:r>
      <w:r w:rsidRPr="00C53FFA">
        <w:t>FOSTA</w:t>
      </w:r>
      <w:r>
        <w:t>) and the Senate advanced the Stop Enabling Sex Traffickers Act (SESTA). 24 Ultimately, Congress passed what this Essay refers to as “</w:t>
      </w:r>
      <w:r w:rsidRPr="00C53FFA">
        <w:rPr>
          <w:rStyle w:val="Emphasis"/>
        </w:rPr>
        <w:t>FOSTA–SESTA</w:t>
      </w:r>
      <w:r>
        <w:t xml:space="preserve">” due to the many machinations of both bills. The end result </w:t>
      </w:r>
      <w:r w:rsidRPr="00C53FFA">
        <w:rPr>
          <w:rStyle w:val="Emphasis"/>
        </w:rPr>
        <w:t>was</w:t>
      </w:r>
      <w:r>
        <w:t xml:space="preserve">, inter alia, </w:t>
      </w:r>
      <w:r w:rsidRPr="00C53FFA">
        <w:rPr>
          <w:rStyle w:val="Emphasis"/>
        </w:rPr>
        <w:t xml:space="preserve">the minor clarification that </w:t>
      </w:r>
      <w:r w:rsidRPr="00C53FFA">
        <w:rPr>
          <w:rStyle w:val="Emphasis"/>
          <w:sz w:val="24"/>
        </w:rPr>
        <w:t>Section 230 “was never intended to provide legal protection to websites that unlawfully promote</w:t>
      </w:r>
      <w:r>
        <w:t xml:space="preserve"> and facilitate prostitution and websites that facilitate traffickers in advertising the sale of </w:t>
      </w:r>
      <w:r w:rsidRPr="00C53FFA">
        <w:rPr>
          <w:rStyle w:val="Emphasis"/>
          <w:sz w:val="24"/>
        </w:rPr>
        <w:t>unlawful sex acts with sex</w:t>
      </w:r>
      <w:r w:rsidRPr="00C53FFA">
        <w:rPr>
          <w:rStyle w:val="Emphasis"/>
        </w:rPr>
        <w:t xml:space="preserve"> trafficking</w:t>
      </w:r>
      <w:r>
        <w:t xml:space="preserve"> victims.” 25 Consequently, Section 230 was clarified to exclude from immunity certain civil actions and state criminal actions regarding sex trafficking. 26</w:t>
      </w:r>
    </w:p>
    <w:p w14:paraId="569C367E" w14:textId="77777777" w:rsidR="001E54E3" w:rsidRPr="00E52559" w:rsidRDefault="001E54E3" w:rsidP="001E54E3">
      <w:pPr>
        <w:pStyle w:val="Heading3"/>
      </w:pPr>
      <w:r w:rsidRPr="00E52559">
        <w:t>FOSTA</w:t>
      </w:r>
      <w:r>
        <w:t>/</w:t>
      </w:r>
      <w:r w:rsidRPr="00E52559">
        <w:t xml:space="preserve">SESTA good – </w:t>
      </w:r>
      <w:r>
        <w:t>internet platforms bad</w:t>
      </w:r>
    </w:p>
    <w:p w14:paraId="41E37410" w14:textId="77777777" w:rsidR="001E54E3" w:rsidRDefault="001E54E3" w:rsidP="001E54E3">
      <w:pPr>
        <w:pStyle w:val="Heading4"/>
      </w:pPr>
      <w:r>
        <w:t xml:space="preserve">Companies profit from illegal ads so they have no incentive to reduce sex trafficking on the internet unless it’s criminalized – which FOSTA -SESTA’s amendment to 230 successfully does </w:t>
      </w:r>
    </w:p>
    <w:p w14:paraId="4DE8600E" w14:textId="77777777" w:rsidR="001E54E3" w:rsidRPr="002B5ADF" w:rsidRDefault="001E54E3" w:rsidP="001E54E3">
      <w:r w:rsidRPr="002B5ADF">
        <w:rPr>
          <w:rStyle w:val="Style13ptBold"/>
        </w:rPr>
        <w:t>Leary 19</w:t>
      </w:r>
      <w:r>
        <w:t xml:space="preserve"> </w:t>
      </w:r>
      <w:r w:rsidRPr="002B5ADF">
        <w:rPr>
          <w:sz w:val="18"/>
          <w:szCs w:val="18"/>
        </w:rPr>
        <w:t>Mary Graw Leary is a professor of law at The Catholic University of America. She’s a former federal prosecutor. She focuses on the exploitation and abuse of women, children, and the marginalized. She is a recognized expert in the areas of criminal law and procedure, victimization, exploitation, human trafficking, missing persons, technology, and the Fourth Amendment. She is the lead co-author of Perspectives on Missing Persons Cases, the only comprehensive multi-disciplinary book on this type of victimization. “History Repeats Itself: Some New Faces Behind Sex Trafficking Are More Familiar Than You Think”, Emory Law Journal, 2019, https://law.emory.edu/elj/elj-online/volume-68/essays/history-repeats-faces-behind-sex-trafficking-familiar.html</w:t>
      </w:r>
    </w:p>
    <w:p w14:paraId="66B9D58C" w14:textId="77777777" w:rsidR="001E54E3" w:rsidRPr="002B5ADF" w:rsidRDefault="001E54E3" w:rsidP="001E54E3"/>
    <w:p w14:paraId="02423B3F" w14:textId="77777777" w:rsidR="001E54E3" w:rsidRDefault="001E54E3" w:rsidP="001E54E3">
      <w:r>
        <w:t xml:space="preserve">Just as legitimate businesses once profited from slavery, some </w:t>
      </w:r>
      <w:r w:rsidRPr="008230C6">
        <w:rPr>
          <w:rStyle w:val="Emphasis"/>
          <w:highlight w:val="cyan"/>
        </w:rPr>
        <w:t>businesses</w:t>
      </w:r>
      <w:r w:rsidRPr="00B56297">
        <w:rPr>
          <w:rStyle w:val="Emphasis"/>
        </w:rPr>
        <w:t xml:space="preserve"> today </w:t>
      </w:r>
      <w:r w:rsidRPr="008230C6">
        <w:rPr>
          <w:rStyle w:val="Emphasis"/>
          <w:highlight w:val="cyan"/>
        </w:rPr>
        <w:t>profit from illegal</w:t>
      </w:r>
      <w:r>
        <w:t xml:space="preserve"> activity, including </w:t>
      </w:r>
      <w:r w:rsidRPr="008230C6">
        <w:rPr>
          <w:rStyle w:val="Emphasis"/>
          <w:highlight w:val="cyan"/>
        </w:rPr>
        <w:t>human</w:t>
      </w:r>
      <w:r w:rsidRPr="00B56297">
        <w:rPr>
          <w:rStyle w:val="Emphasis"/>
        </w:rPr>
        <w:t xml:space="preserve"> </w:t>
      </w:r>
      <w:r w:rsidRPr="008230C6">
        <w:rPr>
          <w:rStyle w:val="Emphasis"/>
          <w:highlight w:val="cyan"/>
        </w:rPr>
        <w:t>trafficking</w:t>
      </w:r>
      <w:r w:rsidRPr="00B56297">
        <w:rPr>
          <w:rStyle w:val="Emphasis"/>
        </w:rPr>
        <w:t>.</w:t>
      </w:r>
      <w:r>
        <w:t xml:space="preserve"> For example, </w:t>
      </w:r>
      <w:r w:rsidRPr="00B56297">
        <w:rPr>
          <w:rStyle w:val="Emphasis"/>
        </w:rPr>
        <w:t>Forbes</w:t>
      </w:r>
      <w:r>
        <w:t xml:space="preserve"> </w:t>
      </w:r>
      <w:r w:rsidRPr="00B56297">
        <w:rPr>
          <w:rStyle w:val="Emphasis"/>
        </w:rPr>
        <w:t>magazine</w:t>
      </w:r>
      <w:r>
        <w:t xml:space="preserve"> </w:t>
      </w:r>
      <w:r w:rsidRPr="00B56297">
        <w:rPr>
          <w:rStyle w:val="Emphasis"/>
        </w:rPr>
        <w:t>reported</w:t>
      </w:r>
      <w:r>
        <w:t xml:space="preserve"> that Ben Edelman, a Harvard Business School professor, estimated that </w:t>
      </w:r>
      <w:r w:rsidRPr="008230C6">
        <w:rPr>
          <w:rStyle w:val="Emphasis"/>
          <w:highlight w:val="cyan"/>
        </w:rPr>
        <w:t>Google</w:t>
      </w:r>
      <w:r>
        <w:t xml:space="preserve"> </w:t>
      </w:r>
      <w:r w:rsidRPr="008230C6">
        <w:rPr>
          <w:rStyle w:val="Emphasis"/>
          <w:highlight w:val="cyan"/>
        </w:rPr>
        <w:t>earned</w:t>
      </w:r>
      <w:r w:rsidRPr="008230C6">
        <w:rPr>
          <w:highlight w:val="cyan"/>
        </w:rPr>
        <w:t xml:space="preserve"> </w:t>
      </w:r>
      <w:r w:rsidRPr="008230C6">
        <w:rPr>
          <w:rStyle w:val="Emphasis"/>
          <w:highlight w:val="cyan"/>
        </w:rPr>
        <w:t>millions</w:t>
      </w:r>
      <w:r w:rsidRPr="00B56297">
        <w:rPr>
          <w:rStyle w:val="Emphasis"/>
        </w:rPr>
        <w:t xml:space="preserve"> of dollars (and</w:t>
      </w:r>
      <w:r>
        <w:t xml:space="preserve"> approximately </w:t>
      </w:r>
      <w:r w:rsidRPr="00B56297">
        <w:rPr>
          <w:rStyle w:val="Emphasis"/>
        </w:rPr>
        <w:t>2% of its revenue) from unlawful content</w:t>
      </w:r>
      <w:r>
        <w:t xml:space="preserve">. 33 This included $500 million dollars Google forfeited relating to its role in illegal pharmaceutical sales alone. </w:t>
      </w:r>
      <w:r w:rsidRPr="00B56297">
        <w:rPr>
          <w:rStyle w:val="Emphasis"/>
        </w:rPr>
        <w:t xml:space="preserve">34 This is </w:t>
      </w:r>
      <w:r w:rsidRPr="008230C6">
        <w:rPr>
          <w:rStyle w:val="Emphasis"/>
          <w:highlight w:val="cyan"/>
        </w:rPr>
        <w:t>true for online sex trafficking</w:t>
      </w:r>
      <w:r w:rsidRPr="00B56297">
        <w:rPr>
          <w:rStyle w:val="Emphasis"/>
        </w:rPr>
        <w:t xml:space="preserve"> </w:t>
      </w:r>
      <w:r>
        <w:t xml:space="preserve">as well—many in the tech industry directly or indirectly benefit from it. “Among </w:t>
      </w:r>
      <w:r w:rsidRPr="00B56297">
        <w:rPr>
          <w:rStyle w:val="Emphasis"/>
        </w:rPr>
        <w:t xml:space="preserve">Google’s worst infractions are </w:t>
      </w:r>
      <w:r w:rsidRPr="008230C6">
        <w:rPr>
          <w:rStyle w:val="Emphasis"/>
          <w:highlight w:val="cyan"/>
        </w:rPr>
        <w:t>advertising</w:t>
      </w:r>
      <w:r>
        <w:t xml:space="preserve"> revenues from what [Professor] Edelman alleges are other kinds of unlawful material—such as </w:t>
      </w:r>
      <w:r w:rsidRPr="008230C6">
        <w:rPr>
          <w:rStyle w:val="Emphasis"/>
          <w:highlight w:val="cyan"/>
        </w:rPr>
        <w:t>child</w:t>
      </w:r>
      <w:r w:rsidRPr="008230C6">
        <w:rPr>
          <w:highlight w:val="cyan"/>
        </w:rPr>
        <w:t xml:space="preserve"> </w:t>
      </w:r>
      <w:r w:rsidRPr="008230C6">
        <w:rPr>
          <w:rStyle w:val="Emphasis"/>
          <w:highlight w:val="cyan"/>
        </w:rPr>
        <w:t>sex</w:t>
      </w:r>
      <w:r w:rsidRPr="008230C6">
        <w:rPr>
          <w:highlight w:val="cyan"/>
        </w:rPr>
        <w:t xml:space="preserve"> </w:t>
      </w:r>
      <w:r w:rsidRPr="008230C6">
        <w:rPr>
          <w:rStyle w:val="Emphasis"/>
          <w:highlight w:val="cyan"/>
        </w:rPr>
        <w:t>trafficking</w:t>
      </w:r>
      <w:r w:rsidRPr="00B56297">
        <w:rPr>
          <w:rStyle w:val="Emphasis"/>
        </w:rPr>
        <w:t>—that Google allows or fails to block</w:t>
      </w:r>
      <w:r>
        <w:t xml:space="preserve">.” 35 Similarly, a 2013 consumer advocacy report alleged that Google and </w:t>
      </w:r>
      <w:r w:rsidRPr="008230C6">
        <w:rPr>
          <w:rStyle w:val="Emphasis"/>
          <w:highlight w:val="cyan"/>
        </w:rPr>
        <w:t>YouTube profited from</w:t>
      </w:r>
      <w:r w:rsidRPr="00B56297">
        <w:rPr>
          <w:rStyle w:val="Emphasis"/>
        </w:rPr>
        <w:t xml:space="preserve"> videos that </w:t>
      </w:r>
      <w:r w:rsidRPr="008230C6">
        <w:rPr>
          <w:rStyle w:val="Emphasis"/>
          <w:highlight w:val="cyan"/>
        </w:rPr>
        <w:t>sexually exploited children</w:t>
      </w:r>
      <w:r w:rsidRPr="00B56297">
        <w:rPr>
          <w:rStyle w:val="Emphasis"/>
        </w:rPr>
        <w:t xml:space="preserve">. </w:t>
      </w:r>
      <w:r>
        <w:t xml:space="preserve">36 The report asserted that YouTube directly profited from the videos that exploited underage girls </w:t>
      </w:r>
      <w:r w:rsidRPr="00B56297">
        <w:rPr>
          <w:rStyle w:val="Emphasis"/>
        </w:rPr>
        <w:t>by running advertisements</w:t>
      </w:r>
      <w:r>
        <w:t xml:space="preserve"> to those videos. 37 </w:t>
      </w:r>
      <w:r w:rsidRPr="00B56297">
        <w:rPr>
          <w:rStyle w:val="StyleUnderline"/>
        </w:rPr>
        <w:t>While Google claimed to scrub its site of such videos, eighth months later researchers reported many of them were still available. 38</w:t>
      </w:r>
      <w:r>
        <w:rPr>
          <w:rStyle w:val="StyleUnderline"/>
        </w:rPr>
        <w:t xml:space="preserve"> </w:t>
      </w:r>
      <w:r>
        <w:t>Similarly, some hosts of sex-trafficking advertisements, such as Craigslist and Backpage, profited from these advertisements. They initially resisted any efforts to clean their platforms from sex trafficking advertisements. 39 While Craigslist eventually stopped its domestic online adult services advertisements after significant pressure from many of the country’s state attorneys general, Backpage picked up the mantel. 40 Unlike Craigslist</w:t>
      </w:r>
      <w:r w:rsidRPr="00B56297">
        <w:rPr>
          <w:rStyle w:val="Emphasis"/>
        </w:rPr>
        <w:t xml:space="preserve">, </w:t>
      </w:r>
      <w:r w:rsidRPr="008230C6">
        <w:rPr>
          <w:rStyle w:val="Emphasis"/>
          <w:highlight w:val="cyan"/>
        </w:rPr>
        <w:t>Backpage’s business</w:t>
      </w:r>
      <w:r w:rsidRPr="00B56297">
        <w:rPr>
          <w:rStyle w:val="Emphasis"/>
        </w:rPr>
        <w:t xml:space="preserve"> model </w:t>
      </w:r>
      <w:r w:rsidRPr="008230C6">
        <w:rPr>
          <w:rStyle w:val="Emphasis"/>
          <w:highlight w:val="cyan"/>
        </w:rPr>
        <w:t>was entirely</w:t>
      </w:r>
      <w:r w:rsidRPr="00B56297">
        <w:rPr>
          <w:rStyle w:val="Emphasis"/>
        </w:rPr>
        <w:t xml:space="preserve"> based on</w:t>
      </w:r>
      <w:r>
        <w:t xml:space="preserve"> adult services advertisements. 41 As the Internet contains the largest </w:t>
      </w:r>
      <w:r w:rsidRPr="008230C6">
        <w:rPr>
          <w:rStyle w:val="Emphasis"/>
          <w:highlight w:val="cyan"/>
        </w:rPr>
        <w:t>open</w:t>
      </w:r>
      <w:r w:rsidRPr="00B56297">
        <w:rPr>
          <w:rStyle w:val="Emphasis"/>
        </w:rPr>
        <w:t xml:space="preserve"> market for sex</w:t>
      </w:r>
      <w:r>
        <w:t xml:space="preserve"> </w:t>
      </w:r>
      <w:r w:rsidRPr="00B56297">
        <w:rPr>
          <w:rStyle w:val="Emphasis"/>
        </w:rPr>
        <w:t>trafficking</w:t>
      </w:r>
      <w:r>
        <w:t xml:space="preserve">, other large platforms have also been accused of profiting from advertising revenue from prostitution and sex trafficking. 42 When it comes to online sex trafficking, these </w:t>
      </w:r>
      <w:r w:rsidRPr="00B56297">
        <w:rPr>
          <w:rStyle w:val="Emphasis"/>
        </w:rPr>
        <w:t xml:space="preserve">companies </w:t>
      </w:r>
      <w:r w:rsidRPr="008230C6">
        <w:rPr>
          <w:rStyle w:val="Emphasis"/>
          <w:highlight w:val="cyan"/>
        </w:rPr>
        <w:t>also</w:t>
      </w:r>
      <w:r w:rsidRPr="00B56297">
        <w:rPr>
          <w:rStyle w:val="Emphasis"/>
        </w:rPr>
        <w:t xml:space="preserve"> profit </w:t>
      </w:r>
      <w:r w:rsidRPr="008230C6">
        <w:rPr>
          <w:rStyle w:val="Emphasis"/>
          <w:highlight w:val="cyan"/>
        </w:rPr>
        <w:t>indirectly from an unregulated Internet</w:t>
      </w:r>
      <w:r w:rsidRPr="00B56297">
        <w:rPr>
          <w:rStyle w:val="Emphasis"/>
        </w:rPr>
        <w:t xml:space="preserve">. </w:t>
      </w:r>
      <w:r>
        <w:t xml:space="preserve">The Internet has been largely unregulated since its inception. 43 Indeed, Internet platforms have enjoyed a de facto immunity from criminal prosecution due to this incorrect interpretation of Section 230 of the Communications Decency Act. 44 </w:t>
      </w:r>
      <w:r w:rsidRPr="00B56297">
        <w:rPr>
          <w:rStyle w:val="Emphasis"/>
        </w:rPr>
        <w:t>Congress initially enacted Section 230 when the Internet was in its infancy to shield</w:t>
      </w:r>
      <w:r>
        <w:t xml:space="preserve"> users from objectionable content and protect “</w:t>
      </w:r>
      <w:r w:rsidRPr="00B56297">
        <w:rPr>
          <w:rStyle w:val="Emphasis"/>
        </w:rPr>
        <w:t>good Samaritan</w:t>
      </w:r>
      <w:r>
        <w:t xml:space="preserve">” </w:t>
      </w:r>
      <w:r w:rsidRPr="00B56297">
        <w:rPr>
          <w:rStyle w:val="Emphasis"/>
        </w:rPr>
        <w:t>companies from liability</w:t>
      </w:r>
      <w:r>
        <w:t xml:space="preserve"> for filtering such content. 45 </w:t>
      </w:r>
      <w:r w:rsidRPr="00B56297">
        <w:rPr>
          <w:rStyle w:val="Emphasis"/>
          <w:sz w:val="28"/>
          <w:szCs w:val="28"/>
        </w:rPr>
        <w:t xml:space="preserve">However, </w:t>
      </w:r>
      <w:r w:rsidRPr="008230C6">
        <w:rPr>
          <w:rStyle w:val="Emphasis"/>
          <w:sz w:val="28"/>
          <w:szCs w:val="28"/>
          <w:highlight w:val="cyan"/>
        </w:rPr>
        <w:t>until the recent amendment to</w:t>
      </w:r>
      <w:r w:rsidRPr="00B56297">
        <w:rPr>
          <w:rStyle w:val="Emphasis"/>
          <w:sz w:val="28"/>
          <w:szCs w:val="28"/>
        </w:rPr>
        <w:t xml:space="preserve"> Section </w:t>
      </w:r>
      <w:r w:rsidRPr="008230C6">
        <w:rPr>
          <w:rStyle w:val="Emphasis"/>
          <w:sz w:val="28"/>
          <w:szCs w:val="28"/>
          <w:highlight w:val="cyan"/>
        </w:rPr>
        <w:t>230, tech platforms used it to partner with sex traffickers, profit from online advertising, and claim immunity</w:t>
      </w:r>
      <w:r w:rsidRPr="00B56297">
        <w:rPr>
          <w:rStyle w:val="Emphasis"/>
          <w:sz w:val="28"/>
          <w:szCs w:val="28"/>
        </w:rPr>
        <w:t xml:space="preserve"> for doing so.</w:t>
      </w:r>
      <w:r>
        <w:t xml:space="preserve"> 46 An unintended de facto immunity emerged, allowing such platforms to exist in the open and operate with impunity. 47 </w:t>
      </w:r>
      <w:r w:rsidRPr="00B56297">
        <w:rPr>
          <w:rStyle w:val="Emphasis"/>
        </w:rPr>
        <w:t>This</w:t>
      </w:r>
      <w:r>
        <w:t xml:space="preserve"> </w:t>
      </w:r>
      <w:r w:rsidRPr="00B56297">
        <w:rPr>
          <w:rStyle w:val="Emphasis"/>
        </w:rPr>
        <w:t>broad</w:t>
      </w:r>
      <w:r>
        <w:t xml:space="preserve"> de facto </w:t>
      </w:r>
      <w:r w:rsidRPr="00B56297">
        <w:rPr>
          <w:rStyle w:val="Emphasis"/>
        </w:rPr>
        <w:t>immunity is central</w:t>
      </w:r>
      <w:r>
        <w:t xml:space="preserve"> to an unregulated Internet and is valued by </w:t>
      </w:r>
      <w:r w:rsidRPr="00B56297">
        <w:rPr>
          <w:rStyle w:val="Emphasis"/>
        </w:rPr>
        <w:t>big</w:t>
      </w:r>
      <w:r>
        <w:t xml:space="preserve"> </w:t>
      </w:r>
      <w:r w:rsidRPr="00B56297">
        <w:rPr>
          <w:rStyle w:val="Emphasis"/>
        </w:rPr>
        <w:t>tech</w:t>
      </w:r>
      <w:r>
        <w:t xml:space="preserve"> </w:t>
      </w:r>
      <w:r w:rsidRPr="00B56297">
        <w:rPr>
          <w:rStyle w:val="Emphasis"/>
        </w:rPr>
        <w:t>platforms</w:t>
      </w:r>
      <w:r>
        <w:t xml:space="preserve"> </w:t>
      </w:r>
      <w:r w:rsidRPr="00B56297">
        <w:rPr>
          <w:rStyle w:val="Emphasis"/>
        </w:rPr>
        <w:t>like Google and Facebook</w:t>
      </w:r>
      <w:r>
        <w:t xml:space="preserve">. These </w:t>
      </w:r>
      <w:r w:rsidRPr="00B56297">
        <w:rPr>
          <w:rStyle w:val="Emphasis"/>
        </w:rPr>
        <w:t>platforms</w:t>
      </w:r>
      <w:r>
        <w:t xml:space="preserve"> initially </w:t>
      </w:r>
      <w:r w:rsidRPr="00B56297">
        <w:rPr>
          <w:rStyle w:val="Emphasis"/>
        </w:rPr>
        <w:t>opposed</w:t>
      </w:r>
      <w:r>
        <w:t xml:space="preserve"> </w:t>
      </w:r>
      <w:r w:rsidRPr="00B56297">
        <w:rPr>
          <w:rStyle w:val="Emphasis"/>
        </w:rPr>
        <w:t>closing</w:t>
      </w:r>
      <w:r>
        <w:t xml:space="preserve"> this </w:t>
      </w:r>
      <w:r w:rsidRPr="00B56297">
        <w:rPr>
          <w:rStyle w:val="Emphasis"/>
        </w:rPr>
        <w:t>unintended</w:t>
      </w:r>
      <w:r>
        <w:t xml:space="preserve"> </w:t>
      </w:r>
      <w:r w:rsidRPr="00B56297">
        <w:rPr>
          <w:rStyle w:val="Emphasis"/>
        </w:rPr>
        <w:t>loophole</w:t>
      </w:r>
      <w:r>
        <w:t xml:space="preserve"> </w:t>
      </w:r>
      <w:r w:rsidRPr="00B56297">
        <w:rPr>
          <w:rStyle w:val="Emphasis"/>
        </w:rPr>
        <w:t>because</w:t>
      </w:r>
      <w:r>
        <w:t xml:space="preserve"> </w:t>
      </w:r>
      <w:r w:rsidRPr="00B56297">
        <w:rPr>
          <w:rStyle w:val="Emphasis"/>
        </w:rPr>
        <w:t>they oppose any form of amendment to Section 230 that could</w:t>
      </w:r>
      <w:r>
        <w:t xml:space="preserve"> in any way </w:t>
      </w:r>
      <w:r w:rsidRPr="00B56297">
        <w:rPr>
          <w:rStyle w:val="Emphasis"/>
        </w:rPr>
        <w:t>decrease</w:t>
      </w:r>
      <w:r>
        <w:t xml:space="preserve"> their de facto absolute </w:t>
      </w:r>
      <w:r w:rsidRPr="00B56297">
        <w:rPr>
          <w:rStyle w:val="Emphasis"/>
        </w:rPr>
        <w:t>immunity</w:t>
      </w:r>
      <w:r>
        <w:t xml:space="preserve">. This </w:t>
      </w:r>
      <w:r w:rsidRPr="00B56297">
        <w:rPr>
          <w:rStyle w:val="Emphasis"/>
        </w:rPr>
        <w:t>immunity</w:t>
      </w:r>
      <w:r>
        <w:t xml:space="preserve"> </w:t>
      </w:r>
      <w:r w:rsidRPr="00B56297">
        <w:rPr>
          <w:rStyle w:val="Emphasis"/>
        </w:rPr>
        <w:t>gives</w:t>
      </w:r>
      <w:r>
        <w:t xml:space="preserve"> </w:t>
      </w:r>
      <w:r w:rsidRPr="00B56297">
        <w:rPr>
          <w:rStyle w:val="Emphasis"/>
        </w:rPr>
        <w:t>online</w:t>
      </w:r>
      <w:r>
        <w:t xml:space="preserve"> </w:t>
      </w:r>
      <w:r w:rsidRPr="00B56297">
        <w:rPr>
          <w:rStyle w:val="Emphasis"/>
        </w:rPr>
        <w:t>entities an extreme competitive advantage over other non-digital competitors</w:t>
      </w:r>
      <w:r>
        <w:t>. 48</w:t>
      </w:r>
    </w:p>
    <w:p w14:paraId="41E79C21" w14:textId="77777777" w:rsidR="001E54E3" w:rsidRDefault="001E54E3" w:rsidP="001E54E3">
      <w:pPr>
        <w:pStyle w:val="Heading4"/>
      </w:pPr>
      <w:r>
        <w:t xml:space="preserve">Platforms like Backpage that the aff claims are safe areas for sex workers are actually breeding grounds for illegal child sex trafficking. </w:t>
      </w:r>
    </w:p>
    <w:p w14:paraId="6D5D7953" w14:textId="77777777" w:rsidR="001E54E3" w:rsidRPr="002B5ADF" w:rsidRDefault="001E54E3" w:rsidP="001E54E3">
      <w:r w:rsidRPr="002B5ADF">
        <w:rPr>
          <w:rStyle w:val="Style13ptBold"/>
        </w:rPr>
        <w:t>Leary 19</w:t>
      </w:r>
      <w:r>
        <w:t xml:space="preserve"> </w:t>
      </w:r>
      <w:r w:rsidRPr="002B5ADF">
        <w:rPr>
          <w:sz w:val="18"/>
          <w:szCs w:val="18"/>
        </w:rPr>
        <w:t>Mary Graw Leary is a professor of law at The Catholic University of America. She’s a former federal prosecutor. She focuses on the exploitation and abuse of women, children, and the marginalized. She is a recognized expert in the areas of criminal law and procedure, victimization, exploitation, human trafficking, missing persons, technology, and the Fourth Amendment. She is the lead co-author of Perspectives on Missing Persons Cases, the only comprehensive multi-disciplinary book on this type of victimization. “History Repeats Itself: Some New Faces Behind Sex Trafficking Are More Familiar Than You Think”, Emory Law Journal, 2019, https://law.emory.edu/elj/elj-online/volume-68/essays/history-repeats-faces-behind-sex-trafficking-familiar.html</w:t>
      </w:r>
    </w:p>
    <w:p w14:paraId="3604661B" w14:textId="77777777" w:rsidR="001E54E3" w:rsidRDefault="001E54E3" w:rsidP="001E54E3">
      <w:r>
        <w:t xml:space="preserve">The activity of those surrogates was not merely limited to position papers. By the early 2000s, the dominant player in online sex trafficking </w:t>
      </w:r>
      <w:r w:rsidRPr="00CA705E">
        <w:t>was Craigslist, and as the decade proceeded, Backpage came to embrace that role. 98 The National Center for Missing</w:t>
      </w:r>
      <w:r>
        <w:t xml:space="preserve"> and Exploited Children reported that </w:t>
      </w:r>
      <w:r w:rsidRPr="00306E08">
        <w:rPr>
          <w:rStyle w:val="Emphasis"/>
          <w:highlight w:val="cyan"/>
        </w:rPr>
        <w:t>73% of</w:t>
      </w:r>
      <w:r w:rsidRPr="00CA705E">
        <w:rPr>
          <w:rStyle w:val="Emphasis"/>
        </w:rPr>
        <w:t xml:space="preserve"> the public </w:t>
      </w:r>
      <w:r w:rsidRPr="00306E08">
        <w:rPr>
          <w:rStyle w:val="Emphasis"/>
          <w:highlight w:val="cyan"/>
        </w:rPr>
        <w:t>tips received for suspected online child sex trafficking related to</w:t>
      </w:r>
      <w:r w:rsidRPr="00CA705E">
        <w:rPr>
          <w:rStyle w:val="Emphasis"/>
        </w:rPr>
        <w:t xml:space="preserve"> </w:t>
      </w:r>
      <w:r w:rsidRPr="00306E08">
        <w:rPr>
          <w:rStyle w:val="Emphasis"/>
          <w:highlight w:val="cyan"/>
        </w:rPr>
        <w:t>Backpage</w:t>
      </w:r>
      <w:r w:rsidRPr="00CA705E">
        <w:rPr>
          <w:rStyle w:val="Emphasis"/>
        </w:rPr>
        <w:t>.</w:t>
      </w:r>
      <w:r>
        <w:t xml:space="preserve"> 99 Consequently, several </w:t>
      </w:r>
      <w:r w:rsidRPr="00CA705E">
        <w:rPr>
          <w:rStyle w:val="Emphasis"/>
        </w:rPr>
        <w:t>victims</w:t>
      </w:r>
      <w:r>
        <w:t xml:space="preserve"> </w:t>
      </w:r>
      <w:r w:rsidRPr="00CA705E">
        <w:rPr>
          <w:rStyle w:val="Emphasis"/>
        </w:rPr>
        <w:t>of trafficking</w:t>
      </w:r>
      <w:r>
        <w:t>—</w:t>
      </w:r>
      <w:r w:rsidRPr="00CA705E">
        <w:rPr>
          <w:rStyle w:val="Emphasis"/>
        </w:rPr>
        <w:t>and families of those killed</w:t>
      </w:r>
      <w:r>
        <w:t xml:space="preserve"> </w:t>
      </w:r>
      <w:r w:rsidRPr="00CA705E">
        <w:rPr>
          <w:rStyle w:val="Emphasis"/>
        </w:rPr>
        <w:t>after</w:t>
      </w:r>
      <w:r>
        <w:t xml:space="preserve"> </w:t>
      </w:r>
      <w:r w:rsidRPr="00CA705E">
        <w:rPr>
          <w:rStyle w:val="Emphasis"/>
        </w:rPr>
        <w:t>being</w:t>
      </w:r>
      <w:r>
        <w:t xml:space="preserve"> </w:t>
      </w:r>
      <w:r w:rsidRPr="00CA705E">
        <w:rPr>
          <w:rStyle w:val="Emphasis"/>
        </w:rPr>
        <w:t>trafficked</w:t>
      </w:r>
      <w:r>
        <w:t xml:space="preserve"> </w:t>
      </w:r>
      <w:r w:rsidRPr="00CA705E">
        <w:rPr>
          <w:rStyle w:val="Emphasis"/>
        </w:rPr>
        <w:t>online</w:t>
      </w:r>
      <w:r>
        <w:t>—</w:t>
      </w:r>
      <w:r w:rsidRPr="00CA705E">
        <w:rPr>
          <w:rStyle w:val="Emphasis"/>
        </w:rPr>
        <w:t xml:space="preserve">attempted </w:t>
      </w:r>
      <w:r w:rsidRPr="00306E08">
        <w:rPr>
          <w:rStyle w:val="Emphasis"/>
        </w:rPr>
        <w:t>to</w:t>
      </w:r>
      <w:r w:rsidRPr="00CA705E">
        <w:rPr>
          <w:rStyle w:val="Emphasis"/>
        </w:rPr>
        <w:t xml:space="preserve"> sue Backpage</w:t>
      </w:r>
      <w:r>
        <w:t xml:space="preserve"> under the private right of action within the Trafficking Victims Protection Act and its amendments. 100 Similarly, some state prosecutors and local law enforcement officials attempted to pursue state-level criminal charges, relying on anti-sex trafficking laws and other charges. </w:t>
      </w:r>
      <w:r w:rsidRPr="00CA705E">
        <w:rPr>
          <w:rStyle w:val="Emphasis"/>
        </w:rPr>
        <w:t xml:space="preserve">101 </w:t>
      </w:r>
      <w:r w:rsidRPr="00306E08">
        <w:rPr>
          <w:rStyle w:val="Emphasis"/>
          <w:highlight w:val="cyan"/>
        </w:rPr>
        <w:t>Craigslist and Backpage aggressively fought these</w:t>
      </w:r>
      <w:r w:rsidRPr="00CA705E">
        <w:rPr>
          <w:rStyle w:val="Emphasis"/>
        </w:rPr>
        <w:t xml:space="preserve"> charges in court, </w:t>
      </w:r>
      <w:r w:rsidRPr="00306E08">
        <w:rPr>
          <w:rStyle w:val="Emphasis"/>
          <w:highlight w:val="cyan"/>
        </w:rPr>
        <w:t>asserting</w:t>
      </w:r>
      <w:r w:rsidRPr="00CA705E">
        <w:rPr>
          <w:rStyle w:val="Emphasis"/>
        </w:rPr>
        <w:t xml:space="preserve"> that </w:t>
      </w:r>
      <w:r w:rsidRPr="00306E08">
        <w:rPr>
          <w:rStyle w:val="Emphasis"/>
          <w:highlight w:val="cyan"/>
        </w:rPr>
        <w:t>they</w:t>
      </w:r>
      <w:r w:rsidRPr="00CA705E">
        <w:rPr>
          <w:rStyle w:val="Emphasis"/>
        </w:rPr>
        <w:t xml:space="preserve"> </w:t>
      </w:r>
      <w:r w:rsidRPr="00306E08">
        <w:rPr>
          <w:rStyle w:val="Emphasis"/>
          <w:highlight w:val="cyan"/>
        </w:rPr>
        <w:t xml:space="preserve">were </w:t>
      </w:r>
      <w:r w:rsidRPr="00306E08">
        <w:rPr>
          <w:rStyle w:val="Emphasis"/>
          <w:sz w:val="25"/>
          <w:szCs w:val="25"/>
          <w:highlight w:val="cyan"/>
        </w:rPr>
        <w:t>immune from liability under</w:t>
      </w:r>
      <w:r w:rsidRPr="00CA705E">
        <w:rPr>
          <w:rStyle w:val="Emphasis"/>
          <w:sz w:val="25"/>
          <w:szCs w:val="25"/>
        </w:rPr>
        <w:t xml:space="preserve"> Section </w:t>
      </w:r>
      <w:r w:rsidRPr="00306E08">
        <w:rPr>
          <w:rStyle w:val="Emphasis"/>
          <w:sz w:val="25"/>
          <w:szCs w:val="25"/>
          <w:highlight w:val="cyan"/>
        </w:rPr>
        <w:t>230</w:t>
      </w:r>
      <w:r w:rsidRPr="00CA705E">
        <w:rPr>
          <w:rStyle w:val="Emphasis"/>
          <w:sz w:val="25"/>
          <w:szCs w:val="25"/>
        </w:rPr>
        <w:t>,</w:t>
      </w:r>
      <w:r>
        <w:t xml:space="preserve"> 102 </w:t>
      </w:r>
      <w:r w:rsidRPr="00CA705E">
        <w:rPr>
          <w:rStyle w:val="Emphasis"/>
        </w:rPr>
        <w:t>even though this legal position had little resemblance to the original purpose of the law</w:t>
      </w:r>
      <w:r>
        <w:t>. 103 Furthermore</w:t>
      </w:r>
      <w:r w:rsidRPr="00CA705E">
        <w:rPr>
          <w:rStyle w:val="Emphasis"/>
        </w:rPr>
        <w:t xml:space="preserve">, </w:t>
      </w:r>
      <w:r w:rsidRPr="00306E08">
        <w:rPr>
          <w:rStyle w:val="Emphasis"/>
          <w:highlight w:val="cyan"/>
        </w:rPr>
        <w:t>Backpage was widely</w:t>
      </w:r>
      <w:r w:rsidRPr="00CA705E">
        <w:rPr>
          <w:rStyle w:val="Emphasis"/>
        </w:rPr>
        <w:t xml:space="preserve"> seen as </w:t>
      </w:r>
      <w:r w:rsidRPr="00306E08">
        <w:rPr>
          <w:rStyle w:val="Emphasis"/>
          <w:highlight w:val="cyan"/>
        </w:rPr>
        <w:t>enabling sex trafficking of women and minors</w:t>
      </w:r>
      <w:r w:rsidRPr="00CA705E">
        <w:rPr>
          <w:rStyle w:val="Emphasis"/>
        </w:rPr>
        <w:t>.</w:t>
      </w:r>
      <w:r>
        <w:t xml:space="preserve"> Yet they were assisted by big tech and its surrogates in their aggressive litigation stance to expand Section 230 well beyond its intended goal.</w:t>
      </w:r>
    </w:p>
    <w:p w14:paraId="61CDE483" w14:textId="77777777" w:rsidR="001E54E3" w:rsidRDefault="001E54E3" w:rsidP="001E54E3">
      <w:r>
        <w:t xml:space="preserve">Nicholas Kristof, a New York Times columnist who has covered human trafficking domestically and internationally, noted that organizations that Google founded have “for years been quietly helping </w:t>
      </w:r>
      <w:r w:rsidRPr="000270F0">
        <w:rPr>
          <w:rStyle w:val="Emphasis"/>
        </w:rPr>
        <w:t>Backpage.com, the website where most American victims of human trafficking are sold</w:t>
      </w:r>
      <w:r>
        <w:t>, to battle lawsuits from children sold there for sex.” 104 It did so by funding many groups who supported Backpage’s claim. “</w:t>
      </w:r>
      <w:r w:rsidRPr="000270F0">
        <w:rPr>
          <w:rStyle w:val="Emphasis"/>
        </w:rPr>
        <w:t xml:space="preserve">Backpage’s active supporters have included </w:t>
      </w:r>
      <w:r>
        <w:t xml:space="preserve">EFF, CDT[,] and more than two dozen </w:t>
      </w:r>
      <w:r w:rsidRPr="000270F0">
        <w:rPr>
          <w:rStyle w:val="Emphasis"/>
        </w:rPr>
        <w:t>legal experts, lobbying firms and interest groups—all quietly supported behind the scenes by</w:t>
      </w:r>
      <w:r>
        <w:t xml:space="preserve"> Alphabet Inc.’s key unit, </w:t>
      </w:r>
      <w:r w:rsidRPr="000270F0">
        <w:rPr>
          <w:rStyle w:val="Emphasis"/>
        </w:rPr>
        <w:t>Google</w:t>
      </w:r>
      <w:r>
        <w:t>.” 105 The CDT and EFF worked at the center of this effort. 106 Anti-sex trafficking organizations have argued that they helped support Backpage’s legal claims by financing these seemingly independent digital rights organizations to advance the same arguments. 107 For example, the EFF and CDT filed an amicus brief in support of Backpage in a Massachusetts civil lawsuit brought by three girls sold into sex trafficking on Backpage. 108</w:t>
      </w:r>
    </w:p>
    <w:p w14:paraId="32C4531A" w14:textId="77777777" w:rsidR="001E54E3" w:rsidRDefault="001E54E3" w:rsidP="001E54E3">
      <w:r>
        <w:t xml:space="preserve">Backpage’s aggressive litigation stance appears quite intentional. By asserting immunity, it precluded the cases from reaching the discovery phase and thereby prevented the world from accessing the internal documents displaying its connection to sex trafficking along the lines of those discovered by the Senate investigation. Since the time of these lawsuits, the U.S. Attorney for the District of Arizona has indicted Backpage—and its corporate leaders—on numerous counts relating to sex trafficking and other related offenses, and shut down the site. 109 This has been followed by several guilty pleas of some Backpage officers that revealed to the public a clearer picture of how </w:t>
      </w:r>
      <w:r w:rsidRPr="00306E08">
        <w:rPr>
          <w:rStyle w:val="Emphasis"/>
          <w:highlight w:val="cyan"/>
        </w:rPr>
        <w:t>Backpage conspired with sex traffickers</w:t>
      </w:r>
      <w:r>
        <w:t xml:space="preserve">. Backpage’s CEO Carl Ferrer pleaded guilty in Arizona federal court to conspiracy to facilitate prostitution in violation of the Travel Act and acknowledged he conspired with other </w:t>
      </w:r>
      <w:r w:rsidRPr="000270F0">
        <w:rPr>
          <w:rStyle w:val="Emphasis"/>
        </w:rPr>
        <w:t xml:space="preserve">Backpage principals </w:t>
      </w:r>
      <w:r>
        <w:t xml:space="preserve">to knowingly facilitate prostitution and launder its proceeds. 110 He </w:t>
      </w:r>
      <w:r w:rsidRPr="000270F0">
        <w:rPr>
          <w:rStyle w:val="Emphasis"/>
        </w:rPr>
        <w:t>also</w:t>
      </w:r>
      <w:r>
        <w:t xml:space="preserve"> </w:t>
      </w:r>
      <w:r w:rsidRPr="000270F0">
        <w:rPr>
          <w:rStyle w:val="Emphasis"/>
        </w:rPr>
        <w:t>pleaded</w:t>
      </w:r>
      <w:r>
        <w:t xml:space="preserve"> </w:t>
      </w:r>
      <w:r w:rsidRPr="000270F0">
        <w:rPr>
          <w:rStyle w:val="Emphasis"/>
        </w:rPr>
        <w:t>guilty</w:t>
      </w:r>
      <w:r>
        <w:t xml:space="preserve">, on behalf of Backpage, </w:t>
      </w:r>
      <w:r w:rsidRPr="000270F0">
        <w:rPr>
          <w:rStyle w:val="Emphasis"/>
        </w:rPr>
        <w:t>to a money-laundering</w:t>
      </w:r>
      <w:r>
        <w:t xml:space="preserve"> conspiracy in which he acknowledged a company-wide culture of concealing </w:t>
      </w:r>
      <w:r w:rsidRPr="000270F0">
        <w:rPr>
          <w:rStyle w:val="Emphasis"/>
        </w:rPr>
        <w:t>and refusing to acknowledge the true prostitution nature of Backpage’s advertisements</w:t>
      </w:r>
      <w:r>
        <w:t xml:space="preserve">. 111 Additionally, Ferrer pleaded guilty to conspiracy charges in California. 112 Significantly, he </w:t>
      </w:r>
      <w:r w:rsidRPr="000270F0">
        <w:rPr>
          <w:rStyle w:val="Emphasis"/>
        </w:rPr>
        <w:t xml:space="preserve">also </w:t>
      </w:r>
      <w:r w:rsidRPr="00306E08">
        <w:rPr>
          <w:rStyle w:val="Emphasis"/>
          <w:highlight w:val="cyan"/>
        </w:rPr>
        <w:t>pleaded guilty</w:t>
      </w:r>
      <w:r>
        <w:t xml:space="preserve"> </w:t>
      </w:r>
      <w:r w:rsidRPr="000270F0">
        <w:rPr>
          <w:rStyle w:val="Emphasis"/>
        </w:rPr>
        <w:t xml:space="preserve">on behalf of Backpage </w:t>
      </w:r>
      <w:r w:rsidRPr="00306E08">
        <w:rPr>
          <w:rStyle w:val="Emphasis"/>
          <w:highlight w:val="cyan"/>
        </w:rPr>
        <w:t>to human trafficking</w:t>
      </w:r>
      <w:r>
        <w:t xml:space="preserve"> and money laundering charges in Texas. 113 Backpage’s sales director, Dan Hyer, also pleaded guilty to conspiring to facilitate prostitution with the other principals. 114 The other principals of Backpage have pleaded not guilty. 115</w:t>
      </w:r>
    </w:p>
    <w:p w14:paraId="30B4DA4C" w14:textId="77777777" w:rsidR="001E54E3" w:rsidRDefault="001E54E3" w:rsidP="001E54E3">
      <w:r>
        <w:t xml:space="preserve">These pleas paint a profoundly disturbing picture of mainstream business entities and their surrogates </w:t>
      </w:r>
      <w:r w:rsidRPr="000270F0">
        <w:rPr>
          <w:rStyle w:val="Emphasis"/>
        </w:rPr>
        <w:t>support</w:t>
      </w:r>
      <w:r>
        <w:t xml:space="preserve">ing </w:t>
      </w:r>
      <w:r w:rsidRPr="000270F0">
        <w:rPr>
          <w:rStyle w:val="Emphasis"/>
        </w:rPr>
        <w:t>an entity in court which engaged in sex trafficking. T</w:t>
      </w:r>
      <w:r>
        <w:t xml:space="preserve">he </w:t>
      </w:r>
      <w:r w:rsidRPr="000270F0">
        <w:rPr>
          <w:rStyle w:val="Emphasis"/>
        </w:rPr>
        <w:t>only</w:t>
      </w:r>
      <w:r>
        <w:t xml:space="preserve"> reason to do so was </w:t>
      </w:r>
      <w:r w:rsidRPr="000270F0">
        <w:rPr>
          <w:rStyle w:val="Emphasis"/>
        </w:rPr>
        <w:t>to seek to continue de facto absolute immunity under Section 230</w:t>
      </w:r>
      <w:r>
        <w:t xml:space="preserve">. </w:t>
      </w:r>
      <w:r w:rsidRPr="000270F0">
        <w:rPr>
          <w:rStyle w:val="Emphasis"/>
        </w:rPr>
        <w:t>Like</w:t>
      </w:r>
      <w:r>
        <w:t xml:space="preserve"> the sectors of the </w:t>
      </w:r>
      <w:r w:rsidRPr="000270F0">
        <w:rPr>
          <w:rStyle w:val="Emphasis"/>
        </w:rPr>
        <w:t>antebellum</w:t>
      </w:r>
      <w:r>
        <w:t xml:space="preserve"> </w:t>
      </w:r>
      <w:r w:rsidRPr="000270F0">
        <w:rPr>
          <w:rStyle w:val="Emphasis"/>
        </w:rPr>
        <w:t>American</w:t>
      </w:r>
      <w:r>
        <w:t xml:space="preserve"> </w:t>
      </w:r>
      <w:r w:rsidRPr="000270F0">
        <w:rPr>
          <w:rStyle w:val="Emphasis"/>
        </w:rPr>
        <w:t>economy</w:t>
      </w:r>
      <w:r>
        <w:t xml:space="preserve"> </w:t>
      </w:r>
      <w:r w:rsidRPr="000270F0">
        <w:rPr>
          <w:rStyle w:val="Emphasis"/>
        </w:rPr>
        <w:t xml:space="preserve">that resisted an end to slavery, these </w:t>
      </w:r>
      <w:r w:rsidRPr="00306E08">
        <w:rPr>
          <w:rStyle w:val="Emphasis"/>
          <w:highlight w:val="cyan"/>
        </w:rPr>
        <w:t>commercial sectors would rather see online sex trafficking continue to exist</w:t>
      </w:r>
      <w:r>
        <w:t>, regardless of the irreparable harm to its survivors</w:t>
      </w:r>
      <w:r w:rsidRPr="000270F0">
        <w:rPr>
          <w:rStyle w:val="Emphasis"/>
        </w:rPr>
        <w:t xml:space="preserve">, </w:t>
      </w:r>
      <w:r w:rsidRPr="00306E08">
        <w:rPr>
          <w:rStyle w:val="Emphasis"/>
          <w:highlight w:val="cyan"/>
        </w:rPr>
        <w:t>rather than risk</w:t>
      </w:r>
      <w:r w:rsidRPr="000270F0">
        <w:rPr>
          <w:rStyle w:val="Emphasis"/>
        </w:rPr>
        <w:t xml:space="preserve"> losing </w:t>
      </w:r>
      <w:r w:rsidRPr="00306E08">
        <w:rPr>
          <w:rStyle w:val="Emphasis"/>
          <w:highlight w:val="cyan"/>
        </w:rPr>
        <w:t>economic advantages</w:t>
      </w:r>
      <w:r w:rsidRPr="000270F0">
        <w:rPr>
          <w:rStyle w:val="Emphasis"/>
        </w:rPr>
        <w:t xml:space="preserve"> provided by Section 230.</w:t>
      </w:r>
      <w:r>
        <w:t xml:space="preserve"> Like their nineteenth-century counterparts, they are accepting unimaginable human suffering of the marginalized as a cost of doing business.</w:t>
      </w:r>
    </w:p>
    <w:p w14:paraId="60F1C261" w14:textId="16B584D3" w:rsidR="002F15BD" w:rsidRDefault="002F15BD" w:rsidP="002F15BD">
      <w:pPr>
        <w:pStyle w:val="Heading4"/>
      </w:pPr>
      <w:r>
        <w:t>FOSTA won’t kill the internet – major companies agree. (extra)</w:t>
      </w:r>
    </w:p>
    <w:p w14:paraId="35BAFEDF" w14:textId="77777777" w:rsidR="002F15BD" w:rsidRPr="00756836" w:rsidRDefault="007B6FC7" w:rsidP="002F15BD">
      <w:hyperlink r:id="rId129" w:history="1">
        <w:r w:rsidR="002F15BD">
          <w:rPr>
            <w:rStyle w:val="Hyperlink"/>
          </w:rPr>
          <w:t xml:space="preserve">Danielle </w:t>
        </w:r>
        <w:r w:rsidR="002F15BD" w:rsidRPr="00AC4E07">
          <w:rPr>
            <w:rStyle w:val="Style13ptBold"/>
          </w:rPr>
          <w:t>Citron</w:t>
        </w:r>
      </w:hyperlink>
      <w:r w:rsidR="002F15BD" w:rsidRPr="00756836">
        <w:t xml:space="preserve"> </w:t>
      </w:r>
      <w:r w:rsidR="002F15BD" w:rsidRPr="00AC4E07">
        <w:rPr>
          <w:rStyle w:val="Style13ptBold"/>
        </w:rPr>
        <w:t>and</w:t>
      </w:r>
      <w:r w:rsidR="002F15BD" w:rsidRPr="00756836">
        <w:t> </w:t>
      </w:r>
      <w:hyperlink r:id="rId130" w:history="1">
        <w:r w:rsidR="002F15BD">
          <w:rPr>
            <w:rStyle w:val="Hyperlink"/>
          </w:rPr>
          <w:t xml:space="preserve">Quinta </w:t>
        </w:r>
        <w:r w:rsidR="002F15BD" w:rsidRPr="00AC4E07">
          <w:rPr>
            <w:rStyle w:val="Style13ptBold"/>
          </w:rPr>
          <w:t>Jurecic</w:t>
        </w:r>
      </w:hyperlink>
      <w:r w:rsidR="002F15BD" w:rsidRPr="00756836">
        <w:t>, Danielle Citron is a Professor of Law at Boston University School of Law and a 2019 MacArthur Fellow. She is the author of Hate Crimes in Cyberspace (Harvard University Press 2014), Quinta Jurecic is the Managing Editor of Lawfare. She previously served as an editorial writer for the Washington Post and as Lawfare's associate editor, 03-28-</w:t>
      </w:r>
      <w:r w:rsidR="002F15BD" w:rsidRPr="00AC4E07">
        <w:rPr>
          <w:rStyle w:val="Style13ptBold"/>
        </w:rPr>
        <w:t>2018</w:t>
      </w:r>
      <w:r w:rsidR="002F15BD" w:rsidRPr="00756836">
        <w:t>, “FOSTA: The New Anti-Sex-Trafficking Legislation May Not End the Internet, But It’s Not Good Law Either</w:t>
      </w:r>
      <w:r w:rsidR="002F15BD">
        <w:t xml:space="preserve">,” Lawfare, </w:t>
      </w:r>
      <w:hyperlink r:id="rId131" w:history="1">
        <w:r w:rsidR="002F15BD">
          <w:rPr>
            <w:rStyle w:val="Hyperlink"/>
          </w:rPr>
          <w:t>https://www.lawfareblog.com/fosta-new-anti-sex-trafficking-legislation-may-not-end-internet-its-not-good-law-either</w:t>
        </w:r>
      </w:hyperlink>
      <w:r w:rsidR="002F15BD">
        <w:t xml:space="preserve"> </w:t>
      </w:r>
    </w:p>
    <w:p w14:paraId="61D07F9C" w14:textId="77777777" w:rsidR="002F15BD" w:rsidRPr="00756836" w:rsidRDefault="002F15BD" w:rsidP="002F15BD">
      <w:pPr>
        <w:rPr>
          <w:rStyle w:val="StyleUnderline"/>
        </w:rPr>
      </w:pPr>
      <w:r w:rsidRPr="00756836">
        <w:rPr>
          <w:rStyle w:val="StyleUnderline"/>
        </w:rPr>
        <w:t>At first, tech companies lined up</w:t>
      </w:r>
      <w:r w:rsidRPr="00756836">
        <w:rPr>
          <w:sz w:val="16"/>
        </w:rPr>
        <w:t xml:space="preserve"> in lockstep </w:t>
      </w:r>
      <w:r w:rsidRPr="00756836">
        <w:rPr>
          <w:rStyle w:val="StyleUnderline"/>
        </w:rPr>
        <w:t>against the bill</w:t>
      </w:r>
      <w:r w:rsidRPr="00756836">
        <w:rPr>
          <w:sz w:val="16"/>
        </w:rPr>
        <w:t xml:space="preserve">. But then the seemingly impossible happened: </w:t>
      </w:r>
      <w:r w:rsidRPr="00756836">
        <w:rPr>
          <w:rStyle w:val="StyleUnderline"/>
        </w:rPr>
        <w:t>The platforms’ opposition receded</w:t>
      </w:r>
      <w:r w:rsidRPr="00756836">
        <w:rPr>
          <w:sz w:val="16"/>
        </w:rPr>
        <w:t xml:space="preserve">. Perhaps because the climate on the Hill was increasingly inhospitable to the major social media companies given their role in L’Affaire Russe and perhaps because the writing was on the wall, </w:t>
      </w:r>
      <w:r w:rsidRPr="00756836">
        <w:rPr>
          <w:rStyle w:val="StyleUnderline"/>
        </w:rPr>
        <w:t>the Internet Association (which represents Facebook, Google, Microsoft, and other big tech companies) </w:t>
      </w:r>
      <w:hyperlink r:id="rId132" w:history="1">
        <w:r w:rsidRPr="00756836">
          <w:rPr>
            <w:rStyle w:val="StyleUnderline"/>
          </w:rPr>
          <w:t>endorsed the legislation</w:t>
        </w:r>
      </w:hyperlink>
      <w:r w:rsidRPr="00756836">
        <w:rPr>
          <w:rStyle w:val="StyleUnderline"/>
        </w:rPr>
        <w:t> after Senate staff </w:t>
      </w:r>
      <w:hyperlink r:id="rId133" w:history="1">
        <w:r w:rsidRPr="00756836">
          <w:rPr>
            <w:rStyle w:val="StyleUnderline"/>
          </w:rPr>
          <w:t>changed</w:t>
        </w:r>
      </w:hyperlink>
      <w:r w:rsidRPr="00756836">
        <w:rPr>
          <w:rStyle w:val="StyleUnderline"/>
        </w:rPr>
        <w:t> the bill to head off some of its excesses.</w:t>
      </w:r>
    </w:p>
    <w:p w14:paraId="2FE8D0F1" w14:textId="4D88B9F9" w:rsidR="002F15BD" w:rsidRDefault="002F15BD" w:rsidP="002F15BD">
      <w:pPr>
        <w:pStyle w:val="Heading4"/>
      </w:pPr>
      <w:r>
        <w:t xml:space="preserve">Won’t kill internet – similar SAVE Act 2015 proves. (extra) </w:t>
      </w:r>
    </w:p>
    <w:p w14:paraId="11A46A9F" w14:textId="77777777" w:rsidR="002F15BD" w:rsidRPr="00527EAA" w:rsidRDefault="002F15BD" w:rsidP="002F15BD">
      <w:r w:rsidRPr="00527EAA">
        <w:t xml:space="preserve">Abigail W. </w:t>
      </w:r>
      <w:r w:rsidRPr="00527EAA">
        <w:rPr>
          <w:rStyle w:val="Style13ptBold"/>
        </w:rPr>
        <w:t>Balfour</w:t>
      </w:r>
      <w:r>
        <w:t>, Boston College Law School, 12-02-</w:t>
      </w:r>
      <w:r w:rsidRPr="00527EAA">
        <w:rPr>
          <w:rStyle w:val="Style13ptBold"/>
        </w:rPr>
        <w:t>2019</w:t>
      </w:r>
      <w:r>
        <w:t xml:space="preserve">, “Where One Marketplace Closes, (Hopefully) Another Won't Open: In Defense of FOSTA,” Boston College Law School, </w:t>
      </w:r>
      <w:hyperlink r:id="rId134" w:history="1">
        <w:r>
          <w:rPr>
            <w:rStyle w:val="Hyperlink"/>
          </w:rPr>
          <w:t>https://lawdigitalcommons.bc.edu/cgi/viewcontent.cgi?article=3807&amp;context=bclr</w:t>
        </w:r>
      </w:hyperlink>
    </w:p>
    <w:p w14:paraId="6B9B0AA9" w14:textId="77777777" w:rsidR="002F15BD" w:rsidRDefault="002F15BD" w:rsidP="002F15BD">
      <w:pPr>
        <w:rPr>
          <w:rStyle w:val="StyleUnderline"/>
        </w:rPr>
      </w:pPr>
      <w:r w:rsidRPr="00527EAA">
        <w:rPr>
          <w:sz w:val="16"/>
        </w:rPr>
        <w:t xml:space="preserve">Because FOSTA alters the Section 230 liability shield with regards to sex trafficking claims, ISPs argue that they could face criminal prosecutions for allowing certain types of third-party content to remain on their platforms.157 They conclude that this amounts to a violation of their First Amendment right to free speech by censoring protected speech.158 </w:t>
      </w:r>
      <w:r w:rsidRPr="008A76EE">
        <w:rPr>
          <w:rStyle w:val="StyleUnderline"/>
        </w:rPr>
        <w:t>In many ways, FOSTA has renewed the First Amendment debate</w:t>
      </w:r>
      <w:r w:rsidRPr="00527EAA">
        <w:rPr>
          <w:sz w:val="16"/>
        </w:rPr>
        <w:t xml:space="preserve"> </w:t>
      </w:r>
      <w:r w:rsidRPr="008A76EE">
        <w:rPr>
          <w:rStyle w:val="StyleUnderline"/>
        </w:rPr>
        <w:t>between ISPs and the gov</w:t>
      </w:r>
      <w:r w:rsidRPr="00527EAA">
        <w:rPr>
          <w:sz w:val="16"/>
        </w:rPr>
        <w:t xml:space="preserve">ernment that began </w:t>
      </w:r>
      <w:r w:rsidRPr="008A76EE">
        <w:rPr>
          <w:rStyle w:val="StyleUnderline"/>
        </w:rPr>
        <w:t>when Congress passed</w:t>
      </w:r>
      <w:r w:rsidRPr="00527EAA">
        <w:rPr>
          <w:sz w:val="16"/>
        </w:rPr>
        <w:t xml:space="preserve"> </w:t>
      </w:r>
      <w:r w:rsidRPr="008A76EE">
        <w:rPr>
          <w:rStyle w:val="StyleUnderline"/>
        </w:rPr>
        <w:t xml:space="preserve">the </w:t>
      </w:r>
      <w:r w:rsidRPr="00527EAA">
        <w:rPr>
          <w:rStyle w:val="Emphasis"/>
        </w:rPr>
        <w:t>SAVE Act in 2015</w:t>
      </w:r>
      <w:r w:rsidRPr="00527EAA">
        <w:rPr>
          <w:sz w:val="16"/>
        </w:rPr>
        <w:t xml:space="preserve">.159 </w:t>
      </w:r>
      <w:r w:rsidRPr="00527EAA">
        <w:rPr>
          <w:rStyle w:val="Emphasis"/>
        </w:rPr>
        <w:t>At that time, critics feared that ISPs could face prosecution for any sex trafficking ad</w:t>
      </w:r>
      <w:r w:rsidRPr="00527EAA">
        <w:rPr>
          <w:sz w:val="16"/>
        </w:rPr>
        <w:t>vertisement</w:t>
      </w:r>
      <w:r w:rsidRPr="00527EAA">
        <w:rPr>
          <w:rStyle w:val="Emphasis"/>
        </w:rPr>
        <w:t>s</w:t>
      </w:r>
      <w:r w:rsidRPr="00527EAA">
        <w:rPr>
          <w:sz w:val="16"/>
        </w:rPr>
        <w:t xml:space="preserve"> </w:t>
      </w:r>
      <w:r w:rsidRPr="00527EAA">
        <w:rPr>
          <w:rStyle w:val="Emphasis"/>
        </w:rPr>
        <w:t>on their platform</w:t>
      </w:r>
      <w:r w:rsidRPr="00527EAA">
        <w:rPr>
          <w:sz w:val="16"/>
        </w:rPr>
        <w:t xml:space="preserve"> </w:t>
      </w:r>
      <w:r w:rsidRPr="00527EAA">
        <w:rPr>
          <w:rStyle w:val="StyleUnderline"/>
        </w:rPr>
        <w:t>that they either were aware of or negligently posted</w:t>
      </w:r>
      <w:r w:rsidRPr="00527EAA">
        <w:rPr>
          <w:sz w:val="16"/>
        </w:rPr>
        <w:t xml:space="preserve">.160 One ISP challenged the SAVE Act on the grounds that it restricted free speech and argued that it could be construed to sweep in the protected speech of escort services.161 Ultimately, </w:t>
      </w:r>
      <w:r w:rsidRPr="00527EAA">
        <w:rPr>
          <w:rStyle w:val="StyleUnderline"/>
        </w:rPr>
        <w:t>the court held that</w:t>
      </w:r>
      <w:r w:rsidRPr="00527EAA">
        <w:rPr>
          <w:sz w:val="16"/>
        </w:rPr>
        <w:t xml:space="preserve"> the ISP lacked standing because </w:t>
      </w:r>
      <w:r w:rsidRPr="00527EAA">
        <w:rPr>
          <w:rStyle w:val="StyleUnderline"/>
        </w:rPr>
        <w:t>the SAVE Act only applied to third-party users’ ad</w:t>
      </w:r>
      <w:r w:rsidRPr="00527EAA">
        <w:rPr>
          <w:sz w:val="16"/>
        </w:rPr>
        <w:t>vertisement</w:t>
      </w:r>
      <w:r w:rsidRPr="00527EAA">
        <w:rPr>
          <w:rStyle w:val="StyleUnderline"/>
        </w:rPr>
        <w:t>s</w:t>
      </w:r>
      <w:r w:rsidRPr="00527EAA">
        <w:rPr>
          <w:sz w:val="16"/>
        </w:rPr>
        <w:t xml:space="preserve"> </w:t>
      </w:r>
      <w:r w:rsidRPr="00527EAA">
        <w:rPr>
          <w:rStyle w:val="StyleUnderline"/>
        </w:rPr>
        <w:t xml:space="preserve">and that </w:t>
      </w:r>
      <w:r w:rsidRPr="00527EAA">
        <w:rPr>
          <w:rStyle w:val="Emphasis"/>
        </w:rPr>
        <w:t>ad</w:t>
      </w:r>
      <w:r w:rsidRPr="00527EAA">
        <w:rPr>
          <w:sz w:val="16"/>
        </w:rPr>
        <w:t>vertisement</w:t>
      </w:r>
      <w:r w:rsidRPr="00527EAA">
        <w:rPr>
          <w:rStyle w:val="Emphasis"/>
        </w:rPr>
        <w:t>s</w:t>
      </w:r>
      <w:r w:rsidRPr="00527EAA">
        <w:rPr>
          <w:sz w:val="16"/>
        </w:rPr>
        <w:t xml:space="preserve"> </w:t>
      </w:r>
      <w:r w:rsidRPr="00527EAA">
        <w:rPr>
          <w:rStyle w:val="Emphasis"/>
        </w:rPr>
        <w:t>for illegal conduct, such as sex trafficking, do not receive First Amendment protection</w:t>
      </w:r>
      <w:r w:rsidRPr="00527EAA">
        <w:rPr>
          <w:sz w:val="16"/>
        </w:rPr>
        <w:t xml:space="preserve">.162 </w:t>
      </w:r>
    </w:p>
    <w:p w14:paraId="6577C1CF" w14:textId="11535350" w:rsidR="002F15BD" w:rsidRDefault="002F15BD" w:rsidP="001E54E3"/>
    <w:p w14:paraId="735612AE" w14:textId="77777777" w:rsidR="001E54E3" w:rsidRDefault="001E54E3" w:rsidP="001E54E3">
      <w:pPr>
        <w:pStyle w:val="Heading3"/>
      </w:pPr>
      <w:r>
        <w:t>AT: Sex work outweighs</w:t>
      </w:r>
    </w:p>
    <w:p w14:paraId="4817A295" w14:textId="77777777" w:rsidR="001E54E3" w:rsidRPr="000138DC" w:rsidRDefault="001E54E3" w:rsidP="001E54E3"/>
    <w:p w14:paraId="4DC51441" w14:textId="77777777" w:rsidR="001E54E3" w:rsidRDefault="001E54E3" w:rsidP="001E54E3">
      <w:pPr>
        <w:pStyle w:val="Heading4"/>
      </w:pPr>
      <w:r>
        <w:t xml:space="preserve">All the aff’s arguments minimalize the horrors of sex trafficking by prioritizing sex work – and are ungrounded excuses from companies that benefit from immunity. Amending section 230 reduces the illegal activity. </w:t>
      </w:r>
    </w:p>
    <w:p w14:paraId="1CA6F18F" w14:textId="77777777" w:rsidR="001E54E3" w:rsidRPr="002B5ADF" w:rsidRDefault="001E54E3" w:rsidP="001E54E3">
      <w:r w:rsidRPr="002B5ADF">
        <w:rPr>
          <w:rStyle w:val="Style13ptBold"/>
        </w:rPr>
        <w:t>Leary 19</w:t>
      </w:r>
      <w:r>
        <w:t xml:space="preserve"> </w:t>
      </w:r>
      <w:r w:rsidRPr="002B5ADF">
        <w:rPr>
          <w:sz w:val="18"/>
          <w:szCs w:val="18"/>
        </w:rPr>
        <w:t>Mary Graw Leary is a professor of law at The Catholic University of America. She’s a former federal prosecutor. She focuses on the exploitation and abuse of women, children, and the marginalized. She is a recognized expert in the areas of criminal law and procedure, victimization, exploitation, human trafficking, missing persons, technology, and the Fourth Amendment. She is the lead co-author of Perspectives on Missing Persons Cases, the only comprehensive multi-disciplinary book on this type of victimization. “History Repeats Itself: Some New Faces Behind Sex Trafficking Are More Familiar Than You Think”, Emory Law Journal, 2019, https://law.emory.edu/elj/elj-online/volume-68/essays/history-repeats-faces-behind-sex-trafficking-familiar.html</w:t>
      </w:r>
    </w:p>
    <w:p w14:paraId="4B8DBCA9" w14:textId="77777777" w:rsidR="001E54E3" w:rsidRDefault="001E54E3" w:rsidP="001E54E3">
      <w:r w:rsidRPr="008F046B">
        <w:t>Just as many industries that benefited from antebellum slavery opposed ending it because of their economic interests, today</w:t>
      </w:r>
      <w:r>
        <w:t xml:space="preserve">, </w:t>
      </w:r>
      <w:r w:rsidRPr="008F046B">
        <w:rPr>
          <w:rStyle w:val="Emphasis"/>
        </w:rPr>
        <w:t>many</w:t>
      </w:r>
      <w:r>
        <w:t xml:space="preserve"> of the </w:t>
      </w:r>
      <w:r w:rsidRPr="008F046B">
        <w:rPr>
          <w:rStyle w:val="Emphasis"/>
        </w:rPr>
        <w:t>industries</w:t>
      </w:r>
      <w:r>
        <w:t xml:space="preserve"> </w:t>
      </w:r>
      <w:r w:rsidRPr="008F046B">
        <w:rPr>
          <w:rStyle w:val="Emphasis"/>
        </w:rPr>
        <w:t>that</w:t>
      </w:r>
      <w:r>
        <w:t xml:space="preserve"> </w:t>
      </w:r>
      <w:r w:rsidRPr="008F046B">
        <w:rPr>
          <w:rStyle w:val="Emphasis"/>
        </w:rPr>
        <w:t>enjoy</w:t>
      </w:r>
      <w:r>
        <w:t xml:space="preserve"> the business </w:t>
      </w:r>
      <w:r w:rsidRPr="008F046B">
        <w:rPr>
          <w:rStyle w:val="Emphasis"/>
        </w:rPr>
        <w:t>advantage of immunity also oppose legislative changes to that immunity</w:t>
      </w:r>
      <w:r>
        <w:t xml:space="preserve">. These entities </w:t>
      </w:r>
      <w:r w:rsidRPr="008F046B">
        <w:rPr>
          <w:rStyle w:val="Emphasis"/>
        </w:rPr>
        <w:t>have</w:t>
      </w:r>
      <w:r>
        <w:t xml:space="preserve"> </w:t>
      </w:r>
      <w:r w:rsidRPr="00306E08">
        <w:rPr>
          <w:rStyle w:val="Emphasis"/>
          <w:highlight w:val="cyan"/>
        </w:rPr>
        <w:t>articulated</w:t>
      </w:r>
      <w:r w:rsidRPr="008F046B">
        <w:rPr>
          <w:rStyle w:val="Emphasis"/>
        </w:rPr>
        <w:t xml:space="preserve"> numerous </w:t>
      </w:r>
      <w:r w:rsidRPr="00306E08">
        <w:rPr>
          <w:rStyle w:val="Emphasis"/>
          <w:highlight w:val="cyan"/>
        </w:rPr>
        <w:t xml:space="preserve">arguments defending </w:t>
      </w:r>
      <w:r w:rsidRPr="00306E08">
        <w:rPr>
          <w:rStyle w:val="Emphasis"/>
        </w:rPr>
        <w:t xml:space="preserve">Section </w:t>
      </w:r>
      <w:r w:rsidRPr="00306E08">
        <w:rPr>
          <w:rStyle w:val="Emphasis"/>
          <w:highlight w:val="cyan"/>
        </w:rPr>
        <w:t>230</w:t>
      </w:r>
      <w:r w:rsidRPr="008F046B">
        <w:rPr>
          <w:rStyle w:val="Emphasis"/>
        </w:rPr>
        <w:t xml:space="preserve"> as written</w:t>
      </w:r>
      <w:r>
        <w:t>, 50 while simultaneously recognizing the harm that their interpretation caused children and vulnerable women sold online by human traffickers. In so doing,</w:t>
      </w:r>
      <w:r w:rsidRPr="008F046B">
        <w:rPr>
          <w:rStyle w:val="Emphasis"/>
        </w:rPr>
        <w:t xml:space="preserve"> they made very similar arguments to those made by nineteenth-century slavery advocates</w:t>
      </w:r>
      <w:r>
        <w:t xml:space="preserve"> and apologists.</w:t>
      </w:r>
    </w:p>
    <w:p w14:paraId="178B84B3" w14:textId="6DF17159" w:rsidR="001E54E3" w:rsidRDefault="001E54E3" w:rsidP="001E54E3">
      <w:r>
        <w:t xml:space="preserve">First, </w:t>
      </w:r>
      <w:r w:rsidRPr="008F046B">
        <w:rPr>
          <w:rStyle w:val="Emphasis"/>
        </w:rPr>
        <w:t>big tech and</w:t>
      </w:r>
      <w:r>
        <w:t xml:space="preserve"> their </w:t>
      </w:r>
      <w:r w:rsidRPr="008F046B">
        <w:rPr>
          <w:rStyle w:val="Emphasis"/>
        </w:rPr>
        <w:t>surrogates</w:t>
      </w:r>
      <w:r>
        <w:t xml:space="preserve"> </w:t>
      </w:r>
      <w:r w:rsidRPr="008F046B">
        <w:t>advance</w:t>
      </w:r>
      <w:r>
        <w:t xml:space="preserve"> a modern-day version of the economic collapse argument, </w:t>
      </w:r>
      <w:r w:rsidRPr="008F046B">
        <w:rPr>
          <w:rStyle w:val="Emphasis"/>
        </w:rPr>
        <w:t>arguing</w:t>
      </w:r>
      <w:r>
        <w:t xml:space="preserve"> </w:t>
      </w:r>
      <w:r w:rsidRPr="008F046B">
        <w:rPr>
          <w:rStyle w:val="Emphasis"/>
        </w:rPr>
        <w:t>that</w:t>
      </w:r>
      <w:r>
        <w:t xml:space="preserve"> </w:t>
      </w:r>
      <w:r w:rsidRPr="00306E08">
        <w:rPr>
          <w:rStyle w:val="Emphasis"/>
        </w:rPr>
        <w:t>amending</w:t>
      </w:r>
      <w:r w:rsidRPr="008F046B">
        <w:rPr>
          <w:rStyle w:val="Emphasis"/>
        </w:rPr>
        <w:t xml:space="preserve"> Section </w:t>
      </w:r>
      <w:r w:rsidRPr="00306E08">
        <w:rPr>
          <w:rStyle w:val="Emphasis"/>
        </w:rPr>
        <w:t>230</w:t>
      </w:r>
      <w:r>
        <w:t xml:space="preserve"> to protect victims from sex trafficking </w:t>
      </w:r>
      <w:r w:rsidRPr="008F046B">
        <w:rPr>
          <w:rStyle w:val="Emphasis"/>
        </w:rPr>
        <w:t>would</w:t>
      </w:r>
      <w:r>
        <w:t xml:space="preserve"> “</w:t>
      </w:r>
      <w:r w:rsidRPr="008F046B">
        <w:rPr>
          <w:rStyle w:val="Emphasis"/>
        </w:rPr>
        <w:t>spell disaster for innovation”</w:t>
      </w:r>
      <w:r>
        <w:t xml:space="preserve"> 51 </w:t>
      </w:r>
      <w:r w:rsidRPr="008F046B">
        <w:rPr>
          <w:rStyle w:val="Emphasis"/>
        </w:rPr>
        <w:t>and</w:t>
      </w:r>
      <w:r>
        <w:t xml:space="preserve"> that the modern </w:t>
      </w:r>
      <w:r w:rsidRPr="008F046B">
        <w:rPr>
          <w:rStyle w:val="Emphasis"/>
        </w:rPr>
        <w:t>Internet is “only possible” with an untouched</w:t>
      </w:r>
      <w:r>
        <w:t xml:space="preserve"> and strong </w:t>
      </w:r>
      <w:r w:rsidRPr="008F046B">
        <w:rPr>
          <w:rStyle w:val="Emphasis"/>
        </w:rPr>
        <w:t>Section</w:t>
      </w:r>
      <w:r>
        <w:t xml:space="preserve"> </w:t>
      </w:r>
      <w:r w:rsidRPr="008F046B">
        <w:rPr>
          <w:rStyle w:val="Emphasis"/>
        </w:rPr>
        <w:t>230</w:t>
      </w:r>
      <w:r>
        <w:t xml:space="preserve">. 52 </w:t>
      </w:r>
      <w:r w:rsidRPr="008F046B">
        <w:rPr>
          <w:rStyle w:val="Emphasis"/>
        </w:rPr>
        <w:t>Google’s</w:t>
      </w:r>
      <w:r>
        <w:t xml:space="preserve"> </w:t>
      </w:r>
      <w:r w:rsidRPr="008F046B">
        <w:rPr>
          <w:rStyle w:val="Emphasis"/>
        </w:rPr>
        <w:t>chief</w:t>
      </w:r>
      <w:r>
        <w:t xml:space="preserve"> </w:t>
      </w:r>
      <w:r w:rsidRPr="008F046B">
        <w:rPr>
          <w:rStyle w:val="Emphasis"/>
        </w:rPr>
        <w:t>lobbyist</w:t>
      </w:r>
      <w:r>
        <w:t xml:space="preserve">, former congresswoman Susan Molinari, </w:t>
      </w:r>
      <w:r w:rsidRPr="008F046B">
        <w:rPr>
          <w:rStyle w:val="Emphasis"/>
        </w:rPr>
        <w:t>claimed</w:t>
      </w:r>
      <w:r>
        <w:t xml:space="preserve"> that even </w:t>
      </w:r>
      <w:r w:rsidRPr="008F046B">
        <w:rPr>
          <w:rStyle w:val="Emphasis"/>
        </w:rPr>
        <w:t>a minor statutory clarification would “be a disaster” for the Internet</w:t>
      </w:r>
      <w:r>
        <w:t xml:space="preserve">. </w:t>
      </w:r>
      <w:r w:rsidRPr="008F046B">
        <w:rPr>
          <w:rStyle w:val="Emphasis"/>
        </w:rPr>
        <w:t>53 This position mirrors the commercial interests during antebellum slavery, which argued that although slavery was bad, the economic effect</w:t>
      </w:r>
      <w:r>
        <w:t xml:space="preserve"> </w:t>
      </w:r>
      <w:r w:rsidRPr="008F046B">
        <w:rPr>
          <w:rStyle w:val="Emphasis"/>
        </w:rPr>
        <w:t>of ending slavery was worse</w:t>
      </w:r>
      <w:r>
        <w:t xml:space="preserve">. 54 Despite these dour predictions, Congress provided a minor statutory clarification of Section 230 through FOSTA–SESTA. 55 Fortunately, </w:t>
      </w:r>
      <w:r w:rsidRPr="008F046B">
        <w:rPr>
          <w:rStyle w:val="Emphasis"/>
        </w:rPr>
        <w:t>just as the economy did not fall apart when slavery ended following the Civil War</w:t>
      </w:r>
      <w:r>
        <w:t xml:space="preserve"> and Reconstruction</w:t>
      </w:r>
      <w:r w:rsidRPr="008F046B">
        <w:rPr>
          <w:rStyle w:val="Emphasis"/>
        </w:rPr>
        <w:t xml:space="preserve">, the </w:t>
      </w:r>
      <w:r w:rsidRPr="00306E08">
        <w:rPr>
          <w:rStyle w:val="Emphasis"/>
          <w:highlight w:val="cyan"/>
        </w:rPr>
        <w:t>minor</w:t>
      </w:r>
      <w:r w:rsidRPr="008F046B">
        <w:rPr>
          <w:rStyle w:val="Emphasis"/>
        </w:rPr>
        <w:t xml:space="preserve"> </w:t>
      </w:r>
      <w:r w:rsidRPr="00306E08">
        <w:rPr>
          <w:rStyle w:val="Emphasis"/>
          <w:highlight w:val="cyan"/>
        </w:rPr>
        <w:t xml:space="preserve">clarification of </w:t>
      </w:r>
      <w:r w:rsidRPr="00306E08">
        <w:rPr>
          <w:rStyle w:val="Emphasis"/>
        </w:rPr>
        <w:t xml:space="preserve">Section </w:t>
      </w:r>
      <w:r w:rsidRPr="00306E08">
        <w:rPr>
          <w:rStyle w:val="Emphasis"/>
          <w:highlight w:val="cyan"/>
        </w:rPr>
        <w:t>230 did not end the Internet</w:t>
      </w:r>
      <w:r w:rsidRPr="008F046B">
        <w:rPr>
          <w:rStyle w:val="Emphasis"/>
        </w:rPr>
        <w:t xml:space="preserve">. </w:t>
      </w:r>
      <w:r>
        <w:t xml:space="preserve">As predicted by Professor Danielle Citron and Benjamin Wittes, </w:t>
      </w:r>
      <w:r w:rsidRPr="008F046B">
        <w:rPr>
          <w:rStyle w:val="Emphasis"/>
        </w:rPr>
        <w:t xml:space="preserve">the Internet “did not break” when </w:t>
      </w:r>
      <w:r w:rsidRPr="00306E08">
        <w:rPr>
          <w:rStyle w:val="Emphasis"/>
          <w:highlight w:val="cyan"/>
        </w:rPr>
        <w:t>Congress clarified</w:t>
      </w:r>
      <w:r w:rsidRPr="008F046B">
        <w:rPr>
          <w:rStyle w:val="Emphasis"/>
        </w:rPr>
        <w:t xml:space="preserve"> Section 230 to return it to its original purpose—</w:t>
      </w:r>
      <w:r w:rsidRPr="00306E08">
        <w:rPr>
          <w:rStyle w:val="Emphasis"/>
          <w:highlight w:val="cyan"/>
        </w:rPr>
        <w:t>to provide limited protection</w:t>
      </w:r>
      <w:r w:rsidRPr="008F046B">
        <w:rPr>
          <w:rStyle w:val="Emphasis"/>
        </w:rPr>
        <w:t xml:space="preserve"> for good Samaritans.</w:t>
      </w:r>
      <w:r>
        <w:t xml:space="preserve"> 56 But the argument nevertheless persisted. 57 Second, these entities and their surrogates also mirrored the argument that if they do not do business with traffickers, then other, less responsible actors will. It is true that many legitimate businesses contribute a great deal to thwart trafficking through their philanthropic efforts, partnering with civil society, and complying with the law that mandates them to report exploitative content. 58 However, compliance with the law is a necessary part of corporate citizenship, not a reason for de facto immunity. During the debate around Backpage’s value and its role in sex trafficking, the argument that worse actors exist emerged. This is one of </w:t>
      </w:r>
      <w:r w:rsidRPr="008F046B">
        <w:rPr>
          <w:rStyle w:val="Emphasis"/>
        </w:rPr>
        <w:t>the main arguments made by members of the tech industry</w:t>
      </w:r>
      <w:r>
        <w:t xml:space="preserve">. Many in the tech industry recognized the open market of human beings, but </w:t>
      </w:r>
      <w:r w:rsidRPr="00306E08">
        <w:rPr>
          <w:rStyle w:val="Emphasis"/>
          <w:highlight w:val="cyan"/>
        </w:rPr>
        <w:t>claimed</w:t>
      </w:r>
      <w:r>
        <w:t xml:space="preserve"> </w:t>
      </w:r>
      <w:r w:rsidRPr="008F046B">
        <w:rPr>
          <w:rStyle w:val="Emphasis"/>
        </w:rPr>
        <w:t xml:space="preserve">that </w:t>
      </w:r>
      <w:r w:rsidRPr="00306E08">
        <w:rPr>
          <w:rStyle w:val="Emphasis"/>
          <w:highlight w:val="cyan"/>
        </w:rPr>
        <w:t>if Backpage was shut down</w:t>
      </w:r>
      <w:r>
        <w:t xml:space="preserve"> or exposed to liability when it knowingly partnered with sex traffickers, these </w:t>
      </w:r>
      <w:r w:rsidRPr="008F046B">
        <w:rPr>
          <w:rStyle w:val="Emphasis"/>
        </w:rPr>
        <w:t>human</w:t>
      </w:r>
      <w:r>
        <w:t xml:space="preserve"> </w:t>
      </w:r>
      <w:r w:rsidRPr="008F046B">
        <w:rPr>
          <w:rStyle w:val="Emphasis"/>
        </w:rPr>
        <w:t>traffickers</w:t>
      </w:r>
      <w:r>
        <w:t xml:space="preserve"> </w:t>
      </w:r>
      <w:r w:rsidRPr="008F046B">
        <w:rPr>
          <w:rStyle w:val="Emphasis"/>
        </w:rPr>
        <w:t>would then migrate to less savory platforms</w:t>
      </w:r>
      <w:r>
        <w:t xml:space="preserve"> or to the “dark web” where they will exist beyond the reach of law enforcement. 59 Relatedly, they also claimed that such a change in their immunity would cause other entities to overregulate and perhaps impact business freedoms. 60 </w:t>
      </w:r>
      <w:r w:rsidRPr="008F046B">
        <w:rPr>
          <w:rStyle w:val="Emphasis"/>
        </w:rPr>
        <w:t>This argument,</w:t>
      </w:r>
      <w:r>
        <w:t xml:space="preserve"> which justifies immunity for those engaging in criminal activity by pointing out that worse actors will also engage in this highly profitable form of exploitation, </w:t>
      </w:r>
      <w:r w:rsidRPr="008F046B">
        <w:rPr>
          <w:rStyle w:val="Emphasis"/>
        </w:rPr>
        <w:t xml:space="preserve">is misplaced. </w:t>
      </w:r>
      <w:r w:rsidRPr="00306E08">
        <w:rPr>
          <w:rStyle w:val="Emphasis"/>
          <w:highlight w:val="cyan"/>
        </w:rPr>
        <w:t>It ignores one of the many purposes of anti-trafficking legislation</w:t>
      </w:r>
      <w:r w:rsidRPr="008F046B">
        <w:rPr>
          <w:rStyle w:val="Emphasis"/>
        </w:rPr>
        <w:t>.</w:t>
      </w:r>
      <w:r>
        <w:rPr>
          <w:rStyle w:val="Emphasis"/>
        </w:rPr>
        <w:t xml:space="preserve"> </w:t>
      </w:r>
      <w:r>
        <w:t xml:space="preserve">Indeed, just as it was important to end publicly sanctioned slavery, one goal of the legislation seeking to close this loophole (through FOSTA–SESTA) was to disrupt the market of sex trafficking and remove it from occurring out in the open with impunity. </w:t>
      </w:r>
      <w:r w:rsidRPr="008F046B">
        <w:rPr>
          <w:rStyle w:val="Emphasis"/>
        </w:rPr>
        <w:t xml:space="preserve">Though no one piece of legislation could end sex trafficking, </w:t>
      </w:r>
      <w:r>
        <w:t xml:space="preserve">Congress understood that </w:t>
      </w:r>
      <w:r w:rsidRPr="00306E08">
        <w:rPr>
          <w:rStyle w:val="Emphasis"/>
          <w:highlight w:val="cyan"/>
        </w:rPr>
        <w:t>sex trafficking was an economic enterprise that, if</w:t>
      </w:r>
      <w:r w:rsidRPr="008F046B">
        <w:rPr>
          <w:rStyle w:val="Emphasis"/>
        </w:rPr>
        <w:t xml:space="preserve"> made </w:t>
      </w:r>
      <w:r w:rsidRPr="00306E08">
        <w:rPr>
          <w:rStyle w:val="Emphasis"/>
          <w:highlight w:val="cyan"/>
        </w:rPr>
        <w:t>too difficult to efficiently operate, would</w:t>
      </w:r>
      <w:r>
        <w:t xml:space="preserve"> eventually </w:t>
      </w:r>
      <w:r w:rsidRPr="00306E08">
        <w:rPr>
          <w:rStyle w:val="Emphasis"/>
          <w:highlight w:val="cyan"/>
        </w:rPr>
        <w:t>decline</w:t>
      </w:r>
      <w:r>
        <w:t xml:space="preserve">. It is true that, even </w:t>
      </w:r>
      <w:r w:rsidRPr="008F046B">
        <w:rPr>
          <w:rStyle w:val="StyleUnderline"/>
        </w:rPr>
        <w:t>after the closing of the loophole, sex trafficking</w:t>
      </w:r>
      <w:r>
        <w:t xml:space="preserve"> continues, </w:t>
      </w:r>
      <w:r w:rsidRPr="008F046B">
        <w:t>but</w:t>
      </w:r>
      <w:r w:rsidRPr="008F046B">
        <w:rPr>
          <w:rStyle w:val="StyleUnderline"/>
        </w:rPr>
        <w:t xml:space="preserve"> has been substantially disrupted.</w:t>
      </w:r>
      <w:r>
        <w:t xml:space="preserve"> 61 Fortunately, the passage of </w:t>
      </w:r>
      <w:r w:rsidRPr="00306E08">
        <w:rPr>
          <w:rStyle w:val="Emphasis"/>
          <w:highlight w:val="cyan"/>
        </w:rPr>
        <w:t>FOSTA–SESTA,</w:t>
      </w:r>
      <w:r w:rsidRPr="008F046B">
        <w:rPr>
          <w:rStyle w:val="Emphasis"/>
        </w:rPr>
        <w:t xml:space="preserve"> as well as the indictment of Backpage</w:t>
      </w:r>
      <w:r>
        <w:t xml:space="preserve"> and seizure of its assets, </w:t>
      </w:r>
      <w:r w:rsidRPr="00306E08">
        <w:rPr>
          <w:rStyle w:val="Emphasis"/>
          <w:highlight w:val="cyan"/>
        </w:rPr>
        <w:t>effectively ended an open</w:t>
      </w:r>
      <w:r w:rsidRPr="008F046B">
        <w:rPr>
          <w:rStyle w:val="Emphasis"/>
        </w:rPr>
        <w:t xml:space="preserve"> and mainstream </w:t>
      </w:r>
      <w:r w:rsidRPr="00306E08">
        <w:rPr>
          <w:rStyle w:val="Emphasis"/>
          <w:highlight w:val="cyan"/>
        </w:rPr>
        <w:t>marketplace for the sale of trafficking victims</w:t>
      </w:r>
      <w:r>
        <w:t>. 62 Though many in the anti-sex trafficking movement argue for bold and far-reaching change</w:t>
      </w:r>
      <w:r w:rsidRPr="008F046B">
        <w:rPr>
          <w:rStyle w:val="Emphasis"/>
        </w:rPr>
        <w:t xml:space="preserve">, </w:t>
      </w:r>
      <w:r w:rsidRPr="00306E08">
        <w:rPr>
          <w:rStyle w:val="Emphasis"/>
          <w:highlight w:val="cyan"/>
        </w:rPr>
        <w:t>incremental actions like this</w:t>
      </w:r>
      <w:r w:rsidRPr="008F046B">
        <w:rPr>
          <w:rStyle w:val="Emphasis"/>
        </w:rPr>
        <w:t>,</w:t>
      </w:r>
      <w:r>
        <w:t xml:space="preserve"> which have the effect of substantially disrupting the industry</w:t>
      </w:r>
      <w:r w:rsidRPr="008F046B">
        <w:rPr>
          <w:rStyle w:val="Emphasis"/>
        </w:rPr>
        <w:t xml:space="preserve">, </w:t>
      </w:r>
      <w:r w:rsidRPr="00306E08">
        <w:rPr>
          <w:rStyle w:val="Emphasis"/>
          <w:highlight w:val="cyan"/>
        </w:rPr>
        <w:t>are essential to disrupting this criminal enterprise</w:t>
      </w:r>
      <w:r w:rsidRPr="008F046B">
        <w:rPr>
          <w:rStyle w:val="Emphasis"/>
        </w:rPr>
        <w:t>.</w:t>
      </w:r>
      <w:r>
        <w:rPr>
          <w:rStyle w:val="Emphasis"/>
        </w:rPr>
        <w:t xml:space="preserve"> </w:t>
      </w:r>
      <w:r w:rsidRPr="008F046B">
        <w:rPr>
          <w:rStyle w:val="Emphasis"/>
        </w:rPr>
        <w:t xml:space="preserve">Just as the proponents of slavery argued that slavery was not </w:t>
      </w:r>
      <w:r>
        <w:t xml:space="preserve">as </w:t>
      </w:r>
      <w:r w:rsidRPr="008F046B">
        <w:rPr>
          <w:rStyle w:val="Emphasis"/>
        </w:rPr>
        <w:t>terrible</w:t>
      </w:r>
      <w:r>
        <w:t xml:space="preserve"> as the abolitionists suggested, the </w:t>
      </w:r>
      <w:r w:rsidRPr="008F046B">
        <w:rPr>
          <w:rStyle w:val="Emphasis"/>
        </w:rPr>
        <w:t>companies</w:t>
      </w:r>
      <w:r>
        <w:t xml:space="preserve"> and their surrogates </w:t>
      </w:r>
      <w:r w:rsidRPr="008F046B">
        <w:rPr>
          <w:rStyle w:val="Emphasis"/>
        </w:rPr>
        <w:t>similarly minimize the horrors of sex trafficking</w:t>
      </w:r>
      <w:r>
        <w:t xml:space="preserve">. More precisely, </w:t>
      </w:r>
      <w:r w:rsidRPr="00306E08">
        <w:rPr>
          <w:rStyle w:val="Emphasis"/>
          <w:highlight w:val="cyan"/>
        </w:rPr>
        <w:t>they</w:t>
      </w:r>
      <w:r>
        <w:t xml:space="preserve"> now try to </w:t>
      </w:r>
      <w:r w:rsidRPr="00306E08">
        <w:rPr>
          <w:rStyle w:val="Emphasis"/>
          <w:highlight w:val="cyan"/>
        </w:rPr>
        <w:t>present</w:t>
      </w:r>
      <w:r>
        <w:t xml:space="preserve">, and superficially embrace, </w:t>
      </w:r>
      <w:r w:rsidRPr="008F046B">
        <w:rPr>
          <w:rStyle w:val="Emphasis"/>
        </w:rPr>
        <w:t xml:space="preserve">the </w:t>
      </w:r>
      <w:r w:rsidRPr="00306E08">
        <w:rPr>
          <w:rStyle w:val="Emphasis"/>
          <w:highlight w:val="cyan"/>
        </w:rPr>
        <w:t>arguments of “sex workers</w:t>
      </w:r>
      <w:r>
        <w:t>,” positing that sexual exploitation is often a choice. 63 I</w:t>
      </w:r>
      <w:r w:rsidRPr="008F046B">
        <w:rPr>
          <w:rStyle w:val="Emphasis"/>
        </w:rPr>
        <w:t xml:space="preserve">n so doing so, </w:t>
      </w:r>
      <w:r w:rsidRPr="00306E08">
        <w:rPr>
          <w:rStyle w:val="Emphasis"/>
        </w:rPr>
        <w:t>they embrace the organizations</w:t>
      </w:r>
      <w:r w:rsidRPr="008F046B">
        <w:rPr>
          <w:rStyle w:val="Emphasis"/>
        </w:rPr>
        <w:t xml:space="preserve"> who promote the legalization of prostitution— not survivors of sex trafficking who overwhelmingly opposed their arguments. </w:t>
      </w:r>
      <w:r>
        <w:t>64 This is akin to the historical argument that slavery is not really as bad as the media makes it out to be and that many people choose this way of life. 65</w:t>
      </w:r>
      <w:r w:rsidRPr="008F046B">
        <w:rPr>
          <w:rStyle w:val="Emphasis"/>
        </w:rPr>
        <w:t xml:space="preserve"> The </w:t>
      </w:r>
      <w:r w:rsidRPr="00306E08">
        <w:rPr>
          <w:rStyle w:val="Emphasis"/>
          <w:highlight w:val="cyan"/>
        </w:rPr>
        <w:t xml:space="preserve">reality is that sex trafficking perpetuates extreme </w:t>
      </w:r>
      <w:r w:rsidRPr="00306E08">
        <w:rPr>
          <w:rStyle w:val="Emphasis"/>
        </w:rPr>
        <w:t>victimization</w:t>
      </w:r>
      <w:r w:rsidRPr="008F046B">
        <w:rPr>
          <w:rStyle w:val="Emphasis"/>
        </w:rPr>
        <w:t xml:space="preserve"> and </w:t>
      </w:r>
      <w:r w:rsidRPr="00306E08">
        <w:rPr>
          <w:rStyle w:val="Emphasis"/>
          <w:highlight w:val="cyan"/>
        </w:rPr>
        <w:t>abuse, which is why</w:t>
      </w:r>
      <w:r w:rsidRPr="008F046B">
        <w:rPr>
          <w:rStyle w:val="Emphasis"/>
        </w:rPr>
        <w:t xml:space="preserve"> the final version </w:t>
      </w:r>
      <w:r w:rsidRPr="008F046B">
        <w:rPr>
          <w:rStyle w:val="Emphasis"/>
          <w:sz w:val="28"/>
          <w:szCs w:val="28"/>
        </w:rPr>
        <w:t xml:space="preserve">of </w:t>
      </w:r>
      <w:r w:rsidRPr="00306E08">
        <w:rPr>
          <w:rStyle w:val="Emphasis"/>
          <w:sz w:val="28"/>
          <w:szCs w:val="28"/>
          <w:highlight w:val="cyan"/>
        </w:rPr>
        <w:t>FOSTA–SESTA was supported by every major victim</w:t>
      </w:r>
      <w:r w:rsidRPr="008F046B">
        <w:rPr>
          <w:rStyle w:val="Emphasis"/>
          <w:sz w:val="28"/>
          <w:szCs w:val="28"/>
        </w:rPr>
        <w:t xml:space="preserve"> </w:t>
      </w:r>
      <w:r w:rsidRPr="00CA705E">
        <w:rPr>
          <w:rStyle w:val="Emphasis"/>
          <w:sz w:val="28"/>
          <w:szCs w:val="28"/>
        </w:rPr>
        <w:t xml:space="preserve">and survivor </w:t>
      </w:r>
      <w:r w:rsidRPr="00306E08">
        <w:rPr>
          <w:rStyle w:val="Emphasis"/>
          <w:sz w:val="28"/>
          <w:szCs w:val="28"/>
          <w:highlight w:val="cyan"/>
        </w:rPr>
        <w:t>organization in the country</w:t>
      </w:r>
      <w:r w:rsidRPr="00CA705E">
        <w:rPr>
          <w:rStyle w:val="Emphasis"/>
          <w:sz w:val="28"/>
          <w:szCs w:val="28"/>
        </w:rPr>
        <w:t>.</w:t>
      </w:r>
      <w:r>
        <w:t xml:space="preserve"> 66</w:t>
      </w:r>
    </w:p>
    <w:p w14:paraId="3D2D9F43" w14:textId="77777777" w:rsidR="003F1956" w:rsidRDefault="003F1956" w:rsidP="003F1956">
      <w:pPr>
        <w:pStyle w:val="Heading4"/>
      </w:pPr>
      <w:r>
        <w:t xml:space="preserve">Turn, if aff increasing flexibility of sex workers that WORSENS the sex trafficking crisis  </w:t>
      </w:r>
    </w:p>
    <w:p w14:paraId="1A4390C7" w14:textId="77777777" w:rsidR="003F1956" w:rsidRPr="00DC08EC" w:rsidRDefault="003F1956" w:rsidP="003F1956">
      <w:r w:rsidRPr="004C6641">
        <w:rPr>
          <w:rStyle w:val="Style13ptBold"/>
        </w:rPr>
        <w:t xml:space="preserve">Schrager et al 17 </w:t>
      </w:r>
      <w:r>
        <w:t>Allison Schrager is economist, writer. She has expertise in retirement and how to hedge risk in more unconventional situations, Christopher Groskopf, and Scott Cunningham, “How the internet changed the market for sex”, Quartz, November 5, 2017, https://qz.com/1065881/how-the-internet-changed-the-market-for-sex/</w:t>
      </w:r>
    </w:p>
    <w:p w14:paraId="2D15E80D" w14:textId="6C7E1232" w:rsidR="003F1956" w:rsidRDefault="003F1956" w:rsidP="003F1956">
      <w:pPr>
        <w:rPr>
          <w:rStyle w:val="Emphasis"/>
        </w:rPr>
      </w:pPr>
      <w:r w:rsidRPr="00DC08EC">
        <w:rPr>
          <w:rStyle w:val="Emphasis"/>
        </w:rPr>
        <w:t>The downside of making sex easy to buy</w:t>
      </w:r>
      <w:r>
        <w:t xml:space="preserve"> Most sex workers are willing adults who work independently. Since moving online, illegal sex work has become safer, easier, and more profitable. Is that a good thing? It is an unambiguous improvement that sex workers are now less reliant on pimps, often a source of violence (pdf), and can now better screen potential customers, further lowering their risk of harm. But there </w:t>
      </w:r>
      <w:r w:rsidRPr="00DC08EC">
        <w:rPr>
          <w:rStyle w:val="Emphasis"/>
        </w:rPr>
        <w:t xml:space="preserve">is </w:t>
      </w:r>
      <w:r w:rsidRPr="0018318D">
        <w:rPr>
          <w:rStyle w:val="Emphasis"/>
          <w:highlight w:val="cyan"/>
        </w:rPr>
        <w:t>evidence that</w:t>
      </w:r>
      <w:r w:rsidRPr="00DC08EC">
        <w:rPr>
          <w:rStyle w:val="Emphasis"/>
        </w:rPr>
        <w:t xml:space="preserve"> </w:t>
      </w:r>
      <w:r w:rsidRPr="00DC08EC">
        <w:t>the ease of</w:t>
      </w:r>
      <w:r w:rsidRPr="00DC08EC">
        <w:rPr>
          <w:rStyle w:val="Emphasis"/>
        </w:rPr>
        <w:t xml:space="preserve"> </w:t>
      </w:r>
      <w:r w:rsidRPr="0018318D">
        <w:rPr>
          <w:rStyle w:val="Emphasis"/>
          <w:highlight w:val="cyan"/>
        </w:rPr>
        <w:t>promoting sex work online</w:t>
      </w:r>
      <w:r>
        <w:t xml:space="preserve"> has also </w:t>
      </w:r>
      <w:r w:rsidRPr="0018318D">
        <w:rPr>
          <w:rStyle w:val="Emphasis"/>
          <w:highlight w:val="cyan"/>
        </w:rPr>
        <w:t xml:space="preserve">led to </w:t>
      </w:r>
      <w:r w:rsidRPr="00306E08">
        <w:rPr>
          <w:rStyle w:val="Emphasis"/>
        </w:rPr>
        <w:t xml:space="preserve">an </w:t>
      </w:r>
      <w:r w:rsidRPr="0018318D">
        <w:rPr>
          <w:rStyle w:val="Emphasis"/>
          <w:highlight w:val="cyan"/>
        </w:rPr>
        <w:t>increase in human</w:t>
      </w:r>
      <w:r w:rsidRPr="00DC08EC">
        <w:rPr>
          <w:rStyle w:val="Emphasis"/>
        </w:rPr>
        <w:t xml:space="preserve"> </w:t>
      </w:r>
      <w:r w:rsidRPr="0018318D">
        <w:rPr>
          <w:rStyle w:val="Emphasis"/>
          <w:highlight w:val="cyan"/>
        </w:rPr>
        <w:t>trafficking, especially</w:t>
      </w:r>
      <w:r w:rsidRPr="00DC08EC">
        <w:rPr>
          <w:rStyle w:val="Emphasis"/>
        </w:rPr>
        <w:t xml:space="preserve"> of </w:t>
      </w:r>
      <w:r w:rsidRPr="0018318D">
        <w:rPr>
          <w:rStyle w:val="Emphasis"/>
          <w:highlight w:val="cyan"/>
        </w:rPr>
        <w:t>minors</w:t>
      </w:r>
      <w:r w:rsidRPr="00DC08EC">
        <w:rPr>
          <w:rStyle w:val="Emphasis"/>
        </w:rPr>
        <w:t>.</w:t>
      </w:r>
      <w:r>
        <w:t xml:space="preserve"> Some of the </w:t>
      </w:r>
      <w:r w:rsidRPr="0018318D">
        <w:rPr>
          <w:rStyle w:val="Emphasis"/>
          <w:highlight w:val="cyan"/>
        </w:rPr>
        <w:t>websites</w:t>
      </w:r>
      <w:r>
        <w:t xml:space="preserve"> where providers advertise, </w:t>
      </w:r>
      <w:r w:rsidRPr="0018318D">
        <w:rPr>
          <w:rStyle w:val="Emphasis"/>
          <w:highlight w:val="cyan"/>
        </w:rPr>
        <w:t>especially</w:t>
      </w:r>
      <w:r>
        <w:t xml:space="preserve"> at the </w:t>
      </w:r>
      <w:r w:rsidRPr="0018318D">
        <w:rPr>
          <w:rStyle w:val="Emphasis"/>
          <w:highlight w:val="cyan"/>
        </w:rPr>
        <w:t>lower end of the market</w:t>
      </w:r>
      <w:r w:rsidRPr="00DC08EC">
        <w:rPr>
          <w:rStyle w:val="Emphasis"/>
        </w:rPr>
        <w:t xml:space="preserve">, </w:t>
      </w:r>
      <w:r w:rsidRPr="0018318D">
        <w:rPr>
          <w:rStyle w:val="Emphasis"/>
          <w:highlight w:val="cyan"/>
        </w:rPr>
        <w:t>include human trafficking victims</w:t>
      </w:r>
      <w:r>
        <w:t xml:space="preserve">. Backpage has been sued multiple times for featuring trafficked minors in its listings. In January, the US Senate released a report (pdf)—“Backpage.com’s Knowing Facilitation of Online Sex Trafficking”—that detailed the extent of the problem, based on a two-year investigation. It noted that 73% of trafficking tip-offs to the National Center for Missing and Exploited Children from the general public involved Backpage. Shortly after the report, BackPage shut down its adults-only section. Backpage claims it cooperated with law enforcement and was often used as a tool to uncover human traffickers. Other websites make similar claims. The Erotic Review also pledges a zero-tolerance policy for reviews involving human trafficking or minors, and claims to cooperate with law enforcement when it finds offenders. </w:t>
      </w:r>
      <w:r w:rsidRPr="0018318D">
        <w:rPr>
          <w:rStyle w:val="Emphasis"/>
          <w:highlight w:val="cyan"/>
        </w:rPr>
        <w:t>Greater transparency and</w:t>
      </w:r>
      <w:r w:rsidRPr="00DC08EC">
        <w:rPr>
          <w:rStyle w:val="Emphasis"/>
        </w:rPr>
        <w:t xml:space="preserve"> the funneling of </w:t>
      </w:r>
      <w:r w:rsidRPr="00DC08EC">
        <w:t>both coercive and</w:t>
      </w:r>
      <w:r w:rsidRPr="00DC08EC">
        <w:rPr>
          <w:rStyle w:val="Emphasis"/>
        </w:rPr>
        <w:t xml:space="preserve"> </w:t>
      </w:r>
      <w:r w:rsidRPr="00306E08">
        <w:rPr>
          <w:rStyle w:val="Emphasis"/>
        </w:rPr>
        <w:t xml:space="preserve">consensual </w:t>
      </w:r>
      <w:r w:rsidRPr="0018318D">
        <w:rPr>
          <w:rStyle w:val="Emphasis"/>
          <w:highlight w:val="cyan"/>
        </w:rPr>
        <w:t xml:space="preserve">sex work through a </w:t>
      </w:r>
      <w:r w:rsidRPr="0018318D">
        <w:rPr>
          <w:rStyle w:val="Emphasis"/>
          <w:sz w:val="28"/>
          <w:szCs w:val="28"/>
          <w:highlight w:val="cyan"/>
        </w:rPr>
        <w:t>few</w:t>
      </w:r>
      <w:r w:rsidRPr="00DC08EC">
        <w:rPr>
          <w:rStyle w:val="Emphasis"/>
          <w:sz w:val="28"/>
          <w:szCs w:val="28"/>
        </w:rPr>
        <w:t xml:space="preserve"> </w:t>
      </w:r>
      <w:r w:rsidRPr="00DC08EC">
        <w:rPr>
          <w:rStyle w:val="Emphasis"/>
        </w:rPr>
        <w:t xml:space="preserve">popular </w:t>
      </w:r>
      <w:r w:rsidRPr="0018318D">
        <w:rPr>
          <w:rStyle w:val="Emphasis"/>
          <w:highlight w:val="cyan"/>
        </w:rPr>
        <w:t>sites should</w:t>
      </w:r>
      <w:r w:rsidRPr="00DC08EC">
        <w:rPr>
          <w:rStyle w:val="Emphasis"/>
        </w:rPr>
        <w:t>,</w:t>
      </w:r>
      <w:r>
        <w:t xml:space="preserve"> in theory, </w:t>
      </w:r>
      <w:r w:rsidRPr="0018318D">
        <w:rPr>
          <w:rStyle w:val="Emphasis"/>
          <w:highlight w:val="cyan"/>
        </w:rPr>
        <w:t>make it easier to identify human traffickers</w:t>
      </w:r>
      <w:r w:rsidRPr="00DC08EC">
        <w:rPr>
          <w:rStyle w:val="Emphasis"/>
        </w:rPr>
        <w:t xml:space="preserve">. The </w:t>
      </w:r>
      <w:r w:rsidRPr="0018318D">
        <w:rPr>
          <w:rStyle w:val="Emphasis"/>
          <w:highlight w:val="cyan"/>
        </w:rPr>
        <w:t>internet</w:t>
      </w:r>
      <w:r w:rsidRPr="00DC08EC">
        <w:rPr>
          <w:rStyle w:val="Emphasis"/>
        </w:rPr>
        <w:t xml:space="preserve">-enabled </w:t>
      </w:r>
      <w:r w:rsidRPr="0018318D">
        <w:rPr>
          <w:rStyle w:val="Emphasis"/>
          <w:highlight w:val="cyan"/>
        </w:rPr>
        <w:t>market for sex is growing so quickly</w:t>
      </w:r>
      <w:r w:rsidRPr="00DC08EC">
        <w:rPr>
          <w:rStyle w:val="Emphasis"/>
        </w:rPr>
        <w:t>,</w:t>
      </w:r>
      <w:r>
        <w:t xml:space="preserve"> though, </w:t>
      </w:r>
      <w:r w:rsidRPr="00DC08EC">
        <w:rPr>
          <w:rStyle w:val="Emphasis"/>
        </w:rPr>
        <w:t>that</w:t>
      </w:r>
      <w:r>
        <w:t xml:space="preserve"> </w:t>
      </w:r>
      <w:r w:rsidRPr="0018318D">
        <w:rPr>
          <w:rStyle w:val="Emphasis"/>
          <w:highlight w:val="cyan"/>
        </w:rPr>
        <w:t>it provides</w:t>
      </w:r>
      <w:r>
        <w:t xml:space="preserve"> both cover and more </w:t>
      </w:r>
      <w:r w:rsidRPr="0018318D">
        <w:rPr>
          <w:rStyle w:val="Emphasis"/>
          <w:highlight w:val="cyan"/>
        </w:rPr>
        <w:t>opportunities for human traffickers</w:t>
      </w:r>
      <w:r>
        <w:t xml:space="preserve"> to ply their trade. Like many industries, </w:t>
      </w:r>
      <w:r w:rsidRPr="00DC08EC">
        <w:rPr>
          <w:rStyle w:val="Emphasis"/>
        </w:rPr>
        <w:t xml:space="preserve">the </w:t>
      </w:r>
      <w:r w:rsidRPr="0018318D">
        <w:rPr>
          <w:rStyle w:val="Emphasis"/>
          <w:highlight w:val="cyan"/>
        </w:rPr>
        <w:t>internet changed the market</w:t>
      </w:r>
      <w:r w:rsidRPr="00DC08EC">
        <w:rPr>
          <w:rStyle w:val="Emphasis"/>
        </w:rPr>
        <w:t xml:space="preserve"> for sex </w:t>
      </w:r>
      <w:r w:rsidRPr="0018318D">
        <w:rPr>
          <w:rStyle w:val="Emphasis"/>
          <w:highlight w:val="cyan"/>
        </w:rPr>
        <w:t>faster than it could be</w:t>
      </w:r>
      <w:r w:rsidRPr="00DC08EC">
        <w:rPr>
          <w:rStyle w:val="Emphasis"/>
        </w:rPr>
        <w:t xml:space="preserve"> regulated and </w:t>
      </w:r>
      <w:r w:rsidRPr="0018318D">
        <w:rPr>
          <w:rStyle w:val="Emphasis"/>
          <w:highlight w:val="cyan"/>
        </w:rPr>
        <w:t>policed</w:t>
      </w:r>
      <w:r>
        <w:t xml:space="preserve">. While consenting adults may be better off as a result, advances in technology have also allowed criminals to exploit the most vulnerable. If you ask 100 sex workers why they work in the business, you’ll get 100 different answers. Some enter the industry by force, some are in it for the money, and others genuinely enjoy the work. </w:t>
      </w:r>
      <w:r w:rsidRPr="0018318D">
        <w:rPr>
          <w:rStyle w:val="Emphasis"/>
          <w:highlight w:val="cyan"/>
        </w:rPr>
        <w:t>Moving this large</w:t>
      </w:r>
      <w:r w:rsidRPr="00DC08EC">
        <w:rPr>
          <w:rStyle w:val="Emphasis"/>
        </w:rPr>
        <w:t xml:space="preserve">, diverse </w:t>
      </w:r>
      <w:r w:rsidRPr="0018318D">
        <w:rPr>
          <w:rStyle w:val="Emphasis"/>
          <w:highlight w:val="cyan"/>
        </w:rPr>
        <w:t>industry online</w:t>
      </w:r>
      <w:r>
        <w:t xml:space="preserve"> has </w:t>
      </w:r>
      <w:r w:rsidRPr="00DC08EC">
        <w:rPr>
          <w:rStyle w:val="Emphasis"/>
        </w:rPr>
        <w:t>fundamentally</w:t>
      </w:r>
      <w:r>
        <w:t xml:space="preserve"> changed how sex is bought and sold, </w:t>
      </w:r>
      <w:r w:rsidRPr="0018318D">
        <w:rPr>
          <w:rStyle w:val="Emphasis"/>
          <w:highlight w:val="cyan"/>
        </w:rPr>
        <w:t>generating</w:t>
      </w:r>
      <w:r>
        <w:t xml:space="preserve"> benefits as well as </w:t>
      </w:r>
      <w:r w:rsidRPr="0018318D">
        <w:rPr>
          <w:rStyle w:val="Emphasis"/>
          <w:highlight w:val="cyan"/>
        </w:rPr>
        <w:t>horrible costs</w:t>
      </w:r>
      <w:r w:rsidRPr="00DC08EC">
        <w:rPr>
          <w:rStyle w:val="Emphasis"/>
        </w:rPr>
        <w:t>.</w:t>
      </w:r>
    </w:p>
    <w:p w14:paraId="278A8951" w14:textId="77777777" w:rsidR="003E4DD5" w:rsidRDefault="003E4DD5" w:rsidP="003E4DD5">
      <w:pPr>
        <w:pStyle w:val="Heading4"/>
      </w:pPr>
      <w:r>
        <w:t>Sex trafficking also creates gendered violence but outweighs because it fuels broad human rights violations, undermines general security, and is an international issue</w:t>
      </w:r>
    </w:p>
    <w:p w14:paraId="08C2BD19" w14:textId="77777777" w:rsidR="003E4DD5" w:rsidRPr="003E4DD5" w:rsidRDefault="003E4DD5" w:rsidP="003E4DD5">
      <w:r w:rsidRPr="003E4DD5">
        <w:rPr>
          <w:rStyle w:val="Style13ptBold"/>
        </w:rPr>
        <w:t xml:space="preserve">Office on Drugs and Crime 9 </w:t>
      </w:r>
      <w:r>
        <w:rPr>
          <w:rStyle w:val="Style13ptBold"/>
        </w:rPr>
        <w:t>“</w:t>
      </w:r>
      <w:r>
        <w:t>Human trafficking fuels violence against women”, United Nations Office on Drugs and Crime, 25 November 2009, https://www.unodc.org/unodc/en/frontpage/2009/November/human-trafficking-fuels-violence-against-women.html</w:t>
      </w:r>
    </w:p>
    <w:p w14:paraId="31DD254D" w14:textId="77777777" w:rsidR="003E4DD5" w:rsidRPr="00B71C97" w:rsidRDefault="003E4DD5" w:rsidP="003E4DD5">
      <w:pPr>
        <w:rPr>
          <w:rStyle w:val="Emphasis"/>
        </w:rPr>
      </w:pPr>
      <w:r>
        <w:t xml:space="preserve">Elimination of Violence against Women, UNODC is drawing attention to how </w:t>
      </w:r>
      <w:r w:rsidRPr="00B71C97">
        <w:rPr>
          <w:rStyle w:val="Emphasis"/>
        </w:rPr>
        <w:t>human trafficking fuels violence against women.</w:t>
      </w:r>
    </w:p>
    <w:p w14:paraId="0BECBDD0" w14:textId="77777777" w:rsidR="003E4DD5" w:rsidRPr="00B71C97" w:rsidRDefault="003E4DD5" w:rsidP="003E4DD5">
      <w:pPr>
        <w:rPr>
          <w:rStyle w:val="Emphasis"/>
        </w:rPr>
      </w:pPr>
      <w:r>
        <w:t xml:space="preserve">In its Global Report on Trafficking in Persons UNODC revealed that </w:t>
      </w:r>
      <w:r w:rsidRPr="00B71C97">
        <w:rPr>
          <w:rStyle w:val="Emphasis"/>
        </w:rPr>
        <w:t>two thirds of the identified victims of trafficking were women.</w:t>
      </w:r>
    </w:p>
    <w:p w14:paraId="143A88F1" w14:textId="77777777" w:rsidR="003E4DD5" w:rsidRDefault="003E4DD5" w:rsidP="003E4DD5">
      <w:r>
        <w:t>In his message for the day, Secretary-General Ban Ki-moon stressed that whether the crime against women is rape, domestic violence, genital mutilation or trafficking for sexual exploitation, it is inexcusable and must be stopped.</w:t>
      </w:r>
    </w:p>
    <w:p w14:paraId="24A437C1" w14:textId="77777777" w:rsidR="003E4DD5" w:rsidRDefault="003E4DD5" w:rsidP="003E4DD5">
      <w:r w:rsidRPr="00306E08">
        <w:rPr>
          <w:rStyle w:val="Emphasis"/>
          <w:highlight w:val="cyan"/>
        </w:rPr>
        <w:t>Human trafficking is</w:t>
      </w:r>
      <w:r w:rsidRPr="00B71C97">
        <w:rPr>
          <w:rStyle w:val="Emphasis"/>
        </w:rPr>
        <w:t>, indeed</w:t>
      </w:r>
      <w:r>
        <w:t xml:space="preserve">, one of the </w:t>
      </w:r>
      <w:r w:rsidRPr="00306E08">
        <w:rPr>
          <w:rStyle w:val="Emphasis"/>
          <w:highlight w:val="cyan"/>
        </w:rPr>
        <w:t>worst</w:t>
      </w:r>
      <w:r w:rsidRPr="00306E08">
        <w:rPr>
          <w:highlight w:val="cyan"/>
        </w:rPr>
        <w:t xml:space="preserve"> </w:t>
      </w:r>
      <w:r w:rsidRPr="00306E08">
        <w:rPr>
          <w:rStyle w:val="Emphasis"/>
          <w:highlight w:val="cyan"/>
        </w:rPr>
        <w:t>form</w:t>
      </w:r>
      <w:r w:rsidRPr="00B71C97">
        <w:rPr>
          <w:rStyle w:val="Emphasis"/>
        </w:rPr>
        <w:t>s</w:t>
      </w:r>
      <w:r>
        <w:t xml:space="preserve"> </w:t>
      </w:r>
      <w:r w:rsidRPr="00306E08">
        <w:rPr>
          <w:rStyle w:val="Emphasis"/>
          <w:highlight w:val="cyan"/>
        </w:rPr>
        <w:t>of violence</w:t>
      </w:r>
      <w:r w:rsidRPr="00B71C97">
        <w:rPr>
          <w:rStyle w:val="Emphasis"/>
        </w:rPr>
        <w:t xml:space="preserve"> against women and girls. Traffickers may use violence to</w:t>
      </w:r>
      <w:r>
        <w:t xml:space="preserve"> intimidate and </w:t>
      </w:r>
      <w:r w:rsidRPr="00B71C97">
        <w:rPr>
          <w:rStyle w:val="Emphasis"/>
        </w:rPr>
        <w:t>subdue</w:t>
      </w:r>
      <w:r>
        <w:t xml:space="preserve"> the </w:t>
      </w:r>
      <w:r w:rsidRPr="00B71C97">
        <w:rPr>
          <w:rStyle w:val="Emphasis"/>
        </w:rPr>
        <w:t>victims</w:t>
      </w:r>
      <w:r>
        <w:t xml:space="preserve">. Once recruited, the </w:t>
      </w:r>
      <w:r w:rsidRPr="003E4DD5">
        <w:rPr>
          <w:rStyle w:val="Emphasis"/>
        </w:rPr>
        <w:t>women</w:t>
      </w:r>
      <w:r>
        <w:t xml:space="preserve"> usually find themselves in situations </w:t>
      </w:r>
      <w:r w:rsidRPr="003E4DD5">
        <w:rPr>
          <w:rStyle w:val="Emphasis"/>
        </w:rPr>
        <w:t>with</w:t>
      </w:r>
      <w:r>
        <w:t xml:space="preserve"> severely </w:t>
      </w:r>
      <w:r w:rsidRPr="003E4DD5">
        <w:rPr>
          <w:rStyle w:val="Emphasis"/>
        </w:rPr>
        <w:t>curtailed</w:t>
      </w:r>
      <w:r>
        <w:t xml:space="preserve"> </w:t>
      </w:r>
      <w:r w:rsidRPr="003E4DD5">
        <w:rPr>
          <w:rStyle w:val="Emphasis"/>
        </w:rPr>
        <w:t>freedoms</w:t>
      </w:r>
      <w:r>
        <w:t xml:space="preserve">. Many times they suffer </w:t>
      </w:r>
      <w:r w:rsidRPr="00306E08">
        <w:rPr>
          <w:rStyle w:val="Emphasis"/>
          <w:highlight w:val="cyan"/>
        </w:rPr>
        <w:t>extreme</w:t>
      </w:r>
      <w:r w:rsidRPr="00306E08">
        <w:rPr>
          <w:highlight w:val="cyan"/>
        </w:rPr>
        <w:t xml:space="preserve"> </w:t>
      </w:r>
      <w:r w:rsidRPr="00306E08">
        <w:rPr>
          <w:rStyle w:val="Emphasis"/>
          <w:highlight w:val="cyan"/>
        </w:rPr>
        <w:t>physical</w:t>
      </w:r>
      <w:r>
        <w:t xml:space="preserve"> and </w:t>
      </w:r>
      <w:r w:rsidRPr="00306E08">
        <w:rPr>
          <w:rStyle w:val="Emphasis"/>
          <w:highlight w:val="cyan"/>
        </w:rPr>
        <w:t>mental</w:t>
      </w:r>
      <w:r w:rsidRPr="00306E08">
        <w:rPr>
          <w:highlight w:val="cyan"/>
        </w:rPr>
        <w:t xml:space="preserve"> </w:t>
      </w:r>
      <w:r w:rsidRPr="00306E08">
        <w:rPr>
          <w:rStyle w:val="Emphasis"/>
          <w:highlight w:val="cyan"/>
        </w:rPr>
        <w:t>abuse</w:t>
      </w:r>
      <w:r>
        <w:t>, including through rape, imprisonment, forced abortions and physical brutality at the hands of their so-called "owners". The victims become isolated, losing ties with their former lives and families.</w:t>
      </w:r>
    </w:p>
    <w:p w14:paraId="4AFBB56A" w14:textId="77777777" w:rsidR="003E4DD5" w:rsidRDefault="003E4DD5" w:rsidP="003E4DD5">
      <w:r>
        <w:t>With a better understanding of why women in particular are vulnerable to trafficking and how traffickers operate, and by providing the necessary legal and technical assistance to ensure that effective countermeasures are in place, this crime can be stopped.</w:t>
      </w:r>
    </w:p>
    <w:p w14:paraId="356B763B" w14:textId="77777777" w:rsidR="003E4DD5" w:rsidRDefault="003E4DD5" w:rsidP="003E4DD5">
      <w:r>
        <w:t xml:space="preserve">Violence against women does not only concern women. It concerns everyone, and the work to combat it must be done by all. </w:t>
      </w:r>
      <w:r w:rsidRPr="003E4DD5">
        <w:rPr>
          <w:rStyle w:val="Emphasis"/>
        </w:rPr>
        <w:t>Women around the world are</w:t>
      </w:r>
      <w:r>
        <w:t xml:space="preserve"> the linchpin keeping families, communities and nations together. Eliminating gender discrimination and gender-based violence will enhance the dignity and human rights of women and girls and help prevent their </w:t>
      </w:r>
      <w:r w:rsidRPr="003E4DD5">
        <w:rPr>
          <w:rStyle w:val="Emphasis"/>
        </w:rPr>
        <w:t>being</w:t>
      </w:r>
      <w:r>
        <w:t xml:space="preserve"> </w:t>
      </w:r>
      <w:r w:rsidRPr="003E4DD5">
        <w:rPr>
          <w:rStyle w:val="Emphasis"/>
        </w:rPr>
        <w:t>trafficked</w:t>
      </w:r>
      <w:r>
        <w:t>.</w:t>
      </w:r>
    </w:p>
    <w:p w14:paraId="76A37D49" w14:textId="77777777" w:rsidR="003E4DD5" w:rsidRDefault="003E4DD5" w:rsidP="003E4DD5">
      <w:r w:rsidRPr="00306E08">
        <w:rPr>
          <w:rStyle w:val="Emphasis"/>
          <w:highlight w:val="cyan"/>
        </w:rPr>
        <w:t>Addressing human trafficking cuts across all fundamental issues</w:t>
      </w:r>
      <w:r w:rsidRPr="003E4DD5">
        <w:rPr>
          <w:rStyle w:val="Emphasis"/>
        </w:rPr>
        <w:t xml:space="preserve">. It is about </w:t>
      </w:r>
      <w:r w:rsidRPr="00306E08">
        <w:rPr>
          <w:rStyle w:val="Emphasis"/>
          <w:highlight w:val="cyan"/>
        </w:rPr>
        <w:t>human rights</w:t>
      </w:r>
      <w:r w:rsidRPr="003E4DD5">
        <w:rPr>
          <w:rStyle w:val="Emphasis"/>
        </w:rPr>
        <w:t xml:space="preserve">, peace and </w:t>
      </w:r>
      <w:r w:rsidRPr="00306E08">
        <w:rPr>
          <w:rStyle w:val="Emphasis"/>
          <w:highlight w:val="cyan"/>
        </w:rPr>
        <w:t>security</w:t>
      </w:r>
      <w:r w:rsidRPr="003E4DD5">
        <w:rPr>
          <w:rStyle w:val="Emphasis"/>
        </w:rPr>
        <w:t>, development</w:t>
      </w:r>
      <w:r>
        <w:t xml:space="preserve"> and family health. In the most basic sense, </w:t>
      </w:r>
      <w:r w:rsidRPr="003E4DD5">
        <w:rPr>
          <w:rStyle w:val="Emphasis"/>
        </w:rPr>
        <w:t xml:space="preserve">it is about preserving </w:t>
      </w:r>
      <w:r w:rsidRPr="00306E08">
        <w:rPr>
          <w:rStyle w:val="Emphasis"/>
          <w:highlight w:val="cyan"/>
        </w:rPr>
        <w:t>the fabric of society</w:t>
      </w:r>
      <w:r w:rsidRPr="003E4DD5">
        <w:rPr>
          <w:rStyle w:val="Emphasis"/>
        </w:rPr>
        <w:t xml:space="preserve">. </w:t>
      </w:r>
      <w:r>
        <w:t>We all have a role to play, either in raising awareness, building partnerships, providing information, protecting victims or bringing the criminals to justice.</w:t>
      </w:r>
    </w:p>
    <w:p w14:paraId="3B8CE719" w14:textId="77777777" w:rsidR="003E4DD5" w:rsidRDefault="003E4DD5" w:rsidP="003F1956">
      <w:pPr>
        <w:rPr>
          <w:rStyle w:val="Emphasis"/>
        </w:rPr>
      </w:pPr>
    </w:p>
    <w:p w14:paraId="461C8C75" w14:textId="77777777" w:rsidR="00F5162E" w:rsidRPr="00F5162E" w:rsidRDefault="00F5162E" w:rsidP="00F5162E"/>
    <w:p w14:paraId="1F7BB114" w14:textId="77777777" w:rsidR="00F5162E" w:rsidRPr="00F5162E" w:rsidRDefault="00F5162E" w:rsidP="00F5162E"/>
    <w:sectPr w:rsidR="00F5162E" w:rsidRPr="00F51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FD864EB"/>
    <w:multiLevelType w:val="hybridMultilevel"/>
    <w:tmpl w:val="2214B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FFA"/>
    <w:rsid w:val="000138DC"/>
    <w:rsid w:val="000270F0"/>
    <w:rsid w:val="00047B7A"/>
    <w:rsid w:val="000D7922"/>
    <w:rsid w:val="00141721"/>
    <w:rsid w:val="00177A2D"/>
    <w:rsid w:val="0018318D"/>
    <w:rsid w:val="001931ED"/>
    <w:rsid w:val="001E54E3"/>
    <w:rsid w:val="002B5ADF"/>
    <w:rsid w:val="002C486F"/>
    <w:rsid w:val="002F15BD"/>
    <w:rsid w:val="00306E08"/>
    <w:rsid w:val="00315A65"/>
    <w:rsid w:val="00325BB5"/>
    <w:rsid w:val="00350E71"/>
    <w:rsid w:val="00374385"/>
    <w:rsid w:val="003E4DD5"/>
    <w:rsid w:val="003F1956"/>
    <w:rsid w:val="0040222B"/>
    <w:rsid w:val="00464858"/>
    <w:rsid w:val="004A4BBF"/>
    <w:rsid w:val="004C6641"/>
    <w:rsid w:val="00524EE8"/>
    <w:rsid w:val="00557993"/>
    <w:rsid w:val="005602B1"/>
    <w:rsid w:val="005736BA"/>
    <w:rsid w:val="0058146D"/>
    <w:rsid w:val="005B2046"/>
    <w:rsid w:val="006319E3"/>
    <w:rsid w:val="006945E2"/>
    <w:rsid w:val="006F7DCF"/>
    <w:rsid w:val="00740160"/>
    <w:rsid w:val="00763A80"/>
    <w:rsid w:val="00790C07"/>
    <w:rsid w:val="007A2D98"/>
    <w:rsid w:val="007B6FC7"/>
    <w:rsid w:val="007C181F"/>
    <w:rsid w:val="007E225A"/>
    <w:rsid w:val="008230C6"/>
    <w:rsid w:val="00847594"/>
    <w:rsid w:val="00866B52"/>
    <w:rsid w:val="008864BF"/>
    <w:rsid w:val="008E4946"/>
    <w:rsid w:val="008E676E"/>
    <w:rsid w:val="008F046B"/>
    <w:rsid w:val="0096040A"/>
    <w:rsid w:val="00A24C4E"/>
    <w:rsid w:val="00AB0D3E"/>
    <w:rsid w:val="00AB5A8F"/>
    <w:rsid w:val="00AD79E8"/>
    <w:rsid w:val="00B56297"/>
    <w:rsid w:val="00B71C97"/>
    <w:rsid w:val="00C138E3"/>
    <w:rsid w:val="00C23477"/>
    <w:rsid w:val="00C3429B"/>
    <w:rsid w:val="00C53FFA"/>
    <w:rsid w:val="00C73E42"/>
    <w:rsid w:val="00C916BE"/>
    <w:rsid w:val="00CA705E"/>
    <w:rsid w:val="00D369DA"/>
    <w:rsid w:val="00DA4330"/>
    <w:rsid w:val="00DB2418"/>
    <w:rsid w:val="00DC08EC"/>
    <w:rsid w:val="00E1015F"/>
    <w:rsid w:val="00E4429A"/>
    <w:rsid w:val="00E52559"/>
    <w:rsid w:val="00E77FF4"/>
    <w:rsid w:val="00E866E8"/>
    <w:rsid w:val="00EA4052"/>
    <w:rsid w:val="00F265F5"/>
    <w:rsid w:val="00F5162E"/>
    <w:rsid w:val="00F871FC"/>
    <w:rsid w:val="00FF2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DD1A"/>
  <w15:chartTrackingRefBased/>
  <w15:docId w15:val="{5A96A09A-0FFD-43DB-8FD4-2ED6EA26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B6FC7"/>
    <w:rPr>
      <w:rFonts w:ascii="Times New Roman" w:hAnsi="Times New Roman" w:cs="Times New Roman"/>
      <w:szCs w:val="24"/>
      <w:lang w:eastAsia="en-US"/>
    </w:rPr>
  </w:style>
  <w:style w:type="paragraph" w:styleId="Heading1">
    <w:name w:val="heading 1"/>
    <w:aliases w:val="Pocket"/>
    <w:basedOn w:val="Normal"/>
    <w:next w:val="Normal"/>
    <w:link w:val="Heading1Char"/>
    <w:uiPriority w:val="9"/>
    <w:qFormat/>
    <w:rsid w:val="007B6F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B6FC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B6FC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ta,No Spacing112,No Spacing1121,T,t,Tag1,No Spacing11111,No Spacing21"/>
    <w:basedOn w:val="Normal"/>
    <w:next w:val="Normal"/>
    <w:link w:val="Heading4Char"/>
    <w:uiPriority w:val="9"/>
    <w:unhideWhenUsed/>
    <w:qFormat/>
    <w:rsid w:val="007B6FC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B6F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6FC7"/>
  </w:style>
  <w:style w:type="character" w:customStyle="1" w:styleId="Heading1Char">
    <w:name w:val="Heading 1 Char"/>
    <w:aliases w:val="Pocket Char"/>
    <w:basedOn w:val="DefaultParagraphFont"/>
    <w:link w:val="Heading1"/>
    <w:uiPriority w:val="9"/>
    <w:rsid w:val="007B6FC7"/>
    <w:rPr>
      <w:rFonts w:ascii="Times New Roman" w:eastAsiaTheme="majorEastAsia" w:hAnsi="Times New Roman" w:cstheme="majorBidi"/>
      <w:b/>
      <w:bCs/>
      <w:sz w:val="52"/>
      <w:szCs w:val="32"/>
      <w:lang w:eastAsia="en-US"/>
    </w:rPr>
  </w:style>
  <w:style w:type="character" w:customStyle="1" w:styleId="Heading2Char">
    <w:name w:val="Heading 2 Char"/>
    <w:aliases w:val="Hat Char"/>
    <w:basedOn w:val="DefaultParagraphFont"/>
    <w:link w:val="Heading2"/>
    <w:uiPriority w:val="9"/>
    <w:rsid w:val="007B6FC7"/>
    <w:rPr>
      <w:rFonts w:ascii="Times New Roman" w:eastAsiaTheme="majorEastAsia" w:hAnsi="Times New Roman" w:cstheme="majorBidi"/>
      <w:b/>
      <w:bCs/>
      <w:sz w:val="44"/>
      <w:szCs w:val="44"/>
      <w:u w:val="double"/>
      <w:lang w:eastAsia="en-US"/>
    </w:rPr>
  </w:style>
  <w:style w:type="character" w:customStyle="1" w:styleId="Heading3Char">
    <w:name w:val="Heading 3 Char"/>
    <w:aliases w:val="Block Char"/>
    <w:basedOn w:val="DefaultParagraphFont"/>
    <w:link w:val="Heading3"/>
    <w:uiPriority w:val="9"/>
    <w:rsid w:val="007B6FC7"/>
    <w:rPr>
      <w:rFonts w:ascii="Times New Roman" w:eastAsiaTheme="majorEastAsia" w:hAnsi="Times New Roman" w:cstheme="majorBidi"/>
      <w:b/>
      <w:bCs/>
      <w:sz w:val="32"/>
      <w:szCs w:val="32"/>
      <w:u w:val="single"/>
      <w:lang w:eastAsia="en-US"/>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7B6FC7"/>
    <w:rPr>
      <w:rFonts w:ascii="Times New Roman" w:eastAsiaTheme="majorEastAsia" w:hAnsi="Times New Roman" w:cstheme="majorBidi"/>
      <w:b/>
      <w:bCs/>
      <w:sz w:val="26"/>
      <w:szCs w:val="26"/>
      <w:lang w:eastAsia="en-US"/>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Text 8,s"/>
    <w:basedOn w:val="DefaultParagraphFont"/>
    <w:link w:val="textbold"/>
    <w:uiPriority w:val="20"/>
    <w:qFormat/>
    <w:rsid w:val="007B6FC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7B6FC7"/>
    <w:rPr>
      <w:b/>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1"/>
    <w:qFormat/>
    <w:rsid w:val="007B6FC7"/>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A"/>
    <w:basedOn w:val="DefaultParagraphFont"/>
    <w:uiPriority w:val="99"/>
    <w:unhideWhenUsed/>
    <w:rsid w:val="007B6FC7"/>
    <w:rPr>
      <w:color w:val="auto"/>
      <w:u w:val="none"/>
    </w:rPr>
  </w:style>
  <w:style w:type="character" w:styleId="FollowedHyperlink">
    <w:name w:val="FollowedHyperlink"/>
    <w:basedOn w:val="DefaultParagraphFont"/>
    <w:uiPriority w:val="99"/>
    <w:semiHidden/>
    <w:unhideWhenUsed/>
    <w:rsid w:val="007B6FC7"/>
    <w:rPr>
      <w:color w:val="auto"/>
      <w:u w:val="none"/>
    </w:rPr>
  </w:style>
  <w:style w:type="paragraph" w:styleId="NormalWeb">
    <w:name w:val="Normal (Web)"/>
    <w:basedOn w:val="Normal"/>
    <w:uiPriority w:val="99"/>
    <w:semiHidden/>
    <w:unhideWhenUsed/>
    <w:rsid w:val="001931ED"/>
    <w:pPr>
      <w:spacing w:before="100" w:beforeAutospacing="1" w:after="100" w:afterAutospacing="1" w:line="240" w:lineRule="auto"/>
    </w:pPr>
    <w:rPr>
      <w:rFonts w:eastAsia="Times New Roman"/>
      <w:sz w:val="24"/>
      <w:lang w:eastAsia="zh-CN"/>
    </w:rPr>
  </w:style>
  <w:style w:type="character" w:customStyle="1" w:styleId="skimlinks-unlinked">
    <w:name w:val="skimlinks-unlinked"/>
    <w:basedOn w:val="DefaultParagraphFont"/>
    <w:rsid w:val="001931ED"/>
  </w:style>
  <w:style w:type="character" w:customStyle="1" w:styleId="UnresolvedMention1">
    <w:name w:val="Unresolved Mention1"/>
    <w:basedOn w:val="DefaultParagraphFont"/>
    <w:uiPriority w:val="99"/>
    <w:semiHidden/>
    <w:unhideWhenUsed/>
    <w:rsid w:val="0040222B"/>
    <w:rPr>
      <w:color w:val="605E5C"/>
      <w:shd w:val="clear" w:color="auto" w:fill="E1DFDD"/>
    </w:rPr>
  </w:style>
  <w:style w:type="character" w:styleId="Strong">
    <w:name w:val="Strong"/>
    <w:basedOn w:val="DefaultParagraphFont"/>
    <w:uiPriority w:val="22"/>
    <w:qFormat/>
    <w:rsid w:val="00047B7A"/>
    <w:rPr>
      <w:b/>
      <w:bCs/>
    </w:rPr>
  </w:style>
  <w:style w:type="paragraph" w:customStyle="1" w:styleId="textbold">
    <w:name w:val="text bold"/>
    <w:basedOn w:val="Normal"/>
    <w:link w:val="Emphasis"/>
    <w:uiPriority w:val="20"/>
    <w:qFormat/>
    <w:rsid w:val="008864BF"/>
    <w:pPr>
      <w:widowControl w:val="0"/>
      <w:ind w:left="720"/>
      <w:jc w:val="both"/>
    </w:pPr>
    <w:rPr>
      <w:b/>
      <w:iCs/>
      <w:szCs w:val="22"/>
      <w:u w:val="single"/>
      <w:bdr w:val="single" w:sz="8" w:space="0" w:color="auto"/>
      <w:lang w:eastAsia="zh-CN"/>
    </w:rPr>
  </w:style>
  <w:style w:type="paragraph" w:customStyle="1" w:styleId="TableParagraph">
    <w:name w:val="Table Paragraph"/>
    <w:basedOn w:val="Normal"/>
    <w:uiPriority w:val="1"/>
    <w:qFormat/>
    <w:rsid w:val="00A24C4E"/>
    <w:pPr>
      <w:widowControl w:val="0"/>
      <w:autoSpaceDE w:val="0"/>
      <w:autoSpaceDN w:val="0"/>
      <w:spacing w:after="0" w:line="240" w:lineRule="auto"/>
      <w:ind w:left="107"/>
    </w:pPr>
    <w:rPr>
      <w:rFonts w:eastAsia="Times New Roman"/>
    </w:rPr>
  </w:style>
  <w:style w:type="paragraph" w:customStyle="1" w:styleId="card">
    <w:name w:val="card"/>
    <w:aliases w:val="Note Level 2,Medium Grid 21,Card,No Spacing31,No Spacing22,No Spacing3,Dont use,No Spacing41,No Spacing111112,tag,No Spacing111111,Small Text,Tag and Cite,nonunderlined,Tags,tags,No Spacing1111,No Spacing5,Tag and Ci,Note Level 21,Debate Text"/>
    <w:basedOn w:val="Normal"/>
    <w:next w:val="Normal"/>
    <w:uiPriority w:val="6"/>
    <w:qFormat/>
    <w:rsid w:val="000138DC"/>
    <w:pPr>
      <w:spacing w:line="254" w:lineRule="auto"/>
      <w:ind w:left="288" w:right="288"/>
    </w:pPr>
    <w:rPr>
      <w:rFonts w:asciiTheme="minorHAnsi" w:hAnsiTheme="minorHAnsi"/>
      <w:u w:val="single"/>
    </w:rPr>
  </w:style>
  <w:style w:type="paragraph" w:customStyle="1" w:styleId="Emphasis1">
    <w:name w:val="Emphasis1"/>
    <w:basedOn w:val="Normal"/>
    <w:autoRedefine/>
    <w:uiPriority w:val="20"/>
    <w:qFormat/>
    <w:rsid w:val="0096040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7B6FC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B6FC7"/>
    <w:rPr>
      <w:rFonts w:ascii="Lucida Grande" w:hAnsi="Lucida Grande" w:cs="Lucida Grande"/>
      <w:sz w:val="24"/>
      <w:szCs w:val="24"/>
      <w:lang w:eastAsia="en-US"/>
    </w:rPr>
  </w:style>
  <w:style w:type="character" w:styleId="UnresolvedMention">
    <w:name w:val="Unresolved Mention"/>
    <w:basedOn w:val="DefaultParagraphFont"/>
    <w:uiPriority w:val="99"/>
    <w:semiHidden/>
    <w:unhideWhenUsed/>
    <w:rsid w:val="007B6FC7"/>
    <w:rPr>
      <w:color w:val="605E5C"/>
      <w:shd w:val="clear" w:color="auto" w:fill="E1DFDD"/>
    </w:rPr>
  </w:style>
  <w:style w:type="paragraph" w:customStyle="1" w:styleId="font--body">
    <w:name w:val="font--body"/>
    <w:basedOn w:val="Normal"/>
    <w:rsid w:val="007B6FC7"/>
    <w:pPr>
      <w:spacing w:before="100" w:beforeAutospacing="1" w:after="100" w:afterAutospacing="1" w:line="240" w:lineRule="auto"/>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51160">
      <w:bodyDiv w:val="1"/>
      <w:marLeft w:val="0"/>
      <w:marRight w:val="0"/>
      <w:marTop w:val="0"/>
      <w:marBottom w:val="0"/>
      <w:divBdr>
        <w:top w:val="none" w:sz="0" w:space="0" w:color="auto"/>
        <w:left w:val="none" w:sz="0" w:space="0" w:color="auto"/>
        <w:bottom w:val="none" w:sz="0" w:space="0" w:color="auto"/>
        <w:right w:val="none" w:sz="0" w:space="0" w:color="auto"/>
      </w:divBdr>
    </w:div>
    <w:div w:id="6952972">
      <w:bodyDiv w:val="1"/>
      <w:marLeft w:val="0"/>
      <w:marRight w:val="0"/>
      <w:marTop w:val="0"/>
      <w:marBottom w:val="0"/>
      <w:divBdr>
        <w:top w:val="none" w:sz="0" w:space="0" w:color="auto"/>
        <w:left w:val="none" w:sz="0" w:space="0" w:color="auto"/>
        <w:bottom w:val="none" w:sz="0" w:space="0" w:color="auto"/>
        <w:right w:val="none" w:sz="0" w:space="0" w:color="auto"/>
      </w:divBdr>
    </w:div>
    <w:div w:id="23099295">
      <w:bodyDiv w:val="1"/>
      <w:marLeft w:val="0"/>
      <w:marRight w:val="0"/>
      <w:marTop w:val="0"/>
      <w:marBottom w:val="0"/>
      <w:divBdr>
        <w:top w:val="none" w:sz="0" w:space="0" w:color="auto"/>
        <w:left w:val="none" w:sz="0" w:space="0" w:color="auto"/>
        <w:bottom w:val="none" w:sz="0" w:space="0" w:color="auto"/>
        <w:right w:val="none" w:sz="0" w:space="0" w:color="auto"/>
      </w:divBdr>
    </w:div>
    <w:div w:id="30344117">
      <w:bodyDiv w:val="1"/>
      <w:marLeft w:val="0"/>
      <w:marRight w:val="0"/>
      <w:marTop w:val="0"/>
      <w:marBottom w:val="0"/>
      <w:divBdr>
        <w:top w:val="none" w:sz="0" w:space="0" w:color="auto"/>
        <w:left w:val="none" w:sz="0" w:space="0" w:color="auto"/>
        <w:bottom w:val="none" w:sz="0" w:space="0" w:color="auto"/>
        <w:right w:val="none" w:sz="0" w:space="0" w:color="auto"/>
      </w:divBdr>
    </w:div>
    <w:div w:id="230041404">
      <w:bodyDiv w:val="1"/>
      <w:marLeft w:val="0"/>
      <w:marRight w:val="0"/>
      <w:marTop w:val="0"/>
      <w:marBottom w:val="0"/>
      <w:divBdr>
        <w:top w:val="none" w:sz="0" w:space="0" w:color="auto"/>
        <w:left w:val="none" w:sz="0" w:space="0" w:color="auto"/>
        <w:bottom w:val="none" w:sz="0" w:space="0" w:color="auto"/>
        <w:right w:val="none" w:sz="0" w:space="0" w:color="auto"/>
      </w:divBdr>
    </w:div>
    <w:div w:id="400251973">
      <w:bodyDiv w:val="1"/>
      <w:marLeft w:val="0"/>
      <w:marRight w:val="0"/>
      <w:marTop w:val="0"/>
      <w:marBottom w:val="0"/>
      <w:divBdr>
        <w:top w:val="none" w:sz="0" w:space="0" w:color="auto"/>
        <w:left w:val="none" w:sz="0" w:space="0" w:color="auto"/>
        <w:bottom w:val="none" w:sz="0" w:space="0" w:color="auto"/>
        <w:right w:val="none" w:sz="0" w:space="0" w:color="auto"/>
      </w:divBdr>
      <w:divsChild>
        <w:div w:id="406920954">
          <w:marLeft w:val="0"/>
          <w:marRight w:val="0"/>
          <w:marTop w:val="0"/>
          <w:marBottom w:val="225"/>
          <w:divBdr>
            <w:top w:val="none" w:sz="0" w:space="0" w:color="auto"/>
            <w:left w:val="none" w:sz="0" w:space="0" w:color="auto"/>
            <w:bottom w:val="none" w:sz="0" w:space="0" w:color="auto"/>
            <w:right w:val="none" w:sz="0" w:space="0" w:color="auto"/>
          </w:divBdr>
        </w:div>
        <w:div w:id="1852059304">
          <w:marLeft w:val="0"/>
          <w:marRight w:val="0"/>
          <w:marTop w:val="0"/>
          <w:marBottom w:val="225"/>
          <w:divBdr>
            <w:top w:val="none" w:sz="0" w:space="0" w:color="auto"/>
            <w:left w:val="none" w:sz="0" w:space="0" w:color="auto"/>
            <w:bottom w:val="none" w:sz="0" w:space="0" w:color="auto"/>
            <w:right w:val="none" w:sz="0" w:space="0" w:color="auto"/>
          </w:divBdr>
        </w:div>
        <w:div w:id="36242813">
          <w:marLeft w:val="0"/>
          <w:marRight w:val="0"/>
          <w:marTop w:val="0"/>
          <w:marBottom w:val="225"/>
          <w:divBdr>
            <w:top w:val="none" w:sz="0" w:space="0" w:color="auto"/>
            <w:left w:val="none" w:sz="0" w:space="0" w:color="auto"/>
            <w:bottom w:val="none" w:sz="0" w:space="0" w:color="auto"/>
            <w:right w:val="none" w:sz="0" w:space="0" w:color="auto"/>
          </w:divBdr>
        </w:div>
        <w:div w:id="439647999">
          <w:marLeft w:val="0"/>
          <w:marRight w:val="0"/>
          <w:marTop w:val="0"/>
          <w:marBottom w:val="225"/>
          <w:divBdr>
            <w:top w:val="none" w:sz="0" w:space="0" w:color="auto"/>
            <w:left w:val="none" w:sz="0" w:space="0" w:color="auto"/>
            <w:bottom w:val="none" w:sz="0" w:space="0" w:color="auto"/>
            <w:right w:val="none" w:sz="0" w:space="0" w:color="auto"/>
          </w:divBdr>
        </w:div>
        <w:div w:id="541330685">
          <w:marLeft w:val="0"/>
          <w:marRight w:val="0"/>
          <w:marTop w:val="0"/>
          <w:marBottom w:val="225"/>
          <w:divBdr>
            <w:top w:val="none" w:sz="0" w:space="0" w:color="auto"/>
            <w:left w:val="none" w:sz="0" w:space="0" w:color="auto"/>
            <w:bottom w:val="none" w:sz="0" w:space="0" w:color="auto"/>
            <w:right w:val="none" w:sz="0" w:space="0" w:color="auto"/>
          </w:divBdr>
        </w:div>
        <w:div w:id="1559046381">
          <w:marLeft w:val="0"/>
          <w:marRight w:val="0"/>
          <w:marTop w:val="0"/>
          <w:marBottom w:val="225"/>
          <w:divBdr>
            <w:top w:val="none" w:sz="0" w:space="0" w:color="auto"/>
            <w:left w:val="none" w:sz="0" w:space="0" w:color="auto"/>
            <w:bottom w:val="none" w:sz="0" w:space="0" w:color="auto"/>
            <w:right w:val="none" w:sz="0" w:space="0" w:color="auto"/>
          </w:divBdr>
        </w:div>
      </w:divsChild>
    </w:div>
    <w:div w:id="419326836">
      <w:bodyDiv w:val="1"/>
      <w:marLeft w:val="0"/>
      <w:marRight w:val="0"/>
      <w:marTop w:val="0"/>
      <w:marBottom w:val="0"/>
      <w:divBdr>
        <w:top w:val="none" w:sz="0" w:space="0" w:color="auto"/>
        <w:left w:val="none" w:sz="0" w:space="0" w:color="auto"/>
        <w:bottom w:val="none" w:sz="0" w:space="0" w:color="auto"/>
        <w:right w:val="none" w:sz="0" w:space="0" w:color="auto"/>
      </w:divBdr>
    </w:div>
    <w:div w:id="500438390">
      <w:bodyDiv w:val="1"/>
      <w:marLeft w:val="0"/>
      <w:marRight w:val="0"/>
      <w:marTop w:val="0"/>
      <w:marBottom w:val="0"/>
      <w:divBdr>
        <w:top w:val="none" w:sz="0" w:space="0" w:color="auto"/>
        <w:left w:val="none" w:sz="0" w:space="0" w:color="auto"/>
        <w:bottom w:val="none" w:sz="0" w:space="0" w:color="auto"/>
        <w:right w:val="none" w:sz="0" w:space="0" w:color="auto"/>
      </w:divBdr>
    </w:div>
    <w:div w:id="704215418">
      <w:bodyDiv w:val="1"/>
      <w:marLeft w:val="0"/>
      <w:marRight w:val="0"/>
      <w:marTop w:val="0"/>
      <w:marBottom w:val="0"/>
      <w:divBdr>
        <w:top w:val="none" w:sz="0" w:space="0" w:color="auto"/>
        <w:left w:val="none" w:sz="0" w:space="0" w:color="auto"/>
        <w:bottom w:val="none" w:sz="0" w:space="0" w:color="auto"/>
        <w:right w:val="none" w:sz="0" w:space="0" w:color="auto"/>
      </w:divBdr>
    </w:div>
    <w:div w:id="774982763">
      <w:bodyDiv w:val="1"/>
      <w:marLeft w:val="0"/>
      <w:marRight w:val="0"/>
      <w:marTop w:val="0"/>
      <w:marBottom w:val="0"/>
      <w:divBdr>
        <w:top w:val="none" w:sz="0" w:space="0" w:color="auto"/>
        <w:left w:val="none" w:sz="0" w:space="0" w:color="auto"/>
        <w:bottom w:val="none" w:sz="0" w:space="0" w:color="auto"/>
        <w:right w:val="none" w:sz="0" w:space="0" w:color="auto"/>
      </w:divBdr>
    </w:div>
    <w:div w:id="846600114">
      <w:bodyDiv w:val="1"/>
      <w:marLeft w:val="0"/>
      <w:marRight w:val="0"/>
      <w:marTop w:val="0"/>
      <w:marBottom w:val="0"/>
      <w:divBdr>
        <w:top w:val="none" w:sz="0" w:space="0" w:color="auto"/>
        <w:left w:val="none" w:sz="0" w:space="0" w:color="auto"/>
        <w:bottom w:val="none" w:sz="0" w:space="0" w:color="auto"/>
        <w:right w:val="none" w:sz="0" w:space="0" w:color="auto"/>
      </w:divBdr>
    </w:div>
    <w:div w:id="1324970294">
      <w:bodyDiv w:val="1"/>
      <w:marLeft w:val="0"/>
      <w:marRight w:val="0"/>
      <w:marTop w:val="0"/>
      <w:marBottom w:val="0"/>
      <w:divBdr>
        <w:top w:val="none" w:sz="0" w:space="0" w:color="auto"/>
        <w:left w:val="none" w:sz="0" w:space="0" w:color="auto"/>
        <w:bottom w:val="none" w:sz="0" w:space="0" w:color="auto"/>
        <w:right w:val="none" w:sz="0" w:space="0" w:color="auto"/>
      </w:divBdr>
    </w:div>
    <w:div w:id="1410269858">
      <w:bodyDiv w:val="1"/>
      <w:marLeft w:val="0"/>
      <w:marRight w:val="0"/>
      <w:marTop w:val="0"/>
      <w:marBottom w:val="0"/>
      <w:divBdr>
        <w:top w:val="none" w:sz="0" w:space="0" w:color="auto"/>
        <w:left w:val="none" w:sz="0" w:space="0" w:color="auto"/>
        <w:bottom w:val="none" w:sz="0" w:space="0" w:color="auto"/>
        <w:right w:val="none" w:sz="0" w:space="0" w:color="auto"/>
      </w:divBdr>
    </w:div>
    <w:div w:id="1444496711">
      <w:bodyDiv w:val="1"/>
      <w:marLeft w:val="0"/>
      <w:marRight w:val="0"/>
      <w:marTop w:val="0"/>
      <w:marBottom w:val="0"/>
      <w:divBdr>
        <w:top w:val="none" w:sz="0" w:space="0" w:color="auto"/>
        <w:left w:val="none" w:sz="0" w:space="0" w:color="auto"/>
        <w:bottom w:val="none" w:sz="0" w:space="0" w:color="auto"/>
        <w:right w:val="none" w:sz="0" w:space="0" w:color="auto"/>
      </w:divBdr>
    </w:div>
    <w:div w:id="1790082273">
      <w:bodyDiv w:val="1"/>
      <w:marLeft w:val="0"/>
      <w:marRight w:val="0"/>
      <w:marTop w:val="0"/>
      <w:marBottom w:val="0"/>
      <w:divBdr>
        <w:top w:val="none" w:sz="0" w:space="0" w:color="auto"/>
        <w:left w:val="none" w:sz="0" w:space="0" w:color="auto"/>
        <w:bottom w:val="none" w:sz="0" w:space="0" w:color="auto"/>
        <w:right w:val="none" w:sz="0" w:space="0" w:color="auto"/>
      </w:divBdr>
    </w:div>
    <w:div w:id="1820152657">
      <w:bodyDiv w:val="1"/>
      <w:marLeft w:val="0"/>
      <w:marRight w:val="0"/>
      <w:marTop w:val="0"/>
      <w:marBottom w:val="0"/>
      <w:divBdr>
        <w:top w:val="none" w:sz="0" w:space="0" w:color="auto"/>
        <w:left w:val="none" w:sz="0" w:space="0" w:color="auto"/>
        <w:bottom w:val="none" w:sz="0" w:space="0" w:color="auto"/>
        <w:right w:val="none" w:sz="0" w:space="0" w:color="auto"/>
      </w:divBdr>
      <w:divsChild>
        <w:div w:id="17128774">
          <w:marLeft w:val="0"/>
          <w:marRight w:val="0"/>
          <w:marTop w:val="0"/>
          <w:marBottom w:val="225"/>
          <w:divBdr>
            <w:top w:val="none" w:sz="0" w:space="0" w:color="auto"/>
            <w:left w:val="none" w:sz="0" w:space="0" w:color="auto"/>
            <w:bottom w:val="none" w:sz="0" w:space="0" w:color="auto"/>
            <w:right w:val="none" w:sz="0" w:space="0" w:color="auto"/>
          </w:divBdr>
        </w:div>
        <w:div w:id="1826162150">
          <w:marLeft w:val="0"/>
          <w:marRight w:val="0"/>
          <w:marTop w:val="0"/>
          <w:marBottom w:val="225"/>
          <w:divBdr>
            <w:top w:val="none" w:sz="0" w:space="0" w:color="auto"/>
            <w:left w:val="none" w:sz="0" w:space="0" w:color="auto"/>
            <w:bottom w:val="none" w:sz="0" w:space="0" w:color="auto"/>
            <w:right w:val="none" w:sz="0" w:space="0" w:color="auto"/>
          </w:divBdr>
        </w:div>
        <w:div w:id="1266301706">
          <w:marLeft w:val="0"/>
          <w:marRight w:val="0"/>
          <w:marTop w:val="0"/>
          <w:marBottom w:val="225"/>
          <w:divBdr>
            <w:top w:val="none" w:sz="0" w:space="0" w:color="auto"/>
            <w:left w:val="none" w:sz="0" w:space="0" w:color="auto"/>
            <w:bottom w:val="none" w:sz="0" w:space="0" w:color="auto"/>
            <w:right w:val="none" w:sz="0" w:space="0" w:color="auto"/>
          </w:divBdr>
        </w:div>
        <w:div w:id="307976418">
          <w:marLeft w:val="0"/>
          <w:marRight w:val="0"/>
          <w:marTop w:val="0"/>
          <w:marBottom w:val="225"/>
          <w:divBdr>
            <w:top w:val="none" w:sz="0" w:space="0" w:color="auto"/>
            <w:left w:val="none" w:sz="0" w:space="0" w:color="auto"/>
            <w:bottom w:val="none" w:sz="0" w:space="0" w:color="auto"/>
            <w:right w:val="none" w:sz="0" w:space="0" w:color="auto"/>
          </w:divBdr>
        </w:div>
        <w:div w:id="1993947554">
          <w:marLeft w:val="0"/>
          <w:marRight w:val="0"/>
          <w:marTop w:val="0"/>
          <w:marBottom w:val="225"/>
          <w:divBdr>
            <w:top w:val="none" w:sz="0" w:space="0" w:color="auto"/>
            <w:left w:val="none" w:sz="0" w:space="0" w:color="auto"/>
            <w:bottom w:val="none" w:sz="0" w:space="0" w:color="auto"/>
            <w:right w:val="none" w:sz="0" w:space="0" w:color="auto"/>
          </w:divBdr>
        </w:div>
        <w:div w:id="495848650">
          <w:marLeft w:val="0"/>
          <w:marRight w:val="0"/>
          <w:marTop w:val="0"/>
          <w:marBottom w:val="225"/>
          <w:divBdr>
            <w:top w:val="none" w:sz="0" w:space="0" w:color="auto"/>
            <w:left w:val="none" w:sz="0" w:space="0" w:color="auto"/>
            <w:bottom w:val="none" w:sz="0" w:space="0" w:color="auto"/>
            <w:right w:val="none" w:sz="0" w:space="0" w:color="auto"/>
          </w:divBdr>
        </w:div>
        <w:div w:id="532110849">
          <w:marLeft w:val="0"/>
          <w:marRight w:val="0"/>
          <w:marTop w:val="0"/>
          <w:marBottom w:val="225"/>
          <w:divBdr>
            <w:top w:val="none" w:sz="0" w:space="0" w:color="auto"/>
            <w:left w:val="none" w:sz="0" w:space="0" w:color="auto"/>
            <w:bottom w:val="none" w:sz="0" w:space="0" w:color="auto"/>
            <w:right w:val="none" w:sz="0" w:space="0" w:color="auto"/>
          </w:divBdr>
        </w:div>
        <w:div w:id="2059473893">
          <w:marLeft w:val="0"/>
          <w:marRight w:val="0"/>
          <w:marTop w:val="0"/>
          <w:marBottom w:val="225"/>
          <w:divBdr>
            <w:top w:val="none" w:sz="0" w:space="0" w:color="auto"/>
            <w:left w:val="none" w:sz="0" w:space="0" w:color="auto"/>
            <w:bottom w:val="none" w:sz="0" w:space="0" w:color="auto"/>
            <w:right w:val="none" w:sz="0" w:space="0" w:color="auto"/>
          </w:divBdr>
        </w:div>
        <w:div w:id="1118372143">
          <w:marLeft w:val="0"/>
          <w:marRight w:val="0"/>
          <w:marTop w:val="0"/>
          <w:marBottom w:val="225"/>
          <w:divBdr>
            <w:top w:val="none" w:sz="0" w:space="0" w:color="auto"/>
            <w:left w:val="none" w:sz="0" w:space="0" w:color="auto"/>
            <w:bottom w:val="none" w:sz="0" w:space="0" w:color="auto"/>
            <w:right w:val="none" w:sz="0" w:space="0" w:color="auto"/>
          </w:divBdr>
        </w:div>
        <w:div w:id="2103331548">
          <w:marLeft w:val="0"/>
          <w:marRight w:val="0"/>
          <w:marTop w:val="0"/>
          <w:marBottom w:val="225"/>
          <w:divBdr>
            <w:top w:val="none" w:sz="0" w:space="0" w:color="auto"/>
            <w:left w:val="none" w:sz="0" w:space="0" w:color="auto"/>
            <w:bottom w:val="none" w:sz="0" w:space="0" w:color="auto"/>
            <w:right w:val="none" w:sz="0" w:space="0" w:color="auto"/>
          </w:divBdr>
        </w:div>
        <w:div w:id="1827742081">
          <w:marLeft w:val="0"/>
          <w:marRight w:val="0"/>
          <w:marTop w:val="0"/>
          <w:marBottom w:val="225"/>
          <w:divBdr>
            <w:top w:val="none" w:sz="0" w:space="0" w:color="auto"/>
            <w:left w:val="none" w:sz="0" w:space="0" w:color="auto"/>
            <w:bottom w:val="none" w:sz="0" w:space="0" w:color="auto"/>
            <w:right w:val="none" w:sz="0" w:space="0" w:color="auto"/>
          </w:divBdr>
        </w:div>
      </w:divsChild>
    </w:div>
    <w:div w:id="1844004066">
      <w:bodyDiv w:val="1"/>
      <w:marLeft w:val="0"/>
      <w:marRight w:val="0"/>
      <w:marTop w:val="0"/>
      <w:marBottom w:val="0"/>
      <w:divBdr>
        <w:top w:val="none" w:sz="0" w:space="0" w:color="auto"/>
        <w:left w:val="none" w:sz="0" w:space="0" w:color="auto"/>
        <w:bottom w:val="none" w:sz="0" w:space="0" w:color="auto"/>
        <w:right w:val="none" w:sz="0" w:space="0" w:color="auto"/>
      </w:divBdr>
    </w:div>
    <w:div w:id="1870490760">
      <w:bodyDiv w:val="1"/>
      <w:marLeft w:val="0"/>
      <w:marRight w:val="0"/>
      <w:marTop w:val="0"/>
      <w:marBottom w:val="0"/>
      <w:divBdr>
        <w:top w:val="none" w:sz="0" w:space="0" w:color="auto"/>
        <w:left w:val="none" w:sz="0" w:space="0" w:color="auto"/>
        <w:bottom w:val="none" w:sz="0" w:space="0" w:color="auto"/>
        <w:right w:val="none" w:sz="0" w:space="0" w:color="auto"/>
      </w:divBdr>
    </w:div>
    <w:div w:id="1996836811">
      <w:bodyDiv w:val="1"/>
      <w:marLeft w:val="0"/>
      <w:marRight w:val="0"/>
      <w:marTop w:val="0"/>
      <w:marBottom w:val="0"/>
      <w:divBdr>
        <w:top w:val="none" w:sz="0" w:space="0" w:color="auto"/>
        <w:left w:val="none" w:sz="0" w:space="0" w:color="auto"/>
        <w:bottom w:val="none" w:sz="0" w:space="0" w:color="auto"/>
        <w:right w:val="none" w:sz="0" w:space="0" w:color="auto"/>
      </w:divBdr>
    </w:div>
    <w:div w:id="200785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awfareblog.com/christchurch-shooting-domestic-terrorism-goes-international" TargetMode="External"/><Relationship Id="rId21" Type="http://schemas.openxmlformats.org/officeDocument/2006/relationships/hyperlink" Target="https://www.rollingstone.com/t/sex-work/" TargetMode="External"/><Relationship Id="rId42" Type="http://schemas.openxmlformats.org/officeDocument/2006/relationships/hyperlink" Target="https://www.washingtontimes.com/news/2019/feb/27/sex-workers-demand-meeting-kamala-harris-question-/" TargetMode="External"/><Relationship Id="rId63" Type="http://schemas.openxmlformats.org/officeDocument/2006/relationships/hyperlink" Target="https://theglobepost.com/2019/04/23/decriminalizing-sex-work/" TargetMode="External"/><Relationship Id="rId84" Type="http://schemas.openxmlformats.org/officeDocument/2006/relationships/hyperlink" Target="https://www.elitedaily.com/news/politics/why-america-should-legalize-prostitution/853340" TargetMode="External"/><Relationship Id="rId16" Type="http://schemas.openxmlformats.org/officeDocument/2006/relationships/hyperlink" Target="https://www.rollingstone.com/culture/culture-features/one-night-with-stormy-daniels-the-hero-america-needs-201680/" TargetMode="External"/><Relationship Id="rId107" Type="http://schemas.openxmlformats.org/officeDocument/2006/relationships/hyperlink" Target="https://www.washingtonpost.com/posteverything/wp/2017/06/05/trumps-travel-ban-is-useless-terrorists-mostly-come-from-our-own-back-yard/" TargetMode="External"/><Relationship Id="rId11" Type="http://schemas.openxmlformats.org/officeDocument/2006/relationships/hyperlink" Target="https://www.hsgac.senate.gov/imo/media/doc/Backpage%20Report%202017.01.10%20FINAL.pdf" TargetMode="External"/><Relationship Id="rId32" Type="http://schemas.openxmlformats.org/officeDocument/2006/relationships/hyperlink" Target="https://elibrary.law.psu.edu/cgi/viewcontent.cgi?article=1005&amp;context=pslr" TargetMode="External"/><Relationship Id="rId37" Type="http://schemas.openxmlformats.org/officeDocument/2006/relationships/hyperlink" Target="https://muse-jhu-edu.offcampus.lib.washington.edu/article/726889" TargetMode="External"/><Relationship Id="rId53" Type="http://schemas.openxmlformats.org/officeDocument/2006/relationships/hyperlink" Target="https://thehill.com/homenews/campaign/431610-kamala-harris-supports-decriminalizing-sex-work" TargetMode="External"/><Relationship Id="rId58" Type="http://schemas.openxmlformats.org/officeDocument/2006/relationships/hyperlink" Target="https://www.klobuchar.senate.gov/public/index.cfm/2017/7/klobuchar-introduces-bipartisan-bills-to-combat-human-trafficking-in-the-transportation-sector" TargetMode="External"/><Relationship Id="rId74" Type="http://schemas.openxmlformats.org/officeDocument/2006/relationships/hyperlink" Target="https://www.law.cornell.edu/uscode/text/47/230" TargetMode="External"/><Relationship Id="rId79" Type="http://schemas.openxmlformats.org/officeDocument/2006/relationships/hyperlink" Target="https://www.washingtonpost.com/news/true-crime/wp/2018/02/27/house-passes-anti-online-sex-trafficking-bill-allows-targeting-of-websites-like-backpage-com/?utm_term=.2bc435b6b509&amp;itid=lk_inline_manual_26" TargetMode="External"/><Relationship Id="rId102" Type="http://schemas.openxmlformats.org/officeDocument/2006/relationships/hyperlink" Target="https://www.justsecurity.org/67884/trump-loved-his-generals-until-he-got-to-know-them/" TargetMode="External"/><Relationship Id="rId123" Type="http://schemas.openxmlformats.org/officeDocument/2006/relationships/hyperlink" Target="https://www.hstoday.us/subject-matter-areas/cybersecurity/cyber-terrorism-for-beginners-a-rising-threat/" TargetMode="External"/><Relationship Id="rId128" Type="http://schemas.openxmlformats.org/officeDocument/2006/relationships/hyperlink" Target="https://polarisproject.org/news/press-releases/polaris-statement-backpage" TargetMode="External"/><Relationship Id="rId5" Type="http://schemas.openxmlformats.org/officeDocument/2006/relationships/hyperlink" Target="https://www.scunning.com/craigslist110.pdf" TargetMode="External"/><Relationship Id="rId90" Type="http://schemas.openxmlformats.org/officeDocument/2006/relationships/hyperlink" Target="https://u.osu.edu/osuhtblog/2018/04/21/taking-a-closer-look-at-fosta/" TargetMode="External"/><Relationship Id="rId95" Type="http://schemas.openxmlformats.org/officeDocument/2006/relationships/hyperlink" Target="http://www.vice.com/en_us/read/shifting-sands-cocaines-new-routes-into-europe" TargetMode="External"/><Relationship Id="rId22" Type="http://schemas.openxmlformats.org/officeDocument/2006/relationships/hyperlink" Target="https://www.rollingstone.com/culture/culture-features/anti-sex-trafficking-advocates-say-new-law-cripples-efforts-to-save-victims-629081/" TargetMode="External"/><Relationship Id="rId27" Type="http://schemas.openxmlformats.org/officeDocument/2006/relationships/hyperlink" Target="https://progressive.org/op-eds/its-time-to-decriminalize-sex-work-180814/" TargetMode="External"/><Relationship Id="rId43" Type="http://schemas.openxmlformats.org/officeDocument/2006/relationships/hyperlink" Target="https://survivorsagainstsesta.org/" TargetMode="External"/><Relationship Id="rId48" Type="http://schemas.openxmlformats.org/officeDocument/2006/relationships/hyperlink" Target="https://www.theroot.com/exclusive-kamala-harris-calls-for-decriminalization-of-1832883951" TargetMode="External"/><Relationship Id="rId64" Type="http://schemas.openxmlformats.org/officeDocument/2006/relationships/hyperlink" Target="https://www.eurozine.com/sex-work-work-thats-problem-key/" TargetMode="External"/><Relationship Id="rId69" Type="http://schemas.openxmlformats.org/officeDocument/2006/relationships/hyperlink" Target="https://www.washingtonpost.com/local/public-safety/how-a-16-year-old-went-from-backpage-to-prostitution-to-homicide-victim/2017/07/10/72eca33c-5f55-11e7-a4f7-af34fc1d9d39_story.html?utm_term=.41bd3ef2c418&amp;wprss=rss_crime&amp;itid=lk_inline_manual_5" TargetMode="External"/><Relationship Id="rId113" Type="http://schemas.openxmlformats.org/officeDocument/2006/relationships/hyperlink" Target="https://www.c-span.org/video/?c4826257/fbi-director-wray-warns-persistent-evolving-threat-domestic-terrorism" TargetMode="External"/><Relationship Id="rId118" Type="http://schemas.openxmlformats.org/officeDocument/2006/relationships/hyperlink" Target="https://www.nytimes.com/2019/08/04/us/politics/trump-mass-shootings.html" TargetMode="External"/><Relationship Id="rId134" Type="http://schemas.openxmlformats.org/officeDocument/2006/relationships/hyperlink" Target="https://lawdigitalcommons.bc.edu/cgi/viewcontent.cgi?article=3807&amp;context=bclr" TargetMode="External"/><Relationship Id="rId80" Type="http://schemas.openxmlformats.org/officeDocument/2006/relationships/hyperlink" Target="https://www.hsgac.senate.gov/imo/media/doc/Backpage%20Report%202017.01.10%20FINAL.pdf" TargetMode="External"/><Relationship Id="rId85" Type="http://schemas.openxmlformats.org/officeDocument/2006/relationships/hyperlink" Target="https://online.wsj.com/news/articles/SB120536943121332151" TargetMode="External"/><Relationship Id="rId12" Type="http://schemas.openxmlformats.org/officeDocument/2006/relationships/hyperlink" Target="https://www.ojjdp.gov/mpg/litreviews/CSECSexTrafficking.pdf" TargetMode="External"/><Relationship Id="rId17" Type="http://schemas.openxmlformats.org/officeDocument/2006/relationships/hyperlink" Target="https://www.dailymail.co.uk/news/article-6607739/Stormy-Daniels-praises-porn-stars-awards-vows-new-protest-sex-workers-rights.html" TargetMode="External"/><Relationship Id="rId33" Type="http://schemas.openxmlformats.org/officeDocument/2006/relationships/hyperlink" Target="https://elibrary.law.psu.edu/cgi/viewcontent.cgi?article=1005&amp;context=pslr" TargetMode="External"/><Relationship Id="rId38" Type="http://schemas.openxmlformats.org/officeDocument/2006/relationships/hyperlink" Target="https://muse-jhu-edu.offcampus.lib.washington.edu/article/726889" TargetMode="External"/><Relationship Id="rId59" Type="http://schemas.openxmlformats.org/officeDocument/2006/relationships/hyperlink" Target="https://www.klobuchar.senate.gov/public/index.cfm/2017/7/klobuchar-introduces-bipartisan-bills-to-combat-human-trafficking-in-the-transportation-sector" TargetMode="External"/><Relationship Id="rId103" Type="http://schemas.openxmlformats.org/officeDocument/2006/relationships/hyperlink" Target="https://www.fbi.gov/news/pressrel/press-releases/fbi-director-christopher-wrays-remarks-at-press-conference-regarding-naval-air-station-pensacola-shooting-investigation" TargetMode="External"/><Relationship Id="rId108" Type="http://schemas.openxmlformats.org/officeDocument/2006/relationships/hyperlink" Target="https://www.theatlantic.com/politics/archive/2017/07/a-breaking-point-for-muslim-representation/535428/" TargetMode="External"/><Relationship Id="rId124" Type="http://schemas.openxmlformats.org/officeDocument/2006/relationships/hyperlink" Target="https://www.npr.org/sections/thetwo-way/2017/01/10/509127110/backpage-shuts-down-adult-ads-citing-government-pressure" TargetMode="External"/><Relationship Id="rId129" Type="http://schemas.openxmlformats.org/officeDocument/2006/relationships/hyperlink" Target="https://www.lawfareblog.com/contributors/dcitron" TargetMode="External"/><Relationship Id="rId54" Type="http://schemas.openxmlformats.org/officeDocument/2006/relationships/hyperlink" Target="https://www.thenation.com/article/amnesty-international-calls-for-an-end-to-the-nordic-model-of-criminalizing-sex-workers/" TargetMode="External"/><Relationship Id="rId70" Type="http://schemas.openxmlformats.org/officeDocument/2006/relationships/hyperlink" Target="https://www.washingtonpost.com/local/public-safety/how-a-16-year-old-went-from-backpage-to-prostitution-to-homicide-victim/2017/07/10/72eca33c-5f55-11e7-a4f7-af34fc1d9d39_story.html?utm_term=.41bd3ef2c418&amp;wprss=rss_crime&amp;itid=lk_interstitial_manual_6" TargetMode="External"/><Relationship Id="rId75" Type="http://schemas.openxmlformats.org/officeDocument/2006/relationships/hyperlink" Target="https://www.portman.senate.gov/public/index.cfm/files/serve?File_id=5D0C71AE-A090-4F30-A5F5-7CFFC08AFD48" TargetMode="External"/><Relationship Id="rId91" Type="http://schemas.openxmlformats.org/officeDocument/2006/relationships/hyperlink" Target="https://polarisproject.org/news/press-releases/polaris-statement-backpage" TargetMode="External"/><Relationship Id="rId96" Type="http://schemas.openxmlformats.org/officeDocument/2006/relationships/hyperlink" Target="https://www.washingtonpost.com/news/fact-checker/wp/2014/10/09/tom-cottons-bogus-claim-that-islamic-state-colloborates-with-mexican-drug-cartels/" TargetMode="External"/><Relationship Id="rId1" Type="http://schemas.openxmlformats.org/officeDocument/2006/relationships/numbering" Target="numbering.xml"/><Relationship Id="rId6" Type="http://schemas.openxmlformats.org/officeDocument/2006/relationships/hyperlink" Target="https://scholars.law.unlv.edu/cgi/viewcontent.cgi?article=1566&amp;context=nlj" TargetMode="External"/><Relationship Id="rId23" Type="http://schemas.openxmlformats.org/officeDocument/2006/relationships/hyperlink" Target="https://www.thedailybeast.com/sex-workers-arent-buying-kamala-harris-new-tune-she-put-our-country-many-years-behind" TargetMode="External"/><Relationship Id="rId28" Type="http://schemas.openxmlformats.org/officeDocument/2006/relationships/hyperlink" Target="https://www.latimes.com/opinion/op-ed/la-oe-stormy-daniels-strippers-dynamex-california-20190205-story.html" TargetMode="External"/><Relationship Id="rId49" Type="http://schemas.openxmlformats.org/officeDocument/2006/relationships/hyperlink" Target="https://thehill.com/homenews/campaign/431610-kamala-harris-supports-decriminalizing-sex-work" TargetMode="External"/><Relationship Id="rId114" Type="http://schemas.openxmlformats.org/officeDocument/2006/relationships/hyperlink" Target="https://www.defenseone.com/ideas/2019/09/dhs-new-counterterrorism-strategy-reflects-professionalism-not-politics/160030/?oref=d-river" TargetMode="External"/><Relationship Id="rId119" Type="http://schemas.openxmlformats.org/officeDocument/2006/relationships/hyperlink" Target="https://www.cnn.com/2017/05/21/opinions/deadly-bathtub-compared-to-terrorism-opinion-geltzer-easterly/index.html" TargetMode="External"/><Relationship Id="rId44" Type="http://schemas.openxmlformats.org/officeDocument/2006/relationships/hyperlink" Target="https://motherboard.vice.com/en_us/article/nek4az/sex-workers-lobby-on-capitol-hill-anna-moone" TargetMode="External"/><Relationship Id="rId60" Type="http://schemas.openxmlformats.org/officeDocument/2006/relationships/hyperlink" Target="https://www.warren.senate.gov/newsroom/press-releases/warren-and-rubio-introduce-bill-to-shut-down-access-to-the-financial-system-for-human-traffickers" TargetMode="External"/><Relationship Id="rId65" Type="http://schemas.openxmlformats.org/officeDocument/2006/relationships/hyperlink" Target="https://www.amnesty.org/en/" TargetMode="External"/><Relationship Id="rId81" Type="http://schemas.openxmlformats.org/officeDocument/2006/relationships/hyperlink" Target="https://www.washingtonpost.com/news/true-crime/wp/2017/08/01/senate-launches-bill-to-remove-immunity-for-websites-hosting-illegal-content-spurred-by-backpage-com/?utm_term=.2ca3f8c103d9" TargetMode="External"/><Relationship Id="rId86" Type="http://schemas.openxmlformats.org/officeDocument/2006/relationships/hyperlink" Target="http://www.msnbc.com/hardball/why-we-should-legalize-prostitution" TargetMode="External"/><Relationship Id="rId130" Type="http://schemas.openxmlformats.org/officeDocument/2006/relationships/hyperlink" Target="https://www.lawfareblog.com/contributors/qjurecic" TargetMode="External"/><Relationship Id="rId135" Type="http://schemas.openxmlformats.org/officeDocument/2006/relationships/fontTable" Target="fontTable.xml"/><Relationship Id="rId13" Type="http://schemas.openxmlformats.org/officeDocument/2006/relationships/hyperlink" Target="https://www.hsgac.senate.gov/imo/media/doc/Backpage%20Report%202017.01.10%20FINAL.pdf" TargetMode="External"/><Relationship Id="rId18" Type="http://schemas.openxmlformats.org/officeDocument/2006/relationships/hyperlink" Target="https://splinternews.com/bernie-sanders-position-on-reparations-still-sucks-1833032707" TargetMode="External"/><Relationship Id="rId39" Type="http://schemas.openxmlformats.org/officeDocument/2006/relationships/hyperlink" Target="https://doi.org/10.5749/j.ctvcwnzsd.4" TargetMode="External"/><Relationship Id="rId109" Type="http://schemas.openxmlformats.org/officeDocument/2006/relationships/hyperlink" Target="https://www.nytimes.com/2020/05/21/us/westgate-mall-shooting-arizona.html" TargetMode="External"/><Relationship Id="rId34" Type="http://schemas.openxmlformats.org/officeDocument/2006/relationships/hyperlink" Target="http://doi.org/10.1353/crc.2019.0004" TargetMode="External"/><Relationship Id="rId50" Type="http://schemas.openxmlformats.org/officeDocument/2006/relationships/hyperlink" Target="https://www.nytimes.com/2008/11/01/us/01prostitute.html?_r=0" TargetMode="External"/><Relationship Id="rId55" Type="http://schemas.openxmlformats.org/officeDocument/2006/relationships/hyperlink" Target="https://www.youtube.com/watch?v=viRegied9dw" TargetMode="External"/><Relationship Id="rId76" Type="http://schemas.openxmlformats.org/officeDocument/2006/relationships/hyperlink" Target="https://www.washingtonpost.com/news/morning-mix/wp/2017/01/10/backpage-com-shuts-down-adult-services-ads-after-relentless-pressure-from-authorities/?utm_term=.29aaca99d1db&amp;itid=lk_inline_manual_20" TargetMode="External"/><Relationship Id="rId97" Type="http://schemas.openxmlformats.org/officeDocument/2006/relationships/hyperlink" Target="https://www.businessinsider.com/donald-trump-bomb-isis-2015-11" TargetMode="External"/><Relationship Id="rId104" Type="http://schemas.openxmlformats.org/officeDocument/2006/relationships/hyperlink" Target="https://www.newamerica.org/international-security/reports/americas-counterterrorism-wars/the-war-in-yemen/" TargetMode="External"/><Relationship Id="rId120" Type="http://schemas.openxmlformats.org/officeDocument/2006/relationships/hyperlink" Target="https://www.washingtonpost.com/world/national-security/one-final-viral-infusion-trumps-move-to-block-travel-from-europe-triggered-chaos-and-a-surge-of-passengers-from-the-outbreaks-center/2020/05/23/64836a00-962b-11ea-82b4-c8db161ff6e5_story.html" TargetMode="External"/><Relationship Id="rId125" Type="http://schemas.openxmlformats.org/officeDocument/2006/relationships/hyperlink" Target="https://u.osu.edu/osuhtblog/2018/04/21/taking-a-closer-look-at-fosta/" TargetMode="External"/><Relationship Id="rId7" Type="http://schemas.openxmlformats.org/officeDocument/2006/relationships/hyperlink" Target="https://sanduskyregister.com/news/44984/sex-trafficking-its-worse-than-murder/" TargetMode="External"/><Relationship Id="rId71" Type="http://schemas.openxmlformats.org/officeDocument/2006/relationships/hyperlink" Target="https://www.congress.gov/115/bills/hr1865/BILLS-115hr1865enr.pdf" TargetMode="External"/><Relationship Id="rId92" Type="http://schemas.openxmlformats.org/officeDocument/2006/relationships/hyperlink" Target="https://polarisproject.org/news/press-releases/polaris-statement-backpage" TargetMode="External"/><Relationship Id="rId2" Type="http://schemas.openxmlformats.org/officeDocument/2006/relationships/styles" Target="styles.xml"/><Relationship Id="rId29" Type="http://schemas.openxmlformats.org/officeDocument/2006/relationships/hyperlink" Target="https://www.foreignaffairs.com/reviews/america-retreat-new-isolationism-and-coming-global-disorder" TargetMode="External"/><Relationship Id="rId24" Type="http://schemas.openxmlformats.org/officeDocument/2006/relationships/hyperlink" Target="https://broadly.vice.com/en_us/article/wjm4qq/sex-work-new-york-lawmakers-decrim-ny" TargetMode="External"/><Relationship Id="rId40" Type="http://schemas.openxmlformats.org/officeDocument/2006/relationships/hyperlink" Target="https://www.rollingstone.com/culture/culture-features/sex-workers-political-bloc-stormy-daniels-755676/" TargetMode="External"/><Relationship Id="rId45" Type="http://schemas.openxmlformats.org/officeDocument/2006/relationships/hyperlink" Target="https://twitter.com/Mateo_Presente/status/1106301043569295360" TargetMode="External"/><Relationship Id="rId66" Type="http://schemas.openxmlformats.org/officeDocument/2006/relationships/hyperlink" Target="https://www.who.int/" TargetMode="External"/><Relationship Id="rId87" Type="http://schemas.openxmlformats.org/officeDocument/2006/relationships/hyperlink" Target="https://www.cbpp.org/research/state-budget-and-tax/states-need-significantly-more-fiscal-relief-to-slow-the-emerging-deep" TargetMode="External"/><Relationship Id="rId110" Type="http://schemas.openxmlformats.org/officeDocument/2006/relationships/hyperlink" Target="https://www.mercurynews.com/2020/05/21/prosecutors-arizona-shooting-suspect-says-he-targeted-couples/" TargetMode="External"/><Relationship Id="rId115" Type="http://schemas.openxmlformats.org/officeDocument/2006/relationships/hyperlink" Target="https://www.theatlantic.com/ideas/archive/2018/10/trump-shut-countering-violent-extremism-program/574237/" TargetMode="External"/><Relationship Id="rId131" Type="http://schemas.openxmlformats.org/officeDocument/2006/relationships/hyperlink" Target="https://www.lawfareblog.com/fosta-new-anti-sex-trafficking-legislation-may-not-end-internet-its-not-good-law-either" TargetMode="External"/><Relationship Id="rId136" Type="http://schemas.openxmlformats.org/officeDocument/2006/relationships/theme" Target="theme/theme1.xml"/><Relationship Id="rId61" Type="http://schemas.openxmlformats.org/officeDocument/2006/relationships/hyperlink" Target="https://www.congress.gov/bill/115th-congress/senate-bill/2080/text" TargetMode="External"/><Relationship Id="rId82" Type="http://schemas.openxmlformats.org/officeDocument/2006/relationships/hyperlink" Target="https://observatoryihr.org/blog/the-role-of-the-internet-on-sex-trafficking/" TargetMode="External"/><Relationship Id="rId19" Type="http://schemas.openxmlformats.org/officeDocument/2006/relationships/hyperlink" Target="https://twitter.com/AsteadWesley/status/1102554923475107840" TargetMode="External"/><Relationship Id="rId14" Type="http://schemas.openxmlformats.org/officeDocument/2006/relationships/hyperlink" Target="https://www.washingtonpost.com/news/true-crime/wp/2017/08/01/senate-launches-bill-to-remove-immunity-for-websites-hosting-illegal-content-spurred-by-backpage-com/?utm_term=.2ca3f8c103d9" TargetMode="External"/><Relationship Id="rId30" Type="http://schemas.openxmlformats.org/officeDocument/2006/relationships/hyperlink" Target="https://www.foreignaffairs.com/topics/trump-administration" TargetMode="External"/><Relationship Id="rId35" Type="http://schemas.openxmlformats.org/officeDocument/2006/relationships/hyperlink" Target="https://muse-jhu-edu.offcampus.lib.washington.edu/article/726889" TargetMode="External"/><Relationship Id="rId56" Type="http://schemas.openxmlformats.org/officeDocument/2006/relationships/hyperlink" Target="https://www.law.georgetown.edu/news/senator-amy-klobuchar-fighting-human-trafficking/" TargetMode="External"/><Relationship Id="rId77" Type="http://schemas.openxmlformats.org/officeDocument/2006/relationships/hyperlink" Target="https://www.washingtonpost.com/local/public-safety/backpage-has-always-claimed-it-doesnt-control-sex-related-ads-new-documents-show-otherwise/2017/07/10/b3158ef6-553c-11e7-b38e-35fd8e0c288f_story.html?utm_term=.d0fba86bda82&amp;itid=lk_inline_manual_23" TargetMode="External"/><Relationship Id="rId100" Type="http://schemas.openxmlformats.org/officeDocument/2006/relationships/hyperlink" Target="https://www.justsecurity.org/61452/stay-same-trump-administrations-counterterrorism-strategy-surprisingly-conventional/" TargetMode="External"/><Relationship Id="rId105" Type="http://schemas.openxmlformats.org/officeDocument/2006/relationships/hyperlink" Target="https://www.reuters.com/article/us-texas-shooting/suspect-killed-in-texas-navy-base-shooting-identified-as-syrian-born-us-citizen-idUSKBN22Y2O6" TargetMode="External"/><Relationship Id="rId126" Type="http://schemas.openxmlformats.org/officeDocument/2006/relationships/hyperlink" Target="https://polarisproject.org/news/press-releases/polaris-statement-backpage" TargetMode="External"/><Relationship Id="rId8" Type="http://schemas.openxmlformats.org/officeDocument/2006/relationships/hyperlink" Target="https://uchicagolaw.typepad.com/faculty/2006/06/the_one_percent.html" TargetMode="External"/><Relationship Id="rId51" Type="http://schemas.openxmlformats.org/officeDocument/2006/relationships/hyperlink" Target="https://reason.com/archives/2018/08/21/backpage-founders-larkin-and-lacey-speak" TargetMode="External"/><Relationship Id="rId72" Type="http://schemas.openxmlformats.org/officeDocument/2006/relationships/hyperlink" Target="https://www.washingtonpost.com/local/public-safety/top-officials-at-backpagecom-indicted-after-classifieds-site-taken-offline/2018/04/09/0b646f36-39db-11e8-9c0a-85d477d9a226_story.html?utm_term=.54966d9f8d29&amp;itid=lk_inline_manual_10" TargetMode="External"/><Relationship Id="rId93" Type="http://schemas.openxmlformats.org/officeDocument/2006/relationships/hyperlink" Target="https://polarisproject.org/news/press-releases/polaris-statement-backpage" TargetMode="External"/><Relationship Id="rId98" Type="http://schemas.openxmlformats.org/officeDocument/2006/relationships/hyperlink" Target="https://www.politico.com/story/2017/01/full-text-donald-trump-inauguration-speech-transcript-233907" TargetMode="External"/><Relationship Id="rId121" Type="http://schemas.openxmlformats.org/officeDocument/2006/relationships/hyperlink" Target="https://www.fatf-gafi.org/publications/fatfgeneral/documents/terroristfinancing.html" TargetMode="External"/><Relationship Id="rId3" Type="http://schemas.openxmlformats.org/officeDocument/2006/relationships/settings" Target="settings.xml"/><Relationship Id="rId25" Type="http://schemas.openxmlformats.org/officeDocument/2006/relationships/hyperlink" Target="http://jessiesage.com/" TargetMode="External"/><Relationship Id="rId46" Type="http://schemas.openxmlformats.org/officeDocument/2006/relationships/hyperlink" Target="https://splinternews.com/the-rise-of-the-sex-worker-rights-lobby-1828412891" TargetMode="External"/><Relationship Id="rId67" Type="http://schemas.openxmlformats.org/officeDocument/2006/relationships/hyperlink" Target="https://www.washingtonpost.com/news/true-crime/wp/2018/04/11/trump-signs-fosta-bill-targeting-online-sex-trafficking-enables-states-and-victims-to-pursue-websites/" TargetMode="External"/><Relationship Id="rId116" Type="http://schemas.openxmlformats.org/officeDocument/2006/relationships/hyperlink" Target="https://www.washingtonpost.com/world/national-security/cia-disrupts-airline-bomb-plot/2012/05/07/gIQA9qE08T_story.html" TargetMode="External"/><Relationship Id="rId20" Type="http://schemas.openxmlformats.org/officeDocument/2006/relationships/hyperlink" Target="https://www.rollingstone.com/t/prostitution/" TargetMode="External"/><Relationship Id="rId41" Type="http://schemas.openxmlformats.org/officeDocument/2006/relationships/hyperlink" Target="https://www.teenvogue.com/story/2020-democratic-candidates-sesta-fosta" TargetMode="External"/><Relationship Id="rId62" Type="http://schemas.openxmlformats.org/officeDocument/2006/relationships/hyperlink" Target="https://pittnews.com/article/147065/opinions/opinion-legalize-sex-work-to-protect-sex-workers/" TargetMode="External"/><Relationship Id="rId83" Type="http://schemas.openxmlformats.org/officeDocument/2006/relationships/hyperlink" Target="https://www.elitedaily.com/news/politics/why-america-should-legalize-prostitution/853340" TargetMode="External"/><Relationship Id="rId88" Type="http://schemas.openxmlformats.org/officeDocument/2006/relationships/hyperlink" Target="https://www.reuters.com/article/us-usa-economy/u-s-job-growth-roars-back-but-covid-19-resurgence-threatens-recovery-idUSKBN2430FF" TargetMode="External"/><Relationship Id="rId111" Type="http://schemas.openxmlformats.org/officeDocument/2006/relationships/hyperlink" Target="https://www.nytimes.com/2020/02/25/us/domestic-terrorism-laws.html" TargetMode="External"/><Relationship Id="rId132" Type="http://schemas.openxmlformats.org/officeDocument/2006/relationships/hyperlink" Target="https://internetassociation.org/statement-in-support-of-the-bipartisan-compromise-to-stop-enabling-sex-trafficking-act-sesta/" TargetMode="External"/><Relationship Id="rId15" Type="http://schemas.openxmlformats.org/officeDocument/2006/relationships/hyperlink" Target="https://www.rollingstone.com/culture/culture-features/sex-work-decriminalization-bernie-sanders-kamala-harris-election-803354/" TargetMode="External"/><Relationship Id="rId36" Type="http://schemas.openxmlformats.org/officeDocument/2006/relationships/hyperlink" Target="https://muse-jhu-edu.offcampus.lib.washington.edu/article/726889" TargetMode="External"/><Relationship Id="rId57" Type="http://schemas.openxmlformats.org/officeDocument/2006/relationships/hyperlink" Target="https://www.klobuchar.senate.gov/public/index.cfm/2017/8/klobuchar-bipartisan-group-of-senators-introduce-legislation-to-hold-backpage-accountable-ensure-justice-for-victims-of-sex-trafficking" TargetMode="External"/><Relationship Id="rId106" Type="http://schemas.openxmlformats.org/officeDocument/2006/relationships/hyperlink" Target="https://www.njhomelandsecurity.gov/analysis/attack-on-naval-air-station-in-corpus-christi" TargetMode="External"/><Relationship Id="rId127" Type="http://schemas.openxmlformats.org/officeDocument/2006/relationships/hyperlink" Target="https://polarisproject.org/news/press-releases/polaris-statement-backpage" TargetMode="External"/><Relationship Id="rId10" Type="http://schemas.openxmlformats.org/officeDocument/2006/relationships/hyperlink" Target="https://www.law.com/njlawjournal/2020/06/29/backlogs-more-than-double-pre-coronavirus-level-in-new-jersey-trial-courts/" TargetMode="External"/><Relationship Id="rId31" Type="http://schemas.openxmlformats.org/officeDocument/2006/relationships/hyperlink" Target="http://summit.sfu.ca/item/11669" TargetMode="External"/><Relationship Id="rId52" Type="http://schemas.openxmlformats.org/officeDocument/2006/relationships/hyperlink" Target="https://www.wired.com/story/feds-seize-backpagecom-site-linked-to-sex-trafficking/" TargetMode="External"/><Relationship Id="rId73" Type="http://schemas.openxmlformats.org/officeDocument/2006/relationships/hyperlink" Target="https://www.washingtonpost.com/local/public-safety/backpagecom-taken-offline-as-part-of-an-enforcement-action-federal-officials-say/2018/04/06/47bb93de-39d0-11e8-9c0a-85d477d9a226_story.html?utm_term=.77b8b46c149d&amp;itid=lk_inline_manual_10" TargetMode="External"/><Relationship Id="rId78" Type="http://schemas.openxmlformats.org/officeDocument/2006/relationships/hyperlink" Target="https://www.washingtonpost.com/news/true-crime/wp/2017/09/19/mother-of-slain-teen-makes-tearful-plea-for-congress-to-amend-internet-law/?utm_term=.96226bbb41b5&amp;itid=lk_inline_manual_26" TargetMode="External"/><Relationship Id="rId94" Type="http://schemas.openxmlformats.org/officeDocument/2006/relationships/hyperlink" Target="https://www.npr.org/sections/thetwo-way/2017/01/10/509127110/backpage-shuts-down-adult-ads-citing-government-pressure" TargetMode="External"/><Relationship Id="rId99" Type="http://schemas.openxmlformats.org/officeDocument/2006/relationships/hyperlink" Target="https://www.theatlantic.com/international/archive/2018/10/trump-counterterrorism-strategy/572170/" TargetMode="External"/><Relationship Id="rId101" Type="http://schemas.openxmlformats.org/officeDocument/2006/relationships/hyperlink" Target="https://www.defenseone.com/ideas/2019/09/dhs-new-counterterrorism-strategy-reflects-professionalism-not-politics/160030/?oref=d-river" TargetMode="External"/><Relationship Id="rId122" Type="http://schemas.openxmlformats.org/officeDocument/2006/relationships/hyperlink" Target="https://ctc.usma.edu/the-terrorist-threat-to-pakistans-nuclear-weapons/" TargetMode="External"/><Relationship Id="rId4" Type="http://schemas.openxmlformats.org/officeDocument/2006/relationships/webSettings" Target="webSettings.xml"/><Relationship Id="rId9" Type="http://schemas.openxmlformats.org/officeDocument/2006/relationships/hyperlink" Target="http://202.166.170.213:8080/xmlui/bitstream/handle/123456789/1343/Rethinking%20Security%20Governance%20The%20problem%20of%20unintended%20consequences%20by%20Christopher%20Daase.pdf?sequence=1&amp;isAllowed=y" TargetMode="External"/><Relationship Id="rId26" Type="http://schemas.openxmlformats.org/officeDocument/2006/relationships/hyperlink" Target="https://m.pghcitypaper.com/pittsburgh/peepshow/Category?oid=13010398" TargetMode="External"/><Relationship Id="rId47" Type="http://schemas.openxmlformats.org/officeDocument/2006/relationships/hyperlink" Target="https://www.huffingtonpost.com/entry/sex-workers-sesta-fosta_us_5ad0d7d0e4b0edca2cb964d9" TargetMode="External"/><Relationship Id="rId68" Type="http://schemas.openxmlformats.org/officeDocument/2006/relationships/hyperlink" Target="https://www.congress.gov/115/bills/hr1865/BILLS-115hr1865enr.pdf" TargetMode="External"/><Relationship Id="rId89" Type="http://schemas.openxmlformats.org/officeDocument/2006/relationships/hyperlink" Target="https://economictimes.indiatimes.com/news/economy/policy/is-war-a-solution-to-global-recession/articleshow/3897164.cms?from=mdr" TargetMode="External"/><Relationship Id="rId112" Type="http://schemas.openxmlformats.org/officeDocument/2006/relationships/hyperlink" Target="https://time.com/5555396/white-supremacist-attacks-rise-new-zealand/" TargetMode="External"/><Relationship Id="rId133" Type="http://schemas.openxmlformats.org/officeDocument/2006/relationships/hyperlink" Target="https://www.washingtonpost.com/news/true-crime/wp/2017/11/07/internet-companies-drop-opposition-to-bill-targeting-online-sex-trafficking/?utm_term=.ddd78c47eff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nahkad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81971</Words>
  <Characters>467236</Characters>
  <Application>Microsoft Office Word</Application>
  <DocSecurity>0</DocSecurity>
  <Lines>3893</Lines>
  <Paragraphs>1096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Zhu</dc:creator>
  <cp:keywords/>
  <dc:description/>
  <cp:lastModifiedBy>Hannah R. Kadin</cp:lastModifiedBy>
  <cp:revision>2</cp:revision>
  <dcterms:created xsi:type="dcterms:W3CDTF">2020-08-12T18:00:00Z</dcterms:created>
  <dcterms:modified xsi:type="dcterms:W3CDTF">2020-08-12T18:00:00Z</dcterms:modified>
</cp:coreProperties>
</file>