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2406D8" w14:textId="06B65805" w:rsidR="00D23C5E" w:rsidRDefault="00D23C5E" w:rsidP="00563DDE">
      <w:pPr>
        <w:pStyle w:val="Heading1"/>
      </w:pPr>
      <w:r>
        <w:t>Federalism Core 4 Week – SDI2020</w:t>
      </w:r>
    </w:p>
    <w:p w14:paraId="4D47C03A" w14:textId="0E550717" w:rsidR="00563DDE" w:rsidRDefault="00D23C5E" w:rsidP="00D23C5E">
      <w:pPr>
        <w:pStyle w:val="Heading2"/>
      </w:pPr>
      <w:r>
        <w:t>NEG</w:t>
      </w:r>
    </w:p>
    <w:p w14:paraId="6EFDB0AE" w14:textId="7B16CADB" w:rsidR="00770B04" w:rsidRDefault="00770B04" w:rsidP="00770B04">
      <w:pPr>
        <w:pStyle w:val="Heading3"/>
      </w:pPr>
      <w:r>
        <w:t xml:space="preserve">Intro </w:t>
      </w:r>
    </w:p>
    <w:p w14:paraId="1881C10B" w14:textId="58F48AEE" w:rsidR="00905399" w:rsidRDefault="00770B04" w:rsidP="00905399">
      <w:r>
        <w:t>Firs</w:t>
      </w:r>
      <w:r w:rsidR="00926C53">
        <w:t>t</w:t>
      </w:r>
      <w:r>
        <w:t xml:space="preserve"> want to thank Piper Meloche, Marge, Repko for the help on the file</w:t>
      </w:r>
      <w:r w:rsidR="00905399" w:rsidRPr="00905399">
        <w:t xml:space="preserve"> </w:t>
      </w:r>
    </w:p>
    <w:p w14:paraId="3471253A" w14:textId="3CB837C9" w:rsidR="00770B04" w:rsidRDefault="00905399" w:rsidP="00770B04">
      <w:r>
        <w:t>What’s federalism?</w:t>
      </w:r>
    </w:p>
    <w:p w14:paraId="51521D8F" w14:textId="77777777" w:rsidR="00C50D9C" w:rsidRDefault="00905399" w:rsidP="00770B04">
      <w:r>
        <w:t>Glad you ask.  Siri what’s federalism!?!??! I literally asked SIRI btw.  Federalism, as defined by Ilya Somin—a major writer in Federalism articles for the past 20 years defines Federalism as such “Federalism is a political system with multiple levels of government, each of which has some degree of autonomy from the others. The United States has a federalist system that encompasses the national government, states, and localities. The United States adopted federalism in part to prevent abuses of power and to preserve individual liberty.”</w:t>
      </w:r>
    </w:p>
    <w:p w14:paraId="0240EAB9" w14:textId="066963D5" w:rsidR="00905399" w:rsidRDefault="00C50D9C" w:rsidP="00770B04">
      <w:r>
        <w:t>So</w:t>
      </w:r>
      <w:r w:rsidR="00BD6FEE">
        <w:t xml:space="preserve">, </w:t>
      </w:r>
      <w:r>
        <w:t xml:space="preserve">Federalism in a </w:t>
      </w:r>
      <w:r w:rsidR="00BD6FEE">
        <w:t>nutshell</w:t>
      </w:r>
      <w:r>
        <w:t xml:space="preserve"> retributes power between States/Cities and the Federal Government. </w:t>
      </w:r>
      <w:r w:rsidR="00BD6FEE">
        <w:t>W</w:t>
      </w:r>
      <w:r>
        <w:t>hat has changed you ask?  Federalism has become more politicized as the climate of America has become more polarizing.  GOP states routinely sue the Federal Government</w:t>
      </w:r>
      <w:r w:rsidR="00066E8F">
        <w:t xml:space="preserve"> and now Liberal/Democratic States now sue Trump administration in the name </w:t>
      </w:r>
      <w:r w:rsidR="00BD6FEE">
        <w:t>of</w:t>
      </w:r>
      <w:r w:rsidR="00066E8F">
        <w:t xml:space="preserve"> prevent</w:t>
      </w:r>
      <w:r w:rsidR="00BD6FEE">
        <w:t xml:space="preserve">ing </w:t>
      </w:r>
      <w:r w:rsidR="00066E8F">
        <w:t>federal encroachment over State</w:t>
      </w:r>
      <w:r w:rsidR="00BD6FEE">
        <w:t>s</w:t>
      </w:r>
      <w:r w:rsidR="00066E8F">
        <w:t xml:space="preserve">.  </w:t>
      </w:r>
      <w:r w:rsidR="00905399">
        <w:t xml:space="preserve"> </w:t>
      </w:r>
      <w:r w:rsidR="00F63775">
        <w:t>The change in how Federalism is today is critical to understanding how to debate Federalism moving forward.  Which I will explain below.  One way to think about Federalism is to think of it as a</w:t>
      </w:r>
      <w:r w:rsidR="00BD6FEE">
        <w:t>n e</w:t>
      </w:r>
      <w:r w:rsidR="00F63775">
        <w:t>ncroachment DA</w:t>
      </w:r>
      <w:r w:rsidR="000A2B44">
        <w:t xml:space="preserve"> I.E.- </w:t>
      </w:r>
      <w:r w:rsidR="00F63775">
        <w:t>Does the plan allow the Federal government to encroach on States and is that bad.</w:t>
      </w:r>
    </w:p>
    <w:p w14:paraId="699A4FA8" w14:textId="5CEBF242" w:rsidR="00926C53" w:rsidRDefault="00260264" w:rsidP="00770B04">
      <w:r>
        <w:t>WHAT IS THIS LINK FIAT THING?!?!!?!?</w:t>
      </w:r>
    </w:p>
    <w:p w14:paraId="1EC7DD3E" w14:textId="0266C6BB" w:rsidR="000A2B44" w:rsidRDefault="004C609E" w:rsidP="00905399">
      <w:r>
        <w:t>Before</w:t>
      </w:r>
      <w:r w:rsidR="00905399">
        <w:t xml:space="preserve"> I</w:t>
      </w:r>
      <w:r w:rsidR="00F63775">
        <w:t xml:space="preserve"> go into this let’s go over a bit of recent history.  There was</w:t>
      </w:r>
      <w:r w:rsidR="00905399">
        <w:t xml:space="preserve"> a court ruled in late February that </w:t>
      </w:r>
      <w:r w:rsidR="00F63775">
        <w:t>said that the</w:t>
      </w:r>
      <w:r w:rsidR="00905399">
        <w:t xml:space="preserve"> Trump Administration </w:t>
      </w:r>
      <w:r w:rsidR="00F63775">
        <w:t>could</w:t>
      </w:r>
      <w:r w:rsidR="00905399">
        <w:t xml:space="preserve"> deny grant money to localities that refuse to go along with its immigration policies, the President and his allies seemed to score a major point for their view of federal power.</w:t>
      </w:r>
      <w:r w:rsidR="00F63775">
        <w:t xml:space="preserve"> However, a few months later </w:t>
      </w:r>
      <w:r w:rsidR="00905399">
        <w:t xml:space="preserve">The Supreme Court dealt a major blow to Trump’s </w:t>
      </w:r>
      <w:r w:rsidR="00F63775">
        <w:t>just a few days ago</w:t>
      </w:r>
      <w:r w:rsidR="00905399">
        <w:t xml:space="preserve"> when it refused to take up a case challenging a California law that prevented local law enforcement from cooperating with federal immigration authorities.</w:t>
      </w:r>
      <w:r w:rsidR="00F63775">
        <w:t xml:space="preserve">  </w:t>
      </w:r>
      <w:r w:rsidR="003C071B">
        <w:t>The refusal means the California Values Act, which prevents state and local law enforcement from sharing immigrants’ personal information with immigration authorities and transferring them to immigration custody, will continue to be in force. Only Justices Samuel Alito and Clarence Thomas wanted to review the case.</w:t>
      </w:r>
      <w:r w:rsidR="00797B3A">
        <w:t xml:space="preserve"> </w:t>
      </w:r>
      <w:r w:rsidR="00F63775">
        <w:t xml:space="preserve">This according to Somin and other scholars who study Federalism suggested that this </w:t>
      </w:r>
      <w:r w:rsidR="00BD6FEE">
        <w:t>established</w:t>
      </w:r>
      <w:r w:rsidR="00F63775">
        <w:t xml:space="preserve"> that the Judiciary (both the Supreme Court and State courts) are the last bulwark against Federal encroachment vs States.  </w:t>
      </w:r>
      <w:r w:rsidR="000A2B44">
        <w:t xml:space="preserve">Which is the link card in the 1NC.  </w:t>
      </w:r>
    </w:p>
    <w:p w14:paraId="0353E0C5" w14:textId="77777777" w:rsidR="004C609E" w:rsidRDefault="00797B3A" w:rsidP="00797B3A">
      <w:r>
        <w:t xml:space="preserve">So, what is link?  </w:t>
      </w:r>
    </w:p>
    <w:p w14:paraId="0D1F2A5A" w14:textId="4F291DC9" w:rsidR="004C609E" w:rsidRDefault="004C609E" w:rsidP="00797B3A">
      <w:r>
        <w:t xml:space="preserve">I’ve attached a traditional version.  You will just have to tailor your blocks a bit differently as I wrote some blocks with the fiat link being in the 1NC.  You can simply read the fiat link in the block if you so </w:t>
      </w:r>
      <w:r w:rsidR="00C157A7">
        <w:t>choose</w:t>
      </w:r>
      <w:r>
        <w:t>.</w:t>
      </w:r>
    </w:p>
    <w:p w14:paraId="4AB73F18" w14:textId="4D46B95E" w:rsidR="00A302B2" w:rsidRDefault="00797B3A" w:rsidP="00797B3A">
      <w:r>
        <w:t>The link says 1 of 2 things must be true in</w:t>
      </w:r>
      <w:r w:rsidR="00A302B2">
        <w:t>-</w:t>
      </w:r>
      <w:r>
        <w:t xml:space="preserve">order for the aff to happen. Either the plan is the USFG = all three branches which would mean the plan would have to FIAT that the Supreme Court reverse course </w:t>
      </w:r>
      <w:r w:rsidR="00A302B2">
        <w:t>or the plan is only congress or the executive and the only way to prevent rollback “IE the Courts ruling against the plan because it’s a form of Federal encroachment” is to fiat the courts rule in favor of the plan</w:t>
      </w:r>
      <w:r w:rsidR="004C609E">
        <w:t xml:space="preserve"> </w:t>
      </w:r>
      <w:r>
        <w:t>which the Somin evidence says unlocks a wave of Federal encroachment that would be “difficult for States to resist”</w:t>
      </w:r>
      <w:r w:rsidR="00A302B2">
        <w:t>.</w:t>
      </w:r>
      <w:r w:rsidR="004C609E">
        <w:t xml:space="preserve"> If a</w:t>
      </w:r>
      <w:r w:rsidR="00C157A7">
        <w:t>n</w:t>
      </w:r>
      <w:r w:rsidR="004C609E">
        <w:t xml:space="preserve"> aff says we don’t fiat the courts </w:t>
      </w:r>
      <w:r w:rsidR="00C157A7">
        <w:t>seem</w:t>
      </w:r>
      <w:r w:rsidR="004C609E">
        <w:t xml:space="preserve"> like Courts rule against the plan = a circumvention argument potentially. </w:t>
      </w:r>
    </w:p>
    <w:p w14:paraId="6CDABB23" w14:textId="3B8A22E5" w:rsidR="00A302B2" w:rsidRDefault="00A302B2" w:rsidP="00797B3A">
      <w:r>
        <w:t>FAQ section</w:t>
      </w:r>
    </w:p>
    <w:p w14:paraId="76A67651" w14:textId="77777777" w:rsidR="00C157A7" w:rsidRDefault="000A2B44" w:rsidP="00905399">
      <w:r>
        <w:t xml:space="preserve">Now, I know what you’re thinking… but Erik cant we just </w:t>
      </w:r>
      <w:r w:rsidR="00A302B2">
        <w:t>read the old version of the fizm DA that</w:t>
      </w:r>
      <w:r>
        <w:t xml:space="preserve"> the plan is a state issue and that the Fed is encroaching on that like the old Federalism DA, (from here on out it’ll be fizm thanks),</w:t>
      </w:r>
    </w:p>
    <w:p w14:paraId="03E166D8" w14:textId="6B15F9C2" w:rsidR="00905399" w:rsidRDefault="000A2B44" w:rsidP="00905399">
      <w:r>
        <w:t>SURE! BUT! Literally every court link card would be a major thumper to that version of the DA.  Because if the courts are simply going to overrule the encroachment then there’s no DA</w:t>
      </w:r>
      <w:r w:rsidR="00BD6FEE">
        <w:t xml:space="preserve"> (</w:t>
      </w:r>
      <w:r w:rsidR="00C157A7">
        <w:t>see above</w:t>
      </w:r>
      <w:r w:rsidR="00BD6FEE">
        <w:t>)</w:t>
      </w:r>
      <w:r>
        <w:t xml:space="preserve">.  And we have evidence that indicates that there is a LARGE </w:t>
      </w:r>
      <w:r w:rsidR="00124E51">
        <w:t>consensu</w:t>
      </w:r>
      <w:r w:rsidR="00B23A11">
        <w:t>s</w:t>
      </w:r>
      <w:r>
        <w:t xml:space="preserve"> that courts will rule and continue to rule this way. </w:t>
      </w:r>
    </w:p>
    <w:p w14:paraId="7A481F0A" w14:textId="77777777" w:rsidR="00C157A7" w:rsidRDefault="00A07E94" w:rsidP="003C071B">
      <w:r>
        <w:t xml:space="preserve">Ah but I noticed that the link card is talking about Sanctuary Cities so does this mean our aff doesn’t link?  </w:t>
      </w:r>
    </w:p>
    <w:p w14:paraId="217D40CF" w14:textId="732252F6" w:rsidR="003C071B" w:rsidRDefault="00C157A7" w:rsidP="003C071B">
      <w:r>
        <w:t>W</w:t>
      </w:r>
      <w:r w:rsidR="00A07E94">
        <w:t>ell that’s a debate to be had however here are some interesting thoughts on this.  First, Somin says the action that Trump is taking “</w:t>
      </w:r>
      <w:r w:rsidR="00A07E94" w:rsidRPr="009A4EEC">
        <w:rPr>
          <w:b/>
          <w:bCs/>
        </w:rPr>
        <w:t>could just as easily be repeated elsewhere</w:t>
      </w:r>
      <w:r w:rsidR="00A07E94">
        <w:t xml:space="preserve">” and the card cites </w:t>
      </w:r>
      <w:r w:rsidR="003C071B" w:rsidRPr="003C071B">
        <w:rPr>
          <w:rStyle w:val="Style13ptBold"/>
        </w:rPr>
        <w:t>“</w:t>
      </w:r>
      <w:r w:rsidR="00A07E94" w:rsidRPr="003C071B">
        <w:rPr>
          <w:b/>
          <w:bCs/>
        </w:rPr>
        <w:t>law enforcement</w:t>
      </w:r>
      <w:r w:rsidR="003C071B" w:rsidRPr="003C071B">
        <w:rPr>
          <w:b/>
          <w:bCs/>
        </w:rPr>
        <w:t>”</w:t>
      </w:r>
      <w:r w:rsidR="00A07E94">
        <w:t xml:space="preserve"> which is a tricky way to get around some of the “there’s no CJR link”.</w:t>
      </w:r>
      <w:r w:rsidR="003C071B">
        <w:t xml:space="preserve">  Also the 1AC Smith 14 card in the 1AC says “</w:t>
      </w:r>
      <w:r w:rsidR="003C071B" w:rsidRPr="003C071B">
        <w:rPr>
          <w:b/>
          <w:bCs/>
        </w:rPr>
        <w:t>Local law enforcement is normally reserved for state governments to decide</w:t>
      </w:r>
      <w:r w:rsidR="003C071B">
        <w:t xml:space="preserve">” and </w:t>
      </w:r>
      <w:r>
        <w:t>t</w:t>
      </w:r>
      <w:r w:rsidR="003C071B">
        <w:t xml:space="preserve">he topicality cards in the 2AC defines the aff as under policing which is </w:t>
      </w:r>
      <w:r w:rsidR="003C071B" w:rsidRPr="003C071B">
        <w:rPr>
          <w:b/>
          <w:bCs/>
        </w:rPr>
        <w:t>law enforcement as well</w:t>
      </w:r>
      <w:r w:rsidR="003C071B">
        <w:t xml:space="preserve">, hence the aff is under the subheader of law enforcement.  Lastly, Incarceration means the confinement of individuals on the local, state, and federal levels </w:t>
      </w:r>
      <w:r w:rsidR="003C071B" w:rsidRPr="003C071B">
        <w:rPr>
          <w:b/>
          <w:bCs/>
        </w:rPr>
        <w:t>by law enforcement</w:t>
      </w:r>
      <w:r w:rsidR="003C071B">
        <w:t xml:space="preserve"> of individuals suspected to have committed a crime and those convicted of crime. Incarceration can take place in prisons, jails and other correctional facilities.  So</w:t>
      </w:r>
      <w:r>
        <w:t>,</w:t>
      </w:r>
      <w:r w:rsidR="003C071B">
        <w:t xml:space="preserve"> we have several places where the decarceration aff potentially does link.  Other aff’s should have links send out or ups will be done.</w:t>
      </w:r>
    </w:p>
    <w:p w14:paraId="6C633488" w14:textId="050E8FDB" w:rsidR="00843AE2" w:rsidRDefault="00843AE2" w:rsidP="003C071B">
      <w:r>
        <w:t>Finally, the impact in the 1NC is warming but there are two other scenarios Immigration and Cyber.  You can certainly use either of those if you’d like in the 1NC or you can read them in the block.</w:t>
      </w:r>
    </w:p>
    <w:p w14:paraId="06E05859" w14:textId="3E595B61" w:rsidR="003C071B" w:rsidRDefault="003C071B" w:rsidP="003C071B"/>
    <w:p w14:paraId="05137A2C" w14:textId="562FAEC8" w:rsidR="00843AE2" w:rsidRDefault="00843AE2" w:rsidP="003C071B">
      <w:r>
        <w:t>So</w:t>
      </w:r>
      <w:r w:rsidR="00C157A7">
        <w:t xml:space="preserve">, </w:t>
      </w:r>
      <w:r>
        <w:t>what should the affirmative do?????</w:t>
      </w:r>
    </w:p>
    <w:p w14:paraId="6C32D160" w14:textId="62A6D8AD" w:rsidR="00843AE2" w:rsidRDefault="00843AE2" w:rsidP="003C071B">
      <w:r>
        <w:t xml:space="preserve">The aff has lot of options vs this DA.  One is thumpers—There are a lot of places where Trump is potentially wrecking </w:t>
      </w:r>
      <w:r w:rsidR="00753062">
        <w:t>fizm or various executive orders or new legislation will trigger renewed legal battles in the courts or will infringe on states in the future.</w:t>
      </w:r>
    </w:p>
    <w:p w14:paraId="0724BF87" w14:textId="44870226" w:rsidR="00753062" w:rsidRDefault="00753062" w:rsidP="00753062">
      <w:r>
        <w:t xml:space="preserve">Vs the fiat link aff could says neg misinterprets fiat because nothing says states WILL challenge in the SQ just that in the past that have done so.  How do we know how the court will rule? These are all avenues where </w:t>
      </w:r>
      <w:r w:rsidR="00BB2ECE">
        <w:t>future challenges are coming now.</w:t>
      </w:r>
    </w:p>
    <w:p w14:paraId="0A6A5801" w14:textId="0CB1B38A" w:rsidR="00BB2ECE" w:rsidRDefault="00BB2ECE" w:rsidP="00753062">
      <w:r>
        <w:t>No spillover</w:t>
      </w:r>
      <w:r w:rsidR="00526D5F">
        <w:t xml:space="preserve"> + Federalism is resilient </w:t>
      </w:r>
      <w:r>
        <w:t xml:space="preserve">—This is a great opportunity for affirmatives to win that even if the states get the power to coerce that they cant actually do anything or that they will use that power.  </w:t>
      </w:r>
      <w:r w:rsidR="00526D5F">
        <w:t>Also, saying that Fizm is resilient is a strong argument the thesis here is one single issue wont unravel fizm so no risk of boarder assault on the states.</w:t>
      </w:r>
    </w:p>
    <w:p w14:paraId="18417952" w14:textId="387A62A8" w:rsidR="00526D5F" w:rsidRDefault="00526D5F" w:rsidP="00753062">
      <w:r>
        <w:t>There is a ethics argument as well—it says Fizm</w:t>
      </w:r>
      <w:r w:rsidR="00AE7036">
        <w:t xml:space="preserve"> blocks minority progress and that racism is a D-Rule.</w:t>
      </w:r>
    </w:p>
    <w:p w14:paraId="1249F0EC" w14:textId="17416498" w:rsidR="00BB2ECE" w:rsidRDefault="00BB2ECE" w:rsidP="00753062">
      <w:r>
        <w:t xml:space="preserve">And impx defense but obviously! </w:t>
      </w:r>
    </w:p>
    <w:p w14:paraId="265921AE" w14:textId="03F48224" w:rsidR="00926C53" w:rsidRDefault="00926C53" w:rsidP="00926C53"/>
    <w:p w14:paraId="56314F2E" w14:textId="3C1C9215" w:rsidR="00BB2ECE" w:rsidRDefault="00BB2ECE" w:rsidP="00926C53">
      <w:r>
        <w:t>Thanks for reading 4Week out!</w:t>
      </w:r>
    </w:p>
    <w:p w14:paraId="69FAB105" w14:textId="77777777" w:rsidR="00926C53" w:rsidRPr="00770B04" w:rsidRDefault="00926C53" w:rsidP="00770B04"/>
    <w:p w14:paraId="6469C715" w14:textId="196EAD71" w:rsidR="004C609E" w:rsidRDefault="004C609E" w:rsidP="00D23C5E">
      <w:pPr>
        <w:pStyle w:val="Heading3"/>
      </w:pPr>
      <w:bookmarkStart w:id="0" w:name="_Hlk44322168"/>
      <w:r>
        <w:t>1NC—Generic</w:t>
      </w:r>
    </w:p>
    <w:p w14:paraId="526F9E8A" w14:textId="77777777" w:rsidR="004C609E" w:rsidRPr="00BA3409" w:rsidRDefault="004C609E" w:rsidP="004C609E">
      <w:pPr>
        <w:pStyle w:val="Heading4"/>
      </w:pPr>
      <w:r>
        <w:t>Currently, States lead on CJR reform</w:t>
      </w:r>
      <w:r w:rsidRPr="00CD7467">
        <w:rPr>
          <w:rStyle w:val="Style13ptBold"/>
        </w:rPr>
        <w:t xml:space="preserve">—The </w:t>
      </w:r>
      <w:r>
        <w:rPr>
          <w:rStyle w:val="Style13ptBold"/>
        </w:rPr>
        <w:t>f</w:t>
      </w:r>
      <w:r w:rsidRPr="00CD7467">
        <w:rPr>
          <w:rStyle w:val="Style13ptBold"/>
        </w:rPr>
        <w:t>ed models their policies.</w:t>
      </w:r>
      <w:r>
        <w:t xml:space="preserve">     </w:t>
      </w:r>
    </w:p>
    <w:p w14:paraId="1F2205BA" w14:textId="77777777" w:rsidR="004C609E" w:rsidRPr="00E42A0C" w:rsidRDefault="004C609E" w:rsidP="004C609E">
      <w:pPr>
        <w:rPr>
          <w:rStyle w:val="Style13ptBold"/>
        </w:rPr>
      </w:pPr>
      <w:r w:rsidRPr="00E42A0C">
        <w:rPr>
          <w:rStyle w:val="Style13ptBold"/>
        </w:rPr>
        <w:t>Gleason 18</w:t>
      </w:r>
    </w:p>
    <w:p w14:paraId="77427221" w14:textId="77777777" w:rsidR="004C609E" w:rsidRDefault="004C609E" w:rsidP="004C609E">
      <w:r>
        <w:t>Patrick, 12/31, “First Step Act Was This Past Year's Second Example Of Federalism At Its Finest “,  Vice President of State Affairs at Americans for Tax Reform, a Washington-based advocacy and policy research organization, https://www.forbes.com/sites/patrickgleason/2018/12/31/enactment-of-the-first-step-act-was-the-past-years-second-example-of-federalism-at-its-finest/#197c1341184e</w:t>
      </w:r>
    </w:p>
    <w:p w14:paraId="4B2159B8" w14:textId="77777777" w:rsidR="004C609E" w:rsidRPr="00CD7467" w:rsidRDefault="004C609E" w:rsidP="004C609E">
      <w:pPr>
        <w:rPr>
          <w:sz w:val="14"/>
        </w:rPr>
      </w:pPr>
      <w:r w:rsidRPr="00594CD5">
        <w:rPr>
          <w:rStyle w:val="StyleUnderline"/>
        </w:rPr>
        <w:t xml:space="preserve">One of </w:t>
      </w:r>
      <w:r w:rsidRPr="003237C5">
        <w:rPr>
          <w:rStyle w:val="StyleUnderline"/>
          <w:highlight w:val="yellow"/>
        </w:rPr>
        <w:t>the benefits of the federalist system</w:t>
      </w:r>
      <w:r w:rsidRPr="00CD7467">
        <w:rPr>
          <w:sz w:val="14"/>
        </w:rPr>
        <w:t xml:space="preserve"> set up by the Founders </w:t>
      </w:r>
      <w:r w:rsidRPr="003237C5">
        <w:rPr>
          <w:rStyle w:val="StyleUnderline"/>
          <w:highlight w:val="yellow"/>
        </w:rPr>
        <w:t>is the</w:t>
      </w:r>
      <w:r w:rsidRPr="00CD7467">
        <w:rPr>
          <w:sz w:val="14"/>
        </w:rPr>
        <w:t xml:space="preserve"> creation of what Supreme Court Justice Louis Brandeis dubbed the </w:t>
      </w:r>
      <w:r w:rsidRPr="003237C5">
        <w:rPr>
          <w:rStyle w:val="StyleUnderline"/>
          <w:highlight w:val="yellow"/>
        </w:rPr>
        <w:t>50 laboratories of democracy</w:t>
      </w:r>
      <w:r w:rsidRPr="00CD7467">
        <w:rPr>
          <w:sz w:val="14"/>
        </w:rPr>
        <w:t xml:space="preserve">, which provide optimal venues for policy experimentation before trying proposals on a national scale. As Levin explains, </w:t>
      </w:r>
      <w:r w:rsidRPr="003237C5">
        <w:rPr>
          <w:rStyle w:val="StyleUnderline"/>
          <w:highlight w:val="yellow"/>
        </w:rPr>
        <w:t>the experience in</w:t>
      </w:r>
      <w:r w:rsidRPr="00CD7467">
        <w:rPr>
          <w:sz w:val="14"/>
        </w:rPr>
        <w:t xml:space="preserve"> the dozens of </w:t>
      </w:r>
      <w:r w:rsidRPr="003237C5">
        <w:rPr>
          <w:rStyle w:val="StyleUnderline"/>
          <w:highlight w:val="yellow"/>
        </w:rPr>
        <w:t>states that passed c</w:t>
      </w:r>
      <w:r w:rsidRPr="00CD7467">
        <w:rPr>
          <w:rStyle w:val="StyleUnderline"/>
        </w:rPr>
        <w:t xml:space="preserve">riminal </w:t>
      </w:r>
      <w:r w:rsidRPr="003237C5">
        <w:rPr>
          <w:rStyle w:val="StyleUnderline"/>
          <w:highlight w:val="yellow"/>
        </w:rPr>
        <w:t>j</w:t>
      </w:r>
      <w:r w:rsidRPr="00CD7467">
        <w:rPr>
          <w:rStyle w:val="StyleUnderline"/>
        </w:rPr>
        <w:t>ustice</w:t>
      </w:r>
      <w:r w:rsidRPr="003237C5">
        <w:rPr>
          <w:rStyle w:val="StyleUnderline"/>
          <w:highlight w:val="yellow"/>
        </w:rPr>
        <w:t xml:space="preserve"> r</w:t>
      </w:r>
      <w:r w:rsidRPr="00CD7467">
        <w:rPr>
          <w:rStyle w:val="StyleUnderline"/>
        </w:rPr>
        <w:t xml:space="preserve">eforms, </w:t>
      </w:r>
      <w:r w:rsidRPr="003237C5">
        <w:rPr>
          <w:rStyle w:val="StyleUnderline"/>
          <w:highlight w:val="yellow"/>
        </w:rPr>
        <w:t>which served as a model for the F</w:t>
      </w:r>
      <w:r w:rsidRPr="00CD7467">
        <w:rPr>
          <w:rStyle w:val="StyleUnderline"/>
        </w:rPr>
        <w:t xml:space="preserve">irst </w:t>
      </w:r>
      <w:r w:rsidRPr="003237C5">
        <w:rPr>
          <w:rStyle w:val="StyleUnderline"/>
          <w:highlight w:val="yellow"/>
        </w:rPr>
        <w:t>S</w:t>
      </w:r>
      <w:r w:rsidRPr="00CD7467">
        <w:rPr>
          <w:rStyle w:val="StyleUnderline"/>
        </w:rPr>
        <w:t xml:space="preserve">tep </w:t>
      </w:r>
      <w:r w:rsidRPr="003237C5">
        <w:rPr>
          <w:rStyle w:val="StyleUnderline"/>
          <w:highlight w:val="yellow"/>
        </w:rPr>
        <w:t>A</w:t>
      </w:r>
      <w:r w:rsidRPr="00CD7467">
        <w:rPr>
          <w:rStyle w:val="StyleUnderline"/>
        </w:rPr>
        <w:t>ct</w:t>
      </w:r>
      <w:r w:rsidRPr="00CD7467">
        <w:rPr>
          <w:sz w:val="14"/>
        </w:rPr>
        <w:t>, demonstrated in practice how increasing alternatives to incarceration for non-violent offenders, when done properly, saves taxpayers dollars and keeps families together, all without jeopardizing public safety: Overall, in the 10 states that have reduced incarceration the most over the last decade, crime has fallen more than the national average and more than in the 10 states that increased incarceration the most,” Levin says. “</w:t>
      </w:r>
      <w:r w:rsidRPr="003237C5">
        <w:rPr>
          <w:rStyle w:val="Emphasis"/>
          <w:highlight w:val="yellow"/>
        </w:rPr>
        <w:t>Fed</w:t>
      </w:r>
      <w:r w:rsidRPr="005D4EEF">
        <w:rPr>
          <w:rStyle w:val="Emphasis"/>
        </w:rPr>
        <w:t xml:space="preserve">eral </w:t>
      </w:r>
      <w:r w:rsidRPr="003237C5">
        <w:rPr>
          <w:rStyle w:val="Emphasis"/>
          <w:highlight w:val="yellow"/>
        </w:rPr>
        <w:t>policymakers could act on the F</w:t>
      </w:r>
      <w:r w:rsidRPr="005D4EEF">
        <w:rPr>
          <w:rStyle w:val="Emphasis"/>
        </w:rPr>
        <w:t xml:space="preserve">irst </w:t>
      </w:r>
      <w:r w:rsidRPr="003237C5">
        <w:rPr>
          <w:rStyle w:val="Emphasis"/>
          <w:highlight w:val="yellow"/>
        </w:rPr>
        <w:t>S</w:t>
      </w:r>
      <w:r w:rsidRPr="005D4EEF">
        <w:rPr>
          <w:rStyle w:val="Emphasis"/>
        </w:rPr>
        <w:t>tep</w:t>
      </w:r>
      <w:r w:rsidRPr="003237C5">
        <w:rPr>
          <w:rStyle w:val="Emphasis"/>
          <w:highlight w:val="yellow"/>
        </w:rPr>
        <w:t xml:space="preserve"> A</w:t>
      </w:r>
      <w:r w:rsidRPr="005D4EEF">
        <w:rPr>
          <w:rStyle w:val="Emphasis"/>
        </w:rPr>
        <w:t xml:space="preserve">ct </w:t>
      </w:r>
      <w:r w:rsidRPr="003237C5">
        <w:rPr>
          <w:rStyle w:val="Emphasis"/>
          <w:highlight w:val="yellow"/>
        </w:rPr>
        <w:t>knowing that</w:t>
      </w:r>
      <w:r w:rsidRPr="005D4EEF">
        <w:rPr>
          <w:rStyle w:val="Emphasis"/>
        </w:rPr>
        <w:t xml:space="preserve"> </w:t>
      </w:r>
      <w:r w:rsidRPr="003237C5">
        <w:rPr>
          <w:rStyle w:val="Emphasis"/>
          <w:highlight w:val="yellow"/>
        </w:rPr>
        <w:t>it is</w:t>
      </w:r>
      <w:r w:rsidRPr="005D4EEF">
        <w:rPr>
          <w:rStyle w:val="Emphasis"/>
        </w:rPr>
        <w:t xml:space="preserve"> not an experiment, but rather legislation that is </w:t>
      </w:r>
      <w:r w:rsidRPr="003237C5">
        <w:rPr>
          <w:rStyle w:val="Emphasis"/>
          <w:highlight w:val="yellow"/>
        </w:rPr>
        <w:t>grounded</w:t>
      </w:r>
      <w:r w:rsidRPr="005D4EEF">
        <w:rPr>
          <w:rStyle w:val="Emphasis"/>
        </w:rPr>
        <w:t xml:space="preserve"> </w:t>
      </w:r>
      <w:r w:rsidRPr="003237C5">
        <w:rPr>
          <w:rStyle w:val="Emphasis"/>
          <w:highlight w:val="yellow"/>
        </w:rPr>
        <w:t>in successful reforms on the state level</w:t>
      </w:r>
      <w:r w:rsidRPr="00CD7467">
        <w:rPr>
          <w:sz w:val="14"/>
        </w:rPr>
        <w:t xml:space="preserve">.” For those who think </w:t>
      </w:r>
      <w:r w:rsidRPr="003237C5">
        <w:rPr>
          <w:rStyle w:val="Emphasis"/>
          <w:highlight w:val="yellow"/>
        </w:rPr>
        <w:t>it’s best to first test policies in the states to prove that they work</w:t>
      </w:r>
      <w:r w:rsidRPr="00CD7467">
        <w:rPr>
          <w:sz w:val="14"/>
        </w:rPr>
        <w:t xml:space="preserve"> as intended before going national, </w:t>
      </w:r>
      <w:r w:rsidRPr="003237C5">
        <w:rPr>
          <w:rStyle w:val="StyleUnderline"/>
          <w:highlight w:val="yellow"/>
        </w:rPr>
        <w:t>the past year has provided</w:t>
      </w:r>
      <w:r w:rsidRPr="00CD7467">
        <w:rPr>
          <w:sz w:val="14"/>
        </w:rPr>
        <w:t xml:space="preserve">, with federal enactment of the First Step Act and Right To Try, two </w:t>
      </w:r>
      <w:r w:rsidRPr="003237C5">
        <w:rPr>
          <w:rStyle w:val="StyleUnderline"/>
          <w:highlight w:val="yellow"/>
        </w:rPr>
        <w:t>quintessential examples of how it’s done</w:t>
      </w:r>
      <w:r w:rsidRPr="00CD7467">
        <w:rPr>
          <w:sz w:val="14"/>
        </w:rPr>
        <w:t xml:space="preserve">. </w:t>
      </w:r>
    </w:p>
    <w:p w14:paraId="45252701" w14:textId="77777777" w:rsidR="004C609E" w:rsidRPr="00DE2210" w:rsidRDefault="004C609E" w:rsidP="004C609E">
      <w:pPr>
        <w:pStyle w:val="Heading4"/>
        <w:rPr>
          <w:rStyle w:val="Style13ptBold"/>
        </w:rPr>
      </w:pPr>
      <w:r>
        <w:rPr>
          <w:rStyle w:val="Style13ptBold"/>
          <w:b/>
          <w:bCs w:val="0"/>
        </w:rPr>
        <w:t xml:space="preserve">Criminal Justice Reform happens </w:t>
      </w:r>
      <w:r>
        <w:rPr>
          <w:rStyle w:val="Style13ptBold"/>
          <w:b/>
          <w:bCs w:val="0"/>
          <w:i/>
          <w:iCs w:val="0"/>
          <w:u w:val="single"/>
        </w:rPr>
        <w:t xml:space="preserve">exclusively </w:t>
      </w:r>
      <w:r>
        <w:rPr>
          <w:rStyle w:val="Style13ptBold"/>
          <w:b/>
          <w:bCs w:val="0"/>
        </w:rPr>
        <w:t xml:space="preserve">with the states – </w:t>
      </w:r>
      <w:r>
        <w:rPr>
          <w:rStyle w:val="Style13ptBold"/>
        </w:rPr>
        <w:t>residual powers, controls implementation and distribution of federal mandates, local factors decide who goes to prison and why, criminal justice reform requires collaboration with local agencies</w:t>
      </w:r>
    </w:p>
    <w:p w14:paraId="3D563911" w14:textId="77777777" w:rsidR="004C609E" w:rsidRPr="00AD1882" w:rsidRDefault="004C609E" w:rsidP="004C609E">
      <w:r>
        <w:rPr>
          <w:rStyle w:val="Style13ptBold"/>
        </w:rPr>
        <w:t xml:space="preserve">Lesser 18 </w:t>
      </w:r>
      <w:r>
        <w:t>Eric P. Lesser is in his second term in the Massachusetts State Senate, where he serves as Co-Chair of the Joint Committee on Economic Development &amp; Emerging Technologies, Vice Chair of the Joint Committee on Financial Services, and leads Millennial Outreach for the State Senate. During his first term in office, Senator Lesser helped pass significant new laws related to substance abuse treatment and prevention, job training, and promotion of tourism and the arts, prior to becoming a State Senator, Lesser worked in the Obama White House, first as Special Assistant to Senior Adviser David Axelrod, and later as Director of Strategic Planning for the President’s Council of Economic Advisers, January 11, 2018 “</w:t>
      </w:r>
      <w:r w:rsidRPr="003237C5">
        <w:rPr>
          <w:rStyle w:val="Emphasis"/>
          <w:highlight w:val="yellow"/>
        </w:rPr>
        <w:t>C</w:t>
      </w:r>
      <w:r w:rsidRPr="00737245">
        <w:rPr>
          <w:rStyle w:val="Emphasis"/>
        </w:rPr>
        <w:t>riminal</w:t>
      </w:r>
      <w:r w:rsidRPr="003237C5">
        <w:rPr>
          <w:rStyle w:val="Emphasis"/>
          <w:highlight w:val="yellow"/>
        </w:rPr>
        <w:t xml:space="preserve"> J</w:t>
      </w:r>
      <w:r w:rsidRPr="00737245">
        <w:rPr>
          <w:rStyle w:val="Emphasis"/>
        </w:rPr>
        <w:t xml:space="preserve">ustice </w:t>
      </w:r>
      <w:r w:rsidRPr="003237C5">
        <w:rPr>
          <w:rStyle w:val="Emphasis"/>
          <w:highlight w:val="yellow"/>
        </w:rPr>
        <w:t>R</w:t>
      </w:r>
      <w:r w:rsidRPr="00737245">
        <w:rPr>
          <w:rStyle w:val="Emphasis"/>
        </w:rPr>
        <w:t>eform</w:t>
      </w:r>
      <w:r w:rsidRPr="003237C5">
        <w:rPr>
          <w:rStyle w:val="Emphasis"/>
          <w:highlight w:val="yellow"/>
        </w:rPr>
        <w:t xml:space="preserve"> Starts and Ends with the States</w:t>
      </w:r>
      <w:r w:rsidRPr="003237C5">
        <w:rPr>
          <w:highlight w:val="yellow"/>
        </w:rPr>
        <w:t xml:space="preserve">” </w:t>
      </w:r>
      <w:r w:rsidRPr="00737245">
        <w:t>Harvard Law Review Blog, https://blog.harvardlawreview.</w:t>
      </w:r>
      <w:r>
        <w:t>org/criminal-justice-reform-starts-and-ends-with-the-states/</w:t>
      </w:r>
    </w:p>
    <w:p w14:paraId="2FD803A3" w14:textId="77777777" w:rsidR="004C609E" w:rsidRPr="00FB0E98" w:rsidRDefault="004C609E" w:rsidP="004C609E">
      <w:pPr>
        <w:rPr>
          <w:sz w:val="16"/>
        </w:rPr>
      </w:pPr>
      <w:r w:rsidRPr="00FB0E98">
        <w:rPr>
          <w:rStyle w:val="StyleUnderline"/>
        </w:rPr>
        <w:t xml:space="preserve">Criminal justice </w:t>
      </w:r>
      <w:r w:rsidRPr="003237C5">
        <w:rPr>
          <w:rStyle w:val="StyleUnderline"/>
          <w:highlight w:val="yellow"/>
        </w:rPr>
        <w:t>reform</w:t>
      </w:r>
      <w:r w:rsidRPr="00FB0E98">
        <w:rPr>
          <w:rStyle w:val="StyleUnderline"/>
        </w:rPr>
        <w:t xml:space="preserve"> </w:t>
      </w:r>
      <w:r w:rsidRPr="003237C5">
        <w:rPr>
          <w:rStyle w:val="StyleUnderline"/>
          <w:highlight w:val="yellow"/>
        </w:rPr>
        <w:t>has the attention of the country</w:t>
      </w:r>
      <w:r w:rsidRPr="00FB0E98">
        <w:rPr>
          <w:rStyle w:val="StyleUnderline"/>
        </w:rPr>
        <w:t xml:space="preserve">, </w:t>
      </w:r>
      <w:r w:rsidRPr="003237C5">
        <w:rPr>
          <w:rStyle w:val="StyleUnderline"/>
          <w:highlight w:val="yellow"/>
        </w:rPr>
        <w:t>but it is at the state and local level where reform will be implemented.</w:t>
      </w:r>
      <w:r>
        <w:rPr>
          <w:rStyle w:val="StyleUnderline"/>
        </w:rPr>
        <w:t xml:space="preserve"> </w:t>
      </w:r>
      <w:r w:rsidRPr="00FB0E98">
        <w:rPr>
          <w:sz w:val="16"/>
        </w:rPr>
        <w:t xml:space="preserve">Much of the conversation about criminal justice reform has revolved around high-profile incidents in major U.S. cities like Cleveland and New York City — and on what the federal Department of Justice can do in response. </w:t>
      </w:r>
      <w:r w:rsidRPr="00FB0E98">
        <w:rPr>
          <w:rStyle w:val="StyleUnderline"/>
        </w:rPr>
        <w:t xml:space="preserve">But state and </w:t>
      </w:r>
      <w:r w:rsidRPr="003237C5">
        <w:rPr>
          <w:rStyle w:val="StyleUnderline"/>
          <w:highlight w:val="yellow"/>
        </w:rPr>
        <w:t>local officials are responsible for 90 percent of the prison population</w:t>
      </w:r>
      <w:r w:rsidRPr="00FB0E98">
        <w:rPr>
          <w:sz w:val="16"/>
        </w:rPr>
        <w:t xml:space="preserve">. Most observers agree that our federal and state prisons have a mass incarceration problem: too many people are locked up for minor offenses and too large a proportion of those behind bars are people of color, both of which point to inherent biases in our criminal justice system. </w:t>
      </w:r>
      <w:r w:rsidRPr="00FB0E98">
        <w:rPr>
          <w:rStyle w:val="StyleUnderline"/>
        </w:rPr>
        <w:t xml:space="preserve">Many </w:t>
      </w:r>
      <w:r w:rsidRPr="003237C5">
        <w:rPr>
          <w:rStyle w:val="StyleUnderline"/>
          <w:highlight w:val="yellow"/>
        </w:rPr>
        <w:t>local factors</w:t>
      </w:r>
      <w:r w:rsidRPr="00FB0E98">
        <w:rPr>
          <w:rStyle w:val="StyleUnderline"/>
        </w:rPr>
        <w:t xml:space="preserve"> </w:t>
      </w:r>
      <w:r w:rsidRPr="003237C5">
        <w:rPr>
          <w:rStyle w:val="StyleUnderline"/>
          <w:highlight w:val="yellow"/>
        </w:rPr>
        <w:t>influence who goes</w:t>
      </w:r>
      <w:r w:rsidRPr="00FB0E98">
        <w:rPr>
          <w:rStyle w:val="StyleUnderline"/>
        </w:rPr>
        <w:t xml:space="preserve"> </w:t>
      </w:r>
      <w:r w:rsidRPr="003237C5">
        <w:rPr>
          <w:rStyle w:val="StyleUnderline"/>
          <w:highlight w:val="yellow"/>
        </w:rPr>
        <w:t>to prison and why</w:t>
      </w:r>
      <w:r w:rsidRPr="00FB0E98">
        <w:rPr>
          <w:rStyle w:val="StyleUnderline"/>
        </w:rPr>
        <w:t>, from the number of public defenders available to serve the accused to the number of clinic beds available for drug addicts who need treatment instead of jail time.</w:t>
      </w:r>
      <w:r>
        <w:rPr>
          <w:rStyle w:val="StyleUnderline"/>
        </w:rPr>
        <w:t xml:space="preserve"> </w:t>
      </w:r>
      <w:r w:rsidRPr="00FB0E98">
        <w:rPr>
          <w:rStyle w:val="StyleUnderline"/>
        </w:rPr>
        <w:t>These are some of the reasons why I continue to advocate for increased funding for local legal aid and measures to combat our opioid epidemic as a State Senator.</w:t>
      </w:r>
      <w:r>
        <w:rPr>
          <w:rStyle w:val="StyleUnderline"/>
        </w:rPr>
        <w:t xml:space="preserve"> </w:t>
      </w:r>
      <w:r w:rsidRPr="003237C5">
        <w:rPr>
          <w:rStyle w:val="StyleUnderline"/>
          <w:highlight w:val="yellow"/>
        </w:rPr>
        <w:t>States are the</w:t>
      </w:r>
      <w:r w:rsidRPr="00FB0E98">
        <w:rPr>
          <w:rStyle w:val="StyleUnderline"/>
        </w:rPr>
        <w:t xml:space="preserve"> traditional “</w:t>
      </w:r>
      <w:r w:rsidRPr="003237C5">
        <w:rPr>
          <w:rStyle w:val="StyleUnderline"/>
          <w:highlight w:val="yellow"/>
        </w:rPr>
        <w:t>laboratories of democracy</w:t>
      </w:r>
      <w:r w:rsidRPr="00FB0E98">
        <w:rPr>
          <w:rStyle w:val="StyleUnderline"/>
        </w:rPr>
        <w:t xml:space="preserve">,” the places where new ideas and approaches can be experimented with despite political paralysis in Washington. </w:t>
      </w:r>
      <w:r w:rsidRPr="003237C5">
        <w:rPr>
          <w:rStyle w:val="StyleUnderline"/>
          <w:highlight w:val="yellow"/>
        </w:rPr>
        <w:t>State governments have</w:t>
      </w:r>
      <w:r w:rsidRPr="00FB0E98">
        <w:rPr>
          <w:rStyle w:val="StyleUnderline"/>
        </w:rPr>
        <w:t xml:space="preserve"> </w:t>
      </w:r>
      <w:r w:rsidRPr="003237C5">
        <w:rPr>
          <w:rStyle w:val="StyleUnderline"/>
          <w:highlight w:val="yellow"/>
        </w:rPr>
        <w:t>considerable latitude to direct their own policymaking</w:t>
      </w:r>
      <w:r w:rsidRPr="00FB0E98">
        <w:rPr>
          <w:rStyle w:val="StyleUnderline"/>
        </w:rPr>
        <w:t xml:space="preserve"> and, if successful, provide models for national policies.</w:t>
      </w:r>
      <w:r>
        <w:rPr>
          <w:rStyle w:val="StyleUnderline"/>
        </w:rPr>
        <w:t xml:space="preserve"> </w:t>
      </w:r>
      <w:r w:rsidRPr="00FB0E98">
        <w:rPr>
          <w:sz w:val="16"/>
        </w:rPr>
        <w:t xml:space="preserve">Reforming Criminal Justice In October, the Massachusetts State Senate passed a comprehensive criminal justice reform bill which tackled a host of issues, including excessive bail, mandatory minimums, and solitary confinement sentencing. The Massachusetts House passed its own version in November, and the two bodies are now negotiating a final version to present to Governor Charlie Baker. Because low-income offenders are often jailed due to their inability to pay criminal fines, the Senate bill lowered the fee brackets on a number of offenses. The Senate bill also reduced or removed a number of mandatory minimum sentences on drug offenses, allowing judges greater discretion in assigning jail time or other deterrents such as community service hours. Additionally, the Senate bill limited the use of solitary confinement in recognition of the fact that it can be harmful to inmates’ mental health and can exacerbate already existing mental disorders. </w:t>
      </w:r>
      <w:r w:rsidRPr="00FB0E98">
        <w:rPr>
          <w:rStyle w:val="StyleUnderline"/>
        </w:rPr>
        <w:t xml:space="preserve">Indeed, </w:t>
      </w:r>
      <w:r w:rsidRPr="003237C5">
        <w:rPr>
          <w:rStyle w:val="StyleUnderline"/>
          <w:highlight w:val="yellow"/>
        </w:rPr>
        <w:t>any attempt</w:t>
      </w:r>
      <w:r w:rsidRPr="00FB0E98">
        <w:rPr>
          <w:rStyle w:val="StyleUnderline"/>
        </w:rPr>
        <w:t xml:space="preserve"> </w:t>
      </w:r>
      <w:r w:rsidRPr="003237C5">
        <w:rPr>
          <w:rStyle w:val="StyleUnderline"/>
          <w:highlight w:val="yellow"/>
        </w:rPr>
        <w:t>at</w:t>
      </w:r>
      <w:r w:rsidRPr="00FB0E98">
        <w:rPr>
          <w:rStyle w:val="StyleUnderline"/>
        </w:rPr>
        <w:t xml:space="preserve"> criminal justice </w:t>
      </w:r>
      <w:r w:rsidRPr="003237C5">
        <w:rPr>
          <w:rStyle w:val="StyleUnderline"/>
          <w:highlight w:val="yellow"/>
        </w:rPr>
        <w:t>reform</w:t>
      </w:r>
      <w:r w:rsidRPr="00FB0E98">
        <w:rPr>
          <w:rStyle w:val="StyleUnderline"/>
        </w:rPr>
        <w:t xml:space="preserve"> </w:t>
      </w:r>
      <w:r w:rsidRPr="003237C5">
        <w:rPr>
          <w:rStyle w:val="StyleUnderline"/>
          <w:highlight w:val="yellow"/>
        </w:rPr>
        <w:t>must reckon</w:t>
      </w:r>
      <w:r w:rsidRPr="00FB0E98">
        <w:rPr>
          <w:rStyle w:val="StyleUnderline"/>
        </w:rPr>
        <w:t xml:space="preserve"> </w:t>
      </w:r>
      <w:r w:rsidRPr="003237C5">
        <w:rPr>
          <w:rStyle w:val="StyleUnderline"/>
          <w:highlight w:val="yellow"/>
        </w:rPr>
        <w:t>with the</w:t>
      </w:r>
      <w:r w:rsidRPr="00FB0E98">
        <w:rPr>
          <w:rStyle w:val="StyleUnderline"/>
        </w:rPr>
        <w:t xml:space="preserve"> realities and inadequacies of our mental </w:t>
      </w:r>
      <w:r w:rsidRPr="003237C5">
        <w:rPr>
          <w:rStyle w:val="StyleUnderline"/>
          <w:highlight w:val="yellow"/>
        </w:rPr>
        <w:t>health care</w:t>
      </w:r>
      <w:r w:rsidRPr="00FB0E98">
        <w:rPr>
          <w:rStyle w:val="StyleUnderline"/>
        </w:rPr>
        <w:t xml:space="preserve"> system — </w:t>
      </w:r>
      <w:r w:rsidRPr="003237C5">
        <w:rPr>
          <w:rStyle w:val="Emphasis"/>
          <w:highlight w:val="yellow"/>
        </w:rPr>
        <w:t>another realm</w:t>
      </w:r>
      <w:r w:rsidRPr="00FB0E98">
        <w:rPr>
          <w:rStyle w:val="Emphasis"/>
        </w:rPr>
        <w:t xml:space="preserve"> that is largely </w:t>
      </w:r>
      <w:r w:rsidRPr="003237C5">
        <w:rPr>
          <w:rStyle w:val="Emphasis"/>
          <w:highlight w:val="yellow"/>
        </w:rPr>
        <w:t>under local control.</w:t>
      </w:r>
      <w:r>
        <w:rPr>
          <w:rStyle w:val="Emphasis"/>
        </w:rPr>
        <w:t xml:space="preserve"> </w:t>
      </w:r>
      <w:r w:rsidRPr="003237C5">
        <w:rPr>
          <w:rStyle w:val="StyleUnderline"/>
          <w:highlight w:val="yellow"/>
        </w:rPr>
        <w:t>There is a constellation of state agencies</w:t>
      </w:r>
      <w:r w:rsidRPr="00FB0E98">
        <w:rPr>
          <w:rStyle w:val="StyleUnderline"/>
        </w:rPr>
        <w:t xml:space="preserve"> and organizations that are </w:t>
      </w:r>
      <w:r w:rsidRPr="003237C5">
        <w:rPr>
          <w:rStyle w:val="StyleUnderline"/>
          <w:highlight w:val="yellow"/>
        </w:rPr>
        <w:t>outside the justice system</w:t>
      </w:r>
      <w:r w:rsidRPr="00FB0E98">
        <w:rPr>
          <w:rStyle w:val="StyleUnderline"/>
        </w:rPr>
        <w:t xml:space="preserve"> </w:t>
      </w:r>
      <w:r w:rsidRPr="003237C5">
        <w:rPr>
          <w:rStyle w:val="StyleUnderline"/>
          <w:highlight w:val="yellow"/>
        </w:rPr>
        <w:t>but can have</w:t>
      </w:r>
      <w:r w:rsidRPr="00FB0E98">
        <w:rPr>
          <w:rStyle w:val="StyleUnderline"/>
        </w:rPr>
        <w:t xml:space="preserve"> substantial </w:t>
      </w:r>
      <w:r w:rsidRPr="003237C5">
        <w:rPr>
          <w:rStyle w:val="StyleUnderline"/>
          <w:highlight w:val="yellow"/>
        </w:rPr>
        <w:t xml:space="preserve">impacts on </w:t>
      </w:r>
      <w:r w:rsidRPr="00737245">
        <w:rPr>
          <w:rStyle w:val="StyleUnderline"/>
        </w:rPr>
        <w:t>it</w:t>
      </w:r>
      <w:r w:rsidRPr="00FB0E98">
        <w:rPr>
          <w:rStyle w:val="StyleUnderline"/>
        </w:rPr>
        <w:t xml:space="preserve"> — and on </w:t>
      </w:r>
      <w:r w:rsidRPr="003237C5">
        <w:rPr>
          <w:rStyle w:val="StyleUnderline"/>
          <w:highlight w:val="yellow"/>
        </w:rPr>
        <w:t>how effective reform can be</w:t>
      </w:r>
      <w:r w:rsidRPr="00FB0E98">
        <w:rPr>
          <w:rStyle w:val="StyleUnderline"/>
        </w:rPr>
        <w:t xml:space="preserve">. </w:t>
      </w:r>
      <w:r w:rsidRPr="003237C5">
        <w:rPr>
          <w:rStyle w:val="StyleUnderline"/>
          <w:highlight w:val="yellow"/>
        </w:rPr>
        <w:t>These include state departments of health,</w:t>
      </w:r>
      <w:r w:rsidRPr="00FB0E98">
        <w:rPr>
          <w:rStyle w:val="StyleUnderline"/>
        </w:rPr>
        <w:t xml:space="preserve"> </w:t>
      </w:r>
      <w:r w:rsidRPr="003237C5">
        <w:rPr>
          <w:rStyle w:val="StyleUnderline"/>
          <w:highlight w:val="yellow"/>
        </w:rPr>
        <w:t>education</w:t>
      </w:r>
      <w:r w:rsidRPr="00FB0E98">
        <w:rPr>
          <w:rStyle w:val="StyleUnderline"/>
        </w:rPr>
        <w:t xml:space="preserve">, and </w:t>
      </w:r>
      <w:r w:rsidRPr="003237C5">
        <w:rPr>
          <w:rStyle w:val="StyleUnderline"/>
          <w:highlight w:val="yellow"/>
        </w:rPr>
        <w:t>child services</w:t>
      </w:r>
      <w:r w:rsidRPr="00FB0E98">
        <w:rPr>
          <w:rStyle w:val="StyleUnderline"/>
        </w:rPr>
        <w:t xml:space="preserve">, </w:t>
      </w:r>
      <w:r w:rsidRPr="003237C5">
        <w:rPr>
          <w:rStyle w:val="StyleUnderline"/>
          <w:highlight w:val="yellow"/>
        </w:rPr>
        <w:t>as well as</w:t>
      </w:r>
      <w:r w:rsidRPr="00FB0E98">
        <w:rPr>
          <w:rStyle w:val="StyleUnderline"/>
        </w:rPr>
        <w:t xml:space="preserve"> community </w:t>
      </w:r>
      <w:r w:rsidRPr="003237C5">
        <w:rPr>
          <w:rStyle w:val="StyleUnderline"/>
          <w:highlight w:val="yellow"/>
        </w:rPr>
        <w:t>org</w:t>
      </w:r>
      <w:r w:rsidRPr="00FB0E98">
        <w:rPr>
          <w:rStyle w:val="StyleUnderline"/>
        </w:rPr>
        <w:t>anization</w:t>
      </w:r>
      <w:r w:rsidRPr="003237C5">
        <w:rPr>
          <w:rStyle w:val="StyleUnderline"/>
          <w:highlight w:val="yellow"/>
        </w:rPr>
        <w:t>s</w:t>
      </w:r>
      <w:r w:rsidRPr="00FB0E98">
        <w:rPr>
          <w:rStyle w:val="StyleUnderline"/>
        </w:rPr>
        <w:t xml:space="preserve"> </w:t>
      </w:r>
      <w:r w:rsidRPr="003237C5">
        <w:rPr>
          <w:rStyle w:val="StyleUnderline"/>
          <w:highlight w:val="yellow"/>
        </w:rPr>
        <w:t>like Boys and Girls Clubs and</w:t>
      </w:r>
      <w:r w:rsidRPr="00FB0E98">
        <w:rPr>
          <w:rStyle w:val="StyleUnderline"/>
        </w:rPr>
        <w:t xml:space="preserve"> </w:t>
      </w:r>
      <w:r w:rsidRPr="003237C5">
        <w:rPr>
          <w:rStyle w:val="StyleUnderline"/>
          <w:highlight w:val="yellow"/>
        </w:rPr>
        <w:t>homeless shelters</w:t>
      </w:r>
      <w:r w:rsidRPr="00FB0E98">
        <w:rPr>
          <w:sz w:val="16"/>
        </w:rPr>
        <w:t xml:space="preserve">. All of these provide services that keep people, especially young people, from turning to criminal activities. They can also help formerly incarcerated people transition back into civilian life. Focusing on the Right Things One of the more significant pieces of the criminal justice reform package passed by the Massachusetts Senate was the emphasis on treating drug addictions instead of criminalizing them. Sixty-eight percent of individuals in local jails have a substance abuse disorder. In response, the bill expands drug diversion programming, requires the examination of prisoners for drug dependency and whether medication-assisted treatment is appropriate, and establishes a pilot program within select state prisons to evaluate inmates’ access to appropriate treatment for opioid addictions. Sending these people to prisons instead of treatment centers creates a vicious cycle of unmonitored drug use, inevitable hospital visits, and short-term jail sentences that do nothing to cure addictions or curb criminal behavior — a revolving prison door. Working with (and Against) the Federal Government Of course, state and local governments are also the primary entities that can implement federal regulations and recommendations regarding most law enforcement, since the federal government does not control local police forces. In December 2014, President Obama created the Task Force on 21st Century Policing to identify and share policy recommendations with state and local leaders. The goal was to improve police-community relations and make crime prevention efforts as effective — and fair — as possible. The Task Force’s recommendations included strategies to achieve more diversity in police forces, expand civilian oversight of law enforcement and prohibit racial profiling in policing, all of which Massachusetts can and should do more to act on. I’m proud that, in the Massachusetts Senate, we included in our criminal justice reform legislation a requirement that law enforcement train officers in bias-free policing and de-escalation techniques, one major recommendation of the Task Force. The federal government can give states an incentive to follow its policy recommendations through the use of federal grants, and the Justice Department under President Obama backed up the Task Force’s recommendations with $100 million in grants to state and local police departments. On the other hand, the states are also a bulwark against federal encroachment and overreach. While the states are responsible for implementing federal policies, they can also limit federal influence where they see state law taking precedence. </w:t>
      </w:r>
      <w:r w:rsidRPr="00FB0E98">
        <w:rPr>
          <w:rStyle w:val="Emphasis"/>
        </w:rPr>
        <w:t xml:space="preserve">In our federal system of government, </w:t>
      </w:r>
      <w:r w:rsidRPr="003237C5">
        <w:rPr>
          <w:rStyle w:val="Emphasis"/>
          <w:highlight w:val="yellow"/>
        </w:rPr>
        <w:t>the residual power</w:t>
      </w:r>
      <w:r w:rsidRPr="00FB0E98">
        <w:rPr>
          <w:rStyle w:val="Emphasis"/>
        </w:rPr>
        <w:t xml:space="preserve"> not included in the Constitution </w:t>
      </w:r>
      <w:r w:rsidRPr="003237C5">
        <w:rPr>
          <w:rStyle w:val="Emphasis"/>
          <w:highlight w:val="yellow"/>
        </w:rPr>
        <w:t>rests with the states, not with the Fed</w:t>
      </w:r>
      <w:r w:rsidRPr="00FB0E98">
        <w:rPr>
          <w:rStyle w:val="Emphasis"/>
        </w:rPr>
        <w:t xml:space="preserve">eral government. In the absence of a specific federal question, </w:t>
      </w:r>
      <w:r w:rsidRPr="003237C5">
        <w:rPr>
          <w:rStyle w:val="Emphasis"/>
          <w:highlight w:val="yellow"/>
        </w:rPr>
        <w:t>state law prevails</w:t>
      </w:r>
      <w:r w:rsidRPr="00FB0E98">
        <w:rPr>
          <w:rStyle w:val="Emphasis"/>
        </w:rPr>
        <w:t>.</w:t>
      </w:r>
      <w:r>
        <w:rPr>
          <w:rStyle w:val="Emphasis"/>
        </w:rPr>
        <w:t xml:space="preserve"> </w:t>
      </w:r>
      <w:r w:rsidRPr="00FB0E98">
        <w:rPr>
          <w:rStyle w:val="StyleUnderline"/>
        </w:rPr>
        <w:t>This tremendous power can be used on behalf of defendants, as we have seen with California’s “sanctuary state” law shielding immigrants by limiting how state and local law enforcement cooperate with federal Immigration and Customs Enforcement</w:t>
      </w:r>
      <w:r w:rsidRPr="00FB0E98">
        <w:rPr>
          <w:sz w:val="16"/>
        </w:rPr>
        <w:t xml:space="preserve">. </w:t>
      </w:r>
      <w:r w:rsidRPr="00FB0E98">
        <w:rPr>
          <w:rStyle w:val="StyleUnderline"/>
        </w:rPr>
        <w:t>Or it can be used to increase the state’s own authority, as with Florida’s alleged subversion of medical marijuana dispensaries approved by voters in 2016.</w:t>
      </w:r>
      <w:r>
        <w:rPr>
          <w:rStyle w:val="StyleUnderline"/>
        </w:rPr>
        <w:t xml:space="preserve"> </w:t>
      </w:r>
      <w:r w:rsidRPr="00FB0E98">
        <w:rPr>
          <w:sz w:val="16"/>
        </w:rPr>
        <w:t>Our Framers designed a system that would put the states themselves, and the three branches of the federal government, in competition with one another. Through that competition between the Judiciary and the Presidency, the Congress and the state legislatures, the governors and the judges, the Framers believed that two things would happen. First, freedom would be protected because no single authority would become absolute. Second, just like competition in the free market economy, competition between states, and between the three branches, would allow the best ideas to bubble to the surface while continuously being refined and improved</w:t>
      </w:r>
      <w:r>
        <w:rPr>
          <w:sz w:val="16"/>
        </w:rPr>
        <w:t>.</w:t>
      </w:r>
    </w:p>
    <w:p w14:paraId="25AABB73" w14:textId="77777777" w:rsidR="004C609E" w:rsidRDefault="004C609E" w:rsidP="004C609E">
      <w:pPr>
        <w:pStyle w:val="Heading4"/>
      </w:pPr>
      <w:r>
        <w:t>Federal mandates spillover to crush federalism—The plan enables boarder bullying in other areas.</w:t>
      </w:r>
    </w:p>
    <w:p w14:paraId="21E5E0BB" w14:textId="77777777" w:rsidR="004C609E" w:rsidRDefault="004C609E" w:rsidP="004C609E">
      <w:r w:rsidRPr="00B946D9">
        <w:rPr>
          <w:rStyle w:val="Style13ptBold"/>
        </w:rPr>
        <w:t>Somin 5/1</w:t>
      </w:r>
      <w:r>
        <w:t>/2020</w:t>
      </w:r>
    </w:p>
    <w:p w14:paraId="0AEB1F68" w14:textId="77777777" w:rsidR="004C609E" w:rsidRPr="00B946D9" w:rsidRDefault="004C609E" w:rsidP="004C609E">
      <w:r>
        <w:t xml:space="preserve">Ilya Somin is Professor of Law at George Mason University. His research focuses on constitutional law, property law, and the study of popular political participation and its implications for constitutional democracy. </w:t>
      </w:r>
      <w:r w:rsidRPr="00B946D9">
        <w:t xml:space="preserve">“Seventh Circuit Rules Against Trump Administration in Major Sanctuary City Decision”, </w:t>
      </w:r>
      <w:r>
        <w:t>https://reason.com/2020/05/01/seventh-circuit-rules-against-trump-administration-in-major-sanctuary-city-decision/</w:t>
      </w:r>
    </w:p>
    <w:p w14:paraId="79209878" w14:textId="77777777" w:rsidR="004C609E" w:rsidRDefault="004C609E" w:rsidP="004C609E">
      <w:r>
        <w:t xml:space="preserve">The decision, written by Judge Ilana Rovner, also emphasizes </w:t>
      </w:r>
      <w:r w:rsidRPr="003237C5">
        <w:rPr>
          <w:rStyle w:val="StyleUnderline"/>
          <w:highlight w:val="yellow"/>
        </w:rPr>
        <w:t>the broader stakes for</w:t>
      </w:r>
      <w:r>
        <w:t xml:space="preserve"> constitutional </w:t>
      </w:r>
      <w:r w:rsidRPr="003237C5">
        <w:rPr>
          <w:rStyle w:val="StyleUnderline"/>
          <w:highlight w:val="yellow"/>
        </w:rPr>
        <w:t>federalism</w:t>
      </w:r>
      <w:r>
        <w:t xml:space="preserve">. </w:t>
      </w:r>
      <w:r w:rsidRPr="003237C5">
        <w:rPr>
          <w:rStyle w:val="StyleUnderline"/>
          <w:highlight w:val="yellow"/>
        </w:rPr>
        <w:t>If the executive can get away with using vaguely worded statutes</w:t>
      </w:r>
      <w:r>
        <w:t xml:space="preserve"> (in this case, a requirement that grant recipients obey "applicable federal law") </w:t>
      </w:r>
      <w:r w:rsidRPr="003237C5">
        <w:rPr>
          <w:rStyle w:val="StyleUnderline"/>
          <w:highlight w:val="yellow"/>
        </w:rPr>
        <w:t>to impose its own new conditions on state</w:t>
      </w:r>
      <w:r w:rsidRPr="007D3DD0">
        <w:rPr>
          <w:rStyle w:val="StyleUnderline"/>
        </w:rPr>
        <w:t xml:space="preserve"> and local government</w:t>
      </w:r>
      <w:r w:rsidRPr="003237C5">
        <w:rPr>
          <w:rStyle w:val="StyleUnderline"/>
          <w:highlight w:val="yellow"/>
        </w:rPr>
        <w:t>s</w:t>
      </w:r>
      <w:r w:rsidRPr="007B5606">
        <w:t xml:space="preserve">, it </w:t>
      </w:r>
      <w:r w:rsidRPr="003237C5">
        <w:rPr>
          <w:rStyle w:val="Emphasis"/>
          <w:highlight w:val="yellow"/>
        </w:rPr>
        <w:t>would enable the president to bully them on a wide range of issues</w:t>
      </w:r>
      <w:r>
        <w:t>:</w:t>
      </w:r>
    </w:p>
    <w:p w14:paraId="72861C91" w14:textId="77777777" w:rsidR="004C609E" w:rsidRPr="00C35E3D" w:rsidRDefault="004C609E" w:rsidP="004C609E">
      <w:r>
        <w:t xml:space="preserve">Interpreting </w:t>
      </w:r>
      <w:r w:rsidRPr="003237C5">
        <w:rPr>
          <w:rStyle w:val="StyleUnderline"/>
          <w:highlight w:val="yellow"/>
        </w:rPr>
        <w:t>that language</w:t>
      </w:r>
      <w:r>
        <w:t xml:space="preserve"> as potentially incorporating any federal law </w:t>
      </w:r>
      <w:r w:rsidRPr="003237C5">
        <w:rPr>
          <w:rStyle w:val="StyleUnderline"/>
          <w:highlight w:val="yellow"/>
        </w:rPr>
        <w:t>would vest the A</w:t>
      </w:r>
      <w:r w:rsidRPr="003C0E8E">
        <w:t xml:space="preserve">ttorney </w:t>
      </w:r>
      <w:r w:rsidRPr="003237C5">
        <w:rPr>
          <w:rStyle w:val="StyleUnderline"/>
          <w:highlight w:val="yellow"/>
        </w:rPr>
        <w:t>G</w:t>
      </w:r>
      <w:r w:rsidRPr="003C0E8E">
        <w:t xml:space="preserve">eneral </w:t>
      </w:r>
      <w:r w:rsidRPr="003237C5">
        <w:rPr>
          <w:rStyle w:val="StyleUnderline"/>
          <w:highlight w:val="yellow"/>
        </w:rPr>
        <w:t>with the power to deprive state or local governments of a wide variety of grants</w:t>
      </w:r>
      <w:r>
        <w:t xml:space="preserve">, based </w:t>
      </w:r>
      <w:r w:rsidRPr="00F762E5">
        <w:rPr>
          <w:rStyle w:val="StyleUnderline"/>
        </w:rPr>
        <w:t>on those</w:t>
      </w:r>
      <w:r>
        <w:t xml:space="preserve"> entities' </w:t>
      </w:r>
      <w:r w:rsidRPr="00F762E5">
        <w:rPr>
          <w:rStyle w:val="StyleUnderline"/>
        </w:rPr>
        <w:t>failure to comply with whatever federal law the Attorney General deems critical</w:t>
      </w:r>
      <w:r>
        <w:t>. Yet there is nothing in those statutes that even hints that Congress intended to make those grants dependent on the Attorney General's whim as to which laws to apply, cabined only by the requirement that the laws apply generally to states or localities.</w:t>
      </w:r>
    </w:p>
    <w:p w14:paraId="120417E2" w14:textId="77777777" w:rsidR="004C609E" w:rsidRPr="00D27FD5" w:rsidRDefault="004C609E" w:rsidP="004C609E">
      <w:pPr>
        <w:pStyle w:val="Heading4"/>
      </w:pPr>
      <w:r>
        <w:t>State lead on warming KT reduce emissions—</w:t>
      </w:r>
      <w:r w:rsidRPr="004D1EA3">
        <w:t xml:space="preserve"> </w:t>
      </w:r>
      <w:r>
        <w:t>we have 2 internal links a) continued success creates momentum for larger climate initiative and b) maintaining the SQ is KT U.S. commitment in international agreements despite Trump</w:t>
      </w:r>
    </w:p>
    <w:p w14:paraId="4214E0F7" w14:textId="77777777" w:rsidR="004C609E" w:rsidRPr="00D27FD5" w:rsidRDefault="004C609E" w:rsidP="004C609E">
      <w:pPr>
        <w:rPr>
          <w:rStyle w:val="Style13ptBold"/>
        </w:rPr>
      </w:pPr>
      <w:r w:rsidRPr="00D27FD5">
        <w:rPr>
          <w:rStyle w:val="Style13ptBold"/>
        </w:rPr>
        <w:t>Graham 18</w:t>
      </w:r>
    </w:p>
    <w:p w14:paraId="36072F7C" w14:textId="77777777" w:rsidR="004C609E" w:rsidRPr="00D27FD5" w:rsidRDefault="004C609E" w:rsidP="004C609E">
      <w:r w:rsidRPr="00D27FD5">
        <w:t>8/9, Dr Sarah Ellen Graham was previously a lecturer in US foreign policy at the United States Studies Centre at the University of Sydney“THE STATES OF THE UNION: US FEDERALISM AND THE TRUMP POLICY AGENDA”, https://www.ussc.edu.au/analysis/us-states-and-the-trump-policy-agenda</w:t>
      </w:r>
    </w:p>
    <w:p w14:paraId="4CB57406" w14:textId="77777777" w:rsidR="004C609E" w:rsidRDefault="004C609E" w:rsidP="004C609E">
      <w:pPr>
        <w:rPr>
          <w:sz w:val="12"/>
        </w:rPr>
      </w:pPr>
      <w:r w:rsidRPr="003237C5">
        <w:rPr>
          <w:rStyle w:val="StyleUnderline"/>
          <w:highlight w:val="yellow"/>
        </w:rPr>
        <w:t>Trump’s</w:t>
      </w:r>
      <w:r w:rsidRPr="00612DD4">
        <w:rPr>
          <w:sz w:val="12"/>
        </w:rPr>
        <w:t xml:space="preserve"> longstanding environmental </w:t>
      </w:r>
      <w:r w:rsidRPr="003237C5">
        <w:rPr>
          <w:rStyle w:val="StyleUnderline"/>
          <w:highlight w:val="yellow"/>
        </w:rPr>
        <w:t xml:space="preserve">policy prioritises </w:t>
      </w:r>
      <w:r w:rsidRPr="004D1EA3">
        <w:rPr>
          <w:rStyle w:val="StyleUnderline"/>
        </w:rPr>
        <w:t xml:space="preserve">winding back or </w:t>
      </w:r>
      <w:r w:rsidRPr="003237C5">
        <w:rPr>
          <w:rStyle w:val="StyleUnderline"/>
          <w:highlight w:val="yellow"/>
        </w:rPr>
        <w:t>narrowing</w:t>
      </w:r>
      <w:r w:rsidRPr="004D1EA3">
        <w:rPr>
          <w:rStyle w:val="StyleUnderline"/>
        </w:rPr>
        <w:t xml:space="preserve"> </w:t>
      </w:r>
      <w:r w:rsidRPr="003237C5">
        <w:rPr>
          <w:rStyle w:val="StyleUnderline"/>
          <w:highlight w:val="yellow"/>
        </w:rPr>
        <w:t>environmental regulations</w:t>
      </w:r>
      <w:r w:rsidRPr="00612DD4">
        <w:rPr>
          <w:sz w:val="12"/>
        </w:rPr>
        <w:t xml:space="preserve">, </w:t>
      </w:r>
      <w:r w:rsidRPr="004D1EA3">
        <w:rPr>
          <w:rStyle w:val="StyleUnderline"/>
        </w:rPr>
        <w:t>reducing</w:t>
      </w:r>
      <w:r w:rsidRPr="00612DD4">
        <w:rPr>
          <w:sz w:val="12"/>
        </w:rPr>
        <w:t xml:space="preserve"> the mandate and funding of </w:t>
      </w:r>
      <w:r w:rsidRPr="00D27FD5">
        <w:rPr>
          <w:rStyle w:val="StyleUnderline"/>
        </w:rPr>
        <w:t>the</w:t>
      </w:r>
      <w:r w:rsidRPr="00612DD4">
        <w:rPr>
          <w:sz w:val="12"/>
        </w:rPr>
        <w:t xml:space="preserve"> Environmental Protection Agency (</w:t>
      </w:r>
      <w:r w:rsidRPr="004D1EA3">
        <w:rPr>
          <w:rStyle w:val="StyleUnderline"/>
        </w:rPr>
        <w:t>EPA</w:t>
      </w:r>
      <w:r w:rsidRPr="00612DD4">
        <w:rPr>
          <w:sz w:val="12"/>
        </w:rPr>
        <w:t xml:space="preserve">), </w:t>
      </w:r>
      <w:r w:rsidRPr="004D1EA3">
        <w:rPr>
          <w:rStyle w:val="StyleUnderline"/>
        </w:rPr>
        <w:t>and withdrawal from</w:t>
      </w:r>
      <w:r w:rsidRPr="00612DD4">
        <w:rPr>
          <w:sz w:val="12"/>
        </w:rPr>
        <w:t xml:space="preserve"> the </w:t>
      </w:r>
      <w:r w:rsidRPr="004D1EA3">
        <w:rPr>
          <w:rStyle w:val="StyleUnderline"/>
        </w:rPr>
        <w:t>Paris</w:t>
      </w:r>
      <w:r w:rsidRPr="00612DD4">
        <w:rPr>
          <w:sz w:val="12"/>
        </w:rPr>
        <w:t xml:space="preserve"> Climate Accord — goals that </w:t>
      </w:r>
      <w:r w:rsidRPr="004D1EA3">
        <w:rPr>
          <w:rStyle w:val="Emphasis"/>
        </w:rPr>
        <w:t xml:space="preserve">can </w:t>
      </w:r>
      <w:r w:rsidRPr="003237C5">
        <w:rPr>
          <w:rStyle w:val="Emphasis"/>
          <w:highlight w:val="yellow"/>
        </w:rPr>
        <w:t>all be accomplished without Congress</w:t>
      </w:r>
      <w:r w:rsidRPr="00612DD4">
        <w:rPr>
          <w:sz w:val="12"/>
        </w:rPr>
        <w:t xml:space="preserve">. The appointment of anti-EPA crusader Scott Pruitt to head the agency was an important symbol of this agenda. Pruitt’s recent resignation amid ethics scandals is unlikely to bring about any alteration to the administration’s policy agenda, however. In June 2017, Trump announced the United States’ withdrawal from the Paris agreement. The following October, leaked documents revealed administration plans to scrap the Obama-era Clean Power Plan, which limits CO2 emissions in US power generation. Climate change is no longer listed as a threat under the latest National Security Strategy and has been expunged from other Trump administration documents, such as federal emergency management plans. The administration has also lifted regulations on hazardous air pollutants and pesticides, and has announced plans to open up the entire US coastline, with the exception of waters around Florida, to oil drilling. As with immigration policy, a number of US states have welcomed this de-regulatory environmental policy. There is wide variation in environmental attitudes in the United States: 70 per cent of Vermont residents and 68 per cent of Hawaiians regard environmental regulations as “worth the cost”, but in West Virginia and Wisconsin only 38 per cent do.24 South Carolina has the United States’ lowest renewable energy target: 2 per cent of power generation by 2021.25 By contrast New York, one of the nation’s renewables leaders, has a target of 50 per cent by 2020. Twenty-four red states sued the Obama administration over the Clean Power Plan, and will presumably welcome its demise, although several Democratic states have indicated that they will counter-sue to keep it. South Dakota, Kentucky, Arizona and Indiana, among others, have passed laws that in various ways prevent state agencies or future legislation from imposing any environmental regulation that is stricter than federal baselines.26 </w:t>
      </w:r>
      <w:r w:rsidRPr="003237C5">
        <w:rPr>
          <w:rStyle w:val="Emphasis"/>
          <w:highlight w:val="yellow"/>
        </w:rPr>
        <w:t>Environmental regulation is an area in which the states have some autonomy by filling gaps in fed</w:t>
      </w:r>
      <w:r w:rsidRPr="004D1EA3">
        <w:rPr>
          <w:rStyle w:val="Emphasis"/>
        </w:rPr>
        <w:t xml:space="preserve">eral </w:t>
      </w:r>
      <w:r w:rsidRPr="003237C5">
        <w:rPr>
          <w:rStyle w:val="Emphasis"/>
          <w:highlight w:val="yellow"/>
        </w:rPr>
        <w:t>regulation</w:t>
      </w:r>
      <w:r w:rsidRPr="004D1EA3">
        <w:rPr>
          <w:rStyle w:val="Emphasis"/>
        </w:rPr>
        <w:t xml:space="preserve"> or outpacing federal standards</w:t>
      </w:r>
      <w:r w:rsidRPr="00612DD4">
        <w:rPr>
          <w:sz w:val="12"/>
        </w:rPr>
        <w:t xml:space="preserve">. </w:t>
      </w:r>
      <w:r w:rsidRPr="00612DD4">
        <w:rPr>
          <w:rStyle w:val="StyleUnderline"/>
        </w:rPr>
        <w:t>Given the size and economic clout of many US states, as well as the fact that utilities are controlled at the city or state level</w:t>
      </w:r>
      <w:r w:rsidRPr="00612DD4">
        <w:rPr>
          <w:sz w:val="12"/>
        </w:rPr>
        <w:t xml:space="preserve">, </w:t>
      </w:r>
      <w:r w:rsidRPr="003237C5">
        <w:rPr>
          <w:rStyle w:val="StyleUnderline"/>
          <w:highlight w:val="yellow"/>
        </w:rPr>
        <w:t>climate is an area in which subnational US jurisdictions can have a substantial impact on emissions</w:t>
      </w:r>
      <w:r w:rsidRPr="003237C5">
        <w:rPr>
          <w:sz w:val="12"/>
          <w:highlight w:val="yellow"/>
        </w:rPr>
        <w:t>.</w:t>
      </w:r>
      <w:r w:rsidRPr="00612DD4">
        <w:rPr>
          <w:sz w:val="12"/>
        </w:rPr>
        <w:t xml:space="preserve"> </w:t>
      </w:r>
      <w:r w:rsidRPr="00612DD4">
        <w:rPr>
          <w:rStyle w:val="StyleUnderline"/>
        </w:rPr>
        <w:t>Several US states acted independently to reduce emissions after</w:t>
      </w:r>
      <w:r w:rsidRPr="00612DD4">
        <w:rPr>
          <w:sz w:val="12"/>
        </w:rPr>
        <w:t xml:space="preserve"> the George W. </w:t>
      </w:r>
      <w:r w:rsidRPr="00612DD4">
        <w:rPr>
          <w:rStyle w:val="StyleUnderline"/>
        </w:rPr>
        <w:t>Bush</w:t>
      </w:r>
      <w:r w:rsidRPr="00612DD4">
        <w:rPr>
          <w:sz w:val="12"/>
        </w:rPr>
        <w:t xml:space="preserve"> administration </w:t>
      </w:r>
      <w:r w:rsidRPr="00612DD4">
        <w:rPr>
          <w:rStyle w:val="StyleUnderline"/>
        </w:rPr>
        <w:t>withdrew from the Kyoto</w:t>
      </w:r>
      <w:r w:rsidRPr="00612DD4">
        <w:rPr>
          <w:sz w:val="12"/>
        </w:rPr>
        <w:t xml:space="preserve"> Protocol in 2001. </w:t>
      </w:r>
      <w:r w:rsidRPr="00612DD4">
        <w:rPr>
          <w:rStyle w:val="Emphasis"/>
        </w:rPr>
        <w:t>New Jersey had adopted Kyoto targets in 1998 and retained them after 2001</w:t>
      </w:r>
      <w:r w:rsidRPr="00612DD4">
        <w:rPr>
          <w:sz w:val="12"/>
        </w:rPr>
        <w:t xml:space="preserve">. </w:t>
      </w:r>
      <w:r w:rsidRPr="00612DD4">
        <w:rPr>
          <w:rStyle w:val="StyleUnderline"/>
        </w:rPr>
        <w:t>It also initiated a carbon trading agreement with the Netherlands</w:t>
      </w:r>
      <w:r w:rsidRPr="00612DD4">
        <w:rPr>
          <w:sz w:val="12"/>
        </w:rPr>
        <w:t xml:space="preserve"> — the first such agreement between a US state and a foreign government on climate change.27 Other states, such as </w:t>
      </w:r>
      <w:r w:rsidRPr="00612DD4">
        <w:rPr>
          <w:rStyle w:val="StyleUnderline"/>
        </w:rPr>
        <w:t>Massachusetts and Oregon, imposed more stringent emissions</w:t>
      </w:r>
      <w:r w:rsidRPr="00612DD4">
        <w:rPr>
          <w:sz w:val="12"/>
        </w:rPr>
        <w:t xml:space="preserve"> standards on power generation </w:t>
      </w:r>
      <w:r w:rsidRPr="00612DD4">
        <w:rPr>
          <w:rStyle w:val="StyleUnderline"/>
        </w:rPr>
        <w:t>in response to Bush</w:t>
      </w:r>
      <w:r w:rsidRPr="00612DD4">
        <w:rPr>
          <w:sz w:val="12"/>
        </w:rPr>
        <w:t xml:space="preserve">’s withdrawal from Kyoto. </w:t>
      </w:r>
      <w:r w:rsidRPr="003237C5">
        <w:rPr>
          <w:rStyle w:val="StyleUnderline"/>
          <w:highlight w:val="yellow"/>
        </w:rPr>
        <w:t>These moves set the stage for a wave of independent climate policy by the US states</w:t>
      </w:r>
      <w:r w:rsidRPr="00612DD4">
        <w:rPr>
          <w:sz w:val="12"/>
        </w:rPr>
        <w:t xml:space="preserve">. California, which had set its own standards on car exhaust since the 1960s to address Los Angeles’ infamous smog, initiated a CO2 cap and trade framework in 2005 and set targets to lower emissions with the Global Warming Solutions Act in 2006. Following New Jersey’s lead, California initiated a cap and trade market with several Canadian provinces, known as the Western Climate Initiative, which California now cites as a framework for meeting the Paris targets.28 In 2007 New Jersey adopted a 20 per cent reduction target for greenhouse gas emissions by 2020. These targets are not only ambitious, they are also achievable: New Jersey and California have both already reached their 2020 targets.29 </w:t>
      </w:r>
      <w:r w:rsidRPr="003237C5">
        <w:rPr>
          <w:rStyle w:val="StyleUnderline"/>
          <w:highlight w:val="yellow"/>
        </w:rPr>
        <w:t>There are also several multi-US state climate agreements in place that predate the Trump</w:t>
      </w:r>
      <w:r w:rsidRPr="00612DD4">
        <w:rPr>
          <w:sz w:val="12"/>
        </w:rPr>
        <w:t xml:space="preserve"> administration, </w:t>
      </w:r>
      <w:r w:rsidRPr="00612DD4">
        <w:rPr>
          <w:rStyle w:val="StyleUnderline"/>
        </w:rPr>
        <w:t>notably 2009’s Regional Greenhouse Gas Initiative, which established a cap and trade system and clean energy investment fund covering nine north-eastern states</w:t>
      </w:r>
      <w:r w:rsidRPr="00612DD4">
        <w:rPr>
          <w:sz w:val="12"/>
        </w:rPr>
        <w:t xml:space="preserve">.30 In both the Regional Greenhouse Gas Initiative and the Western Climate Initiative, large markets such as </w:t>
      </w:r>
      <w:r w:rsidRPr="004D1EA3">
        <w:rPr>
          <w:rStyle w:val="StyleUnderline"/>
        </w:rPr>
        <w:t>California and New York play an integral role in making cap and trade viable for smaller jurisdictions</w:t>
      </w:r>
      <w:r w:rsidRPr="004D1EA3">
        <w:rPr>
          <w:sz w:val="12"/>
        </w:rPr>
        <w:t xml:space="preserve">. </w:t>
      </w:r>
      <w:r w:rsidRPr="004D1EA3">
        <w:rPr>
          <w:rStyle w:val="StyleUnderline"/>
        </w:rPr>
        <w:t xml:space="preserve">With </w:t>
      </w:r>
      <w:r w:rsidRPr="003237C5">
        <w:rPr>
          <w:rStyle w:val="StyleUnderline"/>
          <w:highlight w:val="yellow"/>
        </w:rPr>
        <w:t>these frameworks in place, many states</w:t>
      </w:r>
      <w:r w:rsidRPr="004D1EA3">
        <w:rPr>
          <w:rStyle w:val="StyleUnderline"/>
        </w:rPr>
        <w:t xml:space="preserve"> and cities </w:t>
      </w:r>
      <w:r w:rsidRPr="003237C5">
        <w:rPr>
          <w:rStyle w:val="StyleUnderline"/>
          <w:highlight w:val="yellow"/>
        </w:rPr>
        <w:t>were well-placed to announce that they would maintain climate progress when Trump was elected</w:t>
      </w:r>
      <w:r w:rsidRPr="00612DD4">
        <w:rPr>
          <w:sz w:val="12"/>
        </w:rPr>
        <w:t xml:space="preserve">. Thirty-four states have climate action plans and 14 states led by California, New York and Washington signalled they would meet the Paris goals as part of a new US Climate Alliance.31 </w:t>
      </w:r>
      <w:r w:rsidRPr="003237C5">
        <w:rPr>
          <w:rStyle w:val="StyleUnderline"/>
          <w:highlight w:val="yellow"/>
        </w:rPr>
        <w:t>The alliance has now expanded to 16 states and Puerto Rico</w:t>
      </w:r>
      <w:r w:rsidRPr="00612DD4">
        <w:rPr>
          <w:sz w:val="12"/>
        </w:rPr>
        <w:t xml:space="preserve">, almost all led by Democratic governors, </w:t>
      </w:r>
      <w:r w:rsidRPr="003237C5">
        <w:rPr>
          <w:rStyle w:val="Emphasis"/>
          <w:highlight w:val="yellow"/>
        </w:rPr>
        <w:t>and aims to play a role in sharing best practices on the international stage</w:t>
      </w:r>
      <w:r w:rsidRPr="00612DD4">
        <w:rPr>
          <w:sz w:val="12"/>
        </w:rPr>
        <w:t xml:space="preserve">. Trump has recently indicated that he will relax the current engine efficiency standards for private vehicles. Since the 2000s California has adopted some of the most stringent targets in the world, a policy that depends on the same federal waivers that allow the state to more stringently regulate smog emissions. Fourteen states opted into California’s strict mileage standards. Border states with dealerships selling California-compliant cars, for instance, found it economically viable to do so. But a number of north-eastern states also adopted the standards as part of broader sustainability commitments. About 130 million Americans were thus covered by Californian vehicle efficiency standards when the Obama administration adopted them nationally in 2011.32 In April 2018, Pruitt announced that the current target of 54 miles per gallon by 2022-2025 would be scrapped, citing opposition from the auto industry. Acting EPA head Andrew Wheeler announced in August that he intends to revoke California’s waiver to set its own standards for car efficiency, which filed a lawsuit to maintain the waiver the same day.33 Other </w:t>
      </w:r>
      <w:r w:rsidRPr="003237C5">
        <w:rPr>
          <w:rStyle w:val="StyleUnderline"/>
          <w:highlight w:val="yellow"/>
        </w:rPr>
        <w:t>states</w:t>
      </w:r>
      <w:r w:rsidRPr="00612DD4">
        <w:rPr>
          <w:sz w:val="12"/>
        </w:rPr>
        <w:t xml:space="preserve"> are expected to join the suit, whose outcome </w:t>
      </w:r>
      <w:r w:rsidRPr="003237C5">
        <w:rPr>
          <w:rStyle w:val="StyleUnderline"/>
          <w:highlight w:val="yellow"/>
        </w:rPr>
        <w:t xml:space="preserve">will be significant both in terms of how much state policies can contribute to </w:t>
      </w:r>
      <w:r w:rsidRPr="003237C5">
        <w:rPr>
          <w:rStyle w:val="Emphasis"/>
          <w:highlight w:val="yellow"/>
        </w:rPr>
        <w:t>g</w:t>
      </w:r>
      <w:r w:rsidRPr="00612DD4">
        <w:rPr>
          <w:sz w:val="12"/>
        </w:rPr>
        <w:t>lobal green</w:t>
      </w:r>
      <w:r w:rsidRPr="003237C5">
        <w:rPr>
          <w:rStyle w:val="Emphasis"/>
          <w:highlight w:val="yellow"/>
        </w:rPr>
        <w:t>h</w:t>
      </w:r>
      <w:r w:rsidRPr="00612DD4">
        <w:rPr>
          <w:sz w:val="12"/>
        </w:rPr>
        <w:t xml:space="preserve">ouse </w:t>
      </w:r>
      <w:r w:rsidRPr="003237C5">
        <w:rPr>
          <w:rStyle w:val="Emphasis"/>
          <w:highlight w:val="yellow"/>
        </w:rPr>
        <w:t>g</w:t>
      </w:r>
      <w:r w:rsidRPr="00612DD4">
        <w:rPr>
          <w:sz w:val="12"/>
        </w:rPr>
        <w:t xml:space="preserve">as </w:t>
      </w:r>
      <w:r w:rsidRPr="003237C5">
        <w:rPr>
          <w:rStyle w:val="StyleUnderline"/>
          <w:highlight w:val="yellow"/>
        </w:rPr>
        <w:t>targets and in maintaining confidence in international climate agreements despite Trump</w:t>
      </w:r>
      <w:r w:rsidRPr="00612DD4">
        <w:rPr>
          <w:sz w:val="12"/>
        </w:rPr>
        <w:t>’s position.</w:t>
      </w:r>
    </w:p>
    <w:p w14:paraId="6830EB0F" w14:textId="77777777" w:rsidR="004C609E" w:rsidRDefault="004C609E" w:rsidP="004C609E">
      <w:pPr>
        <w:rPr>
          <w:sz w:val="12"/>
        </w:rPr>
      </w:pPr>
    </w:p>
    <w:p w14:paraId="37B69955" w14:textId="77777777" w:rsidR="004C609E" w:rsidRPr="00FF7C1E" w:rsidRDefault="004C609E" w:rsidP="004C609E">
      <w:pPr>
        <w:pStyle w:val="Heading4"/>
        <w:rPr>
          <w:rFonts w:cs="Times New Roman"/>
        </w:rPr>
      </w:pPr>
      <w:r w:rsidRPr="00FF7C1E">
        <w:rPr>
          <w:rFonts w:cs="Times New Roman"/>
        </w:rPr>
        <w:t>Unchecked warming causes extinction.</w:t>
      </w:r>
    </w:p>
    <w:p w14:paraId="73252785" w14:textId="77777777" w:rsidR="004C609E" w:rsidRDefault="004C609E" w:rsidP="004C609E">
      <w:r w:rsidRPr="00FF7C1E">
        <w:rPr>
          <w:rStyle w:val="Style13ptBold"/>
        </w:rPr>
        <w:t>Kareiva 18</w:t>
      </w:r>
    </w:p>
    <w:p w14:paraId="736A0AC1" w14:textId="77777777" w:rsidR="004C609E" w:rsidRPr="00FF7C1E" w:rsidRDefault="004C609E" w:rsidP="004C609E">
      <w:r w:rsidRPr="00FF7C1E">
        <w:t>Peter</w:t>
      </w:r>
      <w:r>
        <w:t>,</w:t>
      </w:r>
      <w:r w:rsidRPr="00FF7C1E">
        <w:t>Ph.D. in ecology and applied mathematics from Cornell University, director of the Institute of the Environment and Sustainability at UCLA, Pritzker Distinguished Professor in Environment &amp; Sustainability at UCLA, et al., September 2018, “Existential risk due to ecosystem collapse: Nature strikes back,” Futures, Vol. 102, p. 39-50</w:t>
      </w:r>
    </w:p>
    <w:p w14:paraId="462B8E9E" w14:textId="77777777" w:rsidR="004C609E" w:rsidRPr="00FF7C1E" w:rsidRDefault="004C609E" w:rsidP="004C609E">
      <w:pPr>
        <w:rPr>
          <w:rStyle w:val="StyleUnderline"/>
        </w:rPr>
      </w:pPr>
      <w:r w:rsidRPr="00FF7C1E">
        <w:rPr>
          <w:sz w:val="16"/>
        </w:rPr>
        <w:t>In summary, six of the nine proposed planetary boundaries (phosphorous, nitrogen, biodiversity, land use, atmospheric aerosol loading, and chemical pollution) are unlikely to be associated with existential risks. They all correspond to a degraded environment, but in our assessment do not represent existential risks. However, the three remaining boundaries (</w:t>
      </w:r>
      <w:r w:rsidRPr="003237C5">
        <w:rPr>
          <w:rStyle w:val="StyleUnderline"/>
          <w:highlight w:val="yellow"/>
        </w:rPr>
        <w:t>climate change</w:t>
      </w:r>
      <w:r w:rsidRPr="00FF7C1E">
        <w:rPr>
          <w:rStyle w:val="StyleUnderline"/>
        </w:rPr>
        <w:t xml:space="preserve">, global freshwater cycle, </w:t>
      </w:r>
      <w:r w:rsidRPr="003237C5">
        <w:rPr>
          <w:rStyle w:val="StyleUnderline"/>
          <w:highlight w:val="yellow"/>
        </w:rPr>
        <w:t>and ocean acidification</w:t>
      </w:r>
      <w:r w:rsidRPr="00FF7C1E">
        <w:rPr>
          <w:sz w:val="16"/>
        </w:rPr>
        <w:t xml:space="preserve">) do </w:t>
      </w:r>
      <w:r w:rsidRPr="003237C5">
        <w:rPr>
          <w:rStyle w:val="StyleUnderline"/>
          <w:highlight w:val="yellow"/>
        </w:rPr>
        <w:t xml:space="preserve">pose </w:t>
      </w:r>
      <w:r w:rsidRPr="003237C5">
        <w:rPr>
          <w:rStyle w:val="Emphasis"/>
          <w:highlight w:val="yellow"/>
        </w:rPr>
        <w:t>existential risks</w:t>
      </w:r>
      <w:r w:rsidRPr="00FF7C1E">
        <w:rPr>
          <w:sz w:val="16"/>
        </w:rPr>
        <w:t xml:space="preserve">. </w:t>
      </w:r>
      <w:r w:rsidRPr="00FF7C1E">
        <w:rPr>
          <w:rStyle w:val="StyleUnderline"/>
        </w:rPr>
        <w:t xml:space="preserve">This is </w:t>
      </w:r>
      <w:r w:rsidRPr="003237C5">
        <w:rPr>
          <w:rStyle w:val="StyleUnderline"/>
          <w:highlight w:val="yellow"/>
        </w:rPr>
        <w:t>because of</w:t>
      </w:r>
      <w:r w:rsidRPr="00FF7C1E">
        <w:rPr>
          <w:rStyle w:val="StyleUnderline"/>
        </w:rPr>
        <w:t xml:space="preserve"> intrinsic </w:t>
      </w:r>
      <w:r w:rsidRPr="00FF7C1E">
        <w:rPr>
          <w:rStyle w:val="Emphasis"/>
        </w:rPr>
        <w:t xml:space="preserve">positive </w:t>
      </w:r>
      <w:r w:rsidRPr="003237C5">
        <w:rPr>
          <w:rStyle w:val="Emphasis"/>
          <w:highlight w:val="yellow"/>
        </w:rPr>
        <w:t>feedback loops</w:t>
      </w:r>
      <w:r w:rsidRPr="00FF7C1E">
        <w:rPr>
          <w:rStyle w:val="StyleUnderline"/>
        </w:rPr>
        <w:t xml:space="preserve">, substantial </w:t>
      </w:r>
      <w:r w:rsidRPr="003237C5">
        <w:rPr>
          <w:rStyle w:val="Emphasis"/>
          <w:highlight w:val="yellow"/>
        </w:rPr>
        <w:t>lag times</w:t>
      </w:r>
      <w:r w:rsidRPr="00FF7C1E">
        <w:rPr>
          <w:sz w:val="16"/>
        </w:rPr>
        <w:t xml:space="preserve"> </w:t>
      </w:r>
      <w:r w:rsidRPr="00FF7C1E">
        <w:rPr>
          <w:rStyle w:val="StyleUnderline"/>
        </w:rPr>
        <w:t xml:space="preserve">between system change and experiencing the consequences of that change, </w:t>
      </w:r>
      <w:r w:rsidRPr="003237C5">
        <w:rPr>
          <w:rStyle w:val="StyleUnderline"/>
          <w:highlight w:val="yellow"/>
        </w:rPr>
        <w:t>and</w:t>
      </w:r>
      <w:r w:rsidRPr="00FF7C1E">
        <w:rPr>
          <w:rStyle w:val="StyleUnderline"/>
        </w:rPr>
        <w:t xml:space="preserve"> the fact these different boundaries interact with one another in ways that yield </w:t>
      </w:r>
      <w:r w:rsidRPr="003237C5">
        <w:rPr>
          <w:rStyle w:val="Emphasis"/>
          <w:highlight w:val="yellow"/>
        </w:rPr>
        <w:t>surprises</w:t>
      </w:r>
      <w:r w:rsidRPr="00FF7C1E">
        <w:rPr>
          <w:sz w:val="16"/>
        </w:rPr>
        <w:t xml:space="preserve">. In addition, </w:t>
      </w:r>
      <w:r w:rsidRPr="00FF7C1E">
        <w:rPr>
          <w:rStyle w:val="StyleUnderline"/>
        </w:rPr>
        <w:t xml:space="preserve">climate, freshwater, </w:t>
      </w:r>
      <w:r w:rsidRPr="003237C5">
        <w:rPr>
          <w:rStyle w:val="StyleUnderline"/>
          <w:highlight w:val="yellow"/>
        </w:rPr>
        <w:t>and</w:t>
      </w:r>
      <w:r w:rsidRPr="00FF7C1E">
        <w:rPr>
          <w:rStyle w:val="StyleUnderline"/>
        </w:rPr>
        <w:t xml:space="preserve"> ocean acidification are all directly </w:t>
      </w:r>
      <w:r w:rsidRPr="003237C5">
        <w:rPr>
          <w:rStyle w:val="StyleUnderline"/>
          <w:highlight w:val="yellow"/>
        </w:rPr>
        <w:t>connected to</w:t>
      </w:r>
      <w:r w:rsidRPr="00FF7C1E">
        <w:rPr>
          <w:rStyle w:val="StyleUnderline"/>
        </w:rPr>
        <w:t xml:space="preserve"> the provision of </w:t>
      </w:r>
      <w:r w:rsidRPr="003237C5">
        <w:rPr>
          <w:rStyle w:val="Emphasis"/>
          <w:highlight w:val="yellow"/>
        </w:rPr>
        <w:t>food</w:t>
      </w:r>
      <w:r w:rsidRPr="003237C5">
        <w:rPr>
          <w:rStyle w:val="StyleUnderline"/>
          <w:highlight w:val="yellow"/>
        </w:rPr>
        <w:t xml:space="preserve"> and </w:t>
      </w:r>
      <w:r w:rsidRPr="003237C5">
        <w:rPr>
          <w:rStyle w:val="Emphasis"/>
          <w:highlight w:val="yellow"/>
        </w:rPr>
        <w:t>water</w:t>
      </w:r>
      <w:r w:rsidRPr="00FF7C1E">
        <w:rPr>
          <w:rStyle w:val="StyleUnderline"/>
        </w:rPr>
        <w:t xml:space="preserve">, and </w:t>
      </w:r>
      <w:r w:rsidRPr="003237C5">
        <w:rPr>
          <w:rStyle w:val="StyleUnderline"/>
          <w:highlight w:val="yellow"/>
        </w:rPr>
        <w:t>shortages</w:t>
      </w:r>
      <w:r w:rsidRPr="00FF7C1E">
        <w:rPr>
          <w:sz w:val="16"/>
        </w:rPr>
        <w:t xml:space="preserve"> of food and water can </w:t>
      </w:r>
      <w:r w:rsidRPr="003237C5">
        <w:rPr>
          <w:rStyle w:val="StyleUnderline"/>
          <w:highlight w:val="yellow"/>
        </w:rPr>
        <w:t xml:space="preserve">create </w:t>
      </w:r>
      <w:r w:rsidRPr="003237C5">
        <w:rPr>
          <w:rStyle w:val="Emphasis"/>
          <w:highlight w:val="yellow"/>
        </w:rPr>
        <w:t>conflict</w:t>
      </w:r>
      <w:r w:rsidRPr="00FF7C1E">
        <w:rPr>
          <w:rStyle w:val="StyleUnderline"/>
        </w:rPr>
        <w:t xml:space="preserve"> and social unrest</w:t>
      </w:r>
      <w:r w:rsidRPr="00FF7C1E">
        <w:rPr>
          <w:sz w:val="16"/>
        </w:rPr>
        <w:t>.</w:t>
      </w:r>
      <w:r w:rsidRPr="00FF7C1E">
        <w:rPr>
          <w:sz w:val="12"/>
        </w:rPr>
        <w:t xml:space="preserve"> </w:t>
      </w:r>
      <w:r w:rsidRPr="00FF7C1E">
        <w:rPr>
          <w:rStyle w:val="StyleUnderline"/>
        </w:rPr>
        <w:t xml:space="preserve">Climate change has a long history of </w:t>
      </w:r>
      <w:r w:rsidRPr="00FF7C1E">
        <w:rPr>
          <w:rStyle w:val="Emphasis"/>
        </w:rPr>
        <w:t>disrupting civilizations</w:t>
      </w:r>
      <w:r w:rsidRPr="00FF7C1E">
        <w:rPr>
          <w:sz w:val="16"/>
        </w:rPr>
        <w:t xml:space="preserve"> </w:t>
      </w:r>
      <w:r w:rsidRPr="00FF7C1E">
        <w:rPr>
          <w:rStyle w:val="StyleUnderline"/>
        </w:rPr>
        <w:t xml:space="preserve">and sometimes precipitating the </w:t>
      </w:r>
      <w:r w:rsidRPr="00FF7C1E">
        <w:rPr>
          <w:rStyle w:val="Emphasis"/>
        </w:rPr>
        <w:t>collapse of cultures</w:t>
      </w:r>
      <w:r w:rsidRPr="00FF7C1E">
        <w:rPr>
          <w:sz w:val="16"/>
        </w:rPr>
        <w:t xml:space="preserve"> </w:t>
      </w:r>
      <w:r w:rsidRPr="00FF7C1E">
        <w:rPr>
          <w:rStyle w:val="StyleUnderline"/>
        </w:rPr>
        <w:t>or mass emigrations</w:t>
      </w:r>
      <w:r w:rsidRPr="00FF7C1E">
        <w:rPr>
          <w:sz w:val="16"/>
        </w:rPr>
        <w:t xml:space="preserve"> (McMichael, 2017). For example, the 12th century drought in the North American Southwest is held responsible for the collapse of the Anasazi pueblo culture. More recently, the infamous potato famine of 1846–1849 and the large migration of Irish to the U.S. can be traced to a combination of factors, one of which was climate. Specifically, 1846 was an unusually warm and moist year in Ireland, providing the climatic conditions favorable to the fungus that caused the potato blight. As is so often the case, poor government had a role as well—as the British government forbade the import of grains from outside Britain (imports that could have helped to redress the ravaged potato yields).</w:t>
      </w:r>
      <w:r w:rsidRPr="00FF7C1E">
        <w:rPr>
          <w:sz w:val="12"/>
        </w:rPr>
        <w:t xml:space="preserve"> </w:t>
      </w:r>
      <w:r w:rsidRPr="00FF7C1E">
        <w:rPr>
          <w:rStyle w:val="StyleUnderline"/>
        </w:rPr>
        <w:t xml:space="preserve">Climate change intersects with freshwater resources because it is expected to </w:t>
      </w:r>
      <w:r w:rsidRPr="00FF7C1E">
        <w:rPr>
          <w:rStyle w:val="Emphasis"/>
        </w:rPr>
        <w:t>exacerbate drought</w:t>
      </w:r>
      <w:r w:rsidRPr="00FF7C1E">
        <w:rPr>
          <w:rStyle w:val="StyleUnderline"/>
        </w:rPr>
        <w:t xml:space="preserve"> and</w:t>
      </w:r>
      <w:r w:rsidRPr="00FF7C1E">
        <w:rPr>
          <w:sz w:val="16"/>
        </w:rPr>
        <w:t xml:space="preserve"> </w:t>
      </w:r>
      <w:r w:rsidRPr="00FF7C1E">
        <w:rPr>
          <w:rStyle w:val="Emphasis"/>
        </w:rPr>
        <w:t>water scarcity</w:t>
      </w:r>
      <w:r w:rsidRPr="00FF7C1E">
        <w:rPr>
          <w:rStyle w:val="StyleUnderline"/>
        </w:rPr>
        <w:t xml:space="preserve">, as well as </w:t>
      </w:r>
      <w:r w:rsidRPr="003237C5">
        <w:rPr>
          <w:rStyle w:val="Emphasis"/>
          <w:highlight w:val="yellow"/>
        </w:rPr>
        <w:t>flooding</w:t>
      </w:r>
      <w:r w:rsidRPr="00FF7C1E">
        <w:rPr>
          <w:sz w:val="16"/>
        </w:rPr>
        <w:t xml:space="preserve">. </w:t>
      </w:r>
      <w:r w:rsidRPr="00FF7C1E">
        <w:rPr>
          <w:rStyle w:val="StyleUnderline"/>
        </w:rPr>
        <w:t xml:space="preserve">Climate change </w:t>
      </w:r>
      <w:r w:rsidRPr="003237C5">
        <w:rPr>
          <w:rStyle w:val="StyleUnderline"/>
          <w:highlight w:val="yellow"/>
        </w:rPr>
        <w:t>can</w:t>
      </w:r>
      <w:r w:rsidRPr="00FF7C1E">
        <w:rPr>
          <w:rStyle w:val="StyleUnderline"/>
        </w:rPr>
        <w:t xml:space="preserve"> even impair water quality because it is associated with heavy rains that </w:t>
      </w:r>
      <w:r w:rsidRPr="003237C5">
        <w:rPr>
          <w:rStyle w:val="StyleUnderline"/>
          <w:highlight w:val="yellow"/>
        </w:rPr>
        <w:t>overwhelm sewage treatment</w:t>
      </w:r>
      <w:r w:rsidRPr="00FF7C1E">
        <w:rPr>
          <w:rStyle w:val="StyleUnderline"/>
        </w:rPr>
        <w:t xml:space="preserve"> facilities, or because it results in higher concentrations of pollutants</w:t>
      </w:r>
      <w:r w:rsidRPr="00FF7C1E">
        <w:rPr>
          <w:sz w:val="16"/>
        </w:rPr>
        <w:t xml:space="preserve"> in groundwater as a result of enhanced evaporation and reduced groundwater recharge. </w:t>
      </w:r>
      <w:r w:rsidRPr="00FF7C1E">
        <w:rPr>
          <w:rStyle w:val="StyleUnderline"/>
        </w:rPr>
        <w:t>Ample clean water</w:t>
      </w:r>
      <w:r w:rsidRPr="00FF7C1E">
        <w:rPr>
          <w:sz w:val="16"/>
        </w:rPr>
        <w:t xml:space="preserve"> is not a luxury—it </w:t>
      </w:r>
      <w:r w:rsidRPr="00FF7C1E">
        <w:rPr>
          <w:rStyle w:val="StyleUnderline"/>
        </w:rPr>
        <w:t>is essential for human survival.</w:t>
      </w:r>
      <w:r w:rsidRPr="00FF7C1E">
        <w:rPr>
          <w:sz w:val="16"/>
        </w:rPr>
        <w:t xml:space="preserve"> Consequently, </w:t>
      </w:r>
      <w:r w:rsidRPr="00FF7C1E">
        <w:rPr>
          <w:rStyle w:val="StyleUnderline"/>
        </w:rPr>
        <w:t xml:space="preserve">cities, regions and </w:t>
      </w:r>
      <w:r w:rsidRPr="003237C5">
        <w:rPr>
          <w:rStyle w:val="StyleUnderline"/>
          <w:highlight w:val="yellow"/>
        </w:rPr>
        <w:t>nations</w:t>
      </w:r>
      <w:r w:rsidRPr="00FF7C1E">
        <w:rPr>
          <w:rStyle w:val="StyleUnderline"/>
        </w:rPr>
        <w:t xml:space="preserve"> that lack clean freshwater </w:t>
      </w:r>
      <w:r w:rsidRPr="003237C5">
        <w:rPr>
          <w:rStyle w:val="StyleUnderline"/>
          <w:highlight w:val="yellow"/>
        </w:rPr>
        <w:t>are vulnerable to</w:t>
      </w:r>
      <w:r w:rsidRPr="00FF7C1E">
        <w:rPr>
          <w:rStyle w:val="StyleUnderline"/>
        </w:rPr>
        <w:t xml:space="preserve"> social disruption and </w:t>
      </w:r>
      <w:r w:rsidRPr="003237C5">
        <w:rPr>
          <w:rStyle w:val="Emphasis"/>
          <w:highlight w:val="yellow"/>
        </w:rPr>
        <w:t>disease</w:t>
      </w:r>
      <w:r w:rsidRPr="00FF7C1E">
        <w:rPr>
          <w:sz w:val="16"/>
        </w:rPr>
        <w:t>.</w:t>
      </w:r>
      <w:r w:rsidRPr="00FF7C1E">
        <w:rPr>
          <w:sz w:val="12"/>
        </w:rPr>
        <w:t xml:space="preserve"> </w:t>
      </w:r>
      <w:r w:rsidRPr="00FF7C1E">
        <w:rPr>
          <w:sz w:val="16"/>
        </w:rPr>
        <w:t xml:space="preserve">Finally, </w:t>
      </w:r>
      <w:r w:rsidRPr="003237C5">
        <w:rPr>
          <w:rStyle w:val="Emphasis"/>
          <w:highlight w:val="yellow"/>
        </w:rPr>
        <w:t>ocean acidification is linked to climate change because it is driven by CO2 emissions</w:t>
      </w:r>
      <w:r w:rsidRPr="00FF7C1E">
        <w:rPr>
          <w:rStyle w:val="StyleUnderline"/>
        </w:rPr>
        <w:t xml:space="preserve"> just as global warming is. With close to 20% of</w:t>
      </w:r>
      <w:r w:rsidRPr="00FF7C1E">
        <w:rPr>
          <w:sz w:val="16"/>
        </w:rPr>
        <w:t xml:space="preserve"> the world’s </w:t>
      </w:r>
      <w:r w:rsidRPr="00FF7C1E">
        <w:rPr>
          <w:rStyle w:val="StyleUnderline"/>
        </w:rPr>
        <w:t>protein coming from oceans</w:t>
      </w:r>
      <w:r w:rsidRPr="00FF7C1E">
        <w:rPr>
          <w:sz w:val="16"/>
        </w:rPr>
        <w:t xml:space="preserve"> (FAO, 2016), </w:t>
      </w:r>
      <w:r w:rsidRPr="00FF7C1E">
        <w:rPr>
          <w:rStyle w:val="StyleUnderline"/>
        </w:rPr>
        <w:t>the potential for severe impacts due to acidification is obvious</w:t>
      </w:r>
      <w:r w:rsidRPr="00FF7C1E">
        <w:rPr>
          <w:sz w:val="16"/>
        </w:rPr>
        <w:t xml:space="preserve">. Less obvious, but perhaps more insidious, is the interaction between climate change and the loss of oyster and coral reefs due to acidification. </w:t>
      </w:r>
      <w:r w:rsidRPr="003237C5">
        <w:rPr>
          <w:rStyle w:val="StyleUnderline"/>
          <w:highlight w:val="yellow"/>
        </w:rPr>
        <w:t>Acidification</w:t>
      </w:r>
      <w:r w:rsidRPr="00FF7C1E">
        <w:rPr>
          <w:rStyle w:val="StyleUnderline"/>
        </w:rPr>
        <w:t xml:space="preserve"> is known to </w:t>
      </w:r>
      <w:r w:rsidRPr="003237C5">
        <w:rPr>
          <w:rStyle w:val="StyleUnderline"/>
          <w:highlight w:val="yellow"/>
        </w:rPr>
        <w:t>interfere with</w:t>
      </w:r>
      <w:r w:rsidRPr="00FF7C1E">
        <w:rPr>
          <w:rStyle w:val="StyleUnderline"/>
        </w:rPr>
        <w:t xml:space="preserve"> oyster reef building and </w:t>
      </w:r>
      <w:r w:rsidRPr="00FF7C1E">
        <w:rPr>
          <w:rStyle w:val="Emphasis"/>
        </w:rPr>
        <w:t xml:space="preserve">coral </w:t>
      </w:r>
      <w:r w:rsidRPr="003237C5">
        <w:rPr>
          <w:rStyle w:val="Emphasis"/>
          <w:highlight w:val="yellow"/>
        </w:rPr>
        <w:t>reefs</w:t>
      </w:r>
      <w:r w:rsidRPr="00FF7C1E">
        <w:rPr>
          <w:sz w:val="16"/>
        </w:rPr>
        <w:t xml:space="preserve">. </w:t>
      </w:r>
      <w:r w:rsidRPr="00FF7C1E">
        <w:rPr>
          <w:rStyle w:val="StyleUnderline"/>
        </w:rPr>
        <w:t xml:space="preserve">Climate change also increases </w:t>
      </w:r>
      <w:r w:rsidRPr="00FF7C1E">
        <w:rPr>
          <w:rStyle w:val="Emphasis"/>
        </w:rPr>
        <w:t>storm frequency</w:t>
      </w:r>
      <w:r w:rsidRPr="00FF7C1E">
        <w:rPr>
          <w:rStyle w:val="StyleUnderline"/>
        </w:rPr>
        <w:t xml:space="preserve"> and severity. Coral reefs and oyster reefs provide protection from storm surge because they reduce wave energy</w:t>
      </w:r>
      <w:r w:rsidRPr="00FF7C1E">
        <w:rPr>
          <w:sz w:val="16"/>
        </w:rPr>
        <w:t xml:space="preserve"> (Spalding et al., 2014). </w:t>
      </w:r>
      <w:r w:rsidRPr="00FF7C1E">
        <w:rPr>
          <w:rStyle w:val="StyleUnderline"/>
        </w:rPr>
        <w:t>If these reefs are lost due to acidification at the same time as storms become more severe and sea level rises</w:t>
      </w:r>
      <w:r w:rsidRPr="00FF7C1E">
        <w:rPr>
          <w:sz w:val="16"/>
        </w:rPr>
        <w:t xml:space="preserve">, </w:t>
      </w:r>
      <w:r w:rsidRPr="00FF7C1E">
        <w:rPr>
          <w:rStyle w:val="Emphasis"/>
        </w:rPr>
        <w:t>coastal communities will be exposed to unprecedented storm surge</w:t>
      </w:r>
      <w:r w:rsidRPr="00FF7C1E">
        <w:rPr>
          <w:sz w:val="16"/>
        </w:rPr>
        <w:t>—</w:t>
      </w:r>
      <w:r w:rsidRPr="00FF7C1E">
        <w:rPr>
          <w:rStyle w:val="StyleUnderline"/>
        </w:rPr>
        <w:t>and may be ravaged by recurrent storms</w:t>
      </w:r>
      <w:r w:rsidRPr="00FF7C1E">
        <w:rPr>
          <w:sz w:val="16"/>
        </w:rPr>
        <w:t>.</w:t>
      </w:r>
      <w:r w:rsidRPr="00FF7C1E">
        <w:rPr>
          <w:sz w:val="12"/>
        </w:rPr>
        <w:t xml:space="preserve"> </w:t>
      </w:r>
      <w:r w:rsidRPr="00FF7C1E">
        <w:rPr>
          <w:sz w:val="16"/>
        </w:rPr>
        <w:t xml:space="preserve">A key feature of the risk associated with climate change is that mean annual temperature and mean annual rainfall are not the variables of interest. Rather it is extreme episodic events that place nations and entire regions of the world at risk. These extreme events are by definition “rare” (once every hundred years), and changes in their likelihood are challenging to detect because of their rarity, but are exactly the manifestations of climate change that we must get better at anticipating (Diffenbaugh et al., 2017). </w:t>
      </w:r>
      <w:r w:rsidRPr="003237C5">
        <w:rPr>
          <w:rStyle w:val="StyleUnderline"/>
          <w:highlight w:val="yellow"/>
        </w:rPr>
        <w:t>Society will have a hard time responding to shorter intervals between rare extreme events</w:t>
      </w:r>
      <w:r w:rsidRPr="00FF7C1E">
        <w:rPr>
          <w:rStyle w:val="StyleUnderline"/>
        </w:rPr>
        <w:t xml:space="preserve"> because in the lifespan of an individual human, a person might experience as few as two or three </w:t>
      </w:r>
      <w:r w:rsidRPr="00FF7C1E">
        <w:rPr>
          <w:rStyle w:val="Emphasis"/>
        </w:rPr>
        <w:t>extreme events</w:t>
      </w:r>
      <w:r w:rsidRPr="00FF7C1E">
        <w:rPr>
          <w:sz w:val="16"/>
        </w:rPr>
        <w:t xml:space="preserve">. How likely is it that you would notice a change in the interval between events that are separated by decades, especially given that the interval is not regular but varies stochastically? A concrete example of this dilemma can be found in the past and expected future changes in storm-related flooding of New York City. </w:t>
      </w:r>
      <w:r w:rsidRPr="00FF7C1E">
        <w:rPr>
          <w:rStyle w:val="StyleUnderline"/>
        </w:rPr>
        <w:t>The</w:t>
      </w:r>
      <w:r w:rsidRPr="00FF7C1E">
        <w:rPr>
          <w:sz w:val="16"/>
        </w:rPr>
        <w:t xml:space="preserve"> highly </w:t>
      </w:r>
      <w:r w:rsidRPr="00FF7C1E">
        <w:rPr>
          <w:rStyle w:val="StyleUnderline"/>
        </w:rPr>
        <w:t>disruptive flooding of New York City associated with Hurricane Sandy represented a flood height that occurred once every 500 years</w:t>
      </w:r>
      <w:r w:rsidRPr="00FF7C1E">
        <w:rPr>
          <w:sz w:val="16"/>
        </w:rPr>
        <w:t xml:space="preserve"> in the 18th century, </w:t>
      </w:r>
      <w:r w:rsidRPr="00FF7C1E">
        <w:rPr>
          <w:rStyle w:val="StyleUnderline"/>
        </w:rPr>
        <w:t>and that occurs now once every 25 years, but is expected to occur once every 5 years by 2050</w:t>
      </w:r>
      <w:r w:rsidRPr="00FF7C1E">
        <w:rPr>
          <w:sz w:val="16"/>
        </w:rPr>
        <w:t xml:space="preserve"> (Garner et al., 2017). This change in frequency of extreme floods has profound implications for the measures New York City should take to protect its infrastructure and its population, yet because of the stochastic nature of such events, this shift in flood frequency is an elevated risk that will go unnoticed by most people.</w:t>
      </w:r>
      <w:r w:rsidRPr="00FF7C1E">
        <w:rPr>
          <w:sz w:val="12"/>
        </w:rPr>
        <w:t xml:space="preserve"> </w:t>
      </w:r>
      <w:r w:rsidRPr="00FF7C1E">
        <w:rPr>
          <w:sz w:val="16"/>
        </w:rPr>
        <w:t>4. The combination of positive feedback loops and societal inertia is fertile ground for global environmental catastrophes</w:t>
      </w:r>
      <w:r w:rsidRPr="00FF7C1E">
        <w:rPr>
          <w:sz w:val="12"/>
        </w:rPr>
        <w:t xml:space="preserve">. </w:t>
      </w:r>
      <w:r w:rsidRPr="003237C5">
        <w:rPr>
          <w:rStyle w:val="StyleUnderline"/>
          <w:highlight w:val="yellow"/>
        </w:rPr>
        <w:t>Humans</w:t>
      </w:r>
      <w:r w:rsidRPr="00FF7C1E">
        <w:rPr>
          <w:rStyle w:val="StyleUnderline"/>
        </w:rPr>
        <w:t xml:space="preserve"> are remarkably ingenious, and </w:t>
      </w:r>
      <w:r w:rsidRPr="003237C5">
        <w:rPr>
          <w:rStyle w:val="StyleUnderline"/>
          <w:highlight w:val="yellow"/>
        </w:rPr>
        <w:t xml:space="preserve">have </w:t>
      </w:r>
      <w:r w:rsidRPr="003237C5">
        <w:rPr>
          <w:rStyle w:val="Emphasis"/>
          <w:highlight w:val="yellow"/>
        </w:rPr>
        <w:t>adapted</w:t>
      </w:r>
      <w:r w:rsidRPr="00FF7C1E">
        <w:rPr>
          <w:rStyle w:val="StyleUnderline"/>
        </w:rPr>
        <w:t xml:space="preserve"> to crises </w:t>
      </w:r>
      <w:r w:rsidRPr="003237C5">
        <w:rPr>
          <w:rStyle w:val="StyleUnderline"/>
          <w:highlight w:val="yellow"/>
        </w:rPr>
        <w:t>throughout</w:t>
      </w:r>
      <w:r w:rsidRPr="00FF7C1E">
        <w:rPr>
          <w:rStyle w:val="StyleUnderline"/>
        </w:rPr>
        <w:t xml:space="preserve"> their </w:t>
      </w:r>
      <w:r w:rsidRPr="003237C5">
        <w:rPr>
          <w:rStyle w:val="StyleUnderline"/>
          <w:highlight w:val="yellow"/>
        </w:rPr>
        <w:t>history</w:t>
      </w:r>
      <w:r w:rsidRPr="00FF7C1E">
        <w:rPr>
          <w:sz w:val="16"/>
        </w:rPr>
        <w:t xml:space="preserve">. Our doom has been repeatedly predicted, only to be averted by innovation (Ridley, 2011). </w:t>
      </w:r>
      <w:r w:rsidRPr="003237C5">
        <w:rPr>
          <w:rStyle w:val="StyleUnderline"/>
          <w:highlight w:val="yellow"/>
        </w:rPr>
        <w:t>However</w:t>
      </w:r>
      <w:r w:rsidRPr="00FF7C1E">
        <w:rPr>
          <w:rStyle w:val="StyleUnderline"/>
        </w:rPr>
        <w:t>, the many stories of human ingenuity successfully addressing existential risks</w:t>
      </w:r>
      <w:r w:rsidRPr="00FF7C1E">
        <w:rPr>
          <w:sz w:val="16"/>
        </w:rPr>
        <w:t xml:space="preserve"> such as global famine or extreme air pollution </w:t>
      </w:r>
      <w:r w:rsidRPr="00FF7C1E">
        <w:rPr>
          <w:rStyle w:val="StyleUnderline"/>
        </w:rPr>
        <w:t>represent environmental challenges that are largely linear, have immediate consequences, and operate without positive feedbacks.</w:t>
      </w:r>
      <w:r w:rsidRPr="00FF7C1E">
        <w:rPr>
          <w:sz w:val="16"/>
        </w:rPr>
        <w:t xml:space="preserve"> For example, the fact that food is in short supply does not increase the rate at which humans consume food—thereby increasing the shortage. Similarly, massive air pollution episodes such as the London fog of 1952 that killed 12,000 people did not make future air pollution events more likely. In fact it was just the opposite—the London fog sent such a clear message that Britain quickly enacted pollution control measures (Stradling, 2016). Food shortages, air pollution, water pollution, etc. send immediate signals to society of harm, which then trigger a negative feedback of society seeking to reduce the harm.</w:t>
      </w:r>
      <w:r w:rsidRPr="00FF7C1E">
        <w:rPr>
          <w:sz w:val="12"/>
        </w:rPr>
        <w:t xml:space="preserve"> </w:t>
      </w:r>
      <w:r w:rsidRPr="00FF7C1E">
        <w:rPr>
          <w:rStyle w:val="StyleUnderline"/>
        </w:rPr>
        <w:t xml:space="preserve">In contrast, </w:t>
      </w:r>
      <w:r w:rsidRPr="003237C5">
        <w:rPr>
          <w:rStyle w:val="StyleUnderline"/>
          <w:highlight w:val="yellow"/>
        </w:rPr>
        <w:t>today’s</w:t>
      </w:r>
      <w:r w:rsidRPr="00FF7C1E">
        <w:rPr>
          <w:rStyle w:val="StyleUnderline"/>
        </w:rPr>
        <w:t xml:space="preserve"> great environmental </w:t>
      </w:r>
      <w:r w:rsidRPr="003237C5">
        <w:rPr>
          <w:rStyle w:val="StyleUnderline"/>
          <w:highlight w:val="yellow"/>
        </w:rPr>
        <w:t>crisis</w:t>
      </w:r>
      <w:r w:rsidRPr="00FF7C1E">
        <w:rPr>
          <w:rStyle w:val="StyleUnderline"/>
        </w:rPr>
        <w:t xml:space="preserve"> of climate change may cause some harm but there </w:t>
      </w:r>
      <w:r w:rsidRPr="003237C5">
        <w:rPr>
          <w:rStyle w:val="StyleUnderline"/>
          <w:highlight w:val="yellow"/>
        </w:rPr>
        <w:t>are</w:t>
      </w:r>
      <w:r w:rsidRPr="00FF7C1E">
        <w:rPr>
          <w:rStyle w:val="StyleUnderline"/>
        </w:rPr>
        <w:t xml:space="preserve"> generally </w:t>
      </w:r>
      <w:r w:rsidRPr="003237C5">
        <w:rPr>
          <w:rStyle w:val="Emphasis"/>
          <w:highlight w:val="yellow"/>
        </w:rPr>
        <w:t>long time delays</w:t>
      </w:r>
      <w:r w:rsidRPr="00FF7C1E">
        <w:rPr>
          <w:sz w:val="16"/>
        </w:rPr>
        <w:t xml:space="preserve"> </w:t>
      </w:r>
      <w:r w:rsidRPr="00FF7C1E">
        <w:rPr>
          <w:rStyle w:val="StyleUnderline"/>
        </w:rPr>
        <w:t>between rising CO2 concentrations and damage to humans</w:t>
      </w:r>
      <w:r w:rsidRPr="00FF7C1E">
        <w:rPr>
          <w:sz w:val="16"/>
        </w:rPr>
        <w:t xml:space="preserve">. </w:t>
      </w:r>
      <w:r w:rsidRPr="003237C5">
        <w:rPr>
          <w:rStyle w:val="StyleUnderline"/>
          <w:highlight w:val="yellow"/>
        </w:rPr>
        <w:t>The consequence</w:t>
      </w:r>
      <w:r w:rsidRPr="00FF7C1E">
        <w:rPr>
          <w:rStyle w:val="StyleUnderline"/>
        </w:rPr>
        <w:t xml:space="preserve"> of these delays are an </w:t>
      </w:r>
      <w:r w:rsidRPr="003237C5">
        <w:rPr>
          <w:rStyle w:val="Emphasis"/>
          <w:highlight w:val="yellow"/>
        </w:rPr>
        <w:t>absence of urgency</w:t>
      </w:r>
      <w:r w:rsidRPr="00FF7C1E">
        <w:rPr>
          <w:sz w:val="16"/>
        </w:rPr>
        <w:t xml:space="preserve">; thus although 70% of Americans believe global warming is happening, only 40% think it will harm them (http://climatecommunication.yale.edu/visualizations-data/ycom-us-2016/). Secondly, </w:t>
      </w:r>
      <w:r w:rsidRPr="00FF7C1E">
        <w:rPr>
          <w:rStyle w:val="StyleUnderline"/>
        </w:rPr>
        <w:t xml:space="preserve">unlike past environmental challenges, </w:t>
      </w:r>
      <w:r w:rsidRPr="003237C5">
        <w:rPr>
          <w:rStyle w:val="Emphasis"/>
          <w:highlight w:val="yellow"/>
        </w:rPr>
        <w:t>the</w:t>
      </w:r>
      <w:r w:rsidRPr="00FF7C1E">
        <w:rPr>
          <w:rStyle w:val="Emphasis"/>
        </w:rPr>
        <w:t xml:space="preserve"> Earth’s </w:t>
      </w:r>
      <w:r w:rsidRPr="003237C5">
        <w:rPr>
          <w:rStyle w:val="Emphasis"/>
          <w:highlight w:val="yellow"/>
        </w:rPr>
        <w:t>climate system is rife with positive feedback loops</w:t>
      </w:r>
      <w:r w:rsidRPr="00FF7C1E">
        <w:rPr>
          <w:sz w:val="16"/>
        </w:rPr>
        <w:t xml:space="preserve">. </w:t>
      </w:r>
      <w:r w:rsidRPr="00FF7C1E">
        <w:rPr>
          <w:rStyle w:val="StyleUnderline"/>
        </w:rPr>
        <w:t>In particular, as CO2 increases and the climate warms, that very warming can cause more CO2 release which further increases global warming, and then more CO2, and so on</w:t>
      </w:r>
      <w:r w:rsidRPr="00FF7C1E">
        <w:rPr>
          <w:sz w:val="16"/>
        </w:rPr>
        <w:t xml:space="preserve">. Table 2 summarizes the best documented positive feedback loops for the Earth’s climate system. These </w:t>
      </w:r>
      <w:r w:rsidRPr="00FF7C1E">
        <w:rPr>
          <w:rStyle w:val="StyleUnderline"/>
        </w:rPr>
        <w:t xml:space="preserve">feedbacks can be neatly categorized into </w:t>
      </w:r>
      <w:r w:rsidRPr="00FF7C1E">
        <w:rPr>
          <w:rStyle w:val="Emphasis"/>
        </w:rPr>
        <w:t>carbon cycle</w:t>
      </w:r>
      <w:r w:rsidRPr="00FF7C1E">
        <w:rPr>
          <w:rStyle w:val="StyleUnderline"/>
        </w:rPr>
        <w:t xml:space="preserve">, </w:t>
      </w:r>
      <w:r w:rsidRPr="00FF7C1E">
        <w:rPr>
          <w:rStyle w:val="Emphasis"/>
        </w:rPr>
        <w:t>biogeochemical</w:t>
      </w:r>
      <w:r w:rsidRPr="00FF7C1E">
        <w:rPr>
          <w:rStyle w:val="StyleUnderline"/>
        </w:rPr>
        <w:t xml:space="preserve">, </w:t>
      </w:r>
      <w:r w:rsidRPr="00FF7C1E">
        <w:rPr>
          <w:rStyle w:val="Emphasis"/>
        </w:rPr>
        <w:t>biogeophysical</w:t>
      </w:r>
      <w:r w:rsidRPr="00FF7C1E">
        <w:rPr>
          <w:rStyle w:val="StyleUnderline"/>
        </w:rPr>
        <w:t xml:space="preserve">, </w:t>
      </w:r>
      <w:r w:rsidRPr="00FF7C1E">
        <w:rPr>
          <w:rStyle w:val="Emphasis"/>
        </w:rPr>
        <w:t>cloud</w:t>
      </w:r>
      <w:r w:rsidRPr="00FF7C1E">
        <w:rPr>
          <w:rStyle w:val="StyleUnderline"/>
        </w:rPr>
        <w:t xml:space="preserve">, </w:t>
      </w:r>
      <w:r w:rsidRPr="00FF7C1E">
        <w:rPr>
          <w:rStyle w:val="Emphasis"/>
        </w:rPr>
        <w:t>ice-albedo</w:t>
      </w:r>
      <w:r w:rsidRPr="00FF7C1E">
        <w:rPr>
          <w:rStyle w:val="StyleUnderline"/>
        </w:rPr>
        <w:t xml:space="preserve">, and </w:t>
      </w:r>
      <w:r w:rsidRPr="00FF7C1E">
        <w:rPr>
          <w:rStyle w:val="Emphasis"/>
        </w:rPr>
        <w:t>water vapor</w:t>
      </w:r>
      <w:r w:rsidRPr="00FF7C1E">
        <w:rPr>
          <w:rStyle w:val="StyleUnderline"/>
        </w:rPr>
        <w:t xml:space="preserve"> feedbacks</w:t>
      </w:r>
      <w:r w:rsidRPr="00FF7C1E">
        <w:rPr>
          <w:sz w:val="16"/>
        </w:rPr>
        <w:t>. As important as it is to understand these feedbacks individually, it is even more essential to study the interactive nature of these feedbacks. Modeling studies show that when interactions among feedback loops are included, uncertainty increases dramatically and there is a heightened potential for perturbations to be magnified (e.g., Cox, Betts, Jones, Spall, &amp; Totterdell, 2000; Hajima, Tachiiri, Ito, &amp; Kawamiya, 2014; Knutti &amp; Rugenstein, 2015; Rosenfeld, Sherwood, Wood, &amp; Donner, 2014). This produces a wide range of future scenarios.</w:t>
      </w:r>
      <w:r w:rsidRPr="00FF7C1E">
        <w:rPr>
          <w:sz w:val="12"/>
        </w:rPr>
        <w:t xml:space="preserve"> </w:t>
      </w:r>
      <w:r w:rsidRPr="00FF7C1E">
        <w:rPr>
          <w:sz w:val="16"/>
        </w:rPr>
        <w:t xml:space="preserve">Positive feedbacks in the carbon cycle involves the enhancement of future carbon contributions to the atmosphere due to some initial increase in atmospheric CO2. This happens because </w:t>
      </w:r>
      <w:r w:rsidRPr="00FF7C1E">
        <w:rPr>
          <w:rStyle w:val="StyleUnderline"/>
        </w:rPr>
        <w:t>as CO2 accumulates, it reduces the efficiency in which oceans and terrestrial ecosystems sequester carbon, which in return feeds back to exacerbate climate change</w:t>
      </w:r>
      <w:r w:rsidRPr="00FF7C1E">
        <w:rPr>
          <w:sz w:val="16"/>
        </w:rPr>
        <w:t xml:space="preserve"> (Friedlingstein et al., 2001). Warming can also increase the rate at which organic matter decays and carbon is released into the atmosphere, thereby causing more warming (Melillo et al., 2017). Increases in food shortages and lack of water is also of major concern when biogeophysical feedback mechanisms perpetuate drought conditions. The underlying mechanism here is that losses in vegetation increases the surface albedo, which suppresses rainfall, and thus enhances future vegetation loss and more suppression of rainfall—thereby initiating or prolonging a drought (Chamey, Stone, &amp; Quirk, 1975). To top it off, </w:t>
      </w:r>
      <w:r w:rsidRPr="00FF7C1E">
        <w:rPr>
          <w:rStyle w:val="StyleUnderline"/>
        </w:rPr>
        <w:t xml:space="preserve">overgrazing depletes the soil, leading to augmented </w:t>
      </w:r>
      <w:r w:rsidRPr="00FF7C1E">
        <w:rPr>
          <w:rStyle w:val="Emphasis"/>
        </w:rPr>
        <w:t>vegetation loss</w:t>
      </w:r>
      <w:r w:rsidRPr="00FF7C1E">
        <w:rPr>
          <w:sz w:val="16"/>
        </w:rPr>
        <w:t xml:space="preserve"> (Anderies, Janssen, &amp; Walker, 2002).</w:t>
      </w:r>
      <w:r w:rsidRPr="00FF7C1E">
        <w:rPr>
          <w:sz w:val="12"/>
        </w:rPr>
        <w:t xml:space="preserve"> </w:t>
      </w:r>
      <w:r w:rsidRPr="00FF7C1E">
        <w:rPr>
          <w:rStyle w:val="StyleUnderline"/>
        </w:rPr>
        <w:t xml:space="preserve">Climate change often also increases the risk of </w:t>
      </w:r>
      <w:r w:rsidRPr="00FF7C1E">
        <w:rPr>
          <w:rStyle w:val="Emphasis"/>
        </w:rPr>
        <w:t>forest fires</w:t>
      </w:r>
      <w:r w:rsidRPr="00FF7C1E">
        <w:rPr>
          <w:sz w:val="16"/>
        </w:rPr>
        <w:t xml:space="preserve">, as a result of higher temperatures and persistent drought conditions. </w:t>
      </w:r>
      <w:r w:rsidRPr="00FF7C1E">
        <w:rPr>
          <w:rStyle w:val="StyleUnderline"/>
        </w:rPr>
        <w:t>The expectation is that forest fires will become more frequent and severe with climate warming and drought</w:t>
      </w:r>
      <w:r w:rsidRPr="00FF7C1E">
        <w:rPr>
          <w:sz w:val="16"/>
        </w:rPr>
        <w:t xml:space="preserve"> (Scholze, Knorr, Arnell, &amp; Prentice, 2006), a trend for which we have already seen evidence (Allen et al., 2010). Tragically, the increased severity and risk of Southern California wildfires recently predicted by climate scientists (Jin et al., 2015), was realized in December 2017, with the largest fire in the history of California (the “Thomas fire” that burned 282,000 acres, https://www.vox.com/2017/12/27/16822180/thomas-fire-california-largest-wildfire). </w:t>
      </w:r>
      <w:r w:rsidRPr="00FF7C1E">
        <w:rPr>
          <w:rStyle w:val="StyleUnderline"/>
        </w:rPr>
        <w:t xml:space="preserve">This catastrophic fire embodies the sorts of positive feedbacks and interacting factors </w:t>
      </w:r>
      <w:r w:rsidRPr="003237C5">
        <w:rPr>
          <w:rStyle w:val="StyleUnderline"/>
          <w:highlight w:val="yellow"/>
        </w:rPr>
        <w:t xml:space="preserve">that could </w:t>
      </w:r>
      <w:r w:rsidRPr="003237C5">
        <w:rPr>
          <w:rStyle w:val="Emphasis"/>
          <w:highlight w:val="yellow"/>
        </w:rPr>
        <w:t>catch humanity off-guard</w:t>
      </w:r>
      <w:r w:rsidRPr="003237C5">
        <w:rPr>
          <w:sz w:val="16"/>
          <w:highlight w:val="yellow"/>
        </w:rPr>
        <w:t xml:space="preserve"> </w:t>
      </w:r>
      <w:r w:rsidRPr="003237C5">
        <w:rPr>
          <w:rStyle w:val="StyleUnderline"/>
          <w:highlight w:val="yellow"/>
        </w:rPr>
        <w:t>and produce</w:t>
      </w:r>
      <w:r w:rsidRPr="00FF7C1E">
        <w:rPr>
          <w:rStyle w:val="StyleUnderline"/>
        </w:rPr>
        <w:t xml:space="preserve"> a </w:t>
      </w:r>
      <w:r w:rsidRPr="00672F9F">
        <w:rPr>
          <w:rStyle w:val="StyleUnderline"/>
        </w:rPr>
        <w:t xml:space="preserve">true </w:t>
      </w:r>
      <w:r w:rsidRPr="003237C5">
        <w:rPr>
          <w:rStyle w:val="Emphasis"/>
          <w:highlight w:val="yellow"/>
        </w:rPr>
        <w:t>apocalyptic event</w:t>
      </w:r>
      <w:r w:rsidRPr="00FF7C1E">
        <w:rPr>
          <w:sz w:val="16"/>
        </w:rPr>
        <w:t>. Record-breaking rains produced an extraordinary flush of new vegetation, that then dried out as record heat waves and dry conditions took hold, coupled with stronger than normal winds, and ignition. Of course the record-fire released CO2 into the atmosphere, thereby contributing to future warming.</w:t>
      </w:r>
      <w:r w:rsidRPr="00FF7C1E">
        <w:rPr>
          <w:sz w:val="12"/>
        </w:rPr>
        <w:t xml:space="preserve"> </w:t>
      </w:r>
      <w:r w:rsidRPr="00FF7C1E">
        <w:rPr>
          <w:sz w:val="16"/>
        </w:rPr>
        <w:t>Out of all types of feedbacks, water vapor and the ice-albedo feedbacks are the most clearly understood mechanisms. Losses in reflective snow and ice cover drive up surface temperatures, leading to even more melting of snow and ice cover—this is known as the ice-albedo feedback (Curry, Schramm, &amp; Ebert, 1995). As snow and ice continue to melt at a more rapid pace, millions of people may be displaced by flooding risks as a consequence of sea level rise near coastal communities (Biermann &amp; Boas, 2010; Myers, 2002; Nicholls et al., 2011). The water vapor feedback operates when warmer atmospheric conditions strengthen the saturation vapor pressure, which creates a warming effect given water vapor’s strong greenhouse gas properties (Manabe &amp; Wetherald, 1967).</w:t>
      </w:r>
      <w:r w:rsidRPr="00FF7C1E">
        <w:rPr>
          <w:sz w:val="12"/>
        </w:rPr>
        <w:t xml:space="preserve"> </w:t>
      </w:r>
      <w:r w:rsidRPr="00FF7C1E">
        <w:rPr>
          <w:sz w:val="16"/>
        </w:rPr>
        <w:t>Global warming tends to increase cloud formation because warmer temperatures lead to more evaporation of water into the atmosphere, and warmer temperature also allows the atmosphere to hold more water. The key question is whether this increase in clouds associated with global warming will result in a positive feedback loop (more warming) or a negative feedback loop (less warming). For decades, scientists have sought to answer this question and understand the net role clouds play in future climate projections (Schneider et al., 2017). Clouds are complex because they both have a cooling (reflecting incoming solar radiation) and warming (absorbing incoming solar radiation) effect (Lashof, DeAngelo, Saleska, &amp; Harte, 1997). The type of cloud, altitude, and optical properties combine to determine how these countervailing effects balance out. Although still under debate, it appears that in most circumstances the cloud feedback is likely positive (Boucher et al., 2013). For example, models and observations show that increasing greenhouse gas concentrations reduces the low-level cloud fraction in the Northeast Pacific at decadal time scales. This then has a positive feedback effect and enhances climate warming since less solar radiation is reflected by the atmosphere (Clement, Burgman, &amp; Norris, 2009).</w:t>
      </w:r>
      <w:r w:rsidRPr="00FF7C1E">
        <w:rPr>
          <w:sz w:val="12"/>
        </w:rPr>
        <w:t xml:space="preserve"> </w:t>
      </w:r>
      <w:r w:rsidRPr="00FF7C1E">
        <w:rPr>
          <w:rStyle w:val="StyleUnderline"/>
        </w:rPr>
        <w:t>The key lesson from the long list of potentially positive feedbacks and their interactions is that</w:t>
      </w:r>
      <w:r w:rsidRPr="00FF7C1E">
        <w:rPr>
          <w:sz w:val="16"/>
        </w:rPr>
        <w:t xml:space="preserve"> </w:t>
      </w:r>
      <w:r w:rsidRPr="003237C5">
        <w:rPr>
          <w:rStyle w:val="Emphasis"/>
          <w:highlight w:val="yellow"/>
        </w:rPr>
        <w:t>runaway climate change</w:t>
      </w:r>
      <w:r w:rsidRPr="00FF7C1E">
        <w:rPr>
          <w:rStyle w:val="StyleUnderline"/>
        </w:rPr>
        <w:t xml:space="preserve">, and runaway perturbations have to be </w:t>
      </w:r>
      <w:r w:rsidRPr="003237C5">
        <w:rPr>
          <w:rStyle w:val="StyleUnderline"/>
          <w:highlight w:val="yellow"/>
        </w:rPr>
        <w:t>take</w:t>
      </w:r>
      <w:r w:rsidRPr="00672F9F">
        <w:rPr>
          <w:rStyle w:val="StyleUnderline"/>
        </w:rPr>
        <w:t>n</w:t>
      </w:r>
      <w:r w:rsidRPr="00FF7C1E">
        <w:rPr>
          <w:rStyle w:val="StyleUnderline"/>
        </w:rPr>
        <w:t xml:space="preserve"> </w:t>
      </w:r>
      <w:r w:rsidRPr="003237C5">
        <w:rPr>
          <w:rStyle w:val="StyleUnderline"/>
          <w:highlight w:val="yellow"/>
        </w:rPr>
        <w:t>as a serious possibility</w:t>
      </w:r>
      <w:r w:rsidRPr="00FF7C1E">
        <w:rPr>
          <w:sz w:val="16"/>
        </w:rPr>
        <w:t xml:space="preserve">. Table 2 is just a snapshot of the type of feedbacks that have been identified (see Supplementary material for a more thorough explanation of positive feedback loops). However, </w:t>
      </w:r>
      <w:r w:rsidRPr="00FF7C1E">
        <w:rPr>
          <w:rStyle w:val="StyleUnderline"/>
        </w:rPr>
        <w:t xml:space="preserve">this list is not exhaustive and the </w:t>
      </w:r>
      <w:r w:rsidRPr="003237C5">
        <w:rPr>
          <w:rStyle w:val="StyleUnderline"/>
          <w:highlight w:val="yellow"/>
        </w:rPr>
        <w:t>possibility of undiscovered</w:t>
      </w:r>
      <w:r w:rsidRPr="00FF7C1E">
        <w:rPr>
          <w:rStyle w:val="StyleUnderline"/>
        </w:rPr>
        <w:t xml:space="preserve"> positive </w:t>
      </w:r>
      <w:r w:rsidRPr="003237C5">
        <w:rPr>
          <w:rStyle w:val="StyleUnderline"/>
          <w:highlight w:val="yellow"/>
        </w:rPr>
        <w:t xml:space="preserve">feedbacks portends </w:t>
      </w:r>
      <w:r w:rsidRPr="003237C5">
        <w:rPr>
          <w:rStyle w:val="Emphasis"/>
          <w:highlight w:val="yellow"/>
        </w:rPr>
        <w:t>even greater existential risks</w:t>
      </w:r>
      <w:r w:rsidRPr="00FF7C1E">
        <w:rPr>
          <w:sz w:val="16"/>
        </w:rPr>
        <w:t xml:space="preserve">. </w:t>
      </w:r>
      <w:r w:rsidRPr="00FF7C1E">
        <w:rPr>
          <w:rStyle w:val="StyleUnderline"/>
        </w:rPr>
        <w:t>The many environmental crises humankind has previously averted</w:t>
      </w:r>
      <w:r w:rsidRPr="00FF7C1E">
        <w:rPr>
          <w:sz w:val="16"/>
        </w:rPr>
        <w:t xml:space="preserve"> (famine, ozone depletion, London fog, water pollution, etc.) </w:t>
      </w:r>
      <w:r w:rsidRPr="00FF7C1E">
        <w:rPr>
          <w:rStyle w:val="StyleUnderline"/>
        </w:rPr>
        <w:t>were averted because of political will based on solid scientific understanding.</w:t>
      </w:r>
      <w:r w:rsidRPr="00FF7C1E">
        <w:rPr>
          <w:sz w:val="16"/>
        </w:rPr>
        <w:t xml:space="preserve"> </w:t>
      </w:r>
      <w:r w:rsidRPr="00FF7C1E">
        <w:rPr>
          <w:rStyle w:val="StyleUnderline"/>
        </w:rPr>
        <w:t>We cannot count on complete scientific understanding when it comes to positive feedback loops and climate change.</w:t>
      </w:r>
    </w:p>
    <w:p w14:paraId="45C3FD5A" w14:textId="77777777" w:rsidR="004C609E" w:rsidRPr="004C609E" w:rsidRDefault="004C609E" w:rsidP="004C609E"/>
    <w:p w14:paraId="78FF4424" w14:textId="1035361E" w:rsidR="00D23C5E" w:rsidRDefault="00D23C5E" w:rsidP="00D23C5E">
      <w:pPr>
        <w:pStyle w:val="Heading3"/>
      </w:pPr>
      <w:r>
        <w:t>1NC</w:t>
      </w:r>
      <w:r w:rsidR="004C609E">
        <w:t>—Fiat link version</w:t>
      </w:r>
    </w:p>
    <w:p w14:paraId="73E612D5" w14:textId="77777777" w:rsidR="00D23C5E" w:rsidRPr="00BA3409" w:rsidRDefault="00D23C5E" w:rsidP="00D23C5E">
      <w:pPr>
        <w:pStyle w:val="Heading4"/>
      </w:pPr>
      <w:r>
        <w:t>Currently, States lead on CJR reform</w:t>
      </w:r>
      <w:r w:rsidRPr="00CD7467">
        <w:rPr>
          <w:rStyle w:val="Style13ptBold"/>
        </w:rPr>
        <w:t xml:space="preserve">—The </w:t>
      </w:r>
      <w:r>
        <w:rPr>
          <w:rStyle w:val="Style13ptBold"/>
        </w:rPr>
        <w:t>f</w:t>
      </w:r>
      <w:r w:rsidRPr="00CD7467">
        <w:rPr>
          <w:rStyle w:val="Style13ptBold"/>
        </w:rPr>
        <w:t>ed models their policies.</w:t>
      </w:r>
      <w:r>
        <w:t xml:space="preserve">     </w:t>
      </w:r>
    </w:p>
    <w:p w14:paraId="5C6D7C06" w14:textId="77777777" w:rsidR="00D23C5E" w:rsidRPr="00E42A0C" w:rsidRDefault="00D23C5E" w:rsidP="00D23C5E">
      <w:pPr>
        <w:rPr>
          <w:rStyle w:val="Style13ptBold"/>
        </w:rPr>
      </w:pPr>
      <w:r w:rsidRPr="00E42A0C">
        <w:rPr>
          <w:rStyle w:val="Style13ptBold"/>
        </w:rPr>
        <w:t>Gleason 18</w:t>
      </w:r>
    </w:p>
    <w:p w14:paraId="6F3BDBC0" w14:textId="77777777" w:rsidR="00D23C5E" w:rsidRDefault="00D23C5E" w:rsidP="00D23C5E">
      <w:r>
        <w:t>Patrick, 12/31, “First Step Act Was This Past Year's Second Example Of Federalism At Its Finest “,  Vice President of State Affairs at Americans for Tax Reform, a Washington-based advocacy and policy research organization, https://www.forbes.com/sites/patrickgleason/2018/12/31/enactment-of-the-first-step-act-was-the-past-years-second-example-of-federalism-at-its-finest/#197c1341184e</w:t>
      </w:r>
    </w:p>
    <w:p w14:paraId="666A5254" w14:textId="77777777" w:rsidR="00D23C5E" w:rsidRPr="00CD7467" w:rsidRDefault="00D23C5E" w:rsidP="00D23C5E">
      <w:pPr>
        <w:rPr>
          <w:sz w:val="14"/>
        </w:rPr>
      </w:pPr>
      <w:r w:rsidRPr="00594CD5">
        <w:rPr>
          <w:rStyle w:val="StyleUnderline"/>
        </w:rPr>
        <w:t xml:space="preserve">One of </w:t>
      </w:r>
      <w:r w:rsidRPr="003237C5">
        <w:rPr>
          <w:rStyle w:val="StyleUnderline"/>
          <w:highlight w:val="yellow"/>
        </w:rPr>
        <w:t>the benefits of the federalist system</w:t>
      </w:r>
      <w:r w:rsidRPr="00CD7467">
        <w:rPr>
          <w:sz w:val="14"/>
        </w:rPr>
        <w:t xml:space="preserve"> set up by the Founders </w:t>
      </w:r>
      <w:r w:rsidRPr="003237C5">
        <w:rPr>
          <w:rStyle w:val="StyleUnderline"/>
          <w:highlight w:val="yellow"/>
        </w:rPr>
        <w:t>is the</w:t>
      </w:r>
      <w:r w:rsidRPr="00CD7467">
        <w:rPr>
          <w:sz w:val="14"/>
        </w:rPr>
        <w:t xml:space="preserve"> creation of what Supreme Court Justice Louis Brandeis dubbed the </w:t>
      </w:r>
      <w:r w:rsidRPr="003237C5">
        <w:rPr>
          <w:rStyle w:val="StyleUnderline"/>
          <w:highlight w:val="yellow"/>
        </w:rPr>
        <w:t>50 laboratories of democracy</w:t>
      </w:r>
      <w:r w:rsidRPr="00CD7467">
        <w:rPr>
          <w:sz w:val="14"/>
        </w:rPr>
        <w:t xml:space="preserve">, which provide optimal venues for policy experimentation before trying proposals on a national scale. As Levin explains, </w:t>
      </w:r>
      <w:r w:rsidRPr="003237C5">
        <w:rPr>
          <w:rStyle w:val="StyleUnderline"/>
          <w:highlight w:val="yellow"/>
        </w:rPr>
        <w:t>the experience in</w:t>
      </w:r>
      <w:r w:rsidRPr="00CD7467">
        <w:rPr>
          <w:sz w:val="14"/>
        </w:rPr>
        <w:t xml:space="preserve"> the dozens of </w:t>
      </w:r>
      <w:r w:rsidRPr="003237C5">
        <w:rPr>
          <w:rStyle w:val="StyleUnderline"/>
          <w:highlight w:val="yellow"/>
        </w:rPr>
        <w:t>states that passed c</w:t>
      </w:r>
      <w:r w:rsidRPr="00CD7467">
        <w:rPr>
          <w:rStyle w:val="StyleUnderline"/>
        </w:rPr>
        <w:t xml:space="preserve">riminal </w:t>
      </w:r>
      <w:r w:rsidRPr="003237C5">
        <w:rPr>
          <w:rStyle w:val="StyleUnderline"/>
          <w:highlight w:val="yellow"/>
        </w:rPr>
        <w:t>j</w:t>
      </w:r>
      <w:r w:rsidRPr="00CD7467">
        <w:rPr>
          <w:rStyle w:val="StyleUnderline"/>
        </w:rPr>
        <w:t>ustice</w:t>
      </w:r>
      <w:r w:rsidRPr="003237C5">
        <w:rPr>
          <w:rStyle w:val="StyleUnderline"/>
          <w:highlight w:val="yellow"/>
        </w:rPr>
        <w:t xml:space="preserve"> r</w:t>
      </w:r>
      <w:r w:rsidRPr="00CD7467">
        <w:rPr>
          <w:rStyle w:val="StyleUnderline"/>
        </w:rPr>
        <w:t xml:space="preserve">eforms, </w:t>
      </w:r>
      <w:r w:rsidRPr="003237C5">
        <w:rPr>
          <w:rStyle w:val="StyleUnderline"/>
          <w:highlight w:val="yellow"/>
        </w:rPr>
        <w:t>which served as a model for the F</w:t>
      </w:r>
      <w:r w:rsidRPr="00CD7467">
        <w:rPr>
          <w:rStyle w:val="StyleUnderline"/>
        </w:rPr>
        <w:t xml:space="preserve">irst </w:t>
      </w:r>
      <w:r w:rsidRPr="003237C5">
        <w:rPr>
          <w:rStyle w:val="StyleUnderline"/>
          <w:highlight w:val="yellow"/>
        </w:rPr>
        <w:t>S</w:t>
      </w:r>
      <w:r w:rsidRPr="00CD7467">
        <w:rPr>
          <w:rStyle w:val="StyleUnderline"/>
        </w:rPr>
        <w:t xml:space="preserve">tep </w:t>
      </w:r>
      <w:r w:rsidRPr="003237C5">
        <w:rPr>
          <w:rStyle w:val="StyleUnderline"/>
          <w:highlight w:val="yellow"/>
        </w:rPr>
        <w:t>A</w:t>
      </w:r>
      <w:r w:rsidRPr="00CD7467">
        <w:rPr>
          <w:rStyle w:val="StyleUnderline"/>
        </w:rPr>
        <w:t>ct</w:t>
      </w:r>
      <w:r w:rsidRPr="00CD7467">
        <w:rPr>
          <w:sz w:val="14"/>
        </w:rPr>
        <w:t>, demonstrated in practice how increasing alternatives to incarceration for non-violent offenders, when done properly, saves taxpayers dollars and keeps families together, all without jeopardizing public safety: Overall, in the 10 states that have reduced incarceration the most over the last decade, crime has fallen more than the national average and more than in the 10 states that increased incarceration the most,” Levin says. “</w:t>
      </w:r>
      <w:r w:rsidRPr="003237C5">
        <w:rPr>
          <w:rStyle w:val="Emphasis"/>
          <w:highlight w:val="yellow"/>
        </w:rPr>
        <w:t>Fed</w:t>
      </w:r>
      <w:r w:rsidRPr="005D4EEF">
        <w:rPr>
          <w:rStyle w:val="Emphasis"/>
        </w:rPr>
        <w:t xml:space="preserve">eral </w:t>
      </w:r>
      <w:r w:rsidRPr="003237C5">
        <w:rPr>
          <w:rStyle w:val="Emphasis"/>
          <w:highlight w:val="yellow"/>
        </w:rPr>
        <w:t>policymakers could act on the F</w:t>
      </w:r>
      <w:r w:rsidRPr="005D4EEF">
        <w:rPr>
          <w:rStyle w:val="Emphasis"/>
        </w:rPr>
        <w:t xml:space="preserve">irst </w:t>
      </w:r>
      <w:r w:rsidRPr="003237C5">
        <w:rPr>
          <w:rStyle w:val="Emphasis"/>
          <w:highlight w:val="yellow"/>
        </w:rPr>
        <w:t>S</w:t>
      </w:r>
      <w:r w:rsidRPr="005D4EEF">
        <w:rPr>
          <w:rStyle w:val="Emphasis"/>
        </w:rPr>
        <w:t>tep</w:t>
      </w:r>
      <w:r w:rsidRPr="003237C5">
        <w:rPr>
          <w:rStyle w:val="Emphasis"/>
          <w:highlight w:val="yellow"/>
        </w:rPr>
        <w:t xml:space="preserve"> A</w:t>
      </w:r>
      <w:r w:rsidRPr="005D4EEF">
        <w:rPr>
          <w:rStyle w:val="Emphasis"/>
        </w:rPr>
        <w:t xml:space="preserve">ct </w:t>
      </w:r>
      <w:r w:rsidRPr="003237C5">
        <w:rPr>
          <w:rStyle w:val="Emphasis"/>
          <w:highlight w:val="yellow"/>
        </w:rPr>
        <w:t>knowing that</w:t>
      </w:r>
      <w:r w:rsidRPr="005D4EEF">
        <w:rPr>
          <w:rStyle w:val="Emphasis"/>
        </w:rPr>
        <w:t xml:space="preserve"> </w:t>
      </w:r>
      <w:r w:rsidRPr="003237C5">
        <w:rPr>
          <w:rStyle w:val="Emphasis"/>
          <w:highlight w:val="yellow"/>
        </w:rPr>
        <w:t>it is</w:t>
      </w:r>
      <w:r w:rsidRPr="005D4EEF">
        <w:rPr>
          <w:rStyle w:val="Emphasis"/>
        </w:rPr>
        <w:t xml:space="preserve"> not an experiment, but rather legislation that is </w:t>
      </w:r>
      <w:r w:rsidRPr="003237C5">
        <w:rPr>
          <w:rStyle w:val="Emphasis"/>
          <w:highlight w:val="yellow"/>
        </w:rPr>
        <w:t>grounded</w:t>
      </w:r>
      <w:r w:rsidRPr="005D4EEF">
        <w:rPr>
          <w:rStyle w:val="Emphasis"/>
        </w:rPr>
        <w:t xml:space="preserve"> </w:t>
      </w:r>
      <w:r w:rsidRPr="003237C5">
        <w:rPr>
          <w:rStyle w:val="Emphasis"/>
          <w:highlight w:val="yellow"/>
        </w:rPr>
        <w:t>in successful reforms on the state level</w:t>
      </w:r>
      <w:r w:rsidRPr="00CD7467">
        <w:rPr>
          <w:sz w:val="14"/>
        </w:rPr>
        <w:t xml:space="preserve">.” For those who think </w:t>
      </w:r>
      <w:r w:rsidRPr="003237C5">
        <w:rPr>
          <w:rStyle w:val="Emphasis"/>
          <w:highlight w:val="yellow"/>
        </w:rPr>
        <w:t>it’s best to first test policies in the states to prove that they work</w:t>
      </w:r>
      <w:r w:rsidRPr="00CD7467">
        <w:rPr>
          <w:sz w:val="14"/>
        </w:rPr>
        <w:t xml:space="preserve"> as intended before going national, </w:t>
      </w:r>
      <w:r w:rsidRPr="003237C5">
        <w:rPr>
          <w:rStyle w:val="StyleUnderline"/>
          <w:highlight w:val="yellow"/>
        </w:rPr>
        <w:t>the past year has provided</w:t>
      </w:r>
      <w:r w:rsidRPr="00CD7467">
        <w:rPr>
          <w:sz w:val="14"/>
        </w:rPr>
        <w:t xml:space="preserve">, with federal enactment of the First Step Act and Right To Try, two </w:t>
      </w:r>
      <w:r w:rsidRPr="003237C5">
        <w:rPr>
          <w:rStyle w:val="StyleUnderline"/>
          <w:highlight w:val="yellow"/>
        </w:rPr>
        <w:t>quintessential examples of how it’s done</w:t>
      </w:r>
      <w:r w:rsidRPr="00CD7467">
        <w:rPr>
          <w:sz w:val="14"/>
        </w:rPr>
        <w:t xml:space="preserve">. </w:t>
      </w:r>
    </w:p>
    <w:p w14:paraId="17E54AD7" w14:textId="1BB4A9F3" w:rsidR="00D23C5E" w:rsidRDefault="003200D6" w:rsidP="00D23C5E">
      <w:pPr>
        <w:pStyle w:val="Heading4"/>
      </w:pPr>
      <w:r>
        <w:t>Expanding Federal control over law enforcement issues is crucial.  T</w:t>
      </w:r>
      <w:r w:rsidR="00D23C5E">
        <w:t>he fiated implications of the plan has board reaching impacts that enable executive attack</w:t>
      </w:r>
      <w:r>
        <w:t>s</w:t>
      </w:r>
      <w:r w:rsidR="00D23C5E">
        <w:t xml:space="preserve"> on states.</w:t>
      </w:r>
      <w:r w:rsidR="00D23C5E" w:rsidRPr="00E2109B">
        <w:t xml:space="preserve"> </w:t>
      </w:r>
      <w:r w:rsidR="00D23C5E">
        <w:t>The link is reverse causal.</w:t>
      </w:r>
    </w:p>
    <w:p w14:paraId="5274EA47" w14:textId="77777777" w:rsidR="00D23C5E" w:rsidRDefault="00D23C5E" w:rsidP="00702B42">
      <w:pPr>
        <w:pStyle w:val="ListParagraph"/>
        <w:numPr>
          <w:ilvl w:val="0"/>
          <w:numId w:val="10"/>
        </w:numPr>
      </w:pPr>
      <w:r>
        <w:t xml:space="preserve">Courts universally support federalist balance on a wide array of issues that prevents executive assault on states.  </w:t>
      </w:r>
    </w:p>
    <w:p w14:paraId="6A4C8D44" w14:textId="77777777" w:rsidR="00D23C5E" w:rsidRDefault="00D23C5E" w:rsidP="00702B42">
      <w:pPr>
        <w:pStyle w:val="ListParagraph"/>
        <w:numPr>
          <w:ilvl w:val="0"/>
          <w:numId w:val="10"/>
        </w:numPr>
      </w:pPr>
      <w:r>
        <w:t>The way fiat would have to work is the courts would NOW have to sign off saying federal encroachment is ok.</w:t>
      </w:r>
    </w:p>
    <w:p w14:paraId="15D463FD" w14:textId="77777777" w:rsidR="00D23C5E" w:rsidRPr="00991726" w:rsidRDefault="00D23C5E" w:rsidP="00702B42">
      <w:pPr>
        <w:pStyle w:val="ListParagraph"/>
        <w:numPr>
          <w:ilvl w:val="0"/>
          <w:numId w:val="10"/>
        </w:numPr>
      </w:pPr>
      <w:r>
        <w:t>That enables the fed to pressure states on a wide array of issues = spillover</w:t>
      </w:r>
    </w:p>
    <w:p w14:paraId="100CA52C" w14:textId="77777777" w:rsidR="00D23C5E" w:rsidRPr="00D678A9" w:rsidRDefault="00D23C5E" w:rsidP="00D23C5E">
      <w:pPr>
        <w:rPr>
          <w:rStyle w:val="Style13ptBold"/>
        </w:rPr>
      </w:pPr>
      <w:r w:rsidRPr="00D678A9">
        <w:rPr>
          <w:rStyle w:val="Style13ptBold"/>
        </w:rPr>
        <w:t>Somin 19</w:t>
      </w:r>
    </w:p>
    <w:p w14:paraId="50294EAB" w14:textId="77777777" w:rsidR="00D23C5E" w:rsidRDefault="00D23C5E" w:rsidP="00D23C5E">
      <w:r>
        <w:t xml:space="preserve">3/7/19, Ilya Somin is a law professor at George Mason University, an adjunct scholar at the Cato Institute,, “Making Federalism Great Again”, </w:t>
      </w:r>
      <w:hyperlink r:id="rId6" w:history="1">
        <w:r w:rsidRPr="00174000">
          <w:rPr>
            <w:rStyle w:val="Hyperlink"/>
          </w:rPr>
          <w:t>https://texaslawreview.org/making-federalism-great-again/</w:t>
        </w:r>
      </w:hyperlink>
    </w:p>
    <w:p w14:paraId="5BBBCD1D" w14:textId="77777777" w:rsidR="00D23C5E" w:rsidRDefault="00D23C5E" w:rsidP="00D23C5E">
      <w:r>
        <w:t>A. BROADER IMPLICATIONS FOR FEDERALISM</w:t>
      </w:r>
    </w:p>
    <w:p w14:paraId="4EB8A6F4" w14:textId="77777777" w:rsidR="00D23C5E" w:rsidRDefault="00D23C5E" w:rsidP="00D23C5E">
      <w:r>
        <w:t xml:space="preserve">All three sets of sanctuary cases have significant implications for federalism. </w:t>
      </w:r>
      <w:r w:rsidRPr="003237C5">
        <w:rPr>
          <w:rStyle w:val="StyleUnderline"/>
          <w:highlight w:val="yellow"/>
        </w:rPr>
        <w:t>If</w:t>
      </w:r>
      <w:r>
        <w:t xml:space="preserve"> the </w:t>
      </w:r>
      <w:r w:rsidRPr="003237C5">
        <w:rPr>
          <w:rStyle w:val="StyleUnderline"/>
          <w:highlight w:val="yellow"/>
        </w:rPr>
        <w:t>Trump</w:t>
      </w:r>
      <w:r>
        <w:t xml:space="preserve"> Administration </w:t>
      </w:r>
      <w:r w:rsidRPr="003237C5">
        <w:rPr>
          <w:rStyle w:val="Emphasis"/>
          <w:highlight w:val="yellow"/>
        </w:rPr>
        <w:t>prevails</w:t>
      </w:r>
      <w:r w:rsidRPr="003237C5">
        <w:rPr>
          <w:rStyle w:val="StyleUnderline"/>
          <w:highlight w:val="yellow"/>
        </w:rPr>
        <w:t xml:space="preserve"> in some or all</w:t>
      </w:r>
      <w:r>
        <w:t xml:space="preserve"> of them, </w:t>
      </w:r>
      <w:r w:rsidRPr="003237C5">
        <w:rPr>
          <w:rStyle w:val="StyleUnderline"/>
          <w:highlight w:val="yellow"/>
        </w:rPr>
        <w:t>it would greatly increase fed</w:t>
      </w:r>
      <w:r>
        <w:t xml:space="preserve">eral government </w:t>
      </w:r>
      <w:r w:rsidRPr="003237C5">
        <w:rPr>
          <w:rStyle w:val="Emphasis"/>
          <w:highlight w:val="yellow"/>
        </w:rPr>
        <w:t>leverage over state</w:t>
      </w:r>
      <w:r>
        <w:t xml:space="preserve"> and local governments. In the case of the EO 13768 and the Byrne Grant cases, </w:t>
      </w:r>
      <w:r w:rsidRPr="003237C5">
        <w:rPr>
          <w:rStyle w:val="StyleUnderline"/>
          <w:highlight w:val="yellow"/>
        </w:rPr>
        <w:t>a</w:t>
      </w:r>
      <w:r>
        <w:t xml:space="preserve">n Administration </w:t>
      </w:r>
      <w:r w:rsidRPr="003237C5">
        <w:rPr>
          <w:rStyle w:val="StyleUnderline"/>
          <w:highlight w:val="yellow"/>
        </w:rPr>
        <w:t>victory would also undermine</w:t>
      </w:r>
      <w:r>
        <w:t xml:space="preserve"> </w:t>
      </w:r>
      <w:r w:rsidRPr="003237C5">
        <w:rPr>
          <w:rStyle w:val="Emphasis"/>
          <w:highlight w:val="yellow"/>
        </w:rPr>
        <w:t>s</w:t>
      </w:r>
      <w:r>
        <w:t xml:space="preserve">eparation </w:t>
      </w:r>
      <w:r w:rsidRPr="003237C5">
        <w:rPr>
          <w:rStyle w:val="Emphasis"/>
          <w:highlight w:val="yellow"/>
        </w:rPr>
        <w:t>o</w:t>
      </w:r>
      <w:r>
        <w:t xml:space="preserve">f </w:t>
      </w:r>
      <w:r w:rsidRPr="003237C5">
        <w:rPr>
          <w:rStyle w:val="Emphasis"/>
          <w:highlight w:val="yellow"/>
        </w:rPr>
        <w:t>p</w:t>
      </w:r>
      <w:r>
        <w:t xml:space="preserve">owers </w:t>
      </w:r>
      <w:r w:rsidRPr="003237C5">
        <w:rPr>
          <w:rStyle w:val="StyleUnderline"/>
          <w:highlight w:val="yellow"/>
        </w:rPr>
        <w:t>by enabling the Executive to attach conditions to</w:t>
      </w:r>
      <w:r>
        <w:t xml:space="preserve"> federal </w:t>
      </w:r>
      <w:r w:rsidRPr="003237C5">
        <w:rPr>
          <w:rStyle w:val="StyleUnderline"/>
          <w:highlight w:val="yellow"/>
        </w:rPr>
        <w:t>grants that were not authorized by Congress</w:t>
      </w:r>
      <w:r>
        <w:t>. Upholding § 1373 against anti-commandeering challenges would also have potentially dangerous effects.</w:t>
      </w:r>
    </w:p>
    <w:p w14:paraId="1CE9BB2E" w14:textId="77777777" w:rsidR="00D23C5E" w:rsidRDefault="00D23C5E" w:rsidP="00D23C5E">
      <w:r>
        <w:t xml:space="preserve">1. Doctrinal Implications.—If the President can attach new conditions to federal grants, unauthorized by Congress, </w:t>
      </w:r>
      <w:r w:rsidRPr="003237C5">
        <w:rPr>
          <w:rStyle w:val="Emphasis"/>
          <w:highlight w:val="yellow"/>
        </w:rPr>
        <w:t>that would give the Executive enormous power to pressure states</w:t>
      </w:r>
      <w:r>
        <w:t xml:space="preserve"> and localities. As of fiscal year 2016, federal grants accounted for 32.6% of all revenue in state budgets. If the requirement of “unambiguous” congressional authorization for grant conditions is eliminated or seriously weakened, the President could potentially attach new conditions to a wide range of grants, </w:t>
      </w:r>
      <w:r w:rsidRPr="003237C5">
        <w:rPr>
          <w:rStyle w:val="Emphasis"/>
          <w:highlight w:val="yellow"/>
        </w:rPr>
        <w:t>making it very difficult for states</w:t>
      </w:r>
      <w:r>
        <w:t xml:space="preserve"> and localities </w:t>
      </w:r>
      <w:r w:rsidRPr="003237C5">
        <w:rPr>
          <w:rStyle w:val="Emphasis"/>
          <w:highlight w:val="yellow"/>
        </w:rPr>
        <w:t>to resist</w:t>
      </w:r>
      <w:r>
        <w:t xml:space="preserve"> the resulting pressure.</w:t>
      </w:r>
    </w:p>
    <w:p w14:paraId="4DBE93B3" w14:textId="77777777" w:rsidR="00D23C5E" w:rsidRDefault="00D23C5E" w:rsidP="00D23C5E">
      <w:r w:rsidRPr="003237C5">
        <w:rPr>
          <w:rStyle w:val="StyleUnderline"/>
          <w:highlight w:val="yellow"/>
        </w:rPr>
        <w:t>What</w:t>
      </w:r>
      <w:r>
        <w:t xml:space="preserve"> the </w:t>
      </w:r>
      <w:r w:rsidRPr="003237C5">
        <w:rPr>
          <w:rStyle w:val="StyleUnderline"/>
          <w:highlight w:val="yellow"/>
        </w:rPr>
        <w:t>Trump</w:t>
      </w:r>
      <w:r>
        <w:t xml:space="preserve"> Administration </w:t>
      </w:r>
      <w:r w:rsidRPr="003237C5">
        <w:rPr>
          <w:rStyle w:val="StyleUnderline"/>
          <w:highlight w:val="yellow"/>
        </w:rPr>
        <w:t>attempted to do in</w:t>
      </w:r>
      <w:r>
        <w:t xml:space="preserve"> the area of </w:t>
      </w:r>
      <w:r w:rsidRPr="003237C5">
        <w:rPr>
          <w:rStyle w:val="Emphasis"/>
          <w:highlight w:val="yellow"/>
        </w:rPr>
        <w:t>immigration enforcement could just as easily be repeated elsewhere</w:t>
      </w:r>
      <w:r>
        <w:t xml:space="preserve">, </w:t>
      </w:r>
      <w:r w:rsidRPr="003237C5">
        <w:rPr>
          <w:rStyle w:val="Emphasis"/>
          <w:highlight w:val="yellow"/>
        </w:rPr>
        <w:t>in the case of</w:t>
      </w:r>
      <w:r>
        <w:t xml:space="preserve"> environmental policy, education policy, health care, or </w:t>
      </w:r>
      <w:r w:rsidRPr="003237C5">
        <w:rPr>
          <w:rFonts w:eastAsiaTheme="majorEastAsia" w:cstheme="majorBidi"/>
          <w:b/>
          <w:iCs/>
          <w:sz w:val="26"/>
          <w:highlight w:val="yellow"/>
          <w:u w:val="single"/>
        </w:rPr>
        <w:t>other law enforcement issues</w:t>
      </w:r>
      <w:r>
        <w:t>. Conservatives who may cheer Trump’s efforts to pressure sanctuary cities would not be happy if a liberal-Democratic president adopts similar tactics to force states and localities to adopt progressive policies on gun control, transgender bathrooms, “Common Core” education, or any number of other issues.</w:t>
      </w:r>
    </w:p>
    <w:p w14:paraId="23351884" w14:textId="77777777" w:rsidR="00D23C5E" w:rsidRDefault="00D23C5E" w:rsidP="00D23C5E">
      <w:r>
        <w:t xml:space="preserve">Partisan and ideological concerns about particular policies aside, </w:t>
      </w:r>
      <w:r w:rsidRPr="003237C5">
        <w:rPr>
          <w:rStyle w:val="StyleUnderline"/>
          <w:highlight w:val="yellow"/>
        </w:rPr>
        <w:t>giving the Executive broad power</w:t>
      </w:r>
      <w:r>
        <w:t xml:space="preserve"> to impose new conditions on federal grants to states and localities </w:t>
      </w:r>
      <w:r w:rsidRPr="003237C5">
        <w:rPr>
          <w:rStyle w:val="StyleUnderline"/>
          <w:highlight w:val="yellow"/>
        </w:rPr>
        <w:t>would create a powerful weapon for imposing homogenization on state</w:t>
      </w:r>
      <w:r>
        <w:t xml:space="preserve"> and local public </w:t>
      </w:r>
      <w:r w:rsidRPr="003237C5">
        <w:rPr>
          <w:rStyle w:val="StyleUnderline"/>
          <w:highlight w:val="yellow"/>
        </w:rPr>
        <w:t>policy</w:t>
      </w:r>
      <w:r>
        <w:t xml:space="preserve">. In a diverse and deeply polarized society, that would mean an increasing number of people forced to live under policies they oppose and a deepening of already severe ideological and partisan hostilities. </w:t>
      </w:r>
      <w:r w:rsidRPr="003237C5">
        <w:rPr>
          <w:rStyle w:val="Emphasis"/>
          <w:highlight w:val="yellow"/>
        </w:rPr>
        <w:t>We should instead maintain tighter constitutional constraints on federal power in order to protect political diversity</w:t>
      </w:r>
      <w:r>
        <w:t>.</w:t>
      </w:r>
    </w:p>
    <w:p w14:paraId="46FA354D" w14:textId="77777777" w:rsidR="00D23C5E" w:rsidRPr="00D27FD5" w:rsidRDefault="00D23C5E" w:rsidP="00D23C5E">
      <w:pPr>
        <w:pStyle w:val="Heading4"/>
      </w:pPr>
      <w:r>
        <w:t>State lead on warming KT reduce emissions—</w:t>
      </w:r>
      <w:r w:rsidRPr="004D1EA3">
        <w:t xml:space="preserve"> </w:t>
      </w:r>
      <w:r>
        <w:t>we have 2 internal links a) continued success creates momentum for larger climate initiative and b) maintaining the SQ is KT U.S. commitment in international agreements despite Trump</w:t>
      </w:r>
    </w:p>
    <w:p w14:paraId="07DBB167" w14:textId="77777777" w:rsidR="00D23C5E" w:rsidRPr="00D27FD5" w:rsidRDefault="00D23C5E" w:rsidP="00D23C5E">
      <w:pPr>
        <w:rPr>
          <w:rStyle w:val="Style13ptBold"/>
        </w:rPr>
      </w:pPr>
      <w:r w:rsidRPr="00D27FD5">
        <w:rPr>
          <w:rStyle w:val="Style13ptBold"/>
        </w:rPr>
        <w:t>Graham 18</w:t>
      </w:r>
    </w:p>
    <w:p w14:paraId="12317B83" w14:textId="77777777" w:rsidR="00D23C5E" w:rsidRPr="00D27FD5" w:rsidRDefault="00D23C5E" w:rsidP="00D23C5E">
      <w:r w:rsidRPr="00D27FD5">
        <w:t>8/9, Dr Sarah Ellen Graham was previously a lecturer in US foreign policy at the United States Studies Centre at the University of Sydney“THE STATES OF THE UNION: US FEDERALISM AND THE TRUMP POLICY AGENDA”, https://www.ussc.edu.au/analysis/us-states-and-the-trump-policy-agenda</w:t>
      </w:r>
    </w:p>
    <w:p w14:paraId="0F5C01D2" w14:textId="77777777" w:rsidR="00D23C5E" w:rsidRDefault="00D23C5E" w:rsidP="00D23C5E">
      <w:pPr>
        <w:rPr>
          <w:sz w:val="12"/>
        </w:rPr>
      </w:pPr>
      <w:r w:rsidRPr="003237C5">
        <w:rPr>
          <w:rStyle w:val="StyleUnderline"/>
          <w:highlight w:val="yellow"/>
        </w:rPr>
        <w:t>Trump’s</w:t>
      </w:r>
      <w:r w:rsidRPr="00612DD4">
        <w:rPr>
          <w:sz w:val="12"/>
        </w:rPr>
        <w:t xml:space="preserve"> longstanding environmental </w:t>
      </w:r>
      <w:r w:rsidRPr="003237C5">
        <w:rPr>
          <w:rStyle w:val="StyleUnderline"/>
          <w:highlight w:val="yellow"/>
        </w:rPr>
        <w:t xml:space="preserve">policy prioritises </w:t>
      </w:r>
      <w:r w:rsidRPr="004D1EA3">
        <w:rPr>
          <w:rStyle w:val="StyleUnderline"/>
        </w:rPr>
        <w:t xml:space="preserve">winding back or </w:t>
      </w:r>
      <w:r w:rsidRPr="003237C5">
        <w:rPr>
          <w:rStyle w:val="StyleUnderline"/>
          <w:highlight w:val="yellow"/>
        </w:rPr>
        <w:t>narrowing</w:t>
      </w:r>
      <w:r w:rsidRPr="004D1EA3">
        <w:rPr>
          <w:rStyle w:val="StyleUnderline"/>
        </w:rPr>
        <w:t xml:space="preserve"> </w:t>
      </w:r>
      <w:r w:rsidRPr="003237C5">
        <w:rPr>
          <w:rStyle w:val="StyleUnderline"/>
          <w:highlight w:val="yellow"/>
        </w:rPr>
        <w:t>environmental regulations</w:t>
      </w:r>
      <w:r w:rsidRPr="00612DD4">
        <w:rPr>
          <w:sz w:val="12"/>
        </w:rPr>
        <w:t xml:space="preserve">, </w:t>
      </w:r>
      <w:r w:rsidRPr="004D1EA3">
        <w:rPr>
          <w:rStyle w:val="StyleUnderline"/>
        </w:rPr>
        <w:t>reducing</w:t>
      </w:r>
      <w:r w:rsidRPr="00612DD4">
        <w:rPr>
          <w:sz w:val="12"/>
        </w:rPr>
        <w:t xml:space="preserve"> the mandate and funding of </w:t>
      </w:r>
      <w:r w:rsidRPr="00D27FD5">
        <w:rPr>
          <w:rStyle w:val="StyleUnderline"/>
        </w:rPr>
        <w:t>the</w:t>
      </w:r>
      <w:r w:rsidRPr="00612DD4">
        <w:rPr>
          <w:sz w:val="12"/>
        </w:rPr>
        <w:t xml:space="preserve"> Environmental Protection Agency (</w:t>
      </w:r>
      <w:r w:rsidRPr="004D1EA3">
        <w:rPr>
          <w:rStyle w:val="StyleUnderline"/>
        </w:rPr>
        <w:t>EPA</w:t>
      </w:r>
      <w:r w:rsidRPr="00612DD4">
        <w:rPr>
          <w:sz w:val="12"/>
        </w:rPr>
        <w:t xml:space="preserve">), </w:t>
      </w:r>
      <w:r w:rsidRPr="004D1EA3">
        <w:rPr>
          <w:rStyle w:val="StyleUnderline"/>
        </w:rPr>
        <w:t>and withdrawal from</w:t>
      </w:r>
      <w:r w:rsidRPr="00612DD4">
        <w:rPr>
          <w:sz w:val="12"/>
        </w:rPr>
        <w:t xml:space="preserve"> the </w:t>
      </w:r>
      <w:r w:rsidRPr="004D1EA3">
        <w:rPr>
          <w:rStyle w:val="StyleUnderline"/>
        </w:rPr>
        <w:t>Paris</w:t>
      </w:r>
      <w:r w:rsidRPr="00612DD4">
        <w:rPr>
          <w:sz w:val="12"/>
        </w:rPr>
        <w:t xml:space="preserve"> Climate Accord — goals that </w:t>
      </w:r>
      <w:r w:rsidRPr="004D1EA3">
        <w:rPr>
          <w:rStyle w:val="Emphasis"/>
        </w:rPr>
        <w:t xml:space="preserve">can </w:t>
      </w:r>
      <w:r w:rsidRPr="003237C5">
        <w:rPr>
          <w:rStyle w:val="Emphasis"/>
          <w:highlight w:val="yellow"/>
        </w:rPr>
        <w:t>all be accomplished without Congress</w:t>
      </w:r>
      <w:r w:rsidRPr="00612DD4">
        <w:rPr>
          <w:sz w:val="12"/>
        </w:rPr>
        <w:t xml:space="preserve">. The appointment of anti-EPA crusader Scott Pruitt to head the agency was an important symbol of this agenda. Pruitt’s recent resignation amid ethics scandals is unlikely to bring about any alteration to the administration’s policy agenda, however. In June 2017, Trump announced the United States’ withdrawal from the Paris agreement. The following October, leaked documents revealed administration plans to scrap the Obama-era Clean Power Plan, which limits CO2 emissions in US power generation. Climate change is no longer listed as a threat under the latest National Security Strategy and has been expunged from other Trump administration documents, such as federal emergency management plans. The administration has also lifted regulations on hazardous air pollutants and pesticides, and has announced plans to open up the entire US coastline, with the exception of waters around Florida, to oil drilling. As with immigration policy, a number of US states have welcomed this de-regulatory environmental policy. There is wide variation in environmental attitudes in the United States: 70 per cent of Vermont residents and 68 per cent of Hawaiians regard environmental regulations as “worth the cost”, but in West Virginia and Wisconsin only 38 per cent do.24 South Carolina has the United States’ lowest renewable energy target: 2 per cent of power generation by 2021.25 By contrast New York, one of the nation’s renewables leaders, has a target of 50 per cent by 2020. Twenty-four red states sued the Obama administration over the Clean Power Plan, and will presumably welcome its demise, although several Democratic states have indicated that they will counter-sue to keep it. South Dakota, Kentucky, Arizona and Indiana, among others, have passed laws that in various ways prevent state agencies or future legislation from imposing any environmental regulation that is stricter than federal baselines.26 </w:t>
      </w:r>
      <w:r w:rsidRPr="003237C5">
        <w:rPr>
          <w:rStyle w:val="Emphasis"/>
          <w:highlight w:val="yellow"/>
        </w:rPr>
        <w:t>Environmental regulation is an area in which the states have some autonomy by filling gaps in fed</w:t>
      </w:r>
      <w:r w:rsidRPr="004D1EA3">
        <w:rPr>
          <w:rStyle w:val="Emphasis"/>
        </w:rPr>
        <w:t xml:space="preserve">eral </w:t>
      </w:r>
      <w:r w:rsidRPr="003237C5">
        <w:rPr>
          <w:rStyle w:val="Emphasis"/>
          <w:highlight w:val="yellow"/>
        </w:rPr>
        <w:t>regulation</w:t>
      </w:r>
      <w:r w:rsidRPr="004D1EA3">
        <w:rPr>
          <w:rStyle w:val="Emphasis"/>
        </w:rPr>
        <w:t xml:space="preserve"> or outpacing federal standards</w:t>
      </w:r>
      <w:r w:rsidRPr="00612DD4">
        <w:rPr>
          <w:sz w:val="12"/>
        </w:rPr>
        <w:t xml:space="preserve">. </w:t>
      </w:r>
      <w:r w:rsidRPr="00612DD4">
        <w:rPr>
          <w:rStyle w:val="StyleUnderline"/>
        </w:rPr>
        <w:t>Given the size and economic clout of many US states, as well as the fact that utilities are controlled at the city or state level</w:t>
      </w:r>
      <w:r w:rsidRPr="00612DD4">
        <w:rPr>
          <w:sz w:val="12"/>
        </w:rPr>
        <w:t xml:space="preserve">, </w:t>
      </w:r>
      <w:r w:rsidRPr="003237C5">
        <w:rPr>
          <w:rStyle w:val="StyleUnderline"/>
          <w:highlight w:val="yellow"/>
        </w:rPr>
        <w:t>climate is an area in which subnational US jurisdictions can have a substantial impact on emissions</w:t>
      </w:r>
      <w:r w:rsidRPr="003237C5">
        <w:rPr>
          <w:sz w:val="12"/>
          <w:highlight w:val="yellow"/>
        </w:rPr>
        <w:t>.</w:t>
      </w:r>
      <w:r w:rsidRPr="00612DD4">
        <w:rPr>
          <w:sz w:val="12"/>
        </w:rPr>
        <w:t xml:space="preserve"> </w:t>
      </w:r>
      <w:r w:rsidRPr="00612DD4">
        <w:rPr>
          <w:rStyle w:val="StyleUnderline"/>
        </w:rPr>
        <w:t>Several US states acted independently to reduce emissions after</w:t>
      </w:r>
      <w:r w:rsidRPr="00612DD4">
        <w:rPr>
          <w:sz w:val="12"/>
        </w:rPr>
        <w:t xml:space="preserve"> the George W. </w:t>
      </w:r>
      <w:r w:rsidRPr="00612DD4">
        <w:rPr>
          <w:rStyle w:val="StyleUnderline"/>
        </w:rPr>
        <w:t>Bush</w:t>
      </w:r>
      <w:r w:rsidRPr="00612DD4">
        <w:rPr>
          <w:sz w:val="12"/>
        </w:rPr>
        <w:t xml:space="preserve"> administration </w:t>
      </w:r>
      <w:r w:rsidRPr="00612DD4">
        <w:rPr>
          <w:rStyle w:val="StyleUnderline"/>
        </w:rPr>
        <w:t>withdrew from the Kyoto</w:t>
      </w:r>
      <w:r w:rsidRPr="00612DD4">
        <w:rPr>
          <w:sz w:val="12"/>
        </w:rPr>
        <w:t xml:space="preserve"> Protocol in 2001. </w:t>
      </w:r>
      <w:r w:rsidRPr="00612DD4">
        <w:rPr>
          <w:rStyle w:val="Emphasis"/>
        </w:rPr>
        <w:t>New Jersey had adopted Kyoto targets in 1998 and retained them after 2001</w:t>
      </w:r>
      <w:r w:rsidRPr="00612DD4">
        <w:rPr>
          <w:sz w:val="12"/>
        </w:rPr>
        <w:t xml:space="preserve">. </w:t>
      </w:r>
      <w:r w:rsidRPr="00612DD4">
        <w:rPr>
          <w:rStyle w:val="StyleUnderline"/>
        </w:rPr>
        <w:t>It also initiated a carbon trading agreement with the Netherlands</w:t>
      </w:r>
      <w:r w:rsidRPr="00612DD4">
        <w:rPr>
          <w:sz w:val="12"/>
        </w:rPr>
        <w:t xml:space="preserve"> — the first such agreement between a US state and a foreign government on climate change.27 Other states, such as </w:t>
      </w:r>
      <w:r w:rsidRPr="00612DD4">
        <w:rPr>
          <w:rStyle w:val="StyleUnderline"/>
        </w:rPr>
        <w:t>Massachusetts and Oregon, imposed more stringent emissions</w:t>
      </w:r>
      <w:r w:rsidRPr="00612DD4">
        <w:rPr>
          <w:sz w:val="12"/>
        </w:rPr>
        <w:t xml:space="preserve"> standards on power generation </w:t>
      </w:r>
      <w:r w:rsidRPr="00612DD4">
        <w:rPr>
          <w:rStyle w:val="StyleUnderline"/>
        </w:rPr>
        <w:t>in response to Bush</w:t>
      </w:r>
      <w:r w:rsidRPr="00612DD4">
        <w:rPr>
          <w:sz w:val="12"/>
        </w:rPr>
        <w:t xml:space="preserve">’s withdrawal from Kyoto. </w:t>
      </w:r>
      <w:r w:rsidRPr="003237C5">
        <w:rPr>
          <w:rStyle w:val="StyleUnderline"/>
          <w:highlight w:val="yellow"/>
        </w:rPr>
        <w:t>These moves set the stage for a wave of independent climate policy by the US states</w:t>
      </w:r>
      <w:r w:rsidRPr="00612DD4">
        <w:rPr>
          <w:sz w:val="12"/>
        </w:rPr>
        <w:t xml:space="preserve">. California, which had set its own standards on car exhaust since the 1960s to address Los Angeles’ infamous smog, initiated a CO2 cap and trade framework in 2005 and set targets to lower emissions with the Global Warming Solutions Act in 2006. Following New Jersey’s lead, California initiated a cap and trade market with several Canadian provinces, known as the Western Climate Initiative, which California now cites as a framework for meeting the Paris targets.28 In 2007 New Jersey adopted a 20 per cent reduction target for greenhouse gas emissions by 2020. These targets are not only ambitious, they are also achievable: New Jersey and California have both already reached their 2020 targets.29 </w:t>
      </w:r>
      <w:r w:rsidRPr="003237C5">
        <w:rPr>
          <w:rStyle w:val="StyleUnderline"/>
          <w:highlight w:val="yellow"/>
        </w:rPr>
        <w:t>There are also several multi-US state climate agreements in place that predate the Trump</w:t>
      </w:r>
      <w:r w:rsidRPr="00612DD4">
        <w:rPr>
          <w:sz w:val="12"/>
        </w:rPr>
        <w:t xml:space="preserve"> administration, </w:t>
      </w:r>
      <w:r w:rsidRPr="00612DD4">
        <w:rPr>
          <w:rStyle w:val="StyleUnderline"/>
        </w:rPr>
        <w:t>notably 2009’s Regional Greenhouse Gas Initiative, which established a cap and trade system and clean energy investment fund covering nine north-eastern states</w:t>
      </w:r>
      <w:r w:rsidRPr="00612DD4">
        <w:rPr>
          <w:sz w:val="12"/>
        </w:rPr>
        <w:t xml:space="preserve">.30 In both the Regional Greenhouse Gas Initiative and the Western Climate Initiative, large markets such as </w:t>
      </w:r>
      <w:r w:rsidRPr="004D1EA3">
        <w:rPr>
          <w:rStyle w:val="StyleUnderline"/>
        </w:rPr>
        <w:t>California and New York play an integral role in making cap and trade viable for smaller jurisdictions</w:t>
      </w:r>
      <w:r w:rsidRPr="004D1EA3">
        <w:rPr>
          <w:sz w:val="12"/>
        </w:rPr>
        <w:t xml:space="preserve">. </w:t>
      </w:r>
      <w:r w:rsidRPr="004D1EA3">
        <w:rPr>
          <w:rStyle w:val="StyleUnderline"/>
        </w:rPr>
        <w:t xml:space="preserve">With </w:t>
      </w:r>
      <w:r w:rsidRPr="003237C5">
        <w:rPr>
          <w:rStyle w:val="StyleUnderline"/>
          <w:highlight w:val="yellow"/>
        </w:rPr>
        <w:t>these frameworks in place, many states</w:t>
      </w:r>
      <w:r w:rsidRPr="004D1EA3">
        <w:rPr>
          <w:rStyle w:val="StyleUnderline"/>
        </w:rPr>
        <w:t xml:space="preserve"> and cities </w:t>
      </w:r>
      <w:r w:rsidRPr="003237C5">
        <w:rPr>
          <w:rStyle w:val="StyleUnderline"/>
          <w:highlight w:val="yellow"/>
        </w:rPr>
        <w:t>were well-placed to announce that they would maintain climate progress when Trump was elected</w:t>
      </w:r>
      <w:r w:rsidRPr="00612DD4">
        <w:rPr>
          <w:sz w:val="12"/>
        </w:rPr>
        <w:t xml:space="preserve">. Thirty-four states have climate action plans and 14 states led by California, New York and Washington signalled they would meet the Paris goals as part of a new US Climate Alliance.31 </w:t>
      </w:r>
      <w:r w:rsidRPr="003237C5">
        <w:rPr>
          <w:rStyle w:val="StyleUnderline"/>
          <w:highlight w:val="yellow"/>
        </w:rPr>
        <w:t>The alliance has now expanded to 16 states and Puerto Rico</w:t>
      </w:r>
      <w:r w:rsidRPr="00612DD4">
        <w:rPr>
          <w:sz w:val="12"/>
        </w:rPr>
        <w:t xml:space="preserve">, almost all led by Democratic governors, </w:t>
      </w:r>
      <w:r w:rsidRPr="003237C5">
        <w:rPr>
          <w:rStyle w:val="Emphasis"/>
          <w:highlight w:val="yellow"/>
        </w:rPr>
        <w:t>and aims to play a role in sharing best practices on the international stage</w:t>
      </w:r>
      <w:r w:rsidRPr="00612DD4">
        <w:rPr>
          <w:sz w:val="12"/>
        </w:rPr>
        <w:t xml:space="preserve">. Trump has recently indicated that he will relax the current engine efficiency standards for private vehicles. Since the 2000s California has adopted some of the most stringent targets in the world, a policy that depends on the same federal waivers that allow the state to more stringently regulate smog emissions. Fourteen states opted into California’s strict mileage standards. Border states with dealerships selling California-compliant cars, for instance, found it economically viable to do so. But a number of north-eastern states also adopted the standards as part of broader sustainability commitments. About 130 million Americans were thus covered by Californian vehicle efficiency standards when the Obama administration adopted them nationally in 2011.32 In April 2018, Pruitt announced that the current target of 54 miles per gallon by 2022-2025 would be scrapped, citing opposition from the auto industry. Acting EPA head Andrew Wheeler announced in August that he intends to revoke California’s waiver to set its own standards for car efficiency, which filed a lawsuit to maintain the waiver the same day.33 Other </w:t>
      </w:r>
      <w:r w:rsidRPr="003237C5">
        <w:rPr>
          <w:rStyle w:val="StyleUnderline"/>
          <w:highlight w:val="yellow"/>
        </w:rPr>
        <w:t>states</w:t>
      </w:r>
      <w:r w:rsidRPr="00612DD4">
        <w:rPr>
          <w:sz w:val="12"/>
        </w:rPr>
        <w:t xml:space="preserve"> are expected to join the suit, whose outcome </w:t>
      </w:r>
      <w:r w:rsidRPr="003237C5">
        <w:rPr>
          <w:rStyle w:val="StyleUnderline"/>
          <w:highlight w:val="yellow"/>
        </w:rPr>
        <w:t xml:space="preserve">will be significant both in terms of how much state policies can contribute to </w:t>
      </w:r>
      <w:r w:rsidRPr="003237C5">
        <w:rPr>
          <w:rStyle w:val="Emphasis"/>
          <w:highlight w:val="yellow"/>
        </w:rPr>
        <w:t>g</w:t>
      </w:r>
      <w:r w:rsidRPr="00612DD4">
        <w:rPr>
          <w:sz w:val="12"/>
        </w:rPr>
        <w:t>lobal green</w:t>
      </w:r>
      <w:r w:rsidRPr="003237C5">
        <w:rPr>
          <w:rStyle w:val="Emphasis"/>
          <w:highlight w:val="yellow"/>
        </w:rPr>
        <w:t>h</w:t>
      </w:r>
      <w:r w:rsidRPr="00612DD4">
        <w:rPr>
          <w:sz w:val="12"/>
        </w:rPr>
        <w:t xml:space="preserve">ouse </w:t>
      </w:r>
      <w:r w:rsidRPr="003237C5">
        <w:rPr>
          <w:rStyle w:val="Emphasis"/>
          <w:highlight w:val="yellow"/>
        </w:rPr>
        <w:t>g</w:t>
      </w:r>
      <w:r w:rsidRPr="00612DD4">
        <w:rPr>
          <w:sz w:val="12"/>
        </w:rPr>
        <w:t xml:space="preserve">as </w:t>
      </w:r>
      <w:r w:rsidRPr="003237C5">
        <w:rPr>
          <w:rStyle w:val="StyleUnderline"/>
          <w:highlight w:val="yellow"/>
        </w:rPr>
        <w:t>targets and in maintaining confidence in international climate agreements despite Trump</w:t>
      </w:r>
      <w:r w:rsidRPr="00612DD4">
        <w:rPr>
          <w:sz w:val="12"/>
        </w:rPr>
        <w:t>’s position.</w:t>
      </w:r>
    </w:p>
    <w:p w14:paraId="57BE95BA" w14:textId="77777777" w:rsidR="00D23C5E" w:rsidRDefault="00D23C5E" w:rsidP="00D23C5E">
      <w:pPr>
        <w:rPr>
          <w:sz w:val="12"/>
        </w:rPr>
      </w:pPr>
    </w:p>
    <w:p w14:paraId="4582E280" w14:textId="77777777" w:rsidR="00D23C5E" w:rsidRPr="00FF7C1E" w:rsidRDefault="00D23C5E" w:rsidP="00D23C5E">
      <w:pPr>
        <w:pStyle w:val="Heading4"/>
        <w:rPr>
          <w:rFonts w:cs="Times New Roman"/>
        </w:rPr>
      </w:pPr>
      <w:r w:rsidRPr="00FF7C1E">
        <w:rPr>
          <w:rFonts w:cs="Times New Roman"/>
        </w:rPr>
        <w:t>Unchecked warming causes extinction.</w:t>
      </w:r>
    </w:p>
    <w:p w14:paraId="493831D9" w14:textId="77777777" w:rsidR="00D23C5E" w:rsidRDefault="00D23C5E" w:rsidP="00D23C5E">
      <w:r w:rsidRPr="00FF7C1E">
        <w:rPr>
          <w:rStyle w:val="Style13ptBold"/>
        </w:rPr>
        <w:t>Kareiva 18</w:t>
      </w:r>
    </w:p>
    <w:p w14:paraId="0BDD3A83" w14:textId="77777777" w:rsidR="00D23C5E" w:rsidRPr="00FF7C1E" w:rsidRDefault="00D23C5E" w:rsidP="00D23C5E">
      <w:r w:rsidRPr="00FF7C1E">
        <w:t>Peter</w:t>
      </w:r>
      <w:r>
        <w:t>,</w:t>
      </w:r>
      <w:r w:rsidRPr="00FF7C1E">
        <w:t>Ph.D. in ecology and applied mathematics from Cornell University, director of the Institute of the Environment and Sustainability at UCLA, Pritzker Distinguished Professor in Environment &amp; Sustainability at UCLA, et al., September 2018, “Existential risk due to ecosystem collapse: Nature strikes back,” Futures, Vol. 102, p. 39-50</w:t>
      </w:r>
    </w:p>
    <w:p w14:paraId="411A5D8D" w14:textId="77777777" w:rsidR="00D23C5E" w:rsidRPr="00FF7C1E" w:rsidRDefault="00D23C5E" w:rsidP="00D23C5E">
      <w:pPr>
        <w:rPr>
          <w:rStyle w:val="StyleUnderline"/>
        </w:rPr>
      </w:pPr>
      <w:r w:rsidRPr="00FF7C1E">
        <w:rPr>
          <w:sz w:val="16"/>
        </w:rPr>
        <w:t>In summary, six of the nine proposed planetary boundaries (phosphorous, nitrogen, biodiversity, land use, atmospheric aerosol loading, and chemical pollution) are unlikely to be associated with existential risks. They all correspond to a degraded environment, but in our assessment do not represent existential risks. However, the three remaining boundaries (</w:t>
      </w:r>
      <w:r w:rsidRPr="003237C5">
        <w:rPr>
          <w:rStyle w:val="StyleUnderline"/>
          <w:highlight w:val="yellow"/>
        </w:rPr>
        <w:t>climate change</w:t>
      </w:r>
      <w:r w:rsidRPr="00FF7C1E">
        <w:rPr>
          <w:rStyle w:val="StyleUnderline"/>
        </w:rPr>
        <w:t xml:space="preserve">, global freshwater cycle, </w:t>
      </w:r>
      <w:r w:rsidRPr="003237C5">
        <w:rPr>
          <w:rStyle w:val="StyleUnderline"/>
          <w:highlight w:val="yellow"/>
        </w:rPr>
        <w:t>and ocean acidification</w:t>
      </w:r>
      <w:r w:rsidRPr="00FF7C1E">
        <w:rPr>
          <w:sz w:val="16"/>
        </w:rPr>
        <w:t xml:space="preserve">) do </w:t>
      </w:r>
      <w:r w:rsidRPr="003237C5">
        <w:rPr>
          <w:rStyle w:val="StyleUnderline"/>
          <w:highlight w:val="yellow"/>
        </w:rPr>
        <w:t xml:space="preserve">pose </w:t>
      </w:r>
      <w:r w:rsidRPr="003237C5">
        <w:rPr>
          <w:rStyle w:val="Emphasis"/>
          <w:highlight w:val="yellow"/>
        </w:rPr>
        <w:t>existential risks</w:t>
      </w:r>
      <w:r w:rsidRPr="00FF7C1E">
        <w:rPr>
          <w:sz w:val="16"/>
        </w:rPr>
        <w:t xml:space="preserve">. </w:t>
      </w:r>
      <w:r w:rsidRPr="00FF7C1E">
        <w:rPr>
          <w:rStyle w:val="StyleUnderline"/>
        </w:rPr>
        <w:t xml:space="preserve">This is </w:t>
      </w:r>
      <w:r w:rsidRPr="003237C5">
        <w:rPr>
          <w:rStyle w:val="StyleUnderline"/>
          <w:highlight w:val="yellow"/>
        </w:rPr>
        <w:t>because of</w:t>
      </w:r>
      <w:r w:rsidRPr="00FF7C1E">
        <w:rPr>
          <w:rStyle w:val="StyleUnderline"/>
        </w:rPr>
        <w:t xml:space="preserve"> intrinsic </w:t>
      </w:r>
      <w:r w:rsidRPr="00FF7C1E">
        <w:rPr>
          <w:rStyle w:val="Emphasis"/>
        </w:rPr>
        <w:t xml:space="preserve">positive </w:t>
      </w:r>
      <w:r w:rsidRPr="003237C5">
        <w:rPr>
          <w:rStyle w:val="Emphasis"/>
          <w:highlight w:val="yellow"/>
        </w:rPr>
        <w:t>feedback loops</w:t>
      </w:r>
      <w:r w:rsidRPr="00FF7C1E">
        <w:rPr>
          <w:rStyle w:val="StyleUnderline"/>
        </w:rPr>
        <w:t xml:space="preserve">, substantial </w:t>
      </w:r>
      <w:r w:rsidRPr="003237C5">
        <w:rPr>
          <w:rStyle w:val="Emphasis"/>
          <w:highlight w:val="yellow"/>
        </w:rPr>
        <w:t>lag times</w:t>
      </w:r>
      <w:r w:rsidRPr="00FF7C1E">
        <w:rPr>
          <w:sz w:val="16"/>
        </w:rPr>
        <w:t xml:space="preserve"> </w:t>
      </w:r>
      <w:r w:rsidRPr="00FF7C1E">
        <w:rPr>
          <w:rStyle w:val="StyleUnderline"/>
        </w:rPr>
        <w:t xml:space="preserve">between system change and experiencing the consequences of that change, </w:t>
      </w:r>
      <w:r w:rsidRPr="003237C5">
        <w:rPr>
          <w:rStyle w:val="StyleUnderline"/>
          <w:highlight w:val="yellow"/>
        </w:rPr>
        <w:t>and</w:t>
      </w:r>
      <w:r w:rsidRPr="00FF7C1E">
        <w:rPr>
          <w:rStyle w:val="StyleUnderline"/>
        </w:rPr>
        <w:t xml:space="preserve"> the fact these different boundaries interact with one another in ways that yield </w:t>
      </w:r>
      <w:r w:rsidRPr="003237C5">
        <w:rPr>
          <w:rStyle w:val="Emphasis"/>
          <w:highlight w:val="yellow"/>
        </w:rPr>
        <w:t>surprises</w:t>
      </w:r>
      <w:r w:rsidRPr="00FF7C1E">
        <w:rPr>
          <w:sz w:val="16"/>
        </w:rPr>
        <w:t xml:space="preserve">. In addition, </w:t>
      </w:r>
      <w:r w:rsidRPr="00FF7C1E">
        <w:rPr>
          <w:rStyle w:val="StyleUnderline"/>
        </w:rPr>
        <w:t xml:space="preserve">climate, freshwater, </w:t>
      </w:r>
      <w:r w:rsidRPr="003237C5">
        <w:rPr>
          <w:rStyle w:val="StyleUnderline"/>
          <w:highlight w:val="yellow"/>
        </w:rPr>
        <w:t>and</w:t>
      </w:r>
      <w:r w:rsidRPr="00FF7C1E">
        <w:rPr>
          <w:rStyle w:val="StyleUnderline"/>
        </w:rPr>
        <w:t xml:space="preserve"> ocean acidification are all directly </w:t>
      </w:r>
      <w:r w:rsidRPr="003237C5">
        <w:rPr>
          <w:rStyle w:val="StyleUnderline"/>
          <w:highlight w:val="yellow"/>
        </w:rPr>
        <w:t>connected to</w:t>
      </w:r>
      <w:r w:rsidRPr="00FF7C1E">
        <w:rPr>
          <w:rStyle w:val="StyleUnderline"/>
        </w:rPr>
        <w:t xml:space="preserve"> the provision of </w:t>
      </w:r>
      <w:r w:rsidRPr="003237C5">
        <w:rPr>
          <w:rStyle w:val="Emphasis"/>
          <w:highlight w:val="yellow"/>
        </w:rPr>
        <w:t>food</w:t>
      </w:r>
      <w:r w:rsidRPr="003237C5">
        <w:rPr>
          <w:rStyle w:val="StyleUnderline"/>
          <w:highlight w:val="yellow"/>
        </w:rPr>
        <w:t xml:space="preserve"> and </w:t>
      </w:r>
      <w:r w:rsidRPr="003237C5">
        <w:rPr>
          <w:rStyle w:val="Emphasis"/>
          <w:highlight w:val="yellow"/>
        </w:rPr>
        <w:t>water</w:t>
      </w:r>
      <w:r w:rsidRPr="00FF7C1E">
        <w:rPr>
          <w:rStyle w:val="StyleUnderline"/>
        </w:rPr>
        <w:t xml:space="preserve">, and </w:t>
      </w:r>
      <w:r w:rsidRPr="003237C5">
        <w:rPr>
          <w:rStyle w:val="StyleUnderline"/>
          <w:highlight w:val="yellow"/>
        </w:rPr>
        <w:t>shortages</w:t>
      </w:r>
      <w:r w:rsidRPr="00FF7C1E">
        <w:rPr>
          <w:sz w:val="16"/>
        </w:rPr>
        <w:t xml:space="preserve"> of food and water can </w:t>
      </w:r>
      <w:r w:rsidRPr="003237C5">
        <w:rPr>
          <w:rStyle w:val="StyleUnderline"/>
          <w:highlight w:val="yellow"/>
        </w:rPr>
        <w:t xml:space="preserve">create </w:t>
      </w:r>
      <w:r w:rsidRPr="003237C5">
        <w:rPr>
          <w:rStyle w:val="Emphasis"/>
          <w:highlight w:val="yellow"/>
        </w:rPr>
        <w:t>conflict</w:t>
      </w:r>
      <w:r w:rsidRPr="00FF7C1E">
        <w:rPr>
          <w:rStyle w:val="StyleUnderline"/>
        </w:rPr>
        <w:t xml:space="preserve"> and social unrest</w:t>
      </w:r>
      <w:r w:rsidRPr="00FF7C1E">
        <w:rPr>
          <w:sz w:val="16"/>
        </w:rPr>
        <w:t>.</w:t>
      </w:r>
      <w:r w:rsidRPr="00FF7C1E">
        <w:rPr>
          <w:sz w:val="12"/>
        </w:rPr>
        <w:t xml:space="preserve"> </w:t>
      </w:r>
      <w:r w:rsidRPr="00FF7C1E">
        <w:rPr>
          <w:rStyle w:val="StyleUnderline"/>
        </w:rPr>
        <w:t xml:space="preserve">Climate change has a long history of </w:t>
      </w:r>
      <w:r w:rsidRPr="00FF7C1E">
        <w:rPr>
          <w:rStyle w:val="Emphasis"/>
        </w:rPr>
        <w:t>disrupting civilizations</w:t>
      </w:r>
      <w:r w:rsidRPr="00FF7C1E">
        <w:rPr>
          <w:sz w:val="16"/>
        </w:rPr>
        <w:t xml:space="preserve"> </w:t>
      </w:r>
      <w:r w:rsidRPr="00FF7C1E">
        <w:rPr>
          <w:rStyle w:val="StyleUnderline"/>
        </w:rPr>
        <w:t xml:space="preserve">and sometimes precipitating the </w:t>
      </w:r>
      <w:r w:rsidRPr="00FF7C1E">
        <w:rPr>
          <w:rStyle w:val="Emphasis"/>
        </w:rPr>
        <w:t>collapse of cultures</w:t>
      </w:r>
      <w:r w:rsidRPr="00FF7C1E">
        <w:rPr>
          <w:sz w:val="16"/>
        </w:rPr>
        <w:t xml:space="preserve"> </w:t>
      </w:r>
      <w:r w:rsidRPr="00FF7C1E">
        <w:rPr>
          <w:rStyle w:val="StyleUnderline"/>
        </w:rPr>
        <w:t>or mass emigrations</w:t>
      </w:r>
      <w:r w:rsidRPr="00FF7C1E">
        <w:rPr>
          <w:sz w:val="16"/>
        </w:rPr>
        <w:t xml:space="preserve"> (McMichael, 2017). For example, the 12th century drought in the North American Southwest is held responsible for the collapse of the Anasazi pueblo culture. More recently, the infamous potato famine of 1846–1849 and the large migration of Irish to the U.S. can be traced to a combination of factors, one of which was climate. Specifically, 1846 was an unusually warm and moist year in Ireland, providing the climatic conditions favorable to the fungus that caused the potato blight. As is so often the case, poor government had a role as well—as the British government forbade the import of grains from outside Britain (imports that could have helped to redress the ravaged potato yields).</w:t>
      </w:r>
      <w:r w:rsidRPr="00FF7C1E">
        <w:rPr>
          <w:sz w:val="12"/>
        </w:rPr>
        <w:t xml:space="preserve"> </w:t>
      </w:r>
      <w:r w:rsidRPr="00FF7C1E">
        <w:rPr>
          <w:rStyle w:val="StyleUnderline"/>
        </w:rPr>
        <w:t xml:space="preserve">Climate change intersects with freshwater resources because it is expected to </w:t>
      </w:r>
      <w:r w:rsidRPr="00FF7C1E">
        <w:rPr>
          <w:rStyle w:val="Emphasis"/>
        </w:rPr>
        <w:t>exacerbate drought</w:t>
      </w:r>
      <w:r w:rsidRPr="00FF7C1E">
        <w:rPr>
          <w:rStyle w:val="StyleUnderline"/>
        </w:rPr>
        <w:t xml:space="preserve"> and</w:t>
      </w:r>
      <w:r w:rsidRPr="00FF7C1E">
        <w:rPr>
          <w:sz w:val="16"/>
        </w:rPr>
        <w:t xml:space="preserve"> </w:t>
      </w:r>
      <w:r w:rsidRPr="00FF7C1E">
        <w:rPr>
          <w:rStyle w:val="Emphasis"/>
        </w:rPr>
        <w:t>water scarcity</w:t>
      </w:r>
      <w:r w:rsidRPr="00FF7C1E">
        <w:rPr>
          <w:rStyle w:val="StyleUnderline"/>
        </w:rPr>
        <w:t xml:space="preserve">, as well as </w:t>
      </w:r>
      <w:r w:rsidRPr="003237C5">
        <w:rPr>
          <w:rStyle w:val="Emphasis"/>
          <w:highlight w:val="yellow"/>
        </w:rPr>
        <w:t>flooding</w:t>
      </w:r>
      <w:r w:rsidRPr="00FF7C1E">
        <w:rPr>
          <w:sz w:val="16"/>
        </w:rPr>
        <w:t xml:space="preserve">. </w:t>
      </w:r>
      <w:r w:rsidRPr="00FF7C1E">
        <w:rPr>
          <w:rStyle w:val="StyleUnderline"/>
        </w:rPr>
        <w:t xml:space="preserve">Climate change </w:t>
      </w:r>
      <w:r w:rsidRPr="003237C5">
        <w:rPr>
          <w:rStyle w:val="StyleUnderline"/>
          <w:highlight w:val="yellow"/>
        </w:rPr>
        <w:t>can</w:t>
      </w:r>
      <w:r w:rsidRPr="00FF7C1E">
        <w:rPr>
          <w:rStyle w:val="StyleUnderline"/>
        </w:rPr>
        <w:t xml:space="preserve"> even impair water quality because it is associated with heavy rains that </w:t>
      </w:r>
      <w:r w:rsidRPr="003237C5">
        <w:rPr>
          <w:rStyle w:val="StyleUnderline"/>
          <w:highlight w:val="yellow"/>
        </w:rPr>
        <w:t>overwhelm sewage treatment</w:t>
      </w:r>
      <w:r w:rsidRPr="00FF7C1E">
        <w:rPr>
          <w:rStyle w:val="StyleUnderline"/>
        </w:rPr>
        <w:t xml:space="preserve"> facilities, or because it results in higher concentrations of pollutants</w:t>
      </w:r>
      <w:r w:rsidRPr="00FF7C1E">
        <w:rPr>
          <w:sz w:val="16"/>
        </w:rPr>
        <w:t xml:space="preserve"> in groundwater as a result of enhanced evaporation and reduced groundwater recharge. </w:t>
      </w:r>
      <w:r w:rsidRPr="00FF7C1E">
        <w:rPr>
          <w:rStyle w:val="StyleUnderline"/>
        </w:rPr>
        <w:t>Ample clean water</w:t>
      </w:r>
      <w:r w:rsidRPr="00FF7C1E">
        <w:rPr>
          <w:sz w:val="16"/>
        </w:rPr>
        <w:t xml:space="preserve"> is not a luxury—it </w:t>
      </w:r>
      <w:r w:rsidRPr="00FF7C1E">
        <w:rPr>
          <w:rStyle w:val="StyleUnderline"/>
        </w:rPr>
        <w:t>is essential for human survival.</w:t>
      </w:r>
      <w:r w:rsidRPr="00FF7C1E">
        <w:rPr>
          <w:sz w:val="16"/>
        </w:rPr>
        <w:t xml:space="preserve"> Consequently, </w:t>
      </w:r>
      <w:r w:rsidRPr="00FF7C1E">
        <w:rPr>
          <w:rStyle w:val="StyleUnderline"/>
        </w:rPr>
        <w:t xml:space="preserve">cities, regions and </w:t>
      </w:r>
      <w:r w:rsidRPr="003237C5">
        <w:rPr>
          <w:rStyle w:val="StyleUnderline"/>
          <w:highlight w:val="yellow"/>
        </w:rPr>
        <w:t>nations</w:t>
      </w:r>
      <w:r w:rsidRPr="00FF7C1E">
        <w:rPr>
          <w:rStyle w:val="StyleUnderline"/>
        </w:rPr>
        <w:t xml:space="preserve"> that lack clean freshwater </w:t>
      </w:r>
      <w:r w:rsidRPr="003237C5">
        <w:rPr>
          <w:rStyle w:val="StyleUnderline"/>
          <w:highlight w:val="yellow"/>
        </w:rPr>
        <w:t>are vulnerable to</w:t>
      </w:r>
      <w:r w:rsidRPr="00FF7C1E">
        <w:rPr>
          <w:rStyle w:val="StyleUnderline"/>
        </w:rPr>
        <w:t xml:space="preserve"> social disruption and </w:t>
      </w:r>
      <w:r w:rsidRPr="003237C5">
        <w:rPr>
          <w:rStyle w:val="Emphasis"/>
          <w:highlight w:val="yellow"/>
        </w:rPr>
        <w:t>disease</w:t>
      </w:r>
      <w:r w:rsidRPr="00FF7C1E">
        <w:rPr>
          <w:sz w:val="16"/>
        </w:rPr>
        <w:t>.</w:t>
      </w:r>
      <w:r w:rsidRPr="00FF7C1E">
        <w:rPr>
          <w:sz w:val="12"/>
        </w:rPr>
        <w:t xml:space="preserve"> </w:t>
      </w:r>
      <w:r w:rsidRPr="00FF7C1E">
        <w:rPr>
          <w:sz w:val="16"/>
        </w:rPr>
        <w:t xml:space="preserve">Finally, </w:t>
      </w:r>
      <w:r w:rsidRPr="003237C5">
        <w:rPr>
          <w:rStyle w:val="Emphasis"/>
          <w:highlight w:val="yellow"/>
        </w:rPr>
        <w:t>ocean acidification is linked to climate change because it is driven by CO2 emissions</w:t>
      </w:r>
      <w:r w:rsidRPr="00FF7C1E">
        <w:rPr>
          <w:rStyle w:val="StyleUnderline"/>
        </w:rPr>
        <w:t xml:space="preserve"> just as global warming is. With close to 20% of</w:t>
      </w:r>
      <w:r w:rsidRPr="00FF7C1E">
        <w:rPr>
          <w:sz w:val="16"/>
        </w:rPr>
        <w:t xml:space="preserve"> the world’s </w:t>
      </w:r>
      <w:r w:rsidRPr="00FF7C1E">
        <w:rPr>
          <w:rStyle w:val="StyleUnderline"/>
        </w:rPr>
        <w:t>protein coming from oceans</w:t>
      </w:r>
      <w:r w:rsidRPr="00FF7C1E">
        <w:rPr>
          <w:sz w:val="16"/>
        </w:rPr>
        <w:t xml:space="preserve"> (FAO, 2016), </w:t>
      </w:r>
      <w:r w:rsidRPr="00FF7C1E">
        <w:rPr>
          <w:rStyle w:val="StyleUnderline"/>
        </w:rPr>
        <w:t>the potential for severe impacts due to acidification is obvious</w:t>
      </w:r>
      <w:r w:rsidRPr="00FF7C1E">
        <w:rPr>
          <w:sz w:val="16"/>
        </w:rPr>
        <w:t xml:space="preserve">. Less obvious, but perhaps more insidious, is the interaction between climate change and the loss of oyster and coral reefs due to acidification. </w:t>
      </w:r>
      <w:r w:rsidRPr="003237C5">
        <w:rPr>
          <w:rStyle w:val="StyleUnderline"/>
          <w:highlight w:val="yellow"/>
        </w:rPr>
        <w:t>Acidification</w:t>
      </w:r>
      <w:r w:rsidRPr="00FF7C1E">
        <w:rPr>
          <w:rStyle w:val="StyleUnderline"/>
        </w:rPr>
        <w:t xml:space="preserve"> is known to </w:t>
      </w:r>
      <w:r w:rsidRPr="003237C5">
        <w:rPr>
          <w:rStyle w:val="StyleUnderline"/>
          <w:highlight w:val="yellow"/>
        </w:rPr>
        <w:t>interfere with</w:t>
      </w:r>
      <w:r w:rsidRPr="00FF7C1E">
        <w:rPr>
          <w:rStyle w:val="StyleUnderline"/>
        </w:rPr>
        <w:t xml:space="preserve"> oyster reef building and </w:t>
      </w:r>
      <w:r w:rsidRPr="00FF7C1E">
        <w:rPr>
          <w:rStyle w:val="Emphasis"/>
        </w:rPr>
        <w:t xml:space="preserve">coral </w:t>
      </w:r>
      <w:r w:rsidRPr="003237C5">
        <w:rPr>
          <w:rStyle w:val="Emphasis"/>
          <w:highlight w:val="yellow"/>
        </w:rPr>
        <w:t>reefs</w:t>
      </w:r>
      <w:r w:rsidRPr="00FF7C1E">
        <w:rPr>
          <w:sz w:val="16"/>
        </w:rPr>
        <w:t xml:space="preserve">. </w:t>
      </w:r>
      <w:r w:rsidRPr="00FF7C1E">
        <w:rPr>
          <w:rStyle w:val="StyleUnderline"/>
        </w:rPr>
        <w:t xml:space="preserve">Climate change also increases </w:t>
      </w:r>
      <w:r w:rsidRPr="00FF7C1E">
        <w:rPr>
          <w:rStyle w:val="Emphasis"/>
        </w:rPr>
        <w:t>storm frequency</w:t>
      </w:r>
      <w:r w:rsidRPr="00FF7C1E">
        <w:rPr>
          <w:rStyle w:val="StyleUnderline"/>
        </w:rPr>
        <w:t xml:space="preserve"> and severity. Coral reefs and oyster reefs provide protection from storm surge because they reduce wave energy</w:t>
      </w:r>
      <w:r w:rsidRPr="00FF7C1E">
        <w:rPr>
          <w:sz w:val="16"/>
        </w:rPr>
        <w:t xml:space="preserve"> (Spalding et al., 2014). </w:t>
      </w:r>
      <w:r w:rsidRPr="00FF7C1E">
        <w:rPr>
          <w:rStyle w:val="StyleUnderline"/>
        </w:rPr>
        <w:t>If these reefs are lost due to acidification at the same time as storms become more severe and sea level rises</w:t>
      </w:r>
      <w:r w:rsidRPr="00FF7C1E">
        <w:rPr>
          <w:sz w:val="16"/>
        </w:rPr>
        <w:t xml:space="preserve">, </w:t>
      </w:r>
      <w:r w:rsidRPr="00FF7C1E">
        <w:rPr>
          <w:rStyle w:val="Emphasis"/>
        </w:rPr>
        <w:t>coastal communities will be exposed to unprecedented storm surge</w:t>
      </w:r>
      <w:r w:rsidRPr="00FF7C1E">
        <w:rPr>
          <w:sz w:val="16"/>
        </w:rPr>
        <w:t>—</w:t>
      </w:r>
      <w:r w:rsidRPr="00FF7C1E">
        <w:rPr>
          <w:rStyle w:val="StyleUnderline"/>
        </w:rPr>
        <w:t>and may be ravaged by recurrent storms</w:t>
      </w:r>
      <w:r w:rsidRPr="00FF7C1E">
        <w:rPr>
          <w:sz w:val="16"/>
        </w:rPr>
        <w:t>.</w:t>
      </w:r>
      <w:r w:rsidRPr="00FF7C1E">
        <w:rPr>
          <w:sz w:val="12"/>
        </w:rPr>
        <w:t xml:space="preserve"> </w:t>
      </w:r>
      <w:r w:rsidRPr="00FF7C1E">
        <w:rPr>
          <w:sz w:val="16"/>
        </w:rPr>
        <w:t xml:space="preserve">A key feature of the risk associated with climate change is that mean annual temperature and mean annual rainfall are not the variables of interest. Rather it is extreme episodic events that place nations and entire regions of the world at risk. These extreme events are by definition “rare” (once every hundred years), and changes in their likelihood are challenging to detect because of their rarity, but are exactly the manifestations of climate change that we must get better at anticipating (Diffenbaugh et al., 2017). </w:t>
      </w:r>
      <w:r w:rsidRPr="003237C5">
        <w:rPr>
          <w:rStyle w:val="StyleUnderline"/>
          <w:highlight w:val="yellow"/>
        </w:rPr>
        <w:t>Society will have a hard time responding to shorter intervals between rare extreme events</w:t>
      </w:r>
      <w:r w:rsidRPr="00FF7C1E">
        <w:rPr>
          <w:rStyle w:val="StyleUnderline"/>
        </w:rPr>
        <w:t xml:space="preserve"> because in the lifespan of an individual human, a person might experience as few as two or three </w:t>
      </w:r>
      <w:r w:rsidRPr="00FF7C1E">
        <w:rPr>
          <w:rStyle w:val="Emphasis"/>
        </w:rPr>
        <w:t>extreme events</w:t>
      </w:r>
      <w:r w:rsidRPr="00FF7C1E">
        <w:rPr>
          <w:sz w:val="16"/>
        </w:rPr>
        <w:t xml:space="preserve">. How likely is it that you would notice a change in the interval between events that are separated by decades, especially given that the interval is not regular but varies stochastically? A concrete example of this dilemma can be found in the past and expected future changes in storm-related flooding of New York City. </w:t>
      </w:r>
      <w:r w:rsidRPr="00FF7C1E">
        <w:rPr>
          <w:rStyle w:val="StyleUnderline"/>
        </w:rPr>
        <w:t>The</w:t>
      </w:r>
      <w:r w:rsidRPr="00FF7C1E">
        <w:rPr>
          <w:sz w:val="16"/>
        </w:rPr>
        <w:t xml:space="preserve"> highly </w:t>
      </w:r>
      <w:r w:rsidRPr="00FF7C1E">
        <w:rPr>
          <w:rStyle w:val="StyleUnderline"/>
        </w:rPr>
        <w:t>disruptive flooding of New York City associated with Hurricane Sandy represented a flood height that occurred once every 500 years</w:t>
      </w:r>
      <w:r w:rsidRPr="00FF7C1E">
        <w:rPr>
          <w:sz w:val="16"/>
        </w:rPr>
        <w:t xml:space="preserve"> in the 18th century, </w:t>
      </w:r>
      <w:r w:rsidRPr="00FF7C1E">
        <w:rPr>
          <w:rStyle w:val="StyleUnderline"/>
        </w:rPr>
        <w:t>and that occurs now once every 25 years, but is expected to occur once every 5 years by 2050</w:t>
      </w:r>
      <w:r w:rsidRPr="00FF7C1E">
        <w:rPr>
          <w:sz w:val="16"/>
        </w:rPr>
        <w:t xml:space="preserve"> (Garner et al., 2017). This change in frequency of extreme floods has profound implications for the measures New York City should take to protect its infrastructure and its population, yet because of the stochastic nature of such events, this shift in flood frequency is an elevated risk that will go unnoticed by most people.</w:t>
      </w:r>
      <w:r w:rsidRPr="00FF7C1E">
        <w:rPr>
          <w:sz w:val="12"/>
        </w:rPr>
        <w:t xml:space="preserve"> </w:t>
      </w:r>
      <w:r w:rsidRPr="00FF7C1E">
        <w:rPr>
          <w:sz w:val="16"/>
        </w:rPr>
        <w:t>4. The combination of positive feedback loops and societal inertia is fertile ground for global environmental catastrophes</w:t>
      </w:r>
      <w:r w:rsidRPr="00FF7C1E">
        <w:rPr>
          <w:sz w:val="12"/>
        </w:rPr>
        <w:t xml:space="preserve">. </w:t>
      </w:r>
      <w:r w:rsidRPr="003237C5">
        <w:rPr>
          <w:rStyle w:val="StyleUnderline"/>
          <w:highlight w:val="yellow"/>
        </w:rPr>
        <w:t>Humans</w:t>
      </w:r>
      <w:r w:rsidRPr="00FF7C1E">
        <w:rPr>
          <w:rStyle w:val="StyleUnderline"/>
        </w:rPr>
        <w:t xml:space="preserve"> are remarkably ingenious, and </w:t>
      </w:r>
      <w:r w:rsidRPr="003237C5">
        <w:rPr>
          <w:rStyle w:val="StyleUnderline"/>
          <w:highlight w:val="yellow"/>
        </w:rPr>
        <w:t xml:space="preserve">have </w:t>
      </w:r>
      <w:r w:rsidRPr="003237C5">
        <w:rPr>
          <w:rStyle w:val="Emphasis"/>
          <w:highlight w:val="yellow"/>
        </w:rPr>
        <w:t>adapted</w:t>
      </w:r>
      <w:r w:rsidRPr="00FF7C1E">
        <w:rPr>
          <w:rStyle w:val="StyleUnderline"/>
        </w:rPr>
        <w:t xml:space="preserve"> to crises </w:t>
      </w:r>
      <w:r w:rsidRPr="003237C5">
        <w:rPr>
          <w:rStyle w:val="StyleUnderline"/>
          <w:highlight w:val="yellow"/>
        </w:rPr>
        <w:t>throughout</w:t>
      </w:r>
      <w:r w:rsidRPr="00FF7C1E">
        <w:rPr>
          <w:rStyle w:val="StyleUnderline"/>
        </w:rPr>
        <w:t xml:space="preserve"> their </w:t>
      </w:r>
      <w:r w:rsidRPr="003237C5">
        <w:rPr>
          <w:rStyle w:val="StyleUnderline"/>
          <w:highlight w:val="yellow"/>
        </w:rPr>
        <w:t>history</w:t>
      </w:r>
      <w:r w:rsidRPr="00FF7C1E">
        <w:rPr>
          <w:sz w:val="16"/>
        </w:rPr>
        <w:t xml:space="preserve">. Our doom has been repeatedly predicted, only to be averted by innovation (Ridley, 2011). </w:t>
      </w:r>
      <w:r w:rsidRPr="003237C5">
        <w:rPr>
          <w:rStyle w:val="StyleUnderline"/>
          <w:highlight w:val="yellow"/>
        </w:rPr>
        <w:t>However</w:t>
      </w:r>
      <w:r w:rsidRPr="00FF7C1E">
        <w:rPr>
          <w:rStyle w:val="StyleUnderline"/>
        </w:rPr>
        <w:t>, the many stories of human ingenuity successfully addressing existential risks</w:t>
      </w:r>
      <w:r w:rsidRPr="00FF7C1E">
        <w:rPr>
          <w:sz w:val="16"/>
        </w:rPr>
        <w:t xml:space="preserve"> such as global famine or extreme air pollution </w:t>
      </w:r>
      <w:r w:rsidRPr="00FF7C1E">
        <w:rPr>
          <w:rStyle w:val="StyleUnderline"/>
        </w:rPr>
        <w:t>represent environmental challenges that are largely linear, have immediate consequences, and operate without positive feedbacks.</w:t>
      </w:r>
      <w:r w:rsidRPr="00FF7C1E">
        <w:rPr>
          <w:sz w:val="16"/>
        </w:rPr>
        <w:t xml:space="preserve"> For example, the fact that food is in short supply does not increase the rate at which humans consume food—thereby increasing the shortage. Similarly, massive air pollution episodes such as the London fog of 1952 that killed 12,000 people did not make future air pollution events more likely. In fact it was just the opposite—the London fog sent such a clear message that Britain quickly enacted pollution control measures (Stradling, 2016). Food shortages, air pollution, water pollution, etc. send immediate signals to society of harm, which then trigger a negative feedback of society seeking to reduce the harm.</w:t>
      </w:r>
      <w:r w:rsidRPr="00FF7C1E">
        <w:rPr>
          <w:sz w:val="12"/>
        </w:rPr>
        <w:t xml:space="preserve"> </w:t>
      </w:r>
      <w:r w:rsidRPr="00FF7C1E">
        <w:rPr>
          <w:rStyle w:val="StyleUnderline"/>
        </w:rPr>
        <w:t xml:space="preserve">In contrast, </w:t>
      </w:r>
      <w:r w:rsidRPr="003237C5">
        <w:rPr>
          <w:rStyle w:val="StyleUnderline"/>
          <w:highlight w:val="yellow"/>
        </w:rPr>
        <w:t>today’s</w:t>
      </w:r>
      <w:r w:rsidRPr="00FF7C1E">
        <w:rPr>
          <w:rStyle w:val="StyleUnderline"/>
        </w:rPr>
        <w:t xml:space="preserve"> great environmental </w:t>
      </w:r>
      <w:r w:rsidRPr="003237C5">
        <w:rPr>
          <w:rStyle w:val="StyleUnderline"/>
          <w:highlight w:val="yellow"/>
        </w:rPr>
        <w:t>crisis</w:t>
      </w:r>
      <w:r w:rsidRPr="00FF7C1E">
        <w:rPr>
          <w:rStyle w:val="StyleUnderline"/>
        </w:rPr>
        <w:t xml:space="preserve"> of climate change may cause some harm but there </w:t>
      </w:r>
      <w:r w:rsidRPr="003237C5">
        <w:rPr>
          <w:rStyle w:val="StyleUnderline"/>
          <w:highlight w:val="yellow"/>
        </w:rPr>
        <w:t>are</w:t>
      </w:r>
      <w:r w:rsidRPr="00FF7C1E">
        <w:rPr>
          <w:rStyle w:val="StyleUnderline"/>
        </w:rPr>
        <w:t xml:space="preserve"> generally </w:t>
      </w:r>
      <w:r w:rsidRPr="003237C5">
        <w:rPr>
          <w:rStyle w:val="Emphasis"/>
          <w:highlight w:val="yellow"/>
        </w:rPr>
        <w:t>long time delays</w:t>
      </w:r>
      <w:r w:rsidRPr="00FF7C1E">
        <w:rPr>
          <w:sz w:val="16"/>
        </w:rPr>
        <w:t xml:space="preserve"> </w:t>
      </w:r>
      <w:r w:rsidRPr="00FF7C1E">
        <w:rPr>
          <w:rStyle w:val="StyleUnderline"/>
        </w:rPr>
        <w:t>between rising CO2 concentrations and damage to humans</w:t>
      </w:r>
      <w:r w:rsidRPr="00FF7C1E">
        <w:rPr>
          <w:sz w:val="16"/>
        </w:rPr>
        <w:t xml:space="preserve">. </w:t>
      </w:r>
      <w:r w:rsidRPr="003237C5">
        <w:rPr>
          <w:rStyle w:val="StyleUnderline"/>
          <w:highlight w:val="yellow"/>
        </w:rPr>
        <w:t>The consequence</w:t>
      </w:r>
      <w:r w:rsidRPr="00FF7C1E">
        <w:rPr>
          <w:rStyle w:val="StyleUnderline"/>
        </w:rPr>
        <w:t xml:space="preserve"> of these delays are an </w:t>
      </w:r>
      <w:r w:rsidRPr="003237C5">
        <w:rPr>
          <w:rStyle w:val="Emphasis"/>
          <w:highlight w:val="yellow"/>
        </w:rPr>
        <w:t>absence of urgency</w:t>
      </w:r>
      <w:r w:rsidRPr="00FF7C1E">
        <w:rPr>
          <w:sz w:val="16"/>
        </w:rPr>
        <w:t xml:space="preserve">; thus although 70% of Americans believe global warming is happening, only 40% think it will harm them (http://climatecommunication.yale.edu/visualizations-data/ycom-us-2016/). Secondly, </w:t>
      </w:r>
      <w:r w:rsidRPr="00FF7C1E">
        <w:rPr>
          <w:rStyle w:val="StyleUnderline"/>
        </w:rPr>
        <w:t xml:space="preserve">unlike past environmental challenges, </w:t>
      </w:r>
      <w:r w:rsidRPr="003237C5">
        <w:rPr>
          <w:rStyle w:val="Emphasis"/>
          <w:highlight w:val="yellow"/>
        </w:rPr>
        <w:t>the</w:t>
      </w:r>
      <w:r w:rsidRPr="00FF7C1E">
        <w:rPr>
          <w:rStyle w:val="Emphasis"/>
        </w:rPr>
        <w:t xml:space="preserve"> Earth’s </w:t>
      </w:r>
      <w:r w:rsidRPr="003237C5">
        <w:rPr>
          <w:rStyle w:val="Emphasis"/>
          <w:highlight w:val="yellow"/>
        </w:rPr>
        <w:t>climate system is rife with positive feedback loops</w:t>
      </w:r>
      <w:r w:rsidRPr="00FF7C1E">
        <w:rPr>
          <w:sz w:val="16"/>
        </w:rPr>
        <w:t xml:space="preserve">. </w:t>
      </w:r>
      <w:r w:rsidRPr="00FF7C1E">
        <w:rPr>
          <w:rStyle w:val="StyleUnderline"/>
        </w:rPr>
        <w:t>In particular, as CO2 increases and the climate warms, that very warming can cause more CO2 release which further increases global warming, and then more CO2, and so on</w:t>
      </w:r>
      <w:r w:rsidRPr="00FF7C1E">
        <w:rPr>
          <w:sz w:val="16"/>
        </w:rPr>
        <w:t xml:space="preserve">. Table 2 summarizes the best documented positive feedback loops for the Earth’s climate system. These </w:t>
      </w:r>
      <w:r w:rsidRPr="00FF7C1E">
        <w:rPr>
          <w:rStyle w:val="StyleUnderline"/>
        </w:rPr>
        <w:t xml:space="preserve">feedbacks can be neatly categorized into </w:t>
      </w:r>
      <w:r w:rsidRPr="00FF7C1E">
        <w:rPr>
          <w:rStyle w:val="Emphasis"/>
        </w:rPr>
        <w:t>carbon cycle</w:t>
      </w:r>
      <w:r w:rsidRPr="00FF7C1E">
        <w:rPr>
          <w:rStyle w:val="StyleUnderline"/>
        </w:rPr>
        <w:t xml:space="preserve">, </w:t>
      </w:r>
      <w:r w:rsidRPr="00FF7C1E">
        <w:rPr>
          <w:rStyle w:val="Emphasis"/>
        </w:rPr>
        <w:t>biogeochemical</w:t>
      </w:r>
      <w:r w:rsidRPr="00FF7C1E">
        <w:rPr>
          <w:rStyle w:val="StyleUnderline"/>
        </w:rPr>
        <w:t xml:space="preserve">, </w:t>
      </w:r>
      <w:r w:rsidRPr="00FF7C1E">
        <w:rPr>
          <w:rStyle w:val="Emphasis"/>
        </w:rPr>
        <w:t>biogeophysical</w:t>
      </w:r>
      <w:r w:rsidRPr="00FF7C1E">
        <w:rPr>
          <w:rStyle w:val="StyleUnderline"/>
        </w:rPr>
        <w:t xml:space="preserve">, </w:t>
      </w:r>
      <w:r w:rsidRPr="00FF7C1E">
        <w:rPr>
          <w:rStyle w:val="Emphasis"/>
        </w:rPr>
        <w:t>cloud</w:t>
      </w:r>
      <w:r w:rsidRPr="00FF7C1E">
        <w:rPr>
          <w:rStyle w:val="StyleUnderline"/>
        </w:rPr>
        <w:t xml:space="preserve">, </w:t>
      </w:r>
      <w:r w:rsidRPr="00FF7C1E">
        <w:rPr>
          <w:rStyle w:val="Emphasis"/>
        </w:rPr>
        <w:t>ice-albedo</w:t>
      </w:r>
      <w:r w:rsidRPr="00FF7C1E">
        <w:rPr>
          <w:rStyle w:val="StyleUnderline"/>
        </w:rPr>
        <w:t xml:space="preserve">, and </w:t>
      </w:r>
      <w:r w:rsidRPr="00FF7C1E">
        <w:rPr>
          <w:rStyle w:val="Emphasis"/>
        </w:rPr>
        <w:t>water vapor</w:t>
      </w:r>
      <w:r w:rsidRPr="00FF7C1E">
        <w:rPr>
          <w:rStyle w:val="StyleUnderline"/>
        </w:rPr>
        <w:t xml:space="preserve"> feedbacks</w:t>
      </w:r>
      <w:r w:rsidRPr="00FF7C1E">
        <w:rPr>
          <w:sz w:val="16"/>
        </w:rPr>
        <w:t>. As important as it is to understand these feedbacks individually, it is even more essential to study the interactive nature of these feedbacks. Modeling studies show that when interactions among feedback loops are included, uncertainty increases dramatically and there is a heightened potential for perturbations to be magnified (e.g., Cox, Betts, Jones, Spall, &amp; Totterdell, 2000; Hajima, Tachiiri, Ito, &amp; Kawamiya, 2014; Knutti &amp; Rugenstein, 2015; Rosenfeld, Sherwood, Wood, &amp; Donner, 2014). This produces a wide range of future scenarios.</w:t>
      </w:r>
      <w:r w:rsidRPr="00FF7C1E">
        <w:rPr>
          <w:sz w:val="12"/>
        </w:rPr>
        <w:t xml:space="preserve"> </w:t>
      </w:r>
      <w:r w:rsidRPr="00FF7C1E">
        <w:rPr>
          <w:sz w:val="16"/>
        </w:rPr>
        <w:t xml:space="preserve">Positive feedbacks in the carbon cycle involves the enhancement of future carbon contributions to the atmosphere due to some initial increase in atmospheric CO2. This happens because </w:t>
      </w:r>
      <w:r w:rsidRPr="00FF7C1E">
        <w:rPr>
          <w:rStyle w:val="StyleUnderline"/>
        </w:rPr>
        <w:t>as CO2 accumulates, it reduces the efficiency in which oceans and terrestrial ecosystems sequester carbon, which in return feeds back to exacerbate climate change</w:t>
      </w:r>
      <w:r w:rsidRPr="00FF7C1E">
        <w:rPr>
          <w:sz w:val="16"/>
        </w:rPr>
        <w:t xml:space="preserve"> (Friedlingstein et al., 2001). Warming can also increase the rate at which organic matter decays and carbon is released into the atmosphere, thereby causing more warming (Melillo et al., 2017). Increases in food shortages and lack of water is also of major concern when biogeophysical feedback mechanisms perpetuate drought conditions. The underlying mechanism here is that losses in vegetation increases the surface albedo, which suppresses rainfall, and thus enhances future vegetation loss and more suppression of rainfall—thereby initiating or prolonging a drought (Chamey, Stone, &amp; Quirk, 1975). To top it off, </w:t>
      </w:r>
      <w:r w:rsidRPr="00FF7C1E">
        <w:rPr>
          <w:rStyle w:val="StyleUnderline"/>
        </w:rPr>
        <w:t xml:space="preserve">overgrazing depletes the soil, leading to augmented </w:t>
      </w:r>
      <w:r w:rsidRPr="00FF7C1E">
        <w:rPr>
          <w:rStyle w:val="Emphasis"/>
        </w:rPr>
        <w:t>vegetation loss</w:t>
      </w:r>
      <w:r w:rsidRPr="00FF7C1E">
        <w:rPr>
          <w:sz w:val="16"/>
        </w:rPr>
        <w:t xml:space="preserve"> (Anderies, Janssen, &amp; Walker, 2002).</w:t>
      </w:r>
      <w:r w:rsidRPr="00FF7C1E">
        <w:rPr>
          <w:sz w:val="12"/>
        </w:rPr>
        <w:t xml:space="preserve"> </w:t>
      </w:r>
      <w:r w:rsidRPr="00FF7C1E">
        <w:rPr>
          <w:rStyle w:val="StyleUnderline"/>
        </w:rPr>
        <w:t xml:space="preserve">Climate change often also increases the risk of </w:t>
      </w:r>
      <w:r w:rsidRPr="00FF7C1E">
        <w:rPr>
          <w:rStyle w:val="Emphasis"/>
        </w:rPr>
        <w:t>forest fires</w:t>
      </w:r>
      <w:r w:rsidRPr="00FF7C1E">
        <w:rPr>
          <w:sz w:val="16"/>
        </w:rPr>
        <w:t xml:space="preserve">, as a result of higher temperatures and persistent drought conditions. </w:t>
      </w:r>
      <w:r w:rsidRPr="00FF7C1E">
        <w:rPr>
          <w:rStyle w:val="StyleUnderline"/>
        </w:rPr>
        <w:t>The expectation is that forest fires will become more frequent and severe with climate warming and drought</w:t>
      </w:r>
      <w:r w:rsidRPr="00FF7C1E">
        <w:rPr>
          <w:sz w:val="16"/>
        </w:rPr>
        <w:t xml:space="preserve"> (Scholze, Knorr, Arnell, &amp; Prentice, 2006), a trend for which we have already seen evidence (Allen et al., 2010). Tragically, the increased severity and risk of Southern California wildfires recently predicted by climate scientists (Jin et al., 2015), was realized in December 2017, with the largest fire in the history of California (the “Thomas fire” that burned 282,000 acres, https://www.vox.com/2017/12/27/16822180/thomas-fire-california-largest-wildfire). </w:t>
      </w:r>
      <w:r w:rsidRPr="00FF7C1E">
        <w:rPr>
          <w:rStyle w:val="StyleUnderline"/>
        </w:rPr>
        <w:t xml:space="preserve">This catastrophic fire embodies the sorts of positive feedbacks and interacting factors </w:t>
      </w:r>
      <w:r w:rsidRPr="003237C5">
        <w:rPr>
          <w:rStyle w:val="StyleUnderline"/>
          <w:highlight w:val="yellow"/>
        </w:rPr>
        <w:t xml:space="preserve">that could </w:t>
      </w:r>
      <w:r w:rsidRPr="003237C5">
        <w:rPr>
          <w:rStyle w:val="Emphasis"/>
          <w:highlight w:val="yellow"/>
        </w:rPr>
        <w:t>catch humanity off-guard</w:t>
      </w:r>
      <w:r w:rsidRPr="003237C5">
        <w:rPr>
          <w:sz w:val="16"/>
          <w:highlight w:val="yellow"/>
        </w:rPr>
        <w:t xml:space="preserve"> </w:t>
      </w:r>
      <w:r w:rsidRPr="003237C5">
        <w:rPr>
          <w:rStyle w:val="StyleUnderline"/>
          <w:highlight w:val="yellow"/>
        </w:rPr>
        <w:t>and produce</w:t>
      </w:r>
      <w:r w:rsidRPr="00FF7C1E">
        <w:rPr>
          <w:rStyle w:val="StyleUnderline"/>
        </w:rPr>
        <w:t xml:space="preserve"> a </w:t>
      </w:r>
      <w:r w:rsidRPr="00672F9F">
        <w:rPr>
          <w:rStyle w:val="StyleUnderline"/>
        </w:rPr>
        <w:t xml:space="preserve">true </w:t>
      </w:r>
      <w:r w:rsidRPr="003237C5">
        <w:rPr>
          <w:rStyle w:val="Emphasis"/>
          <w:highlight w:val="yellow"/>
        </w:rPr>
        <w:t>apocalyptic event</w:t>
      </w:r>
      <w:r w:rsidRPr="00FF7C1E">
        <w:rPr>
          <w:sz w:val="16"/>
        </w:rPr>
        <w:t>. Record-breaking rains produced an extraordinary flush of new vegetation, that then dried out as record heat waves and dry conditions took hold, coupled with stronger than normal winds, and ignition. Of course the record-fire released CO2 into the atmosphere, thereby contributing to future warming.</w:t>
      </w:r>
      <w:r w:rsidRPr="00FF7C1E">
        <w:rPr>
          <w:sz w:val="12"/>
        </w:rPr>
        <w:t xml:space="preserve"> </w:t>
      </w:r>
      <w:r w:rsidRPr="00FF7C1E">
        <w:rPr>
          <w:sz w:val="16"/>
        </w:rPr>
        <w:t>Out of all types of feedbacks, water vapor and the ice-albedo feedbacks are the most clearly understood mechanisms. Losses in reflective snow and ice cover drive up surface temperatures, leading to even more melting of snow and ice cover—this is known as the ice-albedo feedback (Curry, Schramm, &amp; Ebert, 1995). As snow and ice continue to melt at a more rapid pace, millions of people may be displaced by flooding risks as a consequence of sea level rise near coastal communities (Biermann &amp; Boas, 2010; Myers, 2002; Nicholls et al., 2011). The water vapor feedback operates when warmer atmospheric conditions strengthen the saturation vapor pressure, which creates a warming effect given water vapor’s strong greenhouse gas properties (Manabe &amp; Wetherald, 1967).</w:t>
      </w:r>
      <w:r w:rsidRPr="00FF7C1E">
        <w:rPr>
          <w:sz w:val="12"/>
        </w:rPr>
        <w:t xml:space="preserve"> </w:t>
      </w:r>
      <w:r w:rsidRPr="00FF7C1E">
        <w:rPr>
          <w:sz w:val="16"/>
        </w:rPr>
        <w:t>Global warming tends to increase cloud formation because warmer temperatures lead to more evaporation of water into the atmosphere, and warmer temperature also allows the atmosphere to hold more water. The key question is whether this increase in clouds associated with global warming will result in a positive feedback loop (more warming) or a negative feedback loop (less warming). For decades, scientists have sought to answer this question and understand the net role clouds play in future climate projections (Schneider et al., 2017). Clouds are complex because they both have a cooling (reflecting incoming solar radiation) and warming (absorbing incoming solar radiation) effect (Lashof, DeAngelo, Saleska, &amp; Harte, 1997). The type of cloud, altitude, and optical properties combine to determine how these countervailing effects balance out. Although still under debate, it appears that in most circumstances the cloud feedback is likely positive (Boucher et al., 2013). For example, models and observations show that increasing greenhouse gas concentrations reduces the low-level cloud fraction in the Northeast Pacific at decadal time scales. This then has a positive feedback effect and enhances climate warming since less solar radiation is reflected by the atmosphere (Clement, Burgman, &amp; Norris, 2009).</w:t>
      </w:r>
      <w:r w:rsidRPr="00FF7C1E">
        <w:rPr>
          <w:sz w:val="12"/>
        </w:rPr>
        <w:t xml:space="preserve"> </w:t>
      </w:r>
      <w:r w:rsidRPr="00FF7C1E">
        <w:rPr>
          <w:rStyle w:val="StyleUnderline"/>
        </w:rPr>
        <w:t>The key lesson from the long list of potentially positive feedbacks and their interactions is that</w:t>
      </w:r>
      <w:r w:rsidRPr="00FF7C1E">
        <w:rPr>
          <w:sz w:val="16"/>
        </w:rPr>
        <w:t xml:space="preserve"> </w:t>
      </w:r>
      <w:r w:rsidRPr="003237C5">
        <w:rPr>
          <w:rStyle w:val="Emphasis"/>
          <w:highlight w:val="yellow"/>
        </w:rPr>
        <w:t>runaway climate change</w:t>
      </w:r>
      <w:r w:rsidRPr="00FF7C1E">
        <w:rPr>
          <w:rStyle w:val="StyleUnderline"/>
        </w:rPr>
        <w:t xml:space="preserve">, and runaway perturbations have to be </w:t>
      </w:r>
      <w:r w:rsidRPr="003237C5">
        <w:rPr>
          <w:rStyle w:val="StyleUnderline"/>
          <w:highlight w:val="yellow"/>
        </w:rPr>
        <w:t>take</w:t>
      </w:r>
      <w:r w:rsidRPr="00672F9F">
        <w:rPr>
          <w:rStyle w:val="StyleUnderline"/>
        </w:rPr>
        <w:t>n</w:t>
      </w:r>
      <w:r w:rsidRPr="00FF7C1E">
        <w:rPr>
          <w:rStyle w:val="StyleUnderline"/>
        </w:rPr>
        <w:t xml:space="preserve"> </w:t>
      </w:r>
      <w:r w:rsidRPr="003237C5">
        <w:rPr>
          <w:rStyle w:val="StyleUnderline"/>
          <w:highlight w:val="yellow"/>
        </w:rPr>
        <w:t>as a serious possibility</w:t>
      </w:r>
      <w:r w:rsidRPr="00FF7C1E">
        <w:rPr>
          <w:sz w:val="16"/>
        </w:rPr>
        <w:t xml:space="preserve">. Table 2 is just a snapshot of the type of feedbacks that have been identified (see Supplementary material for a more thorough explanation of positive feedback loops). However, </w:t>
      </w:r>
      <w:r w:rsidRPr="00FF7C1E">
        <w:rPr>
          <w:rStyle w:val="StyleUnderline"/>
        </w:rPr>
        <w:t xml:space="preserve">this list is not exhaustive and the </w:t>
      </w:r>
      <w:r w:rsidRPr="003237C5">
        <w:rPr>
          <w:rStyle w:val="StyleUnderline"/>
          <w:highlight w:val="yellow"/>
        </w:rPr>
        <w:t>possibility of undiscovered</w:t>
      </w:r>
      <w:r w:rsidRPr="00FF7C1E">
        <w:rPr>
          <w:rStyle w:val="StyleUnderline"/>
        </w:rPr>
        <w:t xml:space="preserve"> positive </w:t>
      </w:r>
      <w:r w:rsidRPr="003237C5">
        <w:rPr>
          <w:rStyle w:val="StyleUnderline"/>
          <w:highlight w:val="yellow"/>
        </w:rPr>
        <w:t xml:space="preserve">feedbacks portends </w:t>
      </w:r>
      <w:r w:rsidRPr="003237C5">
        <w:rPr>
          <w:rStyle w:val="Emphasis"/>
          <w:highlight w:val="yellow"/>
        </w:rPr>
        <w:t>even greater existential risks</w:t>
      </w:r>
      <w:r w:rsidRPr="00FF7C1E">
        <w:rPr>
          <w:sz w:val="16"/>
        </w:rPr>
        <w:t xml:space="preserve">. </w:t>
      </w:r>
      <w:r w:rsidRPr="00FF7C1E">
        <w:rPr>
          <w:rStyle w:val="StyleUnderline"/>
        </w:rPr>
        <w:t>The many environmental crises humankind has previously averted</w:t>
      </w:r>
      <w:r w:rsidRPr="00FF7C1E">
        <w:rPr>
          <w:sz w:val="16"/>
        </w:rPr>
        <w:t xml:space="preserve"> (famine, ozone depletion, London fog, water pollution, etc.) </w:t>
      </w:r>
      <w:r w:rsidRPr="00FF7C1E">
        <w:rPr>
          <w:rStyle w:val="StyleUnderline"/>
        </w:rPr>
        <w:t>were averted because of political will based on solid scientific understanding.</w:t>
      </w:r>
      <w:r w:rsidRPr="00FF7C1E">
        <w:rPr>
          <w:sz w:val="16"/>
        </w:rPr>
        <w:t xml:space="preserve"> </w:t>
      </w:r>
      <w:r w:rsidRPr="00FF7C1E">
        <w:rPr>
          <w:rStyle w:val="StyleUnderline"/>
        </w:rPr>
        <w:t>We cannot count on complete scientific understanding when it comes to positive feedback loops and climate change.</w:t>
      </w:r>
    </w:p>
    <w:p w14:paraId="2B83B946" w14:textId="77777777" w:rsidR="00D23C5E" w:rsidRPr="00FF7C1E" w:rsidRDefault="00D23C5E" w:rsidP="00D23C5E">
      <w:pPr>
        <w:rPr>
          <w:rStyle w:val="StyleUnderline"/>
        </w:rPr>
      </w:pPr>
    </w:p>
    <w:p w14:paraId="77677E1B" w14:textId="77777777" w:rsidR="00D23C5E" w:rsidRPr="005763BE" w:rsidRDefault="00D23C5E" w:rsidP="00D23C5E"/>
    <w:p w14:paraId="585DBD2E" w14:textId="77777777" w:rsidR="00D23C5E" w:rsidRPr="00CE2F77" w:rsidRDefault="00D23C5E" w:rsidP="00D23C5E"/>
    <w:bookmarkEnd w:id="0"/>
    <w:p w14:paraId="2FD3481A" w14:textId="77777777" w:rsidR="00D23C5E" w:rsidRPr="00D23C5E" w:rsidRDefault="00D23C5E" w:rsidP="00D23C5E"/>
    <w:p w14:paraId="18DACD18" w14:textId="6E480AA1" w:rsidR="00563DDE" w:rsidRDefault="000F49B9" w:rsidP="00563DDE">
      <w:pPr>
        <w:pStyle w:val="Heading2"/>
      </w:pPr>
      <w:r>
        <w:t>Uniqueness</w:t>
      </w:r>
    </w:p>
    <w:p w14:paraId="56140070" w14:textId="77777777" w:rsidR="00D23C5E" w:rsidRDefault="00D23C5E" w:rsidP="00D23C5E">
      <w:pPr>
        <w:pStyle w:val="Heading3"/>
      </w:pPr>
      <w:r>
        <w:t>UQ – Generic</w:t>
      </w:r>
    </w:p>
    <w:p w14:paraId="5861A778" w14:textId="77777777" w:rsidR="00D23C5E" w:rsidRPr="00CD7467" w:rsidRDefault="00D23C5E" w:rsidP="00D23C5E">
      <w:pPr>
        <w:pStyle w:val="Heading4"/>
      </w:pPr>
      <w:bookmarkStart w:id="1" w:name="_Hlk44149211"/>
      <w:r>
        <w:t xml:space="preserve">FSA establishes state autonomy over CJR – The states lead now and fed follows. The plan </w:t>
      </w:r>
      <w:r w:rsidRPr="00882545">
        <w:rPr>
          <w:i/>
          <w:iCs w:val="0"/>
          <w:u w:val="single"/>
        </w:rPr>
        <w:t>AND THE PERM</w:t>
      </w:r>
      <w:r>
        <w:t xml:space="preserve"> would reverse this structure </w:t>
      </w:r>
    </w:p>
    <w:p w14:paraId="35629E2E" w14:textId="77777777" w:rsidR="00D23C5E" w:rsidRPr="00CD7467" w:rsidRDefault="00D23C5E" w:rsidP="00D23C5E">
      <w:r w:rsidRPr="00CD7467">
        <w:rPr>
          <w:rStyle w:val="Style13ptBold"/>
        </w:rPr>
        <w:t>Prisonfellowship.org</w:t>
      </w:r>
      <w:r>
        <w:t xml:space="preserve"> 12/17/</w:t>
      </w:r>
      <w:r w:rsidRPr="00CD7467">
        <w:rPr>
          <w:rStyle w:val="Style13ptBold"/>
        </w:rPr>
        <w:t>18</w:t>
      </w:r>
    </w:p>
    <w:p w14:paraId="235B20A8" w14:textId="77777777" w:rsidR="00D23C5E" w:rsidRPr="00CD7467" w:rsidRDefault="00D23C5E" w:rsidP="00D23C5E">
      <w:r>
        <w:t>“Prison fellowship releases state legislator first step act support letter”, https://www.prisonfellowship.org/2018/12/prison-fellowship-releases-state-legislator-first-step-act-support-letter/</w:t>
      </w:r>
    </w:p>
    <w:p w14:paraId="7A008D9E" w14:textId="77777777" w:rsidR="00D23C5E" w:rsidRPr="00882545" w:rsidRDefault="00D23C5E" w:rsidP="00D23C5E">
      <w:pPr>
        <w:rPr>
          <w:sz w:val="16"/>
        </w:rPr>
      </w:pPr>
      <w:r w:rsidRPr="00882545">
        <w:rPr>
          <w:sz w:val="16"/>
        </w:rPr>
        <w:t>"</w:t>
      </w:r>
      <w:r w:rsidRPr="00882545">
        <w:rPr>
          <w:rStyle w:val="StyleUnderline"/>
        </w:rPr>
        <w:t>A</w:t>
      </w:r>
      <w:r w:rsidRPr="00882545">
        <w:rPr>
          <w:sz w:val="16"/>
        </w:rPr>
        <w:t xml:space="preserve">s demonstrated by this </w:t>
      </w:r>
      <w:r w:rsidRPr="00882545">
        <w:rPr>
          <w:rStyle w:val="StyleUnderline"/>
        </w:rPr>
        <w:t>letter signed by</w:t>
      </w:r>
      <w:r w:rsidRPr="00882545">
        <w:rPr>
          <w:sz w:val="16"/>
        </w:rPr>
        <w:t xml:space="preserve"> nearly </w:t>
      </w:r>
      <w:r w:rsidRPr="00882545">
        <w:rPr>
          <w:rStyle w:val="StyleUnderline"/>
        </w:rPr>
        <w:t>50 state legislators</w:t>
      </w:r>
      <w:r w:rsidRPr="00882545">
        <w:rPr>
          <w:sz w:val="16"/>
        </w:rPr>
        <w:t xml:space="preserve">, </w:t>
      </w:r>
      <w:r w:rsidRPr="003237C5">
        <w:rPr>
          <w:rStyle w:val="Emphasis"/>
          <w:highlight w:val="yellow"/>
        </w:rPr>
        <w:t>the FIRST STEP Act is federalism at its finest</w:t>
      </w:r>
      <w:r w:rsidRPr="00882545">
        <w:rPr>
          <w:sz w:val="16"/>
        </w:rPr>
        <w:t xml:space="preserve">," said Craig DeRoche, senior vice president of advocacy and public policy. "This </w:t>
      </w:r>
      <w:r w:rsidRPr="003237C5">
        <w:rPr>
          <w:rStyle w:val="Emphasis"/>
          <w:highlight w:val="yellow"/>
        </w:rPr>
        <w:t>F</w:t>
      </w:r>
      <w:r w:rsidRPr="00882545">
        <w:rPr>
          <w:sz w:val="16"/>
        </w:rPr>
        <w:t xml:space="preserve">IRST </w:t>
      </w:r>
      <w:r w:rsidRPr="003237C5">
        <w:rPr>
          <w:rStyle w:val="Emphasis"/>
          <w:highlight w:val="yellow"/>
        </w:rPr>
        <w:t>S</w:t>
      </w:r>
      <w:r w:rsidRPr="00882545">
        <w:rPr>
          <w:sz w:val="16"/>
        </w:rPr>
        <w:t xml:space="preserve">TEP </w:t>
      </w:r>
      <w:r w:rsidRPr="003237C5">
        <w:rPr>
          <w:rStyle w:val="Emphasis"/>
          <w:highlight w:val="yellow"/>
        </w:rPr>
        <w:t>A</w:t>
      </w:r>
      <w:r w:rsidRPr="00882545">
        <w:rPr>
          <w:sz w:val="16"/>
        </w:rPr>
        <w:t xml:space="preserve">ct </w:t>
      </w:r>
      <w:r w:rsidRPr="003237C5">
        <w:rPr>
          <w:rStyle w:val="StyleUnderline"/>
          <w:highlight w:val="yellow"/>
        </w:rPr>
        <w:t>will align the federal system with</w:t>
      </w:r>
      <w:r w:rsidRPr="00882545">
        <w:rPr>
          <w:sz w:val="16"/>
        </w:rPr>
        <w:t xml:space="preserve"> </w:t>
      </w:r>
      <w:r w:rsidRPr="003237C5">
        <w:rPr>
          <w:rStyle w:val="StyleUnderline"/>
          <w:highlight w:val="yellow"/>
        </w:rPr>
        <w:t xml:space="preserve">the </w:t>
      </w:r>
      <w:r w:rsidRPr="003237C5">
        <w:rPr>
          <w:rStyle w:val="Emphasis"/>
          <w:highlight w:val="yellow"/>
        </w:rPr>
        <w:t>c</w:t>
      </w:r>
      <w:r w:rsidRPr="00882545">
        <w:rPr>
          <w:sz w:val="16"/>
        </w:rPr>
        <w:t xml:space="preserve">riminal </w:t>
      </w:r>
      <w:r w:rsidRPr="003237C5">
        <w:rPr>
          <w:rStyle w:val="Emphasis"/>
          <w:highlight w:val="yellow"/>
        </w:rPr>
        <w:t>j</w:t>
      </w:r>
      <w:r w:rsidRPr="00882545">
        <w:rPr>
          <w:sz w:val="16"/>
        </w:rPr>
        <w:t xml:space="preserve">ustice </w:t>
      </w:r>
      <w:r w:rsidRPr="003237C5">
        <w:rPr>
          <w:rStyle w:val="Emphasis"/>
          <w:highlight w:val="yellow"/>
        </w:rPr>
        <w:t>r</w:t>
      </w:r>
      <w:r w:rsidRPr="00882545">
        <w:rPr>
          <w:sz w:val="16"/>
        </w:rPr>
        <w:t xml:space="preserve">eform </w:t>
      </w:r>
      <w:r w:rsidRPr="003237C5">
        <w:rPr>
          <w:rStyle w:val="StyleUnderline"/>
          <w:highlight w:val="yellow"/>
        </w:rPr>
        <w:t>success already experienced in the laboratories of democracy</w:t>
      </w:r>
      <w:r w:rsidRPr="00882545">
        <w:rPr>
          <w:sz w:val="16"/>
        </w:rPr>
        <w:t xml:space="preserve">, </w:t>
      </w:r>
      <w:r w:rsidRPr="003237C5">
        <w:rPr>
          <w:rStyle w:val="Emphasis"/>
          <w:highlight w:val="yellow"/>
        </w:rPr>
        <w:t>particularly red states</w:t>
      </w:r>
      <w:r w:rsidRPr="00882545">
        <w:rPr>
          <w:sz w:val="16"/>
        </w:rPr>
        <w:t>. All eyes are on Washington to get this done. Prison Fellowship believes this bill can pass with an overwhelming bipartisan vote and that the enactment of the FIRST STEP Act will pave the way for more values-driven reforms to come."</w:t>
      </w:r>
    </w:p>
    <w:p w14:paraId="0245D645" w14:textId="77777777" w:rsidR="00D23C5E" w:rsidRPr="00BA3409" w:rsidRDefault="00D23C5E" w:rsidP="00D23C5E">
      <w:pPr>
        <w:pStyle w:val="Heading4"/>
      </w:pPr>
      <w:bookmarkStart w:id="2" w:name="_Hlk44152308"/>
      <w:bookmarkEnd w:id="1"/>
      <w:r>
        <w:t>Currently, States lead on CJR reform</w:t>
      </w:r>
      <w:r w:rsidRPr="00CD7467">
        <w:rPr>
          <w:rStyle w:val="Style13ptBold"/>
        </w:rPr>
        <w:t xml:space="preserve">—The </w:t>
      </w:r>
      <w:r>
        <w:rPr>
          <w:rStyle w:val="Style13ptBold"/>
        </w:rPr>
        <w:t>f</w:t>
      </w:r>
      <w:r w:rsidRPr="00CD7467">
        <w:rPr>
          <w:rStyle w:val="Style13ptBold"/>
        </w:rPr>
        <w:t>ed models their policies.</w:t>
      </w:r>
      <w:r>
        <w:t xml:space="preserve">     </w:t>
      </w:r>
    </w:p>
    <w:p w14:paraId="4C39CFE2" w14:textId="77777777" w:rsidR="00D23C5E" w:rsidRPr="00E42A0C" w:rsidRDefault="00D23C5E" w:rsidP="00D23C5E">
      <w:pPr>
        <w:rPr>
          <w:rStyle w:val="Style13ptBold"/>
        </w:rPr>
      </w:pPr>
      <w:r w:rsidRPr="00E42A0C">
        <w:rPr>
          <w:rStyle w:val="Style13ptBold"/>
        </w:rPr>
        <w:t>Gleason 18</w:t>
      </w:r>
    </w:p>
    <w:p w14:paraId="60E9017F" w14:textId="77777777" w:rsidR="00D23C5E" w:rsidRDefault="00D23C5E" w:rsidP="00D23C5E">
      <w:r>
        <w:t>Patrick, 12/31, “First Step Act Was This Past Year's Second Example Of Federalism At Its Finest “,  Vice President of State Affairs at Americans for Tax Reform, a Washington-based advocacy and policy research organization, https://www.forbes.com/sites/patrickgleason/2018/12/31/enactment-of-the-first-step-act-was-the-past-years-second-example-of-federalism-at-its-finest/#197c1341184e</w:t>
      </w:r>
    </w:p>
    <w:p w14:paraId="65EB414C" w14:textId="77777777" w:rsidR="00D23C5E" w:rsidRPr="00CD7467" w:rsidRDefault="00D23C5E" w:rsidP="00D23C5E">
      <w:pPr>
        <w:rPr>
          <w:sz w:val="14"/>
        </w:rPr>
      </w:pPr>
      <w:r w:rsidRPr="00594CD5">
        <w:rPr>
          <w:rStyle w:val="StyleUnderline"/>
        </w:rPr>
        <w:t xml:space="preserve">One of </w:t>
      </w:r>
      <w:r w:rsidRPr="003237C5">
        <w:rPr>
          <w:rStyle w:val="StyleUnderline"/>
          <w:highlight w:val="yellow"/>
        </w:rPr>
        <w:t>the benefits of the federalist system</w:t>
      </w:r>
      <w:r w:rsidRPr="00CD7467">
        <w:rPr>
          <w:sz w:val="14"/>
        </w:rPr>
        <w:t xml:space="preserve"> set up by the Founders </w:t>
      </w:r>
      <w:r w:rsidRPr="003237C5">
        <w:rPr>
          <w:rStyle w:val="StyleUnderline"/>
          <w:highlight w:val="yellow"/>
        </w:rPr>
        <w:t>is the</w:t>
      </w:r>
      <w:r w:rsidRPr="00CD7467">
        <w:rPr>
          <w:sz w:val="14"/>
        </w:rPr>
        <w:t xml:space="preserve"> creation of what Supreme Court Justice Louis Brandeis dubbed the </w:t>
      </w:r>
      <w:r w:rsidRPr="003237C5">
        <w:rPr>
          <w:rStyle w:val="StyleUnderline"/>
          <w:highlight w:val="yellow"/>
        </w:rPr>
        <w:t>50 laboratories of democracy</w:t>
      </w:r>
      <w:r w:rsidRPr="00CD7467">
        <w:rPr>
          <w:sz w:val="14"/>
        </w:rPr>
        <w:t xml:space="preserve">, which provide optimal venues for policy experimentation before trying proposals on a national scale. As Levin explains, </w:t>
      </w:r>
      <w:r w:rsidRPr="003237C5">
        <w:rPr>
          <w:rStyle w:val="StyleUnderline"/>
          <w:highlight w:val="yellow"/>
        </w:rPr>
        <w:t>the experience in</w:t>
      </w:r>
      <w:r w:rsidRPr="00CD7467">
        <w:rPr>
          <w:sz w:val="14"/>
        </w:rPr>
        <w:t xml:space="preserve"> the dozens of </w:t>
      </w:r>
      <w:r w:rsidRPr="003237C5">
        <w:rPr>
          <w:rStyle w:val="StyleUnderline"/>
          <w:highlight w:val="yellow"/>
        </w:rPr>
        <w:t>states that passed c</w:t>
      </w:r>
      <w:r w:rsidRPr="00CD7467">
        <w:rPr>
          <w:rStyle w:val="StyleUnderline"/>
        </w:rPr>
        <w:t xml:space="preserve">riminal </w:t>
      </w:r>
      <w:r w:rsidRPr="003237C5">
        <w:rPr>
          <w:rStyle w:val="StyleUnderline"/>
          <w:highlight w:val="yellow"/>
        </w:rPr>
        <w:t>j</w:t>
      </w:r>
      <w:r w:rsidRPr="00CD7467">
        <w:rPr>
          <w:rStyle w:val="StyleUnderline"/>
        </w:rPr>
        <w:t>ustice</w:t>
      </w:r>
      <w:r w:rsidRPr="003237C5">
        <w:rPr>
          <w:rStyle w:val="StyleUnderline"/>
          <w:highlight w:val="yellow"/>
        </w:rPr>
        <w:t xml:space="preserve"> r</w:t>
      </w:r>
      <w:r w:rsidRPr="00CD7467">
        <w:rPr>
          <w:rStyle w:val="StyleUnderline"/>
        </w:rPr>
        <w:t xml:space="preserve">eforms, </w:t>
      </w:r>
      <w:r w:rsidRPr="003237C5">
        <w:rPr>
          <w:rStyle w:val="StyleUnderline"/>
          <w:highlight w:val="yellow"/>
        </w:rPr>
        <w:t>which served as a model for the F</w:t>
      </w:r>
      <w:r w:rsidRPr="00CD7467">
        <w:rPr>
          <w:rStyle w:val="StyleUnderline"/>
        </w:rPr>
        <w:t xml:space="preserve">irst </w:t>
      </w:r>
      <w:r w:rsidRPr="003237C5">
        <w:rPr>
          <w:rStyle w:val="StyleUnderline"/>
          <w:highlight w:val="yellow"/>
        </w:rPr>
        <w:t>S</w:t>
      </w:r>
      <w:r w:rsidRPr="00CD7467">
        <w:rPr>
          <w:rStyle w:val="StyleUnderline"/>
        </w:rPr>
        <w:t xml:space="preserve">tep </w:t>
      </w:r>
      <w:r w:rsidRPr="003237C5">
        <w:rPr>
          <w:rStyle w:val="StyleUnderline"/>
          <w:highlight w:val="yellow"/>
        </w:rPr>
        <w:t>A</w:t>
      </w:r>
      <w:r w:rsidRPr="00CD7467">
        <w:rPr>
          <w:rStyle w:val="StyleUnderline"/>
        </w:rPr>
        <w:t>ct</w:t>
      </w:r>
      <w:r w:rsidRPr="00CD7467">
        <w:rPr>
          <w:sz w:val="14"/>
        </w:rPr>
        <w:t>, demonstrated in practice how increasing alternatives to incarceration for non-violent offenders, when done properly, saves taxpayers dollars and keeps families together, all without jeopardizing public safety: Overall, in the 10 states that have reduced incarceration the most over the last decade, crime has fallen more than the national average and more than in the 10 states that increased incarceration the most,” Levin says. “</w:t>
      </w:r>
      <w:r w:rsidRPr="003237C5">
        <w:rPr>
          <w:rStyle w:val="Emphasis"/>
          <w:highlight w:val="yellow"/>
        </w:rPr>
        <w:t>Fed</w:t>
      </w:r>
      <w:r w:rsidRPr="005D4EEF">
        <w:rPr>
          <w:rStyle w:val="Emphasis"/>
        </w:rPr>
        <w:t xml:space="preserve">eral </w:t>
      </w:r>
      <w:r w:rsidRPr="003237C5">
        <w:rPr>
          <w:rStyle w:val="Emphasis"/>
          <w:highlight w:val="yellow"/>
        </w:rPr>
        <w:t>policymakers could act on the F</w:t>
      </w:r>
      <w:r w:rsidRPr="005D4EEF">
        <w:rPr>
          <w:rStyle w:val="Emphasis"/>
        </w:rPr>
        <w:t xml:space="preserve">irst </w:t>
      </w:r>
      <w:r w:rsidRPr="003237C5">
        <w:rPr>
          <w:rStyle w:val="Emphasis"/>
          <w:highlight w:val="yellow"/>
        </w:rPr>
        <w:t>S</w:t>
      </w:r>
      <w:r w:rsidRPr="005D4EEF">
        <w:rPr>
          <w:rStyle w:val="Emphasis"/>
        </w:rPr>
        <w:t>tep</w:t>
      </w:r>
      <w:r w:rsidRPr="003237C5">
        <w:rPr>
          <w:rStyle w:val="Emphasis"/>
          <w:highlight w:val="yellow"/>
        </w:rPr>
        <w:t xml:space="preserve"> A</w:t>
      </w:r>
      <w:r w:rsidRPr="005D4EEF">
        <w:rPr>
          <w:rStyle w:val="Emphasis"/>
        </w:rPr>
        <w:t xml:space="preserve">ct </w:t>
      </w:r>
      <w:r w:rsidRPr="003237C5">
        <w:rPr>
          <w:rStyle w:val="Emphasis"/>
          <w:highlight w:val="yellow"/>
        </w:rPr>
        <w:t>knowing that</w:t>
      </w:r>
      <w:r w:rsidRPr="005D4EEF">
        <w:rPr>
          <w:rStyle w:val="Emphasis"/>
        </w:rPr>
        <w:t xml:space="preserve"> </w:t>
      </w:r>
      <w:r w:rsidRPr="003237C5">
        <w:rPr>
          <w:rStyle w:val="Emphasis"/>
          <w:highlight w:val="yellow"/>
        </w:rPr>
        <w:t>it is</w:t>
      </w:r>
      <w:r w:rsidRPr="005D4EEF">
        <w:rPr>
          <w:rStyle w:val="Emphasis"/>
        </w:rPr>
        <w:t xml:space="preserve"> not an experiment, but rather legislation that is </w:t>
      </w:r>
      <w:r w:rsidRPr="003237C5">
        <w:rPr>
          <w:rStyle w:val="Emphasis"/>
          <w:highlight w:val="yellow"/>
        </w:rPr>
        <w:t>grounded</w:t>
      </w:r>
      <w:r w:rsidRPr="005D4EEF">
        <w:rPr>
          <w:rStyle w:val="Emphasis"/>
        </w:rPr>
        <w:t xml:space="preserve"> </w:t>
      </w:r>
      <w:r w:rsidRPr="003237C5">
        <w:rPr>
          <w:rStyle w:val="Emphasis"/>
          <w:highlight w:val="yellow"/>
        </w:rPr>
        <w:t>in successful reforms on the state level</w:t>
      </w:r>
      <w:r w:rsidRPr="00CD7467">
        <w:rPr>
          <w:sz w:val="14"/>
        </w:rPr>
        <w:t xml:space="preserve">.” For those who think </w:t>
      </w:r>
      <w:r w:rsidRPr="003237C5">
        <w:rPr>
          <w:rStyle w:val="Emphasis"/>
          <w:highlight w:val="yellow"/>
        </w:rPr>
        <w:t>it’s best to first test policies in the states to prove that they work</w:t>
      </w:r>
      <w:r w:rsidRPr="00CD7467">
        <w:rPr>
          <w:sz w:val="14"/>
        </w:rPr>
        <w:t xml:space="preserve"> as intended before going national, </w:t>
      </w:r>
      <w:r w:rsidRPr="003237C5">
        <w:rPr>
          <w:rStyle w:val="StyleUnderline"/>
          <w:highlight w:val="yellow"/>
        </w:rPr>
        <w:t>the past year has provided</w:t>
      </w:r>
      <w:r w:rsidRPr="00CD7467">
        <w:rPr>
          <w:sz w:val="14"/>
        </w:rPr>
        <w:t xml:space="preserve">, with federal enactment of the First Step Act and Right To Try, two </w:t>
      </w:r>
      <w:r w:rsidRPr="003237C5">
        <w:rPr>
          <w:rStyle w:val="StyleUnderline"/>
          <w:highlight w:val="yellow"/>
        </w:rPr>
        <w:t>quintessential examples of how it’s done</w:t>
      </w:r>
      <w:r w:rsidRPr="00CD7467">
        <w:rPr>
          <w:sz w:val="14"/>
        </w:rPr>
        <w:t xml:space="preserve">. </w:t>
      </w:r>
    </w:p>
    <w:bookmarkEnd w:id="2"/>
    <w:p w14:paraId="5B13FDB0" w14:textId="77777777" w:rsidR="00B33972" w:rsidRPr="00B33972" w:rsidRDefault="00B33972" w:rsidP="00B33972"/>
    <w:p w14:paraId="67ABD54A" w14:textId="77777777" w:rsidR="00B33972" w:rsidRDefault="00B33972" w:rsidP="00B33972">
      <w:pPr>
        <w:pStyle w:val="Heading4"/>
      </w:pPr>
      <w:r>
        <w:t>Limited federal role in criminal justice now – states are in control of their own systems sans the miniscule incentive grants – the aff disrupts this balance</w:t>
      </w:r>
    </w:p>
    <w:p w14:paraId="23447CC5" w14:textId="77777777" w:rsidR="00D23C5E" w:rsidRDefault="00B33972" w:rsidP="00B33972">
      <w:pPr>
        <w:rPr>
          <w:rStyle w:val="Style13ptBold"/>
        </w:rPr>
      </w:pPr>
      <w:r>
        <w:rPr>
          <w:rStyle w:val="Style13ptBold"/>
        </w:rPr>
        <w:t>Pfaff 17</w:t>
      </w:r>
    </w:p>
    <w:p w14:paraId="46225AF0" w14:textId="421463C6" w:rsidR="00B33972" w:rsidRPr="00F0793E" w:rsidRDefault="00B33972" w:rsidP="00B33972">
      <w:r>
        <w:t>John Pfaff is a Professor of Law at Fordham Law School in New York City. He is the author of Locked In: The True Causes of Mass Incarceration and How to Achieve Real Reform, August 1 2017 “</w:t>
      </w:r>
      <w:r w:rsidRPr="00F00D44">
        <w:rPr>
          <w:rStyle w:val="Emphasis"/>
        </w:rPr>
        <w:t>Mass Incarceration Is a Local Affair</w:t>
      </w:r>
      <w:r>
        <w:t>” Democracy: A Journal of Ideas, https://democracyjournal.org/arguments/mass-incarceration-is-a-local-affair/</w:t>
      </w:r>
    </w:p>
    <w:p w14:paraId="2F0787F9" w14:textId="77777777" w:rsidR="00B33972" w:rsidRDefault="00B33972" w:rsidP="00B33972">
      <w:pPr>
        <w:rPr>
          <w:rStyle w:val="StyleUnderline"/>
        </w:rPr>
      </w:pPr>
      <w:r w:rsidRPr="00F00D44">
        <w:rPr>
          <w:sz w:val="16"/>
        </w:rPr>
        <w:t xml:space="preserve">Yet I still remain cautiously hopeful. The Administration’s rhetoric certainly doesn’t help matters, but in the end, </w:t>
      </w:r>
      <w:r w:rsidRPr="003237C5">
        <w:rPr>
          <w:rStyle w:val="Emphasis"/>
          <w:highlight w:val="yellow"/>
        </w:rPr>
        <w:t>the federal</w:t>
      </w:r>
      <w:r w:rsidRPr="00F00D44">
        <w:rPr>
          <w:rStyle w:val="Emphasis"/>
        </w:rPr>
        <w:t xml:space="preserve"> </w:t>
      </w:r>
      <w:r w:rsidRPr="003237C5">
        <w:rPr>
          <w:rStyle w:val="Emphasis"/>
          <w:highlight w:val="yellow"/>
        </w:rPr>
        <w:t>government has very little control over criminal justice</w:t>
      </w:r>
      <w:r w:rsidRPr="00F00D44">
        <w:rPr>
          <w:sz w:val="16"/>
        </w:rPr>
        <w:t xml:space="preserve">. </w:t>
      </w:r>
      <w:r w:rsidRPr="00F00D44">
        <w:rPr>
          <w:rStyle w:val="StyleUnderline"/>
        </w:rPr>
        <w:t xml:space="preserve">About </w:t>
      </w:r>
      <w:r w:rsidRPr="003237C5">
        <w:rPr>
          <w:rStyle w:val="StyleUnderline"/>
          <w:highlight w:val="yellow"/>
        </w:rPr>
        <w:t>90 percent of all prisoners</w:t>
      </w:r>
      <w:r w:rsidRPr="00F00D44">
        <w:rPr>
          <w:rStyle w:val="StyleUnderline"/>
        </w:rPr>
        <w:t>—and a far greater percentage of those in jails, on probation, or who are arrested every year—</w:t>
      </w:r>
      <w:r w:rsidRPr="003237C5">
        <w:rPr>
          <w:rStyle w:val="StyleUnderline"/>
          <w:highlight w:val="yellow"/>
        </w:rPr>
        <w:t>are handled by states and counties</w:t>
      </w:r>
      <w:r w:rsidRPr="00F00D44">
        <w:rPr>
          <w:rStyle w:val="StyleUnderline"/>
        </w:rPr>
        <w:t>, not by the federal government</w:t>
      </w:r>
      <w:r w:rsidRPr="00F00D44">
        <w:rPr>
          <w:rStyle w:val="Emphasis"/>
        </w:rPr>
        <w:t xml:space="preserve">. </w:t>
      </w:r>
      <w:r w:rsidRPr="003237C5">
        <w:rPr>
          <w:rStyle w:val="Emphasis"/>
          <w:highlight w:val="yellow"/>
        </w:rPr>
        <w:t>And the fed</w:t>
      </w:r>
      <w:r w:rsidRPr="00F00D44">
        <w:rPr>
          <w:rStyle w:val="Emphasis"/>
        </w:rPr>
        <w:t>eral government</w:t>
      </w:r>
      <w:r w:rsidRPr="003237C5">
        <w:rPr>
          <w:rStyle w:val="Emphasis"/>
          <w:highlight w:val="yellow"/>
        </w:rPr>
        <w:t xml:space="preserve"> cannot</w:t>
      </w:r>
      <w:r w:rsidRPr="00F00D44">
        <w:rPr>
          <w:rStyle w:val="Emphasis"/>
        </w:rPr>
        <w:t xml:space="preserve"> directly </w:t>
      </w:r>
      <w:r w:rsidRPr="003237C5">
        <w:rPr>
          <w:rStyle w:val="Emphasis"/>
          <w:highlight w:val="yellow"/>
        </w:rPr>
        <w:t xml:space="preserve">tell states what to do </w:t>
      </w:r>
      <w:r w:rsidRPr="00136944">
        <w:rPr>
          <w:rStyle w:val="Emphasis"/>
        </w:rPr>
        <w:t>when it comes to dealing with these individuals</w:t>
      </w:r>
      <w:r w:rsidRPr="00F00D44">
        <w:rPr>
          <w:sz w:val="16"/>
        </w:rPr>
        <w:t xml:space="preserve">. For example, they cannot make local governments change their laws, enforce existing laws more aggressively, or determine who is released on parole or who is sent back to prison. </w:t>
      </w:r>
      <w:r w:rsidRPr="003237C5">
        <w:rPr>
          <w:rStyle w:val="Emphasis"/>
          <w:highlight w:val="yellow"/>
        </w:rPr>
        <w:t>The</w:t>
      </w:r>
      <w:r w:rsidRPr="00F00D44">
        <w:rPr>
          <w:rStyle w:val="Emphasis"/>
        </w:rPr>
        <w:t xml:space="preserve"> </w:t>
      </w:r>
      <w:r w:rsidRPr="003237C5">
        <w:rPr>
          <w:rStyle w:val="Emphasis"/>
          <w:highlight w:val="yellow"/>
        </w:rPr>
        <w:t>fed</w:t>
      </w:r>
      <w:r w:rsidRPr="00F00D44">
        <w:rPr>
          <w:rStyle w:val="Emphasis"/>
        </w:rPr>
        <w:t xml:space="preserve">eral government </w:t>
      </w:r>
      <w:r w:rsidRPr="003237C5">
        <w:rPr>
          <w:rStyle w:val="Emphasis"/>
          <w:highlight w:val="yellow"/>
        </w:rPr>
        <w:t>has</w:t>
      </w:r>
      <w:r w:rsidRPr="00F00D44">
        <w:rPr>
          <w:rStyle w:val="Emphasis"/>
        </w:rPr>
        <w:t xml:space="preserve"> only </w:t>
      </w:r>
      <w:r w:rsidRPr="003237C5">
        <w:rPr>
          <w:rStyle w:val="Emphasis"/>
          <w:highlight w:val="yellow"/>
        </w:rPr>
        <w:t>two</w:t>
      </w:r>
      <w:r w:rsidRPr="00F00D44">
        <w:rPr>
          <w:rStyle w:val="Emphasis"/>
        </w:rPr>
        <w:t xml:space="preserve"> indirect </w:t>
      </w:r>
      <w:r w:rsidRPr="003237C5">
        <w:rPr>
          <w:rStyle w:val="Emphasis"/>
          <w:highlight w:val="yellow"/>
        </w:rPr>
        <w:t>tools</w:t>
      </w:r>
      <w:r w:rsidRPr="00F00D44">
        <w:rPr>
          <w:rStyle w:val="Emphasis"/>
        </w:rPr>
        <w:t xml:space="preserve"> at it disposal: </w:t>
      </w:r>
      <w:r w:rsidRPr="003237C5">
        <w:rPr>
          <w:rStyle w:val="Emphasis"/>
          <w:highlight w:val="yellow"/>
        </w:rPr>
        <w:t>incentive grants and the bully pulpit</w:t>
      </w:r>
      <w:r w:rsidRPr="00F00D44">
        <w:rPr>
          <w:rStyle w:val="Emphasis"/>
        </w:rPr>
        <w:t xml:space="preserve">. And </w:t>
      </w:r>
      <w:r w:rsidRPr="003237C5">
        <w:rPr>
          <w:rStyle w:val="Emphasis"/>
          <w:highlight w:val="yellow"/>
        </w:rPr>
        <w:t>neither is as powerful as</w:t>
      </w:r>
      <w:r w:rsidRPr="00F00D44">
        <w:rPr>
          <w:rStyle w:val="Emphasis"/>
        </w:rPr>
        <w:t xml:space="preserve"> many </w:t>
      </w:r>
      <w:r w:rsidRPr="003237C5">
        <w:rPr>
          <w:rStyle w:val="Emphasis"/>
          <w:highlight w:val="yellow"/>
        </w:rPr>
        <w:t>people think</w:t>
      </w:r>
      <w:r w:rsidRPr="00F00D44">
        <w:rPr>
          <w:sz w:val="16"/>
        </w:rPr>
        <w:t xml:space="preserve">. Take grants. </w:t>
      </w:r>
      <w:r w:rsidRPr="003237C5">
        <w:rPr>
          <w:rStyle w:val="StyleUnderline"/>
          <w:highlight w:val="yellow"/>
        </w:rPr>
        <w:t>State</w:t>
      </w:r>
      <w:r w:rsidRPr="00F00D44">
        <w:rPr>
          <w:rStyle w:val="StyleUnderline"/>
        </w:rPr>
        <w:t xml:space="preserve"> and local </w:t>
      </w:r>
      <w:r w:rsidRPr="003237C5">
        <w:rPr>
          <w:rStyle w:val="StyleUnderline"/>
          <w:highlight w:val="yellow"/>
        </w:rPr>
        <w:t>governments</w:t>
      </w:r>
      <w:r w:rsidRPr="00F00D44">
        <w:rPr>
          <w:rStyle w:val="StyleUnderline"/>
        </w:rPr>
        <w:t xml:space="preserve"> </w:t>
      </w:r>
      <w:r w:rsidRPr="003237C5">
        <w:rPr>
          <w:rStyle w:val="StyleUnderline"/>
          <w:highlight w:val="yellow"/>
        </w:rPr>
        <w:t>spend</w:t>
      </w:r>
      <w:r w:rsidRPr="00F00D44">
        <w:rPr>
          <w:rStyle w:val="StyleUnderline"/>
        </w:rPr>
        <w:t xml:space="preserve"> about </w:t>
      </w:r>
      <w:r w:rsidRPr="003237C5">
        <w:rPr>
          <w:rStyle w:val="StyleUnderline"/>
          <w:highlight w:val="yellow"/>
        </w:rPr>
        <w:t>$200 billion</w:t>
      </w:r>
      <w:r w:rsidRPr="00F00D44">
        <w:rPr>
          <w:rStyle w:val="StyleUnderline"/>
        </w:rPr>
        <w:t xml:space="preserve"> per year </w:t>
      </w:r>
      <w:r w:rsidRPr="003237C5">
        <w:rPr>
          <w:rStyle w:val="StyleUnderline"/>
          <w:highlight w:val="yellow"/>
        </w:rPr>
        <w:t>on</w:t>
      </w:r>
      <w:r w:rsidRPr="00F00D44">
        <w:rPr>
          <w:rStyle w:val="StyleUnderline"/>
        </w:rPr>
        <w:t xml:space="preserve"> </w:t>
      </w:r>
      <w:r w:rsidRPr="003237C5">
        <w:rPr>
          <w:rStyle w:val="StyleUnderline"/>
          <w:highlight w:val="yellow"/>
        </w:rPr>
        <w:t>c</w:t>
      </w:r>
      <w:r w:rsidRPr="00F00D44">
        <w:rPr>
          <w:rStyle w:val="StyleUnderline"/>
        </w:rPr>
        <w:t xml:space="preserve">riminal </w:t>
      </w:r>
      <w:r w:rsidRPr="003237C5">
        <w:rPr>
          <w:rStyle w:val="StyleUnderline"/>
          <w:highlight w:val="yellow"/>
        </w:rPr>
        <w:t>j</w:t>
      </w:r>
      <w:r w:rsidRPr="00F00D44">
        <w:rPr>
          <w:rStyle w:val="StyleUnderline"/>
        </w:rPr>
        <w:t>ustice (about $100 billion on policing, $50 billion on prisons, $30 billion on jails, and $20 billion on courts and other expenses)</w:t>
      </w:r>
      <w:r w:rsidRPr="00F00D44">
        <w:rPr>
          <w:sz w:val="16"/>
        </w:rPr>
        <w:t xml:space="preserve">. </w:t>
      </w:r>
      <w:r w:rsidRPr="003237C5">
        <w:rPr>
          <w:rStyle w:val="Emphasis"/>
          <w:highlight w:val="yellow"/>
        </w:rPr>
        <w:t>Federal</w:t>
      </w:r>
      <w:r w:rsidRPr="00F00D44">
        <w:rPr>
          <w:rStyle w:val="Emphasis"/>
        </w:rPr>
        <w:t xml:space="preserve"> criminal justice </w:t>
      </w:r>
      <w:r w:rsidRPr="003237C5">
        <w:rPr>
          <w:rStyle w:val="Emphasis"/>
          <w:highlight w:val="yellow"/>
        </w:rPr>
        <w:t>grants come to</w:t>
      </w:r>
      <w:r w:rsidRPr="00F00D44">
        <w:rPr>
          <w:rStyle w:val="Emphasis"/>
        </w:rPr>
        <w:t xml:space="preserve"> about </w:t>
      </w:r>
      <w:r w:rsidRPr="003237C5">
        <w:rPr>
          <w:rStyle w:val="Emphasis"/>
          <w:highlight w:val="yellow"/>
        </w:rPr>
        <w:t>2-3</w:t>
      </w:r>
      <w:r w:rsidRPr="00F00D44">
        <w:rPr>
          <w:rStyle w:val="Emphasis"/>
        </w:rPr>
        <w:t xml:space="preserve"> </w:t>
      </w:r>
      <w:r w:rsidRPr="003237C5">
        <w:rPr>
          <w:rStyle w:val="Emphasis"/>
          <w:highlight w:val="yellow"/>
        </w:rPr>
        <w:t>percent of that</w:t>
      </w:r>
      <w:r w:rsidRPr="00F00D44">
        <w:rPr>
          <w:rStyle w:val="Emphasis"/>
        </w:rPr>
        <w:t xml:space="preserve"> total</w:t>
      </w:r>
      <w:r w:rsidRPr="00F00D44">
        <w:rPr>
          <w:rStyle w:val="StyleUnderline"/>
        </w:rPr>
        <w:t xml:space="preserve">. </w:t>
      </w:r>
      <w:r w:rsidRPr="003237C5">
        <w:rPr>
          <w:rStyle w:val="StyleUnderline"/>
          <w:highlight w:val="yellow"/>
        </w:rPr>
        <w:t>So</w:t>
      </w:r>
      <w:r w:rsidRPr="00F00D44">
        <w:rPr>
          <w:rStyle w:val="StyleUnderline"/>
        </w:rPr>
        <w:t xml:space="preserve"> these grants are not irrelevant, but </w:t>
      </w:r>
      <w:r w:rsidRPr="003237C5">
        <w:rPr>
          <w:rStyle w:val="StyleUnderline"/>
          <w:highlight w:val="yellow"/>
        </w:rPr>
        <w:t>the amounts</w:t>
      </w:r>
      <w:r w:rsidRPr="00F00D44">
        <w:rPr>
          <w:rStyle w:val="StyleUnderline"/>
        </w:rPr>
        <w:t xml:space="preserve"> </w:t>
      </w:r>
      <w:r w:rsidRPr="003237C5">
        <w:rPr>
          <w:rStyle w:val="StyleUnderline"/>
          <w:highlight w:val="yellow"/>
        </w:rPr>
        <w:t>are likely not large enough</w:t>
      </w:r>
      <w:r w:rsidRPr="00F00D44">
        <w:rPr>
          <w:rStyle w:val="StyleUnderline"/>
        </w:rPr>
        <w:t xml:space="preserve"> of a carrot </w:t>
      </w:r>
      <w:r w:rsidRPr="003237C5">
        <w:rPr>
          <w:rStyle w:val="StyleUnderline"/>
          <w:highlight w:val="yellow"/>
        </w:rPr>
        <w:t>to change behavior</w:t>
      </w:r>
      <w:r w:rsidRPr="00F00D44">
        <w:rPr>
          <w:rStyle w:val="StyleUnderline"/>
        </w:rPr>
        <w:t xml:space="preserve"> all that much</w:t>
      </w:r>
      <w:r w:rsidRPr="00F00D44">
        <w:rPr>
          <w:sz w:val="16"/>
        </w:rPr>
        <w:t xml:space="preserve">. In fact, </w:t>
      </w:r>
      <w:r w:rsidRPr="00F00D44">
        <w:rPr>
          <w:rStyle w:val="StyleUnderline"/>
        </w:rPr>
        <w:t>states have a history of paying seemingly little attention to fiscal offers and threats from the federal government</w:t>
      </w:r>
      <w:r w:rsidRPr="00F00D44">
        <w:rPr>
          <w:sz w:val="16"/>
        </w:rPr>
        <w:t xml:space="preserve">. </w:t>
      </w:r>
      <w:r w:rsidRPr="003237C5">
        <w:rPr>
          <w:rStyle w:val="StyleUnderline"/>
          <w:highlight w:val="yellow"/>
        </w:rPr>
        <w:t>When the fed</w:t>
      </w:r>
      <w:r w:rsidRPr="00F00D44">
        <w:rPr>
          <w:rStyle w:val="StyleUnderline"/>
        </w:rPr>
        <w:t xml:space="preserve">eral government </w:t>
      </w:r>
      <w:r w:rsidRPr="003237C5">
        <w:rPr>
          <w:rStyle w:val="StyleUnderline"/>
          <w:highlight w:val="yellow"/>
        </w:rPr>
        <w:t>offered states</w:t>
      </w:r>
      <w:r w:rsidRPr="00F00D44">
        <w:rPr>
          <w:rStyle w:val="StyleUnderline"/>
        </w:rPr>
        <w:t xml:space="preserve"> up to </w:t>
      </w:r>
      <w:r w:rsidRPr="003237C5">
        <w:rPr>
          <w:rStyle w:val="StyleUnderline"/>
          <w:highlight w:val="yellow"/>
        </w:rPr>
        <w:t>$10 billion</w:t>
      </w:r>
      <w:r w:rsidRPr="00F00D44">
        <w:rPr>
          <w:rStyle w:val="StyleUnderline"/>
        </w:rPr>
        <w:t xml:space="preserve"> </w:t>
      </w:r>
      <w:r w:rsidRPr="003237C5">
        <w:rPr>
          <w:rStyle w:val="StyleUnderline"/>
          <w:highlight w:val="yellow"/>
        </w:rPr>
        <w:t>to toughen</w:t>
      </w:r>
      <w:r w:rsidRPr="00F00D44">
        <w:rPr>
          <w:rStyle w:val="StyleUnderline"/>
        </w:rPr>
        <w:t xml:space="preserve"> their </w:t>
      </w:r>
      <w:r w:rsidRPr="003237C5">
        <w:rPr>
          <w:rStyle w:val="StyleUnderline"/>
          <w:highlight w:val="yellow"/>
        </w:rPr>
        <w:t>sentencing laws</w:t>
      </w:r>
      <w:r w:rsidRPr="00F00D44">
        <w:rPr>
          <w:rStyle w:val="StyleUnderline"/>
        </w:rPr>
        <w:t xml:space="preserve"> as part of the 1994 Violent Crime Control Act, </w:t>
      </w:r>
      <w:r w:rsidRPr="003237C5">
        <w:rPr>
          <w:rStyle w:val="Emphasis"/>
          <w:highlight w:val="yellow"/>
        </w:rPr>
        <w:t>most states ignored the program</w:t>
      </w:r>
      <w:r w:rsidRPr="00F00D44">
        <w:rPr>
          <w:sz w:val="16"/>
        </w:rPr>
        <w:t xml:space="preserve">; the federal government eventually paid out less than $3 billion of the $10 billion on offer. Conversely, when the federal government threatened in 2006 to strip states of some grants if they did not adopt specific sex offender registry requirements, almost two-thirds of states chose to lose funding rather than comply—most because the costs of compliance were too high, but at least one (Nebraska) out of opposition to the policy itself. </w:t>
      </w:r>
      <w:r w:rsidRPr="003237C5">
        <w:rPr>
          <w:rStyle w:val="StyleUnderline"/>
          <w:highlight w:val="yellow"/>
        </w:rPr>
        <w:t>As for the bully pulpit</w:t>
      </w:r>
      <w:r w:rsidRPr="00F00D44">
        <w:rPr>
          <w:rStyle w:val="StyleUnderline"/>
        </w:rPr>
        <w:t>, it’s surely the case that harsh, tough-on-crime rhetoric will make reformers’ jobs somewhat tougher</w:t>
      </w:r>
      <w:r w:rsidRPr="00F00D44">
        <w:rPr>
          <w:rStyle w:val="Emphasis"/>
        </w:rPr>
        <w:t xml:space="preserve">, but </w:t>
      </w:r>
      <w:r w:rsidRPr="003237C5">
        <w:rPr>
          <w:rStyle w:val="Emphasis"/>
          <w:highlight w:val="yellow"/>
        </w:rPr>
        <w:t>the</w:t>
      </w:r>
      <w:r w:rsidRPr="00F00D44">
        <w:rPr>
          <w:rStyle w:val="Emphasis"/>
        </w:rPr>
        <w:t xml:space="preserve"> overall </w:t>
      </w:r>
      <w:r w:rsidRPr="003237C5">
        <w:rPr>
          <w:rStyle w:val="Emphasis"/>
          <w:highlight w:val="yellow"/>
        </w:rPr>
        <w:t xml:space="preserve">impact is </w:t>
      </w:r>
      <w:r w:rsidRPr="00B1283F">
        <w:rPr>
          <w:rStyle w:val="Emphasis"/>
        </w:rPr>
        <w:t>li</w:t>
      </w:r>
      <w:r w:rsidRPr="00F00D44">
        <w:rPr>
          <w:rStyle w:val="Emphasis"/>
        </w:rPr>
        <w:t xml:space="preserve">kely to be </w:t>
      </w:r>
      <w:r w:rsidRPr="003237C5">
        <w:rPr>
          <w:rStyle w:val="Emphasis"/>
          <w:highlight w:val="yellow"/>
        </w:rPr>
        <w:t>slight</w:t>
      </w:r>
      <w:r w:rsidRPr="003237C5">
        <w:rPr>
          <w:rStyle w:val="StyleUnderline"/>
          <w:highlight w:val="yellow"/>
        </w:rPr>
        <w:t>.</w:t>
      </w:r>
      <w:r w:rsidRPr="00F00D44">
        <w:rPr>
          <w:sz w:val="16"/>
        </w:rPr>
        <w:t xml:space="preserve"> </w:t>
      </w:r>
      <w:r w:rsidRPr="003237C5">
        <w:rPr>
          <w:rStyle w:val="StyleUnderline"/>
          <w:highlight w:val="yellow"/>
        </w:rPr>
        <w:t>Prison growth is driven</w:t>
      </w:r>
      <w:r w:rsidRPr="00F00D44">
        <w:rPr>
          <w:rStyle w:val="StyleUnderline"/>
        </w:rPr>
        <w:t xml:space="preserve">, first and foremost, </w:t>
      </w:r>
      <w:r w:rsidRPr="003237C5">
        <w:rPr>
          <w:rStyle w:val="Emphasis"/>
          <w:highlight w:val="yellow"/>
        </w:rPr>
        <w:t>by local county prosecutors</w:t>
      </w:r>
      <w:r w:rsidRPr="00F00D44">
        <w:rPr>
          <w:rStyle w:val="Emphasis"/>
        </w:rPr>
        <w:t xml:space="preserve">, and these prosecutors are </w:t>
      </w:r>
      <w:r w:rsidRPr="003237C5">
        <w:rPr>
          <w:rStyle w:val="Emphasis"/>
          <w:highlight w:val="yellow"/>
        </w:rPr>
        <w:t>focused</w:t>
      </w:r>
      <w:r w:rsidRPr="00F00D44">
        <w:rPr>
          <w:rStyle w:val="Emphasis"/>
        </w:rPr>
        <w:t xml:space="preserve"> almost entirely </w:t>
      </w:r>
      <w:r w:rsidRPr="003237C5">
        <w:rPr>
          <w:rStyle w:val="Emphasis"/>
          <w:highlight w:val="yellow"/>
        </w:rPr>
        <w:t>on local issues and</w:t>
      </w:r>
      <w:r w:rsidRPr="00B1283F">
        <w:rPr>
          <w:rStyle w:val="Emphasis"/>
        </w:rPr>
        <w:t xml:space="preserve"> interests and </w:t>
      </w:r>
      <w:r w:rsidRPr="003237C5">
        <w:rPr>
          <w:rStyle w:val="Emphasis"/>
          <w:highlight w:val="yellow"/>
        </w:rPr>
        <w:t>politics</w:t>
      </w:r>
      <w:r w:rsidRPr="003237C5">
        <w:rPr>
          <w:rStyle w:val="StyleUnderline"/>
          <w:highlight w:val="yellow"/>
        </w:rPr>
        <w:t>.</w:t>
      </w:r>
      <w:r w:rsidRPr="00B1283F">
        <w:rPr>
          <w:rStyle w:val="StyleUnderline"/>
        </w:rPr>
        <w:t xml:space="preserve"> </w:t>
      </w:r>
      <w:r w:rsidRPr="00B1283F">
        <w:rPr>
          <w:sz w:val="16"/>
        </w:rPr>
        <w:t>A striking example: In 1973, New York State adopted the remarkably harsh “Rockefeller Drug Laws,” named</w:t>
      </w:r>
      <w:r w:rsidRPr="00F00D44">
        <w:rPr>
          <w:sz w:val="16"/>
        </w:rPr>
        <w:t xml:space="preserve"> after then-Governor Nelson Rockefeller, who pushed for these laws partly in response to rising drug-related violence, but also to further his presidential aspirations. Remarkably, though, by 1984 the number of people in prison in New York on drug charges had barely changed. Local prosecutors essentially ignored the law—and, by extension, Rockefeller’s bully pulpit. That all changed in 1984, when the number of people in prison for drugs rose sharply, and continued to rise until the mid-1990s. This still had little to nothing to do with state issues and, again, everything to do with local crime. In 1984, crack, and the violence associated with its markets, tore across New York, and local prosecutors cracked down in response. New York has since reformed the Rockefeller Laws twice, in 2004 (weakly) and in 2009 (more significantly). Yet the number of people in state prison for drugs started to decline years before the reforms were passed—in 1995—the two reforms did not appear to affect that decline at all. Again, local prosecutors changed their behavior in response to improving local conditions, consistently paying little attention to what was happening in Albany. If New York prosecutors have been willing to ignore Albany, why would they pay attention to what is being said by even more remote politicians in Washington, D.C.? More than likely, they won’t; what prosecutors care about is their county electorates. And, at least in more populous counties, local politics still seem to favor reform. The 2016 election provides several interesting examples of this. In red and blue states alike, voters frequently approved smart-on-crime initiatives (including two focused on decriminalizing drugs in strongly pro-Trump Oklahoma) and elected reform-minded prosecutors in places ranging from Corpus Christi and Dallas in Texas, to Jacksonville, Florida, to Chicago, Illinois. In some ways, </w:t>
      </w:r>
      <w:r w:rsidRPr="003237C5">
        <w:rPr>
          <w:rStyle w:val="Emphasis"/>
          <w:highlight w:val="yellow"/>
        </w:rPr>
        <w:t>the localism of prison</w:t>
      </w:r>
      <w:r w:rsidRPr="00F00D44">
        <w:rPr>
          <w:rStyle w:val="Emphasis"/>
        </w:rPr>
        <w:t xml:space="preserve"> growth </w:t>
      </w:r>
      <w:r w:rsidRPr="003237C5">
        <w:rPr>
          <w:rStyle w:val="Emphasis"/>
          <w:highlight w:val="yellow"/>
        </w:rPr>
        <w:t>acts a bulwark against</w:t>
      </w:r>
      <w:r w:rsidRPr="00F00D44">
        <w:rPr>
          <w:rStyle w:val="Emphasis"/>
        </w:rPr>
        <w:t xml:space="preserve"> the </w:t>
      </w:r>
      <w:r w:rsidRPr="003237C5">
        <w:rPr>
          <w:rStyle w:val="Emphasis"/>
          <w:highlight w:val="yellow"/>
        </w:rPr>
        <w:t xml:space="preserve">Trump </w:t>
      </w:r>
      <w:r w:rsidRPr="00B1283F">
        <w:rPr>
          <w:rStyle w:val="Emphasis"/>
        </w:rPr>
        <w:t>A</w:t>
      </w:r>
      <w:r w:rsidRPr="00F00D44">
        <w:rPr>
          <w:rStyle w:val="Emphasis"/>
        </w:rPr>
        <w:t>dministration</w:t>
      </w:r>
      <w:r w:rsidRPr="00F00D44">
        <w:rPr>
          <w:sz w:val="16"/>
        </w:rPr>
        <w:t xml:space="preserve">, </w:t>
      </w:r>
      <w:r w:rsidRPr="003237C5">
        <w:rPr>
          <w:rStyle w:val="StyleUnderline"/>
          <w:highlight w:val="yellow"/>
        </w:rPr>
        <w:t>since no</w:t>
      </w:r>
      <w:r w:rsidRPr="00F00D44">
        <w:rPr>
          <w:rStyle w:val="StyleUnderline"/>
        </w:rPr>
        <w:t xml:space="preserve"> single federal </w:t>
      </w:r>
      <w:r w:rsidRPr="003237C5">
        <w:rPr>
          <w:rStyle w:val="StyleUnderline"/>
          <w:highlight w:val="yellow"/>
        </w:rPr>
        <w:t>law</w:t>
      </w:r>
      <w:r w:rsidRPr="00F00D44">
        <w:rPr>
          <w:rStyle w:val="StyleUnderline"/>
        </w:rPr>
        <w:t xml:space="preserve"> </w:t>
      </w:r>
      <w:r w:rsidRPr="003237C5">
        <w:rPr>
          <w:rStyle w:val="StyleUnderline"/>
          <w:highlight w:val="yellow"/>
        </w:rPr>
        <w:t>or</w:t>
      </w:r>
      <w:r w:rsidRPr="00F00D44">
        <w:rPr>
          <w:rStyle w:val="StyleUnderline"/>
        </w:rPr>
        <w:t xml:space="preserve"> e</w:t>
      </w:r>
      <w:r w:rsidRPr="003237C5">
        <w:rPr>
          <w:rStyle w:val="StyleUnderline"/>
          <w:highlight w:val="yellow"/>
        </w:rPr>
        <w:t>x</w:t>
      </w:r>
      <w:r w:rsidRPr="00F00D44">
        <w:rPr>
          <w:rStyle w:val="StyleUnderline"/>
        </w:rPr>
        <w:t xml:space="preserve">ecutive </w:t>
      </w:r>
      <w:r w:rsidRPr="003237C5">
        <w:rPr>
          <w:rStyle w:val="StyleUnderline"/>
          <w:highlight w:val="yellow"/>
        </w:rPr>
        <w:t>o</w:t>
      </w:r>
      <w:r w:rsidRPr="00F00D44">
        <w:rPr>
          <w:rStyle w:val="StyleUnderline"/>
        </w:rPr>
        <w:t xml:space="preserve">rder </w:t>
      </w:r>
      <w:r w:rsidRPr="003237C5">
        <w:rPr>
          <w:rStyle w:val="StyleUnderline"/>
          <w:highlight w:val="yellow"/>
        </w:rPr>
        <w:t>can tell police</w:t>
      </w:r>
      <w:r w:rsidRPr="00F00D44">
        <w:rPr>
          <w:rStyle w:val="StyleUnderline"/>
        </w:rPr>
        <w:t xml:space="preserve"> and prosecutors and governors </w:t>
      </w:r>
      <w:r w:rsidRPr="003237C5">
        <w:rPr>
          <w:rStyle w:val="StyleUnderline"/>
          <w:highlight w:val="yellow"/>
        </w:rPr>
        <w:t>what to do</w:t>
      </w:r>
      <w:r w:rsidRPr="00F00D44">
        <w:rPr>
          <w:rStyle w:val="StyleUnderline"/>
        </w:rPr>
        <w:t xml:space="preserve">. </w:t>
      </w:r>
      <w:r w:rsidRPr="003237C5">
        <w:rPr>
          <w:rStyle w:val="Emphasis"/>
          <w:highlight w:val="yellow"/>
        </w:rPr>
        <w:t>Federalism</w:t>
      </w:r>
      <w:r w:rsidRPr="00F00D44">
        <w:rPr>
          <w:rStyle w:val="Emphasis"/>
        </w:rPr>
        <w:t xml:space="preserve">, here, </w:t>
      </w:r>
      <w:r w:rsidRPr="003237C5">
        <w:rPr>
          <w:rStyle w:val="Emphasis"/>
          <w:highlight w:val="yellow"/>
        </w:rPr>
        <w:t>is a shield.</w:t>
      </w:r>
      <w:r>
        <w:rPr>
          <w:rStyle w:val="Emphasis"/>
        </w:rPr>
        <w:t xml:space="preserve"> </w:t>
      </w:r>
      <w:r w:rsidRPr="00F00D44">
        <w:rPr>
          <w:sz w:val="16"/>
        </w:rPr>
        <w:t xml:space="preserve">Of course, the flip side of this is easy to see: Just as no single federal law can derail reform, </w:t>
      </w:r>
      <w:r w:rsidRPr="003237C5">
        <w:rPr>
          <w:rStyle w:val="StyleUnderline"/>
          <w:highlight w:val="yellow"/>
        </w:rPr>
        <w:t>no single</w:t>
      </w:r>
      <w:r w:rsidRPr="00F00D44">
        <w:rPr>
          <w:rStyle w:val="StyleUnderline"/>
        </w:rPr>
        <w:t xml:space="preserve"> federal </w:t>
      </w:r>
      <w:r w:rsidRPr="003237C5">
        <w:rPr>
          <w:rStyle w:val="StyleUnderline"/>
          <w:highlight w:val="yellow"/>
        </w:rPr>
        <w:t>law can end mass incarceration</w:t>
      </w:r>
      <w:r w:rsidRPr="00F00D44">
        <w:rPr>
          <w:sz w:val="16"/>
        </w:rPr>
        <w:t xml:space="preserve">. For both good and ill, </w:t>
      </w:r>
      <w:r w:rsidRPr="003237C5">
        <w:rPr>
          <w:rStyle w:val="Emphasis"/>
          <w:highlight w:val="yellow"/>
        </w:rPr>
        <w:t xml:space="preserve">to </w:t>
      </w:r>
      <w:r w:rsidRPr="00B1283F">
        <w:rPr>
          <w:rStyle w:val="Emphasis"/>
        </w:rPr>
        <w:t>t</w:t>
      </w:r>
      <w:r w:rsidRPr="00F00D44">
        <w:rPr>
          <w:rStyle w:val="Emphasis"/>
        </w:rPr>
        <w:t xml:space="preserve">ruly </w:t>
      </w:r>
      <w:r w:rsidRPr="003237C5">
        <w:rPr>
          <w:rStyle w:val="Emphasis"/>
          <w:highlight w:val="yellow"/>
        </w:rPr>
        <w:t>reform the</w:t>
      </w:r>
      <w:r w:rsidRPr="00F00D44">
        <w:rPr>
          <w:rStyle w:val="Emphasis"/>
        </w:rPr>
        <w:t xml:space="preserve"> </w:t>
      </w:r>
      <w:r w:rsidRPr="003237C5">
        <w:rPr>
          <w:rStyle w:val="Emphasis"/>
          <w:highlight w:val="yellow"/>
        </w:rPr>
        <w:t>c</w:t>
      </w:r>
      <w:r w:rsidRPr="00F00D44">
        <w:rPr>
          <w:rStyle w:val="Emphasis"/>
        </w:rPr>
        <w:t xml:space="preserve">riminal </w:t>
      </w:r>
      <w:r w:rsidRPr="003237C5">
        <w:rPr>
          <w:rStyle w:val="Emphasis"/>
          <w:highlight w:val="yellow"/>
        </w:rPr>
        <w:t>j</w:t>
      </w:r>
      <w:r w:rsidRPr="00F00D44">
        <w:rPr>
          <w:rStyle w:val="Emphasis"/>
        </w:rPr>
        <w:t xml:space="preserve">ustice system, </w:t>
      </w:r>
      <w:r w:rsidRPr="003237C5">
        <w:rPr>
          <w:rStyle w:val="Emphasis"/>
          <w:highlight w:val="yellow"/>
        </w:rPr>
        <w:t>we need to change the incentives</w:t>
      </w:r>
      <w:r w:rsidRPr="00F00D44">
        <w:rPr>
          <w:rStyle w:val="Emphasis"/>
        </w:rPr>
        <w:t xml:space="preserve"> </w:t>
      </w:r>
      <w:r w:rsidRPr="003237C5">
        <w:rPr>
          <w:rStyle w:val="Emphasis"/>
          <w:highlight w:val="yellow"/>
        </w:rPr>
        <w:t>of</w:t>
      </w:r>
      <w:r w:rsidRPr="00F00D44">
        <w:rPr>
          <w:rStyle w:val="Emphasis"/>
        </w:rPr>
        <w:t xml:space="preserve"> nearly </w:t>
      </w:r>
      <w:r w:rsidRPr="003237C5">
        <w:rPr>
          <w:rStyle w:val="Emphasis"/>
          <w:highlight w:val="yellow"/>
        </w:rPr>
        <w:t xml:space="preserve">2,500 </w:t>
      </w:r>
      <w:r w:rsidRPr="00B1283F">
        <w:rPr>
          <w:rStyle w:val="Emphasis"/>
        </w:rPr>
        <w:t xml:space="preserve">locally elected </w:t>
      </w:r>
      <w:r w:rsidRPr="003237C5">
        <w:rPr>
          <w:rStyle w:val="Emphasis"/>
          <w:highlight w:val="yellow"/>
        </w:rPr>
        <w:t xml:space="preserve">prosecutors </w:t>
      </w:r>
      <w:r w:rsidRPr="00B1283F">
        <w:rPr>
          <w:rStyle w:val="Emphasis"/>
        </w:rPr>
        <w:t>scattered</w:t>
      </w:r>
      <w:r w:rsidRPr="003237C5">
        <w:rPr>
          <w:rStyle w:val="Emphasis"/>
          <w:highlight w:val="yellow"/>
        </w:rPr>
        <w:t xml:space="preserve"> across counties </w:t>
      </w:r>
      <w:r w:rsidRPr="00B1283F">
        <w:rPr>
          <w:rStyle w:val="Emphasis"/>
        </w:rPr>
        <w:t>big and small</w:t>
      </w:r>
      <w:r w:rsidRPr="00B1283F">
        <w:rPr>
          <w:sz w:val="16"/>
        </w:rPr>
        <w:t>. Some reforms can be implemented</w:t>
      </w:r>
      <w:r w:rsidRPr="00F00D44">
        <w:rPr>
          <w:sz w:val="16"/>
        </w:rPr>
        <w:t xml:space="preserve"> statewide by the legislature, like adopting guidelines that regulate the sorts of charges prosecutors can file or plea deals they can demand. But many changes will need to come by convincing locally elected prosecutors to use the discretion they already have in less punitive ways, like seeking cash bail less often. </w:t>
      </w:r>
      <w:r w:rsidRPr="00F00D44">
        <w:rPr>
          <w:rStyle w:val="StyleUnderline"/>
        </w:rPr>
        <w:t>A more local focus may be more time consuming, but it can also produce change more rapidly. New laws take time to debate and implement, but a local prosecutor can change how he uses his discretion overnight.</w:t>
      </w:r>
      <w:r>
        <w:rPr>
          <w:rStyle w:val="StyleUnderline"/>
        </w:rPr>
        <w:t xml:space="preserve"> </w:t>
      </w:r>
      <w:r w:rsidRPr="00F00D44">
        <w:rPr>
          <w:sz w:val="16"/>
        </w:rPr>
        <w:t xml:space="preserve">To be clear, there are many of ways in which prison reform can fail, and whether the decreasing incarceration levels we’ve seen since 2010 is part of a trend or just a brief hiccup remains to be seen. </w:t>
      </w:r>
      <w:r w:rsidRPr="003237C5">
        <w:rPr>
          <w:rStyle w:val="StyleUnderline"/>
          <w:highlight w:val="yellow"/>
        </w:rPr>
        <w:t>Success or failure</w:t>
      </w:r>
      <w:r w:rsidRPr="00F00D44">
        <w:rPr>
          <w:rStyle w:val="StyleUnderline"/>
        </w:rPr>
        <w:t xml:space="preserve">, however, </w:t>
      </w:r>
      <w:r w:rsidRPr="003237C5">
        <w:rPr>
          <w:rStyle w:val="StyleUnderline"/>
          <w:highlight w:val="yellow"/>
        </w:rPr>
        <w:t>will be determined by local actors</w:t>
      </w:r>
      <w:r w:rsidRPr="00F00D44">
        <w:rPr>
          <w:rStyle w:val="StyleUnderline"/>
        </w:rPr>
        <w:t xml:space="preserve"> and issues, not by the alarmist claims and posturing coming from the Trump Administration.</w:t>
      </w:r>
    </w:p>
    <w:p w14:paraId="6E933508" w14:textId="0D63DE36" w:rsidR="00DF2C5B" w:rsidRDefault="00DF2C5B" w:rsidP="00DF2C5B">
      <w:pPr>
        <w:pStyle w:val="Heading3"/>
      </w:pPr>
      <w:r>
        <w:t>UQ – COVID</w:t>
      </w:r>
    </w:p>
    <w:p w14:paraId="2D2A70D8" w14:textId="77777777" w:rsidR="0059796C" w:rsidRPr="00164ADF" w:rsidRDefault="0059796C" w:rsidP="0059796C">
      <w:pPr>
        <w:pStyle w:val="Heading4"/>
        <w:rPr>
          <w:b w:val="0"/>
          <w:bCs/>
        </w:rPr>
      </w:pPr>
      <w:r>
        <w:t xml:space="preserve">COVID has put federalism at the center of US politics – </w:t>
      </w:r>
      <w:r>
        <w:rPr>
          <w:b w:val="0"/>
          <w:bCs/>
        </w:rPr>
        <w:t>states are using long dormant powers and the most visible issues are tied to federalism, new innovations</w:t>
      </w:r>
    </w:p>
    <w:p w14:paraId="5037E9BB" w14:textId="77777777" w:rsidR="0059796C" w:rsidRPr="00B33081" w:rsidRDefault="0059796C" w:rsidP="0059796C">
      <w:r>
        <w:rPr>
          <w:rStyle w:val="Style13ptBold"/>
        </w:rPr>
        <w:t xml:space="preserve">Gerstle 5/6 </w:t>
      </w:r>
      <w:r>
        <w:t>Gary Gerstle, Professor of American History at the University of Cambridge, May 6 2020, 5-6-2020, "The New Federalism," Atlantic, https://www.theatlantic.com/ideas/archive/2020/05/new-federalism/611077/</w:t>
      </w:r>
    </w:p>
    <w:p w14:paraId="0C0E996B" w14:textId="77777777" w:rsidR="0059796C" w:rsidRDefault="0059796C" w:rsidP="0059796C">
      <w:pPr>
        <w:rPr>
          <w:rStyle w:val="StyleUnderline"/>
        </w:rPr>
      </w:pPr>
      <w:r w:rsidRPr="00C80898">
        <w:rPr>
          <w:rStyle w:val="Emphasis"/>
        </w:rPr>
        <w:t xml:space="preserve">Suddenly, </w:t>
      </w:r>
      <w:r w:rsidRPr="003237C5">
        <w:rPr>
          <w:rStyle w:val="Emphasis"/>
          <w:highlight w:val="yellow"/>
        </w:rPr>
        <w:t>the relationship between</w:t>
      </w:r>
      <w:r w:rsidRPr="00C80898">
        <w:rPr>
          <w:rStyle w:val="Emphasis"/>
        </w:rPr>
        <w:t xml:space="preserve"> </w:t>
      </w:r>
      <w:r w:rsidRPr="003237C5">
        <w:rPr>
          <w:rStyle w:val="Emphasis"/>
          <w:highlight w:val="yellow"/>
        </w:rPr>
        <w:t>the fed</w:t>
      </w:r>
      <w:r w:rsidRPr="00C80898">
        <w:rPr>
          <w:rStyle w:val="Emphasis"/>
        </w:rPr>
        <w:t xml:space="preserve">eral government </w:t>
      </w:r>
      <w:r w:rsidRPr="003237C5">
        <w:rPr>
          <w:rStyle w:val="Emphasis"/>
          <w:highlight w:val="yellow"/>
        </w:rPr>
        <w:t>and the states</w:t>
      </w:r>
      <w:r w:rsidRPr="00C80898">
        <w:rPr>
          <w:rStyle w:val="Emphasis"/>
        </w:rPr>
        <w:t xml:space="preserve"> </w:t>
      </w:r>
      <w:r w:rsidRPr="003237C5">
        <w:rPr>
          <w:rStyle w:val="Emphasis"/>
          <w:highlight w:val="yellow"/>
        </w:rPr>
        <w:t xml:space="preserve">seems to be at the center of U.S. politics. </w:t>
      </w:r>
      <w:r w:rsidRPr="003237C5">
        <w:rPr>
          <w:rStyle w:val="StyleUnderline"/>
          <w:highlight w:val="yellow"/>
        </w:rPr>
        <w:t>Defying</w:t>
      </w:r>
      <w:r w:rsidRPr="00F216CB">
        <w:rPr>
          <w:rStyle w:val="StyleUnderline"/>
        </w:rPr>
        <w:t xml:space="preserve"> Donald </w:t>
      </w:r>
      <w:r w:rsidRPr="003237C5">
        <w:rPr>
          <w:rStyle w:val="StyleUnderline"/>
          <w:highlight w:val="yellow"/>
        </w:rPr>
        <w:t>Trump</w:t>
      </w:r>
      <w:r w:rsidRPr="00F216CB">
        <w:rPr>
          <w:rStyle w:val="StyleUnderline"/>
        </w:rPr>
        <w:t xml:space="preserve">’s claims of “total authority,” </w:t>
      </w:r>
      <w:r w:rsidRPr="003237C5">
        <w:rPr>
          <w:rStyle w:val="StyleUnderline"/>
          <w:highlight w:val="yellow"/>
        </w:rPr>
        <w:t>states</w:t>
      </w:r>
      <w:r w:rsidRPr="00F216CB">
        <w:rPr>
          <w:rStyle w:val="StyleUnderline"/>
        </w:rPr>
        <w:t xml:space="preserve"> throughout the country </w:t>
      </w:r>
      <w:r w:rsidRPr="003237C5">
        <w:rPr>
          <w:rStyle w:val="StyleUnderline"/>
          <w:highlight w:val="yellow"/>
        </w:rPr>
        <w:t>have been banding together</w:t>
      </w:r>
      <w:r w:rsidRPr="00C80898">
        <w:rPr>
          <w:rStyle w:val="StyleUnderline"/>
        </w:rPr>
        <w:t xml:space="preserve"> to plot their own return to normalcy </w:t>
      </w:r>
      <w:r w:rsidRPr="003237C5">
        <w:rPr>
          <w:rStyle w:val="StyleUnderline"/>
          <w:highlight w:val="yellow"/>
        </w:rPr>
        <w:t>in the COVID</w:t>
      </w:r>
      <w:r w:rsidRPr="00C80898">
        <w:rPr>
          <w:rStyle w:val="StyleUnderline"/>
        </w:rPr>
        <w:t xml:space="preserve">-19 </w:t>
      </w:r>
      <w:r w:rsidRPr="003237C5">
        <w:rPr>
          <w:rStyle w:val="StyleUnderline"/>
          <w:highlight w:val="yellow"/>
        </w:rPr>
        <w:t>era</w:t>
      </w:r>
      <w:r w:rsidRPr="00C80898">
        <w:rPr>
          <w:rStyle w:val="StyleUnderline"/>
        </w:rPr>
        <w:t>.</w:t>
      </w:r>
      <w:r w:rsidRPr="00F216CB">
        <w:rPr>
          <w:sz w:val="16"/>
        </w:rPr>
        <w:t xml:space="preserve"> This follows weeks of growing rancor between some governors and the president over the alleged failure of the federal government to funnel crucial medical supplies and testing to the places where they are needed. And last month, another institution of the federal government, the U.S. Supreme Court, blocked an attempt by the governor of Wisconsin to extend the state’s mail-in-ballot deadline in order to prevent further spread of the contagion at the polls. </w:t>
      </w:r>
      <w:r w:rsidRPr="00C80898">
        <w:rPr>
          <w:rStyle w:val="Emphasis"/>
        </w:rPr>
        <w:t xml:space="preserve">In fact, </w:t>
      </w:r>
      <w:r w:rsidRPr="003237C5">
        <w:rPr>
          <w:rStyle w:val="Emphasis"/>
          <w:highlight w:val="yellow"/>
        </w:rPr>
        <w:t>this relationship</w:t>
      </w:r>
      <w:r w:rsidRPr="00C80898">
        <w:rPr>
          <w:rStyle w:val="Emphasis"/>
        </w:rPr>
        <w:t xml:space="preserve"> </w:t>
      </w:r>
      <w:r w:rsidRPr="003237C5">
        <w:rPr>
          <w:rStyle w:val="Emphasis"/>
          <w:highlight w:val="yellow"/>
        </w:rPr>
        <w:t>has been</w:t>
      </w:r>
      <w:r w:rsidRPr="00C80898">
        <w:rPr>
          <w:rStyle w:val="Emphasis"/>
        </w:rPr>
        <w:t xml:space="preserve"> </w:t>
      </w:r>
      <w:r w:rsidRPr="003237C5">
        <w:rPr>
          <w:rStyle w:val="Emphasis"/>
          <w:highlight w:val="yellow"/>
        </w:rPr>
        <w:t>at the center of things all along.</w:t>
      </w:r>
      <w:r w:rsidRPr="00F216CB">
        <w:rPr>
          <w:sz w:val="16"/>
        </w:rPr>
        <w:t xml:space="preserve"> </w:t>
      </w:r>
      <w:r w:rsidRPr="00C80898">
        <w:rPr>
          <w:rStyle w:val="StyleUnderline"/>
        </w:rPr>
        <w:t xml:space="preserve">But </w:t>
      </w:r>
      <w:r w:rsidRPr="003237C5">
        <w:rPr>
          <w:rStyle w:val="StyleUnderline"/>
          <w:highlight w:val="yellow"/>
        </w:rPr>
        <w:t>in a crisis</w:t>
      </w:r>
      <w:r w:rsidRPr="00C80898">
        <w:rPr>
          <w:rStyle w:val="StyleUnderline"/>
        </w:rPr>
        <w:t xml:space="preserve"> defined by erratic leadership in Washington, D.C., </w:t>
      </w:r>
      <w:r w:rsidRPr="003237C5">
        <w:rPr>
          <w:rStyle w:val="StyleUnderline"/>
          <w:highlight w:val="yellow"/>
        </w:rPr>
        <w:t>the states,</w:t>
      </w:r>
      <w:r w:rsidRPr="00C80898">
        <w:rPr>
          <w:rStyle w:val="StyleUnderline"/>
        </w:rPr>
        <w:t xml:space="preserve"> as much out of desperation as by design, </w:t>
      </w:r>
      <w:r w:rsidRPr="003237C5">
        <w:rPr>
          <w:rStyle w:val="StyleUnderline"/>
          <w:highlight w:val="yellow"/>
        </w:rPr>
        <w:t>find themselves asserting</w:t>
      </w:r>
      <w:r w:rsidRPr="00C80898">
        <w:rPr>
          <w:rStyle w:val="StyleUnderline"/>
        </w:rPr>
        <w:t xml:space="preserve"> </w:t>
      </w:r>
      <w:r w:rsidRPr="003237C5">
        <w:rPr>
          <w:rStyle w:val="StyleUnderline"/>
          <w:highlight w:val="yellow"/>
        </w:rPr>
        <w:t>long-dormant powers</w:t>
      </w:r>
      <w:r w:rsidRPr="00F216CB">
        <w:rPr>
          <w:rStyle w:val="Emphasis"/>
        </w:rPr>
        <w:t xml:space="preserve">. </w:t>
      </w:r>
      <w:r w:rsidRPr="003237C5">
        <w:rPr>
          <w:rStyle w:val="Emphasis"/>
          <w:highlight w:val="yellow"/>
        </w:rPr>
        <w:t>A new era of federalism is unfolding before our eyes.</w:t>
      </w:r>
      <w:r>
        <w:rPr>
          <w:rStyle w:val="StyleUnderline"/>
        </w:rPr>
        <w:t xml:space="preserve"> </w:t>
      </w:r>
      <w:r w:rsidRPr="00F216CB">
        <w:rPr>
          <w:sz w:val="16"/>
        </w:rPr>
        <w:t xml:space="preserve">Juliettte Kayyem: Trump leaves states to fend for themselves Prior to the Civil War, the fiercest defenders of the states were white southerners who feared that the federal government, at the behest of northern states, would impinge on and even destroy the South’s slave system, much of it underpinned by the laws of various southern states. The Union’s triumph in the Civil War was supposed to end this era of states’ rights. It did, up to a point. America would never again confront a serious threat of secession by constituent states. But by the 1890s, southern state legislatures, with the sanction of the Supreme Court, had imposed segregation and subordination on their states’ black citizens. States’ rights now took the form of Jim Crow, America’s apartheid. This governing philosophy rebounded in part because it suited the interests of southern white supremacists. </w:t>
      </w:r>
      <w:r w:rsidRPr="00C80898">
        <w:rPr>
          <w:rStyle w:val="StyleUnderline"/>
        </w:rPr>
        <w:t>But a belief in states’ rights was also an expression of a long-standing conviction, common among northerners and southerners alike, that the Constitution endowed the states with an authority broader than that of the federal government. The courts called this authority the “police power,” by which they meant something far beyond the law-enforcement oversight that each state had.</w:t>
      </w:r>
      <w:r w:rsidRPr="00F216CB">
        <w:rPr>
          <w:sz w:val="16"/>
        </w:rPr>
        <w:t xml:space="preserve"> The police power conferred on states the right and the duty to look after the economic, social, and moral welfare of their citizens. Protecting citizens from epidemics ranked high on states’ to-do list; so did improving the moral fiber of the population, regulating corporate behavior in the public interest, and keeping suspect groups—single women living outside patriarchal arrangements, minorities, and “vagrants”—in line. One can readily see the coercive dimension of the police power, and why southern states used it to buttress the legality of Jim Crow. But Supreme Court Justice Louis Brandeis was one of many who saw progressive potential in such authority</w:t>
      </w:r>
      <w:r w:rsidRPr="00F216CB">
        <w:rPr>
          <w:rStyle w:val="StyleUnderline"/>
        </w:rPr>
        <w:t>. Brandeis hailed the states as America’s “laboratories of democracy.” A state may, Brandeis wrote in 1932, “try novel social and economic experiments without risk to the rest of the country." A leading figure in the Progressive movement before he joined the Supreme Court in 1916, Brandeis had been involved in several of these state experiments himself, reforming the life-insurance industry in Massachusetts, defending laws regulating female labor in Oregon, and improving employer-employee relations in New York. He discerned in these state-level experiments the building blocks of a more just and egalitarian America.</w:t>
      </w:r>
      <w:r>
        <w:rPr>
          <w:rStyle w:val="StyleUnderline"/>
        </w:rPr>
        <w:t xml:space="preserve"> </w:t>
      </w:r>
      <w:r w:rsidRPr="00F216CB">
        <w:rPr>
          <w:sz w:val="16"/>
        </w:rPr>
        <w:t xml:space="preserve">Brandeis’s progressive vision of state rule was never fully realized. Patchworks of state laws failed to provide effective regulation over a tightly integrated capitalist economy spanning the entire continent, especially once the Great Depression struck. Meanwhile, the regressive version of states’ rights persisted in laws denying freedom of religion, reproductive rights, and racial equality. As the nation reckoned in the 1940s and ’50s with the horrors of totalitarianism and the Holocaust, these state violations of civil liberties came to seem intolerable to many Americans. Thus, in the 1960s, the Supreme Court, under the leadership of Chief Justice Earl Warren, took on the states, throwing out virtually every state law seen as contradicting the Bill of Rights or the Fourteenth Amendment. The Warren Court’s actions, aimed at the states’ police power, also undercut the Brandeisian vision of states leading the way in social reform. Brandeis’s heirs now looked to Washington, D.C., for leadership. Many white southerners never forgave the Warren Court for empowering the central government at the expense of the states. They joined Republicans in the North and West who were convinced that the expansion of federal-government power across the New Deal, World War II, and Great Society eras had violated the Constitution and was destroying American liberty. This was the Republican Party that Ronald Reagan forged. Over time, Reagan’s successors Newt Gingrich and Mitch McConnell stripped the central state of its dynamism, frustrating the efforts of Democratic Presidents Bill Clinton and Barack Obama to build on the legacies of Franklin D. Roosevelt and Lyndon B. Johnson. The federal government’s dysfunction, so evident in Trump’s handling of the pandemic, is not solely of his own creation; rather, his administration is a symptom of the paralysis that Republicans have sowed at the federal level for decades. Ibram X. Kendi: We’re still living and dying in the slaveholder’s republic It is hardly surprising, in these circumstances, that the fabled Centers for Disease Control and Prevention laboratories have failed the American public; that the states are rising again; and that governors, not the president or senators, have emerged as heroes in the coronavirus pandemic. </w:t>
      </w:r>
      <w:r w:rsidRPr="003237C5">
        <w:rPr>
          <w:rStyle w:val="Emphasis"/>
          <w:highlight w:val="yellow"/>
        </w:rPr>
        <w:t>Day by day</w:t>
      </w:r>
      <w:r w:rsidRPr="00F216CB">
        <w:rPr>
          <w:rStyle w:val="Emphasis"/>
        </w:rPr>
        <w:t xml:space="preserve"> now, </w:t>
      </w:r>
      <w:r w:rsidRPr="003237C5">
        <w:rPr>
          <w:rStyle w:val="Emphasis"/>
          <w:highlight w:val="yellow"/>
        </w:rPr>
        <w:t>states are creating a new federalism</w:t>
      </w:r>
      <w:r w:rsidRPr="00F216CB">
        <w:rPr>
          <w:sz w:val="16"/>
        </w:rPr>
        <w:t xml:space="preserve">: </w:t>
      </w:r>
      <w:r w:rsidRPr="003237C5">
        <w:rPr>
          <w:rStyle w:val="StyleUnderline"/>
          <w:highlight w:val="yellow"/>
        </w:rPr>
        <w:t>pushing</w:t>
      </w:r>
      <w:r w:rsidRPr="00F216CB">
        <w:rPr>
          <w:rStyle w:val="StyleUnderline"/>
        </w:rPr>
        <w:t xml:space="preserve"> back </w:t>
      </w:r>
      <w:r w:rsidRPr="003237C5">
        <w:rPr>
          <w:rStyle w:val="StyleUnderline"/>
          <w:highlight w:val="yellow"/>
        </w:rPr>
        <w:t>against</w:t>
      </w:r>
      <w:r w:rsidRPr="00F216CB">
        <w:rPr>
          <w:rStyle w:val="StyleUnderline"/>
        </w:rPr>
        <w:t xml:space="preserve"> ill-conceived directives from Washington, </w:t>
      </w:r>
      <w:r w:rsidRPr="003237C5">
        <w:rPr>
          <w:rStyle w:val="StyleUnderline"/>
          <w:highlight w:val="yellow"/>
        </w:rPr>
        <w:t>D.C</w:t>
      </w:r>
      <w:r w:rsidRPr="00F216CB">
        <w:rPr>
          <w:sz w:val="16"/>
        </w:rPr>
        <w:t xml:space="preserve">. (as in Maryland Governor Larry Hogan’s case with National Guard troops); </w:t>
      </w:r>
      <w:r w:rsidRPr="00F216CB">
        <w:rPr>
          <w:rStyle w:val="StyleUnderline"/>
        </w:rPr>
        <w:t>developing new competencies; launching schemes of interstate and private-public cooperation; browbeating the federal government into supplying vital resources and establishing necessary partnerships</w:t>
      </w:r>
      <w:r w:rsidRPr="00F216CB">
        <w:rPr>
          <w:sz w:val="16"/>
        </w:rPr>
        <w:t xml:space="preserve">. </w:t>
      </w:r>
      <w:r w:rsidRPr="003237C5">
        <w:rPr>
          <w:rStyle w:val="Emphasis"/>
          <w:highlight w:val="yellow"/>
        </w:rPr>
        <w:t>At no other</w:t>
      </w:r>
      <w:r w:rsidRPr="00F216CB">
        <w:rPr>
          <w:rStyle w:val="Emphasis"/>
        </w:rPr>
        <w:t xml:space="preserve"> </w:t>
      </w:r>
      <w:r w:rsidRPr="003237C5">
        <w:rPr>
          <w:rStyle w:val="Emphasis"/>
          <w:highlight w:val="yellow"/>
        </w:rPr>
        <w:t>time in the past 100 years has</w:t>
      </w:r>
      <w:r w:rsidRPr="00F216CB">
        <w:rPr>
          <w:rStyle w:val="Emphasis"/>
        </w:rPr>
        <w:t xml:space="preserve"> Brandeis’s call to individual </w:t>
      </w:r>
      <w:r w:rsidRPr="003237C5">
        <w:rPr>
          <w:rStyle w:val="Emphasis"/>
          <w:highlight w:val="yellow"/>
        </w:rPr>
        <w:t>states</w:t>
      </w:r>
      <w:r w:rsidRPr="00F216CB">
        <w:rPr>
          <w:rStyle w:val="Emphasis"/>
        </w:rPr>
        <w:t xml:space="preserve"> to </w:t>
      </w:r>
      <w:r w:rsidRPr="003237C5">
        <w:rPr>
          <w:rStyle w:val="Emphasis"/>
          <w:highlight w:val="yellow"/>
        </w:rPr>
        <w:t>launch “</w:t>
      </w:r>
      <w:r w:rsidRPr="00F216CB">
        <w:rPr>
          <w:rStyle w:val="Emphasis"/>
        </w:rPr>
        <w:t xml:space="preserve">novel </w:t>
      </w:r>
      <w:r w:rsidRPr="003237C5">
        <w:rPr>
          <w:rStyle w:val="Emphasis"/>
          <w:highlight w:val="yellow"/>
        </w:rPr>
        <w:t>social and</w:t>
      </w:r>
      <w:r w:rsidRPr="00F216CB">
        <w:rPr>
          <w:rStyle w:val="Emphasis"/>
        </w:rPr>
        <w:t xml:space="preserve"> </w:t>
      </w:r>
      <w:r w:rsidRPr="003237C5">
        <w:rPr>
          <w:rStyle w:val="Emphasis"/>
          <w:highlight w:val="yellow"/>
        </w:rPr>
        <w:t>economic experiments</w:t>
      </w:r>
      <w:r w:rsidRPr="00F216CB">
        <w:rPr>
          <w:rStyle w:val="Emphasis"/>
        </w:rPr>
        <w:t xml:space="preserve"> </w:t>
      </w:r>
      <w:r w:rsidRPr="003237C5">
        <w:rPr>
          <w:rStyle w:val="Emphasis"/>
          <w:highlight w:val="yellow"/>
        </w:rPr>
        <w:t>without risk</w:t>
      </w:r>
      <w:r w:rsidRPr="00F216CB">
        <w:rPr>
          <w:rStyle w:val="Emphasis"/>
        </w:rPr>
        <w:t xml:space="preserve"> to the rest of the country" </w:t>
      </w:r>
      <w:r w:rsidRPr="003237C5">
        <w:rPr>
          <w:rStyle w:val="Emphasis"/>
          <w:highlight w:val="yellow"/>
        </w:rPr>
        <w:t>seemed as relevant</w:t>
      </w:r>
      <w:r w:rsidRPr="00F216CB">
        <w:rPr>
          <w:rStyle w:val="Emphasis"/>
        </w:rPr>
        <w:t xml:space="preserve"> as it does now.</w:t>
      </w:r>
      <w:r w:rsidRPr="00F216CB">
        <w:rPr>
          <w:sz w:val="16"/>
        </w:rPr>
        <w:t xml:space="preserve"> </w:t>
      </w:r>
      <w:r w:rsidRPr="00C80898">
        <w:rPr>
          <w:rStyle w:val="StyleUnderline"/>
        </w:rPr>
        <w:t xml:space="preserve">Given how the federal government has been hollowed out, </w:t>
      </w:r>
      <w:r w:rsidRPr="003237C5">
        <w:rPr>
          <w:rStyle w:val="StyleUnderline"/>
          <w:highlight w:val="yellow"/>
        </w:rPr>
        <w:t>the work of the states has been nation-saving.</w:t>
      </w:r>
      <w:r w:rsidRPr="00C80898">
        <w:rPr>
          <w:rStyle w:val="StyleUnderline"/>
        </w:rPr>
        <w:t xml:space="preserve"> They are a kind of strategic reserve, the gift of Founding Fathers who believed that concentrating too much power in one branch of government or one man might someday destroy the republic</w:t>
      </w:r>
      <w:r w:rsidRPr="00F216CB">
        <w:rPr>
          <w:sz w:val="16"/>
        </w:rPr>
        <w:t xml:space="preserve">. Though diminished across the middle third of the 20th century by a Warren Court rightly intent on making them subservient to the federal Bill of Rights, the states, even before the pandemic hit, had begun to discover that their police power was still robust. On one issue after another, ranging from gay marriage and increases in the minimum wage to climate-respecting laws and immigrant-rights decrees, states have started to show America how it might find its way to a progressive future. And now </w:t>
      </w:r>
      <w:r w:rsidRPr="003237C5">
        <w:rPr>
          <w:rStyle w:val="Emphasis"/>
          <w:highlight w:val="yellow"/>
        </w:rPr>
        <w:t>states are leading America</w:t>
      </w:r>
      <w:r w:rsidRPr="00C80898">
        <w:rPr>
          <w:rStyle w:val="Emphasis"/>
        </w:rPr>
        <w:t xml:space="preserve"> </w:t>
      </w:r>
      <w:r w:rsidRPr="003237C5">
        <w:rPr>
          <w:rStyle w:val="Emphasis"/>
          <w:highlight w:val="yellow"/>
        </w:rPr>
        <w:t xml:space="preserve">out of the </w:t>
      </w:r>
      <w:r w:rsidRPr="00F216CB">
        <w:rPr>
          <w:rStyle w:val="Emphasis"/>
        </w:rPr>
        <w:t>pandemic</w:t>
      </w:r>
      <w:r w:rsidRPr="00C80898">
        <w:rPr>
          <w:rStyle w:val="Emphasis"/>
        </w:rPr>
        <w:t xml:space="preserve"> </w:t>
      </w:r>
      <w:r w:rsidRPr="003237C5">
        <w:rPr>
          <w:rStyle w:val="Emphasis"/>
          <w:highlight w:val="yellow"/>
        </w:rPr>
        <w:t>abyss</w:t>
      </w:r>
      <w:r w:rsidRPr="003237C5">
        <w:rPr>
          <w:sz w:val="16"/>
          <w:highlight w:val="yellow"/>
        </w:rPr>
        <w:t>.</w:t>
      </w:r>
      <w:r w:rsidRPr="00F216CB">
        <w:rPr>
          <w:sz w:val="16"/>
        </w:rPr>
        <w:t xml:space="preserve"> </w:t>
      </w:r>
      <w:r w:rsidRPr="00C80898">
        <w:rPr>
          <w:rStyle w:val="StyleUnderline"/>
        </w:rPr>
        <w:t>In New York, Governor Andrew Cuomo demonstrates a level of commitment, focus, and grit absent from a rudderless national government. In Massachusetts, Governor Charlie Baker is putting in place a mass testing and tracking system that will, if it succeeds, show every other state (and Washington, D.C.) how it can be done. In California, Governor Gavin Newsom has called on healthy residents to form a volunteer corps to help the needy, a move inspired by a spirit of common purpose and shared sacrifice that President Trump has shown himself incapable of summoning. As even one advisor to the Trump administration recently admitted to The Washington Post, “</w:t>
      </w:r>
      <w:r w:rsidRPr="00C80898">
        <w:rPr>
          <w:rStyle w:val="Emphasis"/>
        </w:rPr>
        <w:t xml:space="preserve">The states are just </w:t>
      </w:r>
      <w:r w:rsidRPr="003237C5">
        <w:rPr>
          <w:rStyle w:val="Emphasis"/>
          <w:highlight w:val="yellow"/>
        </w:rPr>
        <w:t>doing everything on their own</w:t>
      </w:r>
      <w:r w:rsidRPr="00C80898">
        <w:rPr>
          <w:rStyle w:val="Emphasis"/>
        </w:rPr>
        <w:t>.”</w:t>
      </w:r>
      <w:r>
        <w:rPr>
          <w:rStyle w:val="Emphasis"/>
        </w:rPr>
        <w:t xml:space="preserve"> </w:t>
      </w:r>
      <w:r w:rsidRPr="00F216CB">
        <w:rPr>
          <w:sz w:val="16"/>
        </w:rPr>
        <w:t xml:space="preserve">Ultimately, the states cannot do it alone. There are too many of them, and some will always go rogue. States are also resource-poor relative to the federal government, barred by the Constitution from minting their own money and prohibited by their own state constitutions (in many cases) from ending their fiscal years in the red. Without federal assistance, some are likely to be bankrupted by pandemic expenditures and forced to lay off so many public workers that they will no longer be able to perform the most elementary tasks of government. It is also unlikely that a state, or a consortium of states, can become the prime mover in developing drug therapies and a vaccine. Here, too, the federal government must take the lead. Thus, the states cannot succeed without the federal government recovering something of the esprit that animated it from the Great Depression through the first decades of the Cold War. And yet something about </w:t>
      </w:r>
      <w:r w:rsidRPr="003237C5">
        <w:rPr>
          <w:rStyle w:val="Emphasis"/>
          <w:highlight w:val="yellow"/>
        </w:rPr>
        <w:t>the new federalism will endure</w:t>
      </w:r>
      <w:r w:rsidRPr="00C80898">
        <w:rPr>
          <w:rStyle w:val="StyleUnderline"/>
        </w:rPr>
        <w:t xml:space="preserve">. </w:t>
      </w:r>
      <w:r w:rsidRPr="003237C5">
        <w:rPr>
          <w:rStyle w:val="StyleUnderline"/>
          <w:highlight w:val="yellow"/>
        </w:rPr>
        <w:t>States have</w:t>
      </w:r>
      <w:r w:rsidRPr="00C80898">
        <w:rPr>
          <w:rStyle w:val="StyleUnderline"/>
        </w:rPr>
        <w:t xml:space="preserve"> once again </w:t>
      </w:r>
      <w:r w:rsidRPr="003237C5">
        <w:rPr>
          <w:rStyle w:val="StyleUnderline"/>
          <w:highlight w:val="yellow"/>
        </w:rPr>
        <w:t>become</w:t>
      </w:r>
      <w:r w:rsidRPr="00C80898">
        <w:rPr>
          <w:rStyle w:val="StyleUnderline"/>
        </w:rPr>
        <w:t xml:space="preserve"> the </w:t>
      </w:r>
      <w:r w:rsidRPr="003237C5">
        <w:rPr>
          <w:rStyle w:val="StyleUnderline"/>
          <w:highlight w:val="yellow"/>
        </w:rPr>
        <w:t>innovators in</w:t>
      </w:r>
      <w:r w:rsidRPr="00C80898">
        <w:rPr>
          <w:rStyle w:val="StyleUnderline"/>
        </w:rPr>
        <w:t xml:space="preserve"> American </w:t>
      </w:r>
      <w:r w:rsidRPr="003237C5">
        <w:rPr>
          <w:rStyle w:val="StyleUnderline"/>
          <w:highlight w:val="yellow"/>
        </w:rPr>
        <w:t>political life</w:t>
      </w:r>
      <w:r w:rsidRPr="00C80898">
        <w:rPr>
          <w:rStyle w:val="StyleUnderline"/>
        </w:rPr>
        <w:t xml:space="preserve"> and the institutions that are taking their democratic remit seriously.</w:t>
      </w:r>
      <w:r w:rsidRPr="00F216CB">
        <w:rPr>
          <w:sz w:val="16"/>
        </w:rPr>
        <w:t xml:space="preserve"> </w:t>
      </w:r>
      <w:r w:rsidRPr="00C80898">
        <w:rPr>
          <w:rStyle w:val="StyleUnderline"/>
        </w:rPr>
        <w:t>If Americans emerge from the current darkness with their faith in their fellow citizens and their government intact, the states will have lit the way. Somewhere, Louis Brandeis must be smiling.</w:t>
      </w:r>
    </w:p>
    <w:p w14:paraId="4B784F1B" w14:textId="62634BA7" w:rsidR="00DF2C5B" w:rsidRPr="00186EAF" w:rsidRDefault="00186EAF" w:rsidP="00DF2C5B">
      <w:pPr>
        <w:pStyle w:val="Heading4"/>
        <w:rPr>
          <w:b w:val="0"/>
          <w:bCs/>
        </w:rPr>
      </w:pPr>
      <w:r>
        <w:t xml:space="preserve">COVID expanded federalism </w:t>
      </w:r>
      <w:r>
        <w:softHyphen/>
      </w:r>
      <w:r>
        <w:softHyphen/>
        <w:t xml:space="preserve">– </w:t>
      </w:r>
      <w:r>
        <w:rPr>
          <w:b w:val="0"/>
          <w:bCs/>
        </w:rPr>
        <w:t>historically weak governorships have strengthened for the first time in decades: voting reform, national politicians look to local leaders, specialized COVID response</w:t>
      </w:r>
    </w:p>
    <w:p w14:paraId="617FA4B6" w14:textId="44BAC5FD" w:rsidR="00DF2C5B" w:rsidRPr="00561EA7" w:rsidRDefault="00DF2C5B" w:rsidP="00DF2C5B">
      <w:r>
        <w:rPr>
          <w:rStyle w:val="Style13ptBold"/>
        </w:rPr>
        <w:t>Selin 6</w:t>
      </w:r>
      <w:r w:rsidR="00F03A24">
        <w:rPr>
          <w:rStyle w:val="Style13ptBold"/>
        </w:rPr>
        <w:t>/</w:t>
      </w:r>
      <w:r>
        <w:rPr>
          <w:rStyle w:val="Style13ptBold"/>
        </w:rPr>
        <w:t xml:space="preserve">8 </w:t>
      </w:r>
      <w:r>
        <w:t>Jennifer Selin, Assistant Professor, Political Science - University of Missouri, 6-8-2020, "How the Constitution’s federalist framework is being tested by COVID-19," Brookings, https://www.brookings.edu/blog/fixgov/2020/06/08/how-the-constitutions-federalist-framework-is-being-tested-by-covid-19/</w:t>
      </w:r>
    </w:p>
    <w:p w14:paraId="4AB69283" w14:textId="10EA05FC" w:rsidR="00DF2C5B" w:rsidRPr="00F03A24" w:rsidRDefault="00DF2C5B" w:rsidP="00DF2C5B">
      <w:pPr>
        <w:rPr>
          <w:rStyle w:val="Emphasis"/>
        </w:rPr>
      </w:pPr>
      <w:r w:rsidRPr="00F03A24">
        <w:rPr>
          <w:sz w:val="16"/>
        </w:rPr>
        <w:t>As all 50 states start to reopen their economies, government officials face questions about their response to the coronavirus pandemic. While a vast majority of discourse focuses on the important health consequences resulting from variation in state restrictions, conflicting policies across the country highlight some key constitutional issues that remain unresolved as we move forward in this crisis.</w:t>
      </w:r>
      <w:r w:rsidR="00F03A24" w:rsidRPr="00F03A24">
        <w:rPr>
          <w:sz w:val="16"/>
        </w:rPr>
        <w:t xml:space="preserve"> </w:t>
      </w:r>
      <w:r w:rsidRPr="00F03A24">
        <w:rPr>
          <w:sz w:val="16"/>
        </w:rPr>
        <w:t>The COVID-19 pandemic brought increasing attention to our federalist form of government. The traditional story of federalism recognizes that the national government can make policy in some areas, while the states reserve the right to regulate in other areas. However, as the pandemic has highlighted, things are not always that clear-cut. The constitutional boundaries between state and federal authority are increasingly difficult to ascertain. As a result of political decisions by both state and federal elected officials, today’s American government looks different than originally contemplated by the nation’s founders. Here are four developments in our federal system of government illuminated by COVID-19.</w:t>
      </w:r>
      <w:r w:rsidR="00F03A24" w:rsidRPr="00F03A24">
        <w:rPr>
          <w:sz w:val="16"/>
        </w:rPr>
        <w:t xml:space="preserve"> </w:t>
      </w:r>
      <w:r w:rsidRPr="003237C5">
        <w:rPr>
          <w:rStyle w:val="Emphasis"/>
          <w:highlight w:val="yellow"/>
        </w:rPr>
        <w:t>Governors’</w:t>
      </w:r>
      <w:r w:rsidRPr="004A78A1">
        <w:rPr>
          <w:rStyle w:val="Emphasis"/>
        </w:rPr>
        <w:t xml:space="preserve"> executive </w:t>
      </w:r>
      <w:r w:rsidRPr="003237C5">
        <w:rPr>
          <w:rStyle w:val="Emphasis"/>
          <w:highlight w:val="yellow"/>
        </w:rPr>
        <w:t>powers have expanded</w:t>
      </w:r>
      <w:r w:rsidR="00F03A24">
        <w:rPr>
          <w:rStyle w:val="Emphasis"/>
        </w:rPr>
        <w:t xml:space="preserve"> </w:t>
      </w:r>
      <w:r w:rsidRPr="00F03A24">
        <w:rPr>
          <w:sz w:val="16"/>
        </w:rPr>
        <w:t>One of the Anti-Federalist critiques of the Constitution was that the presidency was a disguised monarchy that, in collaboration with the Senate, would rule the country tyrannically. The Federalists countered that, combined with separation of powers, the distribution of authority between the state and national governments would prevent executive power grabs.</w:t>
      </w:r>
      <w:r w:rsidR="00F03A24" w:rsidRPr="00F03A24">
        <w:rPr>
          <w:sz w:val="16"/>
        </w:rPr>
        <w:t xml:space="preserve"> </w:t>
      </w:r>
      <w:r w:rsidRPr="00F03A24">
        <w:rPr>
          <w:sz w:val="16"/>
        </w:rPr>
        <w:t xml:space="preserve">However, </w:t>
      </w:r>
      <w:r w:rsidRPr="004A78A1">
        <w:rPr>
          <w:rStyle w:val="StyleUnderline"/>
        </w:rPr>
        <w:t xml:space="preserve">over time, the executive branch at each level of government has grown in size and authority. </w:t>
      </w:r>
      <w:r w:rsidRPr="00F03A24">
        <w:rPr>
          <w:sz w:val="16"/>
        </w:rPr>
        <w:t xml:space="preserve">National executive agencies now create policies that regulate Americans’ economic, social, and political activities, prompting Chief Justice John Roberts to muse that the current executive branch would leave the Framers “rubbing their eyes.” </w:t>
      </w:r>
      <w:r w:rsidRPr="003237C5">
        <w:rPr>
          <w:rStyle w:val="Emphasis"/>
          <w:highlight w:val="yellow"/>
        </w:rPr>
        <w:t>A</w:t>
      </w:r>
      <w:r w:rsidRPr="004A78A1">
        <w:rPr>
          <w:rStyle w:val="Emphasis"/>
        </w:rPr>
        <w:t xml:space="preserve"> similar </w:t>
      </w:r>
      <w:r w:rsidRPr="003237C5">
        <w:rPr>
          <w:rStyle w:val="Emphasis"/>
          <w:highlight w:val="yellow"/>
        </w:rPr>
        <w:t>expansion of</w:t>
      </w:r>
      <w:r w:rsidRPr="004A78A1">
        <w:rPr>
          <w:rStyle w:val="Emphasis"/>
        </w:rPr>
        <w:t xml:space="preserve"> executive </w:t>
      </w:r>
      <w:r w:rsidRPr="003237C5">
        <w:rPr>
          <w:rStyle w:val="Emphasis"/>
          <w:highlight w:val="yellow"/>
        </w:rPr>
        <w:t>power has</w:t>
      </w:r>
      <w:r w:rsidRPr="004A78A1">
        <w:rPr>
          <w:rStyle w:val="Emphasis"/>
        </w:rPr>
        <w:t xml:space="preserve"> </w:t>
      </w:r>
      <w:r w:rsidRPr="003237C5">
        <w:rPr>
          <w:rStyle w:val="Emphasis"/>
          <w:highlight w:val="yellow"/>
        </w:rPr>
        <w:t>occurred at</w:t>
      </w:r>
      <w:r w:rsidRPr="004A78A1">
        <w:rPr>
          <w:rStyle w:val="Emphasis"/>
        </w:rPr>
        <w:t xml:space="preserve"> </w:t>
      </w:r>
      <w:r w:rsidRPr="003237C5">
        <w:rPr>
          <w:rStyle w:val="Emphasis"/>
          <w:highlight w:val="yellow"/>
        </w:rPr>
        <w:t>the state level</w:t>
      </w:r>
      <w:r w:rsidRPr="004A78A1">
        <w:rPr>
          <w:rStyle w:val="Emphasis"/>
        </w:rPr>
        <w:t xml:space="preserve">. A cycle of </w:t>
      </w:r>
      <w:r w:rsidRPr="003237C5">
        <w:rPr>
          <w:rStyle w:val="Emphasis"/>
          <w:highlight w:val="yellow"/>
        </w:rPr>
        <w:t>reform in state government</w:t>
      </w:r>
      <w:r w:rsidRPr="004A78A1">
        <w:rPr>
          <w:rStyle w:val="Emphasis"/>
        </w:rPr>
        <w:t xml:space="preserve"> </w:t>
      </w:r>
      <w:r w:rsidRPr="00F03A24">
        <w:rPr>
          <w:rStyle w:val="Emphasis"/>
        </w:rPr>
        <w:t>has</w:t>
      </w:r>
      <w:r w:rsidRPr="004A78A1">
        <w:rPr>
          <w:rStyle w:val="Emphasis"/>
        </w:rPr>
        <w:t xml:space="preserve"> marked the past decades, </w:t>
      </w:r>
      <w:r w:rsidRPr="003237C5">
        <w:rPr>
          <w:rStyle w:val="Emphasis"/>
          <w:highlight w:val="yellow"/>
        </w:rPr>
        <w:t>prompted by</w:t>
      </w:r>
      <w:r w:rsidRPr="004A78A1">
        <w:rPr>
          <w:rStyle w:val="Emphasis"/>
        </w:rPr>
        <w:t xml:space="preserve"> a </w:t>
      </w:r>
      <w:r w:rsidRPr="003237C5">
        <w:rPr>
          <w:rStyle w:val="Emphasis"/>
          <w:highlight w:val="yellow"/>
        </w:rPr>
        <w:t>concerted effort</w:t>
      </w:r>
      <w:r w:rsidRPr="004A78A1">
        <w:rPr>
          <w:rStyle w:val="Emphasis"/>
        </w:rPr>
        <w:t xml:space="preserve"> </w:t>
      </w:r>
      <w:r w:rsidRPr="003237C5">
        <w:rPr>
          <w:rStyle w:val="Emphasis"/>
          <w:highlight w:val="yellow"/>
        </w:rPr>
        <w:t>to strengthen</w:t>
      </w:r>
      <w:r w:rsidRPr="004A78A1">
        <w:rPr>
          <w:rStyle w:val="Emphasis"/>
        </w:rPr>
        <w:t xml:space="preserve"> historically </w:t>
      </w:r>
      <w:r w:rsidRPr="003237C5">
        <w:rPr>
          <w:rStyle w:val="Emphasis"/>
          <w:highlight w:val="yellow"/>
        </w:rPr>
        <w:t>weak governorships</w:t>
      </w:r>
      <w:r w:rsidRPr="004A78A1">
        <w:rPr>
          <w:rStyle w:val="Emphasis"/>
        </w:rPr>
        <w:t>.</w:t>
      </w:r>
      <w:r w:rsidR="00F03A24">
        <w:rPr>
          <w:rStyle w:val="Emphasis"/>
        </w:rPr>
        <w:t xml:space="preserve"> </w:t>
      </w:r>
      <w:r w:rsidRPr="00F03A24">
        <w:rPr>
          <w:rStyle w:val="StyleUnderline"/>
        </w:rPr>
        <w:t>This</w:t>
      </w:r>
      <w:r w:rsidRPr="00F03A24">
        <w:rPr>
          <w:sz w:val="16"/>
        </w:rPr>
        <w:t xml:space="preserve"> transfer of power to the executive </w:t>
      </w:r>
      <w:r w:rsidRPr="00F03A24">
        <w:rPr>
          <w:rStyle w:val="StyleUnderline"/>
        </w:rPr>
        <w:t>is</w:t>
      </w:r>
      <w:r w:rsidRPr="004A78A1">
        <w:rPr>
          <w:rStyle w:val="StyleUnderline"/>
        </w:rPr>
        <w:t xml:space="preserve"> </w:t>
      </w:r>
      <w:r w:rsidRPr="00F03A24">
        <w:rPr>
          <w:rStyle w:val="StyleUnderline"/>
        </w:rPr>
        <w:t>heightened</w:t>
      </w:r>
      <w:r w:rsidRPr="003237C5">
        <w:rPr>
          <w:rStyle w:val="StyleUnderline"/>
          <w:highlight w:val="yellow"/>
        </w:rPr>
        <w:t xml:space="preserve"> in </w:t>
      </w:r>
      <w:r w:rsidRPr="00F03A24">
        <w:rPr>
          <w:rStyle w:val="StyleUnderline"/>
        </w:rPr>
        <w:t xml:space="preserve">times of </w:t>
      </w:r>
      <w:r w:rsidRPr="003237C5">
        <w:rPr>
          <w:rStyle w:val="StyleUnderline"/>
          <w:highlight w:val="yellow"/>
        </w:rPr>
        <w:t>crisis</w:t>
      </w:r>
      <w:r w:rsidRPr="00F03A24">
        <w:rPr>
          <w:rStyle w:val="StyleUnderline"/>
        </w:rPr>
        <w:t xml:space="preserve">. At the onset of an emergency, </w:t>
      </w:r>
      <w:r w:rsidRPr="003237C5">
        <w:rPr>
          <w:rStyle w:val="StyleUnderline"/>
          <w:highlight w:val="yellow"/>
        </w:rPr>
        <w:t>citizens look to</w:t>
      </w:r>
      <w:r w:rsidRPr="00F03A24">
        <w:rPr>
          <w:rStyle w:val="StyleUnderline"/>
        </w:rPr>
        <w:t xml:space="preserve"> </w:t>
      </w:r>
      <w:r w:rsidRPr="003237C5">
        <w:rPr>
          <w:rStyle w:val="StyleUnderline"/>
          <w:highlight w:val="yellow"/>
        </w:rPr>
        <w:t>executive officials</w:t>
      </w:r>
      <w:r w:rsidRPr="00F03A24">
        <w:rPr>
          <w:rStyle w:val="StyleUnderline"/>
        </w:rPr>
        <w:t xml:space="preserve"> to direct government action.</w:t>
      </w:r>
      <w:r w:rsidRPr="00F03A24">
        <w:rPr>
          <w:sz w:val="16"/>
        </w:rPr>
        <w:t xml:space="preserve"> Additionally, as a result of their deliberative nature, the legislative and judicial branches tend to play a more reactive role. We’ve seen this in both national and state responses to COVID-19. For example, while the Trump administration took its first actions in response to the pandemic in early February, Congress did not pass the CARES Act until late March. At the state level, only 29 state legislatures have passed legislation relating to the coronavirus, while every state governor has taken executive action.</w:t>
      </w:r>
      <w:r w:rsidR="00F03A24" w:rsidRPr="00F03A24">
        <w:rPr>
          <w:sz w:val="16"/>
        </w:rPr>
        <w:t xml:space="preserve"> </w:t>
      </w:r>
      <w:r w:rsidRPr="00F03A24">
        <w:rPr>
          <w:sz w:val="16"/>
        </w:rPr>
        <w:t>United States President Donald J. Trump participates in the National Day of Prayer Service at the White House in Washington D.C., U.S., on Thursday, May 7, 2020. Credit: Stefani Reynolds / Pool/Sipa USANo Use UK. No Use Germany.</w:t>
      </w:r>
      <w:r w:rsidR="00F03A24" w:rsidRPr="00F03A24">
        <w:rPr>
          <w:sz w:val="16"/>
        </w:rPr>
        <w:t xml:space="preserve"> </w:t>
      </w:r>
      <w:r w:rsidRPr="00F03A24">
        <w:rPr>
          <w:sz w:val="16"/>
        </w:rPr>
        <w:t>New polling data show Trump faltering in key swing states—here’s why</w:t>
      </w:r>
      <w:r w:rsidR="00F03A24" w:rsidRPr="00F03A24">
        <w:rPr>
          <w:sz w:val="16"/>
        </w:rPr>
        <w:t xml:space="preserve"> </w:t>
      </w:r>
      <w:r w:rsidRPr="00F03A24">
        <w:rPr>
          <w:sz w:val="16"/>
        </w:rPr>
        <w:t>U.S. President Donald Trump talks about a U.S. jobs report amid the coronavirus disease (COVID-19) pandemic as he addresses a news conference as members of his administration listen in the Rose Garden at the White House in Washington, U.S., June 5, 2020. REUTERS/Kevin Lamarque</w:t>
      </w:r>
      <w:r w:rsidR="00F03A24" w:rsidRPr="00F03A24">
        <w:rPr>
          <w:sz w:val="16"/>
        </w:rPr>
        <w:t xml:space="preserve"> </w:t>
      </w:r>
      <w:r w:rsidRPr="00F03A24">
        <w:rPr>
          <w:sz w:val="16"/>
        </w:rPr>
        <w:t>No, the unemployment rate didn’t really drop in May</w:t>
      </w:r>
      <w:r w:rsidR="00F03A24" w:rsidRPr="00F03A24">
        <w:rPr>
          <w:sz w:val="16"/>
        </w:rPr>
        <w:t xml:space="preserve"> </w:t>
      </w:r>
      <w:r w:rsidRPr="003237C5">
        <w:rPr>
          <w:rStyle w:val="StyleUnderline"/>
          <w:highlight w:val="yellow"/>
        </w:rPr>
        <w:t>National politicians look to governors for</w:t>
      </w:r>
      <w:r w:rsidRPr="004A78A1">
        <w:rPr>
          <w:rStyle w:val="StyleUnderline"/>
        </w:rPr>
        <w:t xml:space="preserve"> partisan </w:t>
      </w:r>
      <w:r w:rsidRPr="003237C5">
        <w:rPr>
          <w:rStyle w:val="StyleUnderline"/>
          <w:highlight w:val="yellow"/>
        </w:rPr>
        <w:t>wins</w:t>
      </w:r>
      <w:r w:rsidR="00F03A24">
        <w:rPr>
          <w:rStyle w:val="StyleUnderline"/>
        </w:rPr>
        <w:t xml:space="preserve"> </w:t>
      </w:r>
      <w:r w:rsidRPr="003237C5">
        <w:rPr>
          <w:rStyle w:val="StyleUnderline"/>
          <w:highlight w:val="yellow"/>
        </w:rPr>
        <w:t>Even with an</w:t>
      </w:r>
      <w:r w:rsidRPr="004A78A1">
        <w:rPr>
          <w:rStyle w:val="StyleUnderline"/>
        </w:rPr>
        <w:t xml:space="preserve"> </w:t>
      </w:r>
      <w:r w:rsidRPr="003237C5">
        <w:rPr>
          <w:rStyle w:val="StyleUnderline"/>
          <w:highlight w:val="yellow"/>
        </w:rPr>
        <w:t>expanded executive</w:t>
      </w:r>
      <w:r w:rsidRPr="004A78A1">
        <w:rPr>
          <w:rStyle w:val="StyleUnderline"/>
        </w:rPr>
        <w:t xml:space="preserve"> branch,</w:t>
      </w:r>
      <w:r w:rsidRPr="00F03A24">
        <w:rPr>
          <w:sz w:val="16"/>
        </w:rPr>
        <w:t xml:space="preserve"> </w:t>
      </w:r>
      <w:r w:rsidRPr="003237C5">
        <w:rPr>
          <w:rStyle w:val="Emphasis"/>
          <w:highlight w:val="yellow"/>
        </w:rPr>
        <w:t>the national government</w:t>
      </w:r>
      <w:r w:rsidRPr="004A78A1">
        <w:rPr>
          <w:rStyle w:val="Emphasis"/>
        </w:rPr>
        <w:t xml:space="preserve"> simply </w:t>
      </w:r>
      <w:r w:rsidRPr="003237C5">
        <w:rPr>
          <w:rStyle w:val="Emphasis"/>
          <w:highlight w:val="yellow"/>
        </w:rPr>
        <w:t>does not have the resources to do</w:t>
      </w:r>
      <w:r w:rsidRPr="004A78A1">
        <w:rPr>
          <w:rStyle w:val="Emphasis"/>
        </w:rPr>
        <w:t xml:space="preserve"> </w:t>
      </w:r>
      <w:r w:rsidRPr="003237C5">
        <w:rPr>
          <w:rStyle w:val="Emphasis"/>
          <w:highlight w:val="yellow"/>
        </w:rPr>
        <w:t xml:space="preserve">everything </w:t>
      </w:r>
      <w:r w:rsidRPr="00F03A24">
        <w:rPr>
          <w:rStyle w:val="Emphasis"/>
        </w:rPr>
        <w:t>it wants</w:t>
      </w:r>
      <w:r w:rsidRPr="004A78A1">
        <w:rPr>
          <w:rStyle w:val="Emphasis"/>
        </w:rPr>
        <w:t>.</w:t>
      </w:r>
      <w:r w:rsidRPr="00F03A24">
        <w:rPr>
          <w:sz w:val="16"/>
        </w:rPr>
        <w:t xml:space="preserve"> As a result, </w:t>
      </w:r>
      <w:r w:rsidRPr="003237C5">
        <w:rPr>
          <w:rStyle w:val="Emphasis"/>
          <w:highlight w:val="yellow"/>
        </w:rPr>
        <w:t>it increasingly turns to the states</w:t>
      </w:r>
      <w:r w:rsidRPr="004A78A1">
        <w:rPr>
          <w:rStyle w:val="Emphasis"/>
        </w:rPr>
        <w:t xml:space="preserve"> </w:t>
      </w:r>
      <w:r w:rsidRPr="003237C5">
        <w:rPr>
          <w:rStyle w:val="Emphasis"/>
          <w:highlight w:val="yellow"/>
        </w:rPr>
        <w:t>to carry out</w:t>
      </w:r>
      <w:r w:rsidRPr="004A78A1">
        <w:rPr>
          <w:rStyle w:val="Emphasis"/>
        </w:rPr>
        <w:t xml:space="preserve"> important governmental </w:t>
      </w:r>
      <w:r w:rsidRPr="003237C5">
        <w:rPr>
          <w:rStyle w:val="Emphasis"/>
          <w:highlight w:val="yellow"/>
        </w:rPr>
        <w:t>tasks</w:t>
      </w:r>
      <w:r w:rsidRPr="00F03A24">
        <w:rPr>
          <w:sz w:val="16"/>
        </w:rPr>
        <w:t xml:space="preserve">. </w:t>
      </w:r>
      <w:r w:rsidRPr="003237C5">
        <w:rPr>
          <w:rStyle w:val="StyleUnderline"/>
          <w:highlight w:val="yellow"/>
        </w:rPr>
        <w:t>Such reliance</w:t>
      </w:r>
      <w:r w:rsidRPr="004A78A1">
        <w:rPr>
          <w:rStyle w:val="StyleUnderline"/>
        </w:rPr>
        <w:t xml:space="preserve"> further develops and </w:t>
      </w:r>
      <w:r w:rsidRPr="003237C5">
        <w:rPr>
          <w:rStyle w:val="StyleUnderline"/>
          <w:highlight w:val="yellow"/>
        </w:rPr>
        <w:t>strengthens</w:t>
      </w:r>
      <w:r w:rsidRPr="004A78A1">
        <w:rPr>
          <w:rStyle w:val="StyleUnderline"/>
        </w:rPr>
        <w:t xml:space="preserve"> executive branch </w:t>
      </w:r>
      <w:r w:rsidRPr="003237C5">
        <w:rPr>
          <w:rStyle w:val="StyleUnderline"/>
          <w:highlight w:val="yellow"/>
        </w:rPr>
        <w:t>actors at the state level</w:t>
      </w:r>
      <w:r w:rsidRPr="004A78A1">
        <w:rPr>
          <w:rStyle w:val="StyleUnderline"/>
        </w:rPr>
        <w:t>. This is particularly true in healthcare, where lines between state and federal policy are quite blurred.</w:t>
      </w:r>
      <w:r w:rsidR="00F03A24">
        <w:rPr>
          <w:rStyle w:val="StyleUnderline"/>
        </w:rPr>
        <w:t xml:space="preserve"> </w:t>
      </w:r>
      <w:r w:rsidRPr="004A78A1">
        <w:rPr>
          <w:rStyle w:val="StyleUnderline"/>
        </w:rPr>
        <w:t>How politicians engage this complicated relationship between the state and federal government is strategic—</w:t>
      </w:r>
      <w:r w:rsidRPr="003237C5">
        <w:rPr>
          <w:rStyle w:val="StyleUnderline"/>
          <w:highlight w:val="yellow"/>
        </w:rPr>
        <w:t>federalism</w:t>
      </w:r>
      <w:r w:rsidRPr="00F03A24">
        <w:rPr>
          <w:sz w:val="16"/>
        </w:rPr>
        <w:t xml:space="preserve"> </w:t>
      </w:r>
      <w:r w:rsidRPr="003237C5">
        <w:rPr>
          <w:rStyle w:val="StyleUnderline"/>
          <w:highlight w:val="yellow"/>
        </w:rPr>
        <w:t>has become an important tool</w:t>
      </w:r>
      <w:r w:rsidRPr="004A78A1">
        <w:rPr>
          <w:rStyle w:val="StyleUnderline"/>
        </w:rPr>
        <w:t xml:space="preserve"> </w:t>
      </w:r>
      <w:r w:rsidRPr="003237C5">
        <w:rPr>
          <w:rStyle w:val="StyleUnderline"/>
          <w:highlight w:val="yellow"/>
        </w:rPr>
        <w:t>in</w:t>
      </w:r>
      <w:r w:rsidRPr="004A78A1">
        <w:rPr>
          <w:rStyle w:val="StyleUnderline"/>
        </w:rPr>
        <w:t xml:space="preserve"> political </w:t>
      </w:r>
      <w:r w:rsidRPr="003237C5">
        <w:rPr>
          <w:rStyle w:val="StyleUnderline"/>
          <w:highlight w:val="yellow"/>
        </w:rPr>
        <w:t>negotiations</w:t>
      </w:r>
      <w:r w:rsidRPr="00F03A24">
        <w:rPr>
          <w:sz w:val="16"/>
        </w:rPr>
        <w:t xml:space="preserve">. </w:t>
      </w:r>
      <w:r w:rsidRPr="00F03A24">
        <w:rPr>
          <w:rStyle w:val="Emphasis"/>
        </w:rPr>
        <w:t xml:space="preserve">National </w:t>
      </w:r>
      <w:r w:rsidRPr="003237C5">
        <w:rPr>
          <w:rStyle w:val="Emphasis"/>
          <w:highlight w:val="yellow"/>
        </w:rPr>
        <w:t>political figures</w:t>
      </w:r>
      <w:r w:rsidRPr="00F03A24">
        <w:rPr>
          <w:rStyle w:val="Emphasis"/>
        </w:rPr>
        <w:t xml:space="preserve"> </w:t>
      </w:r>
      <w:r w:rsidRPr="003237C5">
        <w:rPr>
          <w:rStyle w:val="Emphasis"/>
          <w:highlight w:val="yellow"/>
        </w:rPr>
        <w:t>enact vague</w:t>
      </w:r>
      <w:r w:rsidRPr="00F03A24">
        <w:rPr>
          <w:rStyle w:val="Emphasis"/>
        </w:rPr>
        <w:t xml:space="preserve"> </w:t>
      </w:r>
      <w:r w:rsidRPr="003237C5">
        <w:rPr>
          <w:rStyle w:val="Emphasis"/>
          <w:highlight w:val="yellow"/>
        </w:rPr>
        <w:t>policies that allow for variation in</w:t>
      </w:r>
      <w:r w:rsidRPr="00F03A24">
        <w:rPr>
          <w:rStyle w:val="Emphasis"/>
        </w:rPr>
        <w:t xml:space="preserve"> </w:t>
      </w:r>
      <w:r w:rsidRPr="003237C5">
        <w:rPr>
          <w:rStyle w:val="Emphasis"/>
          <w:highlight w:val="yellow"/>
        </w:rPr>
        <w:t>state implementation</w:t>
      </w:r>
      <w:r w:rsidRPr="00F03A24">
        <w:rPr>
          <w:rStyle w:val="Emphasis"/>
        </w:rPr>
        <w:t>, claiming credit for acting on important issues while shifting the responsibility for figuring out the details to the states.</w:t>
      </w:r>
      <w:r w:rsidR="00F03A24" w:rsidRPr="00F03A24">
        <w:rPr>
          <w:sz w:val="16"/>
        </w:rPr>
        <w:t xml:space="preserve"> </w:t>
      </w:r>
      <w:r w:rsidRPr="00F03A24">
        <w:rPr>
          <w:sz w:val="16"/>
        </w:rPr>
        <w:t>Not only does this strategy allow for some states to take minimal efforts in implementing federal policy, but it can enhance partisan conflict. President Trump’s actions over the past few months illustrate this point. When his administration began to respond to the crisis, issuing guidelines and emergency use authorizations, he used his relationships with various governors for partisan gain. In one of his more colorful statements on the issue, Trump tweeted “Tell the Democrat Governors that ‘Mutiny On The Bounty’ was one of my all time favorite movies. A good old fashioned mutiny every now and then is an exciting and invigorating thing to watch, especially when the mutineers need so much from the Captain.” Such comments suggest that political competition may no longer flow through the separation of powers or federalist system, but rather through political parties.</w:t>
      </w:r>
      <w:r w:rsidR="00F03A24" w:rsidRPr="00F03A24">
        <w:rPr>
          <w:sz w:val="16"/>
        </w:rPr>
        <w:t xml:space="preserve"> </w:t>
      </w:r>
      <w:r w:rsidRPr="004A78A1">
        <w:rPr>
          <w:rStyle w:val="StyleUnderline"/>
        </w:rPr>
        <w:t xml:space="preserve">Thousands of jurisdictions administer </w:t>
      </w:r>
      <w:r w:rsidRPr="003237C5">
        <w:rPr>
          <w:rStyle w:val="StyleUnderline"/>
          <w:highlight w:val="yellow"/>
        </w:rPr>
        <w:t>elections</w:t>
      </w:r>
      <w:r w:rsidR="00F03A24">
        <w:rPr>
          <w:rStyle w:val="StyleUnderline"/>
        </w:rPr>
        <w:t xml:space="preserve"> </w:t>
      </w:r>
      <w:r w:rsidRPr="00F03A24">
        <w:rPr>
          <w:sz w:val="16"/>
        </w:rPr>
        <w:t>Of course, elections provide citizens with a way to comment on the policies that the political parties adopt. However, elections represent a classic example of how federalism presents the nation with new challenges</w:t>
      </w:r>
      <w:r w:rsidRPr="00F03A24">
        <w:rPr>
          <w:rStyle w:val="StyleUnderline"/>
        </w:rPr>
        <w:t xml:space="preserve">. The decentralized process provided by </w:t>
      </w:r>
      <w:r w:rsidRPr="003237C5">
        <w:rPr>
          <w:rStyle w:val="StyleUnderline"/>
          <w:highlight w:val="yellow"/>
        </w:rPr>
        <w:t>the Elections Clause</w:t>
      </w:r>
      <w:r w:rsidRPr="00F03A24">
        <w:rPr>
          <w:rStyle w:val="StyleUnderline"/>
        </w:rPr>
        <w:t xml:space="preserve"> of the U.S. Constitution </w:t>
      </w:r>
      <w:r w:rsidRPr="003237C5">
        <w:rPr>
          <w:rStyle w:val="StyleUnderline"/>
          <w:highlight w:val="yellow"/>
        </w:rPr>
        <w:t>ensures</w:t>
      </w:r>
      <w:r w:rsidRPr="00F03A24">
        <w:rPr>
          <w:rStyle w:val="StyleUnderline"/>
        </w:rPr>
        <w:t xml:space="preserve"> that the </w:t>
      </w:r>
      <w:r w:rsidRPr="003237C5">
        <w:rPr>
          <w:rStyle w:val="StyleUnderline"/>
          <w:highlight w:val="yellow"/>
        </w:rPr>
        <w:t>regulation</w:t>
      </w:r>
      <w:r w:rsidRPr="00F03A24">
        <w:rPr>
          <w:rStyle w:val="StyleUnderline"/>
        </w:rPr>
        <w:t xml:space="preserve"> and administration of elections occur </w:t>
      </w:r>
      <w:r w:rsidRPr="003237C5">
        <w:rPr>
          <w:rStyle w:val="StyleUnderline"/>
          <w:highlight w:val="yellow"/>
        </w:rPr>
        <w:t>at the state level</w:t>
      </w:r>
      <w:r w:rsidRPr="00F03A24">
        <w:rPr>
          <w:rStyle w:val="StyleUnderline"/>
        </w:rPr>
        <w:t>. While designed to enhance geographically-based representation, this decentralization results in tremendous variation in the legal frameworks that govern the electoral process</w:t>
      </w:r>
      <w:r w:rsidRPr="00F03A24">
        <w:rPr>
          <w:sz w:val="16"/>
        </w:rPr>
        <w:t>. Because of how states delineate responsibility for elections, approximately 8,000 different jurisdictions administer American elections. This incredible number has led many to refer to election administration as “hyperfederalized.”</w:t>
      </w:r>
      <w:r w:rsidR="00F03A24" w:rsidRPr="00F03A24">
        <w:rPr>
          <w:sz w:val="16"/>
        </w:rPr>
        <w:t xml:space="preserve"> </w:t>
      </w:r>
      <w:r w:rsidRPr="003237C5">
        <w:rPr>
          <w:rStyle w:val="StyleUnderline"/>
          <w:highlight w:val="yellow"/>
        </w:rPr>
        <w:t>Such a system</w:t>
      </w:r>
      <w:r w:rsidRPr="00F03A24">
        <w:rPr>
          <w:rStyle w:val="StyleUnderline"/>
        </w:rPr>
        <w:t xml:space="preserve"> not only makes governing the electoral process complex</w:t>
      </w:r>
      <w:r w:rsidRPr="00F03A24">
        <w:rPr>
          <w:rStyle w:val="Emphasis"/>
        </w:rPr>
        <w:t xml:space="preserve">, but also </w:t>
      </w:r>
      <w:r w:rsidRPr="003237C5">
        <w:rPr>
          <w:rStyle w:val="Emphasis"/>
          <w:highlight w:val="yellow"/>
        </w:rPr>
        <w:t>has</w:t>
      </w:r>
      <w:r w:rsidRPr="00F03A24">
        <w:rPr>
          <w:rStyle w:val="Emphasis"/>
        </w:rPr>
        <w:t xml:space="preserve"> </w:t>
      </w:r>
      <w:r w:rsidRPr="003237C5">
        <w:rPr>
          <w:rStyle w:val="Emphasis"/>
          <w:highlight w:val="yellow"/>
        </w:rPr>
        <w:t>profound implications</w:t>
      </w:r>
      <w:r w:rsidRPr="00F03A24">
        <w:rPr>
          <w:rStyle w:val="Emphasis"/>
        </w:rPr>
        <w:t xml:space="preserve"> </w:t>
      </w:r>
      <w:r w:rsidRPr="003237C5">
        <w:rPr>
          <w:rStyle w:val="Emphasis"/>
          <w:highlight w:val="yellow"/>
        </w:rPr>
        <w:t>for how</w:t>
      </w:r>
      <w:r w:rsidRPr="00F03A24">
        <w:rPr>
          <w:rStyle w:val="Emphasis"/>
        </w:rPr>
        <w:t xml:space="preserve"> administrators will implement and </w:t>
      </w:r>
      <w:r w:rsidRPr="003237C5">
        <w:rPr>
          <w:rStyle w:val="Emphasis"/>
          <w:highlight w:val="yellow"/>
        </w:rPr>
        <w:t>citizens will experience</w:t>
      </w:r>
      <w:r w:rsidRPr="00F03A24">
        <w:rPr>
          <w:rStyle w:val="Emphasis"/>
        </w:rPr>
        <w:t xml:space="preserve"> that framework in </w:t>
      </w:r>
      <w:r w:rsidRPr="003237C5">
        <w:rPr>
          <w:rStyle w:val="Emphasis"/>
          <w:highlight w:val="yellow"/>
        </w:rPr>
        <w:t>the pandemic</w:t>
      </w:r>
      <w:r w:rsidRPr="00F03A24">
        <w:rPr>
          <w:rStyle w:val="Emphasis"/>
        </w:rPr>
        <w:t xml:space="preserve">. </w:t>
      </w:r>
      <w:r w:rsidRPr="003237C5">
        <w:rPr>
          <w:rStyle w:val="Emphasis"/>
          <w:highlight w:val="yellow"/>
        </w:rPr>
        <w:t>We have already seen it</w:t>
      </w:r>
      <w:r w:rsidRPr="00F03A24">
        <w:rPr>
          <w:rStyle w:val="Emphasis"/>
        </w:rPr>
        <w:t xml:space="preserve"> play out in the past few months, </w:t>
      </w:r>
      <w:r w:rsidRPr="003237C5">
        <w:rPr>
          <w:rStyle w:val="Emphasis"/>
          <w:highlight w:val="yellow"/>
        </w:rPr>
        <w:t>with more than</w:t>
      </w:r>
      <w:r w:rsidRPr="00F03A24">
        <w:rPr>
          <w:rStyle w:val="Emphasis"/>
        </w:rPr>
        <w:t xml:space="preserve"> </w:t>
      </w:r>
      <w:r w:rsidRPr="003237C5">
        <w:rPr>
          <w:rStyle w:val="Emphasis"/>
          <w:highlight w:val="yellow"/>
        </w:rPr>
        <w:t>20 states postponing elections</w:t>
      </w:r>
      <w:r w:rsidRPr="00F03A24">
        <w:rPr>
          <w:rStyle w:val="Emphasis"/>
        </w:rPr>
        <w:t xml:space="preserve"> due to coronavirus and federal a</w:t>
      </w:r>
      <w:r w:rsidRPr="003237C5">
        <w:rPr>
          <w:rStyle w:val="Emphasis"/>
          <w:highlight w:val="yellow"/>
        </w:rPr>
        <w:t>nd state litigation</w:t>
      </w:r>
      <w:r w:rsidRPr="00F03A24">
        <w:rPr>
          <w:rStyle w:val="Emphasis"/>
        </w:rPr>
        <w:t xml:space="preserve"> arising </w:t>
      </w:r>
      <w:r w:rsidRPr="003237C5">
        <w:rPr>
          <w:rStyle w:val="Emphasis"/>
          <w:highlight w:val="yellow"/>
        </w:rPr>
        <w:t>over</w:t>
      </w:r>
      <w:r w:rsidRPr="00F03A24">
        <w:rPr>
          <w:rStyle w:val="Emphasis"/>
        </w:rPr>
        <w:t xml:space="preserve"> several states’ </w:t>
      </w:r>
      <w:r w:rsidRPr="003237C5">
        <w:rPr>
          <w:rStyle w:val="Emphasis"/>
          <w:highlight w:val="yellow"/>
        </w:rPr>
        <w:t>mail-in</w:t>
      </w:r>
      <w:r w:rsidRPr="00F03A24">
        <w:rPr>
          <w:rStyle w:val="Emphasis"/>
        </w:rPr>
        <w:t xml:space="preserve"> and absentee voting </w:t>
      </w:r>
      <w:r w:rsidRPr="003237C5">
        <w:rPr>
          <w:rStyle w:val="Emphasis"/>
          <w:highlight w:val="yellow"/>
        </w:rPr>
        <w:t>policies.</w:t>
      </w:r>
    </w:p>
    <w:p w14:paraId="58066071" w14:textId="77777777" w:rsidR="0059796C" w:rsidRPr="00164ADF" w:rsidRDefault="0059796C" w:rsidP="0059796C">
      <w:pPr>
        <w:pStyle w:val="Heading4"/>
        <w:rPr>
          <w:b w:val="0"/>
          <w:bCs/>
        </w:rPr>
      </w:pPr>
      <w:r>
        <w:t xml:space="preserve">Federalism has been renewed – </w:t>
      </w:r>
      <w:r>
        <w:rPr>
          <w:b w:val="0"/>
          <w:bCs/>
        </w:rPr>
        <w:t>COVID can transform the government as states reopen at different rates</w:t>
      </w:r>
    </w:p>
    <w:p w14:paraId="07AEC18C" w14:textId="77777777" w:rsidR="0059796C" w:rsidRPr="00CE4071" w:rsidRDefault="0059796C" w:rsidP="0059796C">
      <w:r>
        <w:rPr>
          <w:rStyle w:val="Style13ptBold"/>
        </w:rPr>
        <w:t xml:space="preserve">Cowen 4/14 </w:t>
      </w:r>
      <w:r>
        <w:t>Tyler Cowen is a Bloomberg Opinion columnist. He is a professor of economics at George Mason University and writes for the blog Marginal Revolution. His books include “The Complacent Class: The Self-Defeating Quest for the American Dream.” April 14 2020, “Coronavirus Hands More Power to New York, California and Other States” Bloomberg Opinion, https://www.bloomberg.com/opinion/articles/2020-04-14/coronavirus-could-bring-america-all-the-way-back-to-1781?sref=5WhxeTw6</w:t>
      </w:r>
    </w:p>
    <w:p w14:paraId="5643B9F3" w14:textId="77777777" w:rsidR="0059796C" w:rsidRDefault="0059796C" w:rsidP="0059796C">
      <w:pPr>
        <w:rPr>
          <w:rStyle w:val="StyleUnderline"/>
        </w:rPr>
      </w:pPr>
      <w:r w:rsidRPr="003237C5">
        <w:rPr>
          <w:rStyle w:val="Emphasis"/>
          <w:highlight w:val="yellow"/>
        </w:rPr>
        <w:t>Covid</w:t>
      </w:r>
      <w:r w:rsidRPr="009D09B1">
        <w:rPr>
          <w:rStyle w:val="Emphasis"/>
        </w:rPr>
        <w:t xml:space="preserve">-19 is not just changing Americans’ daily lives, it </w:t>
      </w:r>
      <w:r w:rsidRPr="003237C5">
        <w:rPr>
          <w:rStyle w:val="Emphasis"/>
          <w:highlight w:val="yellow"/>
        </w:rPr>
        <w:t>may</w:t>
      </w:r>
      <w:r w:rsidRPr="009D09B1">
        <w:rPr>
          <w:rStyle w:val="Emphasis"/>
        </w:rPr>
        <w:t xml:space="preserve"> also </w:t>
      </w:r>
      <w:r w:rsidRPr="003237C5">
        <w:rPr>
          <w:rStyle w:val="Emphasis"/>
          <w:highlight w:val="yellow"/>
        </w:rPr>
        <w:t>transform</w:t>
      </w:r>
      <w:r w:rsidRPr="009D09B1">
        <w:rPr>
          <w:rStyle w:val="Emphasis"/>
        </w:rPr>
        <w:t xml:space="preserve"> their system of </w:t>
      </w:r>
      <w:r w:rsidRPr="003237C5">
        <w:rPr>
          <w:rStyle w:val="Emphasis"/>
          <w:highlight w:val="yellow"/>
        </w:rPr>
        <w:t>government.</w:t>
      </w:r>
      <w:r w:rsidRPr="009D09B1">
        <w:rPr>
          <w:rStyle w:val="Emphasis"/>
        </w:rPr>
        <w:t xml:space="preserve"> </w:t>
      </w:r>
      <w:r w:rsidRPr="00865808">
        <w:rPr>
          <w:sz w:val="16"/>
        </w:rPr>
        <w:t xml:space="preserve">On many important current issues, the U.S. may end up with an arrangement that looks more like the Articles of Confederation than the Constitution. Consider how this might evolve. </w:t>
      </w:r>
      <w:r w:rsidRPr="009D09B1">
        <w:rPr>
          <w:rStyle w:val="StyleUnderline"/>
        </w:rPr>
        <w:t xml:space="preserve">First, </w:t>
      </w:r>
      <w:r w:rsidRPr="003237C5">
        <w:rPr>
          <w:rStyle w:val="StyleUnderline"/>
          <w:highlight w:val="yellow"/>
        </w:rPr>
        <w:t>states</w:t>
      </w:r>
      <w:r w:rsidRPr="009D09B1">
        <w:rPr>
          <w:rStyle w:val="StyleUnderline"/>
        </w:rPr>
        <w:t xml:space="preserve"> and regions </w:t>
      </w:r>
      <w:r w:rsidRPr="003237C5">
        <w:rPr>
          <w:rStyle w:val="StyleUnderline"/>
          <w:highlight w:val="yellow"/>
        </w:rPr>
        <w:t>are recovering</w:t>
      </w:r>
      <w:r w:rsidRPr="009D09B1">
        <w:rPr>
          <w:rStyle w:val="StyleUnderline"/>
        </w:rPr>
        <w:t xml:space="preserve"> (or not) </w:t>
      </w:r>
      <w:r w:rsidRPr="003237C5">
        <w:rPr>
          <w:rStyle w:val="StyleUnderline"/>
          <w:highlight w:val="yellow"/>
        </w:rPr>
        <w:t>at</w:t>
      </w:r>
      <w:r w:rsidRPr="009D09B1">
        <w:rPr>
          <w:rStyle w:val="StyleUnderline"/>
        </w:rPr>
        <w:t xml:space="preserve"> dramatically </w:t>
      </w:r>
      <w:r w:rsidRPr="003237C5">
        <w:rPr>
          <w:rStyle w:val="StyleUnderline"/>
          <w:highlight w:val="yellow"/>
        </w:rPr>
        <w:t>different rates</w:t>
      </w:r>
      <w:r w:rsidRPr="009D09B1">
        <w:rPr>
          <w:rStyle w:val="StyleUnderline"/>
        </w:rPr>
        <w:t xml:space="preserve">. The worst may be over for much of California and Washington State — but New York City, because of its density and reliance on the subway, may find the problem especially difficult to control. </w:t>
      </w:r>
      <w:r w:rsidRPr="003237C5">
        <w:rPr>
          <w:rStyle w:val="StyleUnderline"/>
          <w:highlight w:val="yellow"/>
        </w:rPr>
        <w:t>Louisiana is on the verge of catastrophe</w:t>
      </w:r>
      <w:r w:rsidRPr="009D09B1">
        <w:rPr>
          <w:rStyle w:val="StyleUnderline"/>
        </w:rPr>
        <w:t xml:space="preserve">, </w:t>
      </w:r>
      <w:r w:rsidRPr="003237C5">
        <w:rPr>
          <w:rStyle w:val="StyleUnderline"/>
          <w:highlight w:val="yellow"/>
        </w:rPr>
        <w:t>while</w:t>
      </w:r>
      <w:r w:rsidRPr="009D09B1">
        <w:rPr>
          <w:rStyle w:val="StyleUnderline"/>
        </w:rPr>
        <w:t xml:space="preserve"> some </w:t>
      </w:r>
      <w:r w:rsidRPr="003237C5">
        <w:rPr>
          <w:rStyle w:val="StyleUnderline"/>
          <w:highlight w:val="yellow"/>
        </w:rPr>
        <w:t>other states</w:t>
      </w:r>
      <w:r w:rsidRPr="009D09B1">
        <w:rPr>
          <w:rStyle w:val="StyleUnderline"/>
        </w:rPr>
        <w:t xml:space="preserve">, such as Virginia, </w:t>
      </w:r>
      <w:r w:rsidRPr="003237C5">
        <w:rPr>
          <w:rStyle w:val="StyleUnderline"/>
          <w:highlight w:val="yellow"/>
        </w:rPr>
        <w:t>are</w:t>
      </w:r>
      <w:r w:rsidRPr="009D09B1">
        <w:rPr>
          <w:rStyle w:val="StyleUnderline"/>
        </w:rPr>
        <w:t xml:space="preserve"> still </w:t>
      </w:r>
      <w:r w:rsidRPr="003237C5">
        <w:rPr>
          <w:rStyle w:val="StyleUnderline"/>
          <w:highlight w:val="yellow"/>
        </w:rPr>
        <w:t xml:space="preserve">not sure </w:t>
      </w:r>
      <w:r w:rsidRPr="009D09B1">
        <w:rPr>
          <w:rStyle w:val="StyleUnderline"/>
        </w:rPr>
        <w:t>how bad it will be.</w:t>
      </w:r>
      <w:r>
        <w:rPr>
          <w:u w:val="single"/>
        </w:rPr>
        <w:t xml:space="preserve"> </w:t>
      </w:r>
      <w:r w:rsidRPr="009D09B1">
        <w:rPr>
          <w:rStyle w:val="StyleUnderline"/>
        </w:rPr>
        <w:t>In this context</w:t>
      </w:r>
      <w:r w:rsidRPr="003237C5">
        <w:rPr>
          <w:rStyle w:val="StyleUnderline"/>
          <w:highlight w:val="yellow"/>
        </w:rPr>
        <w:t>, Covid</w:t>
      </w:r>
      <w:r w:rsidRPr="009D09B1">
        <w:rPr>
          <w:rStyle w:val="StyleUnderline"/>
        </w:rPr>
        <w:t xml:space="preserve">-19 </w:t>
      </w:r>
      <w:r w:rsidRPr="003237C5">
        <w:rPr>
          <w:rStyle w:val="StyleUnderline"/>
          <w:highlight w:val="yellow"/>
        </w:rPr>
        <w:t>is the top</w:t>
      </w:r>
      <w:r w:rsidRPr="009D09B1">
        <w:rPr>
          <w:rStyle w:val="StyleUnderline"/>
        </w:rPr>
        <w:t xml:space="preserve"> political, economic and social </w:t>
      </w:r>
      <w:r w:rsidRPr="003237C5">
        <w:rPr>
          <w:rStyle w:val="StyleUnderline"/>
          <w:highlight w:val="yellow"/>
        </w:rPr>
        <w:t>issue.</w:t>
      </w:r>
      <w:r w:rsidRPr="009D09B1">
        <w:rPr>
          <w:rStyle w:val="StyleUnderline"/>
        </w:rPr>
        <w:t xml:space="preserve"> </w:t>
      </w:r>
      <w:r w:rsidRPr="003237C5">
        <w:rPr>
          <w:rStyle w:val="StyleUnderline"/>
          <w:highlight w:val="yellow"/>
        </w:rPr>
        <w:t>It is not</w:t>
      </w:r>
      <w:r w:rsidRPr="009D09B1">
        <w:rPr>
          <w:rStyle w:val="StyleUnderline"/>
        </w:rPr>
        <w:t xml:space="preserve"> simply </w:t>
      </w:r>
      <w:r w:rsidRPr="003237C5">
        <w:rPr>
          <w:rStyle w:val="StyleUnderline"/>
          <w:highlight w:val="yellow"/>
        </w:rPr>
        <w:t>about</w:t>
      </w:r>
      <w:r w:rsidRPr="009D09B1">
        <w:rPr>
          <w:rStyle w:val="StyleUnderline"/>
        </w:rPr>
        <w:t xml:space="preserve"> spending trillions of dollars or monetizing the debt, which most Americans view as </w:t>
      </w:r>
      <w:r w:rsidRPr="003237C5">
        <w:rPr>
          <w:rStyle w:val="StyleUnderline"/>
          <w:highlight w:val="yellow"/>
        </w:rPr>
        <w:t>abstract issues</w:t>
      </w:r>
      <w:r w:rsidRPr="009D09B1">
        <w:rPr>
          <w:rStyle w:val="StyleUnderline"/>
        </w:rPr>
        <w:t xml:space="preserve">. </w:t>
      </w:r>
      <w:r w:rsidRPr="003237C5">
        <w:rPr>
          <w:rStyle w:val="StyleUnderline"/>
          <w:highlight w:val="yellow"/>
        </w:rPr>
        <w:t>The question</w:t>
      </w:r>
      <w:r w:rsidRPr="009D09B1">
        <w:rPr>
          <w:rStyle w:val="StyleUnderline"/>
        </w:rPr>
        <w:t xml:space="preserve"> </w:t>
      </w:r>
      <w:r w:rsidRPr="003237C5">
        <w:rPr>
          <w:rStyle w:val="StyleUnderline"/>
          <w:highlight w:val="yellow"/>
        </w:rPr>
        <w:t>is</w:t>
      </w:r>
      <w:r w:rsidRPr="009D09B1">
        <w:rPr>
          <w:rStyle w:val="StyleUnderline"/>
        </w:rPr>
        <w:t xml:space="preserve"> when and how to relax the current </w:t>
      </w:r>
      <w:r w:rsidRPr="003237C5">
        <w:rPr>
          <w:rStyle w:val="StyleUnderline"/>
          <w:highlight w:val="yellow"/>
        </w:rPr>
        <w:t>lockdowns</w:t>
      </w:r>
      <w:r w:rsidRPr="009D09B1">
        <w:rPr>
          <w:rStyle w:val="StyleUnderline"/>
        </w:rPr>
        <w:t xml:space="preserve">. And the lockdown is </w:t>
      </w:r>
      <w:r w:rsidRPr="003237C5">
        <w:rPr>
          <w:rStyle w:val="StyleUnderline"/>
          <w:highlight w:val="yellow"/>
        </w:rPr>
        <w:t>the No. 1</w:t>
      </w:r>
      <w:r w:rsidRPr="009D09B1">
        <w:rPr>
          <w:rStyle w:val="StyleUnderline"/>
        </w:rPr>
        <w:t xml:space="preserve"> </w:t>
      </w:r>
      <w:r w:rsidRPr="003237C5">
        <w:rPr>
          <w:rStyle w:val="StyleUnderline"/>
          <w:highlight w:val="yellow"/>
        </w:rPr>
        <w:t>feature of</w:t>
      </w:r>
      <w:r w:rsidRPr="009D09B1">
        <w:rPr>
          <w:rStyle w:val="StyleUnderline"/>
        </w:rPr>
        <w:t xml:space="preserve"> just about </w:t>
      </w:r>
      <w:r w:rsidRPr="003237C5">
        <w:rPr>
          <w:rStyle w:val="StyleUnderline"/>
          <w:highlight w:val="yellow"/>
        </w:rPr>
        <w:t>everyone’s life</w:t>
      </w:r>
      <w:r w:rsidRPr="009D09B1">
        <w:rPr>
          <w:rStyle w:val="StyleUnderline"/>
        </w:rPr>
        <w:t xml:space="preserve"> at the moment — even in states not officially or completely locked down.</w:t>
      </w:r>
      <w:r>
        <w:rPr>
          <w:u w:val="single"/>
        </w:rPr>
        <w:t xml:space="preserve"> </w:t>
      </w:r>
      <w:r w:rsidRPr="00865808">
        <w:rPr>
          <w:sz w:val="16"/>
        </w:rPr>
        <w:t xml:space="preserve">President Donald Trump appears to believe he has the authority to reopen the country and may do so as soon as next month. Whether or not that is wise, </w:t>
      </w:r>
      <w:r w:rsidRPr="003237C5">
        <w:rPr>
          <w:rStyle w:val="StyleUnderline"/>
          <w:highlight w:val="yellow"/>
        </w:rPr>
        <w:t>the fed</w:t>
      </w:r>
      <w:r w:rsidRPr="009D09B1">
        <w:rPr>
          <w:rStyle w:val="StyleUnderline"/>
        </w:rPr>
        <w:t xml:space="preserve">eral government </w:t>
      </w:r>
      <w:r w:rsidRPr="003237C5">
        <w:rPr>
          <w:rStyle w:val="StyleUnderline"/>
          <w:highlight w:val="yellow"/>
        </w:rPr>
        <w:t>cannot reopen</w:t>
      </w:r>
      <w:r w:rsidRPr="009D09B1">
        <w:rPr>
          <w:rStyle w:val="StyleUnderline"/>
        </w:rPr>
        <w:t xml:space="preserve"> the country </w:t>
      </w:r>
      <w:r w:rsidRPr="003237C5">
        <w:rPr>
          <w:rStyle w:val="StyleUnderline"/>
          <w:highlight w:val="yellow"/>
        </w:rPr>
        <w:t>on its own</w:t>
      </w:r>
      <w:r w:rsidRPr="009D09B1">
        <w:rPr>
          <w:rStyle w:val="StyleUnderline"/>
        </w:rPr>
        <w:t>. The actual shutdown orders came from governors, and it is governors who will have to lift them</w:t>
      </w:r>
      <w:r w:rsidRPr="00865808">
        <w:rPr>
          <w:sz w:val="16"/>
        </w:rPr>
        <w:t xml:space="preserve"> — perhaps acting in concert, without the federal government. Furthermore, objective conditions will have to be sufficiently positive that people will in fact respond and head out to stores, restaurants and other public spaces once again. As May begins, it seems highly likely that the states will be reopening at their own paces and with their own sets of accompanying restrictions, with some places not reopening at all. There is likely to be further divergence at the city and county level, with say New York City having very different policies and practices than Utica or Rochester upstate. </w:t>
      </w:r>
      <w:r w:rsidRPr="009D09B1">
        <w:rPr>
          <w:rStyle w:val="StyleUnderline"/>
        </w:rPr>
        <w:t>Such divergence in state policy is hardly new. But until now states have typically had many policies in common, on such broad issues as education and law enforcement and on narrower ones such as support for Medicaid.</w:t>
      </w:r>
      <w:r w:rsidRPr="00865808">
        <w:rPr>
          <w:sz w:val="16"/>
        </w:rPr>
        <w:t xml:space="preserve"> </w:t>
      </w:r>
      <w:r w:rsidRPr="003237C5">
        <w:rPr>
          <w:rStyle w:val="Emphasis"/>
          <w:highlight w:val="yellow"/>
        </w:rPr>
        <w:t>Now and suddenly</w:t>
      </w:r>
      <w:r w:rsidRPr="009D09B1">
        <w:rPr>
          <w:rStyle w:val="Emphasis"/>
        </w:rPr>
        <w:t xml:space="preserve">, </w:t>
      </w:r>
      <w:r w:rsidRPr="003237C5">
        <w:rPr>
          <w:rStyle w:val="Emphasis"/>
          <w:highlight w:val="yellow"/>
        </w:rPr>
        <w:t>on the No. 1 issue</w:t>
      </w:r>
      <w:r w:rsidRPr="009D09B1">
        <w:rPr>
          <w:rStyle w:val="Emphasis"/>
        </w:rPr>
        <w:t xml:space="preserve"> by far, </w:t>
      </w:r>
      <w:r w:rsidRPr="003237C5">
        <w:rPr>
          <w:rStyle w:val="Emphasis"/>
          <w:highlight w:val="yellow"/>
        </w:rPr>
        <w:t>the states</w:t>
      </w:r>
      <w:r w:rsidRPr="009D09B1">
        <w:rPr>
          <w:rStyle w:val="Emphasis"/>
        </w:rPr>
        <w:t xml:space="preserve"> will </w:t>
      </w:r>
      <w:r w:rsidRPr="003237C5">
        <w:rPr>
          <w:rStyle w:val="Emphasis"/>
          <w:highlight w:val="yellow"/>
        </w:rPr>
        <w:t>radically diverge.</w:t>
      </w:r>
      <w:r>
        <w:rPr>
          <w:rStyle w:val="Emphasis"/>
        </w:rPr>
        <w:t xml:space="preserve"> </w:t>
      </w:r>
      <w:r w:rsidRPr="009D09B1">
        <w:rPr>
          <w:rStyle w:val="StyleUnderline"/>
        </w:rPr>
        <w:t xml:space="preserve">Hence the idea that America is inching closer to what it was under the Articles of Confederation, which governed the U.S. from 1781 to 1789. The U.S. constitutional order has not changed in any explicit manner, but </w:t>
      </w:r>
      <w:r w:rsidRPr="003237C5">
        <w:rPr>
          <w:rStyle w:val="StyleUnderline"/>
          <w:highlight w:val="yellow"/>
        </w:rPr>
        <w:t>the issues</w:t>
      </w:r>
      <w:r w:rsidRPr="009D09B1">
        <w:rPr>
          <w:rStyle w:val="StyleUnderline"/>
        </w:rPr>
        <w:t xml:space="preserve"> on which the </w:t>
      </w:r>
      <w:r w:rsidRPr="003237C5">
        <w:rPr>
          <w:rStyle w:val="StyleUnderline"/>
          <w:highlight w:val="yellow"/>
        </w:rPr>
        <w:t>states</w:t>
      </w:r>
      <w:r w:rsidRPr="009D09B1">
        <w:rPr>
          <w:rStyle w:val="StyleUnderline"/>
        </w:rPr>
        <w:t xml:space="preserve"> are allowed to </w:t>
      </w:r>
      <w:r w:rsidRPr="003237C5">
        <w:rPr>
          <w:rStyle w:val="StyleUnderline"/>
          <w:highlight w:val="yellow"/>
        </w:rPr>
        <w:t>diverge</w:t>
      </w:r>
      <w:r w:rsidRPr="009D09B1">
        <w:rPr>
          <w:rStyle w:val="StyleUnderline"/>
        </w:rPr>
        <w:t xml:space="preserve"> </w:t>
      </w:r>
      <w:r w:rsidRPr="003237C5">
        <w:rPr>
          <w:rStyle w:val="StyleUnderline"/>
          <w:highlight w:val="yellow"/>
        </w:rPr>
        <w:t>have gone from being modest and</w:t>
      </w:r>
      <w:r w:rsidRPr="009D09B1">
        <w:rPr>
          <w:rStyle w:val="StyleUnderline"/>
        </w:rPr>
        <w:t xml:space="preserve"> relatively </w:t>
      </w:r>
      <w:r w:rsidRPr="003237C5">
        <w:rPr>
          <w:rStyle w:val="StyleUnderline"/>
          <w:highlight w:val="yellow"/>
        </w:rPr>
        <w:t>inconsequential to</w:t>
      </w:r>
      <w:r w:rsidRPr="009D09B1">
        <w:rPr>
          <w:rStyle w:val="StyleUnderline"/>
        </w:rPr>
        <w:t xml:space="preserve"> significant and meaningful if not </w:t>
      </w:r>
      <w:r w:rsidRPr="003237C5">
        <w:rPr>
          <w:rStyle w:val="StyleUnderline"/>
          <w:highlight w:val="yellow"/>
        </w:rPr>
        <w:t>dominant.</w:t>
      </w:r>
      <w:r>
        <w:rPr>
          <w:u w:val="single"/>
        </w:rPr>
        <w:t xml:space="preserve"> </w:t>
      </w:r>
      <w:r w:rsidRPr="003237C5">
        <w:rPr>
          <w:rStyle w:val="Emphasis"/>
          <w:highlight w:val="yellow"/>
        </w:rPr>
        <w:t>This</w:t>
      </w:r>
      <w:r w:rsidRPr="009D09B1">
        <w:rPr>
          <w:rStyle w:val="Emphasis"/>
        </w:rPr>
        <w:t xml:space="preserve"> divergence </w:t>
      </w:r>
      <w:r w:rsidRPr="003237C5">
        <w:rPr>
          <w:rStyle w:val="Emphasis"/>
          <w:highlight w:val="yellow"/>
        </w:rPr>
        <w:t>may create</w:t>
      </w:r>
      <w:r w:rsidRPr="009D09B1">
        <w:rPr>
          <w:rStyle w:val="Emphasis"/>
        </w:rPr>
        <w:t xml:space="preserve"> further </w:t>
      </w:r>
      <w:r w:rsidRPr="003237C5">
        <w:rPr>
          <w:rStyle w:val="Emphasis"/>
          <w:highlight w:val="yellow"/>
        </w:rPr>
        <w:t>pressures on federalism</w:t>
      </w:r>
      <w:r w:rsidRPr="009D09B1">
        <w:rPr>
          <w:rStyle w:val="StyleUnderline"/>
        </w:rPr>
        <w:t xml:space="preserve">. In Rhode Island, for example, state police have sought to stop cars with New York state license plates at the border, hindering or delaying their entrance. </w:t>
      </w:r>
      <w:r w:rsidRPr="00865808">
        <w:rPr>
          <w:sz w:val="16"/>
        </w:rPr>
        <w:t xml:space="preserve">Whether such activities are constitutional, </w:t>
      </w:r>
      <w:r w:rsidRPr="003237C5">
        <w:rPr>
          <w:rStyle w:val="StyleUnderline"/>
          <w:highlight w:val="yellow"/>
        </w:rPr>
        <w:t>most governors</w:t>
      </w:r>
      <w:r w:rsidRPr="009D09B1">
        <w:rPr>
          <w:rStyle w:val="StyleUnderline"/>
        </w:rPr>
        <w:t xml:space="preserve"> do </w:t>
      </w:r>
      <w:r w:rsidRPr="003237C5">
        <w:rPr>
          <w:rStyle w:val="StyleUnderline"/>
          <w:highlight w:val="yellow"/>
        </w:rPr>
        <w:t>have broad authority</w:t>
      </w:r>
      <w:r w:rsidRPr="009D09B1">
        <w:rPr>
          <w:rStyle w:val="StyleUnderline"/>
        </w:rPr>
        <w:t xml:space="preserve"> </w:t>
      </w:r>
      <w:r w:rsidRPr="003237C5">
        <w:rPr>
          <w:rStyle w:val="StyleUnderline"/>
          <w:highlight w:val="yellow"/>
        </w:rPr>
        <w:t>to invoke far-reaching emergency powers.</w:t>
      </w:r>
      <w:r w:rsidRPr="003237C5">
        <w:rPr>
          <w:highlight w:val="yellow"/>
          <w:u w:val="single"/>
        </w:rPr>
        <w:t xml:space="preserve"> </w:t>
      </w:r>
      <w:r w:rsidRPr="009D09B1">
        <w:rPr>
          <w:rStyle w:val="StyleUnderline"/>
        </w:rPr>
        <w:t xml:space="preserve">As some states maintain strict lockdowns while others reopen and allow Covid-19 to spread, such </w:t>
      </w:r>
      <w:r w:rsidRPr="003237C5">
        <w:rPr>
          <w:rStyle w:val="StyleUnderline"/>
          <w:highlight w:val="yellow"/>
        </w:rPr>
        <w:t xml:space="preserve">border-crossing restrictions could become </w:t>
      </w:r>
      <w:r w:rsidRPr="009D09B1">
        <w:rPr>
          <w:rStyle w:val="StyleUnderline"/>
        </w:rPr>
        <w:t>more</w:t>
      </w:r>
      <w:r w:rsidRPr="003237C5">
        <w:rPr>
          <w:rStyle w:val="StyleUnderline"/>
          <w:highlight w:val="yellow"/>
        </w:rPr>
        <w:t xml:space="preserve"> common</w:t>
      </w:r>
      <w:r w:rsidRPr="00865808">
        <w:rPr>
          <w:sz w:val="16"/>
        </w:rPr>
        <w:t xml:space="preserve"> — and more important. Maryland has been stricter with pandemic control than has Virginia, so perhaps Maryland will deny or discourage entry from Virginia — in metropolitan Washington, there are only a few bridges crossing the river that divides the two states. Or maybe Delaware won’t be so keen to take in so many visitors from New Jersey, while Texas will want to discourage or block migration from Louisiana. </w:t>
      </w:r>
      <w:r w:rsidRPr="003237C5">
        <w:rPr>
          <w:rStyle w:val="StyleUnderline"/>
          <w:highlight w:val="yellow"/>
        </w:rPr>
        <w:t>These interstate divergences</w:t>
      </w:r>
      <w:r w:rsidRPr="009D09B1">
        <w:rPr>
          <w:rStyle w:val="StyleUnderline"/>
        </w:rPr>
        <w:t xml:space="preserve"> and divisions would then </w:t>
      </w:r>
      <w:r w:rsidRPr="003237C5">
        <w:rPr>
          <w:rStyle w:val="StyleUnderline"/>
          <w:highlight w:val="yellow"/>
        </w:rPr>
        <w:t xml:space="preserve">matter </w:t>
      </w:r>
      <w:r w:rsidRPr="009D09B1">
        <w:rPr>
          <w:rStyle w:val="StyleUnderline"/>
        </w:rPr>
        <w:t xml:space="preserve">all the </w:t>
      </w:r>
      <w:r w:rsidRPr="003237C5">
        <w:rPr>
          <w:rStyle w:val="StyleUnderline"/>
          <w:highlight w:val="yellow"/>
        </w:rPr>
        <w:t>more</w:t>
      </w:r>
      <w:r w:rsidRPr="009D09B1">
        <w:rPr>
          <w:rStyle w:val="StyleUnderline"/>
        </w:rPr>
        <w:t xml:space="preserve">, </w:t>
      </w:r>
      <w:r w:rsidRPr="003237C5">
        <w:rPr>
          <w:rStyle w:val="StyleUnderline"/>
          <w:highlight w:val="yellow"/>
        </w:rPr>
        <w:t>as cross-state migration</w:t>
      </w:r>
      <w:r w:rsidRPr="009D09B1">
        <w:rPr>
          <w:rStyle w:val="StyleUnderline"/>
        </w:rPr>
        <w:t xml:space="preserve"> </w:t>
      </w:r>
      <w:r w:rsidRPr="003237C5">
        <w:rPr>
          <w:rStyle w:val="StyleUnderline"/>
          <w:highlight w:val="yellow"/>
        </w:rPr>
        <w:t>would be less likely to equalize outcomes</w:t>
      </w:r>
      <w:r w:rsidRPr="009D09B1">
        <w:rPr>
          <w:rStyle w:val="StyleUnderline"/>
        </w:rPr>
        <w:t>. The federal government might try to persuade the states to act differently, or Congress might try to use federal aid to leverage state-level policy. Or it might not.</w:t>
      </w:r>
      <w:r w:rsidRPr="00865808">
        <w:rPr>
          <w:sz w:val="16"/>
        </w:rPr>
        <w:t xml:space="preserve"> And it’s easy to imagine Trump ignoring or even enflaming the issue, so he has someone or some place to attack and blame. The best outcome, and maybe also the best bet, would be for this “new federalism” to end alongside the reign of panic driven by Covid-19. Still, is there not at least a small chance that the federalist compact will be rewritten more permanently? </w:t>
      </w:r>
      <w:r w:rsidRPr="009D09B1">
        <w:rPr>
          <w:rStyle w:val="StyleUnderline"/>
        </w:rPr>
        <w:t xml:space="preserve">It’s already the case that </w:t>
      </w:r>
      <w:r w:rsidRPr="003237C5">
        <w:rPr>
          <w:rStyle w:val="StyleUnderline"/>
          <w:highlight w:val="yellow"/>
        </w:rPr>
        <w:t>California, Oregon and</w:t>
      </w:r>
      <w:r w:rsidRPr="009D09B1">
        <w:rPr>
          <w:rStyle w:val="StyleUnderline"/>
        </w:rPr>
        <w:t xml:space="preserve"> </w:t>
      </w:r>
      <w:r w:rsidRPr="003237C5">
        <w:rPr>
          <w:rStyle w:val="StyleUnderline"/>
          <w:highlight w:val="yellow"/>
        </w:rPr>
        <w:t>Washington</w:t>
      </w:r>
      <w:r w:rsidRPr="009D09B1">
        <w:rPr>
          <w:rStyle w:val="StyleUnderline"/>
        </w:rPr>
        <w:t xml:space="preserve"> State </w:t>
      </w:r>
      <w:r w:rsidRPr="003237C5">
        <w:rPr>
          <w:rStyle w:val="StyleUnderline"/>
          <w:highlight w:val="yellow"/>
        </w:rPr>
        <w:t>have formed a pact</w:t>
      </w:r>
      <w:r w:rsidRPr="009D09B1">
        <w:rPr>
          <w:rStyle w:val="StyleUnderline"/>
        </w:rPr>
        <w:t xml:space="preserve"> </w:t>
      </w:r>
      <w:r w:rsidRPr="003237C5">
        <w:rPr>
          <w:rStyle w:val="StyleUnderline"/>
          <w:highlight w:val="yellow"/>
        </w:rPr>
        <w:t>to govern reopening</w:t>
      </w:r>
      <w:r w:rsidRPr="009D09B1">
        <w:rPr>
          <w:rStyle w:val="StyleUnderline"/>
        </w:rPr>
        <w:t xml:space="preserve"> and Covid-19 control, </w:t>
      </w:r>
      <w:r w:rsidRPr="003237C5">
        <w:rPr>
          <w:rStyle w:val="StyleUnderline"/>
          <w:highlight w:val="yellow"/>
        </w:rPr>
        <w:t>and there are similar compacts in the Northeast and the Midwest</w:t>
      </w:r>
      <w:r w:rsidRPr="009D09B1">
        <w:rPr>
          <w:rStyle w:val="StyleUnderline"/>
        </w:rPr>
        <w:t>. What if states and cities enjoy their new-found autonomy on issues that matter? In that case, the pandemic might succeed in changing the very meaning of the term “the United States.”</w:t>
      </w:r>
    </w:p>
    <w:p w14:paraId="1FF667AA" w14:textId="77777777" w:rsidR="00186EAF" w:rsidRPr="00186EAF" w:rsidRDefault="00186EAF" w:rsidP="00186EAF">
      <w:pPr>
        <w:pStyle w:val="Heading4"/>
        <w:rPr>
          <w:b w:val="0"/>
          <w:bCs/>
        </w:rPr>
      </w:pPr>
      <w:r>
        <w:t xml:space="preserve">COVID has renewed federalism – </w:t>
      </w:r>
      <w:r>
        <w:rPr>
          <w:b w:val="0"/>
          <w:bCs/>
        </w:rPr>
        <w:t>states have become almost fully self-reliant because of Trump’s incompetence</w:t>
      </w:r>
    </w:p>
    <w:p w14:paraId="4AF3AE56" w14:textId="77777777" w:rsidR="00186EAF" w:rsidRPr="008C1AB4" w:rsidRDefault="00186EAF" w:rsidP="00186EAF">
      <w:r>
        <w:rPr>
          <w:rStyle w:val="Style13ptBold"/>
        </w:rPr>
        <w:t xml:space="preserve">Cassidy 20 </w:t>
      </w:r>
      <w:r>
        <w:t>John Cassidy, staff writer at The New Yorker since 1995. In 2012, he began writing a daily column about politics and economics on newyorker.com. He has covered two Presidential elections, and has written extensively about the Trump Administration. He is also a regular contributor to The New Yorker’s political podcast, “Politics and More.” He has written many articles for the magazine, on topics ranging from Alan Greenspan and Ben Bernanke to the intelligence failures before the Iraqi War and the economics of John Maynard Keynes. He is the author of two books: “How Markets Fail: The Logic of Economic Calamities” and “Dot.Con: How America Lost Its Mind and Money in the Internet Era.”, April 14, 2020, “Trump’s Coronavirus Response Has Single-Handedly Created a New Federalism,” The New Yorker, https://www.newyorker.com/news/our-columnists/trump-has-single-handedly-created-a-new-federalism</w:t>
      </w:r>
    </w:p>
    <w:p w14:paraId="01740152" w14:textId="77777777" w:rsidR="00186EAF" w:rsidRPr="00E740E3" w:rsidRDefault="00186EAF" w:rsidP="00186EAF">
      <w:pPr>
        <w:rPr>
          <w:sz w:val="16"/>
        </w:rPr>
      </w:pPr>
      <w:r w:rsidRPr="003237C5">
        <w:rPr>
          <w:rStyle w:val="StyleUnderline"/>
          <w:highlight w:val="yellow"/>
        </w:rPr>
        <w:t>Among</w:t>
      </w:r>
      <w:r w:rsidRPr="00E740E3">
        <w:rPr>
          <w:rStyle w:val="StyleUnderline"/>
        </w:rPr>
        <w:t xml:space="preserve"> all </w:t>
      </w:r>
      <w:r w:rsidRPr="003237C5">
        <w:rPr>
          <w:rStyle w:val="StyleUnderline"/>
          <w:highlight w:val="yellow"/>
        </w:rPr>
        <w:t xml:space="preserve">the </w:t>
      </w:r>
      <w:r w:rsidRPr="008C3190">
        <w:rPr>
          <w:rStyle w:val="StyleUnderline"/>
        </w:rPr>
        <w:t>p</w:t>
      </w:r>
      <w:r w:rsidRPr="00E740E3">
        <w:rPr>
          <w:rStyle w:val="StyleUnderline"/>
        </w:rPr>
        <w:t xml:space="preserve">ossible </w:t>
      </w:r>
      <w:r w:rsidRPr="003237C5">
        <w:rPr>
          <w:rStyle w:val="StyleUnderline"/>
          <w:highlight w:val="yellow"/>
        </w:rPr>
        <w:t>consequences</w:t>
      </w:r>
      <w:r w:rsidRPr="00E740E3">
        <w:rPr>
          <w:rStyle w:val="StyleUnderline"/>
        </w:rPr>
        <w:t xml:space="preserve"> that were </w:t>
      </w:r>
      <w:r w:rsidRPr="003237C5">
        <w:rPr>
          <w:rStyle w:val="StyleUnderline"/>
          <w:highlight w:val="yellow"/>
        </w:rPr>
        <w:t>discussed after</w:t>
      </w:r>
      <w:r w:rsidRPr="00E740E3">
        <w:rPr>
          <w:rStyle w:val="StyleUnderline"/>
        </w:rPr>
        <w:t xml:space="preserve"> Donald </w:t>
      </w:r>
      <w:r w:rsidRPr="003237C5">
        <w:rPr>
          <w:rStyle w:val="StyleUnderline"/>
          <w:highlight w:val="yellow"/>
        </w:rPr>
        <w:t>Trump was elected</w:t>
      </w:r>
      <w:r w:rsidRPr="00E740E3">
        <w:rPr>
          <w:rStyle w:val="StyleUnderline"/>
        </w:rPr>
        <w:t xml:space="preserve">, in 2016, a </w:t>
      </w:r>
      <w:r w:rsidRPr="003237C5">
        <w:rPr>
          <w:rStyle w:val="StyleUnderline"/>
          <w:b/>
          <w:bCs/>
          <w:highlight w:val="yellow"/>
        </w:rPr>
        <w:t>revival of federalism</w:t>
      </w:r>
      <w:r w:rsidRPr="00E740E3">
        <w:rPr>
          <w:rStyle w:val="StyleUnderline"/>
        </w:rPr>
        <w:t xml:space="preserve"> didn’t feature prominently. Three and a half years later, </w:t>
      </w:r>
      <w:r w:rsidRPr="003237C5">
        <w:rPr>
          <w:rStyle w:val="Emphasis"/>
          <w:highlight w:val="yellow"/>
        </w:rPr>
        <w:t>here we are</w:t>
      </w:r>
      <w:r w:rsidRPr="00E740E3">
        <w:rPr>
          <w:rStyle w:val="Emphasis"/>
        </w:rPr>
        <w:t>.</w:t>
      </w:r>
      <w:r w:rsidRPr="00E740E3">
        <w:rPr>
          <w:sz w:val="16"/>
        </w:rPr>
        <w:t xml:space="preserve"> On Monday, </w:t>
      </w:r>
      <w:r w:rsidRPr="00E740E3">
        <w:rPr>
          <w:rStyle w:val="StyleUnderline"/>
        </w:rPr>
        <w:t xml:space="preserve">the governors of California, Oregon, and Washington announced </w:t>
      </w:r>
      <w:r w:rsidRPr="003237C5">
        <w:rPr>
          <w:rStyle w:val="StyleUnderline"/>
          <w:highlight w:val="yellow"/>
        </w:rPr>
        <w:t>a “Western States Pact”</w:t>
      </w:r>
      <w:r w:rsidRPr="00E740E3">
        <w:rPr>
          <w:rStyle w:val="StyleUnderline"/>
        </w:rPr>
        <w:t xml:space="preserve"> to work toward reopening their economies </w:t>
      </w:r>
      <w:r w:rsidRPr="003237C5">
        <w:rPr>
          <w:rStyle w:val="StyleUnderline"/>
          <w:highlight w:val="yellow"/>
        </w:rPr>
        <w:t>on</w:t>
      </w:r>
      <w:r w:rsidRPr="00E740E3">
        <w:rPr>
          <w:rStyle w:val="StyleUnderline"/>
        </w:rPr>
        <w:t xml:space="preserve"> an agreed set of principles after the </w:t>
      </w:r>
      <w:r w:rsidRPr="003237C5">
        <w:rPr>
          <w:rStyle w:val="StyleUnderline"/>
          <w:highlight w:val="yellow"/>
        </w:rPr>
        <w:t>coronavirus</w:t>
      </w:r>
      <w:r w:rsidRPr="00E740E3">
        <w:rPr>
          <w:rStyle w:val="StyleUnderline"/>
        </w:rPr>
        <w:t xml:space="preserve"> shutdowns, </w:t>
      </w:r>
      <w:r w:rsidRPr="003237C5">
        <w:rPr>
          <w:rStyle w:val="StyleUnderline"/>
          <w:highlight w:val="yellow"/>
        </w:rPr>
        <w:t xml:space="preserve">and </w:t>
      </w:r>
      <w:r w:rsidRPr="008C3190">
        <w:rPr>
          <w:rStyle w:val="StyleUnderline"/>
        </w:rPr>
        <w:t>the</w:t>
      </w:r>
      <w:r w:rsidRPr="00E740E3">
        <w:rPr>
          <w:rStyle w:val="StyleUnderline"/>
        </w:rPr>
        <w:t xml:space="preserve"> governors of seven </w:t>
      </w:r>
      <w:r w:rsidRPr="003237C5">
        <w:rPr>
          <w:rStyle w:val="StyleUnderline"/>
          <w:highlight w:val="yellow"/>
        </w:rPr>
        <w:t>Northeastern states</w:t>
      </w:r>
      <w:r w:rsidRPr="00E740E3">
        <w:rPr>
          <w:rStyle w:val="StyleUnderline"/>
        </w:rPr>
        <w:t xml:space="preserve"> said they </w:t>
      </w:r>
      <w:r w:rsidRPr="003237C5">
        <w:rPr>
          <w:rStyle w:val="StyleUnderline"/>
          <w:highlight w:val="yellow"/>
        </w:rPr>
        <w:t>were creating</w:t>
      </w:r>
      <w:r w:rsidRPr="00E740E3">
        <w:rPr>
          <w:rStyle w:val="StyleUnderline"/>
        </w:rPr>
        <w:t xml:space="preserve"> </w:t>
      </w:r>
      <w:r w:rsidRPr="003237C5">
        <w:rPr>
          <w:rStyle w:val="StyleUnderline"/>
          <w:highlight w:val="yellow"/>
        </w:rPr>
        <w:t>a</w:t>
      </w:r>
      <w:r w:rsidRPr="00E740E3">
        <w:rPr>
          <w:rStyle w:val="StyleUnderline"/>
        </w:rPr>
        <w:t xml:space="preserve"> joint working </w:t>
      </w:r>
      <w:r w:rsidRPr="003237C5">
        <w:rPr>
          <w:rStyle w:val="StyleUnderline"/>
          <w:highlight w:val="yellow"/>
        </w:rPr>
        <w:t>group for the same</w:t>
      </w:r>
      <w:r w:rsidRPr="00E740E3">
        <w:rPr>
          <w:rStyle w:val="StyleUnderline"/>
        </w:rPr>
        <w:t xml:space="preserve"> </w:t>
      </w:r>
      <w:r w:rsidRPr="003237C5">
        <w:rPr>
          <w:rStyle w:val="StyleUnderline"/>
          <w:highlight w:val="yellow"/>
        </w:rPr>
        <w:t>purpose</w:t>
      </w:r>
      <w:r w:rsidRPr="00E740E3">
        <w:rPr>
          <w:rStyle w:val="StyleUnderline"/>
        </w:rPr>
        <w:t>.</w:t>
      </w:r>
      <w:r>
        <w:rPr>
          <w:rStyle w:val="StyleUnderline"/>
        </w:rPr>
        <w:t xml:space="preserve"> </w:t>
      </w:r>
      <w:r w:rsidRPr="00E740E3">
        <w:rPr>
          <w:rStyle w:val="StyleUnderline"/>
        </w:rPr>
        <w:t xml:space="preserve">The governors didn’t state explicitly that </w:t>
      </w:r>
      <w:r w:rsidRPr="003237C5">
        <w:rPr>
          <w:rStyle w:val="StyleUnderline"/>
          <w:highlight w:val="yellow"/>
        </w:rPr>
        <w:t>they were sidelining</w:t>
      </w:r>
      <w:r w:rsidRPr="00E740E3">
        <w:rPr>
          <w:rStyle w:val="StyleUnderline"/>
        </w:rPr>
        <w:t xml:space="preserve"> </w:t>
      </w:r>
      <w:r w:rsidRPr="003237C5">
        <w:rPr>
          <w:rStyle w:val="StyleUnderline"/>
          <w:highlight w:val="yellow"/>
        </w:rPr>
        <w:t>the federal government</w:t>
      </w:r>
      <w:r w:rsidRPr="00E740E3">
        <w:rPr>
          <w:rStyle w:val="StyleUnderline"/>
        </w:rPr>
        <w:t xml:space="preserve"> and Trump: they didn’t need to</w:t>
      </w:r>
      <w:r w:rsidRPr="00E740E3">
        <w:rPr>
          <w:sz w:val="16"/>
        </w:rPr>
        <w:t xml:space="preserve">. “Health outcomes and science—not politics—will guide these decisions,” Gavin Newsom, Kate Brown, and Jay Inslee, the respective governors of California, Oregon, and Washington, said in a joint statement. “We need to see a decline in the rate of spread of the virus before large-scale reopening, and we will be working in coordination to identify the best metrics to guide this.” Governor Andrew Cuomo, of New York, said the seven Eastern states—New York, New Jersey, Connecticut, Massachusetts, Delaware, Pennsylvania, and Rhode Island—would each appoint a public-health official and an economic-development expert to the new working group, which would be tasked with producing a coördinated strategy. “The state boundaries mean very little to this virus,” Cuomo said. “Somebody could get on Amtrak or get in a car and go up the I-95 corridor. . . . doesn’t matter where they are from.” </w:t>
      </w:r>
      <w:r w:rsidRPr="00E740E3">
        <w:rPr>
          <w:rStyle w:val="StyleUnderline"/>
        </w:rPr>
        <w:t>The announcements from both ends of the country came just hours after Trump had insisted, on Twitter, that a judgment on whether to reopen the economy</w:t>
      </w:r>
      <w:r w:rsidRPr="00E740E3">
        <w:rPr>
          <w:sz w:val="16"/>
        </w:rPr>
        <w:t xml:space="preserve"> “is the decision of the President, and for many good reasons.” His tweet went on, “A decision by me, in conjunction with the Governors and input from others, will be made shortly!” At a White House press briefing later in the day, Trump refused to say whether he was looking to May 1st as his target date, but he again sought to assert his authority, saying, “I’m going to put it very simply. The President of the United States has the authority to do what the President has the authority to do. Which is very powerful.” That was certainly very simple, but constitutional-law experts were quick to question Trump’s claims. “</w:t>
      </w:r>
      <w:r w:rsidRPr="003237C5">
        <w:rPr>
          <w:rStyle w:val="StyleUnderline"/>
          <w:highlight w:val="yellow"/>
        </w:rPr>
        <w:t>The President has no</w:t>
      </w:r>
      <w:r w:rsidRPr="00E740E3">
        <w:rPr>
          <w:rStyle w:val="StyleUnderline"/>
        </w:rPr>
        <w:t xml:space="preserve"> formal legal </w:t>
      </w:r>
      <w:r w:rsidRPr="003237C5">
        <w:rPr>
          <w:rStyle w:val="StyleUnderline"/>
          <w:highlight w:val="yellow"/>
        </w:rPr>
        <w:t>authority to</w:t>
      </w:r>
      <w:r w:rsidRPr="00E740E3">
        <w:rPr>
          <w:rStyle w:val="StyleUnderline"/>
        </w:rPr>
        <w:t xml:space="preserve"> categorically </w:t>
      </w:r>
      <w:r w:rsidRPr="003237C5">
        <w:rPr>
          <w:rStyle w:val="StyleUnderline"/>
          <w:highlight w:val="yellow"/>
        </w:rPr>
        <w:t>override local</w:t>
      </w:r>
      <w:r w:rsidRPr="00E740E3">
        <w:rPr>
          <w:rStyle w:val="StyleUnderline"/>
        </w:rPr>
        <w:t xml:space="preserve"> or state </w:t>
      </w:r>
      <w:r w:rsidRPr="003237C5">
        <w:rPr>
          <w:rStyle w:val="StyleUnderline"/>
          <w:highlight w:val="yellow"/>
        </w:rPr>
        <w:t>shelter-in-place orders</w:t>
      </w:r>
      <w:r w:rsidRPr="00E740E3">
        <w:rPr>
          <w:rStyle w:val="StyleUnderline"/>
        </w:rPr>
        <w:t xml:space="preserve"> or to reopen schools and small businesses,” </w:t>
      </w:r>
      <w:r w:rsidRPr="00E740E3">
        <w:rPr>
          <w:sz w:val="16"/>
        </w:rPr>
        <w:t xml:space="preserve">Steve Vladeck, a law professor at the University of Texas School of Law, tweeted. “No </w:t>
      </w:r>
      <w:r w:rsidRPr="00E740E3">
        <w:rPr>
          <w:rStyle w:val="StyleUnderline"/>
        </w:rPr>
        <w:t>statute delegates to him such power; no constitutional provision invests him with such authority.” Other experts on the Constitution agreed</w:t>
      </w:r>
      <w:r w:rsidRPr="00E740E3">
        <w:rPr>
          <w:sz w:val="16"/>
        </w:rPr>
        <w:t xml:space="preserve">. </w:t>
      </w:r>
      <w:r w:rsidRPr="00E740E3">
        <w:rPr>
          <w:rStyle w:val="StyleUnderline"/>
        </w:rPr>
        <w:t>When asked about the basis of his claims, Trump said that the White House could give reporters a legal brief if they wanted one</w:t>
      </w:r>
      <w:r w:rsidRPr="00E740E3">
        <w:rPr>
          <w:sz w:val="16"/>
        </w:rPr>
        <w:t xml:space="preserve">. This goes beyond a scholarly dispute, though. </w:t>
      </w:r>
      <w:r w:rsidRPr="00E740E3">
        <w:rPr>
          <w:rStyle w:val="StyleUnderline"/>
        </w:rPr>
        <w:t>As has often happened in recent weeks</w:t>
      </w:r>
      <w:r w:rsidRPr="00E740E3">
        <w:rPr>
          <w:sz w:val="16"/>
        </w:rPr>
        <w:t xml:space="preserve">, </w:t>
      </w:r>
      <w:r w:rsidRPr="003237C5">
        <w:rPr>
          <w:rStyle w:val="Emphasis"/>
          <w:highlight w:val="yellow"/>
        </w:rPr>
        <w:t>we are witnessing a bifurcation of reality into two separate realms</w:t>
      </w:r>
      <w:r w:rsidRPr="00E740E3">
        <w:rPr>
          <w:sz w:val="16"/>
        </w:rPr>
        <w:t xml:space="preserve">. </w:t>
      </w:r>
      <w:r w:rsidRPr="00E740E3">
        <w:rPr>
          <w:rStyle w:val="StyleUnderline"/>
        </w:rPr>
        <w:t xml:space="preserve">There is </w:t>
      </w:r>
      <w:r w:rsidRPr="003237C5">
        <w:rPr>
          <w:rStyle w:val="StyleUnderline"/>
          <w:highlight w:val="yellow"/>
        </w:rPr>
        <w:t>actual reality</w:t>
      </w:r>
      <w:r w:rsidRPr="00E740E3">
        <w:rPr>
          <w:rStyle w:val="StyleUnderline"/>
        </w:rPr>
        <w:t xml:space="preserve">, </w:t>
      </w:r>
      <w:r w:rsidRPr="003237C5">
        <w:rPr>
          <w:rStyle w:val="StyleUnderline"/>
          <w:highlight w:val="yellow"/>
        </w:rPr>
        <w:t>in which</w:t>
      </w:r>
      <w:r w:rsidRPr="00E740E3">
        <w:rPr>
          <w:rStyle w:val="StyleUnderline"/>
        </w:rPr>
        <w:t xml:space="preserve"> the governors of the worst-hit states and many federal </w:t>
      </w:r>
      <w:r w:rsidRPr="003237C5">
        <w:rPr>
          <w:rStyle w:val="StyleUnderline"/>
          <w:highlight w:val="yellow"/>
        </w:rPr>
        <w:t>officials</w:t>
      </w:r>
      <w:r w:rsidRPr="00E740E3">
        <w:rPr>
          <w:rStyle w:val="StyleUnderline"/>
        </w:rPr>
        <w:t xml:space="preserve">, including some in the White House, </w:t>
      </w:r>
      <w:r w:rsidRPr="003237C5">
        <w:rPr>
          <w:rStyle w:val="StyleUnderline"/>
          <w:highlight w:val="yellow"/>
        </w:rPr>
        <w:t>are doing all they can</w:t>
      </w:r>
      <w:r w:rsidRPr="00E740E3">
        <w:rPr>
          <w:rStyle w:val="StyleUnderline"/>
        </w:rPr>
        <w:t xml:space="preserve"> </w:t>
      </w:r>
      <w:r w:rsidRPr="003237C5">
        <w:rPr>
          <w:rStyle w:val="StyleUnderline"/>
          <w:highlight w:val="yellow"/>
        </w:rPr>
        <w:t>to contain the</w:t>
      </w:r>
      <w:r w:rsidRPr="00E740E3">
        <w:rPr>
          <w:rStyle w:val="StyleUnderline"/>
        </w:rPr>
        <w:t xml:space="preserve"> </w:t>
      </w:r>
      <w:r w:rsidRPr="008C3190">
        <w:rPr>
          <w:rStyle w:val="StyleUnderline"/>
        </w:rPr>
        <w:t>corona</w:t>
      </w:r>
      <w:r w:rsidRPr="003237C5">
        <w:rPr>
          <w:rStyle w:val="StyleUnderline"/>
          <w:highlight w:val="yellow"/>
        </w:rPr>
        <w:t>virus,</w:t>
      </w:r>
      <w:r w:rsidRPr="00E740E3">
        <w:rPr>
          <w:rStyle w:val="StyleUnderline"/>
        </w:rPr>
        <w:t xml:space="preserve"> fortify the health-care system, and try to give households and businesses financial life support, and they look forward to the day when a combination of falling rates of infection, ubiquitous testing, and robust medical capacity will provide an opportunity to gradually reopen parts of the economy.</w:t>
      </w:r>
      <w:r>
        <w:rPr>
          <w:rStyle w:val="StyleUnderline"/>
        </w:rPr>
        <w:t xml:space="preserve"> </w:t>
      </w:r>
      <w:r w:rsidRPr="003237C5">
        <w:rPr>
          <w:rStyle w:val="StyleUnderline"/>
          <w:highlight w:val="yellow"/>
        </w:rPr>
        <w:t>Then</w:t>
      </w:r>
      <w:r w:rsidRPr="00E740E3">
        <w:rPr>
          <w:rStyle w:val="StyleUnderline"/>
        </w:rPr>
        <w:t xml:space="preserve"> there is </w:t>
      </w:r>
      <w:r w:rsidRPr="003237C5">
        <w:rPr>
          <w:rStyle w:val="StyleUnderline"/>
          <w:highlight w:val="yellow"/>
        </w:rPr>
        <w:t>Trump’s</w:t>
      </w:r>
      <w:r w:rsidRPr="00E740E3">
        <w:rPr>
          <w:rStyle w:val="StyleUnderline"/>
        </w:rPr>
        <w:t xml:space="preserve"> alternative </w:t>
      </w:r>
      <w:r w:rsidRPr="003237C5">
        <w:rPr>
          <w:rStyle w:val="StyleUnderline"/>
          <w:highlight w:val="yellow"/>
        </w:rPr>
        <w:t>reality,</w:t>
      </w:r>
      <w:r w:rsidRPr="00E740E3">
        <w:rPr>
          <w:rStyle w:val="StyleUnderline"/>
        </w:rPr>
        <w:t xml:space="preserve"> </w:t>
      </w:r>
      <w:r w:rsidRPr="003237C5">
        <w:rPr>
          <w:rStyle w:val="StyleUnderline"/>
          <w:highlight w:val="yellow"/>
        </w:rPr>
        <w:t>wherein the</w:t>
      </w:r>
      <w:r w:rsidRPr="00E740E3">
        <w:rPr>
          <w:rStyle w:val="StyleUnderline"/>
        </w:rPr>
        <w:t xml:space="preserve"> mood can swing violently from day to day, but the constant and overriding </w:t>
      </w:r>
      <w:r w:rsidRPr="003237C5">
        <w:rPr>
          <w:rStyle w:val="StyleUnderline"/>
          <w:highlight w:val="yellow"/>
        </w:rPr>
        <w:t>concern is to</w:t>
      </w:r>
      <w:r w:rsidRPr="00E740E3">
        <w:rPr>
          <w:rStyle w:val="StyleUnderline"/>
        </w:rPr>
        <w:t xml:space="preserve"> </w:t>
      </w:r>
      <w:r w:rsidRPr="003237C5">
        <w:rPr>
          <w:rStyle w:val="StyleUnderline"/>
          <w:highlight w:val="yellow"/>
        </w:rPr>
        <w:t>preserve the myth</w:t>
      </w:r>
      <w:r w:rsidRPr="00E740E3">
        <w:rPr>
          <w:rStyle w:val="StyleUnderline"/>
        </w:rPr>
        <w:t xml:space="preserve"> </w:t>
      </w:r>
      <w:r w:rsidRPr="003237C5">
        <w:rPr>
          <w:rStyle w:val="StyleUnderline"/>
          <w:highlight w:val="yellow"/>
        </w:rPr>
        <w:t>that all is going smoothly</w:t>
      </w:r>
      <w:r w:rsidRPr="00E740E3">
        <w:rPr>
          <w:sz w:val="16"/>
        </w:rPr>
        <w:t xml:space="preserve">. Journalists have the freedom, and the duty, to point out the blatant contradictions between these two disparate realms. Many of the people who are actually dealing with the virus—the governors and the members of Trump’s task force—have no such luxury. To get vital things done, such as moving medical supplies to the right places at the right times, they need Trump’s cooperation, or, at least, his passive acquiescence. So they perform an intricate dance in which they seek to avoid alienating him while also, on occasion, trying to work around him. Thus, Cuomo and Newsom, in their daily briefings, often thank Trump for vital assistance that the federal government has provided, such as military hospital ships and various bits of medical equipment, while also chiding him for failing to provide over-all leadership. “When you go to war, you don’t say every state has to buy its own tanks, every state has to buy its own guns,” </w:t>
      </w:r>
      <w:r w:rsidRPr="003237C5">
        <w:rPr>
          <w:rStyle w:val="StyleUnderline"/>
          <w:highlight w:val="yellow"/>
        </w:rPr>
        <w:t>Cuomo</w:t>
      </w:r>
      <w:r w:rsidRPr="00E740E3">
        <w:rPr>
          <w:sz w:val="16"/>
        </w:rPr>
        <w:t xml:space="preserve"> commented acidly to CNN, on Monday, as he </w:t>
      </w:r>
      <w:r w:rsidRPr="003237C5">
        <w:rPr>
          <w:rStyle w:val="StyleUnderline"/>
          <w:highlight w:val="yellow"/>
        </w:rPr>
        <w:t>asserted New York’s right to follow its own course</w:t>
      </w:r>
      <w:r w:rsidRPr="00E740E3">
        <w:rPr>
          <w:rStyle w:val="StyleUnderline"/>
        </w:rPr>
        <w:t xml:space="preserve">, </w:t>
      </w:r>
      <w:r w:rsidRPr="003237C5">
        <w:rPr>
          <w:rStyle w:val="StyleUnderline"/>
          <w:highlight w:val="yellow"/>
        </w:rPr>
        <w:t>even as he</w:t>
      </w:r>
      <w:r w:rsidRPr="00E740E3">
        <w:rPr>
          <w:rStyle w:val="StyleUnderline"/>
        </w:rPr>
        <w:t xml:space="preserve"> also </w:t>
      </w:r>
      <w:r w:rsidRPr="003237C5">
        <w:rPr>
          <w:rStyle w:val="StyleUnderline"/>
          <w:highlight w:val="yellow"/>
        </w:rPr>
        <w:t>called on Trump to</w:t>
      </w:r>
      <w:r w:rsidRPr="00E740E3">
        <w:rPr>
          <w:rStyle w:val="StyleUnderline"/>
        </w:rPr>
        <w:t xml:space="preserve"> </w:t>
      </w:r>
      <w:r w:rsidRPr="003237C5">
        <w:rPr>
          <w:rStyle w:val="StyleUnderline"/>
          <w:highlight w:val="yellow"/>
        </w:rPr>
        <w:t>put forward</w:t>
      </w:r>
      <w:r w:rsidRPr="00E740E3">
        <w:rPr>
          <w:rStyle w:val="StyleUnderline"/>
        </w:rPr>
        <w:t xml:space="preserve"> a set of </w:t>
      </w:r>
      <w:r w:rsidRPr="003237C5">
        <w:rPr>
          <w:rStyle w:val="StyleUnderline"/>
          <w:highlight w:val="yellow"/>
        </w:rPr>
        <w:t>principles for reopening</w:t>
      </w:r>
      <w:r w:rsidRPr="00E740E3">
        <w:rPr>
          <w:rStyle w:val="StyleUnderline"/>
        </w:rPr>
        <w:t xml:space="preserve"> the economy, </w:t>
      </w:r>
      <w:r w:rsidRPr="003237C5">
        <w:rPr>
          <w:rStyle w:val="StyleUnderline"/>
          <w:highlight w:val="yellow"/>
        </w:rPr>
        <w:t>which he and other governors could discuss.</w:t>
      </w:r>
      <w:r w:rsidRPr="00E740E3">
        <w:rPr>
          <w:sz w:val="16"/>
        </w:rPr>
        <w:t xml:space="preserve"> “The President is the President,” Cuomo said. “He has to put forth a model.” Another person who has to deal with Trump’s selective grasp of reality is Anthony Fauci, the director of the National Institute of Allergy and Infectious Diseases. At a White House briefing on Monday evening, Fauci sought to dispel the impression that he and Trump had been at loggerheads over when to recommend an economic shutdown and the imposition of social-distancing guidelines. After Fauci told CNN on Sunday that earlier action would have saved many lives, Trump retweeted a post that featured the hashtag “#FireFauci.” At Monday’s press conference, Fauci again stated that earlier action would have been beneficial. But he also said that, the first time he and Deborah Birx, who is the coördinator of the White House task force, made a formal recommendation to Trump to switch to a mitigation strategy that would involve recommending shutdowns, “the President listened to the recommendation and went to the mitigation.” On the face of it, that statement sounded exculpatory, and giving this impression was clearly Fauci’s intention. But Fauci didn’t linger on what happened in the vital few weeks starting in mid-February, which, according to big reconstructions that the Washington Post and the New York Times recently published, was when the Administration’s top health experts became convinced that a lockdown was urgently needed. Far from embracing this idea, Trump blew up when the stock market fell sharply, after Nancy Messonnier, the director of the National Center for Immunization and Respiratory Diseases, said publicly that tough measures, including school closures and mandatory social distancing, would be necessary. The full story of what happened inside the Administration has yet to be told. It seems clear, though, that </w:t>
      </w:r>
      <w:r w:rsidRPr="003237C5">
        <w:rPr>
          <w:rStyle w:val="Emphasis"/>
          <w:highlight w:val="yellow"/>
        </w:rPr>
        <w:t xml:space="preserve">it took several weeks for Fauci </w:t>
      </w:r>
      <w:r w:rsidRPr="004A78A1">
        <w:rPr>
          <w:rStyle w:val="Emphasis"/>
        </w:rPr>
        <w:t xml:space="preserve">and Birx </w:t>
      </w:r>
      <w:r w:rsidRPr="003237C5">
        <w:rPr>
          <w:rStyle w:val="Emphasis"/>
          <w:highlight w:val="yellow"/>
        </w:rPr>
        <w:t>to get Trump to abandon his</w:t>
      </w:r>
      <w:r w:rsidRPr="004A78A1">
        <w:rPr>
          <w:rStyle w:val="Emphasis"/>
        </w:rPr>
        <w:t xml:space="preserve"> alternative </w:t>
      </w:r>
      <w:r w:rsidRPr="003237C5">
        <w:rPr>
          <w:rStyle w:val="Emphasis"/>
          <w:highlight w:val="yellow"/>
        </w:rPr>
        <w:t>reality</w:t>
      </w:r>
      <w:r w:rsidRPr="003237C5">
        <w:rPr>
          <w:sz w:val="16"/>
          <w:highlight w:val="yellow"/>
        </w:rPr>
        <w:t>.</w:t>
      </w:r>
      <w:r w:rsidRPr="004A78A1">
        <w:rPr>
          <w:sz w:val="16"/>
        </w:rPr>
        <w:t xml:space="preserve"> As late as March 15th, the day before the White House formally</w:t>
      </w:r>
      <w:r w:rsidRPr="00E740E3">
        <w:rPr>
          <w:sz w:val="16"/>
        </w:rPr>
        <w:t xml:space="preserve"> came out in support of lockdowns, Fauci told ABC News’s “This Week” that he was still “working” on Trump to abide by social-distancing guidelines in his personal dealings. A week later, on March 22nd, Trump tweeted, “WE CANNOT LET THE CURE BE WORSE THAN THE PROBLEM ITSELF,” and seemed to imply that the restrictions would soon be lifted. The time line demonstrates how the President of the United States has been a barrier to effective and systematic action rather than a facilitator or progenitor of such action. Thomas </w:t>
      </w:r>
      <w:r w:rsidRPr="003237C5">
        <w:rPr>
          <w:rStyle w:val="StyleUnderline"/>
          <w:highlight w:val="yellow"/>
        </w:rPr>
        <w:t>Jefferson</w:t>
      </w:r>
      <w:r w:rsidRPr="00E740E3">
        <w:rPr>
          <w:rStyle w:val="StyleUnderline"/>
        </w:rPr>
        <w:t xml:space="preserve">, were he to rise from the grave, </w:t>
      </w:r>
      <w:r w:rsidRPr="003237C5">
        <w:rPr>
          <w:rStyle w:val="StyleUnderline"/>
          <w:highlight w:val="yellow"/>
        </w:rPr>
        <w:t>might be encouraged</w:t>
      </w:r>
      <w:r w:rsidRPr="00E740E3">
        <w:rPr>
          <w:rStyle w:val="StyleUnderline"/>
        </w:rPr>
        <w:t xml:space="preserve"> </w:t>
      </w:r>
      <w:r w:rsidRPr="003237C5">
        <w:rPr>
          <w:rStyle w:val="StyleUnderline"/>
          <w:highlight w:val="yellow"/>
        </w:rPr>
        <w:t>by what the states have accomplished</w:t>
      </w:r>
      <w:r w:rsidRPr="00E740E3">
        <w:rPr>
          <w:rStyle w:val="StyleUnderline"/>
        </w:rPr>
        <w:t xml:space="preserve"> with only intermittent help from Washington</w:t>
      </w:r>
      <w:r w:rsidRPr="00E740E3">
        <w:rPr>
          <w:sz w:val="16"/>
        </w:rPr>
        <w:t>, although he surely wouldn’t have acceded to Trump’s dismissal of any criticism as “fake news.” Alexander Hamilton and George Washington, who believed in a strong and effective executive, would be dismayed, and for good reason. As a consequence of Trump’s presence in the Oval Office, many of the most populous parts of the United States are engaged in the biggest and most perilous workaround that the Union has ever seen. Monday’s announcements by the two sets of governors merely made this official.</w:t>
      </w:r>
    </w:p>
    <w:p w14:paraId="52641535" w14:textId="77777777" w:rsidR="0059796C" w:rsidRPr="00164ADF" w:rsidRDefault="0059796C" w:rsidP="0059796C">
      <w:pPr>
        <w:pStyle w:val="Heading4"/>
        <w:rPr>
          <w:b w:val="0"/>
          <w:bCs/>
        </w:rPr>
      </w:pPr>
      <w:r>
        <w:t xml:space="preserve">Federalism has resurged – </w:t>
      </w:r>
      <w:r>
        <w:rPr>
          <w:b w:val="0"/>
          <w:bCs/>
        </w:rPr>
        <w:t xml:space="preserve">state control over when to open </w:t>
      </w:r>
    </w:p>
    <w:p w14:paraId="648E82CB" w14:textId="77777777" w:rsidR="0059796C" w:rsidRPr="00D20826" w:rsidRDefault="0059796C" w:rsidP="0059796C">
      <w:r>
        <w:rPr>
          <w:rStyle w:val="Style13ptBold"/>
        </w:rPr>
        <w:t xml:space="preserve">Capano 4/17 </w:t>
      </w:r>
      <w:r>
        <w:t>Bob Capano, Bob Capano has worked in senior staff position to Brooklyn Republican and Democratic elected officials, and has been an adjunct Political Science Professor for over 15 years, April 17, 2020 "Opinion: What coronavirus has to do with federalism," Brooklyn Paper, https://www.brooklynpaper.com/opinion-what-coronavirus-has-to-do-with-federalism/</w:t>
      </w:r>
    </w:p>
    <w:p w14:paraId="4A3C9F34" w14:textId="77777777" w:rsidR="0059796C" w:rsidRPr="0059796C" w:rsidRDefault="0059796C" w:rsidP="0059796C">
      <w:pPr>
        <w:rPr>
          <w:sz w:val="16"/>
        </w:rPr>
      </w:pPr>
      <w:r w:rsidRPr="003237C5">
        <w:rPr>
          <w:rStyle w:val="StyleUnderline"/>
          <w:highlight w:val="yellow"/>
        </w:rPr>
        <w:t>The</w:t>
      </w:r>
      <w:r w:rsidRPr="00D20826">
        <w:rPr>
          <w:rStyle w:val="StyleUnderline"/>
        </w:rPr>
        <w:t xml:space="preserve"> response to this national </w:t>
      </w:r>
      <w:r w:rsidRPr="003237C5">
        <w:rPr>
          <w:rStyle w:val="StyleUnderline"/>
          <w:highlight w:val="yellow"/>
        </w:rPr>
        <w:t>pandemic has provided</w:t>
      </w:r>
      <w:r w:rsidRPr="00D20826">
        <w:rPr>
          <w:rStyle w:val="StyleUnderline"/>
        </w:rPr>
        <w:t xml:space="preserve"> </w:t>
      </w:r>
      <w:r w:rsidRPr="003237C5">
        <w:rPr>
          <w:rStyle w:val="StyleUnderline"/>
          <w:highlight w:val="yellow"/>
        </w:rPr>
        <w:t>clear examples of federalism</w:t>
      </w:r>
      <w:r w:rsidRPr="00D20826">
        <w:rPr>
          <w:sz w:val="16"/>
        </w:rPr>
        <w:t xml:space="preserve">, </w:t>
      </w:r>
      <w:r w:rsidRPr="00D20826">
        <w:rPr>
          <w:rStyle w:val="StyleUnderline"/>
        </w:rPr>
        <w:t>which divides power between different levels of government</w:t>
      </w:r>
      <w:r w:rsidRPr="00D20826">
        <w:rPr>
          <w:sz w:val="16"/>
        </w:rPr>
        <w:t xml:space="preserve">. This is the system the Founders established for our country with the U.S. Constitution. I have always tried to provide real world examples of how federalism works while instructing my political science classes over the years. </w:t>
      </w:r>
      <w:r w:rsidRPr="00D20826">
        <w:rPr>
          <w:rStyle w:val="StyleUnderline"/>
        </w:rPr>
        <w:t>This pandemic will give ample material for professors and students in the years and decades to come.</w:t>
      </w:r>
      <w:r>
        <w:rPr>
          <w:rStyle w:val="StyleUnderline"/>
        </w:rPr>
        <w:t xml:space="preserve"> </w:t>
      </w:r>
      <w:r w:rsidRPr="00D20826">
        <w:rPr>
          <w:sz w:val="16"/>
        </w:rPr>
        <w:t xml:space="preserve">As any student of government knows, one of the key issues to be resolved in establishing our U.S. Constitution was a deep fear of a strong central or national government. It is for this reason that our federal system was established, which limited the scope of power for the national government. As James Madison said in Federalist No. 45 in 1788, “The powers delegated by the proposed Constitution to the federal government are few and defined. Those which are to remain in the State governments are numerous and indefinite.” </w:t>
      </w:r>
      <w:r w:rsidRPr="00D20826">
        <w:rPr>
          <w:rStyle w:val="StyleUnderline"/>
        </w:rPr>
        <w:t>In this current crisis, we see issues involving federalism in action. For example, despite the criticism from some Democrats that President Trump did not act quickly enough to shut the country down, he never had that power. Rather, the federal government recommended guidelines.</w:t>
      </w:r>
      <w:r>
        <w:rPr>
          <w:u w:val="single"/>
        </w:rPr>
        <w:t xml:space="preserve"> </w:t>
      </w:r>
      <w:r w:rsidRPr="003237C5">
        <w:rPr>
          <w:rStyle w:val="Emphasis"/>
          <w:highlight w:val="yellow"/>
        </w:rPr>
        <w:t xml:space="preserve">The </w:t>
      </w:r>
      <w:r w:rsidRPr="00D20826">
        <w:rPr>
          <w:rStyle w:val="Emphasis"/>
        </w:rPr>
        <w:t xml:space="preserve">actual </w:t>
      </w:r>
      <w:r w:rsidRPr="003237C5">
        <w:rPr>
          <w:rStyle w:val="Emphasis"/>
          <w:highlight w:val="yellow"/>
        </w:rPr>
        <w:t>decision to shut areas</w:t>
      </w:r>
      <w:r w:rsidRPr="00D20826">
        <w:rPr>
          <w:rStyle w:val="Emphasis"/>
        </w:rPr>
        <w:t xml:space="preserve"> of the country </w:t>
      </w:r>
      <w:r w:rsidRPr="003237C5">
        <w:rPr>
          <w:rStyle w:val="Emphasis"/>
          <w:highlight w:val="yellow"/>
        </w:rPr>
        <w:t>down</w:t>
      </w:r>
      <w:r w:rsidRPr="00D20826">
        <w:rPr>
          <w:rStyle w:val="Emphasis"/>
        </w:rPr>
        <w:t xml:space="preserve"> </w:t>
      </w:r>
      <w:r w:rsidRPr="003237C5">
        <w:rPr>
          <w:rStyle w:val="Emphasis"/>
          <w:highlight w:val="yellow"/>
        </w:rPr>
        <w:t>rested with the executives of state</w:t>
      </w:r>
      <w:r w:rsidRPr="00D20826">
        <w:rPr>
          <w:rStyle w:val="Emphasis"/>
        </w:rPr>
        <w:t xml:space="preserve"> and local </w:t>
      </w:r>
      <w:r w:rsidRPr="003237C5">
        <w:rPr>
          <w:rStyle w:val="Emphasis"/>
          <w:highlight w:val="yellow"/>
        </w:rPr>
        <w:t>governments.</w:t>
      </w:r>
      <w:r w:rsidRPr="00D20826">
        <w:rPr>
          <w:sz w:val="16"/>
        </w:rPr>
        <w:t xml:space="preserve"> </w:t>
      </w:r>
      <w:r w:rsidRPr="00D20826">
        <w:rPr>
          <w:rStyle w:val="StyleUnderline"/>
        </w:rPr>
        <w:t>This is why they have reacted at different times with varied measures</w:t>
      </w:r>
      <w:r w:rsidRPr="00D20826">
        <w:rPr>
          <w:sz w:val="16"/>
        </w:rPr>
        <w:t xml:space="preserve">. Not surprisingly, the data shows that governors and mayors who acted more quickly and boldly have had many less victims of the virus among their constituents compared to other areas, like New York. Indeed, there is a role for the federal government during this crisis. </w:t>
      </w:r>
      <w:r w:rsidRPr="00D20826">
        <w:rPr>
          <w:rStyle w:val="StyleUnderline"/>
        </w:rPr>
        <w:t xml:space="preserve">An area where the president does have jurisdiction is regulating foreign travel into the United States. </w:t>
      </w:r>
      <w:r w:rsidRPr="00D20826">
        <w:rPr>
          <w:sz w:val="16"/>
        </w:rPr>
        <w:t xml:space="preserve">Ironically, many of the same Democrats criticizing President Trump’s handling of this pandemic are the same ones that called him xenophobic when he blocked travel from China early on. This decision is now seen as undoubtedly saving many lives here in America. </w:t>
      </w:r>
      <w:r w:rsidRPr="00D20826">
        <w:rPr>
          <w:rStyle w:val="StyleUnderline"/>
        </w:rPr>
        <w:t>The national government also responded with economic relief packages for individuals and businesses.</w:t>
      </w:r>
      <w:r w:rsidRPr="00D20826">
        <w:rPr>
          <w:sz w:val="16"/>
        </w:rPr>
        <w:t xml:space="preserve"> </w:t>
      </w:r>
      <w:r w:rsidRPr="00D20826">
        <w:rPr>
          <w:rStyle w:val="StyleUnderline"/>
        </w:rPr>
        <w:t>In addition, while states have the primary responsibility for their health care facilities and supplies, the president and his Coronavirus Task Force have played an important role in supplementing them.</w:t>
      </w:r>
      <w:r>
        <w:rPr>
          <w:rStyle w:val="StyleUnderline"/>
        </w:rPr>
        <w:t xml:space="preserve"> </w:t>
      </w:r>
      <w:r w:rsidRPr="00D20826">
        <w:rPr>
          <w:sz w:val="16"/>
        </w:rPr>
        <w:t xml:space="preserve">For example, the Army Corps of Engineers has built temporary hospitals within days around the country. The president also has announced a number of private-public partnerships to build medical supplies, including ventilators, to assist states. Even Governor Cuomo recently acknowledged the help of the president when he said that Trump “has been responsive to New York and responsive to New York’s needs and he’s done it quickly and he’s done it efficiently.” </w:t>
      </w:r>
      <w:r w:rsidRPr="003237C5">
        <w:rPr>
          <w:rStyle w:val="StyleUnderline"/>
          <w:highlight w:val="yellow"/>
        </w:rPr>
        <w:t>In politics, it is the level of government that is closest to the people that has the most direct impact on our lives,</w:t>
      </w:r>
      <w:r w:rsidRPr="00D20826">
        <w:rPr>
          <w:rStyle w:val="StyleUnderline"/>
        </w:rPr>
        <w:t xml:space="preserve"> just as the Founders envisioned. </w:t>
      </w:r>
      <w:r w:rsidRPr="00D20826">
        <w:rPr>
          <w:sz w:val="16"/>
        </w:rPr>
        <w:t>For better or worse,</w:t>
      </w:r>
      <w:r w:rsidRPr="00D20826">
        <w:rPr>
          <w:rStyle w:val="StyleUnderline"/>
        </w:rPr>
        <w:t xml:space="preserve"> </w:t>
      </w:r>
      <w:r w:rsidRPr="003237C5">
        <w:rPr>
          <w:rStyle w:val="Emphasis"/>
          <w:highlight w:val="yellow"/>
        </w:rPr>
        <w:t>this is also the case during a pandemic</w:t>
      </w:r>
      <w:r w:rsidRPr="00D20826">
        <w:rPr>
          <w:sz w:val="16"/>
        </w:rPr>
        <w:t xml:space="preserve">. </w:t>
      </w:r>
    </w:p>
    <w:p w14:paraId="79DA3FCB" w14:textId="77777777" w:rsidR="00DF2C5B" w:rsidRDefault="00DF2C5B" w:rsidP="00DF2C5B">
      <w:pPr>
        <w:pStyle w:val="Heading3"/>
      </w:pPr>
      <w:r>
        <w:t>UQ – AT: First Step</w:t>
      </w:r>
    </w:p>
    <w:p w14:paraId="72B31D25" w14:textId="77777777" w:rsidR="00926C53" w:rsidRPr="00FD4895" w:rsidRDefault="00926C53" w:rsidP="00926C53">
      <w:pPr>
        <w:pStyle w:val="Heading4"/>
      </w:pPr>
      <w:r>
        <w:t>Doesn’t thump—FSA does go nearly far enough</w:t>
      </w:r>
      <w:r w:rsidRPr="00B94E8A">
        <w:rPr>
          <w:rStyle w:val="Style13ptBold"/>
        </w:rPr>
        <w:t>—literally doesn’t even access most predictable affs on the topic</w:t>
      </w:r>
    </w:p>
    <w:p w14:paraId="5C7201E9" w14:textId="77777777" w:rsidR="00926C53" w:rsidRPr="0088459B" w:rsidRDefault="00926C53" w:rsidP="00926C53">
      <w:pPr>
        <w:rPr>
          <w:rStyle w:val="Style13ptBold"/>
        </w:rPr>
      </w:pPr>
      <w:r w:rsidRPr="0088459B">
        <w:rPr>
          <w:rStyle w:val="Style13ptBold"/>
        </w:rPr>
        <w:t>Vox 18</w:t>
      </w:r>
    </w:p>
    <w:p w14:paraId="1CC03006" w14:textId="77777777" w:rsidR="00926C53" w:rsidRPr="005D4EEF" w:rsidRDefault="00926C53" w:rsidP="00926C53">
      <w:r>
        <w:t>12/19, “The Senate’s criminal justice reform bill is not an “overhaul.” It’s a first step.”, https://www.vox.com/future-perfect/2018/12/19/18148413/first-step-act-senate-criminal-justice-reform-sweeping-overhaul</w:t>
      </w:r>
    </w:p>
    <w:p w14:paraId="13FF0AA2" w14:textId="77777777" w:rsidR="00926C53" w:rsidRDefault="00926C53" w:rsidP="00926C53">
      <w:r w:rsidRPr="003237C5">
        <w:rPr>
          <w:rStyle w:val="Emphasis"/>
          <w:highlight w:val="yellow"/>
        </w:rPr>
        <w:t>The c</w:t>
      </w:r>
      <w:r>
        <w:t xml:space="preserve">riminal </w:t>
      </w:r>
      <w:r w:rsidRPr="003237C5">
        <w:rPr>
          <w:rStyle w:val="Emphasis"/>
          <w:highlight w:val="yellow"/>
        </w:rPr>
        <w:t>j</w:t>
      </w:r>
      <w:r>
        <w:t xml:space="preserve">ustice </w:t>
      </w:r>
      <w:r w:rsidRPr="003237C5">
        <w:rPr>
          <w:rStyle w:val="Emphasis"/>
          <w:highlight w:val="yellow"/>
        </w:rPr>
        <w:t>r</w:t>
      </w:r>
      <w:r>
        <w:t xml:space="preserve">eform bill that </w:t>
      </w:r>
      <w:r w:rsidRPr="003237C5">
        <w:rPr>
          <w:rStyle w:val="StyleUnderline"/>
          <w:highlight w:val="yellow"/>
        </w:rPr>
        <w:t>the Senate passed</w:t>
      </w:r>
      <w:r>
        <w:t xml:space="preserve"> on Tuesday </w:t>
      </w:r>
      <w:r w:rsidRPr="003237C5">
        <w:rPr>
          <w:rStyle w:val="StyleUnderline"/>
          <w:highlight w:val="yellow"/>
        </w:rPr>
        <w:t>is</w:t>
      </w:r>
      <w:r>
        <w:t xml:space="preserve"> the </w:t>
      </w:r>
      <w:r w:rsidRPr="003237C5">
        <w:rPr>
          <w:rStyle w:val="StyleUnderline"/>
          <w:highlight w:val="yellow"/>
        </w:rPr>
        <w:t>big</w:t>
      </w:r>
      <w:r>
        <w:t xml:space="preserve">gest change to the federal criminal justice system in decades. </w:t>
      </w:r>
      <w:r w:rsidRPr="003237C5">
        <w:rPr>
          <w:rStyle w:val="StyleUnderline"/>
          <w:highlight w:val="yellow"/>
        </w:rPr>
        <w:t>But it is</w:t>
      </w:r>
      <w:r>
        <w:t xml:space="preserve"> also, despite headlines describing it as “sweeping” and an “overhaul,” </w:t>
      </w:r>
      <w:r w:rsidRPr="003237C5">
        <w:rPr>
          <w:rStyle w:val="Emphasis"/>
          <w:highlight w:val="yellow"/>
        </w:rPr>
        <w:t>a very modest bill</w:t>
      </w:r>
      <w:r>
        <w:t>.</w:t>
      </w:r>
    </w:p>
    <w:p w14:paraId="3A47A206" w14:textId="77777777" w:rsidR="00926C53" w:rsidRDefault="00926C53" w:rsidP="00926C53">
      <w:r>
        <w:t xml:space="preserve">It’s right there in the name: It’s called </w:t>
      </w:r>
      <w:r w:rsidRPr="003237C5">
        <w:rPr>
          <w:rStyle w:val="StyleUnderline"/>
          <w:highlight w:val="yellow"/>
        </w:rPr>
        <w:t>the First Step Act</w:t>
      </w:r>
      <w:r>
        <w:t xml:space="preserve">, acknowledging that it’s, well, a first step. The bill </w:t>
      </w:r>
      <w:r w:rsidRPr="003237C5">
        <w:rPr>
          <w:rStyle w:val="Emphasis"/>
          <w:highlight w:val="yellow"/>
        </w:rPr>
        <w:t>doesn’t end the war on drugs or mass incarceration.</w:t>
      </w:r>
      <w:r>
        <w:t xml:space="preserve"> </w:t>
      </w:r>
      <w:r w:rsidRPr="00B94E8A">
        <w:rPr>
          <w:rStyle w:val="StyleUnderline"/>
        </w:rPr>
        <w:t xml:space="preserve">It won’t stop law enforcement from </w:t>
      </w:r>
      <w:r w:rsidRPr="003237C5">
        <w:rPr>
          <w:rStyle w:val="StyleUnderline"/>
          <w:highlight w:val="yellow"/>
        </w:rPr>
        <w:t>locking up nonviolent drug offenders</w:t>
      </w:r>
      <w:r>
        <w:t xml:space="preserve">. </w:t>
      </w:r>
      <w:r w:rsidRPr="003237C5">
        <w:rPr>
          <w:rStyle w:val="StyleUnderline"/>
          <w:highlight w:val="yellow"/>
        </w:rPr>
        <w:t>It doesn’t legalize marijuana</w:t>
      </w:r>
      <w:r>
        <w:t xml:space="preserve">. </w:t>
      </w:r>
      <w:r w:rsidRPr="003237C5">
        <w:rPr>
          <w:rStyle w:val="StyleUnderline"/>
          <w:highlight w:val="yellow"/>
        </w:rPr>
        <w:t>It doesn’t even end mandatory minimums or reduce prison sentences across the board</w:t>
      </w:r>
      <w:r>
        <w:t>, and it in fact only tweaks both.</w:t>
      </w:r>
    </w:p>
    <w:p w14:paraId="337BB860" w14:textId="3B70E399" w:rsidR="00926C53" w:rsidRDefault="00926C53" w:rsidP="00926C53">
      <w:pPr>
        <w:pStyle w:val="Heading4"/>
      </w:pPr>
      <w:r>
        <w:t>FSA doesn’t affect states</w:t>
      </w:r>
    </w:p>
    <w:p w14:paraId="2C5D1889" w14:textId="77777777" w:rsidR="00926C53" w:rsidRPr="0088459B" w:rsidRDefault="00926C53" w:rsidP="00926C53">
      <w:pPr>
        <w:rPr>
          <w:rStyle w:val="Style13ptBold"/>
        </w:rPr>
      </w:pPr>
      <w:r w:rsidRPr="0088459B">
        <w:rPr>
          <w:rStyle w:val="Style13ptBold"/>
        </w:rPr>
        <w:t>Vox 18</w:t>
      </w:r>
    </w:p>
    <w:p w14:paraId="0A831B8F" w14:textId="77777777" w:rsidR="00926C53" w:rsidRPr="005D4EEF" w:rsidRDefault="00926C53" w:rsidP="00926C53">
      <w:r>
        <w:t>12/19, “The Senate’s criminal justice reform bill is not an “overhaul.” It’s a first step.”, https://www.vox.com/future-perfect/2018/12/19/18148413/first-step-act-senate-criminal-justice-reform-sweeping-overhaul</w:t>
      </w:r>
    </w:p>
    <w:p w14:paraId="62C503FB" w14:textId="77777777" w:rsidR="00926C53" w:rsidRPr="000C4AB5" w:rsidRDefault="00926C53" w:rsidP="00926C53">
      <w:pPr>
        <w:rPr>
          <w:sz w:val="14"/>
        </w:rPr>
      </w:pPr>
      <w:r w:rsidRPr="003237C5">
        <w:rPr>
          <w:rStyle w:val="StyleUnderline"/>
          <w:highlight w:val="yellow"/>
        </w:rPr>
        <w:t>The F</w:t>
      </w:r>
      <w:r w:rsidRPr="000C4AB5">
        <w:rPr>
          <w:sz w:val="14"/>
        </w:rPr>
        <w:t xml:space="preserve">irst </w:t>
      </w:r>
      <w:r w:rsidRPr="003237C5">
        <w:rPr>
          <w:rStyle w:val="StyleUnderline"/>
          <w:highlight w:val="yellow"/>
        </w:rPr>
        <w:t>S</w:t>
      </w:r>
      <w:r w:rsidRPr="000C4AB5">
        <w:rPr>
          <w:sz w:val="14"/>
        </w:rPr>
        <w:t xml:space="preserve">tep </w:t>
      </w:r>
      <w:r w:rsidRPr="003237C5">
        <w:rPr>
          <w:rStyle w:val="StyleUnderline"/>
          <w:highlight w:val="yellow"/>
        </w:rPr>
        <w:t>A</w:t>
      </w:r>
      <w:r w:rsidRPr="000C4AB5">
        <w:rPr>
          <w:sz w:val="14"/>
        </w:rPr>
        <w:t xml:space="preserve">ct </w:t>
      </w:r>
      <w:r w:rsidRPr="003237C5">
        <w:rPr>
          <w:rStyle w:val="Emphasis"/>
          <w:highlight w:val="yellow"/>
        </w:rPr>
        <w:t>only</w:t>
      </w:r>
      <w:r w:rsidRPr="000C4AB5">
        <w:rPr>
          <w:sz w:val="14"/>
        </w:rPr>
        <w:t xml:space="preserve"> </w:t>
      </w:r>
      <w:r w:rsidRPr="003237C5">
        <w:rPr>
          <w:rStyle w:val="StyleUnderline"/>
          <w:highlight w:val="yellow"/>
        </w:rPr>
        <w:t>affects the federal criminal justice system</w:t>
      </w:r>
      <w:r w:rsidRPr="000C4AB5">
        <w:rPr>
          <w:sz w:val="14"/>
        </w:rPr>
        <w:t xml:space="preserve"> As a federal bill, the First Step Act only directly affects the federal criminal justice system. </w:t>
      </w:r>
      <w:r w:rsidRPr="003237C5">
        <w:rPr>
          <w:rStyle w:val="Emphasis"/>
          <w:highlight w:val="yellow"/>
        </w:rPr>
        <w:t>This is a reality of federalism</w:t>
      </w:r>
      <w:r w:rsidRPr="000C4AB5">
        <w:rPr>
          <w:sz w:val="14"/>
        </w:rPr>
        <w:t xml:space="preserve"> in the US: While federal legislation can try to incentivize state laws and systems to move in a certain direction, </w:t>
      </w:r>
      <w:r w:rsidRPr="003237C5">
        <w:rPr>
          <w:rStyle w:val="StyleUnderline"/>
          <w:highlight w:val="yellow"/>
        </w:rPr>
        <w:t>the fed</w:t>
      </w:r>
      <w:r w:rsidRPr="000C4AB5">
        <w:rPr>
          <w:sz w:val="14"/>
        </w:rPr>
        <w:t xml:space="preserve">eral government </w:t>
      </w:r>
      <w:r w:rsidRPr="003237C5">
        <w:rPr>
          <w:rStyle w:val="StyleUnderline"/>
          <w:highlight w:val="yellow"/>
        </w:rPr>
        <w:t>ultimately only sets policy and laws at the federal level</w:t>
      </w:r>
      <w:r w:rsidRPr="000C4AB5">
        <w:rPr>
          <w:sz w:val="14"/>
        </w:rPr>
        <w:t xml:space="preserve">. This is an important caveat for criminal justice reform, because the federal system is a small (but significant) part of the overall criminal justice system. Consider the numbers: According to the US Bureau of Justice Statistics, 87 percent of US prison inmates are held in state facilities (and most state inmates are in for violent, not drug, crimes). That doesn’t even account for local jails, where hundreds of thousands of people are held on a typical day in America. Just look at this chart from the Prison Policy Initiative, which shows both local jails and state prisons far outpacing the number of people incarcerated in federal prisons: One way to think about this is what would happen </w:t>
      </w:r>
      <w:r w:rsidRPr="003237C5">
        <w:rPr>
          <w:rStyle w:val="StyleUnderline"/>
          <w:highlight w:val="yellow"/>
        </w:rPr>
        <w:t>if</w:t>
      </w:r>
      <w:r w:rsidRPr="000C4AB5">
        <w:rPr>
          <w:sz w:val="14"/>
        </w:rPr>
        <w:t xml:space="preserve"> President Donald </w:t>
      </w:r>
      <w:r w:rsidRPr="003237C5">
        <w:rPr>
          <w:rStyle w:val="StyleUnderline"/>
          <w:highlight w:val="yellow"/>
        </w:rPr>
        <w:t>Trump used his</w:t>
      </w:r>
      <w:r w:rsidRPr="000C4AB5">
        <w:rPr>
          <w:sz w:val="14"/>
        </w:rPr>
        <w:t xml:space="preserve"> pardon powers </w:t>
      </w:r>
      <w:r w:rsidRPr="003237C5">
        <w:rPr>
          <w:rStyle w:val="StyleUnderline"/>
          <w:highlight w:val="yellow"/>
        </w:rPr>
        <w:t>to their maximum potential</w:t>
      </w:r>
      <w:r w:rsidRPr="000C4AB5">
        <w:rPr>
          <w:sz w:val="14"/>
        </w:rPr>
        <w:t xml:space="preserve"> — meaning he pardoned every single person in federal prison right now. That would push down America’s overall incarcerated population from about 2.1 million to about 1.9 million. That would be a hefty reduction. But </w:t>
      </w:r>
      <w:r w:rsidRPr="003237C5">
        <w:rPr>
          <w:rStyle w:val="StyleUnderline"/>
          <w:highlight w:val="yellow"/>
        </w:rPr>
        <w:t>it</w:t>
      </w:r>
      <w:r w:rsidRPr="000C4AB5">
        <w:rPr>
          <w:rStyle w:val="StyleUnderline"/>
        </w:rPr>
        <w:t xml:space="preserve"> </w:t>
      </w:r>
      <w:r w:rsidRPr="000C4AB5">
        <w:rPr>
          <w:sz w:val="14"/>
        </w:rPr>
        <w:t xml:space="preserve">also </w:t>
      </w:r>
      <w:r w:rsidRPr="003237C5">
        <w:rPr>
          <w:rStyle w:val="Emphasis"/>
          <w:highlight w:val="yellow"/>
        </w:rPr>
        <w:t>wouldn’t undo mass incarceration</w:t>
      </w:r>
      <w:r w:rsidRPr="000C4AB5">
        <w:rPr>
          <w:sz w:val="14"/>
        </w:rPr>
        <w:t xml:space="preserve">, as the US would still lead all but one country in incarceration: With an incarceration rate of around 593 per 100,000 people, only the small nation of El Salvador would come out ahead — and America would still dwarf the incarceration rates of other developed nations like Canada (114 per 100,000), Germany (76 per 100,000), and Japan (41 per 100,000). Similarly, almost all police work is done at the local and state level. </w:t>
      </w:r>
      <w:r w:rsidRPr="003237C5">
        <w:rPr>
          <w:rStyle w:val="StyleUnderline"/>
          <w:highlight w:val="yellow"/>
        </w:rPr>
        <w:t>There are about 18,000 law enforcement agencies</w:t>
      </w:r>
      <w:r w:rsidRPr="000C4AB5">
        <w:rPr>
          <w:sz w:val="14"/>
        </w:rPr>
        <w:t xml:space="preserve"> in America, </w:t>
      </w:r>
      <w:r w:rsidRPr="003237C5">
        <w:rPr>
          <w:rStyle w:val="Emphasis"/>
          <w:highlight w:val="yellow"/>
        </w:rPr>
        <w:t>only a dozen or so of which are federal agencies</w:t>
      </w:r>
      <w:r w:rsidRPr="000C4AB5">
        <w:rPr>
          <w:sz w:val="14"/>
        </w:rPr>
        <w:t>.</w:t>
      </w:r>
    </w:p>
    <w:p w14:paraId="35CA0BD8" w14:textId="4C2278DC" w:rsidR="00771D90" w:rsidRDefault="00771D90" w:rsidP="00771D90">
      <w:pPr>
        <w:pStyle w:val="Heading3"/>
      </w:pPr>
      <w:r w:rsidRPr="002D5F86">
        <w:t xml:space="preserve">AT: Thumper </w:t>
      </w:r>
      <w:r>
        <w:t>–</w:t>
      </w:r>
      <w:r w:rsidRPr="002D5F86">
        <w:t xml:space="preserve"> Román</w:t>
      </w:r>
      <w:r>
        <w:t xml:space="preserve"> Evidence</w:t>
      </w:r>
    </w:p>
    <w:p w14:paraId="23353C41" w14:textId="77777777" w:rsidR="00771D90" w:rsidRDefault="00771D90" w:rsidP="00771D90">
      <w:pPr>
        <w:pStyle w:val="Heading4"/>
      </w:pPr>
      <w:r>
        <w:t xml:space="preserve">Román goes neg – </w:t>
      </w:r>
      <w:r w:rsidRPr="00164ADF">
        <w:rPr>
          <w:b w:val="0"/>
          <w:bCs/>
        </w:rPr>
        <w:t>his breaches of federalism are being checked now, but an expansion of his powers will broadly collapse federalism</w:t>
      </w:r>
    </w:p>
    <w:p w14:paraId="4C555AD6" w14:textId="77777777" w:rsidR="00771D90" w:rsidRPr="00C80898" w:rsidRDefault="00771D90" w:rsidP="00771D90">
      <w:r w:rsidRPr="002D5F86">
        <w:rPr>
          <w:rStyle w:val="Style13ptBold"/>
        </w:rPr>
        <w:t>Román 6/9</w:t>
      </w:r>
      <w:r>
        <w:t xml:space="preserve"> Ediberto Román, Professor, Florida International University Law School, “INSIGHT: President Trump’s Misunderstanding of Federalism” 6/9/20, Bloomberg Law, https://news.bloomberglaw.com/us-law-week/insight-president-trumps-misunderstanding-of-</w:t>
      </w:r>
      <w:r w:rsidRPr="00C80898">
        <w:t>federalism</w:t>
      </w:r>
    </w:p>
    <w:p w14:paraId="018A99B0" w14:textId="77777777" w:rsidR="00771D90" w:rsidRDefault="00771D90" w:rsidP="00771D90">
      <w:pPr>
        <w:rPr>
          <w:sz w:val="14"/>
        </w:rPr>
      </w:pPr>
      <w:r w:rsidRPr="00B33081">
        <w:rPr>
          <w:rStyle w:val="StyleUnderline"/>
        </w:rPr>
        <w:t xml:space="preserve">Thus, </w:t>
      </w:r>
      <w:r w:rsidRPr="003237C5">
        <w:rPr>
          <w:rStyle w:val="StyleUnderline"/>
          <w:highlight w:val="yellow"/>
        </w:rPr>
        <w:t>despite Trump’s</w:t>
      </w:r>
      <w:r w:rsidRPr="00B33081">
        <w:rPr>
          <w:rStyle w:val="StyleUnderline"/>
        </w:rPr>
        <w:t xml:space="preserve"> </w:t>
      </w:r>
      <w:r w:rsidRPr="003237C5">
        <w:rPr>
          <w:rStyle w:val="StyleUnderline"/>
          <w:highlight w:val="yellow"/>
        </w:rPr>
        <w:t>wishes to</w:t>
      </w:r>
      <w:r w:rsidRPr="00B33081">
        <w:rPr>
          <w:rStyle w:val="StyleUnderline"/>
        </w:rPr>
        <w:t xml:space="preserve"> merely proclaim the power to </w:t>
      </w:r>
      <w:r w:rsidRPr="003237C5">
        <w:rPr>
          <w:rStyle w:val="StyleUnderline"/>
          <w:highlight w:val="yellow"/>
        </w:rPr>
        <w:t xml:space="preserve">order the states to </w:t>
      </w:r>
      <w:r w:rsidRPr="00C80898">
        <w:rPr>
          <w:rStyle w:val="StyleUnderline"/>
        </w:rPr>
        <w:t>act in</w:t>
      </w:r>
      <w:r w:rsidRPr="00B33081">
        <w:rPr>
          <w:rStyle w:val="StyleUnderline"/>
        </w:rPr>
        <w:t xml:space="preserve"> a host of settings, he often </w:t>
      </w:r>
      <w:r w:rsidRPr="00B33081">
        <w:rPr>
          <w:rStyle w:val="Emphasis"/>
        </w:rPr>
        <w:t>does not have the power to make them do so.</w:t>
      </w:r>
      <w:r w:rsidRPr="00C80898">
        <w:rPr>
          <w:sz w:val="14"/>
        </w:rPr>
        <w:t xml:space="preserve"> In the context of the shelter-in-place orders, for instance, this was an issue of the health of the citizenry of several states. </w:t>
      </w:r>
      <w:r w:rsidRPr="00B33081">
        <w:rPr>
          <w:rStyle w:val="StyleUnderline"/>
        </w:rPr>
        <w:t xml:space="preserve">He does not have the power to merely order the states to </w:t>
      </w:r>
      <w:r w:rsidRPr="003237C5">
        <w:rPr>
          <w:rStyle w:val="StyleUnderline"/>
          <w:highlight w:val="yellow"/>
        </w:rPr>
        <w:t>open</w:t>
      </w:r>
      <w:r w:rsidRPr="00B33081">
        <w:rPr>
          <w:rStyle w:val="StyleUnderline"/>
        </w:rPr>
        <w:t>.</w:t>
      </w:r>
      <w:r w:rsidRPr="00C80898">
        <w:rPr>
          <w:sz w:val="14"/>
        </w:rPr>
        <w:t xml:space="preserve"> In another context, the recent Floyd murder protests, a federal law, the Posse Comitatus Act, outlaws the use of U.S. military to execute the law domestically unless expressly authorized by the Constitution or an act of Congress. The 1807 Insurrection Act provides limited circumstances when the president can order the military to certain states. Unlike what Trump suggested in his recent proclamation, the Insurrection Act has never been used, and likely cannot be used, to allow a president the sweeping power to order the military throughout the U.S. Immigration Powers </w:t>
      </w:r>
      <w:r w:rsidRPr="00B33081">
        <w:rPr>
          <w:rStyle w:val="StyleUnderline"/>
        </w:rPr>
        <w:t xml:space="preserve">In other settings, </w:t>
      </w:r>
      <w:r w:rsidRPr="003237C5">
        <w:rPr>
          <w:rStyle w:val="StyleUnderline"/>
          <w:highlight w:val="yellow"/>
        </w:rPr>
        <w:t>Trump’s position</w:t>
      </w:r>
      <w:r w:rsidRPr="00B33081">
        <w:rPr>
          <w:rStyle w:val="StyleUnderline"/>
        </w:rPr>
        <w:t xml:space="preserve"> of federalism and absolute power </w:t>
      </w:r>
      <w:r w:rsidRPr="003237C5">
        <w:rPr>
          <w:rStyle w:val="StyleUnderline"/>
          <w:highlight w:val="yellow"/>
        </w:rPr>
        <w:t>has</w:t>
      </w:r>
      <w:r w:rsidRPr="00B33081">
        <w:rPr>
          <w:rStyle w:val="StyleUnderline"/>
        </w:rPr>
        <w:t xml:space="preserve"> similarly </w:t>
      </w:r>
      <w:r w:rsidRPr="003237C5">
        <w:rPr>
          <w:rStyle w:val="StyleUnderline"/>
          <w:highlight w:val="yellow"/>
        </w:rPr>
        <w:t>faced push back</w:t>
      </w:r>
      <w:r w:rsidRPr="00B33081">
        <w:rPr>
          <w:rStyle w:val="StyleUnderline"/>
        </w:rPr>
        <w:t xml:space="preserve">. </w:t>
      </w:r>
      <w:r w:rsidRPr="00C80898">
        <w:rPr>
          <w:sz w:val="14"/>
        </w:rPr>
        <w:t xml:space="preserve">The federal government, for instance, typically has power to regulate immigration as part of the president’s power associated with national security. In the context of sanctuary cities, generally viewed as cities and communities that are safe havens for undocumented immigrants, the Trump administration, in its effort to vigorously enforce its promise to deport undocumented immigrants, denied grant monies to localities that deemed themselves sanctuary cities. On April 30, the Seventh Circuit Court of Appeals held the Trump administration could not condition federal law enforcement funds on conduct that contradicts municipalities’ policing ordinances. The court specifically based its decision on federalism grounds, stating “the issues before us today concern the spheres of power that reside in the state rather than in the federal government.” While we likely have not heard the last on this issue, even if the president succeeds in the suit, the </w:t>
      </w:r>
      <w:r w:rsidRPr="003237C5">
        <w:rPr>
          <w:rStyle w:val="StyleUnderline"/>
          <w:highlight w:val="yellow"/>
        </w:rPr>
        <w:t>sanctuary cities may not succumb to the financial threat</w:t>
      </w:r>
      <w:r w:rsidRPr="00B33081">
        <w:rPr>
          <w:rStyle w:val="StyleUnderline"/>
        </w:rPr>
        <w:t xml:space="preserve">, thereby </w:t>
      </w:r>
      <w:r w:rsidRPr="003237C5">
        <w:rPr>
          <w:rStyle w:val="StyleUnderline"/>
          <w:highlight w:val="yellow"/>
        </w:rPr>
        <w:t>frustrating</w:t>
      </w:r>
      <w:r w:rsidRPr="00B33081">
        <w:rPr>
          <w:rStyle w:val="StyleUnderline"/>
        </w:rPr>
        <w:t xml:space="preserve"> the </w:t>
      </w:r>
      <w:r w:rsidRPr="003237C5">
        <w:rPr>
          <w:rStyle w:val="StyleUnderline"/>
          <w:highlight w:val="yellow"/>
        </w:rPr>
        <w:t>federal plans</w:t>
      </w:r>
      <w:r w:rsidRPr="00B33081">
        <w:rPr>
          <w:rStyle w:val="StyleUnderline"/>
        </w:rPr>
        <w:t xml:space="preserve"> </w:t>
      </w:r>
      <w:r w:rsidRPr="003237C5">
        <w:rPr>
          <w:rStyle w:val="StyleUnderline"/>
          <w:highlight w:val="yellow"/>
        </w:rPr>
        <w:t>for</w:t>
      </w:r>
      <w:r w:rsidRPr="00B33081">
        <w:rPr>
          <w:rStyle w:val="StyleUnderline"/>
        </w:rPr>
        <w:t xml:space="preserve"> </w:t>
      </w:r>
      <w:r w:rsidRPr="003237C5">
        <w:rPr>
          <w:rStyle w:val="StyleUnderline"/>
          <w:highlight w:val="yellow"/>
        </w:rPr>
        <w:t>local assistance</w:t>
      </w:r>
      <w:r w:rsidRPr="00B33081">
        <w:rPr>
          <w:rStyle w:val="StyleUnderline"/>
        </w:rPr>
        <w:t xml:space="preserve"> with deportation efforts.</w:t>
      </w:r>
      <w:r>
        <w:rPr>
          <w:rStyle w:val="StyleUnderline"/>
        </w:rPr>
        <w:t xml:space="preserve"> </w:t>
      </w:r>
      <w:r w:rsidRPr="00C80898">
        <w:rPr>
          <w:sz w:val="14"/>
        </w:rPr>
        <w:t xml:space="preserve">In terms of his perception of power, </w:t>
      </w:r>
      <w:r w:rsidRPr="003237C5">
        <w:rPr>
          <w:rStyle w:val="Emphasis"/>
          <w:highlight w:val="yellow"/>
        </w:rPr>
        <w:t>Trump is not all that different from several presidents of the 20th century</w:t>
      </w:r>
      <w:r w:rsidRPr="00B33081">
        <w:rPr>
          <w:rStyle w:val="StyleUnderline"/>
        </w:rPr>
        <w:t xml:space="preserve">. </w:t>
      </w:r>
      <w:r w:rsidRPr="003237C5">
        <w:rPr>
          <w:rStyle w:val="StyleUnderline"/>
          <w:highlight w:val="yellow"/>
        </w:rPr>
        <w:t>FDR wanted to change</w:t>
      </w:r>
      <w:r w:rsidRPr="00B33081">
        <w:rPr>
          <w:rStyle w:val="StyleUnderline"/>
        </w:rPr>
        <w:t xml:space="preserve"> </w:t>
      </w:r>
      <w:r w:rsidRPr="003237C5">
        <w:rPr>
          <w:rStyle w:val="StyleUnderline"/>
          <w:highlight w:val="yellow"/>
        </w:rPr>
        <w:t>the size of the</w:t>
      </w:r>
      <w:r w:rsidRPr="00B33081">
        <w:rPr>
          <w:rStyle w:val="StyleUnderline"/>
        </w:rPr>
        <w:t xml:space="preserve"> U.S. </w:t>
      </w:r>
      <w:r w:rsidRPr="003237C5">
        <w:rPr>
          <w:rStyle w:val="StyleUnderline"/>
          <w:highlight w:val="yellow"/>
        </w:rPr>
        <w:t>Supreme Court</w:t>
      </w:r>
      <w:r w:rsidRPr="00B33081">
        <w:rPr>
          <w:rStyle w:val="StyleUnderline"/>
        </w:rPr>
        <w:t xml:space="preserve"> when he disagreed with them; President Richard </w:t>
      </w:r>
      <w:r w:rsidRPr="003237C5">
        <w:rPr>
          <w:rStyle w:val="StyleUnderline"/>
          <w:highlight w:val="yellow"/>
        </w:rPr>
        <w:t>Nixon did not</w:t>
      </w:r>
      <w:r w:rsidRPr="00B33081">
        <w:rPr>
          <w:rStyle w:val="StyleUnderline"/>
        </w:rPr>
        <w:t xml:space="preserve"> </w:t>
      </w:r>
      <w:r w:rsidRPr="003237C5">
        <w:rPr>
          <w:rStyle w:val="StyleUnderline"/>
          <w:highlight w:val="yellow"/>
        </w:rPr>
        <w:t>believe the</w:t>
      </w:r>
      <w:r w:rsidRPr="00B33081">
        <w:rPr>
          <w:rStyle w:val="StyleUnderline"/>
        </w:rPr>
        <w:t xml:space="preserve"> Supreme </w:t>
      </w:r>
      <w:r w:rsidRPr="003237C5">
        <w:rPr>
          <w:rStyle w:val="StyleUnderline"/>
          <w:highlight w:val="yellow"/>
        </w:rPr>
        <w:t>Court could question his determinations</w:t>
      </w:r>
      <w:r w:rsidRPr="00B33081">
        <w:rPr>
          <w:rStyle w:val="StyleUnderline"/>
        </w:rPr>
        <w:t xml:space="preserve">; and President Bill </w:t>
      </w:r>
      <w:r w:rsidRPr="003237C5">
        <w:rPr>
          <w:rStyle w:val="StyleUnderline"/>
          <w:highlight w:val="yellow"/>
        </w:rPr>
        <w:t>Clinton fought against exposure to liability while in office</w:t>
      </w:r>
      <w:r w:rsidRPr="00C80898">
        <w:rPr>
          <w:sz w:val="14"/>
        </w:rPr>
        <w:t>. In a second term presidency, we will witness a more determined Trump without need for compromise. In the end, Trump will not change, and if not ultimately checked, we will witness attempts at a monarchial reign with less consultation, deliberation, or cooperation with states and other branches of government. Our notions of federalism and system of checks and balances will be in jeopardy virtually every day.</w:t>
      </w:r>
    </w:p>
    <w:p w14:paraId="5DA97EF0" w14:textId="77777777" w:rsidR="00DF2C5B" w:rsidRPr="008C1AB4" w:rsidRDefault="00DF2C5B" w:rsidP="00DF2C5B"/>
    <w:p w14:paraId="5CCCC1B7" w14:textId="5151C0C5" w:rsidR="000F49B9" w:rsidRDefault="000F49B9" w:rsidP="000F49B9">
      <w:pPr>
        <w:pStyle w:val="Heading2"/>
      </w:pPr>
      <w:r>
        <w:t>Link</w:t>
      </w:r>
    </w:p>
    <w:p w14:paraId="382E8315" w14:textId="77777777" w:rsidR="00D23C5E" w:rsidRDefault="00D23C5E" w:rsidP="00D23C5E">
      <w:pPr>
        <w:pStyle w:val="Heading3"/>
      </w:pPr>
      <w:r>
        <w:t>Fiat Link Wall – Block</w:t>
      </w:r>
    </w:p>
    <w:p w14:paraId="6B67914C" w14:textId="77777777" w:rsidR="00D23C5E" w:rsidRDefault="00D23C5E" w:rsidP="00D23C5E">
      <w:pPr>
        <w:pStyle w:val="Heading4"/>
      </w:pPr>
      <w:r>
        <w:t>Courts universally support federalism now—</w:t>
      </w:r>
      <w:r w:rsidRPr="00706D54">
        <w:rPr>
          <w:i/>
          <w:iCs w:val="0"/>
          <w:u w:val="single"/>
        </w:rPr>
        <w:t>THEY’RE UNIFIED NOW</w:t>
      </w:r>
      <w:r>
        <w:t xml:space="preserve">. That’s Somin.  Our interpretation of fiat is the in order for the plan to pass they’d have to reverse </w:t>
      </w:r>
      <w:r w:rsidRPr="00706D54">
        <w:rPr>
          <w:i/>
          <w:iCs w:val="0"/>
          <w:u w:val="single"/>
        </w:rPr>
        <w:t>CURRENT</w:t>
      </w:r>
      <w:r>
        <w:t xml:space="preserve"> unified standing in support of federalism OR VOTE NEG ON PRESUMPTION because the future court rulings rollback the plan.  </w:t>
      </w:r>
    </w:p>
    <w:p w14:paraId="7F3DF430" w14:textId="77777777" w:rsidR="00D23C5E" w:rsidRPr="00706D54" w:rsidRDefault="00D23C5E" w:rsidP="00D23C5E"/>
    <w:p w14:paraId="06CDBEB7" w14:textId="77777777" w:rsidR="00D23C5E" w:rsidRDefault="00D23C5E" w:rsidP="00D23C5E">
      <w:pPr>
        <w:pStyle w:val="Heading4"/>
      </w:pPr>
      <w:r w:rsidRPr="00706D54">
        <w:rPr>
          <w:i/>
          <w:iCs w:val="0"/>
          <w:u w:val="single"/>
        </w:rPr>
        <w:t>AND</w:t>
      </w:r>
      <w:r>
        <w:t>, here’s more. Board judicial consensus side with the states now—</w:t>
      </w:r>
      <w:r w:rsidRPr="00651FEF">
        <w:rPr>
          <w:i/>
          <w:iCs w:val="0"/>
          <w:u w:val="single"/>
        </w:rPr>
        <w:t>BUT FIAT</w:t>
      </w:r>
      <w:r>
        <w:t xml:space="preserve"> means challenges brought by the states get struck down—THAT flips Fizm</w:t>
      </w:r>
    </w:p>
    <w:p w14:paraId="1E1A2DE7" w14:textId="77777777" w:rsidR="00D23C5E" w:rsidRPr="00D678A9" w:rsidRDefault="00D23C5E" w:rsidP="00D23C5E">
      <w:pPr>
        <w:rPr>
          <w:rStyle w:val="Style13ptBold"/>
        </w:rPr>
      </w:pPr>
      <w:r w:rsidRPr="00D678A9">
        <w:rPr>
          <w:rStyle w:val="Style13ptBold"/>
        </w:rPr>
        <w:t>Somin 19</w:t>
      </w:r>
    </w:p>
    <w:p w14:paraId="6D5FABF7" w14:textId="77777777" w:rsidR="00D23C5E" w:rsidRDefault="00D23C5E" w:rsidP="00D23C5E">
      <w:r>
        <w:t xml:space="preserve">3/7/19, Ilya Somin is a law professor at George Mason University, an adjunct scholar at the Cato Institute,, “Making Federalism Great Again”, </w:t>
      </w:r>
      <w:hyperlink r:id="rId7" w:history="1">
        <w:r w:rsidRPr="00174000">
          <w:rPr>
            <w:rStyle w:val="Hyperlink"/>
          </w:rPr>
          <w:t>https://texaslawreview.org/making-federalism-great-again/</w:t>
        </w:r>
      </w:hyperlink>
    </w:p>
    <w:p w14:paraId="0A5513A7" w14:textId="77777777" w:rsidR="00D23C5E" w:rsidRDefault="00D23C5E" w:rsidP="00D23C5E">
      <w:pPr>
        <w:rPr>
          <w:sz w:val="14"/>
        </w:rPr>
      </w:pPr>
      <w:r w:rsidRPr="00516B78">
        <w:rPr>
          <w:sz w:val="14"/>
        </w:rPr>
        <w:t xml:space="preserve">2. </w:t>
      </w:r>
      <w:r w:rsidRPr="00651FEF">
        <w:rPr>
          <w:rStyle w:val="StyleUnderline"/>
        </w:rPr>
        <w:t>A Broad Judicial Consensus</w:t>
      </w:r>
      <w:r w:rsidRPr="00516B78">
        <w:rPr>
          <w:sz w:val="14"/>
        </w:rPr>
        <w:t>.—</w:t>
      </w:r>
      <w:r w:rsidRPr="003237C5">
        <w:rPr>
          <w:rStyle w:val="StyleUnderline"/>
          <w:highlight w:val="yellow"/>
        </w:rPr>
        <w:t>Another striking aspect of the federalism rulings</w:t>
      </w:r>
      <w:r w:rsidRPr="00516B78">
        <w:rPr>
          <w:sz w:val="14"/>
        </w:rPr>
        <w:t xml:space="preserve"> in the sanctuary cases </w:t>
      </w:r>
      <w:r w:rsidRPr="003237C5">
        <w:rPr>
          <w:rStyle w:val="StyleUnderline"/>
          <w:highlight w:val="yellow"/>
        </w:rPr>
        <w:t>so far is the broad agreement among judges</w:t>
      </w:r>
      <w:r w:rsidRPr="00516B78">
        <w:rPr>
          <w:sz w:val="14"/>
        </w:rPr>
        <w:t xml:space="preserve"> across the political spectrum. </w:t>
      </w:r>
      <w:r w:rsidRPr="003237C5">
        <w:rPr>
          <w:rStyle w:val="StyleUnderline"/>
          <w:highlight w:val="yellow"/>
        </w:rPr>
        <w:t>Both Republican- and Democratic-appointed judges have</w:t>
      </w:r>
      <w:r w:rsidRPr="00516B78">
        <w:rPr>
          <w:sz w:val="14"/>
        </w:rPr>
        <w:t xml:space="preserve"> almost </w:t>
      </w:r>
      <w:r w:rsidRPr="003237C5">
        <w:rPr>
          <w:rStyle w:val="Emphasis"/>
          <w:highlight w:val="yellow"/>
        </w:rPr>
        <w:t>uniformly ruled against</w:t>
      </w:r>
      <w:r w:rsidRPr="00516B78">
        <w:rPr>
          <w:sz w:val="14"/>
        </w:rPr>
        <w:t xml:space="preserve"> the </w:t>
      </w:r>
      <w:r w:rsidRPr="003237C5">
        <w:rPr>
          <w:rStyle w:val="StyleUnderline"/>
          <w:highlight w:val="yellow"/>
        </w:rPr>
        <w:t>Trump</w:t>
      </w:r>
      <w:r w:rsidRPr="00516B78">
        <w:rPr>
          <w:sz w:val="14"/>
        </w:rPr>
        <w:t xml:space="preserve"> Administration. </w:t>
      </w:r>
      <w:r w:rsidRPr="00651FEF">
        <w:rPr>
          <w:rStyle w:val="StyleUnderline"/>
        </w:rPr>
        <w:t xml:space="preserve">The </w:t>
      </w:r>
      <w:r w:rsidRPr="003237C5">
        <w:rPr>
          <w:rStyle w:val="StyleUnderline"/>
          <w:highlight w:val="yellow"/>
        </w:rPr>
        <w:t>district judges in</w:t>
      </w:r>
      <w:r w:rsidRPr="00651FEF">
        <w:rPr>
          <w:rStyle w:val="StyleUnderline"/>
        </w:rPr>
        <w:t xml:space="preserve"> the </w:t>
      </w:r>
      <w:r w:rsidRPr="003237C5">
        <w:rPr>
          <w:rStyle w:val="StyleUnderline"/>
          <w:highlight w:val="yellow"/>
        </w:rPr>
        <w:t>Chicago and Philadelphia</w:t>
      </w:r>
      <w:r w:rsidRPr="00516B78">
        <w:rPr>
          <w:sz w:val="14"/>
        </w:rPr>
        <w:t xml:space="preserve"> sanctuary cities cases—Harry Leinenweber and Michael Baylson—</w:t>
      </w:r>
      <w:r w:rsidRPr="00651FEF">
        <w:rPr>
          <w:rStyle w:val="StyleUnderline"/>
        </w:rPr>
        <w:t>are both Republican appointees</w:t>
      </w:r>
      <w:r w:rsidRPr="00516B78">
        <w:rPr>
          <w:sz w:val="14"/>
        </w:rPr>
        <w:t xml:space="preserve">. Yet </w:t>
      </w:r>
      <w:r w:rsidRPr="003237C5">
        <w:rPr>
          <w:rStyle w:val="Emphasis"/>
          <w:highlight w:val="yellow"/>
        </w:rPr>
        <w:t>both ruled against the Administration on virtually all issues</w:t>
      </w:r>
      <w:r w:rsidRPr="00516B78">
        <w:rPr>
          <w:sz w:val="14"/>
        </w:rPr>
        <w:t xml:space="preserve">. Judge Anthony Scirica, one of the three Third Circuit judges who upheld the district court ruling in the Philadelphia case, </w:t>
      </w:r>
      <w:r w:rsidRPr="003237C5">
        <w:rPr>
          <w:rStyle w:val="StyleUnderline"/>
          <w:highlight w:val="yellow"/>
        </w:rPr>
        <w:t>The same is true of all three Seventh Circuit judges</w:t>
      </w:r>
      <w:r w:rsidRPr="00516B78">
        <w:rPr>
          <w:sz w:val="14"/>
        </w:rPr>
        <w:t xml:space="preserve"> who upheld the preliminary injunction against the Administration’s Byrne Grant policy William Joseph Bauer (appointed by Gerald Ford), and Ilana Diamond Rovner (appointed by George H.W. Bush). Judge John Mendez, the district court judge who ruled against the Administration on two of the three issues at stake in the California sanctuary state case, The same is true of Ninth Circuit Judge Milan Smith, Jr., author of that court’s opinion largely upholding Judge Mendez’s ruling. The other judges who ruled against the Administration in the sanctuary cases are all Democratic appointees. </w:t>
      </w:r>
      <w:r w:rsidRPr="003237C5">
        <w:rPr>
          <w:rStyle w:val="StyleUnderline"/>
          <w:highlight w:val="yellow"/>
        </w:rPr>
        <w:t>Both the reasoning and conclusions they reached are remarkably similar</w:t>
      </w:r>
      <w:r w:rsidRPr="00516B78">
        <w:rPr>
          <w:sz w:val="14"/>
        </w:rPr>
        <w:t xml:space="preserve"> to those of their Republican colleagues. However, the sole judge who voted to uphold EO 13768, Judge Fernandez of the Ninth Circuit, is a Republican appointee. In November 2018, Supreme Court Chief Justice John Roberts issued an unusual public statement rebuking President Donald Trump for a crude attack against an “Obama judge” who had issued a decision against one of the President’s immigration policies: “We do not have Obama judges or Trump judges, Bush judges or Clinton judges,” Roberts emphasized, “What we have is an extraordinary group of dedicated judges doing their level best to do equal right to those appearing before them.” Critics pointed out that the Chief Justice was ignoring the reality that ideology and party often do correlate with judges’ rulings on controversial issues. The criticism is not without some merit. But when it comes to the Trump-era sanctuary city cases, Chief Justice Roberts’s statement is largely accurate. </w:t>
      </w:r>
      <w:r w:rsidRPr="003237C5">
        <w:rPr>
          <w:rStyle w:val="Emphasis"/>
          <w:highlight w:val="yellow"/>
        </w:rPr>
        <w:t>There is an impressively broad judicial consensus that the Administration’s policies are unconstitutional</w:t>
      </w:r>
      <w:r w:rsidRPr="00516B78">
        <w:rPr>
          <w:sz w:val="14"/>
        </w:rPr>
        <w:t>.</w:t>
      </w:r>
    </w:p>
    <w:p w14:paraId="3E029EDB" w14:textId="77777777" w:rsidR="00F00D44" w:rsidRDefault="00F00D44" w:rsidP="00F00D44">
      <w:pPr>
        <w:pStyle w:val="Heading3"/>
      </w:pPr>
      <w:r>
        <w:t>Link – Criminal Justice – Generic</w:t>
      </w:r>
    </w:p>
    <w:p w14:paraId="1E919966" w14:textId="7C9D1E1A" w:rsidR="00AD1882" w:rsidRPr="00DE2210" w:rsidRDefault="00DE2210" w:rsidP="007B51E9">
      <w:pPr>
        <w:pStyle w:val="Heading4"/>
        <w:rPr>
          <w:rStyle w:val="Style13ptBold"/>
        </w:rPr>
      </w:pPr>
      <w:r>
        <w:rPr>
          <w:rStyle w:val="Style13ptBold"/>
          <w:b/>
          <w:bCs w:val="0"/>
        </w:rPr>
        <w:t xml:space="preserve">Criminal Justice Reform happens </w:t>
      </w:r>
      <w:r>
        <w:rPr>
          <w:rStyle w:val="Style13ptBold"/>
          <w:b/>
          <w:bCs w:val="0"/>
          <w:i/>
          <w:iCs w:val="0"/>
          <w:u w:val="single"/>
        </w:rPr>
        <w:t xml:space="preserve">exclusively </w:t>
      </w:r>
      <w:r>
        <w:rPr>
          <w:rStyle w:val="Style13ptBold"/>
          <w:b/>
          <w:bCs w:val="0"/>
        </w:rPr>
        <w:t xml:space="preserve">with the states – </w:t>
      </w:r>
      <w:r>
        <w:rPr>
          <w:rStyle w:val="Style13ptBold"/>
        </w:rPr>
        <w:t>residual powers, controls implementation and distribution of federal mandates, local factors decide who goes to prison and why, criminal justice reform requires collaboration with local agencies</w:t>
      </w:r>
    </w:p>
    <w:p w14:paraId="01566AE9" w14:textId="0B3E7B8F" w:rsidR="00AD1882" w:rsidRPr="00AD1882" w:rsidRDefault="00FB0E98" w:rsidP="00AD1882">
      <w:r>
        <w:rPr>
          <w:rStyle w:val="Style13ptBold"/>
        </w:rPr>
        <w:t xml:space="preserve">Lesser 18 </w:t>
      </w:r>
      <w:r w:rsidR="00AD1882">
        <w:t>Eric P. Lesser is in his second term in the Massachusetts State Senate, where he serves as Co-Chair of the Joint Committee on Economic Development &amp; Emerging Technologies, Vice Chair of the Joint Committee on Financial Services, and leads Millennial Outreach for the State Senate. During his first term in office, Senator Lesser helped pass significant new laws related to substance abuse treatment and prevention, job training, and promotion of tourism and the arts</w:t>
      </w:r>
      <w:r>
        <w:t>, p</w:t>
      </w:r>
      <w:r w:rsidR="00AD1882">
        <w:t>rior to becoming a State Senator, Lesser worked in the Obama White House, first as Special Assistant to Senior Adviser David Axelrod, and later as Director of Strategic Planning for the President’s Council of Economic Advisers</w:t>
      </w:r>
      <w:r>
        <w:t>, January 11, 2018 “</w:t>
      </w:r>
      <w:r w:rsidRPr="003237C5">
        <w:rPr>
          <w:rStyle w:val="Emphasis"/>
          <w:highlight w:val="yellow"/>
        </w:rPr>
        <w:t>C</w:t>
      </w:r>
      <w:r w:rsidRPr="00737245">
        <w:rPr>
          <w:rStyle w:val="Emphasis"/>
        </w:rPr>
        <w:t>riminal</w:t>
      </w:r>
      <w:r w:rsidRPr="003237C5">
        <w:rPr>
          <w:rStyle w:val="Emphasis"/>
          <w:highlight w:val="yellow"/>
        </w:rPr>
        <w:t xml:space="preserve"> J</w:t>
      </w:r>
      <w:r w:rsidRPr="00737245">
        <w:rPr>
          <w:rStyle w:val="Emphasis"/>
        </w:rPr>
        <w:t xml:space="preserve">ustice </w:t>
      </w:r>
      <w:r w:rsidRPr="003237C5">
        <w:rPr>
          <w:rStyle w:val="Emphasis"/>
          <w:highlight w:val="yellow"/>
        </w:rPr>
        <w:t>R</w:t>
      </w:r>
      <w:r w:rsidRPr="00737245">
        <w:rPr>
          <w:rStyle w:val="Emphasis"/>
        </w:rPr>
        <w:t>eform</w:t>
      </w:r>
      <w:r w:rsidRPr="003237C5">
        <w:rPr>
          <w:rStyle w:val="Emphasis"/>
          <w:highlight w:val="yellow"/>
        </w:rPr>
        <w:t xml:space="preserve"> Starts and Ends with the States</w:t>
      </w:r>
      <w:r w:rsidRPr="003237C5">
        <w:rPr>
          <w:highlight w:val="yellow"/>
        </w:rPr>
        <w:t xml:space="preserve">” </w:t>
      </w:r>
      <w:r w:rsidRPr="00737245">
        <w:t>Harvard Law Review Blog, https://blog.harvardlawreview.</w:t>
      </w:r>
      <w:r>
        <w:t>org/criminal-justice-reform-starts-and-ends-with-the-states/</w:t>
      </w:r>
    </w:p>
    <w:p w14:paraId="3BD0DB98" w14:textId="0A55C8C2" w:rsidR="00AD1882" w:rsidRPr="00FB0E98" w:rsidRDefault="00AD1882" w:rsidP="00AD1882">
      <w:pPr>
        <w:rPr>
          <w:sz w:val="16"/>
        </w:rPr>
      </w:pPr>
      <w:r w:rsidRPr="00FB0E98">
        <w:rPr>
          <w:rStyle w:val="StyleUnderline"/>
        </w:rPr>
        <w:t xml:space="preserve">Criminal justice </w:t>
      </w:r>
      <w:r w:rsidRPr="003237C5">
        <w:rPr>
          <w:rStyle w:val="StyleUnderline"/>
          <w:highlight w:val="yellow"/>
        </w:rPr>
        <w:t>reform</w:t>
      </w:r>
      <w:r w:rsidRPr="00FB0E98">
        <w:rPr>
          <w:rStyle w:val="StyleUnderline"/>
        </w:rPr>
        <w:t xml:space="preserve"> </w:t>
      </w:r>
      <w:r w:rsidRPr="003237C5">
        <w:rPr>
          <w:rStyle w:val="StyleUnderline"/>
          <w:highlight w:val="yellow"/>
        </w:rPr>
        <w:t>has the attention of the country</w:t>
      </w:r>
      <w:r w:rsidRPr="00FB0E98">
        <w:rPr>
          <w:rStyle w:val="StyleUnderline"/>
        </w:rPr>
        <w:t xml:space="preserve">, </w:t>
      </w:r>
      <w:r w:rsidRPr="003237C5">
        <w:rPr>
          <w:rStyle w:val="StyleUnderline"/>
          <w:highlight w:val="yellow"/>
        </w:rPr>
        <w:t>but it is at the state and local level where reform will be implemented.</w:t>
      </w:r>
      <w:r w:rsidR="00FB0E98">
        <w:rPr>
          <w:rStyle w:val="StyleUnderline"/>
        </w:rPr>
        <w:t xml:space="preserve"> </w:t>
      </w:r>
      <w:r w:rsidRPr="00FB0E98">
        <w:rPr>
          <w:sz w:val="16"/>
        </w:rPr>
        <w:t xml:space="preserve">Much of the conversation about criminal justice reform has revolved around high-profile incidents in major U.S. cities like Cleveland and New York City — and on what the federal Department of Justice can do in response. </w:t>
      </w:r>
      <w:r w:rsidRPr="00FB0E98">
        <w:rPr>
          <w:rStyle w:val="StyleUnderline"/>
        </w:rPr>
        <w:t xml:space="preserve">But state and </w:t>
      </w:r>
      <w:r w:rsidRPr="003237C5">
        <w:rPr>
          <w:rStyle w:val="StyleUnderline"/>
          <w:highlight w:val="yellow"/>
        </w:rPr>
        <w:t>local officials are responsible for 90 percent of the prison population</w:t>
      </w:r>
      <w:r w:rsidRPr="00FB0E98">
        <w:rPr>
          <w:sz w:val="16"/>
        </w:rPr>
        <w:t>.</w:t>
      </w:r>
      <w:r w:rsidR="00FB0E98" w:rsidRPr="00FB0E98">
        <w:rPr>
          <w:sz w:val="16"/>
        </w:rPr>
        <w:t xml:space="preserve"> </w:t>
      </w:r>
      <w:r w:rsidRPr="00FB0E98">
        <w:rPr>
          <w:sz w:val="16"/>
        </w:rPr>
        <w:t>Most observers agree that our federal and state prisons have a mass incarceration problem: too many people are locked up for minor offenses and too large a proportion of those behind bars are people of color, both of which point to inherent biases in our criminal justice system.</w:t>
      </w:r>
      <w:r w:rsidR="00FB0E98" w:rsidRPr="00FB0E98">
        <w:rPr>
          <w:sz w:val="16"/>
        </w:rPr>
        <w:t xml:space="preserve"> </w:t>
      </w:r>
      <w:r w:rsidRPr="00FB0E98">
        <w:rPr>
          <w:rStyle w:val="StyleUnderline"/>
        </w:rPr>
        <w:t xml:space="preserve">Many </w:t>
      </w:r>
      <w:r w:rsidRPr="003237C5">
        <w:rPr>
          <w:rStyle w:val="StyleUnderline"/>
          <w:highlight w:val="yellow"/>
        </w:rPr>
        <w:t>local factors</w:t>
      </w:r>
      <w:r w:rsidRPr="00FB0E98">
        <w:rPr>
          <w:rStyle w:val="StyleUnderline"/>
        </w:rPr>
        <w:t xml:space="preserve"> </w:t>
      </w:r>
      <w:r w:rsidRPr="003237C5">
        <w:rPr>
          <w:rStyle w:val="StyleUnderline"/>
          <w:highlight w:val="yellow"/>
        </w:rPr>
        <w:t>influence who goes</w:t>
      </w:r>
      <w:r w:rsidRPr="00FB0E98">
        <w:rPr>
          <w:rStyle w:val="StyleUnderline"/>
        </w:rPr>
        <w:t xml:space="preserve"> </w:t>
      </w:r>
      <w:r w:rsidRPr="003237C5">
        <w:rPr>
          <w:rStyle w:val="StyleUnderline"/>
          <w:highlight w:val="yellow"/>
        </w:rPr>
        <w:t>to prison and why</w:t>
      </w:r>
      <w:r w:rsidRPr="00FB0E98">
        <w:rPr>
          <w:rStyle w:val="StyleUnderline"/>
        </w:rPr>
        <w:t>, from the number of public defenders available to serve the accused to the number of clinic beds available for drug addicts who need treatment instead of jail time.</w:t>
      </w:r>
      <w:r w:rsidR="00FB0E98">
        <w:rPr>
          <w:rStyle w:val="StyleUnderline"/>
        </w:rPr>
        <w:t xml:space="preserve"> </w:t>
      </w:r>
      <w:r w:rsidRPr="00FB0E98">
        <w:rPr>
          <w:rStyle w:val="StyleUnderline"/>
        </w:rPr>
        <w:t>These are some of the reasons why I continue to advocate for increased funding for local legal aid and measures to combat our opioid epidemic as a State Senator.</w:t>
      </w:r>
      <w:r w:rsidR="00FB0E98">
        <w:rPr>
          <w:rStyle w:val="StyleUnderline"/>
        </w:rPr>
        <w:t xml:space="preserve"> </w:t>
      </w:r>
      <w:r w:rsidRPr="003237C5">
        <w:rPr>
          <w:rStyle w:val="StyleUnderline"/>
          <w:highlight w:val="yellow"/>
        </w:rPr>
        <w:t>States are the</w:t>
      </w:r>
      <w:r w:rsidRPr="00FB0E98">
        <w:rPr>
          <w:rStyle w:val="StyleUnderline"/>
        </w:rPr>
        <w:t xml:space="preserve"> traditional “</w:t>
      </w:r>
      <w:r w:rsidRPr="003237C5">
        <w:rPr>
          <w:rStyle w:val="StyleUnderline"/>
          <w:highlight w:val="yellow"/>
        </w:rPr>
        <w:t>laboratories of democracy</w:t>
      </w:r>
      <w:r w:rsidRPr="00FB0E98">
        <w:rPr>
          <w:rStyle w:val="StyleUnderline"/>
        </w:rPr>
        <w:t xml:space="preserve">,” the places where new ideas and approaches can be experimented with despite political paralysis in Washington. </w:t>
      </w:r>
      <w:r w:rsidRPr="003237C5">
        <w:rPr>
          <w:rStyle w:val="StyleUnderline"/>
          <w:highlight w:val="yellow"/>
        </w:rPr>
        <w:t>State governments have</w:t>
      </w:r>
      <w:r w:rsidRPr="00FB0E98">
        <w:rPr>
          <w:rStyle w:val="StyleUnderline"/>
        </w:rPr>
        <w:t xml:space="preserve"> </w:t>
      </w:r>
      <w:r w:rsidRPr="003237C5">
        <w:rPr>
          <w:rStyle w:val="StyleUnderline"/>
          <w:highlight w:val="yellow"/>
        </w:rPr>
        <w:t>considerable latitude to direct their own policymaking</w:t>
      </w:r>
      <w:r w:rsidRPr="00FB0E98">
        <w:rPr>
          <w:rStyle w:val="StyleUnderline"/>
        </w:rPr>
        <w:t xml:space="preserve"> and, if successful, provide models for national policies.</w:t>
      </w:r>
      <w:r w:rsidR="00FB0E98">
        <w:rPr>
          <w:rStyle w:val="StyleUnderline"/>
        </w:rPr>
        <w:t xml:space="preserve"> </w:t>
      </w:r>
      <w:r w:rsidRPr="00FB0E98">
        <w:rPr>
          <w:sz w:val="16"/>
        </w:rPr>
        <w:t>Reforming Criminal Justice</w:t>
      </w:r>
      <w:r w:rsidR="00FB0E98" w:rsidRPr="00FB0E98">
        <w:rPr>
          <w:sz w:val="16"/>
        </w:rPr>
        <w:t xml:space="preserve"> </w:t>
      </w:r>
      <w:r w:rsidRPr="00FB0E98">
        <w:rPr>
          <w:sz w:val="16"/>
        </w:rPr>
        <w:t>In October, the Massachusetts State Senate passed a comprehensive criminal justice reform bill which tackled a host of issues, including excessive bail, mandatory minimums, and solitary confinement sentencing. The Massachusetts House passed its own version in November, and the two bodies are now negotiating a final version to present to Governor Charlie Baker.</w:t>
      </w:r>
      <w:r w:rsidR="00FB0E98" w:rsidRPr="00FB0E98">
        <w:rPr>
          <w:sz w:val="16"/>
        </w:rPr>
        <w:t xml:space="preserve"> </w:t>
      </w:r>
      <w:r w:rsidRPr="00FB0E98">
        <w:rPr>
          <w:sz w:val="16"/>
        </w:rPr>
        <w:t>Because low-income offenders are often jailed due to their inability to pay criminal fines, the Senate bill lowered the fee brackets on a number of offenses.</w:t>
      </w:r>
      <w:r w:rsidR="00FB0E98" w:rsidRPr="00FB0E98">
        <w:rPr>
          <w:sz w:val="16"/>
        </w:rPr>
        <w:t xml:space="preserve"> </w:t>
      </w:r>
      <w:r w:rsidRPr="00FB0E98">
        <w:rPr>
          <w:sz w:val="16"/>
        </w:rPr>
        <w:t>The Senate bill also reduced or removed a number of mandatory minimum sentences on drug offenses, allowing judges greater discretion in assigning jail time or other deterrents such as community service hours.</w:t>
      </w:r>
      <w:r w:rsidR="00FB0E98" w:rsidRPr="00FB0E98">
        <w:rPr>
          <w:sz w:val="16"/>
        </w:rPr>
        <w:t xml:space="preserve"> </w:t>
      </w:r>
      <w:r w:rsidRPr="00FB0E98">
        <w:rPr>
          <w:sz w:val="16"/>
        </w:rPr>
        <w:t>Additionally, the Senate bill limited the use of solitary confinement in recognition of the fact that it can be harmful to inmates’ mental health and can exacerbate already existing mental disorders.</w:t>
      </w:r>
      <w:r w:rsidR="00FB0E98" w:rsidRPr="00FB0E98">
        <w:rPr>
          <w:sz w:val="16"/>
        </w:rPr>
        <w:t xml:space="preserve"> </w:t>
      </w:r>
      <w:r w:rsidRPr="00FB0E98">
        <w:rPr>
          <w:rStyle w:val="StyleUnderline"/>
        </w:rPr>
        <w:t xml:space="preserve">Indeed, </w:t>
      </w:r>
      <w:r w:rsidRPr="003237C5">
        <w:rPr>
          <w:rStyle w:val="StyleUnderline"/>
          <w:highlight w:val="yellow"/>
        </w:rPr>
        <w:t>any attempt</w:t>
      </w:r>
      <w:r w:rsidRPr="00FB0E98">
        <w:rPr>
          <w:rStyle w:val="StyleUnderline"/>
        </w:rPr>
        <w:t xml:space="preserve"> </w:t>
      </w:r>
      <w:r w:rsidRPr="003237C5">
        <w:rPr>
          <w:rStyle w:val="StyleUnderline"/>
          <w:highlight w:val="yellow"/>
        </w:rPr>
        <w:t>at</w:t>
      </w:r>
      <w:r w:rsidRPr="00FB0E98">
        <w:rPr>
          <w:rStyle w:val="StyleUnderline"/>
        </w:rPr>
        <w:t xml:space="preserve"> criminal justice </w:t>
      </w:r>
      <w:r w:rsidRPr="003237C5">
        <w:rPr>
          <w:rStyle w:val="StyleUnderline"/>
          <w:highlight w:val="yellow"/>
        </w:rPr>
        <w:t>reform</w:t>
      </w:r>
      <w:r w:rsidRPr="00FB0E98">
        <w:rPr>
          <w:rStyle w:val="StyleUnderline"/>
        </w:rPr>
        <w:t xml:space="preserve"> </w:t>
      </w:r>
      <w:r w:rsidRPr="003237C5">
        <w:rPr>
          <w:rStyle w:val="StyleUnderline"/>
          <w:highlight w:val="yellow"/>
        </w:rPr>
        <w:t>must reckon</w:t>
      </w:r>
      <w:r w:rsidRPr="00FB0E98">
        <w:rPr>
          <w:rStyle w:val="StyleUnderline"/>
        </w:rPr>
        <w:t xml:space="preserve"> </w:t>
      </w:r>
      <w:r w:rsidRPr="003237C5">
        <w:rPr>
          <w:rStyle w:val="StyleUnderline"/>
          <w:highlight w:val="yellow"/>
        </w:rPr>
        <w:t>with the</w:t>
      </w:r>
      <w:r w:rsidRPr="00FB0E98">
        <w:rPr>
          <w:rStyle w:val="StyleUnderline"/>
        </w:rPr>
        <w:t xml:space="preserve"> realities and inadequacies of our mental </w:t>
      </w:r>
      <w:r w:rsidRPr="003237C5">
        <w:rPr>
          <w:rStyle w:val="StyleUnderline"/>
          <w:highlight w:val="yellow"/>
        </w:rPr>
        <w:t>health care</w:t>
      </w:r>
      <w:r w:rsidRPr="00FB0E98">
        <w:rPr>
          <w:rStyle w:val="StyleUnderline"/>
        </w:rPr>
        <w:t xml:space="preserve"> system — </w:t>
      </w:r>
      <w:r w:rsidRPr="003237C5">
        <w:rPr>
          <w:rStyle w:val="Emphasis"/>
          <w:highlight w:val="yellow"/>
        </w:rPr>
        <w:t>another realm</w:t>
      </w:r>
      <w:r w:rsidRPr="00FB0E98">
        <w:rPr>
          <w:rStyle w:val="Emphasis"/>
        </w:rPr>
        <w:t xml:space="preserve"> that is largely </w:t>
      </w:r>
      <w:r w:rsidRPr="003237C5">
        <w:rPr>
          <w:rStyle w:val="Emphasis"/>
          <w:highlight w:val="yellow"/>
        </w:rPr>
        <w:t>under local control.</w:t>
      </w:r>
      <w:r w:rsidR="00FB0E98">
        <w:rPr>
          <w:rStyle w:val="Emphasis"/>
        </w:rPr>
        <w:t xml:space="preserve"> </w:t>
      </w:r>
      <w:r w:rsidRPr="003237C5">
        <w:rPr>
          <w:rStyle w:val="StyleUnderline"/>
          <w:highlight w:val="yellow"/>
        </w:rPr>
        <w:t>There is a constellation of state agencies</w:t>
      </w:r>
      <w:r w:rsidRPr="00FB0E98">
        <w:rPr>
          <w:rStyle w:val="StyleUnderline"/>
        </w:rPr>
        <w:t xml:space="preserve"> and organizations that are </w:t>
      </w:r>
      <w:r w:rsidRPr="003237C5">
        <w:rPr>
          <w:rStyle w:val="StyleUnderline"/>
          <w:highlight w:val="yellow"/>
        </w:rPr>
        <w:t>outside the justice system</w:t>
      </w:r>
      <w:r w:rsidRPr="00FB0E98">
        <w:rPr>
          <w:rStyle w:val="StyleUnderline"/>
        </w:rPr>
        <w:t xml:space="preserve"> </w:t>
      </w:r>
      <w:r w:rsidRPr="003237C5">
        <w:rPr>
          <w:rStyle w:val="StyleUnderline"/>
          <w:highlight w:val="yellow"/>
        </w:rPr>
        <w:t>but can have</w:t>
      </w:r>
      <w:r w:rsidRPr="00FB0E98">
        <w:rPr>
          <w:rStyle w:val="StyleUnderline"/>
        </w:rPr>
        <w:t xml:space="preserve"> substantial </w:t>
      </w:r>
      <w:r w:rsidRPr="003237C5">
        <w:rPr>
          <w:rStyle w:val="StyleUnderline"/>
          <w:highlight w:val="yellow"/>
        </w:rPr>
        <w:t xml:space="preserve">impacts on </w:t>
      </w:r>
      <w:r w:rsidRPr="00737245">
        <w:rPr>
          <w:rStyle w:val="StyleUnderline"/>
        </w:rPr>
        <w:t>it</w:t>
      </w:r>
      <w:r w:rsidRPr="00FB0E98">
        <w:rPr>
          <w:rStyle w:val="StyleUnderline"/>
        </w:rPr>
        <w:t xml:space="preserve"> — and on </w:t>
      </w:r>
      <w:r w:rsidRPr="003237C5">
        <w:rPr>
          <w:rStyle w:val="StyleUnderline"/>
          <w:highlight w:val="yellow"/>
        </w:rPr>
        <w:t>how effective reform can be</w:t>
      </w:r>
      <w:r w:rsidRPr="00FB0E98">
        <w:rPr>
          <w:rStyle w:val="StyleUnderline"/>
        </w:rPr>
        <w:t xml:space="preserve">. </w:t>
      </w:r>
      <w:r w:rsidRPr="003237C5">
        <w:rPr>
          <w:rStyle w:val="StyleUnderline"/>
          <w:highlight w:val="yellow"/>
        </w:rPr>
        <w:t>These include state departments of health,</w:t>
      </w:r>
      <w:r w:rsidRPr="00FB0E98">
        <w:rPr>
          <w:rStyle w:val="StyleUnderline"/>
        </w:rPr>
        <w:t xml:space="preserve"> </w:t>
      </w:r>
      <w:r w:rsidRPr="003237C5">
        <w:rPr>
          <w:rStyle w:val="StyleUnderline"/>
          <w:highlight w:val="yellow"/>
        </w:rPr>
        <w:t>education</w:t>
      </w:r>
      <w:r w:rsidRPr="00FB0E98">
        <w:rPr>
          <w:rStyle w:val="StyleUnderline"/>
        </w:rPr>
        <w:t xml:space="preserve">, and </w:t>
      </w:r>
      <w:r w:rsidRPr="003237C5">
        <w:rPr>
          <w:rStyle w:val="StyleUnderline"/>
          <w:highlight w:val="yellow"/>
        </w:rPr>
        <w:t>child services</w:t>
      </w:r>
      <w:r w:rsidRPr="00FB0E98">
        <w:rPr>
          <w:rStyle w:val="StyleUnderline"/>
        </w:rPr>
        <w:t xml:space="preserve">, </w:t>
      </w:r>
      <w:r w:rsidRPr="003237C5">
        <w:rPr>
          <w:rStyle w:val="StyleUnderline"/>
          <w:highlight w:val="yellow"/>
        </w:rPr>
        <w:t>as well as</w:t>
      </w:r>
      <w:r w:rsidRPr="00FB0E98">
        <w:rPr>
          <w:rStyle w:val="StyleUnderline"/>
        </w:rPr>
        <w:t xml:space="preserve"> community </w:t>
      </w:r>
      <w:r w:rsidRPr="003237C5">
        <w:rPr>
          <w:rStyle w:val="StyleUnderline"/>
          <w:highlight w:val="yellow"/>
        </w:rPr>
        <w:t>org</w:t>
      </w:r>
      <w:r w:rsidRPr="00FB0E98">
        <w:rPr>
          <w:rStyle w:val="StyleUnderline"/>
        </w:rPr>
        <w:t>anization</w:t>
      </w:r>
      <w:r w:rsidRPr="003237C5">
        <w:rPr>
          <w:rStyle w:val="StyleUnderline"/>
          <w:highlight w:val="yellow"/>
        </w:rPr>
        <w:t>s</w:t>
      </w:r>
      <w:r w:rsidRPr="00FB0E98">
        <w:rPr>
          <w:rStyle w:val="StyleUnderline"/>
        </w:rPr>
        <w:t xml:space="preserve"> </w:t>
      </w:r>
      <w:r w:rsidRPr="003237C5">
        <w:rPr>
          <w:rStyle w:val="StyleUnderline"/>
          <w:highlight w:val="yellow"/>
        </w:rPr>
        <w:t>like Boys and Girls Clubs and</w:t>
      </w:r>
      <w:r w:rsidRPr="00FB0E98">
        <w:rPr>
          <w:rStyle w:val="StyleUnderline"/>
        </w:rPr>
        <w:t xml:space="preserve"> </w:t>
      </w:r>
      <w:r w:rsidRPr="003237C5">
        <w:rPr>
          <w:rStyle w:val="StyleUnderline"/>
          <w:highlight w:val="yellow"/>
        </w:rPr>
        <w:t>homeless shelters</w:t>
      </w:r>
      <w:r w:rsidRPr="00FB0E98">
        <w:rPr>
          <w:sz w:val="16"/>
        </w:rPr>
        <w:t>. All of these provide services that keep people, especially young people, from turning to criminal activities. They can also help formerly incarcerated people transition back into civilian life.</w:t>
      </w:r>
      <w:r w:rsidR="00FB0E98" w:rsidRPr="00FB0E98">
        <w:rPr>
          <w:sz w:val="16"/>
        </w:rPr>
        <w:t xml:space="preserve"> </w:t>
      </w:r>
      <w:r w:rsidRPr="00FB0E98">
        <w:rPr>
          <w:sz w:val="16"/>
        </w:rPr>
        <w:t>Focusing on the Right Things</w:t>
      </w:r>
      <w:r w:rsidR="00FB0E98" w:rsidRPr="00FB0E98">
        <w:rPr>
          <w:sz w:val="16"/>
        </w:rPr>
        <w:t xml:space="preserve"> </w:t>
      </w:r>
      <w:r w:rsidRPr="00FB0E98">
        <w:rPr>
          <w:sz w:val="16"/>
        </w:rPr>
        <w:t>One of the more significant pieces of the criminal justice reform package passed by the Massachusetts Senate was the emphasis on treating drug addictions instead of criminalizing them.</w:t>
      </w:r>
      <w:r w:rsidR="00FB0E98" w:rsidRPr="00FB0E98">
        <w:rPr>
          <w:sz w:val="16"/>
        </w:rPr>
        <w:t xml:space="preserve"> </w:t>
      </w:r>
      <w:r w:rsidRPr="00FB0E98">
        <w:rPr>
          <w:sz w:val="16"/>
        </w:rPr>
        <w:t>Sixty-eight percent of individuals in local jails have a substance abuse disorder. In response, the bill expands drug diversion programming, requires the examination of prisoners for drug dependency and whether medication-assisted treatment is appropriate, and establishes a pilot program within select state prisons to evaluate inmates’ access to appropriate treatment for opioid addictions.</w:t>
      </w:r>
      <w:r w:rsidR="00FB0E98" w:rsidRPr="00FB0E98">
        <w:rPr>
          <w:sz w:val="16"/>
        </w:rPr>
        <w:t xml:space="preserve"> </w:t>
      </w:r>
      <w:r w:rsidRPr="00FB0E98">
        <w:rPr>
          <w:sz w:val="16"/>
        </w:rPr>
        <w:t>Sending these people to prisons instead of treatment centers creates a vicious cycle of unmonitored drug use, inevitable hospital visits, and short-term jail sentences that do nothing to cure addictions or curb criminal behavior — a revolving prison door.</w:t>
      </w:r>
      <w:r w:rsidR="00FB0E98" w:rsidRPr="00FB0E98">
        <w:rPr>
          <w:sz w:val="16"/>
        </w:rPr>
        <w:t xml:space="preserve"> </w:t>
      </w:r>
      <w:r w:rsidRPr="00FB0E98">
        <w:rPr>
          <w:sz w:val="16"/>
        </w:rPr>
        <w:t>Working with (and Against) the Federal Government</w:t>
      </w:r>
      <w:r w:rsidR="00FB0E98" w:rsidRPr="00FB0E98">
        <w:rPr>
          <w:sz w:val="16"/>
        </w:rPr>
        <w:t xml:space="preserve"> </w:t>
      </w:r>
      <w:r w:rsidRPr="00FB0E98">
        <w:rPr>
          <w:sz w:val="16"/>
        </w:rPr>
        <w:t>Of course, state and local governments are also the primary entities that can implement federal regulations and recommendations regarding most law enforcement, since the federal government does not control local police forces.</w:t>
      </w:r>
      <w:r w:rsidR="00FB0E98" w:rsidRPr="00FB0E98">
        <w:rPr>
          <w:sz w:val="16"/>
        </w:rPr>
        <w:t xml:space="preserve"> </w:t>
      </w:r>
      <w:r w:rsidRPr="00FB0E98">
        <w:rPr>
          <w:sz w:val="16"/>
        </w:rPr>
        <w:t>In December 2014, President Obama created the Task Force on 21st Century Policing to identify and share policy recommendations with state and local leaders. The goal was to improve police-community relations and make crime prevention efforts as effective — and fair — as possible.</w:t>
      </w:r>
      <w:r w:rsidR="00FB0E98" w:rsidRPr="00FB0E98">
        <w:rPr>
          <w:sz w:val="16"/>
        </w:rPr>
        <w:t xml:space="preserve"> </w:t>
      </w:r>
      <w:r w:rsidRPr="00FB0E98">
        <w:rPr>
          <w:sz w:val="16"/>
        </w:rPr>
        <w:t>The Task Force’s recommendations included strategies to achieve more diversity in police forces, expand civilian oversight of law enforcement and prohibit racial profiling in policing, all of which Massachusetts can and should do more to act on.</w:t>
      </w:r>
      <w:r w:rsidR="00FB0E98" w:rsidRPr="00FB0E98">
        <w:rPr>
          <w:sz w:val="16"/>
        </w:rPr>
        <w:t xml:space="preserve"> </w:t>
      </w:r>
      <w:r w:rsidRPr="00FB0E98">
        <w:rPr>
          <w:sz w:val="16"/>
        </w:rPr>
        <w:t>I’m proud that, in the Massachusetts Senate, we included in our criminal justice reform legislation a requirement that law enforcement train officers in bias-free policing and de-escalation techniques, one major recommendation of the Task Force.</w:t>
      </w:r>
      <w:r w:rsidR="00FB0E98" w:rsidRPr="00FB0E98">
        <w:rPr>
          <w:sz w:val="16"/>
        </w:rPr>
        <w:t xml:space="preserve"> </w:t>
      </w:r>
      <w:r w:rsidRPr="00FB0E98">
        <w:rPr>
          <w:sz w:val="16"/>
        </w:rPr>
        <w:t>The federal government can give states an incentive to follow its policy recommendations through the use of federal grants, and the Justice Department under President Obama backed up the Task Force’s recommendations with $100 million in grants to state and local police departments.</w:t>
      </w:r>
      <w:r w:rsidR="00FB0E98" w:rsidRPr="00FB0E98">
        <w:rPr>
          <w:sz w:val="16"/>
        </w:rPr>
        <w:t xml:space="preserve"> </w:t>
      </w:r>
      <w:r w:rsidRPr="00FB0E98">
        <w:rPr>
          <w:sz w:val="16"/>
        </w:rPr>
        <w:t>On the other hand, the states are also a bulwark against federal encroachment and overreach. While the states are responsible for implementing federal policies, they can also limit federal influence where they see state law taking precedence.</w:t>
      </w:r>
      <w:r w:rsidR="00FB0E98" w:rsidRPr="00FB0E98">
        <w:rPr>
          <w:sz w:val="16"/>
        </w:rPr>
        <w:t xml:space="preserve"> </w:t>
      </w:r>
      <w:r w:rsidRPr="00FB0E98">
        <w:rPr>
          <w:rStyle w:val="Emphasis"/>
        </w:rPr>
        <w:t xml:space="preserve">In our federal system of government, </w:t>
      </w:r>
      <w:r w:rsidRPr="003237C5">
        <w:rPr>
          <w:rStyle w:val="Emphasis"/>
          <w:highlight w:val="yellow"/>
        </w:rPr>
        <w:t>the residual power</w:t>
      </w:r>
      <w:r w:rsidRPr="00FB0E98">
        <w:rPr>
          <w:rStyle w:val="Emphasis"/>
        </w:rPr>
        <w:t xml:space="preserve"> not included in the Constitution </w:t>
      </w:r>
      <w:r w:rsidRPr="003237C5">
        <w:rPr>
          <w:rStyle w:val="Emphasis"/>
          <w:highlight w:val="yellow"/>
        </w:rPr>
        <w:t>rests with the states, not with the Fed</w:t>
      </w:r>
      <w:r w:rsidRPr="00FB0E98">
        <w:rPr>
          <w:rStyle w:val="Emphasis"/>
        </w:rPr>
        <w:t xml:space="preserve">eral government. In the absence of a specific federal question, </w:t>
      </w:r>
      <w:r w:rsidRPr="003237C5">
        <w:rPr>
          <w:rStyle w:val="Emphasis"/>
          <w:highlight w:val="yellow"/>
        </w:rPr>
        <w:t>state law prevails</w:t>
      </w:r>
      <w:r w:rsidRPr="00FB0E98">
        <w:rPr>
          <w:rStyle w:val="Emphasis"/>
        </w:rPr>
        <w:t>.</w:t>
      </w:r>
      <w:r w:rsidR="00FB0E98">
        <w:rPr>
          <w:rStyle w:val="Emphasis"/>
        </w:rPr>
        <w:t xml:space="preserve"> </w:t>
      </w:r>
      <w:r w:rsidRPr="00FB0E98">
        <w:rPr>
          <w:rStyle w:val="StyleUnderline"/>
        </w:rPr>
        <w:t>This tremendous power can be used on behalf of defendants, as we have seen with California’s “sanctuary state” law shielding immigrants by limiting how state and local law enforcement cooperate with federal Immigration and Customs Enforcement</w:t>
      </w:r>
      <w:r w:rsidRPr="00FB0E98">
        <w:rPr>
          <w:sz w:val="16"/>
        </w:rPr>
        <w:t xml:space="preserve">. </w:t>
      </w:r>
      <w:r w:rsidRPr="00FB0E98">
        <w:rPr>
          <w:rStyle w:val="StyleUnderline"/>
        </w:rPr>
        <w:t>Or it can be used to increase the state’s own authority, as with Florida’s alleged subversion of medical marijuana dispensaries approved by voters in 2016.</w:t>
      </w:r>
      <w:r w:rsidR="00FB0E98">
        <w:rPr>
          <w:rStyle w:val="StyleUnderline"/>
        </w:rPr>
        <w:t xml:space="preserve"> </w:t>
      </w:r>
      <w:r w:rsidRPr="00FB0E98">
        <w:rPr>
          <w:sz w:val="16"/>
        </w:rPr>
        <w:t>Our Framers designed a system that would put the states themselves, and the three branches of the federal government, in competition with one another. Through that competition between the Judiciary and the Presidency, the Congress and the state legislatures, the governors and the judges, the Framers believed that two things would happen. First, freedom would be protected because no single authority would become absolute. Second, just like competition in the free market economy, competition between states, and between the three branches, would allow the best ideas to bubble to the surface while continuously being refined and improved</w:t>
      </w:r>
      <w:r w:rsidR="004F14C6">
        <w:rPr>
          <w:sz w:val="16"/>
        </w:rPr>
        <w:t>.</w:t>
      </w:r>
    </w:p>
    <w:p w14:paraId="167293BA" w14:textId="2BDA1F82" w:rsidR="007B51E9" w:rsidRPr="00DE2210" w:rsidRDefault="00DE2210" w:rsidP="007B51E9">
      <w:pPr>
        <w:pStyle w:val="Heading4"/>
        <w:rPr>
          <w:rStyle w:val="Style13ptBold"/>
        </w:rPr>
      </w:pPr>
      <w:r>
        <w:rPr>
          <w:rStyle w:val="Style13ptBold"/>
          <w:b/>
          <w:bCs w:val="0"/>
        </w:rPr>
        <w:t xml:space="preserve">State action alone has the power to address criminal justice reform </w:t>
      </w:r>
      <w:r>
        <w:rPr>
          <w:rStyle w:val="Style13ptBold"/>
          <w:b/>
          <w:bCs w:val="0"/>
        </w:rPr>
        <w:softHyphen/>
        <w:t xml:space="preserve">– </w:t>
      </w:r>
      <w:r>
        <w:rPr>
          <w:rStyle w:val="Style13ptBold"/>
        </w:rPr>
        <w:t>vast majority of prisoners, only venue that affects county jails, only way to fix the state laws that created mass incarceration</w:t>
      </w:r>
    </w:p>
    <w:p w14:paraId="6B9C5A27" w14:textId="09AB94A7" w:rsidR="007B51E9" w:rsidRDefault="007B51E9" w:rsidP="007B51E9">
      <w:r>
        <w:rPr>
          <w:rStyle w:val="Style13ptBold"/>
        </w:rPr>
        <w:t xml:space="preserve">Eisen 20 </w:t>
      </w:r>
      <w:r>
        <w:t>Lauren-Brooke Eisen is director of the Brennan Center’s Justice Program where she leads the organization’s work to end mass incarceration, Eisen is the author of Inside Private Prisons: An American Dilemma in the Age of Mass Incarceration (Columbia University Press, 2017) and a Pulitzer Center on Crisis Reporting journalism grantee, former senior program associate at the Vera Institute of Justice, January 2, 2020, “Criminal Justice Reform at the State Level” Brennan Center, https://www.brennancenter.org/our-work/research-reports/criminal-justice-reform-state-level</w:t>
      </w:r>
    </w:p>
    <w:p w14:paraId="00CA7BF5" w14:textId="0AA67F35" w:rsidR="007B51E9" w:rsidRPr="0011473A" w:rsidRDefault="007B51E9" w:rsidP="007B51E9">
      <w:pPr>
        <w:rPr>
          <w:sz w:val="16"/>
        </w:rPr>
      </w:pPr>
      <w:r w:rsidRPr="0011473A">
        <w:rPr>
          <w:sz w:val="16"/>
        </w:rPr>
        <w:t xml:space="preserve">Despite the attention that the federal system gets, </w:t>
      </w:r>
      <w:r w:rsidRPr="003237C5">
        <w:rPr>
          <w:rStyle w:val="Emphasis"/>
          <w:highlight w:val="yellow"/>
        </w:rPr>
        <w:t>most Americans encounter the justice system at the</w:t>
      </w:r>
      <w:r w:rsidRPr="007B51E9">
        <w:rPr>
          <w:rStyle w:val="Emphasis"/>
        </w:rPr>
        <w:t xml:space="preserve"> county and </w:t>
      </w:r>
      <w:r w:rsidRPr="003237C5">
        <w:rPr>
          <w:rStyle w:val="Emphasis"/>
          <w:highlight w:val="yellow"/>
        </w:rPr>
        <w:t>state level</w:t>
      </w:r>
      <w:r w:rsidRPr="007B51E9">
        <w:rPr>
          <w:rStyle w:val="Emphasis"/>
        </w:rPr>
        <w:t>.</w:t>
      </w:r>
      <w:r w:rsidRPr="0011473A">
        <w:rPr>
          <w:sz w:val="16"/>
        </w:rPr>
        <w:t xml:space="preserve"> In fact, </w:t>
      </w:r>
      <w:r w:rsidRPr="007B51E9">
        <w:rPr>
          <w:rStyle w:val="StyleUnderline"/>
        </w:rPr>
        <w:t xml:space="preserve">most incarcerated people in America are held in state and county facilities. </w:t>
      </w:r>
      <w:r w:rsidRPr="003237C5">
        <w:rPr>
          <w:rStyle w:val="StyleUnderline"/>
          <w:highlight w:val="yellow"/>
        </w:rPr>
        <w:t>That is why state reform efforts are so important</w:t>
      </w:r>
      <w:r w:rsidRPr="00A712AE">
        <w:rPr>
          <w:rStyle w:val="StyleUnderline"/>
        </w:rPr>
        <w:t>.</w:t>
      </w:r>
      <w:r w:rsidR="0011473A" w:rsidRPr="00A712AE">
        <w:rPr>
          <w:sz w:val="16"/>
        </w:rPr>
        <w:t xml:space="preserve"> </w:t>
      </w:r>
      <w:r w:rsidRPr="00A712AE">
        <w:rPr>
          <w:sz w:val="16"/>
        </w:rPr>
        <w:t>The staggering number of people behind bars in America</w:t>
      </w:r>
      <w:r w:rsidR="0011473A" w:rsidRPr="00A712AE">
        <w:rPr>
          <w:sz w:val="16"/>
        </w:rPr>
        <w:t xml:space="preserve"> </w:t>
      </w:r>
      <w:r w:rsidRPr="00A712AE">
        <w:rPr>
          <w:sz w:val="16"/>
        </w:rPr>
        <w:t xml:space="preserve">Today, some </w:t>
      </w:r>
      <w:r w:rsidRPr="00A712AE">
        <w:rPr>
          <w:rStyle w:val="StyleUnderline"/>
        </w:rPr>
        <w:t>2.2 million people are incarcerated in county j</w:t>
      </w:r>
      <w:r w:rsidRPr="007B51E9">
        <w:rPr>
          <w:rStyle w:val="StyleUnderline"/>
        </w:rPr>
        <w:t>ails and state and federal prisons, giving the United States the largest prison population in the world.</w:t>
      </w:r>
      <w:r w:rsidR="0011473A" w:rsidRPr="0011473A">
        <w:rPr>
          <w:sz w:val="16"/>
        </w:rPr>
        <w:t xml:space="preserve"> </w:t>
      </w:r>
      <w:r w:rsidRPr="0011473A">
        <w:rPr>
          <w:sz w:val="16"/>
        </w:rPr>
        <w:t>Many factors building over decades got us here. Since the late 1960s, the government has spent billions of dollars funding crime prevention in the United States that was focused more on policing and punishment than on addressing the root causes of crime. States also enacted a series of laws that dramatically lengthened sentences for many crimes and created entirely new ones. In particular, mandatory minimum sentencing and truth-in-sentencing provisions required individuals to serve longer periods of time behind bars, contributing to the explosion in the nation’s prison population.</w:t>
      </w:r>
      <w:r w:rsidR="0011473A" w:rsidRPr="0011473A">
        <w:rPr>
          <w:sz w:val="16"/>
        </w:rPr>
        <w:t xml:space="preserve"> </w:t>
      </w:r>
      <w:r w:rsidRPr="0011473A">
        <w:rPr>
          <w:sz w:val="16"/>
        </w:rPr>
        <w:t>The criminal justice system encompasses more than 1,700 state prisons, 100 federal prisons, 1,700 juvenile correctional facilities, 3,100 local jails, and 80 jails on Native American reservations, as well as other facilities like military prisons.</w:t>
      </w:r>
      <w:r w:rsidR="0011473A" w:rsidRPr="0011473A">
        <w:rPr>
          <w:sz w:val="16"/>
        </w:rPr>
        <w:t xml:space="preserve"> </w:t>
      </w:r>
      <w:r w:rsidRPr="0011473A">
        <w:rPr>
          <w:sz w:val="16"/>
        </w:rPr>
        <w:t xml:space="preserve">These figures underscore an important point: </w:t>
      </w:r>
      <w:r w:rsidRPr="007B51E9">
        <w:rPr>
          <w:rStyle w:val="StyleUnderline"/>
        </w:rPr>
        <w:t>it is impossible to end mass incarceration by focusing on just one aspect of this sprawling system.</w:t>
      </w:r>
      <w:r w:rsidR="0011473A">
        <w:rPr>
          <w:u w:val="single"/>
        </w:rPr>
        <w:t xml:space="preserve"> </w:t>
      </w:r>
      <w:r w:rsidRPr="0011473A">
        <w:rPr>
          <w:sz w:val="16"/>
        </w:rPr>
        <w:t>Harsher state criminal laws, followed by the prison-building boom</w:t>
      </w:r>
      <w:r w:rsidR="0011473A" w:rsidRPr="0011473A">
        <w:rPr>
          <w:sz w:val="16"/>
        </w:rPr>
        <w:t xml:space="preserve"> </w:t>
      </w:r>
      <w:r w:rsidRPr="003237C5">
        <w:rPr>
          <w:rStyle w:val="Emphasis"/>
          <w:highlight w:val="yellow"/>
        </w:rPr>
        <w:t>State laws</w:t>
      </w:r>
      <w:r w:rsidRPr="007B51E9">
        <w:rPr>
          <w:rStyle w:val="Emphasis"/>
        </w:rPr>
        <w:t xml:space="preserve"> </w:t>
      </w:r>
      <w:r w:rsidRPr="003237C5">
        <w:rPr>
          <w:rStyle w:val="Emphasis"/>
          <w:highlight w:val="yellow"/>
        </w:rPr>
        <w:t>contributed to mass incarceration</w:t>
      </w:r>
      <w:r w:rsidRPr="007B51E9">
        <w:rPr>
          <w:rStyle w:val="Emphasis"/>
        </w:rPr>
        <w:t xml:space="preserve">, </w:t>
      </w:r>
      <w:r w:rsidRPr="003237C5">
        <w:rPr>
          <w:rStyle w:val="Emphasis"/>
          <w:highlight w:val="yellow"/>
        </w:rPr>
        <w:t>and those</w:t>
      </w:r>
      <w:r w:rsidRPr="007B51E9">
        <w:rPr>
          <w:rStyle w:val="Emphasis"/>
        </w:rPr>
        <w:t xml:space="preserve"> laws </w:t>
      </w:r>
      <w:r w:rsidRPr="003237C5">
        <w:rPr>
          <w:rStyle w:val="Emphasis"/>
          <w:highlight w:val="yellow"/>
        </w:rPr>
        <w:t>must change to end it</w:t>
      </w:r>
      <w:r w:rsidRPr="0011473A">
        <w:rPr>
          <w:sz w:val="16"/>
        </w:rPr>
        <w:t xml:space="preserve">. </w:t>
      </w:r>
      <w:r w:rsidRPr="003237C5">
        <w:rPr>
          <w:rStyle w:val="StyleUnderline"/>
          <w:highlight w:val="yellow"/>
        </w:rPr>
        <w:t>Federal</w:t>
      </w:r>
      <w:r w:rsidRPr="007B51E9">
        <w:rPr>
          <w:rStyle w:val="StyleUnderline"/>
        </w:rPr>
        <w:t xml:space="preserve"> crimes </w:t>
      </w:r>
      <w:r w:rsidRPr="003237C5">
        <w:rPr>
          <w:rStyle w:val="StyleUnderline"/>
          <w:highlight w:val="yellow"/>
        </w:rPr>
        <w:t>cover a</w:t>
      </w:r>
      <w:r w:rsidRPr="007B51E9">
        <w:rPr>
          <w:rStyle w:val="StyleUnderline"/>
        </w:rPr>
        <w:t xml:space="preserve"> relatively </w:t>
      </w:r>
      <w:r w:rsidRPr="003237C5">
        <w:rPr>
          <w:rStyle w:val="StyleUnderline"/>
          <w:highlight w:val="yellow"/>
        </w:rPr>
        <w:t>narrow range of conduct</w:t>
      </w:r>
      <w:r w:rsidRPr="007B51E9">
        <w:rPr>
          <w:rStyle w:val="StyleUnderline"/>
        </w:rPr>
        <w:t>, such as drug offenses</w:t>
      </w:r>
      <w:r w:rsidRPr="0011473A">
        <w:rPr>
          <w:sz w:val="16"/>
        </w:rPr>
        <w:t xml:space="preserve">. </w:t>
      </w:r>
      <w:r w:rsidRPr="003237C5">
        <w:rPr>
          <w:rStyle w:val="StyleUnderline"/>
          <w:highlight w:val="yellow"/>
        </w:rPr>
        <w:t>State laws,</w:t>
      </w:r>
      <w:r w:rsidRPr="007B51E9">
        <w:rPr>
          <w:rStyle w:val="StyleUnderline"/>
        </w:rPr>
        <w:t xml:space="preserve"> on the other hand, </w:t>
      </w:r>
      <w:r w:rsidRPr="003237C5">
        <w:rPr>
          <w:rStyle w:val="StyleUnderline"/>
          <w:highlight w:val="yellow"/>
        </w:rPr>
        <w:t>cover crimes</w:t>
      </w:r>
      <w:r w:rsidRPr="007B51E9">
        <w:rPr>
          <w:rStyle w:val="StyleUnderline"/>
        </w:rPr>
        <w:t xml:space="preserve"> that are </w:t>
      </w:r>
      <w:r w:rsidRPr="003237C5">
        <w:rPr>
          <w:rStyle w:val="StyleUnderline"/>
          <w:highlight w:val="yellow"/>
        </w:rPr>
        <w:t>more recognizable</w:t>
      </w:r>
      <w:r w:rsidRPr="007B51E9">
        <w:rPr>
          <w:rStyle w:val="StyleUnderline"/>
        </w:rPr>
        <w:t xml:space="preserve"> to the average citizen, like drunk driving, shoplifting, and homicide. It’s no surprise, then, that state courts handle many more cases than federal courts.</w:t>
      </w:r>
      <w:r w:rsidR="0011473A">
        <w:rPr>
          <w:rStyle w:val="StyleUnderline"/>
        </w:rPr>
        <w:t xml:space="preserve"> </w:t>
      </w:r>
      <w:r w:rsidRPr="0011473A">
        <w:rPr>
          <w:sz w:val="16"/>
        </w:rPr>
        <w:t>As crime rose in the 1970s and 1980s, lawmakers at the state and federal level enacted more draconian laws that ensnared more people in the criminal justice system. In 1973, legislators in New York passed the so-called Rockefeller drug laws, which imposed mandatory minimum 15-year terms for possession of marijuana and other drugs. Michigan and other states quickly enacted similar laws. Continuing this trend, Washington State in 1984 adopted the nation’s first “truth-in-sentencing” law, which required people to serve at least 85 percent of their sentences before becoming eligible for parole. In a domino effect across the country, 27 other states imposed similar requirements.</w:t>
      </w:r>
      <w:r w:rsidR="0011473A" w:rsidRPr="0011473A">
        <w:rPr>
          <w:sz w:val="16"/>
        </w:rPr>
        <w:t xml:space="preserve"> </w:t>
      </w:r>
      <w:r w:rsidRPr="007B51E9">
        <w:rPr>
          <w:rStyle w:val="StyleUnderline"/>
        </w:rPr>
        <w:t>Although violent crime in America peaked in 1991, and crime today remains at historic lows, our nation’s punitive responses to crime resulted in a prison building spree throughout the 1990s. According to the Congressional Research Service, in the mid-1990s, at the peak of the prison construction boom, a new prison opened every 15 days on average.</w:t>
      </w:r>
      <w:r w:rsidR="0011473A">
        <w:rPr>
          <w:rStyle w:val="StyleUnderline"/>
        </w:rPr>
        <w:t xml:space="preserve"> </w:t>
      </w:r>
      <w:r w:rsidRPr="0011473A">
        <w:rPr>
          <w:sz w:val="16"/>
        </w:rPr>
        <w:t>Prosecutors and the vanishing criminal trial</w:t>
      </w:r>
      <w:r w:rsidR="0011473A" w:rsidRPr="0011473A">
        <w:rPr>
          <w:sz w:val="16"/>
        </w:rPr>
        <w:t xml:space="preserve"> </w:t>
      </w:r>
      <w:r w:rsidRPr="0011473A">
        <w:rPr>
          <w:sz w:val="16"/>
        </w:rPr>
        <w:t>As the United States continued to build prisons, another trend emerged: the gradual disappearance of the jury trial and its replacement with plea bargaining, to the detriment of defendants’ rights.</w:t>
      </w:r>
      <w:r w:rsidR="0011473A" w:rsidRPr="0011473A">
        <w:rPr>
          <w:sz w:val="16"/>
        </w:rPr>
        <w:t xml:space="preserve"> </w:t>
      </w:r>
      <w:r w:rsidRPr="0011473A">
        <w:rPr>
          <w:sz w:val="16"/>
        </w:rPr>
        <w:t>About 94 percent of criminal cases at the state level are resolved through plea bargaining. This trend increases the already vast discretion wielded by local prosecutors, who handle more than 95 percent of America’s criminal cases.</w:t>
      </w:r>
      <w:r w:rsidR="0011473A" w:rsidRPr="0011473A">
        <w:rPr>
          <w:sz w:val="16"/>
        </w:rPr>
        <w:t xml:space="preserve"> </w:t>
      </w:r>
      <w:r w:rsidRPr="0011473A">
        <w:rPr>
          <w:sz w:val="16"/>
        </w:rPr>
        <w:t>Prosecutors enjoy unique authority to make decisions about what to charge someone with, making deals with witnesses, and negotiating pleas — and they frequently dictate sentences or sentencing ranges. As a result, they have gained greater leverage to extract guilty pleas from defendants and reduce the number of cases that go to trial, often by using the threat of more serious charges with mandatory minimum sentences or other harsh penalties.</w:t>
      </w:r>
      <w:r w:rsidR="0011473A" w:rsidRPr="0011473A">
        <w:rPr>
          <w:sz w:val="16"/>
        </w:rPr>
        <w:t xml:space="preserve"> </w:t>
      </w:r>
      <w:r w:rsidRPr="0011473A">
        <w:rPr>
          <w:sz w:val="16"/>
        </w:rPr>
        <w:t>In fact, fewer than 1 in 40 felony cases results in a trial, according to data from 9 states that have published their records since the 1970s, when the ratio was closer to 1 in 12. As New York University Law and Sociology Professor David Garland recently wrote, “The move away from rehabilitation, the spread of mandatory penalties, the creation of new categories of crimes, and the priority given to public safety over offenders’ rights — these all increased prosecutors’ leverage and incentivized them to use it aggressively.”</w:t>
      </w:r>
      <w:r w:rsidR="0011473A" w:rsidRPr="0011473A">
        <w:rPr>
          <w:sz w:val="16"/>
        </w:rPr>
        <w:t xml:space="preserve"> </w:t>
      </w:r>
      <w:r w:rsidRPr="0011473A">
        <w:rPr>
          <w:sz w:val="16"/>
        </w:rPr>
        <w:t>State prosecutors often seek higher sentences against people who exercise their right to trial — something known as “the trial penalty” or the “trial tax.” Historically, bringing the maximum possible charges has persuaded defendants to plead guilty instead of going to trial. This practice emerged to prioritize resources when courts across the country were overburdened lacked the resources to take every case to trial. Yet, as the late legal scholar William Stuntz noted in The Collapse of American Criminal Justice, “The law of guilty pleas made such pleas easy for prosecutors to extract, which allowed the justice system to increase dramatically the ratio of convicted felons to prosecutors and defense lawyers.” As Stuntz also explained, “Guilty pleas and the quick bargains that precede them have become the system’s primary means of judging criminal defendants’ guilt or innocence.”</w:t>
      </w:r>
      <w:r w:rsidR="0011473A" w:rsidRPr="0011473A">
        <w:rPr>
          <w:sz w:val="16"/>
        </w:rPr>
        <w:t xml:space="preserve"> </w:t>
      </w:r>
      <w:r w:rsidRPr="0011473A">
        <w:rPr>
          <w:sz w:val="16"/>
        </w:rPr>
        <w:t>County jail systems</w:t>
      </w:r>
      <w:r w:rsidR="0011473A" w:rsidRPr="0011473A">
        <w:rPr>
          <w:sz w:val="16"/>
        </w:rPr>
        <w:t xml:space="preserve"> </w:t>
      </w:r>
      <w:r w:rsidRPr="003237C5">
        <w:rPr>
          <w:rStyle w:val="Emphasis"/>
          <w:highlight w:val="yellow"/>
        </w:rPr>
        <w:t>Many of those incarcerated have yet to even be convicted of a crime</w:t>
      </w:r>
      <w:r w:rsidRPr="007B51E9">
        <w:rPr>
          <w:rStyle w:val="Emphasis"/>
        </w:rPr>
        <w:t>.</w:t>
      </w:r>
      <w:r w:rsidRPr="0011473A">
        <w:rPr>
          <w:sz w:val="16"/>
        </w:rPr>
        <w:t xml:space="preserve"> According to 2017 figures from the Justice Department, </w:t>
      </w:r>
      <w:r w:rsidRPr="0011473A">
        <w:rPr>
          <w:rStyle w:val="StyleUnderline"/>
        </w:rPr>
        <w:t xml:space="preserve">about </w:t>
      </w:r>
      <w:r w:rsidRPr="003237C5">
        <w:rPr>
          <w:rStyle w:val="StyleUnderline"/>
          <w:highlight w:val="yellow"/>
        </w:rPr>
        <w:t>482,000 people</w:t>
      </w:r>
      <w:r w:rsidRPr="0011473A">
        <w:rPr>
          <w:rStyle w:val="StyleUnderline"/>
        </w:rPr>
        <w:t xml:space="preserve"> </w:t>
      </w:r>
      <w:r w:rsidRPr="003237C5">
        <w:rPr>
          <w:rStyle w:val="StyleUnderline"/>
          <w:highlight w:val="yellow"/>
        </w:rPr>
        <w:t>in jail</w:t>
      </w:r>
      <w:r w:rsidRPr="0011473A">
        <w:rPr>
          <w:rStyle w:val="StyleUnderline"/>
        </w:rPr>
        <w:t xml:space="preserve"> were “</w:t>
      </w:r>
      <w:r w:rsidRPr="003237C5">
        <w:rPr>
          <w:rStyle w:val="StyleUnderline"/>
          <w:highlight w:val="yellow"/>
        </w:rPr>
        <w:t>await</w:t>
      </w:r>
      <w:r w:rsidRPr="0011473A">
        <w:rPr>
          <w:rStyle w:val="StyleUnderline"/>
        </w:rPr>
        <w:t xml:space="preserve">ing </w:t>
      </w:r>
      <w:r w:rsidRPr="003237C5">
        <w:rPr>
          <w:rStyle w:val="StyleUnderline"/>
          <w:highlight w:val="yellow"/>
        </w:rPr>
        <w:t>court action</w:t>
      </w:r>
      <w:r w:rsidRPr="0011473A">
        <w:rPr>
          <w:rStyle w:val="StyleUnderline"/>
        </w:rPr>
        <w:t xml:space="preserve"> on a current charge,” and about 260,000 people were convicted of violating a law.</w:t>
      </w:r>
      <w:r w:rsidR="0011473A">
        <w:rPr>
          <w:rStyle w:val="StyleUnderline"/>
        </w:rPr>
        <w:t xml:space="preserve"> </w:t>
      </w:r>
      <w:r w:rsidRPr="003237C5">
        <w:rPr>
          <w:rStyle w:val="Emphasis"/>
          <w:highlight w:val="yellow"/>
        </w:rPr>
        <w:t>Jails are run by local governments</w:t>
      </w:r>
      <w:r w:rsidRPr="0011473A">
        <w:rPr>
          <w:rStyle w:val="Emphasis"/>
        </w:rPr>
        <w:t>,</w:t>
      </w:r>
      <w:r w:rsidRPr="0011473A">
        <w:rPr>
          <w:sz w:val="16"/>
        </w:rPr>
        <w:t xml:space="preserve"> </w:t>
      </w:r>
      <w:r w:rsidRPr="0011473A">
        <w:rPr>
          <w:rStyle w:val="StyleUnderline"/>
        </w:rPr>
        <w:t>often managed by a sheriff’s department, and they operate independently from other jails in the same state. Jail populations typically consist of those who are being held on bail or bond pending trial and individuals who are serving out short sentences of less than a year.</w:t>
      </w:r>
      <w:r w:rsidR="0011473A">
        <w:rPr>
          <w:u w:val="single"/>
        </w:rPr>
        <w:t xml:space="preserve"> </w:t>
      </w:r>
      <w:r w:rsidRPr="0011473A">
        <w:rPr>
          <w:sz w:val="16"/>
        </w:rPr>
        <w:t>On any given day, about 612,000 people are behind bars in county jails. But that number doesn’t reflect the roughly 10.6 million instances of people cycling through jails each year. These are not all separate individuals, as it includes some people who have been rearrested, sometimes many times in one single year.</w:t>
      </w:r>
      <w:r w:rsidR="0011473A" w:rsidRPr="0011473A">
        <w:rPr>
          <w:sz w:val="16"/>
        </w:rPr>
        <w:t xml:space="preserve"> </w:t>
      </w:r>
      <w:r w:rsidRPr="0011473A">
        <w:rPr>
          <w:sz w:val="16"/>
        </w:rPr>
        <w:t>State prison systems</w:t>
      </w:r>
      <w:r w:rsidR="0011473A" w:rsidRPr="0011473A">
        <w:rPr>
          <w:sz w:val="16"/>
        </w:rPr>
        <w:t xml:space="preserve"> </w:t>
      </w:r>
      <w:r w:rsidRPr="003237C5">
        <w:rPr>
          <w:rStyle w:val="StyleUnderline"/>
          <w:highlight w:val="yellow"/>
        </w:rPr>
        <w:t xml:space="preserve">State </w:t>
      </w:r>
      <w:r w:rsidRPr="00A712AE">
        <w:rPr>
          <w:rStyle w:val="StyleUnderline"/>
        </w:rPr>
        <w:t xml:space="preserve">prisons today </w:t>
      </w:r>
      <w:r w:rsidRPr="003237C5">
        <w:rPr>
          <w:rStyle w:val="StyleUnderline"/>
          <w:highlight w:val="yellow"/>
        </w:rPr>
        <w:t>hold</w:t>
      </w:r>
      <w:r w:rsidRPr="00A712AE">
        <w:rPr>
          <w:rStyle w:val="StyleUnderline"/>
        </w:rPr>
        <w:t xml:space="preserve"> about 1.3 million people, representing </w:t>
      </w:r>
      <w:r w:rsidRPr="003237C5">
        <w:rPr>
          <w:rStyle w:val="StyleUnderline"/>
          <w:highlight w:val="yellow"/>
        </w:rPr>
        <w:t>the biggest chunk of those</w:t>
      </w:r>
      <w:r w:rsidRPr="00A712AE">
        <w:rPr>
          <w:rStyle w:val="StyleUnderline"/>
        </w:rPr>
        <w:t xml:space="preserve"> who are </w:t>
      </w:r>
      <w:r w:rsidRPr="003237C5">
        <w:rPr>
          <w:rStyle w:val="StyleUnderline"/>
          <w:highlight w:val="yellow"/>
        </w:rPr>
        <w:t>behind bars</w:t>
      </w:r>
      <w:r w:rsidRPr="0011473A">
        <w:rPr>
          <w:rStyle w:val="StyleUnderline"/>
        </w:rPr>
        <w:t xml:space="preserve"> in America. </w:t>
      </w:r>
      <w:r w:rsidRPr="0011473A">
        <w:rPr>
          <w:sz w:val="16"/>
        </w:rPr>
        <w:t>They typically house people convicted of felonies, which in most states are crimes that carry a sentence of one year or more.</w:t>
      </w:r>
    </w:p>
    <w:p w14:paraId="5E479EFB" w14:textId="7E2E76A4" w:rsidR="00DF2C5B" w:rsidRDefault="00DF2C5B" w:rsidP="00DF2C5B">
      <w:pPr>
        <w:pStyle w:val="Heading3"/>
      </w:pPr>
      <w:r>
        <w:t>Link – Compassionate Release</w:t>
      </w:r>
    </w:p>
    <w:p w14:paraId="578A61BF" w14:textId="1CB02C57" w:rsidR="00B15A54" w:rsidRPr="00612E4A" w:rsidRDefault="00B15A54" w:rsidP="00B15A54">
      <w:pPr>
        <w:pStyle w:val="Heading4"/>
        <w:rPr>
          <w:b w:val="0"/>
          <w:bCs/>
        </w:rPr>
      </w:pPr>
      <w:r>
        <w:t xml:space="preserve">Compassionate release reform is decided at the state level </w:t>
      </w:r>
      <w:r w:rsidR="00612E4A">
        <w:t xml:space="preserve">– </w:t>
      </w:r>
      <w:r w:rsidR="00607FF6">
        <w:rPr>
          <w:b w:val="0"/>
          <w:bCs/>
        </w:rPr>
        <w:t>only states can define compassionate release</w:t>
      </w:r>
    </w:p>
    <w:p w14:paraId="4D3F91CB" w14:textId="0B9CC5AF" w:rsidR="00B15A54" w:rsidRPr="00B15A54" w:rsidRDefault="00B15A54" w:rsidP="00B15A54">
      <w:r>
        <w:rPr>
          <w:rStyle w:val="Style13ptBold"/>
        </w:rPr>
        <w:t xml:space="preserve">Price 18 </w:t>
      </w:r>
      <w:r>
        <w:t>Mary Price is general counsel of Families Against Mandatory Minimums (FAMM). She directs the FAMM Litigation Project and advocates for reform of federal sentencing and corrections law and policy before Congress, the U.S. Sentencing Commission, the Bureau of Prisons, and the Department of Justice, June 2018 “Everywhere and Nowhere: Compassionate Release in the States”  Families Against Mandatory Minimums https://famm.org/wp-content/uploads/Exec-Summary-Report.pdf</w:t>
      </w:r>
    </w:p>
    <w:p w14:paraId="66F4C7E8" w14:textId="3DF19CC4" w:rsidR="00B15A54" w:rsidRPr="00607FF6" w:rsidRDefault="00B15A54" w:rsidP="00B15A54">
      <w:pPr>
        <w:rPr>
          <w:sz w:val="16"/>
        </w:rPr>
      </w:pPr>
      <w:r w:rsidRPr="00607FF6">
        <w:rPr>
          <w:sz w:val="16"/>
        </w:rPr>
        <w:t xml:space="preserve">While the details of our research are in the individual state memos, here are some of our most significant findings. </w:t>
      </w:r>
      <w:r w:rsidRPr="00612E4A">
        <w:rPr>
          <w:rStyle w:val="StyleUnderline"/>
        </w:rPr>
        <w:t xml:space="preserve">We found that </w:t>
      </w:r>
      <w:r w:rsidRPr="003237C5">
        <w:rPr>
          <w:rStyle w:val="StyleUnderline"/>
          <w:highlight w:val="yellow"/>
        </w:rPr>
        <w:t>49</w:t>
      </w:r>
      <w:r w:rsidRPr="00612E4A">
        <w:rPr>
          <w:rStyle w:val="StyleUnderline"/>
        </w:rPr>
        <w:t xml:space="preserve"> </w:t>
      </w:r>
      <w:r w:rsidRPr="003237C5">
        <w:rPr>
          <w:rStyle w:val="StyleUnderline"/>
          <w:highlight w:val="yellow"/>
        </w:rPr>
        <w:t>states and</w:t>
      </w:r>
      <w:r w:rsidRPr="00612E4A">
        <w:rPr>
          <w:rStyle w:val="StyleUnderline"/>
        </w:rPr>
        <w:t xml:space="preserve"> the </w:t>
      </w:r>
      <w:r w:rsidRPr="003237C5">
        <w:rPr>
          <w:rStyle w:val="StyleUnderline"/>
          <w:highlight w:val="yellow"/>
        </w:rPr>
        <w:t>D</w:t>
      </w:r>
      <w:r w:rsidRPr="00612E4A">
        <w:rPr>
          <w:rStyle w:val="StyleUnderline"/>
        </w:rPr>
        <w:t xml:space="preserve">istrict of </w:t>
      </w:r>
      <w:r w:rsidRPr="003237C5">
        <w:rPr>
          <w:rStyle w:val="StyleUnderline"/>
          <w:highlight w:val="yellow"/>
        </w:rPr>
        <w:t>C</w:t>
      </w:r>
      <w:r w:rsidRPr="00612E4A">
        <w:rPr>
          <w:rStyle w:val="StyleUnderline"/>
        </w:rPr>
        <w:t xml:space="preserve">olumbia </w:t>
      </w:r>
      <w:r w:rsidRPr="003237C5">
        <w:rPr>
          <w:rStyle w:val="StyleUnderline"/>
          <w:highlight w:val="yellow"/>
        </w:rPr>
        <w:t>provide</w:t>
      </w:r>
      <w:r w:rsidRPr="00612E4A">
        <w:rPr>
          <w:rStyle w:val="StyleUnderline"/>
        </w:rPr>
        <w:t xml:space="preserve"> </w:t>
      </w:r>
      <w:r w:rsidRPr="003237C5">
        <w:rPr>
          <w:rStyle w:val="StyleUnderline"/>
          <w:highlight w:val="yellow"/>
        </w:rPr>
        <w:t>one or more form</w:t>
      </w:r>
      <w:r w:rsidRPr="00612E4A">
        <w:rPr>
          <w:rStyle w:val="StyleUnderline"/>
        </w:rPr>
        <w:t xml:space="preserve">s </w:t>
      </w:r>
      <w:r w:rsidRPr="003237C5">
        <w:rPr>
          <w:rStyle w:val="StyleUnderline"/>
          <w:highlight w:val="yellow"/>
        </w:rPr>
        <w:t>of compassionate release</w:t>
      </w:r>
      <w:r w:rsidRPr="00612E4A">
        <w:rPr>
          <w:rStyle w:val="StyleUnderline"/>
        </w:rPr>
        <w:t>.</w:t>
      </w:r>
      <w:r w:rsidRPr="00607FF6">
        <w:rPr>
          <w:sz w:val="16"/>
        </w:rPr>
        <w:t xml:space="preserve"> Only </w:t>
      </w:r>
      <w:r w:rsidRPr="003237C5">
        <w:rPr>
          <w:rStyle w:val="StyleUnderline"/>
          <w:highlight w:val="yellow"/>
        </w:rPr>
        <w:t>Iowa has</w:t>
      </w:r>
      <w:r w:rsidRPr="00612E4A">
        <w:rPr>
          <w:rStyle w:val="StyleUnderline"/>
        </w:rPr>
        <w:t xml:space="preserve"> </w:t>
      </w:r>
      <w:r w:rsidRPr="003237C5">
        <w:rPr>
          <w:rStyle w:val="StyleUnderline"/>
          <w:highlight w:val="yellow"/>
        </w:rPr>
        <w:t>no</w:t>
      </w:r>
      <w:r w:rsidRPr="00612E4A">
        <w:rPr>
          <w:rStyle w:val="StyleUnderline"/>
        </w:rPr>
        <w:t xml:space="preserve"> specific compassionate release law or </w:t>
      </w:r>
      <w:r w:rsidRPr="003237C5">
        <w:rPr>
          <w:rStyle w:val="StyleUnderline"/>
          <w:highlight w:val="yellow"/>
        </w:rPr>
        <w:t>regulation</w:t>
      </w:r>
      <w:r w:rsidRPr="00607FF6">
        <w:rPr>
          <w:sz w:val="16"/>
        </w:rPr>
        <w:t xml:space="preserve">. </w:t>
      </w:r>
      <w:r w:rsidRPr="003237C5">
        <w:rPr>
          <w:rStyle w:val="StyleUnderline"/>
          <w:highlight w:val="yellow"/>
        </w:rPr>
        <w:t>Several</w:t>
      </w:r>
      <w:r w:rsidRPr="00612E4A">
        <w:rPr>
          <w:rStyle w:val="StyleUnderline"/>
        </w:rPr>
        <w:t xml:space="preserve"> other states, such as Illinois and Michigan, </w:t>
      </w:r>
      <w:r w:rsidRPr="003237C5">
        <w:rPr>
          <w:rStyle w:val="StyleUnderline"/>
          <w:highlight w:val="yellow"/>
        </w:rPr>
        <w:t>technically have</w:t>
      </w:r>
      <w:r w:rsidRPr="00612E4A">
        <w:rPr>
          <w:rStyle w:val="StyleUnderline"/>
        </w:rPr>
        <w:t xml:space="preserve"> </w:t>
      </w:r>
      <w:r w:rsidRPr="003237C5">
        <w:rPr>
          <w:rStyle w:val="StyleUnderline"/>
          <w:highlight w:val="yellow"/>
        </w:rPr>
        <w:t>programs</w:t>
      </w:r>
      <w:r w:rsidRPr="00612E4A">
        <w:rPr>
          <w:rStyle w:val="StyleUnderline"/>
        </w:rPr>
        <w:t xml:space="preserve"> in place, </w:t>
      </w:r>
      <w:r w:rsidRPr="003237C5">
        <w:rPr>
          <w:rStyle w:val="StyleUnderline"/>
          <w:highlight w:val="yellow"/>
        </w:rPr>
        <w:t>but provide no</w:t>
      </w:r>
      <w:r w:rsidRPr="00612E4A">
        <w:rPr>
          <w:rStyle w:val="StyleUnderline"/>
        </w:rPr>
        <w:t xml:space="preserve"> detailed </w:t>
      </w:r>
      <w:r w:rsidRPr="003237C5">
        <w:rPr>
          <w:rStyle w:val="StyleUnderline"/>
          <w:highlight w:val="yellow"/>
        </w:rPr>
        <w:t>rules or guidance</w:t>
      </w:r>
      <w:r w:rsidRPr="00612E4A">
        <w:rPr>
          <w:rStyle w:val="StyleUnderline"/>
        </w:rPr>
        <w:t xml:space="preserve"> </w:t>
      </w:r>
      <w:r w:rsidRPr="003237C5">
        <w:rPr>
          <w:rStyle w:val="StyleUnderline"/>
          <w:highlight w:val="yellow"/>
        </w:rPr>
        <w:t>on implementing them</w:t>
      </w:r>
      <w:r w:rsidRPr="00612E4A">
        <w:rPr>
          <w:rStyle w:val="StyleUnderline"/>
        </w:rPr>
        <w:t>.</w:t>
      </w:r>
      <w:r w:rsidRPr="00607FF6">
        <w:rPr>
          <w:sz w:val="16"/>
        </w:rPr>
        <w:t xml:space="preserve"> </w:t>
      </w:r>
      <w:r w:rsidRPr="00612E4A">
        <w:rPr>
          <w:rStyle w:val="StyleUnderline"/>
        </w:rPr>
        <w:t xml:space="preserve">We also learned that </w:t>
      </w:r>
      <w:r w:rsidRPr="003237C5">
        <w:rPr>
          <w:rStyle w:val="StyleUnderline"/>
          <w:highlight w:val="yellow"/>
        </w:rPr>
        <w:t>states use different methods with different names to carry out</w:t>
      </w:r>
      <w:r w:rsidRPr="00612E4A">
        <w:rPr>
          <w:rStyle w:val="StyleUnderline"/>
        </w:rPr>
        <w:t xml:space="preserve"> what we consider to be </w:t>
      </w:r>
      <w:r w:rsidRPr="003237C5">
        <w:rPr>
          <w:rStyle w:val="StyleUnderline"/>
          <w:highlight w:val="yellow"/>
        </w:rPr>
        <w:t>compassionate release</w:t>
      </w:r>
      <w:r w:rsidRPr="00607FF6">
        <w:rPr>
          <w:sz w:val="16"/>
        </w:rPr>
        <w:t xml:space="preserve">. </w:t>
      </w:r>
      <w:r w:rsidRPr="00612E4A">
        <w:rPr>
          <w:rStyle w:val="StyleUnderline"/>
        </w:rPr>
        <w:t xml:space="preserve">These include medical and geriatric parole, shortand long-term medical furloughs, suspension or reduction of sentences, and executive clemency on medical grounds. Many states have in place more than one of these means. </w:t>
      </w:r>
      <w:r w:rsidRPr="003237C5">
        <w:rPr>
          <w:rStyle w:val="StyleUnderline"/>
          <w:highlight w:val="yellow"/>
        </w:rPr>
        <w:t>Most states recognize terminal illness</w:t>
      </w:r>
      <w:r w:rsidRPr="00612E4A">
        <w:rPr>
          <w:rStyle w:val="StyleUnderline"/>
        </w:rPr>
        <w:t xml:space="preserve"> and severe medical conditions </w:t>
      </w:r>
      <w:r w:rsidRPr="003237C5">
        <w:rPr>
          <w:rStyle w:val="StyleUnderline"/>
          <w:highlight w:val="yellow"/>
        </w:rPr>
        <w:t>as grounds for release</w:t>
      </w:r>
      <w:r w:rsidRPr="00612E4A">
        <w:rPr>
          <w:rStyle w:val="StyleUnderline"/>
        </w:rPr>
        <w:t xml:space="preserve">. </w:t>
      </w:r>
      <w:r w:rsidRPr="003237C5">
        <w:rPr>
          <w:rStyle w:val="StyleUnderline"/>
          <w:highlight w:val="yellow"/>
        </w:rPr>
        <w:t>A majority require that a prisoner’s condition be so poor that he or she will pose no threat to public safety</w:t>
      </w:r>
      <w:r w:rsidRPr="003237C5">
        <w:rPr>
          <w:sz w:val="16"/>
          <w:highlight w:val="yellow"/>
        </w:rPr>
        <w:t>.</w:t>
      </w:r>
      <w:r w:rsidRPr="00607FF6">
        <w:rPr>
          <w:sz w:val="16"/>
        </w:rPr>
        <w:t xml:space="preserve"> </w:t>
      </w:r>
      <w:r w:rsidRPr="00607FF6">
        <w:rPr>
          <w:rStyle w:val="StyleUnderline"/>
        </w:rPr>
        <w:t xml:space="preserve">Many states provide compassionate release to prisoners when they reach a certain age and have served some minimum portion of their sentence. A few states consider the cost or difficulty of caring for prisoners who are very ill or dying. </w:t>
      </w:r>
      <w:r w:rsidRPr="003237C5">
        <w:rPr>
          <w:rStyle w:val="StyleUnderline"/>
          <w:highlight w:val="yellow"/>
        </w:rPr>
        <w:t>A handful of states cite humanitarian grounds.</w:t>
      </w:r>
      <w:r w:rsidRPr="00607FF6">
        <w:rPr>
          <w:rStyle w:val="StyleUnderline"/>
        </w:rPr>
        <w:t xml:space="preserve"> </w:t>
      </w:r>
      <w:r w:rsidRPr="003237C5">
        <w:rPr>
          <w:rStyle w:val="StyleUnderline"/>
          <w:highlight w:val="yellow"/>
        </w:rPr>
        <w:t>The processes</w:t>
      </w:r>
      <w:r w:rsidRPr="00607FF6">
        <w:rPr>
          <w:rStyle w:val="StyleUnderline"/>
        </w:rPr>
        <w:t xml:space="preserve"> states use to decide if a prisoner is eligible for release </w:t>
      </w:r>
      <w:r w:rsidRPr="003237C5">
        <w:rPr>
          <w:rStyle w:val="StyleUnderline"/>
          <w:highlight w:val="yellow"/>
        </w:rPr>
        <w:t>range from</w:t>
      </w:r>
      <w:r w:rsidRPr="00607FF6">
        <w:rPr>
          <w:rStyle w:val="StyleUnderline"/>
        </w:rPr>
        <w:t xml:space="preserve"> </w:t>
      </w:r>
      <w:r w:rsidRPr="003237C5">
        <w:rPr>
          <w:rStyle w:val="StyleUnderline"/>
          <w:highlight w:val="yellow"/>
        </w:rPr>
        <w:t>straightforward to very complex</w:t>
      </w:r>
      <w:r w:rsidRPr="00607FF6">
        <w:rPr>
          <w:rStyle w:val="StyleUnderline"/>
        </w:rPr>
        <w:t>. Many programs have multiple layers of review, which consume precious time for prisoners with worsening health or facing imminent death.</w:t>
      </w:r>
      <w:r w:rsidRPr="00607FF6">
        <w:rPr>
          <w:sz w:val="16"/>
        </w:rPr>
        <w:t xml:space="preserve"> Only 13 states are required by state law to keep track of and report compassionate release statistics, with very few of them making that information public.</w:t>
      </w:r>
    </w:p>
    <w:p w14:paraId="7CAAEA22" w14:textId="69F782EF" w:rsidR="00DF2C5B" w:rsidRPr="00E73D17" w:rsidRDefault="00061178" w:rsidP="00DF2C5B">
      <w:pPr>
        <w:pStyle w:val="Heading4"/>
        <w:rPr>
          <w:b w:val="0"/>
          <w:bCs/>
        </w:rPr>
      </w:pPr>
      <w:r>
        <w:t xml:space="preserve">Specifically in the context of COVID, </w:t>
      </w:r>
      <w:r w:rsidR="00E73D17">
        <w:t xml:space="preserve">Governors and local governments have control over release programs – </w:t>
      </w:r>
      <w:r w:rsidR="00E73D17">
        <w:rPr>
          <w:b w:val="0"/>
          <w:bCs/>
        </w:rPr>
        <w:t>authority is broad and flexible</w:t>
      </w:r>
    </w:p>
    <w:p w14:paraId="43E50A38" w14:textId="77777777" w:rsidR="00DF2C5B" w:rsidRPr="005B4369" w:rsidRDefault="00DF2C5B" w:rsidP="00DF2C5B">
      <w:r>
        <w:rPr>
          <w:rStyle w:val="Style13ptBold"/>
        </w:rPr>
        <w:t xml:space="preserve">Eisen et al 20 </w:t>
      </w:r>
      <w:r>
        <w:t>Lauren-Brooke Eisen, Director, Justice Program, Ames Grawert, Senior Counsel &amp; John L. Neu Justice Counsel, Taryn Merkl, Senior Counsel, Law Enforcement Leaders &amp; Justice Program, April 3 2020, “</w:t>
      </w:r>
      <w:r w:rsidRPr="00062337">
        <w:rPr>
          <w:rStyle w:val="StyleUnderline"/>
        </w:rPr>
        <w:t>Letter to Governors: Use Your Executive Authority to Release Vulnerable People From Incarceration Who Pose No Threat to Public Safety</w:t>
      </w:r>
      <w:r>
        <w:t>” The Brennan Center, https://www.brennancenter.org/our-work/research-reports/letter-governors-use-your-executive-authority-release-vulnerable-people</w:t>
      </w:r>
    </w:p>
    <w:p w14:paraId="78844DEF" w14:textId="12A55A61" w:rsidR="00DF2C5B" w:rsidRDefault="00DF2C5B" w:rsidP="00DF2C5B">
      <w:pPr>
        <w:rPr>
          <w:sz w:val="16"/>
        </w:rPr>
      </w:pPr>
      <w:r w:rsidRPr="00061178">
        <w:rPr>
          <w:sz w:val="16"/>
        </w:rPr>
        <w:t xml:space="preserve">To the Honorable </w:t>
      </w:r>
      <w:r w:rsidRPr="003237C5">
        <w:rPr>
          <w:rStyle w:val="StyleUnderline"/>
          <w:highlight w:val="yellow"/>
        </w:rPr>
        <w:t>Governors</w:t>
      </w:r>
      <w:r w:rsidRPr="00062337">
        <w:rPr>
          <w:rStyle w:val="StyleUnderline"/>
        </w:rPr>
        <w:t xml:space="preserve"> of the fifty States</w:t>
      </w:r>
      <w:r w:rsidRPr="00061178">
        <w:rPr>
          <w:sz w:val="16"/>
        </w:rPr>
        <w:t>:</w:t>
      </w:r>
      <w:r w:rsidR="00061178" w:rsidRPr="00061178">
        <w:rPr>
          <w:sz w:val="16"/>
        </w:rPr>
        <w:t xml:space="preserve"> </w:t>
      </w:r>
      <w:r w:rsidRPr="00061178">
        <w:rPr>
          <w:sz w:val="16"/>
        </w:rPr>
        <w:t>We recognize that these are unprecedented times and that all of you are at the front lines dealing with the greatest public health crisis of our generation. As of today, the United States has reported that over 200,000 people have tested positive for Covid-19, with over 4,000 deaths nationwide.1 In fact, the United States currently has the highest number of reported Covid-19 infections in the world, with many cases still undetected. Based on our current inability to treat this novel virus and its extremely contagious nature, state and local leaders across the nation have made difficult policy decisions to protect the public to the best of their ability: issuing stay-at-home and shelter-in-place orders, closing doors to non-essential businesses, and providing guidance about social distancing — all in the interest of public safety.</w:t>
      </w:r>
      <w:r w:rsidR="00061178" w:rsidRPr="00061178">
        <w:rPr>
          <w:sz w:val="16"/>
        </w:rPr>
        <w:t xml:space="preserve"> </w:t>
      </w:r>
      <w:r w:rsidRPr="00061178">
        <w:rPr>
          <w:sz w:val="16"/>
        </w:rPr>
        <w:t xml:space="preserve">However, the almost 2 million people behind bars at the county and state level, plus the thousands of employees who work in correctional institutions, face an even greater risk of illness and death than the general public. </w:t>
      </w:r>
      <w:r w:rsidRPr="003237C5">
        <w:rPr>
          <w:rStyle w:val="StyleUnderline"/>
          <w:highlight w:val="yellow"/>
        </w:rPr>
        <w:t>We</w:t>
      </w:r>
      <w:r w:rsidRPr="00061178">
        <w:rPr>
          <w:rStyle w:val="StyleUnderline"/>
        </w:rPr>
        <w:t xml:space="preserve"> write today to </w:t>
      </w:r>
      <w:r w:rsidRPr="003237C5">
        <w:rPr>
          <w:rStyle w:val="StyleUnderline"/>
          <w:highlight w:val="yellow"/>
        </w:rPr>
        <w:t>urge you</w:t>
      </w:r>
      <w:r w:rsidRPr="00061178">
        <w:rPr>
          <w:rStyle w:val="StyleUnderline"/>
        </w:rPr>
        <w:t xml:space="preserve"> </w:t>
      </w:r>
      <w:r w:rsidRPr="003237C5">
        <w:rPr>
          <w:rStyle w:val="StyleUnderline"/>
          <w:highlight w:val="yellow"/>
        </w:rPr>
        <w:t>to</w:t>
      </w:r>
      <w:r w:rsidRPr="00061178">
        <w:rPr>
          <w:rStyle w:val="StyleUnderline"/>
        </w:rPr>
        <w:t xml:space="preserve"> use your full authority as Governors to </w:t>
      </w:r>
      <w:r w:rsidRPr="003237C5">
        <w:rPr>
          <w:rStyle w:val="StyleUnderline"/>
          <w:highlight w:val="yellow"/>
        </w:rPr>
        <w:t>release as many people</w:t>
      </w:r>
      <w:r w:rsidRPr="00061178">
        <w:rPr>
          <w:rStyle w:val="StyleUnderline"/>
        </w:rPr>
        <w:t xml:space="preserve"> </w:t>
      </w:r>
      <w:r w:rsidRPr="003237C5">
        <w:rPr>
          <w:rStyle w:val="StyleUnderline"/>
          <w:highlight w:val="yellow"/>
        </w:rPr>
        <w:t>as possible</w:t>
      </w:r>
      <w:r w:rsidRPr="00061178">
        <w:rPr>
          <w:rStyle w:val="StyleUnderline"/>
        </w:rPr>
        <w:t xml:space="preserve"> from incarceration, provided they do not pose serious public safety threats, for the duration of the pandemic.</w:t>
      </w:r>
      <w:r w:rsidRPr="00061178">
        <w:rPr>
          <w:sz w:val="16"/>
        </w:rPr>
        <w:t xml:space="preserve"> This effort should focus on people who are especially vulnerable to infection. Specifically, we recommend you take the following steps, which we explain in depth below:</w:t>
      </w:r>
      <w:r w:rsidR="00061178" w:rsidRPr="00061178">
        <w:rPr>
          <w:sz w:val="16"/>
        </w:rPr>
        <w:t xml:space="preserve"> </w:t>
      </w:r>
      <w:r w:rsidRPr="00061178">
        <w:rPr>
          <w:sz w:val="16"/>
        </w:rPr>
        <w:t xml:space="preserve">Make full </w:t>
      </w:r>
      <w:r w:rsidRPr="003237C5">
        <w:rPr>
          <w:rStyle w:val="StyleUnderline"/>
          <w:highlight w:val="yellow"/>
        </w:rPr>
        <w:t>use</w:t>
      </w:r>
      <w:r w:rsidRPr="00061178">
        <w:rPr>
          <w:rStyle w:val="StyleUnderline"/>
        </w:rPr>
        <w:t xml:space="preserve"> of </w:t>
      </w:r>
      <w:r w:rsidRPr="003237C5">
        <w:rPr>
          <w:rStyle w:val="StyleUnderline"/>
          <w:highlight w:val="yellow"/>
        </w:rPr>
        <w:t>your</w:t>
      </w:r>
      <w:r w:rsidRPr="00061178">
        <w:rPr>
          <w:sz w:val="16"/>
        </w:rPr>
        <w:t xml:space="preserve"> </w:t>
      </w:r>
      <w:r w:rsidRPr="00061178">
        <w:rPr>
          <w:rStyle w:val="Emphasis"/>
        </w:rPr>
        <w:t xml:space="preserve">clemency </w:t>
      </w:r>
      <w:r w:rsidRPr="003237C5">
        <w:rPr>
          <w:rStyle w:val="Emphasis"/>
          <w:highlight w:val="yellow"/>
        </w:rPr>
        <w:t>authority to commute</w:t>
      </w:r>
      <w:r w:rsidRPr="00061178">
        <w:rPr>
          <w:rStyle w:val="Emphasis"/>
        </w:rPr>
        <w:t xml:space="preserve"> the </w:t>
      </w:r>
      <w:r w:rsidRPr="003237C5">
        <w:rPr>
          <w:rStyle w:val="Emphasis"/>
          <w:highlight w:val="yellow"/>
        </w:rPr>
        <w:t>sentences</w:t>
      </w:r>
      <w:r w:rsidRPr="00061178">
        <w:rPr>
          <w:sz w:val="16"/>
        </w:rPr>
        <w:t xml:space="preserve"> </w:t>
      </w:r>
      <w:r w:rsidRPr="00061178">
        <w:rPr>
          <w:rStyle w:val="StyleUnderline"/>
        </w:rPr>
        <w:t>of vulnerable people to time served, allowing their immediate release,</w:t>
      </w:r>
      <w:r w:rsidRPr="00061178">
        <w:rPr>
          <w:sz w:val="16"/>
        </w:rPr>
        <w:t xml:space="preserve"> or fashion other appropriate relief;</w:t>
      </w:r>
      <w:r w:rsidR="00061178" w:rsidRPr="00061178">
        <w:rPr>
          <w:sz w:val="16"/>
        </w:rPr>
        <w:t xml:space="preserve"> </w:t>
      </w:r>
      <w:r w:rsidRPr="003237C5">
        <w:rPr>
          <w:rStyle w:val="Emphasis"/>
          <w:highlight w:val="yellow"/>
        </w:rPr>
        <w:t>Expand</w:t>
      </w:r>
      <w:r w:rsidRPr="00061178">
        <w:rPr>
          <w:rStyle w:val="Emphasis"/>
        </w:rPr>
        <w:t xml:space="preserve"> your States’ “</w:t>
      </w:r>
      <w:r w:rsidRPr="003237C5">
        <w:rPr>
          <w:rStyle w:val="Emphasis"/>
          <w:highlight w:val="yellow"/>
        </w:rPr>
        <w:t>good time</w:t>
      </w:r>
      <w:r w:rsidRPr="00061178">
        <w:rPr>
          <w:rStyle w:val="Emphasis"/>
        </w:rPr>
        <w:t xml:space="preserve"> </w:t>
      </w:r>
      <w:r w:rsidRPr="003237C5">
        <w:rPr>
          <w:rStyle w:val="Emphasis"/>
          <w:highlight w:val="yellow"/>
        </w:rPr>
        <w:t>credit”</w:t>
      </w:r>
      <w:r w:rsidRPr="00061178">
        <w:rPr>
          <w:rStyle w:val="Emphasis"/>
        </w:rPr>
        <w:t xml:space="preserve"> or equivalent programs</w:t>
      </w:r>
      <w:r w:rsidRPr="00061178">
        <w:rPr>
          <w:sz w:val="16"/>
        </w:rPr>
        <w:t xml:space="preserve"> to reduce overall incarceration;</w:t>
      </w:r>
      <w:r w:rsidR="00061178" w:rsidRPr="00061178">
        <w:rPr>
          <w:sz w:val="16"/>
        </w:rPr>
        <w:t xml:space="preserve"> </w:t>
      </w:r>
      <w:r w:rsidRPr="003237C5">
        <w:rPr>
          <w:rStyle w:val="StyleUnderline"/>
          <w:highlight w:val="yellow"/>
        </w:rPr>
        <w:t>Work with state prosecutors</w:t>
      </w:r>
      <w:r w:rsidRPr="00061178">
        <w:rPr>
          <w:rStyle w:val="StyleUnderline"/>
        </w:rPr>
        <w:t xml:space="preserve"> </w:t>
      </w:r>
      <w:r w:rsidRPr="003237C5">
        <w:rPr>
          <w:rStyle w:val="StyleUnderline"/>
          <w:highlight w:val="yellow"/>
        </w:rPr>
        <w:t>to keep people who</w:t>
      </w:r>
      <w:r w:rsidRPr="00061178">
        <w:rPr>
          <w:rStyle w:val="StyleUnderline"/>
        </w:rPr>
        <w:t xml:space="preserve"> </w:t>
      </w:r>
      <w:r w:rsidRPr="003237C5">
        <w:rPr>
          <w:rStyle w:val="StyleUnderline"/>
          <w:highlight w:val="yellow"/>
        </w:rPr>
        <w:t>have</w:t>
      </w:r>
      <w:r w:rsidRPr="00061178">
        <w:rPr>
          <w:rStyle w:val="StyleUnderline"/>
        </w:rPr>
        <w:t xml:space="preserve"> been convicted of crimes, but </w:t>
      </w:r>
      <w:r w:rsidRPr="003237C5">
        <w:rPr>
          <w:rStyle w:val="StyleUnderline"/>
          <w:highlight w:val="yellow"/>
        </w:rPr>
        <w:t>not yet sentenced</w:t>
      </w:r>
      <w:r w:rsidRPr="00061178">
        <w:rPr>
          <w:rStyle w:val="StyleUnderline"/>
        </w:rPr>
        <w:t xml:space="preserve">, </w:t>
      </w:r>
      <w:r w:rsidRPr="003237C5">
        <w:rPr>
          <w:rStyle w:val="StyleUnderline"/>
          <w:highlight w:val="yellow"/>
        </w:rPr>
        <w:t>out of prison</w:t>
      </w:r>
      <w:r w:rsidRPr="00061178">
        <w:rPr>
          <w:rStyle w:val="StyleUnderline"/>
        </w:rPr>
        <w:t xml:space="preserve"> for the duration of this health crisis</w:t>
      </w:r>
      <w:r w:rsidRPr="00061178">
        <w:rPr>
          <w:sz w:val="16"/>
        </w:rPr>
        <w:t>; and</w:t>
      </w:r>
      <w:r w:rsidR="00061178" w:rsidRPr="00061178">
        <w:rPr>
          <w:sz w:val="16"/>
        </w:rPr>
        <w:t xml:space="preserve"> </w:t>
      </w:r>
      <w:r w:rsidRPr="00061178">
        <w:rPr>
          <w:sz w:val="16"/>
        </w:rPr>
        <w:t>Take steps to limit the damaging impact of criminal justice debt, including but not limited to court fees and fines.</w:t>
      </w:r>
      <w:r w:rsidR="00061178" w:rsidRPr="00061178">
        <w:rPr>
          <w:sz w:val="16"/>
        </w:rPr>
        <w:t xml:space="preserve"> </w:t>
      </w:r>
      <w:r w:rsidRPr="00061178">
        <w:rPr>
          <w:sz w:val="16"/>
        </w:rPr>
        <w:t>The Need for Swift Action</w:t>
      </w:r>
      <w:r w:rsidR="00061178" w:rsidRPr="00061178">
        <w:rPr>
          <w:sz w:val="16"/>
        </w:rPr>
        <w:t xml:space="preserve"> </w:t>
      </w:r>
      <w:r w:rsidRPr="00061178">
        <w:rPr>
          <w:sz w:val="16"/>
        </w:rPr>
        <w:t>The United States leads the world in incarceration. With over 5,000 jails and prisons across the country, those in our correctional facilities suffer cramped and unsanitary conditions, increasing the spread of contagious diseases behind bars. As of 2017, there were roughly 170,000 people age 55 or older serving time in the nation’s prisons.2 According to the Centers for Disease Control, the novel coronavirus presents a far greater threat to older populations, and “older adults, 65 years and older, are at higher risk for severe illness.”3 Roughly 40,000 imprisoned people fit into that category.4</w:t>
      </w:r>
      <w:r w:rsidR="00061178" w:rsidRPr="00061178">
        <w:rPr>
          <w:sz w:val="16"/>
        </w:rPr>
        <w:t xml:space="preserve"> </w:t>
      </w:r>
      <w:r w:rsidRPr="00061178">
        <w:rPr>
          <w:sz w:val="16"/>
        </w:rPr>
        <w:t>Unfortunately, behind correctional walls, social distancing is not an option and hand sanitizer is, in many cases, a prohibited item.5 Worse, incarcerated people often live in dormitory-style rooms with dozens of beds placed only a feet apart, and share cells with one toilet, sink, and soap (if they have access to it).6 Cramped in close quarters, our nation’s correctional facilities are essentially petri dishes for disease transmission. These conditions present grave dangers to both incarcerated people and the public servants who work in the facilities as guards, counselors, and medical staff.</w:t>
      </w:r>
      <w:r w:rsidR="00061178" w:rsidRPr="00061178">
        <w:rPr>
          <w:sz w:val="16"/>
        </w:rPr>
        <w:t xml:space="preserve"> </w:t>
      </w:r>
      <w:r w:rsidRPr="00061178">
        <w:rPr>
          <w:sz w:val="16"/>
        </w:rPr>
        <w:t>Prisons and jails nationwide are already experiencing outbreaks of Covid-19. In Chicago’s Cook County Jail, the number of positive Covid-19 cases tripled from 33 to 134 within the span of 7 days. One of the people that contracted the virus described the jail as “Disneyland for coronavirus.”7 Across the New York City jail system, 231 incarcerated people, 114 correctional officers, and 23 health care workers tested positive.8 In Michigan, diagnosed cases are rising sharply, jumping from 80 to 158 over the course of a few days.9</w:t>
      </w:r>
      <w:r w:rsidR="00061178" w:rsidRPr="00061178">
        <w:rPr>
          <w:sz w:val="16"/>
        </w:rPr>
        <w:t xml:space="preserve"> </w:t>
      </w:r>
      <w:r w:rsidRPr="00061178">
        <w:rPr>
          <w:sz w:val="16"/>
        </w:rPr>
        <w:t>Early Steps Toward Relief</w:t>
      </w:r>
      <w:r w:rsidR="00061178" w:rsidRPr="00061178">
        <w:rPr>
          <w:sz w:val="16"/>
        </w:rPr>
        <w:t xml:space="preserve"> </w:t>
      </w:r>
      <w:r w:rsidRPr="00061178">
        <w:rPr>
          <w:sz w:val="16"/>
        </w:rPr>
        <w:t xml:space="preserve">Already, </w:t>
      </w:r>
      <w:r w:rsidRPr="00061178">
        <w:rPr>
          <w:rStyle w:val="Emphasis"/>
        </w:rPr>
        <w:t xml:space="preserve">some </w:t>
      </w:r>
      <w:r w:rsidRPr="003237C5">
        <w:rPr>
          <w:rStyle w:val="Emphasis"/>
          <w:highlight w:val="yellow"/>
        </w:rPr>
        <w:t>state leaders</w:t>
      </w:r>
      <w:r w:rsidRPr="00061178">
        <w:rPr>
          <w:rStyle w:val="Emphasis"/>
        </w:rPr>
        <w:t xml:space="preserve"> </w:t>
      </w:r>
      <w:r w:rsidRPr="003237C5">
        <w:rPr>
          <w:rStyle w:val="Emphasis"/>
          <w:highlight w:val="yellow"/>
        </w:rPr>
        <w:t>have acted to prevent</w:t>
      </w:r>
      <w:r w:rsidRPr="00061178">
        <w:rPr>
          <w:rStyle w:val="Emphasis"/>
        </w:rPr>
        <w:t xml:space="preserve"> the spread of </w:t>
      </w:r>
      <w:r w:rsidRPr="003237C5">
        <w:rPr>
          <w:rStyle w:val="Emphasis"/>
          <w:highlight w:val="yellow"/>
        </w:rPr>
        <w:t>Covid</w:t>
      </w:r>
      <w:r w:rsidRPr="00061178">
        <w:rPr>
          <w:rStyle w:val="Emphasis"/>
        </w:rPr>
        <w:t xml:space="preserve">-19 in their correctional systems. </w:t>
      </w:r>
      <w:r w:rsidRPr="00061178">
        <w:rPr>
          <w:rStyle w:val="StyleUnderline"/>
        </w:rPr>
        <w:t>For example, in Illinois, Governor J.B. Pritzker issued an executive order stopping the Illinois Department of Corrections from admitting new people into prison</w:t>
      </w:r>
      <w:r w:rsidRPr="00061178">
        <w:rPr>
          <w:sz w:val="16"/>
        </w:rPr>
        <w:t xml:space="preserve">.10 On March 22, </w:t>
      </w:r>
      <w:r w:rsidRPr="00061178">
        <w:rPr>
          <w:rStyle w:val="StyleUnderline"/>
        </w:rPr>
        <w:t>Governor Jared Polis of Colorado signed an executive order ensuring detention centers reduce the number of people meeting in groups in “any confined indoor or outdoor space,” such as housing unit common areas</w:t>
      </w:r>
      <w:r w:rsidRPr="00061178">
        <w:rPr>
          <w:sz w:val="16"/>
        </w:rPr>
        <w:t xml:space="preserve">.11 In </w:t>
      </w:r>
      <w:r w:rsidRPr="00061178">
        <w:rPr>
          <w:rStyle w:val="StyleUnderline"/>
        </w:rPr>
        <w:t>New York, Governor Andrew Cuomo issued an order on March 27th to release approximately 1,100 people from prisons and jails, specifically non-serious parole violators</w:t>
      </w:r>
      <w:r w:rsidRPr="00061178">
        <w:rPr>
          <w:sz w:val="16"/>
        </w:rPr>
        <w:t xml:space="preserve">.12 Iowa’s Department of Corrections is expediting the release of about 700 incarcerated people who have been determined eligible by the Iowa Board of Parole in addition to ensuring that those released have a safe place to stay.13 </w:t>
      </w:r>
      <w:r w:rsidRPr="00061178">
        <w:rPr>
          <w:rStyle w:val="StyleUnderline"/>
        </w:rPr>
        <w:t>And California is granting early release to 3,500 incarcerated individuals in an attempt to reduce overcrowding in state prisons during the COVID-19 pandemic</w:t>
      </w:r>
      <w:r w:rsidRPr="00061178">
        <w:rPr>
          <w:sz w:val="16"/>
        </w:rPr>
        <w:t>. The accelerated prison discharges apply to those who were set to be released within the next 60 days.14</w:t>
      </w:r>
      <w:r w:rsidR="00061178" w:rsidRPr="00061178">
        <w:rPr>
          <w:sz w:val="16"/>
        </w:rPr>
        <w:t xml:space="preserve"> </w:t>
      </w:r>
      <w:r w:rsidRPr="00061178">
        <w:rPr>
          <w:sz w:val="16"/>
        </w:rPr>
        <w:t>Specific Recommendations</w:t>
      </w:r>
      <w:r w:rsidR="00061178" w:rsidRPr="00061178">
        <w:rPr>
          <w:sz w:val="16"/>
        </w:rPr>
        <w:t xml:space="preserve"> </w:t>
      </w:r>
      <w:r w:rsidRPr="00061178">
        <w:rPr>
          <w:sz w:val="16"/>
        </w:rPr>
        <w:t xml:space="preserve">The actions listed above were taken by state leaders in the best interest of public safety and public health. Yet, </w:t>
      </w:r>
      <w:r w:rsidRPr="003237C5">
        <w:rPr>
          <w:rStyle w:val="Emphasis"/>
          <w:highlight w:val="yellow"/>
        </w:rPr>
        <w:t>we urge every governor</w:t>
      </w:r>
      <w:r w:rsidRPr="00061178">
        <w:rPr>
          <w:rStyle w:val="Emphasis"/>
        </w:rPr>
        <w:t xml:space="preserve"> in the United States </w:t>
      </w:r>
      <w:r w:rsidRPr="003237C5">
        <w:rPr>
          <w:rStyle w:val="Emphasis"/>
          <w:highlight w:val="yellow"/>
        </w:rPr>
        <w:t>to consider</w:t>
      </w:r>
      <w:r w:rsidRPr="00061178">
        <w:rPr>
          <w:rStyle w:val="Emphasis"/>
        </w:rPr>
        <w:t xml:space="preserve"> </w:t>
      </w:r>
      <w:r w:rsidRPr="003237C5">
        <w:rPr>
          <w:rStyle w:val="Emphasis"/>
          <w:highlight w:val="yellow"/>
        </w:rPr>
        <w:t>further action and to use the full authority available</w:t>
      </w:r>
      <w:r w:rsidRPr="00061178">
        <w:rPr>
          <w:rStyle w:val="Emphasis"/>
        </w:rPr>
        <w:t xml:space="preserve"> to you to further blunt the devastating impact Covid-19 will have on imprisoned people, and by extension, our communities.</w:t>
      </w:r>
      <w:r w:rsidR="00061178" w:rsidRPr="00061178">
        <w:rPr>
          <w:sz w:val="16"/>
        </w:rPr>
        <w:t xml:space="preserve"> </w:t>
      </w:r>
      <w:r w:rsidRPr="00061178">
        <w:rPr>
          <w:sz w:val="16"/>
        </w:rPr>
        <w:t>Clemency: Pardons, Commutations, and Reprieves</w:t>
      </w:r>
      <w:r w:rsidR="00061178" w:rsidRPr="00061178">
        <w:rPr>
          <w:sz w:val="16"/>
        </w:rPr>
        <w:t xml:space="preserve"> </w:t>
      </w:r>
      <w:r w:rsidRPr="00061178">
        <w:rPr>
          <w:sz w:val="16"/>
        </w:rPr>
        <w:t>As Governors, many of you possess the power to grant clemency to people convicted and incarcerated under the laws of your State.15</w:t>
      </w:r>
      <w:r w:rsidR="00061178" w:rsidRPr="00061178">
        <w:rPr>
          <w:sz w:val="16"/>
        </w:rPr>
        <w:t xml:space="preserve"> </w:t>
      </w:r>
      <w:r w:rsidRPr="00061178">
        <w:rPr>
          <w:rStyle w:val="Emphasis"/>
        </w:rPr>
        <w:t xml:space="preserve">In many cases </w:t>
      </w:r>
      <w:r w:rsidRPr="003237C5">
        <w:rPr>
          <w:rStyle w:val="Emphasis"/>
          <w:highlight w:val="yellow"/>
        </w:rPr>
        <w:t>this authority is</w:t>
      </w:r>
      <w:r w:rsidRPr="00061178">
        <w:rPr>
          <w:rStyle w:val="Emphasis"/>
        </w:rPr>
        <w:t xml:space="preserve"> both </w:t>
      </w:r>
      <w:r w:rsidRPr="003237C5">
        <w:rPr>
          <w:rStyle w:val="Emphasis"/>
          <w:highlight w:val="yellow"/>
        </w:rPr>
        <w:t>broad and flexible</w:t>
      </w:r>
      <w:r w:rsidRPr="00061178">
        <w:rPr>
          <w:sz w:val="16"/>
        </w:rPr>
        <w:t xml:space="preserve">, </w:t>
      </w:r>
      <w:r w:rsidRPr="00061178">
        <w:rPr>
          <w:rStyle w:val="StyleUnderline"/>
        </w:rPr>
        <w:t>allowing you to delay punishment, cut a prison sentence short, or even pardon an offense outright</w:t>
      </w:r>
      <w:r w:rsidRPr="00061178">
        <w:rPr>
          <w:sz w:val="16"/>
        </w:rPr>
        <w:t xml:space="preserve">.16 </w:t>
      </w:r>
      <w:r w:rsidRPr="00061178">
        <w:rPr>
          <w:rStyle w:val="StyleUnderline"/>
        </w:rPr>
        <w:t>Depending on state law, grants of clemency can also be ordered with conditions.</w:t>
      </w:r>
      <w:r w:rsidRPr="00061178">
        <w:rPr>
          <w:sz w:val="16"/>
        </w:rPr>
        <w:t>17</w:t>
      </w:r>
      <w:r w:rsidR="00061178" w:rsidRPr="00061178">
        <w:rPr>
          <w:sz w:val="16"/>
        </w:rPr>
        <w:t xml:space="preserve"> </w:t>
      </w:r>
      <w:r w:rsidRPr="00061178">
        <w:rPr>
          <w:sz w:val="16"/>
        </w:rPr>
        <w:t>The clemency power was created to extend mercy to those convicted of crimes rapidly, at the stroke of a pen. Drawing on colonial precedent and English law, Alexander Hamilton argued in The Federalist that the federal clemency power should be “as little fettered or embarrassed,” and used proactively in “critical moments” to defuse tension.18</w:t>
      </w:r>
    </w:p>
    <w:p w14:paraId="408E1AA2" w14:textId="77777777" w:rsidR="00DF2C5B" w:rsidRDefault="00DF2C5B" w:rsidP="00DF2C5B">
      <w:pPr>
        <w:pStyle w:val="Heading3"/>
      </w:pPr>
      <w:r>
        <w:t>Link – Forensic Science</w:t>
      </w:r>
    </w:p>
    <w:p w14:paraId="26A0929E" w14:textId="56783B69" w:rsidR="00DF2C5B" w:rsidRPr="00DE2210" w:rsidRDefault="00DE2210" w:rsidP="00DF2C5B">
      <w:pPr>
        <w:pStyle w:val="Heading4"/>
        <w:rPr>
          <w:b w:val="0"/>
          <w:bCs/>
        </w:rPr>
      </w:pPr>
      <w:r>
        <w:t xml:space="preserve">Forensic science reform is a matter of </w:t>
      </w:r>
      <w:r w:rsidRPr="00DE2210">
        <w:rPr>
          <w:u w:val="single"/>
        </w:rPr>
        <w:t>state’s rights</w:t>
      </w:r>
      <w:r>
        <w:rPr>
          <w:u w:val="single"/>
        </w:rPr>
        <w:t xml:space="preserve"> </w:t>
      </w:r>
      <w:r>
        <w:t xml:space="preserve">– </w:t>
      </w:r>
      <w:r>
        <w:rPr>
          <w:b w:val="0"/>
          <w:bCs/>
        </w:rPr>
        <w:t>despite federal funds, all labs are under control of the states in which they are located, police powers, state officials bear sole responsibility for errors</w:t>
      </w:r>
    </w:p>
    <w:p w14:paraId="79258219" w14:textId="77777777" w:rsidR="00DF2C5B" w:rsidRPr="00AB7A4A" w:rsidRDefault="00DF2C5B" w:rsidP="00DF2C5B">
      <w:r>
        <w:rPr>
          <w:rStyle w:val="Style13ptBold"/>
        </w:rPr>
        <w:t xml:space="preserve">Goldstein 11 </w:t>
      </w:r>
      <w:r>
        <w:t>Ryan M. Goldstein, partner in the Austin office of Reid Collins &amp; Tsai LLP, received his J.D., with Highest Honors, from the University of Texas School of Law in 2012, where he was a member and an associate editor of the Texas Law Review, “Improving Forensic Science Through State Oversight” 2011 pgs 232-235 http://texaslawreview.org/wp-content/uploads/2015/08/Goldstein-90-TLR-225.pdf</w:t>
      </w:r>
    </w:p>
    <w:p w14:paraId="5C39C7C9" w14:textId="69914C4D" w:rsidR="00DF2C5B" w:rsidRPr="009C2E3B" w:rsidRDefault="00DF2C5B" w:rsidP="00DF2C5B">
      <w:pPr>
        <w:rPr>
          <w:sz w:val="16"/>
        </w:rPr>
      </w:pPr>
      <w:r w:rsidRPr="009C2E3B">
        <w:rPr>
          <w:sz w:val="16"/>
        </w:rPr>
        <w:t xml:space="preserve">II. State Oversight: An Ignored Resource With attention concentrated on the NAS Report and possible federal legislation, commentators have ignored the role of state forensic science oversight.66 This lack of focus on state oversight is striking. </w:t>
      </w:r>
      <w:r w:rsidRPr="00F21281">
        <w:rPr>
          <w:rStyle w:val="StyleUnderline"/>
        </w:rPr>
        <w:t>In the American</w:t>
      </w:r>
      <w:r>
        <w:rPr>
          <w:rStyle w:val="StyleUnderline"/>
        </w:rPr>
        <w:t xml:space="preserve"> </w:t>
      </w:r>
      <w:r w:rsidRPr="00F21281">
        <w:rPr>
          <w:rStyle w:val="StyleUnderline"/>
        </w:rPr>
        <w:t xml:space="preserve">system of federalism, </w:t>
      </w:r>
      <w:r w:rsidRPr="003237C5">
        <w:rPr>
          <w:rStyle w:val="Emphasis"/>
          <w:highlight w:val="yellow"/>
        </w:rPr>
        <w:t>criminal law is</w:t>
      </w:r>
      <w:r w:rsidRPr="00F21281">
        <w:rPr>
          <w:rStyle w:val="Emphasis"/>
        </w:rPr>
        <w:t xml:space="preserve"> traditionally </w:t>
      </w:r>
      <w:r w:rsidRPr="003237C5">
        <w:rPr>
          <w:rStyle w:val="Emphasis"/>
          <w:highlight w:val="yellow"/>
        </w:rPr>
        <w:t>reserved to the states</w:t>
      </w:r>
      <w:r w:rsidRPr="00F21281">
        <w:rPr>
          <w:rStyle w:val="Emphasis"/>
        </w:rPr>
        <w:t xml:space="preserve"> </w:t>
      </w:r>
      <w:r w:rsidRPr="003237C5">
        <w:rPr>
          <w:rStyle w:val="StyleUnderline"/>
          <w:highlight w:val="yellow"/>
        </w:rPr>
        <w:t>under</w:t>
      </w:r>
      <w:r>
        <w:rPr>
          <w:rStyle w:val="StyleUnderline"/>
        </w:rPr>
        <w:t xml:space="preserve"> </w:t>
      </w:r>
      <w:r w:rsidRPr="00F21281">
        <w:rPr>
          <w:rStyle w:val="StyleUnderline"/>
        </w:rPr>
        <w:t xml:space="preserve">the </w:t>
      </w:r>
      <w:r w:rsidRPr="003237C5">
        <w:rPr>
          <w:rStyle w:val="StyleUnderline"/>
          <w:highlight w:val="yellow"/>
        </w:rPr>
        <w:t>police</w:t>
      </w:r>
      <w:r w:rsidRPr="00F21281">
        <w:rPr>
          <w:rStyle w:val="StyleUnderline"/>
        </w:rPr>
        <w:t xml:space="preserve"> or welfare </w:t>
      </w:r>
      <w:r w:rsidRPr="003237C5">
        <w:rPr>
          <w:rStyle w:val="StyleUnderline"/>
          <w:highlight w:val="yellow"/>
        </w:rPr>
        <w:t>power</w:t>
      </w:r>
      <w:r w:rsidRPr="00F21281">
        <w:rPr>
          <w:rStyle w:val="StyleUnderline"/>
        </w:rPr>
        <w:t>.</w:t>
      </w:r>
      <w:r w:rsidRPr="009C2E3B">
        <w:rPr>
          <w:sz w:val="16"/>
        </w:rPr>
        <w:t>67</w:t>
      </w:r>
      <w:r w:rsidR="009C2E3B" w:rsidRPr="009C2E3B">
        <w:rPr>
          <w:sz w:val="16"/>
        </w:rPr>
        <w:t xml:space="preserve"> </w:t>
      </w:r>
      <w:r w:rsidRPr="00E94279">
        <w:rPr>
          <w:rStyle w:val="StyleUnderline"/>
        </w:rPr>
        <w:t>Since a</w:t>
      </w:r>
      <w:r w:rsidRPr="00F21281">
        <w:rPr>
          <w:rStyle w:val="StyleUnderline"/>
        </w:rPr>
        <w:t xml:space="preserve">ny </w:t>
      </w:r>
      <w:r w:rsidRPr="00E94279">
        <w:rPr>
          <w:rStyle w:val="StyleUnderline"/>
        </w:rPr>
        <w:t>unresolved problems a</w:t>
      </w:r>
      <w:r w:rsidRPr="00F21281">
        <w:rPr>
          <w:rStyle w:val="StyleUnderline"/>
        </w:rPr>
        <w:t>ffect state</w:t>
      </w:r>
      <w:r>
        <w:rPr>
          <w:rStyle w:val="StyleUnderline"/>
        </w:rPr>
        <w:t xml:space="preserve"> </w:t>
      </w:r>
      <w:r w:rsidRPr="00F21281">
        <w:rPr>
          <w:rStyle w:val="StyleUnderline"/>
        </w:rPr>
        <w:t xml:space="preserve">criminal justice systems at their core, </w:t>
      </w:r>
      <w:r w:rsidRPr="003237C5">
        <w:rPr>
          <w:rStyle w:val="Emphasis"/>
          <w:highlight w:val="yellow"/>
        </w:rPr>
        <w:t>state oversight should play a critical role in forensic science oversight</w:t>
      </w:r>
      <w:r w:rsidRPr="00F21281">
        <w:rPr>
          <w:rStyle w:val="Emphasis"/>
        </w:rPr>
        <w:t>.</w:t>
      </w:r>
      <w:r w:rsidRPr="009C2E3B">
        <w:rPr>
          <w:sz w:val="16"/>
        </w:rPr>
        <w:t xml:space="preserve"> </w:t>
      </w:r>
      <w:r w:rsidRPr="00F21281">
        <w:rPr>
          <w:rStyle w:val="StyleUnderline"/>
        </w:rPr>
        <w:t>A postconviction exoneration or the discovery of a negligent technician puts the credibility of the state criminal justice system in question.</w:t>
      </w:r>
      <w:r w:rsidRPr="009C2E3B">
        <w:rPr>
          <w:sz w:val="16"/>
        </w:rPr>
        <w:t xml:space="preserve"> </w:t>
      </w:r>
      <w:r w:rsidRPr="003237C5">
        <w:rPr>
          <w:rStyle w:val="StyleUnderline"/>
          <w:highlight w:val="yellow"/>
        </w:rPr>
        <w:t>The decisions of state legislatures</w:t>
      </w:r>
      <w:r w:rsidRPr="00F21281">
        <w:rPr>
          <w:rStyle w:val="StyleUnderline"/>
        </w:rPr>
        <w:t xml:space="preserve"> and state</w:t>
      </w:r>
      <w:r>
        <w:rPr>
          <w:rStyle w:val="StyleUnderline"/>
        </w:rPr>
        <w:t xml:space="preserve"> </w:t>
      </w:r>
      <w:r w:rsidRPr="00F21281">
        <w:rPr>
          <w:rStyle w:val="StyleUnderline"/>
        </w:rPr>
        <w:t>executives—</w:t>
      </w:r>
      <w:r w:rsidRPr="003237C5">
        <w:rPr>
          <w:rStyle w:val="StyleUnderline"/>
          <w:highlight w:val="yellow"/>
        </w:rPr>
        <w:t>and not</w:t>
      </w:r>
      <w:r w:rsidRPr="00F21281">
        <w:rPr>
          <w:rStyle w:val="StyleUnderline"/>
        </w:rPr>
        <w:t xml:space="preserve"> those of the United States </w:t>
      </w:r>
      <w:r w:rsidRPr="003237C5">
        <w:rPr>
          <w:rStyle w:val="StyleUnderline"/>
          <w:highlight w:val="yellow"/>
        </w:rPr>
        <w:t>Congress</w:t>
      </w:r>
      <w:r w:rsidRPr="00F21281">
        <w:rPr>
          <w:rStyle w:val="StyleUnderline"/>
        </w:rPr>
        <w:t>—</w:t>
      </w:r>
      <w:r w:rsidRPr="003237C5">
        <w:rPr>
          <w:rStyle w:val="StyleUnderline"/>
          <w:highlight w:val="yellow"/>
        </w:rPr>
        <w:t>determine a</w:t>
      </w:r>
      <w:r>
        <w:rPr>
          <w:rStyle w:val="StyleUnderline"/>
        </w:rPr>
        <w:t xml:space="preserve"> </w:t>
      </w:r>
      <w:r w:rsidRPr="003237C5">
        <w:rPr>
          <w:rStyle w:val="StyleUnderline"/>
          <w:highlight w:val="yellow"/>
        </w:rPr>
        <w:t>state‘s forensic science policies</w:t>
      </w:r>
      <w:r w:rsidRPr="00F21281">
        <w:rPr>
          <w:rStyle w:val="StyleUnderline"/>
        </w:rPr>
        <w:t xml:space="preserve">, </w:t>
      </w:r>
      <w:r w:rsidRPr="003237C5">
        <w:rPr>
          <w:rStyle w:val="StyleUnderline"/>
          <w:highlight w:val="yellow"/>
        </w:rPr>
        <w:t>the structure of its</w:t>
      </w:r>
      <w:r w:rsidRPr="00F21281">
        <w:rPr>
          <w:rStyle w:val="StyleUnderline"/>
        </w:rPr>
        <w:t xml:space="preserve"> </w:t>
      </w:r>
      <w:r w:rsidRPr="003237C5">
        <w:rPr>
          <w:rStyle w:val="StyleUnderline"/>
          <w:highlight w:val="yellow"/>
        </w:rPr>
        <w:t>lab</w:t>
      </w:r>
      <w:r w:rsidRPr="00F21281">
        <w:rPr>
          <w:rStyle w:val="StyleUnderline"/>
        </w:rPr>
        <w:t>oratorie</w:t>
      </w:r>
      <w:r w:rsidRPr="003237C5">
        <w:rPr>
          <w:rStyle w:val="StyleUnderline"/>
          <w:highlight w:val="yellow"/>
        </w:rPr>
        <w:t>s</w:t>
      </w:r>
      <w:r w:rsidRPr="00F21281">
        <w:rPr>
          <w:rStyle w:val="StyleUnderline"/>
        </w:rPr>
        <w:t xml:space="preserve">, </w:t>
      </w:r>
      <w:r w:rsidRPr="003237C5">
        <w:rPr>
          <w:rStyle w:val="StyleUnderline"/>
          <w:highlight w:val="yellow"/>
        </w:rPr>
        <w:t>and changes to its regulatory scheme</w:t>
      </w:r>
      <w:r w:rsidRPr="00F21281">
        <w:rPr>
          <w:rStyle w:val="StyleUnderline"/>
        </w:rPr>
        <w:t>.</w:t>
      </w:r>
      <w:r>
        <w:rPr>
          <w:rStyle w:val="StyleUnderline"/>
        </w:rPr>
        <w:t xml:space="preserve"> </w:t>
      </w:r>
      <w:r w:rsidRPr="009C2E3B">
        <w:rPr>
          <w:sz w:val="16"/>
        </w:rPr>
        <w:t>68</w:t>
      </w:r>
      <w:r w:rsidR="009C2E3B" w:rsidRPr="009C2E3B">
        <w:rPr>
          <w:sz w:val="16"/>
        </w:rPr>
        <w:t xml:space="preserve"> </w:t>
      </w:r>
      <w:r w:rsidRPr="009C2E3B">
        <w:rPr>
          <w:rStyle w:val="StyleUnderline"/>
        </w:rPr>
        <w:t>Although the body of federal criminal laws has ballooned in recent</w:t>
      </w:r>
      <w:r w:rsidR="009C2E3B">
        <w:rPr>
          <w:rStyle w:val="StyleUnderline"/>
        </w:rPr>
        <w:t xml:space="preserve"> </w:t>
      </w:r>
      <w:r w:rsidRPr="009C2E3B">
        <w:rPr>
          <w:rStyle w:val="StyleUnderline"/>
        </w:rPr>
        <w:t xml:space="preserve">decades,69 </w:t>
      </w:r>
      <w:r w:rsidRPr="003237C5">
        <w:rPr>
          <w:rStyle w:val="StyleUnderline"/>
          <w:highlight w:val="yellow"/>
        </w:rPr>
        <w:t>state and local law</w:t>
      </w:r>
      <w:r w:rsidRPr="009C2E3B">
        <w:rPr>
          <w:rStyle w:val="StyleUnderline"/>
        </w:rPr>
        <w:t xml:space="preserve"> </w:t>
      </w:r>
      <w:r w:rsidRPr="003237C5">
        <w:rPr>
          <w:rStyle w:val="StyleUnderline"/>
          <w:highlight w:val="yellow"/>
        </w:rPr>
        <w:t>enforcement</w:t>
      </w:r>
      <w:r w:rsidRPr="009C2E3B">
        <w:rPr>
          <w:rStyle w:val="StyleUnderline"/>
        </w:rPr>
        <w:t xml:space="preserve"> and prosecutors </w:t>
      </w:r>
      <w:r w:rsidRPr="003237C5">
        <w:rPr>
          <w:rStyle w:val="StyleUnderline"/>
          <w:highlight w:val="yellow"/>
        </w:rPr>
        <w:t>still</w:t>
      </w:r>
      <w:r w:rsidRPr="009C2E3B">
        <w:rPr>
          <w:rStyle w:val="StyleUnderline"/>
        </w:rPr>
        <w:t xml:space="preserve"> ―</w:t>
      </w:r>
      <w:r w:rsidRPr="003237C5">
        <w:rPr>
          <w:rStyle w:val="StyleUnderline"/>
          <w:highlight w:val="yellow"/>
        </w:rPr>
        <w:t>process the</w:t>
      </w:r>
      <w:r w:rsidR="009C2E3B" w:rsidRPr="003237C5">
        <w:rPr>
          <w:rStyle w:val="StyleUnderline"/>
          <w:highlight w:val="yellow"/>
        </w:rPr>
        <w:t xml:space="preserve"> </w:t>
      </w:r>
      <w:r w:rsidRPr="003237C5">
        <w:rPr>
          <w:rStyle w:val="StyleUnderline"/>
          <w:highlight w:val="yellow"/>
        </w:rPr>
        <w:t>lion‘s share of</w:t>
      </w:r>
      <w:r w:rsidRPr="009C2E3B">
        <w:rPr>
          <w:rStyle w:val="StyleUnderline"/>
        </w:rPr>
        <w:t xml:space="preserve"> U.S. criminal </w:t>
      </w:r>
      <w:r w:rsidRPr="003237C5">
        <w:rPr>
          <w:rStyle w:val="StyleUnderline"/>
          <w:highlight w:val="yellow"/>
        </w:rPr>
        <w:t>offenders.</w:t>
      </w:r>
      <w:r w:rsidRPr="009C2E3B">
        <w:rPr>
          <w:sz w:val="16"/>
        </w:rPr>
        <w:t>‖70</w:t>
      </w:r>
      <w:r w:rsidR="009C2E3B" w:rsidRPr="009C2E3B">
        <w:rPr>
          <w:sz w:val="16"/>
        </w:rPr>
        <w:t xml:space="preserve"> </w:t>
      </w:r>
      <w:r w:rsidRPr="009C2E3B">
        <w:rPr>
          <w:sz w:val="16"/>
        </w:rPr>
        <w:t>While the federal government provides grants for laboratory operations,71 helps fund research,72 and influences</w:t>
      </w:r>
      <w:r w:rsidR="009C2E3B" w:rsidRPr="009C2E3B">
        <w:rPr>
          <w:sz w:val="16"/>
        </w:rPr>
        <w:t xml:space="preserve"> </w:t>
      </w:r>
      <w:r w:rsidRPr="009C2E3B">
        <w:rPr>
          <w:sz w:val="16"/>
        </w:rPr>
        <w:t xml:space="preserve">state laboratories through its own laboratories and procedures,73 </w:t>
      </w:r>
      <w:r w:rsidRPr="003237C5">
        <w:rPr>
          <w:rStyle w:val="StyleUnderline"/>
          <w:highlight w:val="yellow"/>
        </w:rPr>
        <w:t>the operation</w:t>
      </w:r>
      <w:r w:rsidR="009C2E3B" w:rsidRPr="003237C5">
        <w:rPr>
          <w:rStyle w:val="StyleUnderline"/>
          <w:highlight w:val="yellow"/>
        </w:rPr>
        <w:t xml:space="preserve"> </w:t>
      </w:r>
      <w:r w:rsidRPr="003237C5">
        <w:rPr>
          <w:rStyle w:val="StyleUnderline"/>
          <w:highlight w:val="yellow"/>
        </w:rPr>
        <w:t>of</w:t>
      </w:r>
      <w:r w:rsidRPr="00F21281">
        <w:rPr>
          <w:rStyle w:val="StyleUnderline"/>
        </w:rPr>
        <w:t xml:space="preserve"> state and local </w:t>
      </w:r>
      <w:r w:rsidRPr="003237C5">
        <w:rPr>
          <w:rStyle w:val="StyleUnderline"/>
          <w:highlight w:val="yellow"/>
        </w:rPr>
        <w:t>lab</w:t>
      </w:r>
      <w:r w:rsidRPr="00F21281">
        <w:rPr>
          <w:rStyle w:val="StyleUnderline"/>
        </w:rPr>
        <w:t>oratorie</w:t>
      </w:r>
      <w:r w:rsidRPr="003237C5">
        <w:rPr>
          <w:rStyle w:val="StyleUnderline"/>
          <w:highlight w:val="yellow"/>
        </w:rPr>
        <w:t>s</w:t>
      </w:r>
      <w:r w:rsidRPr="00F21281">
        <w:rPr>
          <w:rStyle w:val="Emphasis"/>
        </w:rPr>
        <w:t xml:space="preserve"> </w:t>
      </w:r>
      <w:r w:rsidRPr="003237C5">
        <w:rPr>
          <w:rStyle w:val="Emphasis"/>
          <w:highlight w:val="yellow"/>
        </w:rPr>
        <w:t>remains under the control of the state in which</w:t>
      </w:r>
      <w:r w:rsidR="009C2E3B" w:rsidRPr="003237C5">
        <w:rPr>
          <w:rStyle w:val="Emphasis"/>
          <w:highlight w:val="yellow"/>
        </w:rPr>
        <w:t xml:space="preserve"> </w:t>
      </w:r>
      <w:r w:rsidRPr="003237C5">
        <w:rPr>
          <w:rStyle w:val="Emphasis"/>
          <w:highlight w:val="yellow"/>
        </w:rPr>
        <w:t>they are located</w:t>
      </w:r>
      <w:r w:rsidRPr="00F21281">
        <w:rPr>
          <w:rStyle w:val="Emphasis"/>
        </w:rPr>
        <w:t xml:space="preserve">. </w:t>
      </w:r>
      <w:r w:rsidRPr="009C2E3B">
        <w:rPr>
          <w:sz w:val="16"/>
        </w:rPr>
        <w:t>At the same time, formal federal regulation of non-DNA</w:t>
      </w:r>
      <w:r w:rsidR="009C2E3B" w:rsidRPr="009C2E3B">
        <w:rPr>
          <w:sz w:val="16"/>
        </w:rPr>
        <w:t xml:space="preserve"> </w:t>
      </w:r>
      <w:r w:rsidRPr="009C2E3B">
        <w:rPr>
          <w:sz w:val="16"/>
        </w:rPr>
        <w:t>forensic science has lacked.74</w:t>
      </w:r>
      <w:r w:rsidR="009C2E3B" w:rsidRPr="009C2E3B">
        <w:rPr>
          <w:sz w:val="16"/>
        </w:rPr>
        <w:t xml:space="preserve"> </w:t>
      </w:r>
      <w:r w:rsidRPr="009C2E3B">
        <w:rPr>
          <w:sz w:val="16"/>
        </w:rPr>
        <w:t>The spending power triggers the only current</w:t>
      </w:r>
      <w:r w:rsidR="009C2E3B" w:rsidRPr="009C2E3B">
        <w:rPr>
          <w:sz w:val="16"/>
        </w:rPr>
        <w:t xml:space="preserve"> </w:t>
      </w:r>
      <w:r w:rsidRPr="009C2E3B">
        <w:rPr>
          <w:sz w:val="16"/>
        </w:rPr>
        <w:t>federal regulations.75</w:t>
      </w:r>
      <w:r w:rsidR="009C2E3B" w:rsidRPr="009C2E3B">
        <w:rPr>
          <w:sz w:val="16"/>
        </w:rPr>
        <w:t xml:space="preserve"> </w:t>
      </w:r>
      <w:r w:rsidRPr="009C2E3B">
        <w:rPr>
          <w:sz w:val="16"/>
        </w:rPr>
        <w:t>The National Science Foundation and the National</w:t>
      </w:r>
      <w:r w:rsidR="009C2E3B" w:rsidRPr="009C2E3B">
        <w:rPr>
          <w:sz w:val="16"/>
        </w:rPr>
        <w:t xml:space="preserve"> </w:t>
      </w:r>
      <w:r w:rsidRPr="009C2E3B">
        <w:rPr>
          <w:sz w:val="16"/>
        </w:rPr>
        <w:t>Institute of Standards and Technology have little experience with forensic</w:t>
      </w:r>
      <w:r w:rsidR="009C2E3B" w:rsidRPr="009C2E3B">
        <w:rPr>
          <w:sz w:val="16"/>
        </w:rPr>
        <w:t xml:space="preserve"> </w:t>
      </w:r>
      <w:r w:rsidRPr="009C2E3B">
        <w:rPr>
          <w:sz w:val="16"/>
        </w:rPr>
        <w:t>science.76</w:t>
      </w:r>
      <w:r w:rsidR="009C2E3B" w:rsidRPr="009C2E3B">
        <w:rPr>
          <w:sz w:val="16"/>
        </w:rPr>
        <w:t xml:space="preserve"> </w:t>
      </w:r>
      <w:r w:rsidRPr="009C2E3B">
        <w:rPr>
          <w:sz w:val="16"/>
        </w:rPr>
        <w:t>And only in response to the NAS Report did the White House</w:t>
      </w:r>
      <w:r w:rsidR="009C2E3B" w:rsidRPr="009C2E3B">
        <w:rPr>
          <w:sz w:val="16"/>
        </w:rPr>
        <w:t xml:space="preserve"> </w:t>
      </w:r>
      <w:r w:rsidRPr="009C2E3B">
        <w:rPr>
          <w:sz w:val="16"/>
        </w:rPr>
        <w:t>form an advisory committee on forensic science.77</w:t>
      </w:r>
      <w:r w:rsidR="009C2E3B" w:rsidRPr="009C2E3B">
        <w:rPr>
          <w:sz w:val="16"/>
        </w:rPr>
        <w:t xml:space="preserve"> </w:t>
      </w:r>
      <w:r w:rsidRPr="003237C5">
        <w:rPr>
          <w:rStyle w:val="StyleUnderline"/>
          <w:highlight w:val="yellow"/>
        </w:rPr>
        <w:t>The NAS Report</w:t>
      </w:r>
      <w:r w:rsidRPr="009C2E3B">
        <w:rPr>
          <w:rStyle w:val="StyleUnderline"/>
        </w:rPr>
        <w:t xml:space="preserve"> </w:t>
      </w:r>
      <w:r w:rsidRPr="003237C5">
        <w:rPr>
          <w:rStyle w:val="StyleUnderline"/>
          <w:highlight w:val="yellow"/>
        </w:rPr>
        <w:t>charged the fed</w:t>
      </w:r>
      <w:r w:rsidRPr="009C2E3B">
        <w:rPr>
          <w:rStyle w:val="StyleUnderline"/>
        </w:rPr>
        <w:t xml:space="preserve">eral government </w:t>
      </w:r>
      <w:r w:rsidRPr="003237C5">
        <w:rPr>
          <w:rStyle w:val="StyleUnderline"/>
          <w:highlight w:val="yellow"/>
        </w:rPr>
        <w:t>with implementing its</w:t>
      </w:r>
      <w:r w:rsidR="009C2E3B" w:rsidRPr="003237C5">
        <w:rPr>
          <w:rStyle w:val="StyleUnderline"/>
          <w:highlight w:val="yellow"/>
        </w:rPr>
        <w:t xml:space="preserve"> </w:t>
      </w:r>
      <w:r w:rsidRPr="003237C5">
        <w:rPr>
          <w:rStyle w:val="StyleUnderline"/>
          <w:highlight w:val="yellow"/>
        </w:rPr>
        <w:t>recommendations</w:t>
      </w:r>
      <w:r w:rsidRPr="009C2E3B">
        <w:rPr>
          <w:rStyle w:val="StyleUnderline"/>
        </w:rPr>
        <w:t>.</w:t>
      </w:r>
      <w:r w:rsidRPr="009C2E3B">
        <w:rPr>
          <w:sz w:val="16"/>
        </w:rPr>
        <w:t>78</w:t>
      </w:r>
      <w:r w:rsidR="009C2E3B" w:rsidRPr="009C2E3B">
        <w:rPr>
          <w:sz w:val="16"/>
        </w:rPr>
        <w:t xml:space="preserve"> </w:t>
      </w:r>
      <w:r w:rsidRPr="009C2E3B">
        <w:rPr>
          <w:sz w:val="16"/>
        </w:rPr>
        <w:t xml:space="preserve">But, as mentioned above, </w:t>
      </w:r>
      <w:r w:rsidRPr="003237C5">
        <w:rPr>
          <w:rStyle w:val="Emphasis"/>
          <w:highlight w:val="yellow"/>
        </w:rPr>
        <w:t>this ignores</w:t>
      </w:r>
      <w:r w:rsidRPr="009C2E3B">
        <w:rPr>
          <w:rStyle w:val="Emphasis"/>
        </w:rPr>
        <w:t xml:space="preserve"> </w:t>
      </w:r>
      <w:r w:rsidRPr="003237C5">
        <w:rPr>
          <w:rStyle w:val="Emphasis"/>
          <w:highlight w:val="yellow"/>
        </w:rPr>
        <w:t xml:space="preserve">the </w:t>
      </w:r>
      <w:r w:rsidRPr="00E94279">
        <w:rPr>
          <w:rStyle w:val="Emphasis"/>
        </w:rPr>
        <w:t>d</w:t>
      </w:r>
      <w:r w:rsidRPr="009C2E3B">
        <w:rPr>
          <w:rStyle w:val="Emphasis"/>
        </w:rPr>
        <w:t xml:space="preserve">irect </w:t>
      </w:r>
      <w:r w:rsidRPr="003237C5">
        <w:rPr>
          <w:rStyle w:val="Emphasis"/>
          <w:highlight w:val="yellow"/>
        </w:rPr>
        <w:t>control</w:t>
      </w:r>
      <w:r w:rsidR="009C2E3B">
        <w:rPr>
          <w:rStyle w:val="Emphasis"/>
        </w:rPr>
        <w:t xml:space="preserve"> </w:t>
      </w:r>
      <w:r w:rsidRPr="009C2E3B">
        <w:rPr>
          <w:rStyle w:val="Emphasis"/>
        </w:rPr>
        <w:t xml:space="preserve">that </w:t>
      </w:r>
      <w:r w:rsidRPr="003237C5">
        <w:rPr>
          <w:rStyle w:val="Emphasis"/>
          <w:highlight w:val="yellow"/>
        </w:rPr>
        <w:t>states have over</w:t>
      </w:r>
      <w:r w:rsidRPr="009C2E3B">
        <w:rPr>
          <w:rStyle w:val="Emphasis"/>
        </w:rPr>
        <w:t xml:space="preserve"> their </w:t>
      </w:r>
      <w:r w:rsidRPr="003237C5">
        <w:rPr>
          <w:rStyle w:val="Emphasis"/>
          <w:highlight w:val="yellow"/>
        </w:rPr>
        <w:t>lab</w:t>
      </w:r>
      <w:r w:rsidRPr="009C2E3B">
        <w:rPr>
          <w:rStyle w:val="Emphasis"/>
        </w:rPr>
        <w:t>oratorie</w:t>
      </w:r>
      <w:r w:rsidRPr="003237C5">
        <w:rPr>
          <w:rStyle w:val="Emphasis"/>
          <w:highlight w:val="yellow"/>
        </w:rPr>
        <w:t>s</w:t>
      </w:r>
      <w:r w:rsidRPr="009C2E3B">
        <w:rPr>
          <w:rStyle w:val="Emphasis"/>
        </w:rPr>
        <w:t xml:space="preserve"> and criminal justice systems</w:t>
      </w:r>
      <w:r w:rsidRPr="009C2E3B">
        <w:rPr>
          <w:sz w:val="16"/>
        </w:rPr>
        <w:t>.</w:t>
      </w:r>
      <w:r w:rsidR="009C2E3B" w:rsidRPr="009C2E3B">
        <w:rPr>
          <w:sz w:val="16"/>
        </w:rPr>
        <w:t xml:space="preserve"> </w:t>
      </w:r>
      <w:r w:rsidRPr="009C2E3B">
        <w:rPr>
          <w:sz w:val="16"/>
        </w:rPr>
        <w:t xml:space="preserve">Furthermore, </w:t>
      </w:r>
      <w:r w:rsidRPr="009C2E3B">
        <w:rPr>
          <w:rStyle w:val="StyleUnderline"/>
        </w:rPr>
        <w:t>federal reform requires uniformity and ignores the benefits of</w:t>
      </w:r>
      <w:r w:rsidR="009C2E3B">
        <w:rPr>
          <w:rStyle w:val="StyleUnderline"/>
        </w:rPr>
        <w:t xml:space="preserve"> </w:t>
      </w:r>
      <w:r w:rsidRPr="009C2E3B">
        <w:rPr>
          <w:rStyle w:val="StyleUnderline"/>
        </w:rPr>
        <w:t>state experimentation</w:t>
      </w:r>
      <w:r w:rsidRPr="009C2E3B">
        <w:rPr>
          <w:sz w:val="16"/>
        </w:rPr>
        <w:t>.79</w:t>
      </w:r>
      <w:r w:rsidR="009C2E3B" w:rsidRPr="009C2E3B">
        <w:rPr>
          <w:sz w:val="16"/>
        </w:rPr>
        <w:t xml:space="preserve"> </w:t>
      </w:r>
      <w:r w:rsidRPr="009C2E3B">
        <w:rPr>
          <w:rStyle w:val="StyleUnderline"/>
        </w:rPr>
        <w:t>It ignores geographic differences in values and the</w:t>
      </w:r>
      <w:r w:rsidR="009C2E3B">
        <w:rPr>
          <w:rStyle w:val="StyleUnderline"/>
        </w:rPr>
        <w:t xml:space="preserve"> </w:t>
      </w:r>
      <w:r w:rsidRPr="009C2E3B">
        <w:rPr>
          <w:rStyle w:val="StyleUnderline"/>
        </w:rPr>
        <w:t>differences in the ways that states administer their systems of criminal justice</w:t>
      </w:r>
      <w:r w:rsidR="009C2E3B">
        <w:rPr>
          <w:rStyle w:val="StyleUnderline"/>
        </w:rPr>
        <w:t xml:space="preserve"> </w:t>
      </w:r>
      <w:r w:rsidRPr="009C2E3B">
        <w:rPr>
          <w:rStyle w:val="StyleUnderline"/>
        </w:rPr>
        <w:t>and criminal investigation</w:t>
      </w:r>
      <w:r w:rsidRPr="009C2E3B">
        <w:rPr>
          <w:sz w:val="16"/>
        </w:rPr>
        <w:t>.80</w:t>
      </w:r>
      <w:r w:rsidR="009C2E3B" w:rsidRPr="009C2E3B">
        <w:rPr>
          <w:sz w:val="16"/>
        </w:rPr>
        <w:t xml:space="preserve"> </w:t>
      </w:r>
      <w:r w:rsidRPr="009C2E3B">
        <w:rPr>
          <w:sz w:val="16"/>
        </w:rPr>
        <w:t>Finally, with the current political climate in</w:t>
      </w:r>
      <w:r w:rsidR="009C2E3B" w:rsidRPr="009C2E3B">
        <w:rPr>
          <w:sz w:val="16"/>
        </w:rPr>
        <w:t xml:space="preserve"> </w:t>
      </w:r>
      <w:r w:rsidRPr="009C2E3B">
        <w:rPr>
          <w:sz w:val="16"/>
        </w:rPr>
        <w:t>Washington, federal reform may be difficult to pass. And even if it were to</w:t>
      </w:r>
      <w:r w:rsidR="009C2E3B" w:rsidRPr="009C2E3B">
        <w:rPr>
          <w:sz w:val="16"/>
        </w:rPr>
        <w:t xml:space="preserve"> </w:t>
      </w:r>
      <w:r w:rsidRPr="009C2E3B">
        <w:rPr>
          <w:sz w:val="16"/>
        </w:rPr>
        <w:t>pass, it may reflect a compromise between differing interests rather than the</w:t>
      </w:r>
      <w:r w:rsidR="009C2E3B" w:rsidRPr="009C2E3B">
        <w:rPr>
          <w:sz w:val="16"/>
        </w:rPr>
        <w:t xml:space="preserve"> </w:t>
      </w:r>
      <w:r w:rsidRPr="009C2E3B">
        <w:rPr>
          <w:sz w:val="16"/>
        </w:rPr>
        <w:t>most robust oversight possible.81</w:t>
      </w:r>
      <w:r w:rsidR="009C2E3B" w:rsidRPr="009C2E3B">
        <w:rPr>
          <w:sz w:val="16"/>
        </w:rPr>
        <w:t xml:space="preserve"> </w:t>
      </w:r>
      <w:r w:rsidRPr="009C2E3B">
        <w:rPr>
          <w:rStyle w:val="StyleUnderline"/>
        </w:rPr>
        <w:t>States, on the other hand, are well positioned to implement reforms,</w:t>
      </w:r>
      <w:r w:rsidR="009C2E3B">
        <w:rPr>
          <w:rStyle w:val="StyleUnderline"/>
        </w:rPr>
        <w:t xml:space="preserve"> </w:t>
      </w:r>
      <w:r w:rsidRPr="009C2E3B">
        <w:rPr>
          <w:rStyle w:val="StyleUnderline"/>
        </w:rPr>
        <w:t>especially reforms that target reliability.</w:t>
      </w:r>
      <w:r w:rsidRPr="009C2E3B">
        <w:rPr>
          <w:sz w:val="16"/>
        </w:rPr>
        <w:t xml:space="preserve"> </w:t>
      </w:r>
      <w:r w:rsidRPr="003237C5">
        <w:rPr>
          <w:rStyle w:val="Emphasis"/>
          <w:highlight w:val="yellow"/>
        </w:rPr>
        <w:t>States understand</w:t>
      </w:r>
      <w:r w:rsidRPr="009C2E3B">
        <w:rPr>
          <w:rStyle w:val="Emphasis"/>
        </w:rPr>
        <w:t xml:space="preserve"> </w:t>
      </w:r>
      <w:r w:rsidRPr="003237C5">
        <w:rPr>
          <w:rStyle w:val="Emphasis"/>
          <w:highlight w:val="yellow"/>
        </w:rPr>
        <w:t>the structure</w:t>
      </w:r>
      <w:r w:rsidRPr="009C2E3B">
        <w:rPr>
          <w:rStyle w:val="Emphasis"/>
        </w:rPr>
        <w:t xml:space="preserve"> </w:t>
      </w:r>
      <w:r w:rsidRPr="003237C5">
        <w:rPr>
          <w:rStyle w:val="Emphasis"/>
          <w:highlight w:val="yellow"/>
        </w:rPr>
        <w:t>of</w:t>
      </w:r>
      <w:r w:rsidR="009C2E3B" w:rsidRPr="003237C5">
        <w:rPr>
          <w:rStyle w:val="Emphasis"/>
          <w:highlight w:val="yellow"/>
        </w:rPr>
        <w:t xml:space="preserve"> </w:t>
      </w:r>
      <w:r w:rsidRPr="003237C5">
        <w:rPr>
          <w:rStyle w:val="Emphasis"/>
          <w:highlight w:val="yellow"/>
        </w:rPr>
        <w:t>their own</w:t>
      </w:r>
      <w:r w:rsidRPr="009C2E3B">
        <w:rPr>
          <w:rStyle w:val="Emphasis"/>
        </w:rPr>
        <w:t xml:space="preserve"> criminal justice </w:t>
      </w:r>
      <w:r w:rsidRPr="003237C5">
        <w:rPr>
          <w:rStyle w:val="Emphasis"/>
          <w:highlight w:val="yellow"/>
        </w:rPr>
        <w:t>systems</w:t>
      </w:r>
      <w:r w:rsidRPr="009C2E3B">
        <w:rPr>
          <w:rStyle w:val="Emphasis"/>
        </w:rPr>
        <w:t xml:space="preserve"> and can experiment with new or nontraditional forms of oversight</w:t>
      </w:r>
      <w:r w:rsidRPr="009C2E3B">
        <w:rPr>
          <w:sz w:val="16"/>
        </w:rPr>
        <w:t>.82</w:t>
      </w:r>
      <w:r w:rsidR="009C2E3B" w:rsidRPr="009C2E3B">
        <w:rPr>
          <w:sz w:val="16"/>
        </w:rPr>
        <w:t xml:space="preserve"> </w:t>
      </w:r>
      <w:r w:rsidRPr="009C2E3B">
        <w:rPr>
          <w:sz w:val="16"/>
        </w:rPr>
        <w:t>They operate on a smaller scale and are more</w:t>
      </w:r>
      <w:r w:rsidR="009C2E3B" w:rsidRPr="009C2E3B">
        <w:rPr>
          <w:sz w:val="16"/>
        </w:rPr>
        <w:t xml:space="preserve"> </w:t>
      </w:r>
      <w:r w:rsidRPr="009C2E3B">
        <w:rPr>
          <w:sz w:val="16"/>
        </w:rPr>
        <w:t>likely to act quickly, especially those states that have experienced embarrassing scandals.83</w:t>
      </w:r>
      <w:r w:rsidR="009C2E3B" w:rsidRPr="009C2E3B">
        <w:rPr>
          <w:sz w:val="16"/>
        </w:rPr>
        <w:t xml:space="preserve"> </w:t>
      </w:r>
      <w:r w:rsidRPr="009C2E3B">
        <w:rPr>
          <w:sz w:val="16"/>
        </w:rPr>
        <w:t>When reforms are implemented</w:t>
      </w:r>
      <w:r w:rsidRPr="009C2E3B">
        <w:rPr>
          <w:rStyle w:val="StyleUnderline"/>
        </w:rPr>
        <w:t>, a local presence allows</w:t>
      </w:r>
      <w:r w:rsidR="009C2E3B">
        <w:rPr>
          <w:rStyle w:val="StyleUnderline"/>
        </w:rPr>
        <w:t xml:space="preserve"> </w:t>
      </w:r>
      <w:r w:rsidRPr="009C2E3B">
        <w:rPr>
          <w:rStyle w:val="StyleUnderline"/>
        </w:rPr>
        <w:t>for better enforcement and ground-level monitoring. When reforms prove</w:t>
      </w:r>
      <w:r w:rsidR="009C2E3B">
        <w:rPr>
          <w:rStyle w:val="StyleUnderline"/>
        </w:rPr>
        <w:t xml:space="preserve"> </w:t>
      </w:r>
      <w:r w:rsidRPr="009C2E3B">
        <w:rPr>
          <w:rStyle w:val="StyleUnderline"/>
        </w:rPr>
        <w:t>unsuccessful or require tweaking, states can make the necessary changes</w:t>
      </w:r>
      <w:r w:rsidR="009C2E3B">
        <w:rPr>
          <w:rStyle w:val="StyleUnderline"/>
        </w:rPr>
        <w:t xml:space="preserve"> </w:t>
      </w:r>
      <w:r w:rsidRPr="009C2E3B">
        <w:rPr>
          <w:rStyle w:val="StyleUnderline"/>
        </w:rPr>
        <w:t>without undue delay.</w:t>
      </w:r>
      <w:r w:rsidR="009C2E3B">
        <w:rPr>
          <w:rStyle w:val="StyleUnderline"/>
        </w:rPr>
        <w:t xml:space="preserve"> </w:t>
      </w:r>
      <w:r w:rsidRPr="009C2E3B">
        <w:rPr>
          <w:sz w:val="16"/>
        </w:rPr>
        <w:t xml:space="preserve">Most importantly, </w:t>
      </w:r>
      <w:r w:rsidRPr="003237C5">
        <w:rPr>
          <w:rStyle w:val="Emphasis"/>
          <w:highlight w:val="yellow"/>
        </w:rPr>
        <w:t>state officials bear</w:t>
      </w:r>
      <w:r w:rsidRPr="009C2E3B">
        <w:rPr>
          <w:rStyle w:val="Emphasis"/>
        </w:rPr>
        <w:t xml:space="preserve"> </w:t>
      </w:r>
      <w:r w:rsidRPr="003237C5">
        <w:rPr>
          <w:rStyle w:val="Emphasis"/>
          <w:highlight w:val="yellow"/>
        </w:rPr>
        <w:t>responsibility for the failures</w:t>
      </w:r>
      <w:r w:rsidRPr="009C2E3B">
        <w:rPr>
          <w:rStyle w:val="Emphasis"/>
        </w:rPr>
        <w:t xml:space="preserve"> </w:t>
      </w:r>
      <w:r w:rsidRPr="003237C5">
        <w:rPr>
          <w:rStyle w:val="Emphasis"/>
          <w:highlight w:val="yellow"/>
        </w:rPr>
        <w:t>of</w:t>
      </w:r>
      <w:r w:rsidR="009C2E3B">
        <w:rPr>
          <w:rStyle w:val="Emphasis"/>
        </w:rPr>
        <w:t xml:space="preserve"> </w:t>
      </w:r>
      <w:r w:rsidRPr="009C2E3B">
        <w:rPr>
          <w:rStyle w:val="Emphasis"/>
        </w:rPr>
        <w:t xml:space="preserve">the state‘s forensic science </w:t>
      </w:r>
      <w:r w:rsidRPr="003237C5">
        <w:rPr>
          <w:rStyle w:val="Emphasis"/>
          <w:highlight w:val="yellow"/>
        </w:rPr>
        <w:t>lab</w:t>
      </w:r>
      <w:r w:rsidRPr="009C2E3B">
        <w:rPr>
          <w:rStyle w:val="Emphasis"/>
        </w:rPr>
        <w:t>oratorie</w:t>
      </w:r>
      <w:r w:rsidRPr="003237C5">
        <w:rPr>
          <w:rStyle w:val="Emphasis"/>
          <w:highlight w:val="yellow"/>
        </w:rPr>
        <w:t>s</w:t>
      </w:r>
      <w:r w:rsidRPr="009C2E3B">
        <w:rPr>
          <w:rStyle w:val="Emphasis"/>
        </w:rPr>
        <w:t>.</w:t>
      </w:r>
      <w:r w:rsidRPr="009C2E3B">
        <w:rPr>
          <w:sz w:val="16"/>
        </w:rPr>
        <w:t xml:space="preserve"> </w:t>
      </w:r>
      <w:r w:rsidRPr="009C2E3B">
        <w:rPr>
          <w:rStyle w:val="StyleUnderline"/>
        </w:rPr>
        <w:t xml:space="preserve">State </w:t>
      </w:r>
      <w:r w:rsidRPr="003237C5">
        <w:rPr>
          <w:rStyle w:val="StyleUnderline"/>
          <w:highlight w:val="yellow"/>
        </w:rPr>
        <w:t>officials</w:t>
      </w:r>
      <w:r w:rsidRPr="009C2E3B">
        <w:rPr>
          <w:rStyle w:val="StyleUnderline"/>
        </w:rPr>
        <w:t xml:space="preserve"> </w:t>
      </w:r>
      <w:r w:rsidRPr="003237C5">
        <w:rPr>
          <w:rStyle w:val="StyleUnderline"/>
          <w:highlight w:val="yellow"/>
        </w:rPr>
        <w:t>are accessible</w:t>
      </w:r>
      <w:r w:rsidRPr="009C2E3B">
        <w:rPr>
          <w:rStyle w:val="StyleUnderline"/>
        </w:rPr>
        <w:t xml:space="preserve"> </w:t>
      </w:r>
      <w:r w:rsidRPr="003237C5">
        <w:rPr>
          <w:rStyle w:val="StyleUnderline"/>
          <w:highlight w:val="yellow"/>
        </w:rPr>
        <w:t>to</w:t>
      </w:r>
      <w:r w:rsidR="009C2E3B" w:rsidRPr="003237C5">
        <w:rPr>
          <w:rStyle w:val="StyleUnderline"/>
          <w:highlight w:val="yellow"/>
        </w:rPr>
        <w:t xml:space="preserve"> </w:t>
      </w:r>
      <w:r w:rsidRPr="003237C5">
        <w:rPr>
          <w:rStyle w:val="StyleUnderline"/>
          <w:highlight w:val="yellow"/>
        </w:rPr>
        <w:t>those directly affected by reform</w:t>
      </w:r>
      <w:r w:rsidRPr="009C2E3B">
        <w:rPr>
          <w:rStyle w:val="StyleUnderline"/>
        </w:rPr>
        <w:t>, such as forensic scientists and state police,</w:t>
      </w:r>
      <w:r w:rsidR="009C2E3B">
        <w:rPr>
          <w:rStyle w:val="StyleUnderline"/>
        </w:rPr>
        <w:t xml:space="preserve"> </w:t>
      </w:r>
      <w:r w:rsidRPr="009C2E3B">
        <w:rPr>
          <w:rStyle w:val="StyleUnderline"/>
        </w:rPr>
        <w:t>and to state citizens who support the criminal justice system by paying taxes</w:t>
      </w:r>
      <w:r w:rsidR="009C2E3B">
        <w:rPr>
          <w:rStyle w:val="StyleUnderline"/>
        </w:rPr>
        <w:t xml:space="preserve"> </w:t>
      </w:r>
      <w:r w:rsidRPr="009C2E3B">
        <w:rPr>
          <w:rStyle w:val="StyleUnderline"/>
        </w:rPr>
        <w:t>and serving on juries. Local forensic scientists are likely to view reforms</w:t>
      </w:r>
      <w:r w:rsidR="009C2E3B">
        <w:rPr>
          <w:rStyle w:val="StyleUnderline"/>
        </w:rPr>
        <w:t xml:space="preserve"> </w:t>
      </w:r>
      <w:r w:rsidRPr="009C2E3B">
        <w:rPr>
          <w:rStyle w:val="StyleUnderline"/>
        </w:rPr>
        <w:t>implemented from the state capital as more credible than those implemented</w:t>
      </w:r>
      <w:r w:rsidR="009C2E3B">
        <w:rPr>
          <w:rStyle w:val="StyleUnderline"/>
        </w:rPr>
        <w:t xml:space="preserve"> </w:t>
      </w:r>
      <w:r w:rsidRPr="009C2E3B">
        <w:rPr>
          <w:rStyle w:val="StyleUnderline"/>
        </w:rPr>
        <w:t>by anonymous regulators in Washington, since the forensic science community within a state is more familiar with that state‘s government. Finally,</w:t>
      </w:r>
      <w:r w:rsidR="009C2E3B">
        <w:rPr>
          <w:rStyle w:val="StyleUnderline"/>
        </w:rPr>
        <w:t xml:space="preserve"> </w:t>
      </w:r>
      <w:r w:rsidRPr="009C2E3B">
        <w:rPr>
          <w:rStyle w:val="StyleUnderline"/>
        </w:rPr>
        <w:t>professional regulation has been successful at the state level in other</w:t>
      </w:r>
      <w:r w:rsidR="009C2E3B">
        <w:rPr>
          <w:rStyle w:val="StyleUnderline"/>
        </w:rPr>
        <w:t xml:space="preserve"> </w:t>
      </w:r>
      <w:r w:rsidRPr="009C2E3B">
        <w:rPr>
          <w:rStyle w:val="StyleUnderline"/>
        </w:rPr>
        <w:t>contexts.</w:t>
      </w:r>
      <w:r w:rsidR="009C2E3B">
        <w:rPr>
          <w:rStyle w:val="StyleUnderline"/>
        </w:rPr>
        <w:t xml:space="preserve"> </w:t>
      </w:r>
      <w:r w:rsidRPr="009C2E3B">
        <w:rPr>
          <w:sz w:val="16"/>
        </w:rPr>
        <w:t>84</w:t>
      </w:r>
      <w:r w:rsidR="009C2E3B" w:rsidRPr="009C2E3B">
        <w:rPr>
          <w:sz w:val="16"/>
        </w:rPr>
        <w:t xml:space="preserve"> </w:t>
      </w:r>
      <w:r w:rsidRPr="009C2E3B">
        <w:rPr>
          <w:sz w:val="16"/>
        </w:rPr>
        <w:t>Here, as in other areas of professional regulation, each state could</w:t>
      </w:r>
      <w:r w:rsidR="009C2E3B" w:rsidRPr="009C2E3B">
        <w:rPr>
          <w:sz w:val="16"/>
        </w:rPr>
        <w:t xml:space="preserve"> </w:t>
      </w:r>
      <w:r w:rsidRPr="009C2E3B">
        <w:rPr>
          <w:sz w:val="16"/>
        </w:rPr>
        <w:t>determine its own qualification standards and disciplinary rules.</w:t>
      </w:r>
    </w:p>
    <w:p w14:paraId="65D00856" w14:textId="2C1CABBF" w:rsidR="00DF2C5B" w:rsidRDefault="00DF2C5B" w:rsidP="00DF2C5B">
      <w:pPr>
        <w:pStyle w:val="Heading3"/>
      </w:pPr>
      <w:r>
        <w:t xml:space="preserve">Link – Policing </w:t>
      </w:r>
    </w:p>
    <w:p w14:paraId="558DE146" w14:textId="07882356" w:rsidR="00D2391B" w:rsidRDefault="00DE2210" w:rsidP="00DF2C5B">
      <w:pPr>
        <w:pStyle w:val="Heading4"/>
      </w:pPr>
      <w:r>
        <w:t xml:space="preserve">Federal policing reform </w:t>
      </w:r>
      <w:r w:rsidR="004E512A">
        <w:t>violates the tenth amendment</w:t>
      </w:r>
    </w:p>
    <w:p w14:paraId="6342FFAB" w14:textId="59124C18" w:rsidR="00D2391B" w:rsidRPr="00D2391B" w:rsidRDefault="00D2391B" w:rsidP="00D2391B">
      <w:r>
        <w:rPr>
          <w:rStyle w:val="Style13ptBold"/>
        </w:rPr>
        <w:t xml:space="preserve">Gardner and Miller 18 </w:t>
      </w:r>
      <w:r>
        <w:t>Trevor G Gardner, Associate Professor of Law, Washington University St. Louis, Lisa L. Miller is an Associate Professor of Political Science at Rutgers University, May 2018 “Criminal Justice” Center for the Study of Federalism http://encyclopedia.federalism.org/index.php/Criminal_Justice</w:t>
      </w:r>
    </w:p>
    <w:p w14:paraId="1464CCE8" w14:textId="77777777" w:rsidR="00D2391B" w:rsidRPr="00D2391B" w:rsidRDefault="00D2391B" w:rsidP="00D2391B">
      <w:pPr>
        <w:rPr>
          <w:rStyle w:val="StyleUnderline"/>
        </w:rPr>
      </w:pPr>
      <w:r w:rsidRPr="00D2391B">
        <w:rPr>
          <w:sz w:val="16"/>
        </w:rPr>
        <w:t xml:space="preserve">In addition to crime policy, </w:t>
      </w:r>
      <w:r w:rsidRPr="003237C5">
        <w:rPr>
          <w:rStyle w:val="StyleUnderline"/>
          <w:highlight w:val="yellow"/>
        </w:rPr>
        <w:t>federalism shapes</w:t>
      </w:r>
      <w:r w:rsidRPr="00D2391B">
        <w:rPr>
          <w:rStyle w:val="StyleUnderline"/>
        </w:rPr>
        <w:t xml:space="preserve"> the quality and structure of </w:t>
      </w:r>
      <w:r w:rsidRPr="003237C5">
        <w:rPr>
          <w:rStyle w:val="StyleUnderline"/>
          <w:highlight w:val="yellow"/>
        </w:rPr>
        <w:t>police op</w:t>
      </w:r>
      <w:r w:rsidRPr="00D2391B">
        <w:rPr>
          <w:rStyle w:val="StyleUnderline"/>
        </w:rPr>
        <w:t>eration</w:t>
      </w:r>
      <w:r w:rsidRPr="003237C5">
        <w:rPr>
          <w:rStyle w:val="StyleUnderline"/>
          <w:highlight w:val="yellow"/>
        </w:rPr>
        <w:t>s</w:t>
      </w:r>
      <w:r w:rsidRPr="00D2391B">
        <w:rPr>
          <w:sz w:val="16"/>
        </w:rPr>
        <w:t xml:space="preserve">. While the federal government often seeks to incorporate state and local police into its various public security initiatives, </w:t>
      </w:r>
      <w:r w:rsidRPr="003237C5">
        <w:rPr>
          <w:rStyle w:val="Emphasis"/>
          <w:highlight w:val="yellow"/>
        </w:rPr>
        <w:t>the Supreme Court</w:t>
      </w:r>
      <w:r w:rsidRPr="00D2391B">
        <w:rPr>
          <w:rStyle w:val="Emphasis"/>
        </w:rPr>
        <w:t xml:space="preserve"> has </w:t>
      </w:r>
      <w:r w:rsidRPr="003237C5">
        <w:rPr>
          <w:rStyle w:val="Emphasis"/>
          <w:highlight w:val="yellow"/>
        </w:rPr>
        <w:t>ruled</w:t>
      </w:r>
      <w:r w:rsidRPr="00D2391B">
        <w:rPr>
          <w:rStyle w:val="Emphasis"/>
        </w:rPr>
        <w:t xml:space="preserve"> that </w:t>
      </w:r>
      <w:r w:rsidRPr="003237C5">
        <w:rPr>
          <w:rStyle w:val="Emphasis"/>
          <w:highlight w:val="yellow"/>
        </w:rPr>
        <w:t>the Tenth Amendment</w:t>
      </w:r>
      <w:r w:rsidRPr="00D2391B">
        <w:rPr>
          <w:rStyle w:val="Emphasis"/>
        </w:rPr>
        <w:t xml:space="preserve"> </w:t>
      </w:r>
      <w:r w:rsidRPr="003237C5">
        <w:rPr>
          <w:rStyle w:val="Emphasis"/>
          <w:highlight w:val="yellow"/>
        </w:rPr>
        <w:t>bars the fed</w:t>
      </w:r>
      <w:r w:rsidRPr="00D2391B">
        <w:rPr>
          <w:rStyle w:val="Emphasis"/>
        </w:rPr>
        <w:t xml:space="preserve">eral government </w:t>
      </w:r>
      <w:r w:rsidRPr="003237C5">
        <w:rPr>
          <w:rStyle w:val="Emphasis"/>
          <w:highlight w:val="yellow"/>
        </w:rPr>
        <w:t>from issuing mandates to state and local police</w:t>
      </w:r>
      <w:r w:rsidRPr="00D2391B">
        <w:rPr>
          <w:sz w:val="16"/>
        </w:rPr>
        <w:t xml:space="preserve">; </w:t>
      </w:r>
      <w:r w:rsidRPr="00D2391B">
        <w:rPr>
          <w:rStyle w:val="StyleUnderline"/>
        </w:rPr>
        <w:t xml:space="preserve">police </w:t>
      </w:r>
      <w:r w:rsidRPr="003237C5">
        <w:rPr>
          <w:rStyle w:val="StyleUnderline"/>
          <w:highlight w:val="yellow"/>
        </w:rPr>
        <w:t>participation in</w:t>
      </w:r>
      <w:r w:rsidRPr="00D2391B">
        <w:rPr>
          <w:rStyle w:val="StyleUnderline"/>
        </w:rPr>
        <w:t xml:space="preserve"> a federal </w:t>
      </w:r>
      <w:r w:rsidRPr="003237C5">
        <w:rPr>
          <w:rStyle w:val="StyleUnderline"/>
          <w:highlight w:val="yellow"/>
        </w:rPr>
        <w:t>public-security initiative</w:t>
      </w:r>
      <w:r w:rsidRPr="00D2391B">
        <w:rPr>
          <w:rStyle w:val="StyleUnderline"/>
        </w:rPr>
        <w:t xml:space="preserve"> thus </w:t>
      </w:r>
      <w:r w:rsidRPr="003237C5">
        <w:rPr>
          <w:rStyle w:val="StyleUnderline"/>
          <w:highlight w:val="yellow"/>
        </w:rPr>
        <w:t>requires</w:t>
      </w:r>
      <w:r w:rsidRPr="00D2391B">
        <w:rPr>
          <w:rStyle w:val="StyleUnderline"/>
        </w:rPr>
        <w:t xml:space="preserve"> the </w:t>
      </w:r>
      <w:r w:rsidRPr="003237C5">
        <w:rPr>
          <w:rStyle w:val="Emphasis"/>
          <w:highlight w:val="yellow"/>
        </w:rPr>
        <w:t>consent of the</w:t>
      </w:r>
      <w:r w:rsidRPr="00D2391B">
        <w:rPr>
          <w:rStyle w:val="Emphasis"/>
        </w:rPr>
        <w:t xml:space="preserve"> affiliated state or </w:t>
      </w:r>
      <w:r w:rsidRPr="003237C5">
        <w:rPr>
          <w:rStyle w:val="Emphasis"/>
          <w:highlight w:val="yellow"/>
        </w:rPr>
        <w:t>local government</w:t>
      </w:r>
      <w:r w:rsidRPr="00D2391B">
        <w:rPr>
          <w:rStyle w:val="StyleUnderline"/>
        </w:rPr>
        <w:t>.</w:t>
      </w:r>
      <w:r w:rsidRPr="00D2391B">
        <w:rPr>
          <w:sz w:val="16"/>
        </w:rPr>
        <w:t xml:space="preserve"> In the early twenty-first century, </w:t>
      </w:r>
      <w:r w:rsidRPr="003237C5">
        <w:rPr>
          <w:rStyle w:val="StyleUnderline"/>
          <w:highlight w:val="yellow"/>
        </w:rPr>
        <w:t>this</w:t>
      </w:r>
      <w:r w:rsidRPr="00D2391B">
        <w:rPr>
          <w:rStyle w:val="StyleUnderline"/>
        </w:rPr>
        <w:t xml:space="preserve"> constitutional limitation on federal government authority </w:t>
      </w:r>
      <w:r w:rsidRPr="003237C5">
        <w:rPr>
          <w:rStyle w:val="StyleUnderline"/>
          <w:highlight w:val="yellow"/>
        </w:rPr>
        <w:t>facilitated the practice of “immigrant sanctuary</w:t>
      </w:r>
      <w:r w:rsidRPr="00D2391B">
        <w:rPr>
          <w:rStyle w:val="StyleUnderline"/>
        </w:rPr>
        <w:t>,” in which state and local governments restricted police participation in federal immigration enforcement activity.</w:t>
      </w:r>
    </w:p>
    <w:p w14:paraId="319FA9A3" w14:textId="770B90EF" w:rsidR="004E1910" w:rsidRDefault="004E1910" w:rsidP="004E1910">
      <w:pPr>
        <w:pStyle w:val="Heading4"/>
      </w:pPr>
      <w:r>
        <w:t>Policing reform is a states issue, but a devolution from state control to federal can upset the system</w:t>
      </w:r>
    </w:p>
    <w:p w14:paraId="553BA60F" w14:textId="77777777" w:rsidR="004E1910" w:rsidRPr="00A923E4" w:rsidRDefault="004E1910" w:rsidP="004E1910">
      <w:r>
        <w:rPr>
          <w:rStyle w:val="Style13ptBold"/>
        </w:rPr>
        <w:t xml:space="preserve">Fisher 6/16 </w:t>
      </w:r>
      <w:r>
        <w:t>Anthony L. Fisher, Politics Columnist for Business Insider. He was previously the site's Politics Editor. Before that, he was a Senior Editor at The Week, a Producer at BuzzFeed News, an Associate Editor at Reason.com, as well as a Video Reporter/Producer for Reason TV June 16, 2020 "You want radical police reform? Vote in local elections.," Business Insider, https://www.businessinsider.com/you-want-radical-police-reform-vote-in-local-elections-2020-6</w:t>
      </w:r>
    </w:p>
    <w:p w14:paraId="6C5E711A" w14:textId="77777777" w:rsidR="004E1910" w:rsidRPr="004E1910" w:rsidRDefault="004E1910" w:rsidP="004E1910">
      <w:pPr>
        <w:rPr>
          <w:rStyle w:val="StyleUnderline"/>
          <w:b/>
          <w:iCs/>
        </w:rPr>
      </w:pPr>
      <w:r w:rsidRPr="003237C5">
        <w:rPr>
          <w:rStyle w:val="Emphasis"/>
          <w:highlight w:val="yellow"/>
        </w:rPr>
        <w:t>Federalism</w:t>
      </w:r>
      <w:r w:rsidRPr="00D32618">
        <w:rPr>
          <w:rStyle w:val="Emphasis"/>
        </w:rPr>
        <w:t xml:space="preserve"> prevents a top-down solution</w:t>
      </w:r>
      <w:r w:rsidRPr="00D32618">
        <w:rPr>
          <w:sz w:val="16"/>
        </w:rPr>
        <w:t xml:space="preserve">, local elections will determine the future </w:t>
      </w:r>
      <w:r w:rsidRPr="00D32618">
        <w:rPr>
          <w:rStyle w:val="StyleUnderline"/>
        </w:rPr>
        <w:t>of reform</w:t>
      </w:r>
      <w:r>
        <w:rPr>
          <w:rStyle w:val="StyleUnderline"/>
        </w:rPr>
        <w:t xml:space="preserve"> </w:t>
      </w:r>
      <w:r w:rsidRPr="00D32618">
        <w:rPr>
          <w:rStyle w:val="Emphasis"/>
        </w:rPr>
        <w:t xml:space="preserve">America's federalist system itself </w:t>
      </w:r>
      <w:r w:rsidRPr="003237C5">
        <w:rPr>
          <w:rStyle w:val="Emphasis"/>
          <w:highlight w:val="yellow"/>
        </w:rPr>
        <w:t>is</w:t>
      </w:r>
      <w:r w:rsidRPr="00D32618">
        <w:rPr>
          <w:rStyle w:val="Emphasis"/>
        </w:rPr>
        <w:t xml:space="preserve"> arguably </w:t>
      </w:r>
      <w:r w:rsidRPr="003237C5">
        <w:rPr>
          <w:rStyle w:val="Emphasis"/>
          <w:highlight w:val="yellow"/>
        </w:rPr>
        <w:t>the biggest impediment to top-down criminal justice reform.</w:t>
      </w:r>
      <w:r>
        <w:rPr>
          <w:rStyle w:val="Emphasis"/>
        </w:rPr>
        <w:t xml:space="preserve"> </w:t>
      </w:r>
      <w:r w:rsidRPr="003237C5">
        <w:rPr>
          <w:rStyle w:val="StyleUnderline"/>
          <w:highlight w:val="yellow"/>
        </w:rPr>
        <w:t xml:space="preserve">Each </w:t>
      </w:r>
      <w:r w:rsidRPr="00D32618">
        <w:rPr>
          <w:rStyle w:val="StyleUnderline"/>
        </w:rPr>
        <w:t xml:space="preserve">community in each of the 50 states, plus Washington, DC, </w:t>
      </w:r>
      <w:r w:rsidRPr="003237C5">
        <w:rPr>
          <w:rStyle w:val="StyleUnderline"/>
          <w:highlight w:val="yellow"/>
        </w:rPr>
        <w:t>is endowed with myriad</w:t>
      </w:r>
      <w:r w:rsidRPr="00D32618">
        <w:rPr>
          <w:rStyle w:val="StyleUnderline"/>
        </w:rPr>
        <w:t xml:space="preserve"> rules and </w:t>
      </w:r>
      <w:r w:rsidRPr="003237C5">
        <w:rPr>
          <w:rStyle w:val="StyleUnderline"/>
          <w:highlight w:val="yellow"/>
        </w:rPr>
        <w:t>regulations</w:t>
      </w:r>
      <w:r w:rsidRPr="00D32618">
        <w:rPr>
          <w:rStyle w:val="StyleUnderline"/>
        </w:rPr>
        <w:t xml:space="preserve"> on the use-of-force, officer discipline, record-keeping, transparency, </w:t>
      </w:r>
      <w:r w:rsidRPr="003237C5">
        <w:rPr>
          <w:rStyle w:val="StyleUnderline"/>
          <w:highlight w:val="yellow"/>
        </w:rPr>
        <w:t>and accountability</w:t>
      </w:r>
      <w:r w:rsidRPr="003237C5">
        <w:rPr>
          <w:sz w:val="16"/>
          <w:highlight w:val="yellow"/>
        </w:rPr>
        <w:t>.</w:t>
      </w:r>
      <w:r w:rsidRPr="00D32618">
        <w:rPr>
          <w:sz w:val="16"/>
        </w:rPr>
        <w:t xml:space="preserve"> </w:t>
      </w:r>
      <w:r w:rsidRPr="003237C5">
        <w:rPr>
          <w:rStyle w:val="StyleUnderline"/>
          <w:highlight w:val="yellow"/>
        </w:rPr>
        <w:t>This hodgepodge</w:t>
      </w:r>
      <w:r w:rsidRPr="00D32618">
        <w:rPr>
          <w:rStyle w:val="StyleUnderline"/>
        </w:rPr>
        <w:t xml:space="preserve"> of rules </w:t>
      </w:r>
      <w:r w:rsidRPr="003237C5">
        <w:rPr>
          <w:rStyle w:val="StyleUnderline"/>
          <w:highlight w:val="yellow"/>
        </w:rPr>
        <w:t>can be exemplified by one issue, does someone need a license to become a cop?</w:t>
      </w:r>
      <w:r>
        <w:rPr>
          <w:rStyle w:val="StyleUnderline"/>
        </w:rPr>
        <w:t xml:space="preserve"> </w:t>
      </w:r>
      <w:r w:rsidRPr="00D32618">
        <w:rPr>
          <w:rStyle w:val="StyleUnderline"/>
        </w:rPr>
        <w:t xml:space="preserve">If you want to legally cut hair In New York, 1,000 hours of training plus "written and practical examinations," are required to obtain a cosmetology license. If you want to be a police officer </w:t>
      </w:r>
      <w:r w:rsidRPr="003237C5">
        <w:rPr>
          <w:rStyle w:val="StyleUnderline"/>
          <w:highlight w:val="yellow"/>
        </w:rPr>
        <w:t>in New</w:t>
      </w:r>
      <w:r w:rsidRPr="00D32618">
        <w:rPr>
          <w:rStyle w:val="StyleUnderline"/>
        </w:rPr>
        <w:t xml:space="preserve"> </w:t>
      </w:r>
      <w:r w:rsidRPr="003237C5">
        <w:rPr>
          <w:rStyle w:val="StyleUnderline"/>
          <w:highlight w:val="yellow"/>
        </w:rPr>
        <w:t>York, no license is required</w:t>
      </w:r>
      <w:r w:rsidRPr="00D32618">
        <w:rPr>
          <w:rStyle w:val="StyleUnderline"/>
        </w:rPr>
        <w:t>.</w:t>
      </w:r>
      <w:r>
        <w:rPr>
          <w:rStyle w:val="StyleUnderline"/>
        </w:rPr>
        <w:t xml:space="preserve"> </w:t>
      </w:r>
      <w:r w:rsidRPr="00D32618">
        <w:rPr>
          <w:sz w:val="16"/>
        </w:rPr>
        <w:t xml:space="preserve">New Jersey has finally pledged to license police officers, so </w:t>
      </w:r>
      <w:r w:rsidRPr="00D32618">
        <w:rPr>
          <w:rStyle w:val="StyleUnderline"/>
        </w:rPr>
        <w:t>now there are only four states remaining that don't require police officers to be licensed. They're all blue states — Massachusetts, New York, Rhode Island, California — and include the first and third most populous states in the country</w:t>
      </w:r>
      <w:r w:rsidRPr="00D32618">
        <w:rPr>
          <w:sz w:val="16"/>
        </w:rPr>
        <w:t xml:space="preserve">. </w:t>
      </w:r>
      <w:r w:rsidRPr="003237C5">
        <w:rPr>
          <w:rStyle w:val="StyleUnderline"/>
          <w:highlight w:val="yellow"/>
        </w:rPr>
        <w:t>Hawaii</w:t>
      </w:r>
      <w:r w:rsidRPr="00D32618">
        <w:rPr>
          <w:rStyle w:val="StyleUnderline"/>
        </w:rPr>
        <w:t xml:space="preserve"> actually </w:t>
      </w:r>
      <w:r w:rsidRPr="003237C5">
        <w:rPr>
          <w:rStyle w:val="StyleUnderline"/>
          <w:highlight w:val="yellow"/>
        </w:rPr>
        <w:t>passed a law</w:t>
      </w:r>
      <w:r w:rsidRPr="00D32618">
        <w:rPr>
          <w:rStyle w:val="StyleUnderline"/>
        </w:rPr>
        <w:t xml:space="preserve"> in 2018 </w:t>
      </w:r>
      <w:r w:rsidRPr="003237C5">
        <w:rPr>
          <w:rStyle w:val="StyleUnderline"/>
          <w:highlight w:val="yellow"/>
        </w:rPr>
        <w:t>requiring</w:t>
      </w:r>
      <w:r w:rsidRPr="00D32618">
        <w:rPr>
          <w:rStyle w:val="StyleUnderline"/>
        </w:rPr>
        <w:t xml:space="preserve"> </w:t>
      </w:r>
      <w:r w:rsidRPr="003237C5">
        <w:rPr>
          <w:rStyle w:val="StyleUnderline"/>
          <w:highlight w:val="yellow"/>
        </w:rPr>
        <w:t>cops to be licensed, but</w:t>
      </w:r>
      <w:r w:rsidRPr="00D32618">
        <w:rPr>
          <w:rStyle w:val="StyleUnderline"/>
        </w:rPr>
        <w:t xml:space="preserve"> the governor never signed or vetoed it, so while it's in effect </w:t>
      </w:r>
      <w:r w:rsidRPr="003237C5">
        <w:rPr>
          <w:rStyle w:val="StyleUnderline"/>
          <w:highlight w:val="yellow"/>
        </w:rPr>
        <w:t>it has yet to be implemented</w:t>
      </w:r>
      <w:r w:rsidRPr="00D32618">
        <w:rPr>
          <w:sz w:val="16"/>
        </w:rPr>
        <w:t xml:space="preserve">, according to Roger Goldman, an expert on police licensing and professor emeritus of law at St. Louis University School of Law. See, </w:t>
      </w:r>
      <w:r w:rsidRPr="003237C5">
        <w:rPr>
          <w:rStyle w:val="StyleUnderline"/>
          <w:highlight w:val="yellow"/>
        </w:rPr>
        <w:t>it's all over the place.</w:t>
      </w:r>
      <w:r w:rsidRPr="00D32618">
        <w:rPr>
          <w:sz w:val="16"/>
        </w:rPr>
        <w:t xml:space="preserve"> </w:t>
      </w:r>
      <w:r w:rsidRPr="00D32618">
        <w:rPr>
          <w:rStyle w:val="StyleUnderline"/>
        </w:rPr>
        <w:t xml:space="preserve">But </w:t>
      </w:r>
      <w:r w:rsidRPr="003237C5">
        <w:rPr>
          <w:rStyle w:val="StyleUnderline"/>
          <w:highlight w:val="yellow"/>
        </w:rPr>
        <w:t>licensing is obviously not the only issue</w:t>
      </w:r>
      <w:r w:rsidRPr="003237C5">
        <w:rPr>
          <w:sz w:val="16"/>
          <w:highlight w:val="yellow"/>
        </w:rPr>
        <w:t>.</w:t>
      </w:r>
      <w:r w:rsidRPr="00D32618">
        <w:rPr>
          <w:sz w:val="16"/>
        </w:rPr>
        <w:t xml:space="preserve"> ADVERTISING Ads by Teads "</w:t>
      </w:r>
      <w:r w:rsidRPr="00D32618">
        <w:rPr>
          <w:rStyle w:val="StyleUnderline"/>
        </w:rPr>
        <w:t xml:space="preserve">There are </w:t>
      </w:r>
      <w:r w:rsidRPr="003237C5">
        <w:rPr>
          <w:rStyle w:val="StyleUnderline"/>
          <w:highlight w:val="yellow"/>
        </w:rPr>
        <w:t xml:space="preserve">many other states that have </w:t>
      </w:r>
      <w:r w:rsidRPr="00D32618">
        <w:rPr>
          <w:rStyle w:val="StyleUnderline"/>
        </w:rPr>
        <w:t xml:space="preserve">very </w:t>
      </w:r>
      <w:r w:rsidRPr="003237C5">
        <w:rPr>
          <w:rStyle w:val="StyleUnderline"/>
          <w:highlight w:val="yellow"/>
        </w:rPr>
        <w:t>weak de-certification laws</w:t>
      </w:r>
      <w:r w:rsidRPr="00D32618">
        <w:rPr>
          <w:sz w:val="16"/>
        </w:rPr>
        <w:t>," Goldman said. He adds that in about a third of states, "</w:t>
      </w:r>
      <w:r w:rsidRPr="00D32618">
        <w:rPr>
          <w:rStyle w:val="StyleUnderline"/>
        </w:rPr>
        <w:t>You have to actually have been convicted of a crime to be decertified, which is ridiculous. I can't think of any other profession, hairdressers, doctors, lawyers, school teachers, where you have to actually be convicted before you can lose your license</w:t>
      </w:r>
      <w:r w:rsidRPr="00D32618">
        <w:rPr>
          <w:sz w:val="16"/>
        </w:rPr>
        <w:t>." There's also the fact that a great m</w:t>
      </w:r>
      <w:r w:rsidRPr="00D32618">
        <w:rPr>
          <w:rStyle w:val="StyleUnderline"/>
        </w:rPr>
        <w:t xml:space="preserve">any </w:t>
      </w:r>
      <w:r w:rsidRPr="003237C5">
        <w:rPr>
          <w:rStyle w:val="StyleUnderline"/>
          <w:highlight w:val="yellow"/>
        </w:rPr>
        <w:t>local PDs are not required to submit</w:t>
      </w:r>
      <w:r w:rsidRPr="00D32618">
        <w:rPr>
          <w:rStyle w:val="StyleUnderline"/>
        </w:rPr>
        <w:t xml:space="preserve"> officer </w:t>
      </w:r>
      <w:r w:rsidRPr="003237C5">
        <w:rPr>
          <w:rStyle w:val="StyleUnderline"/>
          <w:highlight w:val="yellow"/>
        </w:rPr>
        <w:t>disciplinary records</w:t>
      </w:r>
      <w:r w:rsidRPr="00D32618">
        <w:rPr>
          <w:rStyle w:val="StyleUnderline"/>
        </w:rPr>
        <w:t xml:space="preserve"> </w:t>
      </w:r>
      <w:r w:rsidRPr="003237C5">
        <w:rPr>
          <w:rStyle w:val="StyleUnderline"/>
          <w:highlight w:val="yellow"/>
        </w:rPr>
        <w:t>to their state's</w:t>
      </w:r>
      <w:r w:rsidRPr="00D32618">
        <w:rPr>
          <w:rStyle w:val="StyleUnderline"/>
        </w:rPr>
        <w:t xml:space="preserve"> police department Police Officer Standards and Training </w:t>
      </w:r>
      <w:r w:rsidRPr="003237C5">
        <w:rPr>
          <w:rStyle w:val="StyleUnderline"/>
          <w:highlight w:val="yellow"/>
        </w:rPr>
        <w:t xml:space="preserve">(POST) agencies. </w:t>
      </w:r>
      <w:r w:rsidRPr="00D32618">
        <w:rPr>
          <w:rStyle w:val="StyleUnderline"/>
        </w:rPr>
        <w:t xml:space="preserve">And </w:t>
      </w:r>
      <w:r w:rsidRPr="003237C5">
        <w:rPr>
          <w:rStyle w:val="StyleUnderline"/>
          <w:highlight w:val="yellow"/>
        </w:rPr>
        <w:t xml:space="preserve">there's </w:t>
      </w:r>
      <w:r w:rsidRPr="003237C5">
        <w:rPr>
          <w:rStyle w:val="Emphasis"/>
          <w:highlight w:val="yellow"/>
        </w:rPr>
        <w:t>no national database</w:t>
      </w:r>
      <w:r w:rsidRPr="00D32618">
        <w:rPr>
          <w:rStyle w:val="StyleUnderline"/>
        </w:rPr>
        <w:t xml:space="preserve"> that makes such records publicly available.</w:t>
      </w:r>
      <w:r w:rsidRPr="00D32618">
        <w:rPr>
          <w:sz w:val="16"/>
        </w:rPr>
        <w:t xml:space="preserve"> </w:t>
      </w:r>
      <w:r w:rsidRPr="00D32618">
        <w:rPr>
          <w:rStyle w:val="StyleUnderline"/>
        </w:rPr>
        <w:t>Then-</w:t>
      </w:r>
      <w:r w:rsidRPr="003237C5">
        <w:rPr>
          <w:rStyle w:val="StyleUnderline"/>
          <w:highlight w:val="yellow"/>
        </w:rPr>
        <w:t>FBI</w:t>
      </w:r>
      <w:r w:rsidRPr="00D32618">
        <w:rPr>
          <w:rStyle w:val="StyleUnderline"/>
        </w:rPr>
        <w:t xml:space="preserve"> Director James Comey in 2015 admitted it was "ridiculous" and "embarrassing" that the FBI had no national database tallying the use of force by police. The bureau finally </w:t>
      </w:r>
      <w:r w:rsidRPr="003237C5">
        <w:rPr>
          <w:rStyle w:val="StyleUnderline"/>
          <w:highlight w:val="yellow"/>
        </w:rPr>
        <w:t xml:space="preserve">launched </w:t>
      </w:r>
      <w:r w:rsidRPr="00D32618">
        <w:rPr>
          <w:rStyle w:val="StyleUnderline"/>
        </w:rPr>
        <w:t>such</w:t>
      </w:r>
      <w:r w:rsidRPr="003237C5">
        <w:rPr>
          <w:rStyle w:val="StyleUnderline"/>
          <w:highlight w:val="yellow"/>
        </w:rPr>
        <w:t xml:space="preserve"> a</w:t>
      </w:r>
      <w:r w:rsidRPr="00D32618">
        <w:rPr>
          <w:rStyle w:val="StyleUnderline"/>
        </w:rPr>
        <w:t xml:space="preserve"> </w:t>
      </w:r>
      <w:r w:rsidRPr="003237C5">
        <w:rPr>
          <w:rStyle w:val="StyleUnderline"/>
          <w:highlight w:val="yellow"/>
        </w:rPr>
        <w:t>database i</w:t>
      </w:r>
      <w:r w:rsidRPr="00D32618">
        <w:rPr>
          <w:rStyle w:val="StyleUnderline"/>
        </w:rPr>
        <w:t xml:space="preserve">n 2019, </w:t>
      </w:r>
      <w:r w:rsidRPr="003237C5">
        <w:rPr>
          <w:rStyle w:val="StyleUnderline"/>
          <w:highlight w:val="yellow"/>
        </w:rPr>
        <w:t>with some important caveats</w:t>
      </w:r>
      <w:r w:rsidRPr="003237C5">
        <w:rPr>
          <w:rStyle w:val="Emphasis"/>
          <w:highlight w:val="yellow"/>
        </w:rPr>
        <w:t xml:space="preserve">: "All </w:t>
      </w:r>
      <w:r w:rsidRPr="00D32618">
        <w:rPr>
          <w:rStyle w:val="Emphasis"/>
        </w:rPr>
        <w:t xml:space="preserve">law enforcement </w:t>
      </w:r>
      <w:r w:rsidRPr="003237C5">
        <w:rPr>
          <w:rStyle w:val="Emphasis"/>
          <w:highlight w:val="yellow"/>
        </w:rPr>
        <w:t xml:space="preserve">agencies are encouraged to participate," but </w:t>
      </w:r>
      <w:r w:rsidRPr="00D32618">
        <w:rPr>
          <w:rStyle w:val="Emphasis"/>
        </w:rPr>
        <w:t xml:space="preserve">"The </w:t>
      </w:r>
      <w:r w:rsidRPr="003237C5">
        <w:rPr>
          <w:rStyle w:val="Emphasis"/>
          <w:highlight w:val="yellow"/>
        </w:rPr>
        <w:t>FBI has no</w:t>
      </w:r>
      <w:r w:rsidRPr="00D32618">
        <w:rPr>
          <w:rStyle w:val="Emphasis"/>
        </w:rPr>
        <w:t xml:space="preserve"> legal </w:t>
      </w:r>
      <w:r w:rsidRPr="003237C5">
        <w:rPr>
          <w:rStyle w:val="Emphasis"/>
          <w:highlight w:val="yellow"/>
        </w:rPr>
        <w:t>authority</w:t>
      </w:r>
      <w:r w:rsidRPr="00D32618">
        <w:rPr>
          <w:rStyle w:val="Emphasis"/>
        </w:rPr>
        <w:t xml:space="preserve"> </w:t>
      </w:r>
      <w:r w:rsidRPr="003237C5">
        <w:rPr>
          <w:rStyle w:val="Emphasis"/>
          <w:highlight w:val="yellow"/>
        </w:rPr>
        <w:t xml:space="preserve">to mandate reporting of any data to </w:t>
      </w:r>
      <w:r w:rsidRPr="00D32618">
        <w:rPr>
          <w:rStyle w:val="Emphasis"/>
        </w:rPr>
        <w:t xml:space="preserve">the </w:t>
      </w:r>
      <w:r w:rsidRPr="003237C5">
        <w:rPr>
          <w:rStyle w:val="Emphasis"/>
          <w:highlight w:val="yellow"/>
        </w:rPr>
        <w:t>UCR</w:t>
      </w:r>
      <w:r w:rsidRPr="00D32618">
        <w:rPr>
          <w:rStyle w:val="Emphasis"/>
        </w:rPr>
        <w:t xml:space="preserve"> [Uniform Crime Reporting] Program."</w:t>
      </w:r>
      <w:r w:rsidRPr="00D32618">
        <w:rPr>
          <w:sz w:val="16"/>
        </w:rPr>
        <w:t xml:space="preserve"> </w:t>
      </w:r>
      <w:r w:rsidRPr="00D32618">
        <w:rPr>
          <w:rStyle w:val="StyleUnderline"/>
        </w:rPr>
        <w:t>These are just a few reasons explaining how cops who've been fired for cause — or even for criminal convictions — manage to get law enforcement jobs in other PDs.</w:t>
      </w:r>
      <w:r>
        <w:rPr>
          <w:rStyle w:val="StyleUnderline"/>
        </w:rPr>
        <w:t xml:space="preserve"> </w:t>
      </w:r>
      <w:r w:rsidRPr="00D32618">
        <w:rPr>
          <w:rStyle w:val="Emphasis"/>
          <w:szCs w:val="24"/>
        </w:rPr>
        <w:t xml:space="preserve">So </w:t>
      </w:r>
      <w:r w:rsidRPr="003237C5">
        <w:rPr>
          <w:rStyle w:val="Emphasis"/>
          <w:szCs w:val="24"/>
          <w:highlight w:val="yellow"/>
        </w:rPr>
        <w:t>without a massive reform</w:t>
      </w:r>
      <w:r w:rsidRPr="00324F1F">
        <w:rPr>
          <w:rStyle w:val="Emphasis"/>
          <w:szCs w:val="24"/>
        </w:rPr>
        <w:t xml:space="preserve">ation of the American system </w:t>
      </w:r>
      <w:r w:rsidRPr="003237C5">
        <w:rPr>
          <w:rStyle w:val="Emphasis"/>
          <w:szCs w:val="24"/>
          <w:highlight w:val="yellow"/>
        </w:rPr>
        <w:t>that devolves authority from the state and to the federal government</w:t>
      </w:r>
      <w:r w:rsidRPr="00D32618">
        <w:rPr>
          <w:rStyle w:val="Emphasis"/>
          <w:szCs w:val="24"/>
        </w:rPr>
        <w:t xml:space="preserve"> </w:t>
      </w:r>
      <w:r w:rsidRPr="003237C5">
        <w:rPr>
          <w:rStyle w:val="Emphasis"/>
          <w:szCs w:val="24"/>
          <w:highlight w:val="yellow"/>
        </w:rPr>
        <w:t>— which is both improbable and ill-advised</w:t>
      </w:r>
      <w:r w:rsidRPr="00D32618">
        <w:rPr>
          <w:rStyle w:val="Emphasis"/>
          <w:szCs w:val="24"/>
        </w:rPr>
        <w:t xml:space="preserve"> </w:t>
      </w:r>
      <w:r w:rsidRPr="00D32618">
        <w:rPr>
          <w:sz w:val="16"/>
        </w:rPr>
        <w:t xml:space="preserve">— </w:t>
      </w:r>
      <w:r w:rsidRPr="003237C5">
        <w:rPr>
          <w:rStyle w:val="StyleUnderline"/>
          <w:highlight w:val="yellow"/>
        </w:rPr>
        <w:t>change is going to have come at the local level</w:t>
      </w:r>
      <w:r w:rsidRPr="00D32618">
        <w:rPr>
          <w:rStyle w:val="StyleUnderline"/>
        </w:rPr>
        <w:t>.</w:t>
      </w:r>
      <w:r w:rsidRPr="00D32618">
        <w:rPr>
          <w:sz w:val="16"/>
        </w:rPr>
        <w:t xml:space="preserve"> </w:t>
      </w:r>
      <w:r w:rsidRPr="00D32618">
        <w:rPr>
          <w:rStyle w:val="StyleUnderline"/>
        </w:rPr>
        <w:t>That's why elected officials who represent their communities in negotiations with police unions need to be afraid of the voters' wrath.</w:t>
      </w:r>
      <w:r>
        <w:rPr>
          <w:rStyle w:val="StyleUnderline"/>
        </w:rPr>
        <w:t xml:space="preserve"> </w:t>
      </w:r>
      <w:r w:rsidRPr="00D32618">
        <w:rPr>
          <w:sz w:val="16"/>
        </w:rPr>
        <w:t xml:space="preserve">Vote local, and vote them all out </w:t>
      </w:r>
      <w:r w:rsidRPr="003237C5">
        <w:rPr>
          <w:rStyle w:val="StyleUnderline"/>
          <w:highlight w:val="yellow"/>
        </w:rPr>
        <w:t>It's not just governors</w:t>
      </w:r>
      <w:r w:rsidRPr="00D32618">
        <w:rPr>
          <w:rStyle w:val="StyleUnderline"/>
        </w:rPr>
        <w:t xml:space="preserve"> and attorneys general</w:t>
      </w:r>
      <w:r w:rsidRPr="00D32618">
        <w:rPr>
          <w:sz w:val="16"/>
        </w:rPr>
        <w:t xml:space="preserve">, </w:t>
      </w:r>
      <w:r w:rsidRPr="003237C5">
        <w:rPr>
          <w:rStyle w:val="Emphasis"/>
          <w:highlight w:val="yellow"/>
        </w:rPr>
        <w:t>it's mayors</w:t>
      </w:r>
      <w:r w:rsidRPr="00D32618">
        <w:rPr>
          <w:rStyle w:val="Emphasis"/>
        </w:rPr>
        <w:t xml:space="preserve">, </w:t>
      </w:r>
      <w:r w:rsidRPr="003237C5">
        <w:rPr>
          <w:rStyle w:val="Emphasis"/>
          <w:highlight w:val="yellow"/>
        </w:rPr>
        <w:t>judges,</w:t>
      </w:r>
      <w:r w:rsidRPr="00D32618">
        <w:rPr>
          <w:rStyle w:val="Emphasis"/>
        </w:rPr>
        <w:t xml:space="preserve"> </w:t>
      </w:r>
      <w:r w:rsidRPr="003237C5">
        <w:rPr>
          <w:rStyle w:val="Emphasis"/>
          <w:highlight w:val="yellow"/>
        </w:rPr>
        <w:t>district attorneys</w:t>
      </w:r>
      <w:r w:rsidRPr="00D32618">
        <w:rPr>
          <w:rStyle w:val="Emphasis"/>
        </w:rPr>
        <w:t xml:space="preserve">, </w:t>
      </w:r>
      <w:r w:rsidRPr="003237C5">
        <w:rPr>
          <w:rStyle w:val="Emphasis"/>
          <w:highlight w:val="yellow"/>
        </w:rPr>
        <w:t>city councils, and aldermen.</w:t>
      </w:r>
      <w:r w:rsidRPr="00D32618">
        <w:rPr>
          <w:rStyle w:val="Emphasis"/>
        </w:rPr>
        <w:t xml:space="preserve"> </w:t>
      </w:r>
    </w:p>
    <w:p w14:paraId="78DCC18D" w14:textId="2909D782" w:rsidR="00DF2C5B" w:rsidRPr="004E512A" w:rsidRDefault="004E512A" w:rsidP="00DF2C5B">
      <w:pPr>
        <w:pStyle w:val="Heading4"/>
        <w:rPr>
          <w:b w:val="0"/>
          <w:bCs/>
        </w:rPr>
      </w:pPr>
      <w:r>
        <w:t xml:space="preserve">Policing reform falls exclusively to the states </w:t>
      </w:r>
      <w:r>
        <w:softHyphen/>
      </w:r>
      <w:r>
        <w:rPr>
          <w:b w:val="0"/>
          <w:bCs/>
        </w:rPr>
        <w:t>– as the name suggests, it falls under police power</w:t>
      </w:r>
    </w:p>
    <w:p w14:paraId="47FA3728" w14:textId="77777777" w:rsidR="00DF2C5B" w:rsidRPr="008121EB" w:rsidRDefault="00DF2C5B" w:rsidP="00DF2C5B">
      <w:r>
        <w:rPr>
          <w:rStyle w:val="Style13ptBold"/>
        </w:rPr>
        <w:t xml:space="preserve">Cole 16 </w:t>
      </w:r>
      <w:r>
        <w:t>Jared Cole, Legislative Attorney at Congressional Research Service, July 7 2016 “Federal Power over Local Law Enforcement: Legal Issues” Congressional Research Service https://fas.org/sgp/crs/misc/R44104.pdf</w:t>
      </w:r>
    </w:p>
    <w:p w14:paraId="5F3A22C7" w14:textId="20CAF5F5" w:rsidR="00DF2C5B" w:rsidRDefault="00DF2C5B" w:rsidP="00DF2C5B">
      <w:pPr>
        <w:rPr>
          <w:rStyle w:val="StyleUnderline"/>
        </w:rPr>
      </w:pPr>
      <w:r w:rsidRPr="005449B4">
        <w:rPr>
          <w:sz w:val="16"/>
        </w:rPr>
        <w:t>Federalism and Enumerated Powers</w:t>
      </w:r>
      <w:r w:rsidR="005449B4" w:rsidRPr="005449B4">
        <w:rPr>
          <w:sz w:val="16"/>
        </w:rPr>
        <w:t xml:space="preserve"> </w:t>
      </w:r>
      <w:r w:rsidRPr="005449B4">
        <w:rPr>
          <w:rStyle w:val="StyleUnderline"/>
        </w:rPr>
        <w:t>The federal government possesses only limited powers</w:t>
      </w:r>
      <w:r w:rsidRPr="005449B4">
        <w:rPr>
          <w:sz w:val="16"/>
        </w:rPr>
        <w:t>. The Constitution, “rather than granting</w:t>
      </w:r>
      <w:r w:rsidR="005449B4" w:rsidRPr="005449B4">
        <w:rPr>
          <w:sz w:val="16"/>
        </w:rPr>
        <w:t xml:space="preserve"> </w:t>
      </w:r>
      <w:r w:rsidRPr="005449B4">
        <w:rPr>
          <w:sz w:val="16"/>
        </w:rPr>
        <w:t>general authority to perform all the conceivable functions of government, … enumerates … the</w:t>
      </w:r>
      <w:r w:rsidR="005449B4" w:rsidRPr="005449B4">
        <w:rPr>
          <w:sz w:val="16"/>
        </w:rPr>
        <w:t xml:space="preserve"> </w:t>
      </w:r>
      <w:r w:rsidRPr="005449B4">
        <w:rPr>
          <w:sz w:val="16"/>
        </w:rPr>
        <w:t>Federal Government’s powers.”52 These specific authorities encompass a variety of areas. For</w:t>
      </w:r>
      <w:r w:rsidR="005449B4" w:rsidRPr="005449B4">
        <w:rPr>
          <w:sz w:val="16"/>
        </w:rPr>
        <w:t xml:space="preserve"> </w:t>
      </w:r>
      <w:r w:rsidRPr="005449B4">
        <w:rPr>
          <w:sz w:val="16"/>
        </w:rPr>
        <w:t>example, Congress has the power to collect taxes,53 to regulate foreign and interstate commerce,54</w:t>
      </w:r>
      <w:r w:rsidR="005449B4" w:rsidRPr="005449B4">
        <w:rPr>
          <w:sz w:val="16"/>
        </w:rPr>
        <w:t xml:space="preserve"> </w:t>
      </w:r>
      <w:r w:rsidRPr="005449B4">
        <w:rPr>
          <w:sz w:val="16"/>
        </w:rPr>
        <w:t xml:space="preserve">and to declare war.55 </w:t>
      </w:r>
      <w:r w:rsidRPr="005449B4">
        <w:rPr>
          <w:rStyle w:val="StyleUnderline"/>
        </w:rPr>
        <w:t>When the federal government is not given power over an area, however, it</w:t>
      </w:r>
      <w:r w:rsidR="005449B4">
        <w:rPr>
          <w:rStyle w:val="StyleUnderline"/>
        </w:rPr>
        <w:t xml:space="preserve"> </w:t>
      </w:r>
      <w:r w:rsidRPr="005449B4">
        <w:rPr>
          <w:rStyle w:val="StyleUnderline"/>
        </w:rPr>
        <w:t>lacks authority to act</w:t>
      </w:r>
      <w:r w:rsidRPr="005449B4">
        <w:rPr>
          <w:sz w:val="16"/>
        </w:rPr>
        <w:t xml:space="preserve">.56 </w:t>
      </w:r>
      <w:r w:rsidRPr="005449B4">
        <w:rPr>
          <w:rStyle w:val="Emphasis"/>
        </w:rPr>
        <w:t xml:space="preserve">In contrast, </w:t>
      </w:r>
      <w:r w:rsidRPr="003237C5">
        <w:rPr>
          <w:rStyle w:val="Emphasis"/>
          <w:highlight w:val="yellow"/>
        </w:rPr>
        <w:t>states do not need constitutional</w:t>
      </w:r>
      <w:r w:rsidRPr="005449B4">
        <w:rPr>
          <w:rStyle w:val="Emphasis"/>
        </w:rPr>
        <w:t xml:space="preserve"> </w:t>
      </w:r>
      <w:r w:rsidRPr="003237C5">
        <w:rPr>
          <w:rStyle w:val="Emphasis"/>
          <w:highlight w:val="yellow"/>
        </w:rPr>
        <w:t>authorization to take</w:t>
      </w:r>
      <w:r w:rsidRPr="005449B4">
        <w:rPr>
          <w:rStyle w:val="Emphasis"/>
        </w:rPr>
        <w:t xml:space="preserve"> </w:t>
      </w:r>
      <w:r w:rsidRPr="003237C5">
        <w:rPr>
          <w:rStyle w:val="Emphasis"/>
          <w:highlight w:val="yellow"/>
        </w:rPr>
        <w:t>action</w:t>
      </w:r>
      <w:r w:rsidRPr="003237C5">
        <w:rPr>
          <w:sz w:val="16"/>
          <w:highlight w:val="yellow"/>
        </w:rPr>
        <w:t>.</w:t>
      </w:r>
      <w:r w:rsidRPr="005449B4">
        <w:rPr>
          <w:sz w:val="16"/>
        </w:rPr>
        <w:t>57</w:t>
      </w:r>
      <w:r w:rsidR="005449B4" w:rsidRPr="005449B4">
        <w:rPr>
          <w:sz w:val="16"/>
        </w:rPr>
        <w:t xml:space="preserve"> </w:t>
      </w:r>
      <w:r w:rsidRPr="005449B4">
        <w:rPr>
          <w:sz w:val="16"/>
        </w:rPr>
        <w:t>The Tenth Amendment provides that those powers not granted to the federal government are thus</w:t>
      </w:r>
      <w:r w:rsidR="005449B4" w:rsidRPr="005449B4">
        <w:rPr>
          <w:sz w:val="16"/>
        </w:rPr>
        <w:t xml:space="preserve"> </w:t>
      </w:r>
      <w:r w:rsidRPr="005449B4">
        <w:rPr>
          <w:sz w:val="16"/>
        </w:rPr>
        <w:t xml:space="preserve">reserved to the states and the people.58 </w:t>
      </w:r>
      <w:r w:rsidRPr="003237C5">
        <w:rPr>
          <w:rStyle w:val="StyleUnderline"/>
          <w:highlight w:val="yellow"/>
        </w:rPr>
        <w:t>States possess</w:t>
      </w:r>
      <w:r w:rsidRPr="005449B4">
        <w:rPr>
          <w:rStyle w:val="StyleUnderline"/>
        </w:rPr>
        <w:t xml:space="preserve"> a “general power of governing,” often</w:t>
      </w:r>
      <w:r w:rsidR="005449B4">
        <w:rPr>
          <w:rStyle w:val="StyleUnderline"/>
        </w:rPr>
        <w:t xml:space="preserve"> </w:t>
      </w:r>
      <w:r w:rsidRPr="005449B4">
        <w:rPr>
          <w:rStyle w:val="StyleUnderline"/>
        </w:rPr>
        <w:t>referred to as the “</w:t>
      </w:r>
      <w:r w:rsidRPr="003237C5">
        <w:rPr>
          <w:rStyle w:val="StyleUnderline"/>
          <w:highlight w:val="yellow"/>
        </w:rPr>
        <w:t>police power,” which</w:t>
      </w:r>
      <w:r w:rsidRPr="005449B4">
        <w:rPr>
          <w:rStyle w:val="StyleUnderline"/>
        </w:rPr>
        <w:t xml:space="preserve"> </w:t>
      </w:r>
      <w:r w:rsidRPr="003237C5">
        <w:rPr>
          <w:rStyle w:val="StyleUnderline"/>
          <w:highlight w:val="yellow"/>
        </w:rPr>
        <w:t>enables them to</w:t>
      </w:r>
      <w:r w:rsidRPr="005449B4">
        <w:rPr>
          <w:rStyle w:val="StyleUnderline"/>
        </w:rPr>
        <w:t xml:space="preserve"> accomplish many of the incidents of</w:t>
      </w:r>
      <w:r w:rsidR="005449B4">
        <w:rPr>
          <w:rStyle w:val="StyleUnderline"/>
        </w:rPr>
        <w:t xml:space="preserve"> </w:t>
      </w:r>
      <w:r w:rsidRPr="005449B4">
        <w:rPr>
          <w:rStyle w:val="StyleUnderline"/>
        </w:rPr>
        <w:t xml:space="preserve">local government, such as regulating property relations, </w:t>
      </w:r>
      <w:r w:rsidRPr="003237C5">
        <w:rPr>
          <w:rStyle w:val="Emphasis"/>
          <w:highlight w:val="yellow"/>
        </w:rPr>
        <w:t>operat</w:t>
      </w:r>
      <w:r w:rsidRPr="005449B4">
        <w:rPr>
          <w:rStyle w:val="Emphasis"/>
        </w:rPr>
        <w:t xml:space="preserve">ing </w:t>
      </w:r>
      <w:r w:rsidRPr="003237C5">
        <w:rPr>
          <w:rStyle w:val="Emphasis"/>
          <w:highlight w:val="yellow"/>
        </w:rPr>
        <w:t>police forces</w:t>
      </w:r>
      <w:r w:rsidRPr="005449B4">
        <w:rPr>
          <w:rStyle w:val="Emphasis"/>
        </w:rPr>
        <w:t>,</w:t>
      </w:r>
      <w:r w:rsidRPr="005449B4">
        <w:rPr>
          <w:rStyle w:val="StyleUnderline"/>
        </w:rPr>
        <w:t xml:space="preserve"> and establishing</w:t>
      </w:r>
      <w:r w:rsidR="005449B4">
        <w:rPr>
          <w:rStyle w:val="StyleUnderline"/>
        </w:rPr>
        <w:t xml:space="preserve"> </w:t>
      </w:r>
      <w:r w:rsidRPr="005449B4">
        <w:rPr>
          <w:rStyle w:val="StyleUnderline"/>
        </w:rPr>
        <w:t>public schools</w:t>
      </w:r>
      <w:r w:rsidRPr="005449B4">
        <w:rPr>
          <w:sz w:val="16"/>
        </w:rPr>
        <w:t>.59</w:t>
      </w:r>
      <w:r w:rsidR="005449B4" w:rsidRPr="005449B4">
        <w:rPr>
          <w:sz w:val="16"/>
        </w:rPr>
        <w:t xml:space="preserve"> </w:t>
      </w:r>
      <w:r w:rsidRPr="005449B4">
        <w:rPr>
          <w:sz w:val="16"/>
        </w:rPr>
        <w:t>Nevertheless, while the federal government is one of enumerated powers, the Constitution also</w:t>
      </w:r>
      <w:r w:rsidR="005449B4" w:rsidRPr="005449B4">
        <w:rPr>
          <w:sz w:val="16"/>
        </w:rPr>
        <w:t xml:space="preserve"> </w:t>
      </w:r>
      <w:r w:rsidRPr="005449B4">
        <w:rPr>
          <w:sz w:val="16"/>
        </w:rPr>
        <w:t>bestows upon Congress authority to “make all Laws which shall be necessary and proper” to</w:t>
      </w:r>
      <w:r w:rsidR="005449B4" w:rsidRPr="005449B4">
        <w:rPr>
          <w:sz w:val="16"/>
        </w:rPr>
        <w:t xml:space="preserve"> </w:t>
      </w:r>
      <w:r w:rsidRPr="005449B4">
        <w:rPr>
          <w:sz w:val="16"/>
        </w:rPr>
        <w:t>carry out those enumerated powers.60 While not an independent source of authority,61 the Supreme Court has interpreted the Necessary and Proper Clause to “make[] clear that the</w:t>
      </w:r>
      <w:r w:rsidR="005449B4" w:rsidRPr="005449B4">
        <w:rPr>
          <w:sz w:val="16"/>
        </w:rPr>
        <w:t xml:space="preserve"> </w:t>
      </w:r>
      <w:r w:rsidRPr="005449B4">
        <w:rPr>
          <w:sz w:val="16"/>
        </w:rPr>
        <w:t>Constitution’s grants of specific federal legislative authority are accompanied by broad power to</w:t>
      </w:r>
      <w:r w:rsidR="005449B4" w:rsidRPr="005449B4">
        <w:rPr>
          <w:sz w:val="16"/>
        </w:rPr>
        <w:t xml:space="preserve"> </w:t>
      </w:r>
      <w:r w:rsidRPr="005449B4">
        <w:rPr>
          <w:sz w:val="16"/>
        </w:rPr>
        <w:t>enact laws that are ‘convenient, or useful’ or ‘conducive’ to the authority’s ‘beneficial</w:t>
      </w:r>
      <w:r w:rsidR="005449B4" w:rsidRPr="005449B4">
        <w:rPr>
          <w:sz w:val="16"/>
        </w:rPr>
        <w:t xml:space="preserve"> </w:t>
      </w:r>
      <w:r w:rsidRPr="005449B4">
        <w:rPr>
          <w:sz w:val="16"/>
        </w:rPr>
        <w:t>exercise.’”62 When examining whether the clause permits Congress to enact a statute, the Court</w:t>
      </w:r>
      <w:r w:rsidR="005449B4" w:rsidRPr="005449B4">
        <w:rPr>
          <w:sz w:val="16"/>
        </w:rPr>
        <w:t xml:space="preserve"> </w:t>
      </w:r>
      <w:r w:rsidRPr="005449B4">
        <w:rPr>
          <w:sz w:val="16"/>
        </w:rPr>
        <w:t>does not require the provision to be “absolutely necessary” to the exercise of an enumerated</w:t>
      </w:r>
      <w:r w:rsidR="005449B4" w:rsidRPr="005449B4">
        <w:rPr>
          <w:sz w:val="16"/>
        </w:rPr>
        <w:t xml:space="preserve"> </w:t>
      </w:r>
      <w:r w:rsidRPr="005449B4">
        <w:rPr>
          <w:sz w:val="16"/>
        </w:rPr>
        <w:t>power;63 instead, the Court asks “whether the statute constitutes a means that is rationally related</w:t>
      </w:r>
      <w:r w:rsidR="005449B4" w:rsidRPr="005449B4">
        <w:rPr>
          <w:sz w:val="16"/>
        </w:rPr>
        <w:t xml:space="preserve"> </w:t>
      </w:r>
      <w:r w:rsidRPr="005449B4">
        <w:rPr>
          <w:sz w:val="16"/>
        </w:rPr>
        <w:t>to the implementation of a constitutionally enumerated power.”64</w:t>
      </w:r>
      <w:r w:rsidR="005449B4" w:rsidRPr="005449B4">
        <w:rPr>
          <w:sz w:val="16"/>
        </w:rPr>
        <w:t xml:space="preserve"> </w:t>
      </w:r>
      <w:r w:rsidRPr="005449B4">
        <w:rPr>
          <w:sz w:val="16"/>
        </w:rPr>
        <w:t>Consequently, Congress may, for example, “enact criminal laws in furtherance of … its</w:t>
      </w:r>
      <w:r w:rsidR="005449B4" w:rsidRPr="005449B4">
        <w:rPr>
          <w:sz w:val="16"/>
        </w:rPr>
        <w:t xml:space="preserve"> </w:t>
      </w:r>
      <w:r w:rsidRPr="005449B4">
        <w:rPr>
          <w:sz w:val="16"/>
        </w:rPr>
        <w:t>enumerated powers;”65 and may “toll limitations periods for state-law claims brought in state</w:t>
      </w:r>
      <w:r w:rsidR="005449B4" w:rsidRPr="005449B4">
        <w:rPr>
          <w:sz w:val="16"/>
        </w:rPr>
        <w:t xml:space="preserve"> </w:t>
      </w:r>
      <w:r w:rsidRPr="005449B4">
        <w:rPr>
          <w:sz w:val="16"/>
        </w:rPr>
        <w:t>court” in furtherance of its power to establish the lower federal courts and ensure that those courts</w:t>
      </w:r>
      <w:r w:rsidR="005449B4" w:rsidRPr="005449B4">
        <w:rPr>
          <w:sz w:val="16"/>
        </w:rPr>
        <w:t xml:space="preserve"> </w:t>
      </w:r>
      <w:r w:rsidRPr="005449B4">
        <w:rPr>
          <w:sz w:val="16"/>
        </w:rPr>
        <w:t>“fairly and efficiently exercise ‘[t]he judicial Power of the United States.’”66 However, the</w:t>
      </w:r>
      <w:r w:rsidR="005449B4" w:rsidRPr="005449B4">
        <w:rPr>
          <w:sz w:val="16"/>
        </w:rPr>
        <w:t xml:space="preserve"> </w:t>
      </w:r>
      <w:r w:rsidRPr="005449B4">
        <w:rPr>
          <w:sz w:val="16"/>
        </w:rPr>
        <w:t>Supreme Court has also “carried out [its] responsibility to declare unconstitutional those laws that</w:t>
      </w:r>
      <w:r w:rsidR="005449B4" w:rsidRPr="005449B4">
        <w:rPr>
          <w:sz w:val="16"/>
        </w:rPr>
        <w:t xml:space="preserve"> </w:t>
      </w:r>
      <w:r w:rsidRPr="005449B4">
        <w:rPr>
          <w:sz w:val="16"/>
        </w:rPr>
        <w:t>undermine the structure of government established by the Constitution” as those laws are not</w:t>
      </w:r>
      <w:r w:rsidR="005449B4" w:rsidRPr="005449B4">
        <w:rPr>
          <w:sz w:val="16"/>
        </w:rPr>
        <w:t xml:space="preserve"> </w:t>
      </w:r>
      <w:r w:rsidRPr="005449B4">
        <w:rPr>
          <w:sz w:val="16"/>
        </w:rPr>
        <w:t>“proper” legislation under the clause.67 In other words, the Necessary and Proper Clause does not</w:t>
      </w:r>
      <w:r w:rsidR="005449B4" w:rsidRPr="005449B4">
        <w:rPr>
          <w:sz w:val="16"/>
        </w:rPr>
        <w:t xml:space="preserve"> </w:t>
      </w:r>
      <w:r w:rsidRPr="005449B4">
        <w:rPr>
          <w:sz w:val="16"/>
        </w:rPr>
        <w:t>grant Congress authority to violate other constitutional principles.68</w:t>
      </w:r>
      <w:r w:rsidR="005449B4" w:rsidRPr="005449B4">
        <w:rPr>
          <w:sz w:val="16"/>
        </w:rPr>
        <w:t xml:space="preserve"> </w:t>
      </w:r>
      <w:r w:rsidRPr="005449B4">
        <w:rPr>
          <w:sz w:val="16"/>
        </w:rPr>
        <w:t>One important limit on Congress’s power is reflected in the Tenth Amendment. In general,</w:t>
      </w:r>
      <w:r w:rsidR="005449B4" w:rsidRPr="005449B4">
        <w:rPr>
          <w:sz w:val="16"/>
        </w:rPr>
        <w:t xml:space="preserve"> </w:t>
      </w:r>
      <w:r w:rsidRPr="003237C5">
        <w:rPr>
          <w:rStyle w:val="StyleUnderline"/>
          <w:highlight w:val="yellow"/>
        </w:rPr>
        <w:t>Congress may not “commandeer</w:t>
      </w:r>
      <w:r w:rsidRPr="005449B4">
        <w:rPr>
          <w:rStyle w:val="StyleUnderline"/>
        </w:rPr>
        <w:t xml:space="preserve">” </w:t>
      </w:r>
      <w:r w:rsidRPr="003237C5">
        <w:rPr>
          <w:rStyle w:val="StyleUnderline"/>
          <w:highlight w:val="yellow"/>
        </w:rPr>
        <w:t>state governments</w:t>
      </w:r>
      <w:r w:rsidRPr="005449B4">
        <w:rPr>
          <w:rStyle w:val="StyleUnderline"/>
        </w:rPr>
        <w:t xml:space="preserve">, either </w:t>
      </w:r>
      <w:r w:rsidRPr="003237C5">
        <w:rPr>
          <w:rStyle w:val="StyleUnderline"/>
          <w:highlight w:val="yellow"/>
        </w:rPr>
        <w:t>by forcing them to</w:t>
      </w:r>
      <w:r w:rsidRPr="005449B4">
        <w:rPr>
          <w:rStyle w:val="StyleUnderline"/>
        </w:rPr>
        <w:t xml:space="preserve"> </w:t>
      </w:r>
      <w:r w:rsidRPr="003237C5">
        <w:rPr>
          <w:rStyle w:val="StyleUnderline"/>
          <w:highlight w:val="yellow"/>
        </w:rPr>
        <w:t>enact</w:t>
      </w:r>
      <w:r w:rsidRPr="005449B4">
        <w:rPr>
          <w:rStyle w:val="StyleUnderline"/>
        </w:rPr>
        <w:t xml:space="preserve"> certain</w:t>
      </w:r>
      <w:r w:rsidR="005449B4">
        <w:rPr>
          <w:rStyle w:val="StyleUnderline"/>
        </w:rPr>
        <w:t xml:space="preserve"> </w:t>
      </w:r>
      <w:r w:rsidRPr="003237C5">
        <w:rPr>
          <w:rStyle w:val="StyleUnderline"/>
          <w:highlight w:val="yellow"/>
        </w:rPr>
        <w:t>laws</w:t>
      </w:r>
      <w:r w:rsidRPr="005449B4">
        <w:rPr>
          <w:rStyle w:val="StyleUnderline"/>
        </w:rPr>
        <w:t>69</w:t>
      </w:r>
      <w:r w:rsidRPr="005449B4">
        <w:rPr>
          <w:sz w:val="16"/>
        </w:rPr>
        <w:t xml:space="preserve"> </w:t>
      </w:r>
      <w:r w:rsidRPr="003237C5">
        <w:rPr>
          <w:rStyle w:val="Emphasis"/>
          <w:highlight w:val="yellow"/>
        </w:rPr>
        <w:t>or</w:t>
      </w:r>
      <w:r w:rsidRPr="005449B4">
        <w:rPr>
          <w:rStyle w:val="Emphasis"/>
        </w:rPr>
        <w:t xml:space="preserve"> by </w:t>
      </w:r>
      <w:r w:rsidRPr="003237C5">
        <w:rPr>
          <w:rStyle w:val="Emphasis"/>
          <w:highlight w:val="yellow"/>
        </w:rPr>
        <w:t>compelling</w:t>
      </w:r>
      <w:r w:rsidRPr="005449B4">
        <w:rPr>
          <w:rStyle w:val="Emphasis"/>
        </w:rPr>
        <w:t xml:space="preserve"> state </w:t>
      </w:r>
      <w:r w:rsidRPr="003237C5">
        <w:rPr>
          <w:rStyle w:val="Emphasis"/>
          <w:highlight w:val="yellow"/>
        </w:rPr>
        <w:t>officials to implement federal legislation</w:t>
      </w:r>
      <w:r w:rsidRPr="005449B4">
        <w:rPr>
          <w:sz w:val="16"/>
        </w:rPr>
        <w:t>.70</w:t>
      </w:r>
      <w:r w:rsidR="005449B4" w:rsidRPr="005449B4">
        <w:rPr>
          <w:sz w:val="16"/>
        </w:rPr>
        <w:t xml:space="preserve"> </w:t>
      </w:r>
      <w:r w:rsidRPr="005449B4">
        <w:rPr>
          <w:sz w:val="16"/>
        </w:rPr>
        <w:t xml:space="preserve">Pursuant to these foundational guidelines, </w:t>
      </w:r>
      <w:r w:rsidRPr="005449B4">
        <w:rPr>
          <w:rStyle w:val="StyleUnderline"/>
        </w:rPr>
        <w:t xml:space="preserve">current </w:t>
      </w:r>
      <w:r w:rsidRPr="003237C5">
        <w:rPr>
          <w:rStyle w:val="StyleUnderline"/>
          <w:highlight w:val="yellow"/>
        </w:rPr>
        <w:t>proposals to address</w:t>
      </w:r>
      <w:r w:rsidRPr="005449B4">
        <w:rPr>
          <w:rStyle w:val="StyleUnderline"/>
        </w:rPr>
        <w:t xml:space="preserve"> </w:t>
      </w:r>
      <w:r w:rsidRPr="003237C5">
        <w:rPr>
          <w:rStyle w:val="StyleUnderline"/>
          <w:highlight w:val="yellow"/>
        </w:rPr>
        <w:t>local law enforcement</w:t>
      </w:r>
      <w:r w:rsidR="005449B4" w:rsidRPr="003237C5">
        <w:rPr>
          <w:rStyle w:val="StyleUnderline"/>
          <w:highlight w:val="yellow"/>
        </w:rPr>
        <w:t xml:space="preserve"> </w:t>
      </w:r>
      <w:r w:rsidRPr="003237C5">
        <w:rPr>
          <w:rStyle w:val="StyleUnderline"/>
          <w:highlight w:val="yellow"/>
        </w:rPr>
        <w:t>issues</w:t>
      </w:r>
      <w:r w:rsidRPr="005449B4">
        <w:rPr>
          <w:rStyle w:val="StyleUnderline"/>
        </w:rPr>
        <w:t xml:space="preserve"> at the federal level </w:t>
      </w:r>
      <w:r w:rsidRPr="003237C5">
        <w:rPr>
          <w:rStyle w:val="StyleUnderline"/>
          <w:highlight w:val="yellow"/>
        </w:rPr>
        <w:t>must be enacted</w:t>
      </w:r>
      <w:r w:rsidRPr="005449B4">
        <w:rPr>
          <w:rStyle w:val="StyleUnderline"/>
        </w:rPr>
        <w:t xml:space="preserve"> </w:t>
      </w:r>
      <w:r w:rsidRPr="003237C5">
        <w:rPr>
          <w:rStyle w:val="StyleUnderline"/>
          <w:highlight w:val="yellow"/>
        </w:rPr>
        <w:t>consistent with</w:t>
      </w:r>
      <w:r w:rsidRPr="005449B4">
        <w:rPr>
          <w:rStyle w:val="StyleUnderline"/>
        </w:rPr>
        <w:t xml:space="preserve"> a constitutionally enumerated power or</w:t>
      </w:r>
      <w:r w:rsidR="005449B4">
        <w:rPr>
          <w:rStyle w:val="StyleUnderline"/>
        </w:rPr>
        <w:t xml:space="preserve"> </w:t>
      </w:r>
      <w:r w:rsidRPr="005449B4">
        <w:rPr>
          <w:rStyle w:val="StyleUnderline"/>
        </w:rPr>
        <w:t xml:space="preserve">powers supplemented by </w:t>
      </w:r>
      <w:r w:rsidRPr="003237C5">
        <w:rPr>
          <w:rStyle w:val="StyleUnderline"/>
          <w:highlight w:val="yellow"/>
        </w:rPr>
        <w:t>the Necessary and Proper Clause;</w:t>
      </w:r>
      <w:r w:rsidRPr="005449B4">
        <w:rPr>
          <w:rStyle w:val="StyleUnderline"/>
        </w:rPr>
        <w:t xml:space="preserve"> </w:t>
      </w:r>
      <w:r w:rsidRPr="003237C5">
        <w:rPr>
          <w:rStyle w:val="StyleUnderline"/>
          <w:highlight w:val="yellow"/>
        </w:rPr>
        <w:t>otherwise</w:t>
      </w:r>
      <w:r w:rsidRPr="00490537">
        <w:rPr>
          <w:rStyle w:val="StyleUnderline"/>
        </w:rPr>
        <w:t xml:space="preserve"> </w:t>
      </w:r>
      <w:r w:rsidRPr="003237C5">
        <w:rPr>
          <w:rStyle w:val="StyleUnderline"/>
          <w:highlight w:val="yellow"/>
        </w:rPr>
        <w:t>such authority is</w:t>
      </w:r>
      <w:r w:rsidRPr="005449B4">
        <w:rPr>
          <w:rStyle w:val="StyleUnderline"/>
        </w:rPr>
        <w:t xml:space="preserve"> reserved</w:t>
      </w:r>
      <w:r w:rsidR="005449B4">
        <w:rPr>
          <w:rStyle w:val="StyleUnderline"/>
        </w:rPr>
        <w:t xml:space="preserve"> </w:t>
      </w:r>
      <w:r w:rsidRPr="003237C5">
        <w:rPr>
          <w:rStyle w:val="StyleUnderline"/>
          <w:highlight w:val="yellow"/>
        </w:rPr>
        <w:t>to the states</w:t>
      </w:r>
      <w:r w:rsidRPr="005449B4">
        <w:rPr>
          <w:rStyle w:val="StyleUnderline"/>
        </w:rPr>
        <w:t>. At least three constitutional provisions are likely to be relied upon for support by</w:t>
      </w:r>
      <w:r w:rsidR="005449B4">
        <w:rPr>
          <w:rStyle w:val="StyleUnderline"/>
        </w:rPr>
        <w:t xml:space="preserve"> </w:t>
      </w:r>
      <w:r w:rsidRPr="005449B4">
        <w:rPr>
          <w:rStyle w:val="StyleUnderline"/>
        </w:rPr>
        <w:t>some of the current proposals, as they are often invoked to support similar provisions in current</w:t>
      </w:r>
      <w:r w:rsidR="005449B4">
        <w:rPr>
          <w:rStyle w:val="StyleUnderline"/>
        </w:rPr>
        <w:t xml:space="preserve"> </w:t>
      </w:r>
      <w:r w:rsidRPr="005449B4">
        <w:rPr>
          <w:rStyle w:val="StyleUnderline"/>
        </w:rPr>
        <w:t>federal law.</w:t>
      </w:r>
    </w:p>
    <w:p w14:paraId="050EB297" w14:textId="502CBE15" w:rsidR="00DF2C5B" w:rsidRDefault="00DF2C5B" w:rsidP="00DF2C5B">
      <w:pPr>
        <w:pStyle w:val="Heading3"/>
      </w:pPr>
      <w:r>
        <w:t>Link – Sentencing</w:t>
      </w:r>
    </w:p>
    <w:p w14:paraId="1FE5ECBA" w14:textId="66433EEB" w:rsidR="00DF2C5B" w:rsidRPr="00FD0E53" w:rsidRDefault="00FD0E53" w:rsidP="00DF2C5B">
      <w:pPr>
        <w:pStyle w:val="Heading4"/>
        <w:rPr>
          <w:b w:val="0"/>
          <w:bCs/>
        </w:rPr>
      </w:pPr>
      <w:r>
        <w:t xml:space="preserve">Sentencing reform is central to federalism </w:t>
      </w:r>
    </w:p>
    <w:p w14:paraId="5DF5CA4E" w14:textId="4B5B5F37" w:rsidR="00DF2C5B" w:rsidRPr="00C55DF3" w:rsidRDefault="00DF2C5B" w:rsidP="00DF2C5B">
      <w:r>
        <w:rPr>
          <w:rStyle w:val="Style13ptBold"/>
        </w:rPr>
        <w:t>Fissell 17</w:t>
      </w:r>
      <w:r>
        <w:t xml:space="preserve"> Brenner M. Fissell, Professor at Maurice A. Deane School of Law at Hofstra University, Federalism and Constitutional Criminal Law," 492-493 Hofstra Law Review: Vol. 46 : Iss. 2 , Article 6 </w:t>
      </w:r>
      <w:hyperlink r:id="rId8" w:history="1">
        <w:r w:rsidR="001466EF" w:rsidRPr="00973158">
          <w:rPr>
            <w:rStyle w:val="Hyperlink"/>
          </w:rPr>
          <w:t>https://scholarlycommons.law.hofstra.edu/cgi/viewcontent.cgi?article=3006&amp;context=hlr</w:t>
        </w:r>
      </w:hyperlink>
      <w:r w:rsidR="001466EF">
        <w:t xml:space="preserve"> </w:t>
      </w:r>
    </w:p>
    <w:p w14:paraId="1BA3708A" w14:textId="113C47A3" w:rsidR="00DF2C5B" w:rsidRDefault="00DF2C5B" w:rsidP="00DF2C5B">
      <w:pPr>
        <w:rPr>
          <w:rStyle w:val="StyleUnderline"/>
        </w:rPr>
      </w:pPr>
      <w:r w:rsidRPr="003237C5">
        <w:rPr>
          <w:rStyle w:val="StyleUnderline"/>
          <w:highlight w:val="yellow"/>
        </w:rPr>
        <w:t>It is in</w:t>
      </w:r>
      <w:r w:rsidRPr="001466EF">
        <w:rPr>
          <w:rStyle w:val="StyleUnderline"/>
        </w:rPr>
        <w:t xml:space="preserve"> the third category of constitutional rules, </w:t>
      </w:r>
      <w:r w:rsidRPr="003237C5">
        <w:rPr>
          <w:rStyle w:val="StyleUnderline"/>
          <w:highlight w:val="yellow"/>
        </w:rPr>
        <w:t>sentencing</w:t>
      </w:r>
      <w:r w:rsidR="001466EF">
        <w:rPr>
          <w:rStyle w:val="StyleUnderline"/>
        </w:rPr>
        <w:t xml:space="preserve"> </w:t>
      </w:r>
      <w:r w:rsidRPr="001466EF">
        <w:rPr>
          <w:rStyle w:val="StyleUnderline"/>
        </w:rPr>
        <w:t xml:space="preserve">proportionality </w:t>
      </w:r>
      <w:r w:rsidRPr="003237C5">
        <w:rPr>
          <w:rStyle w:val="StyleUnderline"/>
          <w:highlight w:val="yellow"/>
        </w:rPr>
        <w:t>rules,</w:t>
      </w:r>
      <w:r w:rsidRPr="001466EF">
        <w:rPr>
          <w:rStyle w:val="StyleUnderline"/>
        </w:rPr>
        <w:t xml:space="preserve"> </w:t>
      </w:r>
      <w:r w:rsidRPr="003237C5">
        <w:rPr>
          <w:rStyle w:val="StyleUnderline"/>
          <w:highlight w:val="yellow"/>
        </w:rPr>
        <w:t>that</w:t>
      </w:r>
      <w:r w:rsidRPr="001466EF">
        <w:rPr>
          <w:rStyle w:val="StyleUnderline"/>
        </w:rPr>
        <w:t xml:space="preserve"> </w:t>
      </w:r>
      <w:r w:rsidRPr="003237C5">
        <w:rPr>
          <w:rStyle w:val="Emphasis"/>
          <w:highlight w:val="yellow"/>
        </w:rPr>
        <w:t>the federalism</w:t>
      </w:r>
      <w:r w:rsidRPr="001466EF">
        <w:rPr>
          <w:rStyle w:val="Emphasis"/>
        </w:rPr>
        <w:t xml:space="preserve"> </w:t>
      </w:r>
      <w:r w:rsidRPr="003237C5">
        <w:rPr>
          <w:rStyle w:val="Emphasis"/>
          <w:highlight w:val="yellow"/>
        </w:rPr>
        <w:t>argument is at its apex</w:t>
      </w:r>
      <w:r w:rsidRPr="001466EF">
        <w:rPr>
          <w:rStyle w:val="Emphasis"/>
        </w:rPr>
        <w:t>.</w:t>
      </w:r>
      <w:r w:rsidRPr="001466EF">
        <w:rPr>
          <w:sz w:val="14"/>
        </w:rPr>
        <w:t xml:space="preserve"> </w:t>
      </w:r>
      <w:r w:rsidRPr="001466EF">
        <w:rPr>
          <w:rStyle w:val="StyleUnderline"/>
        </w:rPr>
        <w:t>Given</w:t>
      </w:r>
      <w:r w:rsidR="001466EF">
        <w:rPr>
          <w:rStyle w:val="StyleUnderline"/>
        </w:rPr>
        <w:t xml:space="preserve"> </w:t>
      </w:r>
      <w:r w:rsidRPr="001466EF">
        <w:rPr>
          <w:rStyle w:val="StyleUnderline"/>
        </w:rPr>
        <w:t>the complexity of assessing appropriate punishments, Experimentation</w:t>
      </w:r>
      <w:r w:rsidR="001466EF">
        <w:rPr>
          <w:rStyle w:val="StyleUnderline"/>
        </w:rPr>
        <w:t xml:space="preserve"> </w:t>
      </w:r>
      <w:r w:rsidRPr="001466EF">
        <w:rPr>
          <w:rStyle w:val="StyleUnderline"/>
        </w:rPr>
        <w:t>Federalism works well here</w:t>
      </w:r>
      <w:r w:rsidRPr="001466EF">
        <w:rPr>
          <w:sz w:val="14"/>
        </w:rPr>
        <w:t xml:space="preserve">. </w:t>
      </w:r>
      <w:r w:rsidRPr="001466EF">
        <w:rPr>
          <w:rStyle w:val="StyleUnderline"/>
        </w:rPr>
        <w:t xml:space="preserve">There is no one right way, and </w:t>
      </w:r>
      <w:r w:rsidRPr="003237C5">
        <w:rPr>
          <w:rStyle w:val="StyleUnderline"/>
          <w:highlight w:val="yellow"/>
        </w:rPr>
        <w:t>a varied</w:t>
      </w:r>
      <w:r w:rsidR="001466EF" w:rsidRPr="003237C5">
        <w:rPr>
          <w:rStyle w:val="StyleUnderline"/>
          <w:highlight w:val="yellow"/>
        </w:rPr>
        <w:t xml:space="preserve"> </w:t>
      </w:r>
      <w:r w:rsidRPr="003237C5">
        <w:rPr>
          <w:rStyle w:val="StyleUnderline"/>
          <w:highlight w:val="yellow"/>
        </w:rPr>
        <w:t>approach</w:t>
      </w:r>
      <w:r w:rsidRPr="001466EF">
        <w:rPr>
          <w:rStyle w:val="StyleUnderline"/>
        </w:rPr>
        <w:t xml:space="preserve"> across different jurisdictions </w:t>
      </w:r>
      <w:r w:rsidRPr="003237C5">
        <w:rPr>
          <w:rStyle w:val="StyleUnderline"/>
          <w:highlight w:val="yellow"/>
        </w:rPr>
        <w:t>will</w:t>
      </w:r>
      <w:r w:rsidRPr="001466EF">
        <w:rPr>
          <w:rStyle w:val="StyleUnderline"/>
        </w:rPr>
        <w:t xml:space="preserve"> hopefully </w:t>
      </w:r>
      <w:r w:rsidRPr="003237C5">
        <w:rPr>
          <w:rStyle w:val="StyleUnderline"/>
          <w:highlight w:val="yellow"/>
        </w:rPr>
        <w:t>yield advances in</w:t>
      </w:r>
      <w:r w:rsidR="001466EF" w:rsidRPr="003237C5">
        <w:rPr>
          <w:rStyle w:val="StyleUnderline"/>
          <w:highlight w:val="yellow"/>
        </w:rPr>
        <w:t xml:space="preserve"> </w:t>
      </w:r>
      <w:r w:rsidRPr="003237C5">
        <w:rPr>
          <w:rStyle w:val="StyleUnderline"/>
          <w:highlight w:val="yellow"/>
        </w:rPr>
        <w:t>the science of penology</w:t>
      </w:r>
      <w:r w:rsidRPr="001466EF">
        <w:rPr>
          <w:rStyle w:val="StyleUnderline"/>
        </w:rPr>
        <w:t>.</w:t>
      </w:r>
      <w:r w:rsidRPr="001466EF">
        <w:rPr>
          <w:sz w:val="14"/>
        </w:rPr>
        <w:t xml:space="preserve"> These are all good arguments in theory, but</w:t>
      </w:r>
      <w:r w:rsidR="001466EF" w:rsidRPr="001466EF">
        <w:rPr>
          <w:sz w:val="14"/>
        </w:rPr>
        <w:t xml:space="preserve"> </w:t>
      </w:r>
      <w:r w:rsidRPr="001466EF">
        <w:rPr>
          <w:sz w:val="14"/>
        </w:rPr>
        <w:t>they are undermined by the reality of state practice, which often makes</w:t>
      </w:r>
      <w:r w:rsidR="001466EF" w:rsidRPr="001466EF">
        <w:rPr>
          <w:sz w:val="14"/>
        </w:rPr>
        <w:t xml:space="preserve"> </w:t>
      </w:r>
      <w:r w:rsidRPr="001466EF">
        <w:rPr>
          <w:sz w:val="14"/>
        </w:rPr>
        <w:t>punishments the product of political reactions to sensational, publicized</w:t>
      </w:r>
      <w:r w:rsidR="001466EF" w:rsidRPr="001466EF">
        <w:rPr>
          <w:sz w:val="14"/>
        </w:rPr>
        <w:t xml:space="preserve"> </w:t>
      </w:r>
      <w:r w:rsidRPr="001466EF">
        <w:rPr>
          <w:sz w:val="14"/>
        </w:rPr>
        <w:t>crimes. Laws aiming to protect young children illustrate this well. For</w:t>
      </w:r>
      <w:r w:rsidR="001466EF" w:rsidRPr="001466EF">
        <w:rPr>
          <w:sz w:val="14"/>
        </w:rPr>
        <w:t xml:space="preserve"> </w:t>
      </w:r>
      <w:r w:rsidRPr="001466EF">
        <w:rPr>
          <w:sz w:val="14"/>
        </w:rPr>
        <w:t>states to fully participate in the experimentation that federalism</w:t>
      </w:r>
      <w:r w:rsidR="001466EF" w:rsidRPr="001466EF">
        <w:rPr>
          <w:sz w:val="14"/>
        </w:rPr>
        <w:t xml:space="preserve"> </w:t>
      </w:r>
      <w:r w:rsidRPr="001466EF">
        <w:rPr>
          <w:sz w:val="14"/>
        </w:rPr>
        <w:t>anticipates, they need to increase their usage of social science and</w:t>
      </w:r>
      <w:r w:rsidR="001466EF" w:rsidRPr="001466EF">
        <w:rPr>
          <w:sz w:val="14"/>
        </w:rPr>
        <w:t xml:space="preserve"> </w:t>
      </w:r>
      <w:r w:rsidRPr="001466EF">
        <w:rPr>
          <w:sz w:val="14"/>
        </w:rPr>
        <w:t>criminological data, basing their punishments on facts and not emotions.</w:t>
      </w:r>
      <w:r w:rsidR="001466EF" w:rsidRPr="001466EF">
        <w:rPr>
          <w:sz w:val="14"/>
        </w:rPr>
        <w:t xml:space="preserve"> </w:t>
      </w:r>
      <w:r w:rsidRPr="001466EF">
        <w:rPr>
          <w:sz w:val="14"/>
        </w:rPr>
        <w:t>Otherwise, states weaken their federalism claim, and strengthen the</w:t>
      </w:r>
      <w:r w:rsidR="001466EF" w:rsidRPr="001466EF">
        <w:rPr>
          <w:sz w:val="14"/>
        </w:rPr>
        <w:t xml:space="preserve"> </w:t>
      </w:r>
      <w:r w:rsidRPr="001466EF">
        <w:rPr>
          <w:sz w:val="14"/>
        </w:rPr>
        <w:t xml:space="preserve">argument that judicial intervention is needed. </w:t>
      </w:r>
      <w:r w:rsidRPr="003237C5">
        <w:rPr>
          <w:rStyle w:val="Emphasis"/>
          <w:highlight w:val="yellow"/>
        </w:rPr>
        <w:t>Morality Federalism</w:t>
      </w:r>
      <w:r w:rsidRPr="001466EF">
        <w:rPr>
          <w:rStyle w:val="Emphasis"/>
        </w:rPr>
        <w:t xml:space="preserve"> </w:t>
      </w:r>
      <w:r w:rsidRPr="003237C5">
        <w:rPr>
          <w:rStyle w:val="Emphasis"/>
          <w:highlight w:val="yellow"/>
        </w:rPr>
        <w:t>is</w:t>
      </w:r>
      <w:r w:rsidR="001466EF">
        <w:rPr>
          <w:rStyle w:val="Emphasis"/>
        </w:rPr>
        <w:t xml:space="preserve"> </w:t>
      </w:r>
      <w:r w:rsidRPr="001466EF">
        <w:rPr>
          <w:rStyle w:val="Emphasis"/>
        </w:rPr>
        <w:t xml:space="preserve">similarly valid, and perhaps </w:t>
      </w:r>
      <w:r w:rsidRPr="003237C5">
        <w:rPr>
          <w:rStyle w:val="Emphasis"/>
          <w:highlight w:val="yellow"/>
        </w:rPr>
        <w:t>at its strongest</w:t>
      </w:r>
      <w:r w:rsidRPr="001466EF">
        <w:rPr>
          <w:rStyle w:val="Emphasis"/>
        </w:rPr>
        <w:t xml:space="preserve">, </w:t>
      </w:r>
      <w:r w:rsidRPr="003237C5">
        <w:rPr>
          <w:rStyle w:val="Emphasis"/>
          <w:highlight w:val="yellow"/>
        </w:rPr>
        <w:t>when applied to sentencing</w:t>
      </w:r>
      <w:r w:rsidR="001466EF" w:rsidRPr="003237C5">
        <w:rPr>
          <w:rStyle w:val="Emphasis"/>
          <w:highlight w:val="yellow"/>
        </w:rPr>
        <w:t xml:space="preserve"> </w:t>
      </w:r>
      <w:r w:rsidRPr="003237C5">
        <w:rPr>
          <w:rStyle w:val="Emphasis"/>
          <w:highlight w:val="yellow"/>
        </w:rPr>
        <w:t>decisions</w:t>
      </w:r>
      <w:r w:rsidRPr="003237C5">
        <w:rPr>
          <w:sz w:val="14"/>
          <w:highlight w:val="yellow"/>
        </w:rPr>
        <w:t>.</w:t>
      </w:r>
      <w:r w:rsidRPr="001466EF">
        <w:rPr>
          <w:sz w:val="14"/>
        </w:rPr>
        <w:t xml:space="preserve"> </w:t>
      </w:r>
      <w:r w:rsidRPr="001466EF">
        <w:rPr>
          <w:rStyle w:val="StyleUnderline"/>
        </w:rPr>
        <w:t xml:space="preserve">It is true that </w:t>
      </w:r>
      <w:r w:rsidRPr="003237C5">
        <w:rPr>
          <w:rStyle w:val="StyleUnderline"/>
          <w:highlight w:val="yellow"/>
        </w:rPr>
        <w:t>certain states</w:t>
      </w:r>
      <w:r w:rsidRPr="001466EF">
        <w:rPr>
          <w:rStyle w:val="StyleUnderline"/>
        </w:rPr>
        <w:t xml:space="preserve"> </w:t>
      </w:r>
      <w:r w:rsidRPr="003237C5">
        <w:rPr>
          <w:rStyle w:val="StyleUnderline"/>
          <w:highlight w:val="yellow"/>
        </w:rPr>
        <w:t>may face</w:t>
      </w:r>
      <w:r w:rsidRPr="001466EF">
        <w:rPr>
          <w:rStyle w:val="StyleUnderline"/>
        </w:rPr>
        <w:t xml:space="preserve"> </w:t>
      </w:r>
      <w:r w:rsidRPr="003237C5">
        <w:rPr>
          <w:rStyle w:val="StyleUnderline"/>
          <w:highlight w:val="yellow"/>
        </w:rPr>
        <w:t>a more serious</w:t>
      </w:r>
      <w:r w:rsidRPr="001466EF">
        <w:rPr>
          <w:rStyle w:val="StyleUnderline"/>
        </w:rPr>
        <w:t xml:space="preserve"> </w:t>
      </w:r>
      <w:r w:rsidRPr="003237C5">
        <w:rPr>
          <w:rStyle w:val="StyleUnderline"/>
          <w:highlight w:val="yellow"/>
        </w:rPr>
        <w:t>problem</w:t>
      </w:r>
      <w:r w:rsidR="001466EF" w:rsidRPr="003237C5">
        <w:rPr>
          <w:rStyle w:val="StyleUnderline"/>
          <w:highlight w:val="yellow"/>
        </w:rPr>
        <w:t xml:space="preserve"> </w:t>
      </w:r>
      <w:r w:rsidRPr="003237C5">
        <w:rPr>
          <w:rStyle w:val="StyleUnderline"/>
          <w:highlight w:val="yellow"/>
        </w:rPr>
        <w:t>with</w:t>
      </w:r>
      <w:r w:rsidRPr="001466EF">
        <w:rPr>
          <w:rStyle w:val="StyleUnderline"/>
        </w:rPr>
        <w:t xml:space="preserve"> </w:t>
      </w:r>
      <w:r w:rsidRPr="003237C5">
        <w:rPr>
          <w:rStyle w:val="StyleUnderline"/>
          <w:highlight w:val="yellow"/>
        </w:rPr>
        <w:t>certain conduct than others</w:t>
      </w:r>
      <w:r w:rsidRPr="001466EF">
        <w:rPr>
          <w:rStyle w:val="StyleUnderline"/>
        </w:rPr>
        <w:t xml:space="preserve"> do, </w:t>
      </w:r>
      <w:r w:rsidRPr="003237C5">
        <w:rPr>
          <w:rStyle w:val="StyleUnderline"/>
          <w:highlight w:val="yellow"/>
        </w:rPr>
        <w:t>and will therefore want to deter it</w:t>
      </w:r>
      <w:r w:rsidR="001466EF" w:rsidRPr="003237C5">
        <w:rPr>
          <w:rStyle w:val="StyleUnderline"/>
          <w:highlight w:val="yellow"/>
        </w:rPr>
        <w:t xml:space="preserve"> </w:t>
      </w:r>
      <w:r w:rsidRPr="003237C5">
        <w:rPr>
          <w:rStyle w:val="StyleUnderline"/>
          <w:highlight w:val="yellow"/>
        </w:rPr>
        <w:t>with greater punishment</w:t>
      </w:r>
      <w:r w:rsidRPr="001466EF">
        <w:rPr>
          <w:sz w:val="14"/>
        </w:rPr>
        <w:t>. Moreover, other states may view conduct as</w:t>
      </w:r>
      <w:r w:rsidR="001466EF" w:rsidRPr="001466EF">
        <w:rPr>
          <w:sz w:val="14"/>
        </w:rPr>
        <w:t xml:space="preserve"> </w:t>
      </w:r>
      <w:r w:rsidRPr="001466EF">
        <w:rPr>
          <w:sz w:val="14"/>
        </w:rPr>
        <w:t>more worthy of retribution based on their citizens' moral viewpoints.</w:t>
      </w:r>
      <w:r w:rsidR="001466EF" w:rsidRPr="001466EF">
        <w:rPr>
          <w:sz w:val="14"/>
        </w:rPr>
        <w:t xml:space="preserve"> </w:t>
      </w:r>
      <w:r w:rsidRPr="001466EF">
        <w:rPr>
          <w:rStyle w:val="StyleUnderline"/>
        </w:rPr>
        <w:t>However, the same concerns regarding discriminatory liberty-restriction</w:t>
      </w:r>
      <w:r w:rsidR="001466EF">
        <w:rPr>
          <w:rStyle w:val="StyleUnderline"/>
        </w:rPr>
        <w:t xml:space="preserve"> </w:t>
      </w:r>
      <w:r w:rsidRPr="001466EF">
        <w:rPr>
          <w:rStyle w:val="StyleUnderline"/>
        </w:rPr>
        <w:t>noted above are also salient here sentencing regimes also invite the</w:t>
      </w:r>
      <w:r w:rsidR="001466EF">
        <w:rPr>
          <w:rStyle w:val="StyleUnderline"/>
        </w:rPr>
        <w:t xml:space="preserve"> </w:t>
      </w:r>
      <w:r w:rsidRPr="001466EF">
        <w:rPr>
          <w:rStyle w:val="StyleUnderline"/>
        </w:rPr>
        <w:t>oppression of minorities-mandatory life-in-prison "recidivist" statutes</w:t>
      </w:r>
      <w:r w:rsidR="001466EF">
        <w:rPr>
          <w:rStyle w:val="StyleUnderline"/>
        </w:rPr>
        <w:t xml:space="preserve"> </w:t>
      </w:r>
      <w:r w:rsidRPr="001466EF">
        <w:rPr>
          <w:rStyle w:val="StyleUnderline"/>
        </w:rPr>
        <w:t>are a good example.</w:t>
      </w:r>
    </w:p>
    <w:p w14:paraId="7D6D4819" w14:textId="77777777" w:rsidR="00D23C5E" w:rsidRDefault="00D23C5E" w:rsidP="00D23C5E">
      <w:pPr>
        <w:pStyle w:val="Heading3"/>
      </w:pPr>
      <w:r>
        <w:t>Link – Covid affs</w:t>
      </w:r>
    </w:p>
    <w:p w14:paraId="6473D945" w14:textId="77777777" w:rsidR="00D23C5E" w:rsidRDefault="00D23C5E" w:rsidP="00D23C5E">
      <w:pPr>
        <w:pStyle w:val="Heading4"/>
      </w:pPr>
      <w:r>
        <w:t>New federal mandates over covid ensures expanded fed power. The plan sets a precedent for future Presidents encroach on states.</w:t>
      </w:r>
    </w:p>
    <w:p w14:paraId="4B632560" w14:textId="77777777" w:rsidR="00D23C5E" w:rsidRDefault="00D23C5E" w:rsidP="00D23C5E">
      <w:r w:rsidRPr="00140727">
        <w:rPr>
          <w:rStyle w:val="Style13ptBold"/>
        </w:rPr>
        <w:t>Somin 4/20/</w:t>
      </w:r>
      <w:r>
        <w:t>20</w:t>
      </w:r>
    </w:p>
    <w:p w14:paraId="359DB0A3" w14:textId="77777777" w:rsidR="00D23C5E" w:rsidRDefault="00D23C5E" w:rsidP="00D23C5E">
      <w:r>
        <w:t>Ilya Somin is a law professor at George Mason University, an adjunct scholar at the Cato Institute, “Coronavirus: Power Resides With the States to Institute Lockdowns or Not”, https://www.cato.org/publications/commentary/coronavirus-power-resides-states-institute-lockdowns-or-not</w:t>
      </w:r>
    </w:p>
    <w:p w14:paraId="7D8E321B" w14:textId="77777777" w:rsidR="00D23C5E" w:rsidRDefault="00D23C5E" w:rsidP="00D23C5E">
      <w:pPr>
        <w:rPr>
          <w:sz w:val="14"/>
        </w:rPr>
      </w:pPr>
      <w:r w:rsidRPr="003237C5">
        <w:rPr>
          <w:rStyle w:val="StyleUnderline"/>
          <w:highlight w:val="yellow"/>
        </w:rPr>
        <w:t>Governors have taken steps to combat the virus</w:t>
      </w:r>
      <w:r>
        <w:rPr>
          <w:rStyle w:val="StyleUnderline"/>
        </w:rPr>
        <w:t xml:space="preserve"> </w:t>
      </w:r>
      <w:r w:rsidRPr="003237C5">
        <w:rPr>
          <w:rStyle w:val="StyleUnderline"/>
          <w:highlight w:val="yellow"/>
        </w:rPr>
        <w:t>State governments have done much to address the current crisis</w:t>
      </w:r>
      <w:r w:rsidRPr="00A769BA">
        <w:rPr>
          <w:sz w:val="14"/>
        </w:rPr>
        <w:t xml:space="preserve"> even without a federal lockdown. Forty‐​three states, covering 97% of the U.S. population </w:t>
      </w:r>
      <w:r w:rsidRPr="00A769BA">
        <w:rPr>
          <w:rFonts w:cs="Bodoni MT"/>
          <w:sz w:val="14"/>
        </w:rPr>
        <w:t>—</w:t>
      </w:r>
      <w:r w:rsidRPr="00A769BA">
        <w:rPr>
          <w:sz w:val="14"/>
        </w:rPr>
        <w:t xml:space="preserve"> have adopted </w:t>
      </w:r>
      <w:r w:rsidRPr="00A769BA">
        <w:rPr>
          <w:rFonts w:cs="Bodoni MT"/>
          <w:sz w:val="14"/>
        </w:rPr>
        <w:t>“</w:t>
      </w:r>
      <w:r w:rsidRPr="00A769BA">
        <w:rPr>
          <w:sz w:val="14"/>
        </w:rPr>
        <w:t>stay at home</w:t>
      </w:r>
      <w:r w:rsidRPr="00A769BA">
        <w:rPr>
          <w:rFonts w:cs="Bodoni MT"/>
          <w:sz w:val="14"/>
        </w:rPr>
        <w:t>”</w:t>
      </w:r>
      <w:r w:rsidRPr="00A769BA">
        <w:rPr>
          <w:sz w:val="14"/>
        </w:rPr>
        <w:t xml:space="preserve"> orders. Perhaps states should have acted sooner. But </w:t>
      </w:r>
      <w:r w:rsidRPr="003237C5">
        <w:rPr>
          <w:rStyle w:val="StyleUnderline"/>
          <w:highlight w:val="yellow"/>
        </w:rPr>
        <w:t>had the</w:t>
      </w:r>
      <w:r w:rsidRPr="00140727">
        <w:rPr>
          <w:rStyle w:val="StyleUnderline"/>
        </w:rPr>
        <w:t xml:space="preserve"> U.S. </w:t>
      </w:r>
      <w:r w:rsidRPr="003237C5">
        <w:rPr>
          <w:rStyle w:val="StyleUnderline"/>
          <w:highlight w:val="yellow"/>
        </w:rPr>
        <w:t>response</w:t>
      </w:r>
      <w:r w:rsidRPr="00140727">
        <w:rPr>
          <w:rStyle w:val="StyleUnderline"/>
        </w:rPr>
        <w:t xml:space="preserve"> to the virus </w:t>
      </w:r>
      <w:r w:rsidRPr="003237C5">
        <w:rPr>
          <w:rStyle w:val="StyleUnderline"/>
          <w:highlight w:val="yellow"/>
        </w:rPr>
        <w:t>been under complete fed</w:t>
      </w:r>
      <w:r w:rsidRPr="00A769BA">
        <w:rPr>
          <w:sz w:val="14"/>
        </w:rPr>
        <w:t xml:space="preserve">eral </w:t>
      </w:r>
      <w:r w:rsidRPr="003237C5">
        <w:rPr>
          <w:rStyle w:val="StyleUnderline"/>
          <w:highlight w:val="yellow"/>
        </w:rPr>
        <w:t>control</w:t>
      </w:r>
      <w:r w:rsidRPr="00140727">
        <w:rPr>
          <w:rStyle w:val="StyleUnderline"/>
        </w:rPr>
        <w:t xml:space="preserve">, </w:t>
      </w:r>
      <w:r w:rsidRPr="003237C5">
        <w:rPr>
          <w:rStyle w:val="StyleUnderline"/>
          <w:highlight w:val="yellow"/>
        </w:rPr>
        <w:t>it is highly likely the government would have taken longer to act</w:t>
      </w:r>
      <w:r w:rsidRPr="00A769BA">
        <w:rPr>
          <w:sz w:val="14"/>
        </w:rPr>
        <w:t xml:space="preserve">. After all, </w:t>
      </w:r>
      <w:r w:rsidRPr="00140727">
        <w:rPr>
          <w:rStyle w:val="Emphasis"/>
        </w:rPr>
        <w:t>Trump for a long time denied that the virus was a serious danger.</w:t>
      </w:r>
      <w:r w:rsidRPr="00A769BA">
        <w:rPr>
          <w:sz w:val="14"/>
        </w:rPr>
        <w:t xml:space="preserve"> Some states have more severe restrictions than others. But it is unlikely that a one‐​size‐​fits‐​all lockdown is ideal for a large and diverse nation where conditions differ greatly between states. For example, densely populated areas like New York City may require a different approach than rural and suburban regions. </w:t>
      </w:r>
      <w:r w:rsidRPr="003237C5">
        <w:rPr>
          <w:rStyle w:val="Emphasis"/>
          <w:highlight w:val="yellow"/>
        </w:rPr>
        <w:t>A fed</w:t>
      </w:r>
      <w:r w:rsidRPr="009C5987">
        <w:rPr>
          <w:rStyle w:val="Emphasis"/>
        </w:rPr>
        <w:t xml:space="preserve">eral </w:t>
      </w:r>
      <w:r w:rsidRPr="003237C5">
        <w:rPr>
          <w:rStyle w:val="Emphasis"/>
          <w:highlight w:val="yellow"/>
        </w:rPr>
        <w:t>mandate is also not needed</w:t>
      </w:r>
      <w:r w:rsidRPr="00A769BA">
        <w:rPr>
          <w:sz w:val="14"/>
        </w:rPr>
        <w:t xml:space="preserve"> to ensure widespread deployment of a vaccine. All 50 states already require mandatory vaccination for a variety of contagious diseases. Should an effective vaccine become available, state governments would have a strong incentive to make it compulsory; no state would want to be one of the few where the virus continues to be a menace. The federal government can further incentivize vaccination by using its spending power to fund it, which would be constitutional even under a relatively narrow interpretation of Congress’ power to spend to provide the “General Welfare.” State‐​led coronavirus policy is not risk‐​free. The highly contagious nature of the virus creates a risk that a state with overly lax policies can potentially “infect” its neighbors. But this danger can be mitigated by cooperation between neighboring states, an approach that is already being pursued by groups of states on the East and West coasts, and in the Midwest. States can, of course, still make dangerous mistakes. But the same is true of the federal government, and </w:t>
      </w:r>
      <w:r w:rsidRPr="003237C5">
        <w:rPr>
          <w:rStyle w:val="StyleUnderline"/>
          <w:highlight w:val="yellow"/>
        </w:rPr>
        <w:t>a flawed fed</w:t>
      </w:r>
      <w:r w:rsidRPr="009A4EEC">
        <w:rPr>
          <w:rStyle w:val="StyleUnderline"/>
        </w:rPr>
        <w:t xml:space="preserve">eral </w:t>
      </w:r>
      <w:r w:rsidRPr="003237C5">
        <w:rPr>
          <w:rStyle w:val="StyleUnderline"/>
          <w:highlight w:val="yellow"/>
        </w:rPr>
        <w:t>policy that applies to the whole nation is likely to do</w:t>
      </w:r>
      <w:r w:rsidRPr="003200D6">
        <w:rPr>
          <w:rStyle w:val="StyleUnderline"/>
        </w:rPr>
        <w:t xml:space="preserve"> much </w:t>
      </w:r>
      <w:r w:rsidRPr="003237C5">
        <w:rPr>
          <w:rStyle w:val="StyleUnderline"/>
          <w:highlight w:val="yellow"/>
        </w:rPr>
        <w:t>more harm</w:t>
      </w:r>
      <w:r w:rsidRPr="00A769BA">
        <w:rPr>
          <w:sz w:val="14"/>
        </w:rPr>
        <w:t xml:space="preserve"> than a similar error by a single state government. Trump’s threat to adjourn Congress :Unnecessary, archaic and opportunistic </w:t>
      </w:r>
      <w:r w:rsidRPr="003237C5">
        <w:rPr>
          <w:rStyle w:val="StyleUnderline"/>
          <w:highlight w:val="yellow"/>
        </w:rPr>
        <w:t>If the current crisis enables the fed</w:t>
      </w:r>
      <w:r w:rsidRPr="00A769BA">
        <w:rPr>
          <w:sz w:val="14"/>
        </w:rPr>
        <w:t xml:space="preserve">eral government </w:t>
      </w:r>
      <w:r w:rsidRPr="003237C5">
        <w:rPr>
          <w:rStyle w:val="StyleUnderline"/>
          <w:highlight w:val="yellow"/>
        </w:rPr>
        <w:t>to seize virtually unconstrained power to impose mandates</w:t>
      </w:r>
      <w:r w:rsidRPr="00A769BA">
        <w:rPr>
          <w:rStyle w:val="StyleUnderline"/>
        </w:rPr>
        <w:t xml:space="preserve"> and shutdowns </w:t>
      </w:r>
      <w:r w:rsidRPr="003237C5">
        <w:rPr>
          <w:rStyle w:val="StyleUnderline"/>
          <w:highlight w:val="yellow"/>
        </w:rPr>
        <w:t>at will</w:t>
      </w:r>
      <w:r w:rsidRPr="00A769BA">
        <w:rPr>
          <w:sz w:val="14"/>
        </w:rPr>
        <w:t xml:space="preserve">, </w:t>
      </w:r>
      <w:r w:rsidRPr="003237C5">
        <w:rPr>
          <w:rStyle w:val="Emphasis"/>
          <w:highlight w:val="yellow"/>
        </w:rPr>
        <w:t>that power is unlikely to go away in the future</w:t>
      </w:r>
      <w:r w:rsidRPr="00A769BA">
        <w:rPr>
          <w:sz w:val="14"/>
        </w:rPr>
        <w:t xml:space="preserve">. </w:t>
      </w:r>
      <w:r w:rsidRPr="00A769BA">
        <w:rPr>
          <w:rStyle w:val="StyleUnderline"/>
        </w:rPr>
        <w:t>Dem</w:t>
      </w:r>
      <w:r w:rsidRPr="00A769BA">
        <w:rPr>
          <w:sz w:val="14"/>
        </w:rPr>
        <w:t>ocrat</w:t>
      </w:r>
      <w:r w:rsidRPr="00A769BA">
        <w:rPr>
          <w:rStyle w:val="StyleUnderline"/>
        </w:rPr>
        <w:t>s</w:t>
      </w:r>
      <w:r w:rsidRPr="00A769BA">
        <w:rPr>
          <w:sz w:val="14"/>
        </w:rPr>
        <w:t xml:space="preserve"> </w:t>
      </w:r>
      <w:r w:rsidRPr="00A769BA">
        <w:rPr>
          <w:rStyle w:val="StyleUnderline"/>
        </w:rPr>
        <w:t>who distrust Republicans should think about how the latter might use</w:t>
      </w:r>
      <w:r w:rsidRPr="00A769BA">
        <w:rPr>
          <w:sz w:val="14"/>
        </w:rPr>
        <w:t xml:space="preserve"> such sweeping authority going forward. </w:t>
      </w:r>
      <w:r w:rsidRPr="00A769BA">
        <w:rPr>
          <w:rStyle w:val="StyleUnderline"/>
        </w:rPr>
        <w:t>Republicans tempted to support Trump’s</w:t>
      </w:r>
      <w:r w:rsidRPr="00A769BA">
        <w:rPr>
          <w:sz w:val="14"/>
        </w:rPr>
        <w:t xml:space="preserve"> claims to </w:t>
      </w:r>
      <w:r w:rsidRPr="00A769BA">
        <w:rPr>
          <w:rStyle w:val="StyleUnderline"/>
        </w:rPr>
        <w:t>“total” power should think about how that power might be used by a future Democratic president</w:t>
      </w:r>
      <w:r w:rsidRPr="00A769BA">
        <w:rPr>
          <w:sz w:val="14"/>
        </w:rPr>
        <w:t xml:space="preserve">. In a highly diverse and ideologically divided nation, </w:t>
      </w:r>
      <w:r w:rsidRPr="003237C5">
        <w:rPr>
          <w:rStyle w:val="StyleUnderline"/>
          <w:highlight w:val="yellow"/>
        </w:rPr>
        <w:t>all sides can benefit from strong constitutional limits on federal power</w:t>
      </w:r>
      <w:r w:rsidRPr="00A769BA">
        <w:rPr>
          <w:sz w:val="14"/>
        </w:rPr>
        <w:t>.</w:t>
      </w:r>
    </w:p>
    <w:p w14:paraId="025E3E6C" w14:textId="77777777" w:rsidR="00D23C5E" w:rsidRDefault="00D23C5E" w:rsidP="00D23C5E">
      <w:pPr>
        <w:pStyle w:val="Heading3"/>
      </w:pPr>
      <w:r>
        <w:t>Link – Prisons</w:t>
      </w:r>
    </w:p>
    <w:p w14:paraId="748D6EA0" w14:textId="77777777" w:rsidR="00D23C5E" w:rsidRDefault="00D23C5E" w:rsidP="00D23C5E">
      <w:pPr>
        <w:pStyle w:val="Heading4"/>
      </w:pPr>
      <w:r>
        <w:t>Prison reform historically is a state issue</w:t>
      </w:r>
    </w:p>
    <w:p w14:paraId="70D9F592" w14:textId="77777777" w:rsidR="00D23C5E" w:rsidRPr="002D0B60" w:rsidRDefault="00D23C5E" w:rsidP="00D23C5E">
      <w:pPr>
        <w:rPr>
          <w:rStyle w:val="Style13ptBold"/>
        </w:rPr>
      </w:pPr>
      <w:r w:rsidRPr="002D0B60">
        <w:rPr>
          <w:rStyle w:val="Style13ptBold"/>
        </w:rPr>
        <w:t>Kaufman 04/2020</w:t>
      </w:r>
    </w:p>
    <w:p w14:paraId="74AEE622" w14:textId="77777777" w:rsidR="00D23C5E" w:rsidRPr="00A769BA" w:rsidRDefault="00D23C5E" w:rsidP="00D23C5E">
      <w:r>
        <w:t>Emma, Assistant Professor of Law, New York University School of Law. “THE PRISONER TRADE”, https://harvardlawreview.org/wp-content/uploads/2020/04/1815-1883_Online.pdf</w:t>
      </w:r>
    </w:p>
    <w:p w14:paraId="74BFAF8B" w14:textId="77777777" w:rsidR="00D23C5E" w:rsidRDefault="00D23C5E" w:rsidP="00D23C5E">
      <w:r w:rsidRPr="003237C5">
        <w:rPr>
          <w:rStyle w:val="Emphasis"/>
          <w:highlight w:val="yellow"/>
        </w:rPr>
        <w:t>Since the late nineteenth century</w:t>
      </w:r>
      <w:r>
        <w:t xml:space="preserve">, however, </w:t>
      </w:r>
      <w:r w:rsidRPr="003237C5">
        <w:rPr>
          <w:rStyle w:val="StyleUnderline"/>
          <w:highlight w:val="yellow"/>
        </w:rPr>
        <w:t>American prison systems have lived within state lines</w:t>
      </w:r>
      <w:r>
        <w:t xml:space="preserve">.18 This phenomenon is an outgrowth of the territorial, state-based nature of American criminal law. </w:t>
      </w:r>
      <w:r w:rsidRPr="003237C5">
        <w:rPr>
          <w:rStyle w:val="StyleUnderline"/>
          <w:highlight w:val="yellow"/>
        </w:rPr>
        <w:t>Although the fed</w:t>
      </w:r>
      <w:r>
        <w:t xml:space="preserve">eral government </w:t>
      </w:r>
      <w:r w:rsidRPr="003237C5">
        <w:rPr>
          <w:rStyle w:val="StyleUnderline"/>
          <w:highlight w:val="yellow"/>
        </w:rPr>
        <w:t>has</w:t>
      </w:r>
      <w:r>
        <w:t xml:space="preserve"> long </w:t>
      </w:r>
      <w:r w:rsidRPr="003237C5">
        <w:rPr>
          <w:rStyle w:val="StyleUnderline"/>
          <w:highlight w:val="yellow"/>
        </w:rPr>
        <w:t>been involved in the enforcement of criminal laws</w:t>
      </w:r>
      <w:r>
        <w:t xml:space="preserve">,19 </w:t>
      </w:r>
      <w:r w:rsidRPr="003237C5">
        <w:rPr>
          <w:rStyle w:val="Emphasis"/>
          <w:highlight w:val="yellow"/>
        </w:rPr>
        <w:t>most of the action in the American criminal legal system unfolds within state borders</w:t>
      </w:r>
      <w:r>
        <w:t xml:space="preserve">. </w:t>
      </w:r>
      <w:r w:rsidRPr="002D0B60">
        <w:rPr>
          <w:rStyle w:val="StyleUnderline"/>
        </w:rPr>
        <w:t>State codes define the vast majority of crimes</w:t>
      </w:r>
      <w:r>
        <w:t xml:space="preserve"> that send people to prison;20 </w:t>
      </w:r>
      <w:r w:rsidRPr="002D0B60">
        <w:rPr>
          <w:rStyle w:val="StyleUnderline"/>
        </w:rPr>
        <w:t>state prisons predate both federal prisons and federal criminal law</w:t>
      </w:r>
      <w:r>
        <w:t>;21 and nearly ninety percent of the people currently imprisoned in the United States live in state and local penal institutions.</w:t>
      </w:r>
    </w:p>
    <w:p w14:paraId="5094F44F" w14:textId="77777777" w:rsidR="00D23C5E" w:rsidRDefault="00D23C5E" w:rsidP="00DF2C5B">
      <w:pPr>
        <w:rPr>
          <w:rStyle w:val="StyleUnderline"/>
        </w:rPr>
      </w:pPr>
    </w:p>
    <w:p w14:paraId="584B7EA1" w14:textId="77777777" w:rsidR="00D23C5E" w:rsidRDefault="00D23C5E" w:rsidP="00D23C5E">
      <w:pPr>
        <w:pStyle w:val="Heading3"/>
      </w:pPr>
      <w:r>
        <w:t>AT: Link Uniqueness OR States wont challenge</w:t>
      </w:r>
    </w:p>
    <w:p w14:paraId="6345B90F" w14:textId="77777777" w:rsidR="00D23C5E" w:rsidRDefault="00D23C5E" w:rsidP="00D23C5E">
      <w:pPr>
        <w:pStyle w:val="Heading4"/>
      </w:pPr>
      <w:r>
        <w:t>Federalism is HYPER politicizing now—empirics. Anytime a mandate is in opposition to state values legislation ensues—THE PLAN—would invite conservative states to reject new federal mandates.</w:t>
      </w:r>
    </w:p>
    <w:p w14:paraId="04D954BC" w14:textId="77777777" w:rsidR="00D23C5E" w:rsidRPr="006169D6" w:rsidRDefault="00D23C5E" w:rsidP="00D23C5E">
      <w:pPr>
        <w:rPr>
          <w:rStyle w:val="Style13ptBold"/>
        </w:rPr>
      </w:pPr>
      <w:r w:rsidRPr="006169D6">
        <w:rPr>
          <w:rStyle w:val="Style13ptBold"/>
        </w:rPr>
        <w:t>HPR 19</w:t>
      </w:r>
    </w:p>
    <w:p w14:paraId="2094736F" w14:textId="77777777" w:rsidR="00D23C5E" w:rsidRPr="00140727" w:rsidRDefault="00D23C5E" w:rsidP="00D23C5E">
      <w:r>
        <w:t>9/24, Harvard Political Review, “The Future of Federalism”, https://harvardpolitics.com/united-states/the-future-of-federalism/</w:t>
      </w:r>
    </w:p>
    <w:p w14:paraId="7A1D3992" w14:textId="77777777" w:rsidR="00D23C5E" w:rsidRDefault="00D23C5E" w:rsidP="00D23C5E">
      <w:r>
        <w:t xml:space="preserve">Today, </w:t>
      </w:r>
      <w:r w:rsidRPr="003237C5">
        <w:rPr>
          <w:rStyle w:val="StyleUnderline"/>
          <w:highlight w:val="yellow"/>
        </w:rPr>
        <w:t>federalism reflects a different political climate</w:t>
      </w:r>
      <w:r>
        <w:t xml:space="preserve">. Ilya </w:t>
      </w:r>
      <w:r w:rsidRPr="006169D6">
        <w:rPr>
          <w:rStyle w:val="StyleUnderline"/>
        </w:rPr>
        <w:t>Somin, a law professor at George Mason University and an adjunct scholar at the Cato Institute, told the HPR</w:t>
      </w:r>
      <w:r>
        <w:t xml:space="preserve"> that </w:t>
      </w:r>
      <w:r w:rsidRPr="003237C5">
        <w:rPr>
          <w:rStyle w:val="StyleUnderline"/>
          <w:highlight w:val="yellow"/>
        </w:rPr>
        <w:t>modern federalism is characterized by a “degree of political polarization</w:t>
      </w:r>
      <w:r>
        <w:t xml:space="preserve"> [that] </w:t>
      </w:r>
      <w:r w:rsidRPr="003237C5">
        <w:rPr>
          <w:rFonts w:eastAsiaTheme="majorEastAsia" w:cstheme="majorBidi"/>
          <w:b/>
          <w:iCs/>
          <w:sz w:val="26"/>
          <w:highlight w:val="yellow"/>
          <w:u w:val="single"/>
        </w:rPr>
        <w:t>is much higher now</w:t>
      </w:r>
      <w:r>
        <w:t xml:space="preserve"> between the two major [political] parties </w:t>
      </w:r>
      <w:r w:rsidRPr="003237C5">
        <w:rPr>
          <w:rStyle w:val="StyleUnderline"/>
          <w:highlight w:val="yellow"/>
        </w:rPr>
        <w:t>than it has been at any time over</w:t>
      </w:r>
      <w:r w:rsidRPr="006169D6">
        <w:rPr>
          <w:rStyle w:val="StyleUnderline"/>
        </w:rPr>
        <w:t xml:space="preserve"> the last several decades</w:t>
      </w:r>
      <w:r>
        <w:t xml:space="preserve">.” Amidst this polarized political climate, political parties have pushed to assert their own agendas and reclaim power from their opponents through the level of government over which they have the most control. In effect, </w:t>
      </w:r>
      <w:r w:rsidRPr="003237C5">
        <w:rPr>
          <w:rStyle w:val="StyleUnderline"/>
          <w:highlight w:val="yellow"/>
        </w:rPr>
        <w:t>the balance between federal and state power has transformed into a partisan battleground</w:t>
      </w:r>
      <w:r>
        <w:t xml:space="preserve"> between the Democratic and Republican parties. </w:t>
      </w:r>
    </w:p>
    <w:p w14:paraId="4E36847C" w14:textId="77777777" w:rsidR="00D23C5E" w:rsidRDefault="00D23C5E" w:rsidP="00D23C5E">
      <w:r w:rsidRPr="003237C5">
        <w:rPr>
          <w:rStyle w:val="StyleUnderline"/>
          <w:highlight w:val="yellow"/>
        </w:rPr>
        <w:t>Under Obama</w:t>
      </w:r>
      <w:r>
        <w:t xml:space="preserve">, for example, </w:t>
      </w:r>
      <w:r w:rsidRPr="003237C5">
        <w:rPr>
          <w:rStyle w:val="StyleUnderline"/>
          <w:highlight w:val="yellow"/>
        </w:rPr>
        <w:t>Republican state</w:t>
      </w:r>
      <w:r w:rsidRPr="006169D6">
        <w:rPr>
          <w:rStyle w:val="StyleUnderline"/>
        </w:rPr>
        <w:t xml:space="preserve"> government</w:t>
      </w:r>
      <w:r w:rsidRPr="003237C5">
        <w:rPr>
          <w:rStyle w:val="StyleUnderline"/>
          <w:highlight w:val="yellow"/>
        </w:rPr>
        <w:t>s</w:t>
      </w:r>
      <w:r w:rsidRPr="006169D6">
        <w:rPr>
          <w:rStyle w:val="StyleUnderline"/>
        </w:rPr>
        <w:t xml:space="preserve"> </w:t>
      </w:r>
      <w:r w:rsidRPr="003237C5">
        <w:rPr>
          <w:rStyle w:val="StyleUnderline"/>
          <w:highlight w:val="yellow"/>
        </w:rPr>
        <w:t>challenged national policies</w:t>
      </w:r>
      <w:r w:rsidRPr="006169D6">
        <w:rPr>
          <w:rStyle w:val="StyleUnderline"/>
        </w:rPr>
        <w:t xml:space="preserve"> on immigration</w:t>
      </w:r>
      <w:r>
        <w:t xml:space="preserve">, </w:t>
      </w:r>
      <w:r w:rsidRPr="006169D6">
        <w:rPr>
          <w:rStyle w:val="StyleUnderline"/>
        </w:rPr>
        <w:t>the environment, and healthcare</w:t>
      </w:r>
      <w:r>
        <w:t xml:space="preserve">. </w:t>
      </w:r>
      <w:r w:rsidRPr="003237C5">
        <w:rPr>
          <w:rStyle w:val="StyleUnderline"/>
          <w:highlight w:val="yellow"/>
        </w:rPr>
        <w:t>Democratic state</w:t>
      </w:r>
      <w:r w:rsidRPr="006169D6">
        <w:rPr>
          <w:rStyle w:val="StyleUnderline"/>
        </w:rPr>
        <w:t xml:space="preserve"> government</w:t>
      </w:r>
      <w:r w:rsidRPr="003237C5">
        <w:rPr>
          <w:rStyle w:val="StyleUnderline"/>
          <w:highlight w:val="yellow"/>
        </w:rPr>
        <w:t>s</w:t>
      </w:r>
      <w:r w:rsidRPr="006169D6">
        <w:rPr>
          <w:rStyle w:val="StyleUnderline"/>
        </w:rPr>
        <w:t xml:space="preserve"> </w:t>
      </w:r>
      <w:r w:rsidRPr="003237C5">
        <w:rPr>
          <w:rStyle w:val="StyleUnderline"/>
          <w:highlight w:val="yellow"/>
        </w:rPr>
        <w:t>now do the same under Trump</w:t>
      </w:r>
      <w:r>
        <w:t xml:space="preserve">, attacking his </w:t>
      </w:r>
      <w:r w:rsidRPr="00706D54">
        <w:rPr>
          <w:rStyle w:val="StyleUnderline"/>
        </w:rPr>
        <w:t>travel ban and defending transgender people’s right to serve</w:t>
      </w:r>
      <w:r>
        <w:t xml:space="preserve"> in the military. </w:t>
      </w:r>
    </w:p>
    <w:p w14:paraId="1C8558FF" w14:textId="77777777" w:rsidR="00D23C5E" w:rsidRDefault="00D23C5E" w:rsidP="00D23C5E">
      <w:r w:rsidRPr="003237C5">
        <w:rPr>
          <w:rStyle w:val="StyleUnderline"/>
          <w:highlight w:val="yellow"/>
        </w:rPr>
        <w:t>These challenges</w:t>
      </w:r>
      <w:r>
        <w:t xml:space="preserve"> to federal policy by the minority party </w:t>
      </w:r>
      <w:r w:rsidRPr="003237C5">
        <w:rPr>
          <w:rStyle w:val="Emphasis"/>
          <w:highlight w:val="yellow"/>
        </w:rPr>
        <w:t>have largely come in the form of states suing the federal government</w:t>
      </w:r>
      <w:r>
        <w:t xml:space="preserve">. State attorneys general are now </w:t>
      </w:r>
      <w:r w:rsidRPr="003237C5">
        <w:rPr>
          <w:rStyle w:val="StyleUnderline"/>
          <w:highlight w:val="yellow"/>
        </w:rPr>
        <w:t>filing lawsuits</w:t>
      </w:r>
      <w:r>
        <w:t xml:space="preserve"> against the federal government </w:t>
      </w:r>
      <w:r w:rsidRPr="003237C5">
        <w:rPr>
          <w:rStyle w:val="Emphasis"/>
          <w:highlight w:val="yellow"/>
        </w:rPr>
        <w:t>at the highest rate in history</w:t>
      </w:r>
      <w:r>
        <w:t>, reflecting a broader movement by the larger political parties toward increased state power and resistance to central authority.</w:t>
      </w:r>
    </w:p>
    <w:p w14:paraId="42B40135" w14:textId="77777777" w:rsidR="00D23C5E" w:rsidRPr="00B030BA" w:rsidRDefault="00D23C5E" w:rsidP="00D23C5E"/>
    <w:p w14:paraId="72C476B9" w14:textId="00ED8B7D" w:rsidR="00F853E4" w:rsidRDefault="00F853E4" w:rsidP="000F49B9">
      <w:pPr>
        <w:pStyle w:val="Heading2"/>
      </w:pPr>
      <w:r>
        <w:t>Internal Link</w:t>
      </w:r>
    </w:p>
    <w:p w14:paraId="1328E8E9" w14:textId="007AB03B" w:rsidR="00D23C5E" w:rsidRDefault="00D23C5E" w:rsidP="00D23C5E">
      <w:pPr>
        <w:pStyle w:val="Heading3"/>
      </w:pPr>
      <w:r>
        <w:t xml:space="preserve">Spillover Wall </w:t>
      </w:r>
      <w:r w:rsidR="004C609E">
        <w:t>“fiat version”</w:t>
      </w:r>
      <w:r>
        <w:t>– Block</w:t>
      </w:r>
    </w:p>
    <w:p w14:paraId="237BE3CD" w14:textId="77777777" w:rsidR="00D23C5E" w:rsidRDefault="00D23C5E" w:rsidP="00D23C5E">
      <w:pPr>
        <w:pStyle w:val="Heading4"/>
      </w:pPr>
      <w:r w:rsidRPr="003773D5">
        <w:t xml:space="preserve">Yes spillover – </w:t>
      </w:r>
      <w:r>
        <w:t>Fed action justifies future federal bullying in other areas—The plan would set the stage for federal encroachment via new federal mandates to coerce states to act in accordance with the Fed on other issues.  That’s Somin a Professor of Law at George Mason University written hundreds of articles and studied Federalism for Decades.</w:t>
      </w:r>
    </w:p>
    <w:p w14:paraId="62DEE8F1" w14:textId="77777777" w:rsidR="00D23C5E" w:rsidRDefault="00D23C5E" w:rsidP="00D23C5E"/>
    <w:p w14:paraId="1C9B4B9B" w14:textId="77777777" w:rsidR="00D23C5E" w:rsidRPr="003C0E8E" w:rsidRDefault="00D23C5E" w:rsidP="00D23C5E">
      <w:pPr>
        <w:pStyle w:val="Heading4"/>
      </w:pPr>
      <w:r w:rsidRPr="003C0E8E">
        <w:rPr>
          <w:i/>
          <w:iCs w:val="0"/>
          <w:u w:val="single"/>
        </w:rPr>
        <w:t>AND</w:t>
      </w:r>
      <w:r>
        <w:t xml:space="preserve">, here’s more evidence </w:t>
      </w:r>
    </w:p>
    <w:p w14:paraId="0CB03BEC" w14:textId="77777777" w:rsidR="00D23C5E" w:rsidRDefault="00D23C5E" w:rsidP="00D23C5E"/>
    <w:p w14:paraId="5FF79291" w14:textId="77777777" w:rsidR="00D23C5E" w:rsidRDefault="00D23C5E" w:rsidP="00D23C5E">
      <w:pPr>
        <w:pStyle w:val="Heading4"/>
      </w:pPr>
      <w:r>
        <w:t>Federal mandates spillover to crush federalism—The plan enables boarder bullying in other areas.</w:t>
      </w:r>
    </w:p>
    <w:p w14:paraId="37BEA99B" w14:textId="77777777" w:rsidR="00D23C5E" w:rsidRDefault="00D23C5E" w:rsidP="00D23C5E">
      <w:r w:rsidRPr="00B946D9">
        <w:rPr>
          <w:rStyle w:val="Style13ptBold"/>
        </w:rPr>
        <w:t>Somin 5/1</w:t>
      </w:r>
      <w:r>
        <w:t>/2020</w:t>
      </w:r>
    </w:p>
    <w:p w14:paraId="287D6C7D" w14:textId="77777777" w:rsidR="00D23C5E" w:rsidRPr="00B946D9" w:rsidRDefault="00D23C5E" w:rsidP="00D23C5E">
      <w:r>
        <w:t xml:space="preserve">Ilya Somin is Professor of Law at George Mason University. His research focuses on constitutional law, property law, and the study of popular political participation and its implications for constitutional democracy. </w:t>
      </w:r>
      <w:r w:rsidRPr="00B946D9">
        <w:t xml:space="preserve">“Seventh Circuit Rules Against Trump Administration in Major Sanctuary City Decision”, </w:t>
      </w:r>
      <w:r>
        <w:t>https://reason.com/2020/05/01/seventh-circuit-rules-against-trump-administration-in-major-sanctuary-city-decision/</w:t>
      </w:r>
    </w:p>
    <w:p w14:paraId="6EB7AE54" w14:textId="77777777" w:rsidR="00D23C5E" w:rsidRDefault="00D23C5E" w:rsidP="00D23C5E">
      <w:r>
        <w:t xml:space="preserve">The decision, written by Judge Ilana Rovner, also emphasizes </w:t>
      </w:r>
      <w:r w:rsidRPr="003237C5">
        <w:rPr>
          <w:rStyle w:val="StyleUnderline"/>
          <w:highlight w:val="yellow"/>
        </w:rPr>
        <w:t>the broader stakes for</w:t>
      </w:r>
      <w:r>
        <w:t xml:space="preserve"> constitutional </w:t>
      </w:r>
      <w:r w:rsidRPr="003237C5">
        <w:rPr>
          <w:rStyle w:val="StyleUnderline"/>
          <w:highlight w:val="yellow"/>
        </w:rPr>
        <w:t>federalism</w:t>
      </w:r>
      <w:r>
        <w:t xml:space="preserve">. </w:t>
      </w:r>
      <w:r w:rsidRPr="003237C5">
        <w:rPr>
          <w:rStyle w:val="StyleUnderline"/>
          <w:highlight w:val="yellow"/>
        </w:rPr>
        <w:t>If the executive can get away with using vaguely worded statutes</w:t>
      </w:r>
      <w:r>
        <w:t xml:space="preserve"> (in this case, a requirement that grant recipients obey "applicable federal law") </w:t>
      </w:r>
      <w:r w:rsidRPr="003237C5">
        <w:rPr>
          <w:rStyle w:val="StyleUnderline"/>
          <w:highlight w:val="yellow"/>
        </w:rPr>
        <w:t>to impose its own new conditions on state</w:t>
      </w:r>
      <w:r w:rsidRPr="007D3DD0">
        <w:rPr>
          <w:rStyle w:val="StyleUnderline"/>
        </w:rPr>
        <w:t xml:space="preserve"> and local government</w:t>
      </w:r>
      <w:r w:rsidRPr="003237C5">
        <w:rPr>
          <w:rStyle w:val="StyleUnderline"/>
          <w:highlight w:val="yellow"/>
        </w:rPr>
        <w:t>s</w:t>
      </w:r>
      <w:r w:rsidRPr="007B5606">
        <w:t xml:space="preserve">, it </w:t>
      </w:r>
      <w:r w:rsidRPr="003237C5">
        <w:rPr>
          <w:rStyle w:val="Emphasis"/>
          <w:highlight w:val="yellow"/>
        </w:rPr>
        <w:t>would enable the president to bully them on a wide range of issues</w:t>
      </w:r>
      <w:r>
        <w:t>:</w:t>
      </w:r>
    </w:p>
    <w:p w14:paraId="17A7D231" w14:textId="77777777" w:rsidR="00D23C5E" w:rsidRPr="00C35E3D" w:rsidRDefault="00D23C5E" w:rsidP="00D23C5E">
      <w:r>
        <w:t xml:space="preserve">Interpreting </w:t>
      </w:r>
      <w:r w:rsidRPr="003237C5">
        <w:rPr>
          <w:rStyle w:val="StyleUnderline"/>
          <w:highlight w:val="yellow"/>
        </w:rPr>
        <w:t>that language</w:t>
      </w:r>
      <w:r>
        <w:t xml:space="preserve"> as potentially incorporating any federal law </w:t>
      </w:r>
      <w:r w:rsidRPr="003237C5">
        <w:rPr>
          <w:rStyle w:val="StyleUnderline"/>
          <w:highlight w:val="yellow"/>
        </w:rPr>
        <w:t>would vest the A</w:t>
      </w:r>
      <w:r w:rsidRPr="003C0E8E">
        <w:t xml:space="preserve">ttorney </w:t>
      </w:r>
      <w:r w:rsidRPr="003237C5">
        <w:rPr>
          <w:rStyle w:val="StyleUnderline"/>
          <w:highlight w:val="yellow"/>
        </w:rPr>
        <w:t>G</w:t>
      </w:r>
      <w:r w:rsidRPr="003C0E8E">
        <w:t xml:space="preserve">eneral </w:t>
      </w:r>
      <w:r w:rsidRPr="003237C5">
        <w:rPr>
          <w:rStyle w:val="StyleUnderline"/>
          <w:highlight w:val="yellow"/>
        </w:rPr>
        <w:t>with the power to deprive state or local governments of a wide variety of grants</w:t>
      </w:r>
      <w:r>
        <w:t xml:space="preserve">, based </w:t>
      </w:r>
      <w:r w:rsidRPr="00F762E5">
        <w:rPr>
          <w:rStyle w:val="StyleUnderline"/>
        </w:rPr>
        <w:t>on those</w:t>
      </w:r>
      <w:r>
        <w:t xml:space="preserve"> entities' </w:t>
      </w:r>
      <w:r w:rsidRPr="00F762E5">
        <w:rPr>
          <w:rStyle w:val="StyleUnderline"/>
        </w:rPr>
        <w:t>failure to comply with whatever federal law the Attorney General deems critical</w:t>
      </w:r>
      <w:r>
        <w:t>. Yet there is nothing in those statutes that even hints that Congress intended to make those grants dependent on the Attorney General's whim as to which laws to apply, cabined only by the requirement that the laws apply generally to states or localities.</w:t>
      </w:r>
    </w:p>
    <w:p w14:paraId="1C375714" w14:textId="77777777" w:rsidR="00D23C5E" w:rsidRDefault="00D23C5E" w:rsidP="00D23C5E">
      <w:pPr>
        <w:pStyle w:val="Heading4"/>
      </w:pPr>
      <w:r>
        <w:t xml:space="preserve">Yes spillover—grant conditions can coerce states its </w:t>
      </w:r>
      <w:r w:rsidRPr="00D33B6D">
        <w:rPr>
          <w:i/>
          <w:iCs w:val="0"/>
          <w:u w:val="single"/>
        </w:rPr>
        <w:t>UNIQUELY</w:t>
      </w:r>
      <w:r>
        <w:t xml:space="preserve"> dangerous to fizm</w:t>
      </w:r>
    </w:p>
    <w:p w14:paraId="1214535D" w14:textId="77777777" w:rsidR="00D23C5E" w:rsidRPr="00D678A9" w:rsidRDefault="00D23C5E" w:rsidP="00D23C5E">
      <w:pPr>
        <w:rPr>
          <w:rStyle w:val="Style13ptBold"/>
        </w:rPr>
      </w:pPr>
      <w:r w:rsidRPr="00D678A9">
        <w:rPr>
          <w:rStyle w:val="Style13ptBold"/>
        </w:rPr>
        <w:t>Somin 19</w:t>
      </w:r>
    </w:p>
    <w:p w14:paraId="30CED9FF" w14:textId="77777777" w:rsidR="00D23C5E" w:rsidRDefault="00D23C5E" w:rsidP="00D23C5E">
      <w:r>
        <w:t xml:space="preserve">3/7/19, Ilya Somin is a law professor at George Mason University, an adjunct scholar at the Cato Institute,, “Making Federalism Great Again”, </w:t>
      </w:r>
      <w:hyperlink r:id="rId9" w:history="1">
        <w:r w:rsidRPr="00174000">
          <w:rPr>
            <w:rStyle w:val="Hyperlink"/>
          </w:rPr>
          <w:t>https://texaslawreview.org/making-federalism-great-again/</w:t>
        </w:r>
      </w:hyperlink>
    </w:p>
    <w:p w14:paraId="0A8DE2DB" w14:textId="77777777" w:rsidR="00D23C5E" w:rsidRDefault="00D23C5E" w:rsidP="00D23C5E">
      <w:r>
        <w:t xml:space="preserve">Even </w:t>
      </w:r>
      <w:r w:rsidRPr="003237C5">
        <w:rPr>
          <w:rStyle w:val="StyleUnderline"/>
          <w:highlight w:val="yellow"/>
        </w:rPr>
        <w:t>congressionally authorized grant conditions can undermine diversity in policy</w:t>
      </w:r>
      <w:r>
        <w:t xml:space="preserve"> and reduce opportunities for foot voting. </w:t>
      </w:r>
      <w:r w:rsidRPr="003237C5">
        <w:rPr>
          <w:rStyle w:val="StyleUnderline"/>
          <w:highlight w:val="yellow"/>
        </w:rPr>
        <w:t>But giving the power to</w:t>
      </w:r>
      <w:r w:rsidRPr="00DB0415">
        <w:rPr>
          <w:rStyle w:val="StyleUnderline"/>
        </w:rPr>
        <w:t xml:space="preserve"> </w:t>
      </w:r>
      <w:r>
        <w:t xml:space="preserve">set grant conditions to </w:t>
      </w:r>
      <w:r w:rsidRPr="003237C5">
        <w:rPr>
          <w:rStyle w:val="StyleUnderline"/>
          <w:highlight w:val="yellow"/>
        </w:rPr>
        <w:t xml:space="preserve">the president </w:t>
      </w:r>
      <w:r w:rsidRPr="003237C5">
        <w:rPr>
          <w:rStyle w:val="Emphasis"/>
          <w:highlight w:val="yellow"/>
        </w:rPr>
        <w:t>greatly exacerbates the danger</w:t>
      </w:r>
      <w:r>
        <w:t xml:space="preserve">. </w:t>
      </w:r>
      <w:r w:rsidRPr="003237C5">
        <w:rPr>
          <w:rStyle w:val="StyleUnderline"/>
          <w:highlight w:val="yellow"/>
        </w:rPr>
        <w:t>It is much easier for the Executive to enact coercive</w:t>
      </w:r>
      <w:r>
        <w:t xml:space="preserve"> grant </w:t>
      </w:r>
      <w:r w:rsidRPr="003237C5">
        <w:rPr>
          <w:rStyle w:val="StyleUnderline"/>
          <w:highlight w:val="yellow"/>
        </w:rPr>
        <w:t>conditions</w:t>
      </w:r>
      <w:r>
        <w:t xml:space="preserve"> at odds with the preferences of numerous state and local governments than for Congress to do so. The latter generally has far greater partisan and ideological diversity than the former, and the prevalence of divided government also makes it harder for it to adopt dangerous new grant conditions.</w:t>
      </w:r>
    </w:p>
    <w:p w14:paraId="0044AF86" w14:textId="77777777" w:rsidR="00D23C5E" w:rsidRDefault="00D23C5E" w:rsidP="00D23C5E">
      <w:r>
        <w:t xml:space="preserve">In this way, </w:t>
      </w:r>
      <w:r w:rsidRPr="003237C5">
        <w:rPr>
          <w:rStyle w:val="StyleUnderline"/>
          <w:highlight w:val="yellow"/>
        </w:rPr>
        <w:t>the potential threat to federalism is heightened by the threat to</w:t>
      </w:r>
      <w:r>
        <w:t xml:space="preserve"> </w:t>
      </w:r>
      <w:r w:rsidRPr="003237C5">
        <w:rPr>
          <w:rStyle w:val="Emphasis"/>
          <w:highlight w:val="yellow"/>
        </w:rPr>
        <w:t>s</w:t>
      </w:r>
      <w:r>
        <w:t xml:space="preserve">eparation </w:t>
      </w:r>
      <w:r w:rsidRPr="003237C5">
        <w:rPr>
          <w:rStyle w:val="Emphasis"/>
          <w:highlight w:val="yellow"/>
        </w:rPr>
        <w:t>o</w:t>
      </w:r>
      <w:r>
        <w:t xml:space="preserve">f </w:t>
      </w:r>
      <w:r w:rsidRPr="003237C5">
        <w:rPr>
          <w:rStyle w:val="Emphasis"/>
          <w:highlight w:val="yellow"/>
        </w:rPr>
        <w:t>p</w:t>
      </w:r>
      <w:r>
        <w:t xml:space="preserve">owers. </w:t>
      </w:r>
      <w:r w:rsidRPr="003237C5">
        <w:rPr>
          <w:rStyle w:val="StyleUnderline"/>
          <w:highlight w:val="yellow"/>
        </w:rPr>
        <w:t>By intruding on Congress’s power</w:t>
      </w:r>
      <w:r>
        <w:t xml:space="preserve"> of the purse, </w:t>
      </w:r>
      <w:r w:rsidRPr="003237C5">
        <w:rPr>
          <w:rStyle w:val="StyleUnderline"/>
          <w:highlight w:val="yellow"/>
        </w:rPr>
        <w:t>the Administration also makes it easier for the fed</w:t>
      </w:r>
      <w:r>
        <w:t xml:space="preserve">eral government </w:t>
      </w:r>
      <w:r w:rsidRPr="003237C5">
        <w:rPr>
          <w:rStyle w:val="StyleUnderline"/>
          <w:highlight w:val="yellow"/>
        </w:rPr>
        <w:t>to coerce states</w:t>
      </w:r>
      <w:r>
        <w:t xml:space="preserve"> and localities.</w:t>
      </w:r>
    </w:p>
    <w:p w14:paraId="660E517D" w14:textId="77777777" w:rsidR="00D23C5E" w:rsidRDefault="00D23C5E" w:rsidP="00D23C5E">
      <w:pPr>
        <w:pStyle w:val="Heading4"/>
      </w:pPr>
      <w:r>
        <w:t>State action serves as a bulwark against Federal preemption – the plan reverse that</w:t>
      </w:r>
    </w:p>
    <w:p w14:paraId="4E590FE3" w14:textId="77777777" w:rsidR="00D23C5E" w:rsidRPr="002D0B60" w:rsidRDefault="00D23C5E" w:rsidP="00D23C5E">
      <w:pPr>
        <w:rPr>
          <w:rStyle w:val="Style13ptBold"/>
        </w:rPr>
      </w:pPr>
      <w:r w:rsidRPr="002D0B60">
        <w:rPr>
          <w:rStyle w:val="Style13ptBold"/>
        </w:rPr>
        <w:t>Kaufman 04/2020</w:t>
      </w:r>
    </w:p>
    <w:p w14:paraId="49C359C5" w14:textId="77777777" w:rsidR="00D23C5E" w:rsidRPr="00A769BA" w:rsidRDefault="00D23C5E" w:rsidP="00D23C5E">
      <w:r>
        <w:t>Emma, Assistant Professor of Law, New York University School of Law. “THE PRISONER TRADE”, https://harvardlawreview.org/wp-content/uploads/2020/04/1815-1883_Online.pdf</w:t>
      </w:r>
    </w:p>
    <w:p w14:paraId="6657C064" w14:textId="77777777" w:rsidR="00D23C5E" w:rsidRDefault="00D23C5E" w:rsidP="00D23C5E">
      <w:pPr>
        <w:rPr>
          <w:rStyle w:val="Emphasis"/>
        </w:rPr>
      </w:pPr>
      <w:r w:rsidRPr="002D0B60">
        <w:rPr>
          <w:sz w:val="16"/>
        </w:rPr>
        <w:t xml:space="preserve">The 1920s was also a decade of increasing optimism about regional administration of American laws. </w:t>
      </w:r>
      <w:r w:rsidRPr="003237C5">
        <w:rPr>
          <w:rStyle w:val="StyleUnderline"/>
          <w:highlight w:val="yellow"/>
        </w:rPr>
        <w:t>Across domains from transportation</w:t>
      </w:r>
      <w:r w:rsidRPr="002D0B60">
        <w:rPr>
          <w:sz w:val="16"/>
        </w:rPr>
        <w:t xml:space="preserve"> and waste disposal to education </w:t>
      </w:r>
      <w:r w:rsidRPr="003237C5">
        <w:rPr>
          <w:rStyle w:val="StyleUnderline"/>
          <w:highlight w:val="yellow"/>
        </w:rPr>
        <w:t>and criminal justice</w:t>
      </w:r>
      <w:r w:rsidRPr="002D0B60">
        <w:rPr>
          <w:sz w:val="16"/>
        </w:rPr>
        <w:t xml:space="preserve">, government officials touted the benefits of regional governance, specifically </w:t>
      </w:r>
      <w:r w:rsidRPr="003237C5">
        <w:rPr>
          <w:rStyle w:val="Emphasis"/>
          <w:highlight w:val="yellow"/>
        </w:rPr>
        <w:t>interstate compacts</w:t>
      </w:r>
      <w:r w:rsidRPr="002D0B60">
        <w:rPr>
          <w:sz w:val="16"/>
        </w:rPr>
        <w:t xml:space="preserve">.54 Compacts, these officials argued, could address the policy concerns wrought by increased mobility without sacrificing cultural variation and local control.55 </w:t>
      </w:r>
      <w:r w:rsidRPr="003237C5">
        <w:rPr>
          <w:rStyle w:val="StyleUnderline"/>
          <w:highlight w:val="yellow"/>
        </w:rPr>
        <w:t>For opponents of federal law</w:t>
      </w:r>
      <w:r w:rsidRPr="002D0B60">
        <w:rPr>
          <w:sz w:val="16"/>
        </w:rPr>
        <w:t xml:space="preserve"> enforcement and skeptics of the fledgling administrative state, regional agreements </w:t>
      </w:r>
      <w:r w:rsidRPr="003237C5">
        <w:rPr>
          <w:rStyle w:val="Emphasis"/>
          <w:highlight w:val="yellow"/>
        </w:rPr>
        <w:t>served as a means to “stave off federal intervention.”</w:t>
      </w:r>
    </w:p>
    <w:p w14:paraId="4F7CB6C3" w14:textId="77777777" w:rsidR="00D23C5E" w:rsidRDefault="00D23C5E" w:rsidP="00D23C5E">
      <w:pPr>
        <w:rPr>
          <w:rFonts w:asciiTheme="minorHAnsi" w:hAnsiTheme="minorHAnsi"/>
        </w:rPr>
      </w:pPr>
    </w:p>
    <w:p w14:paraId="7E7C2908" w14:textId="77777777" w:rsidR="00D23C5E" w:rsidRPr="00CA066E" w:rsidRDefault="00D23C5E" w:rsidP="00D23C5E">
      <w:pPr>
        <w:pStyle w:val="Heading4"/>
      </w:pPr>
      <w:r>
        <w:rPr>
          <w:u w:val="single"/>
        </w:rPr>
        <w:t>F</w:t>
      </w:r>
      <w:r w:rsidRPr="00CA066E">
        <w:rPr>
          <w:u w:val="single"/>
        </w:rPr>
        <w:t>ederal fiat of the plan</w:t>
      </w:r>
      <w:r>
        <w:t xml:space="preserve"> emboldens challenges to state authority – unique link</w:t>
      </w:r>
    </w:p>
    <w:p w14:paraId="7C3F2212" w14:textId="77777777" w:rsidR="00D23C5E" w:rsidRDefault="00D23C5E" w:rsidP="00D23C5E">
      <w:pPr>
        <w:rPr>
          <w:rStyle w:val="Style13ptBold"/>
        </w:rPr>
      </w:pPr>
      <w:r w:rsidRPr="00C35E3D">
        <w:rPr>
          <w:rStyle w:val="Style13ptBold"/>
        </w:rPr>
        <w:t xml:space="preserve">Farias </w:t>
      </w:r>
      <w:r>
        <w:rPr>
          <w:rStyle w:val="Style13ptBold"/>
        </w:rPr>
        <w:t>17</w:t>
      </w:r>
    </w:p>
    <w:p w14:paraId="1D0B0AA5" w14:textId="77777777" w:rsidR="00D23C5E" w:rsidRPr="008E7C86" w:rsidRDefault="00D23C5E" w:rsidP="00D23C5E">
      <w:pPr>
        <w:rPr>
          <w:b/>
          <w:bCs/>
          <w:sz w:val="26"/>
        </w:rPr>
      </w:pPr>
      <w:r>
        <w:t>Cristian Farias, 8/24 /17, covers the law &amp; SCOTUS for New York Magazine, A New Romance: Trump Has Made Progressives Fall in Love With Federalism, http://nymag.com/daily/intelligencer/2017/08/trump-has-made-progressives-fall-in-love-with-federalism.html]</w:t>
      </w:r>
    </w:p>
    <w:p w14:paraId="4BA42A64" w14:textId="77777777" w:rsidR="00D23C5E" w:rsidRDefault="00D23C5E" w:rsidP="00D23C5E">
      <w:pPr>
        <w:rPr>
          <w:sz w:val="16"/>
        </w:rPr>
      </w:pPr>
      <w:r w:rsidRPr="00C35E3D">
        <w:rPr>
          <w:sz w:val="16"/>
        </w:rPr>
        <w:t xml:space="preserve">To this day, Republicans haven’t forgiven Chief Justice John </w:t>
      </w:r>
      <w:r w:rsidRPr="00C35E3D">
        <w:rPr>
          <w:rStyle w:val="StyleUnderline"/>
        </w:rPr>
        <w:t>Roberts</w:t>
      </w:r>
      <w:r w:rsidRPr="00C35E3D">
        <w:rPr>
          <w:sz w:val="16"/>
        </w:rPr>
        <w:t xml:space="preserve"> for casting the </w:t>
      </w:r>
      <w:r w:rsidRPr="00C35E3D">
        <w:rPr>
          <w:rStyle w:val="StyleUnderline"/>
        </w:rPr>
        <w:t>deciding vote</w:t>
      </w:r>
      <w:r w:rsidRPr="00C35E3D">
        <w:rPr>
          <w:sz w:val="16"/>
        </w:rPr>
        <w:t xml:space="preserve"> </w:t>
      </w:r>
      <w:r w:rsidRPr="00C35E3D">
        <w:rPr>
          <w:rStyle w:val="StyleUnderline"/>
        </w:rPr>
        <w:t>that upheld</w:t>
      </w:r>
      <w:r w:rsidRPr="00C35E3D">
        <w:rPr>
          <w:sz w:val="16"/>
        </w:rPr>
        <w:t xml:space="preserve"> the core of </w:t>
      </w:r>
      <w:r w:rsidRPr="00C35E3D">
        <w:rPr>
          <w:rStyle w:val="StyleUnderline"/>
        </w:rPr>
        <w:t>the A</w:t>
      </w:r>
      <w:r w:rsidRPr="00C35E3D">
        <w:rPr>
          <w:sz w:val="16"/>
        </w:rPr>
        <w:t xml:space="preserve">ffordable </w:t>
      </w:r>
      <w:r w:rsidRPr="00C35E3D">
        <w:rPr>
          <w:rStyle w:val="StyleUnderline"/>
        </w:rPr>
        <w:t>C</w:t>
      </w:r>
      <w:r w:rsidRPr="00C35E3D">
        <w:rPr>
          <w:sz w:val="16"/>
        </w:rPr>
        <w:t xml:space="preserve">are </w:t>
      </w:r>
      <w:r w:rsidRPr="00C35E3D">
        <w:rPr>
          <w:rStyle w:val="StyleUnderline"/>
        </w:rPr>
        <w:t>A</w:t>
      </w:r>
      <w:r w:rsidRPr="00C35E3D">
        <w:rPr>
          <w:sz w:val="16"/>
        </w:rPr>
        <w:t xml:space="preserve">ct. But along with his tie-breaking vote in the 2012 decision, Roberts also did something conservatives give him far less credit for, and he even convinced two of his more liberal colleagues to join him. He dealt a crippling blow to Obamacare’s Medicaid expansion, declaring that the requirement was essentially extortion: Agree to expand health-care coverage or lose all of your existing Medicaid funding. This, Roberts wrote, was akin to “a gun to the head” of the states, and thus unconstitutional. </w:t>
      </w:r>
      <w:r w:rsidRPr="003237C5">
        <w:rPr>
          <w:rStyle w:val="StyleUnderline"/>
          <w:highlight w:val="yellow"/>
        </w:rPr>
        <w:t>Blocking</w:t>
      </w:r>
      <w:r w:rsidRPr="00C35E3D">
        <w:rPr>
          <w:sz w:val="16"/>
        </w:rPr>
        <w:t xml:space="preserve"> that kind of </w:t>
      </w:r>
      <w:r w:rsidRPr="00C35E3D">
        <w:rPr>
          <w:rStyle w:val="StyleUnderline"/>
        </w:rPr>
        <w:t xml:space="preserve">unlawful </w:t>
      </w:r>
      <w:r w:rsidRPr="003237C5">
        <w:rPr>
          <w:rStyle w:val="StyleUnderline"/>
          <w:highlight w:val="yellow"/>
        </w:rPr>
        <w:t>coercion is federalism in action</w:t>
      </w:r>
      <w:r w:rsidRPr="00C35E3D">
        <w:rPr>
          <w:sz w:val="16"/>
        </w:rPr>
        <w:t xml:space="preserve">, which conservatives have fought long and hard to defend as a local check against federal overreach. </w:t>
      </w:r>
      <w:r w:rsidRPr="003237C5">
        <w:rPr>
          <w:rStyle w:val="StyleUnderline"/>
          <w:highlight w:val="yellow"/>
        </w:rPr>
        <w:t>And now that</w:t>
      </w:r>
      <w:r w:rsidRPr="00C35E3D">
        <w:rPr>
          <w:sz w:val="16"/>
        </w:rPr>
        <w:t xml:space="preserve"> Donald </w:t>
      </w:r>
      <w:r w:rsidRPr="003237C5">
        <w:rPr>
          <w:rStyle w:val="StyleUnderline"/>
          <w:highlight w:val="yellow"/>
        </w:rPr>
        <w:t>Trump is</w:t>
      </w:r>
      <w:r w:rsidRPr="00C35E3D">
        <w:rPr>
          <w:sz w:val="16"/>
        </w:rPr>
        <w:t xml:space="preserve"> running </w:t>
      </w:r>
      <w:r w:rsidRPr="003237C5">
        <w:rPr>
          <w:rStyle w:val="StyleUnderline"/>
          <w:highlight w:val="yellow"/>
        </w:rPr>
        <w:t>the</w:t>
      </w:r>
      <w:r w:rsidRPr="00C35E3D">
        <w:rPr>
          <w:sz w:val="16"/>
        </w:rPr>
        <w:t xml:space="preserve"> </w:t>
      </w:r>
      <w:r w:rsidRPr="003237C5">
        <w:rPr>
          <w:rStyle w:val="StyleUnderline"/>
          <w:highlight w:val="yellow"/>
        </w:rPr>
        <w:t>fed</w:t>
      </w:r>
      <w:r w:rsidRPr="008E7C86">
        <w:rPr>
          <w:sz w:val="16"/>
        </w:rPr>
        <w:t>eral</w:t>
      </w:r>
      <w:r w:rsidRPr="00C35E3D">
        <w:rPr>
          <w:sz w:val="16"/>
        </w:rPr>
        <w:t xml:space="preserve"> government, </w:t>
      </w:r>
      <w:r w:rsidRPr="00C35E3D">
        <w:rPr>
          <w:rStyle w:val="StyleUnderline"/>
        </w:rPr>
        <w:t xml:space="preserve">it’s a principle that </w:t>
      </w:r>
      <w:r w:rsidRPr="00C35E3D">
        <w:rPr>
          <w:sz w:val="16"/>
        </w:rPr>
        <w:t xml:space="preserve">liberals and </w:t>
      </w:r>
      <w:r w:rsidRPr="003237C5">
        <w:rPr>
          <w:rStyle w:val="StyleUnderline"/>
          <w:highlight w:val="yellow"/>
        </w:rPr>
        <w:t>progressives are embracing</w:t>
      </w:r>
      <w:r w:rsidRPr="00C35E3D">
        <w:rPr>
          <w:sz w:val="16"/>
        </w:rPr>
        <w:t xml:space="preserve"> with open arms, </w:t>
      </w:r>
      <w:r w:rsidRPr="00C35E3D">
        <w:rPr>
          <w:rStyle w:val="StyleUnderline"/>
        </w:rPr>
        <w:t>as</w:t>
      </w:r>
      <w:r w:rsidRPr="00C35E3D">
        <w:rPr>
          <w:sz w:val="16"/>
        </w:rPr>
        <w:t xml:space="preserve"> </w:t>
      </w:r>
      <w:r w:rsidRPr="00C35E3D">
        <w:rPr>
          <w:rStyle w:val="StyleUnderline"/>
        </w:rPr>
        <w:t>Democratic</w:t>
      </w:r>
      <w:r w:rsidRPr="00C35E3D">
        <w:rPr>
          <w:sz w:val="16"/>
        </w:rPr>
        <w:t xml:space="preserve">-leaning </w:t>
      </w:r>
      <w:r w:rsidRPr="00C35E3D">
        <w:rPr>
          <w:rStyle w:val="StyleUnderline"/>
        </w:rPr>
        <w:t>states</w:t>
      </w:r>
      <w:r w:rsidRPr="00C35E3D">
        <w:rPr>
          <w:sz w:val="16"/>
        </w:rPr>
        <w:t xml:space="preserve"> and localities </w:t>
      </w:r>
      <w:r w:rsidRPr="00C35E3D">
        <w:rPr>
          <w:rStyle w:val="StyleUnderline"/>
        </w:rPr>
        <w:t xml:space="preserve">mobilize </w:t>
      </w:r>
      <w:r w:rsidRPr="003237C5">
        <w:rPr>
          <w:rStyle w:val="StyleUnderline"/>
          <w:highlight w:val="yellow"/>
        </w:rPr>
        <w:t>to shield themselves</w:t>
      </w:r>
      <w:r w:rsidRPr="00C35E3D">
        <w:rPr>
          <w:rStyle w:val="StyleUnderline"/>
        </w:rPr>
        <w:t xml:space="preserve"> from federal policies</w:t>
      </w:r>
      <w:r w:rsidRPr="00C35E3D">
        <w:rPr>
          <w:sz w:val="16"/>
        </w:rPr>
        <w:t xml:space="preserve"> they consider retrograde or just plain damaging to their residents and interests. Hand over undocumented immigrants to Trump’s deportation machine? Perish the thought. </w:t>
      </w:r>
      <w:r w:rsidRPr="00C35E3D">
        <w:rPr>
          <w:rStyle w:val="StyleUnderline"/>
        </w:rPr>
        <w:t>Let the chief</w:t>
      </w:r>
      <w:r w:rsidRPr="00C35E3D">
        <w:rPr>
          <w:sz w:val="16"/>
        </w:rPr>
        <w:t xml:space="preserve"> </w:t>
      </w:r>
      <w:r w:rsidRPr="00C35E3D">
        <w:rPr>
          <w:rStyle w:val="StyleUnderline"/>
        </w:rPr>
        <w:t>executive</w:t>
      </w:r>
      <w:r w:rsidRPr="00C35E3D">
        <w:rPr>
          <w:sz w:val="16"/>
        </w:rPr>
        <w:t xml:space="preserve"> faithlessly </w:t>
      </w:r>
      <w:r w:rsidRPr="00C35E3D">
        <w:rPr>
          <w:rStyle w:val="StyleUnderline"/>
        </w:rPr>
        <w:t>sabotage</w:t>
      </w:r>
      <w:r w:rsidRPr="00C35E3D">
        <w:rPr>
          <w:sz w:val="16"/>
        </w:rPr>
        <w:t xml:space="preserve"> the </w:t>
      </w:r>
      <w:r w:rsidRPr="00C35E3D">
        <w:rPr>
          <w:rStyle w:val="StyleUnderline"/>
        </w:rPr>
        <w:t>health-insurance</w:t>
      </w:r>
      <w:r w:rsidRPr="00C35E3D">
        <w:rPr>
          <w:sz w:val="16"/>
        </w:rPr>
        <w:t xml:space="preserve"> market in an otherwise liberal bastion? </w:t>
      </w:r>
      <w:r w:rsidRPr="00C35E3D">
        <w:rPr>
          <w:rStyle w:val="StyleUnderline"/>
        </w:rPr>
        <w:t>Over our dead bodies</w:t>
      </w:r>
      <w:r w:rsidRPr="00C35E3D">
        <w:rPr>
          <w:sz w:val="16"/>
        </w:rPr>
        <w:t>. Or how about Jeff Sessions’s intended crackdown on local marijuana laws? Get out o</w:t>
      </w:r>
      <w:r w:rsidRPr="004440B1">
        <w:rPr>
          <w:sz w:val="16"/>
        </w:rPr>
        <w:t xml:space="preserve">f town. </w:t>
      </w:r>
      <w:r w:rsidRPr="004440B1">
        <w:rPr>
          <w:rStyle w:val="Emphasis"/>
        </w:rPr>
        <w:t>“Progressive federalism” is</w:t>
      </w:r>
      <w:r w:rsidRPr="00C35E3D">
        <w:rPr>
          <w:rStyle w:val="Emphasis"/>
        </w:rPr>
        <w:t xml:space="preserve"> not a phrase you hear often, but </w:t>
      </w:r>
      <w:r w:rsidRPr="003237C5">
        <w:rPr>
          <w:rStyle w:val="Emphasis"/>
          <w:highlight w:val="yellow"/>
        </w:rPr>
        <w:t xml:space="preserve">the Trump era may have prompted a liberal awakening to the benefits of local pushback against centralized executive </w:t>
      </w:r>
      <w:r w:rsidRPr="003237C5">
        <w:rPr>
          <w:rStyle w:val="Emphasis"/>
          <w:sz w:val="28"/>
          <w:szCs w:val="28"/>
          <w:highlight w:val="yellow"/>
        </w:rPr>
        <w:t>fiat</w:t>
      </w:r>
      <w:r w:rsidRPr="00C35E3D">
        <w:rPr>
          <w:rStyle w:val="Emphasis"/>
        </w:rPr>
        <w:t xml:space="preserve">. </w:t>
      </w:r>
      <w:r w:rsidRPr="00C35E3D">
        <w:rPr>
          <w:sz w:val="16"/>
        </w:rPr>
        <w:t xml:space="preserve">When the president announced his ill-begotten travel ban a week after he took office, it was up to states like Washington and Minnesota to score the first major victory against the executive order’s implementation. And </w:t>
      </w:r>
      <w:r w:rsidRPr="003237C5">
        <w:rPr>
          <w:rStyle w:val="StyleUnderline"/>
          <w:highlight w:val="yellow"/>
        </w:rPr>
        <w:t>so it’s been with</w:t>
      </w:r>
      <w:r w:rsidRPr="00C35E3D">
        <w:rPr>
          <w:sz w:val="16"/>
        </w:rPr>
        <w:t xml:space="preserve"> other </w:t>
      </w:r>
      <w:r w:rsidRPr="00C35E3D">
        <w:rPr>
          <w:rStyle w:val="StyleUnderline"/>
        </w:rPr>
        <w:t xml:space="preserve">hotly contested </w:t>
      </w:r>
      <w:r w:rsidRPr="003237C5">
        <w:rPr>
          <w:rStyle w:val="StyleUnderline"/>
          <w:highlight w:val="yellow"/>
        </w:rPr>
        <w:t>legal battles — over</w:t>
      </w:r>
      <w:r w:rsidRPr="00C35E3D">
        <w:rPr>
          <w:rStyle w:val="StyleUnderline"/>
        </w:rPr>
        <w:t xml:space="preserve"> </w:t>
      </w:r>
      <w:r w:rsidRPr="00C35E3D">
        <w:rPr>
          <w:sz w:val="16"/>
        </w:rPr>
        <w:t>sanctuary cities</w:t>
      </w:r>
      <w:r w:rsidRPr="008E7C86">
        <w:rPr>
          <w:sz w:val="16"/>
        </w:rPr>
        <w:t xml:space="preserve">, </w:t>
      </w:r>
      <w:r w:rsidRPr="003237C5">
        <w:rPr>
          <w:rStyle w:val="StyleUnderline"/>
          <w:highlight w:val="yellow"/>
        </w:rPr>
        <w:t>clean air</w:t>
      </w:r>
      <w:r w:rsidRPr="00C35E3D">
        <w:rPr>
          <w:sz w:val="16"/>
        </w:rPr>
        <w:t xml:space="preserve">, the payment of certain subsidies under </w:t>
      </w:r>
      <w:r w:rsidRPr="003237C5">
        <w:rPr>
          <w:rStyle w:val="StyleUnderline"/>
          <w:highlight w:val="yellow"/>
        </w:rPr>
        <w:t>Obamacare</w:t>
      </w:r>
      <w:r w:rsidRPr="003237C5">
        <w:rPr>
          <w:sz w:val="16"/>
          <w:highlight w:val="yellow"/>
        </w:rPr>
        <w:t xml:space="preserve">. </w:t>
      </w:r>
      <w:r w:rsidRPr="003237C5">
        <w:rPr>
          <w:rStyle w:val="StyleUnderline"/>
          <w:highlight w:val="yellow"/>
        </w:rPr>
        <w:t>It has fallen to Democratic attorneys general</w:t>
      </w:r>
      <w:r w:rsidRPr="00C35E3D">
        <w:rPr>
          <w:sz w:val="16"/>
        </w:rPr>
        <w:t xml:space="preserve"> and municipal leaders </w:t>
      </w:r>
      <w:r w:rsidRPr="003237C5">
        <w:rPr>
          <w:rStyle w:val="StyleUnderline"/>
          <w:highlight w:val="yellow"/>
        </w:rPr>
        <w:t xml:space="preserve">to be standard-bearers </w:t>
      </w:r>
      <w:r w:rsidRPr="003237C5">
        <w:rPr>
          <w:rStyle w:val="Emphasis"/>
          <w:highlight w:val="yellow"/>
        </w:rPr>
        <w:t>for the legal resistance against Trump, who otherwise seems committed to trampling on states’ rights</w:t>
      </w:r>
      <w:r w:rsidRPr="00C35E3D">
        <w:rPr>
          <w:sz w:val="16"/>
        </w:rPr>
        <w:t xml:space="preserve">, conservative principles be damned. For Heather Gerken, the new dean of Yale Law School and one of the leading scholars in support of progressive federalism, Republican control of Congress and the presidency has given new urgency to her work. In the aftermath of the election, she co-authored a user’s guide in the journal Democracy on how localities can best harness the power of federalism to serve progressive ends. That’s not to say Democratic enclaves will necessarily carry this flag for the long haul. In an interview, she told me that </w:t>
      </w:r>
      <w:r w:rsidRPr="00C35E3D">
        <w:rPr>
          <w:rStyle w:val="StyleUnderline"/>
        </w:rPr>
        <w:t>people</w:t>
      </w:r>
      <w:r w:rsidRPr="00C35E3D">
        <w:rPr>
          <w:sz w:val="16"/>
        </w:rPr>
        <w:t xml:space="preserve"> on both sides of the political spectrum </w:t>
      </w:r>
      <w:r w:rsidRPr="00C35E3D">
        <w:rPr>
          <w:rStyle w:val="StyleUnderline"/>
        </w:rPr>
        <w:t xml:space="preserve">tend to opportunistically wield federalism for their partisan ends </w:t>
      </w:r>
      <w:r w:rsidRPr="00C35E3D">
        <w:rPr>
          <w:sz w:val="16"/>
        </w:rPr>
        <w:t>— and not because of some high-minded constitutional commitment. “</w:t>
      </w:r>
      <w:r w:rsidRPr="00C35E3D">
        <w:rPr>
          <w:rStyle w:val="StyleUnderline"/>
        </w:rPr>
        <w:t>Both sides are fair-weather federalists.</w:t>
      </w:r>
      <w:r w:rsidRPr="00C35E3D">
        <w:rPr>
          <w:sz w:val="16"/>
        </w:rPr>
        <w:t xml:space="preserve"> Both sides use it instrumentally to achieve their goals,” she said. The leaders of the liberal resistance, naturally, won’t just cop to favoring federalism because it now suits them. During a recent press conference to announce a new lawsuit challenging Sessions’s war against jurisdictions that won’t turn over undocumented immigrants to the feds, Xavier Becerra, California’s attorney general, suggested his effort wasn’t about opposing Trump, but rather about standing up for our founding document. “I don’t see this as a fight against the federal government,” Becerra said, according to the Recorder, a legal publication. “We’re fighting to protect the Constitution.” That’s the kind of lofty and legalistic talking point that Republicans have elevated to an art form. For example, Becerra’s counterpart in Texas, Ken Paxton, has insisted time and again that the scores of lawsuits his office felt compelled to file against President Obama were all about the rule of law and preventing federal encroachment in local affairs. “To protect civil liberties and prevent the concentration of power, the Constitution divides authority through the separation of powers and federalism,” Paxton wrote in a recent letter defending his decision to threaten more litigation over an Obama-era program aimed at protecting young undocumented immigrants who were brought to the U.S. as children. If Texas really cared about federalism, it should’ve gone after the federal program that helps these kids years ago. Now that the shoe is on the other foot, </w:t>
      </w:r>
      <w:r w:rsidRPr="00C35E3D">
        <w:rPr>
          <w:rStyle w:val="StyleUnderline"/>
        </w:rPr>
        <w:t>Democrats are the ones relying on</w:t>
      </w:r>
      <w:r w:rsidRPr="00C35E3D">
        <w:rPr>
          <w:sz w:val="16"/>
        </w:rPr>
        <w:t xml:space="preserve"> similar litigation </w:t>
      </w:r>
      <w:r w:rsidRPr="00C35E3D">
        <w:rPr>
          <w:rStyle w:val="StyleUnderline"/>
        </w:rPr>
        <w:t>tactics</w:t>
      </w:r>
      <w:r w:rsidRPr="00C35E3D">
        <w:rPr>
          <w:sz w:val="16"/>
        </w:rPr>
        <w:t xml:space="preserve"> and conservative precedents </w:t>
      </w:r>
      <w:r w:rsidRPr="00C35E3D">
        <w:rPr>
          <w:rStyle w:val="StyleUnderline"/>
        </w:rPr>
        <w:t>to oppose Trump</w:t>
      </w:r>
      <w:r w:rsidRPr="00C35E3D">
        <w:rPr>
          <w:sz w:val="16"/>
        </w:rPr>
        <w:t xml:space="preserve">. And they’ve won some significant victories so far, which in turn have had the effect of slightly moderating the administration’s stance on some issues. In April, a federal judge in San Francisco admonished the Department of Justice that it can’t just threaten to strip funding from cities and counties simply because they refuse to do the government’s bidding on immigration. And he did so borrowing from Chief Justice Roberts’s language in the first Obamacare challenge before the Supreme Court: “The threat is unconstitutionally coercive,” wrote U.S. District Judge William Orrick about Trump’s executive order against immigrant-friendly sanctuary cities. More dramatic still is what’s been happening in the second most powerful court in the country, the federal appeals court in Washington, where the Trump administration has been waging a fierce regulatory battle with New York’s Eric Schneiderman and other state attorneys general who insist that their states have skin in the game of how the federal government should enforce its own laws. </w:t>
      </w:r>
      <w:r w:rsidRPr="003237C5">
        <w:rPr>
          <w:rStyle w:val="StyleUnderline"/>
          <w:highlight w:val="yellow"/>
        </w:rPr>
        <w:t>In back-to-back decisions</w:t>
      </w:r>
      <w:r w:rsidRPr="00C35E3D">
        <w:rPr>
          <w:sz w:val="16"/>
        </w:rPr>
        <w:t xml:space="preserve"> earlier this month, </w:t>
      </w:r>
      <w:r w:rsidRPr="003237C5">
        <w:rPr>
          <w:rStyle w:val="StyleUnderline"/>
          <w:highlight w:val="yellow"/>
        </w:rPr>
        <w:t>judges</w:t>
      </w:r>
      <w:r w:rsidRPr="00C35E3D">
        <w:rPr>
          <w:sz w:val="16"/>
        </w:rPr>
        <w:t xml:space="preserve"> in that court </w:t>
      </w:r>
      <w:r w:rsidRPr="003237C5">
        <w:rPr>
          <w:rStyle w:val="StyleUnderline"/>
          <w:highlight w:val="yellow"/>
        </w:rPr>
        <w:t>recognized that</w:t>
      </w:r>
      <w:r w:rsidRPr="00C35E3D">
        <w:rPr>
          <w:rStyle w:val="StyleUnderline"/>
        </w:rPr>
        <w:t xml:space="preserve"> </w:t>
      </w:r>
      <w:r w:rsidRPr="00C35E3D">
        <w:rPr>
          <w:sz w:val="16"/>
        </w:rPr>
        <w:t xml:space="preserve">these </w:t>
      </w:r>
      <w:r w:rsidRPr="003237C5">
        <w:rPr>
          <w:rStyle w:val="StyleUnderline"/>
          <w:highlight w:val="yellow"/>
        </w:rPr>
        <w:t>states should be able to intervene in cases where Trump</w:t>
      </w:r>
      <w:r w:rsidRPr="00C35E3D">
        <w:rPr>
          <w:rStyle w:val="StyleUnderline"/>
        </w:rPr>
        <w:t xml:space="preserve">, if left to his own devices, </w:t>
      </w:r>
      <w:r w:rsidRPr="003237C5">
        <w:rPr>
          <w:rStyle w:val="StyleUnderline"/>
          <w:highlight w:val="yellow"/>
        </w:rPr>
        <w:t>could</w:t>
      </w:r>
      <w:r w:rsidRPr="00C35E3D">
        <w:rPr>
          <w:rStyle w:val="StyleUnderline"/>
        </w:rPr>
        <w:t xml:space="preserve"> simply </w:t>
      </w:r>
      <w:r w:rsidRPr="003237C5">
        <w:rPr>
          <w:rStyle w:val="StyleUnderline"/>
          <w:highlight w:val="yellow"/>
        </w:rPr>
        <w:t>decide that</w:t>
      </w:r>
      <w:r w:rsidRPr="00C35E3D">
        <w:rPr>
          <w:rStyle w:val="StyleUnderline"/>
        </w:rPr>
        <w:t xml:space="preserve"> ozone </w:t>
      </w:r>
      <w:r w:rsidRPr="003237C5">
        <w:rPr>
          <w:rStyle w:val="StyleUnderline"/>
          <w:highlight w:val="yellow"/>
        </w:rPr>
        <w:t>pollution</w:t>
      </w:r>
      <w:r w:rsidRPr="00C35E3D">
        <w:rPr>
          <w:rStyle w:val="StyleUnderline"/>
        </w:rPr>
        <w:t xml:space="preserve"> standards </w:t>
      </w:r>
      <w:r w:rsidRPr="003237C5">
        <w:rPr>
          <w:rStyle w:val="StyleUnderline"/>
          <w:highlight w:val="yellow"/>
        </w:rPr>
        <w:t>don’t matter</w:t>
      </w:r>
      <w:r w:rsidRPr="00C35E3D">
        <w:rPr>
          <w:rStyle w:val="StyleUnderline"/>
        </w:rPr>
        <w:t xml:space="preserve">, </w:t>
      </w:r>
      <w:r w:rsidRPr="004440B1">
        <w:rPr>
          <w:rStyle w:val="StyleUnderline"/>
        </w:rPr>
        <w:t>or stop</w:t>
      </w:r>
      <w:r w:rsidRPr="00C35E3D">
        <w:rPr>
          <w:sz w:val="16"/>
        </w:rPr>
        <w:t xml:space="preserve"> making millions in cost-sharing payments to insurers that make coverage affordable to poor </w:t>
      </w:r>
      <w:r w:rsidRPr="00C35E3D">
        <w:rPr>
          <w:rStyle w:val="StyleUnderline"/>
        </w:rPr>
        <w:t>Obamacare</w:t>
      </w:r>
      <w:r w:rsidRPr="00C35E3D">
        <w:rPr>
          <w:sz w:val="16"/>
        </w:rPr>
        <w:t xml:space="preserve"> beneficiaries. In these court confrontations, tellingly, lies a key difference in how progressives and conservatives employ federalism. For conservatives, it’s all about stopping executive policy they don’t like: Texas alone spearheaded efforts to invalidate federal rules and directives aimed at protecting transgender students and patients, workers considering joining a union, and the undocumented parents of American citizens and permanent residents — all in the name of upholding the Constitution and laws and their state budgets and businesses. Progressives, on the other hand, really like some of these policies and have jumped in the fray to save them from non-enforcement or outright repeal by the Trump administration. And in the face of new actions by Trump’s team, their strategy has been to play offense, as in the bid by “sanctuary” states and localities to get the federal government to leave them alone on immigration. These </w:t>
      </w:r>
      <w:r w:rsidRPr="003237C5">
        <w:rPr>
          <w:rStyle w:val="StyleUnderline"/>
          <w:highlight w:val="yellow"/>
        </w:rPr>
        <w:t>interventions have emboldened the Democratic base</w:t>
      </w:r>
      <w:r w:rsidRPr="00C35E3D">
        <w:rPr>
          <w:rStyle w:val="StyleUnderline"/>
        </w:rPr>
        <w:t xml:space="preserve"> and maybe even contributed to the political aspirations of attorneys general and other local </w:t>
      </w:r>
      <w:r w:rsidRPr="008E7C86">
        <w:rPr>
          <w:rStyle w:val="StyleUnderline"/>
        </w:rPr>
        <w:t>politicians</w:t>
      </w:r>
      <w:r w:rsidRPr="003237C5">
        <w:rPr>
          <w:sz w:val="16"/>
          <w:highlight w:val="yellow"/>
        </w:rPr>
        <w:t>.</w:t>
      </w:r>
      <w:r w:rsidRPr="008E7C86">
        <w:rPr>
          <w:sz w:val="16"/>
        </w:rPr>
        <w:t xml:space="preserve"> </w:t>
      </w:r>
      <w:r w:rsidRPr="003237C5">
        <w:rPr>
          <w:rStyle w:val="StyleUnderline"/>
          <w:highlight w:val="yellow"/>
        </w:rPr>
        <w:t>Federalism is now a tool to #resist</w:t>
      </w:r>
      <w:r w:rsidRPr="00C35E3D">
        <w:rPr>
          <w:rStyle w:val="StyleUnderline"/>
        </w:rPr>
        <w:t>.</w:t>
      </w:r>
      <w:r w:rsidRPr="00C35E3D">
        <w:rPr>
          <w:sz w:val="16"/>
        </w:rPr>
        <w:t xml:space="preserve"> But is there a principled way for progressives to seize the moment and learn to love federalism for federalism’s sake, rather than just as a means to score political points against Trump or salvage a policy they favor? Writing in National Review, Ilya Somin, a George Mason University law professor and longtime libertarian scholar of federalism, expressed hope that the Trump era could well be the time to “make federalism great again” for both progressives and conservatives — a moment for politicos and legal thinkers from both sides to find common ground and form a “new bipartisan and cross-ideological appreciation for limits on federal power.” </w:t>
      </w:r>
      <w:r w:rsidRPr="00C35E3D">
        <w:rPr>
          <w:rStyle w:val="StyleUnderline"/>
        </w:rPr>
        <w:t xml:space="preserve">Yale Law’s </w:t>
      </w:r>
      <w:r w:rsidRPr="003237C5">
        <w:rPr>
          <w:rStyle w:val="StyleUnderline"/>
          <w:highlight w:val="yellow"/>
        </w:rPr>
        <w:t>Gerken</w:t>
      </w:r>
      <w:r w:rsidRPr="00C35E3D">
        <w:rPr>
          <w:sz w:val="16"/>
        </w:rPr>
        <w:t xml:space="preserve">, for her part, </w:t>
      </w:r>
      <w:r w:rsidRPr="00C35E3D">
        <w:rPr>
          <w:rStyle w:val="StyleUnderline"/>
        </w:rPr>
        <w:t>is skeptical that one can make a bright-line rule for federalism</w:t>
      </w:r>
      <w:r w:rsidRPr="00C35E3D">
        <w:rPr>
          <w:sz w:val="16"/>
        </w:rPr>
        <w:t xml:space="preserve">, </w:t>
      </w:r>
      <w:r w:rsidRPr="00C35E3D">
        <w:rPr>
          <w:rStyle w:val="StyleUnderline"/>
        </w:rPr>
        <w:t>but</w:t>
      </w:r>
      <w:r w:rsidRPr="00C35E3D">
        <w:rPr>
          <w:sz w:val="16"/>
        </w:rPr>
        <w:t xml:space="preserve"> she </w:t>
      </w:r>
      <w:r w:rsidRPr="003237C5">
        <w:rPr>
          <w:rStyle w:val="StyleUnderline"/>
          <w:highlight w:val="yellow"/>
        </w:rPr>
        <w:t>says</w:t>
      </w:r>
      <w:r w:rsidRPr="00C35E3D">
        <w:rPr>
          <w:sz w:val="16"/>
        </w:rPr>
        <w:t xml:space="preserve"> that </w:t>
      </w:r>
      <w:r w:rsidRPr="003237C5">
        <w:rPr>
          <w:rStyle w:val="StyleUnderline"/>
          <w:highlight w:val="yellow"/>
        </w:rPr>
        <w:t>there are issues</w:t>
      </w:r>
      <w:r w:rsidRPr="00C35E3D">
        <w:rPr>
          <w:sz w:val="16"/>
        </w:rPr>
        <w:t xml:space="preserve">, such as national security and the enforcement of federal civil-rights laws, </w:t>
      </w:r>
      <w:r w:rsidRPr="003237C5">
        <w:rPr>
          <w:rStyle w:val="StyleUnderline"/>
          <w:highlight w:val="yellow"/>
        </w:rPr>
        <w:t>that</w:t>
      </w:r>
      <w:r w:rsidRPr="003237C5">
        <w:rPr>
          <w:sz w:val="16"/>
          <w:highlight w:val="yellow"/>
        </w:rPr>
        <w:t xml:space="preserve"> </w:t>
      </w:r>
      <w:r w:rsidRPr="003237C5">
        <w:rPr>
          <w:rStyle w:val="StyleUnderline"/>
          <w:highlight w:val="yellow"/>
        </w:rPr>
        <w:t>everyone</w:t>
      </w:r>
      <w:r w:rsidRPr="003237C5">
        <w:rPr>
          <w:sz w:val="16"/>
          <w:highlight w:val="yellow"/>
        </w:rPr>
        <w:t xml:space="preserve"> </w:t>
      </w:r>
      <w:r w:rsidRPr="003237C5">
        <w:rPr>
          <w:rStyle w:val="StyleUnderline"/>
          <w:highlight w:val="yellow"/>
        </w:rPr>
        <w:t>should agree</w:t>
      </w:r>
      <w:r w:rsidRPr="00C35E3D">
        <w:rPr>
          <w:rStyle w:val="StyleUnderline"/>
        </w:rPr>
        <w:t xml:space="preserve"> belong in the realm of the national government</w:t>
      </w:r>
      <w:r w:rsidRPr="00C35E3D">
        <w:rPr>
          <w:sz w:val="16"/>
        </w:rPr>
        <w:t xml:space="preserve"> vis-à-vis the states. “I’ve never met a [federalist who says] that a state should control our nuclear arsenal,” she says. “There are always things no matter what side you’re on that you believe should be centralized. </w:t>
      </w:r>
      <w:r w:rsidRPr="00C35E3D">
        <w:rPr>
          <w:rStyle w:val="StyleUnderline"/>
        </w:rPr>
        <w:t xml:space="preserve">And there are almost always things that you think </w:t>
      </w:r>
      <w:r w:rsidRPr="003237C5">
        <w:rPr>
          <w:rStyle w:val="StyleUnderline"/>
          <w:highlight w:val="yellow"/>
        </w:rPr>
        <w:t>should be decentralized</w:t>
      </w:r>
      <w:r w:rsidRPr="003237C5">
        <w:rPr>
          <w:sz w:val="16"/>
          <w:highlight w:val="yellow"/>
        </w:rPr>
        <w:t xml:space="preserve">. </w:t>
      </w:r>
      <w:r w:rsidRPr="003237C5">
        <w:rPr>
          <w:rStyle w:val="StyleUnderline"/>
          <w:highlight w:val="yellow"/>
        </w:rPr>
        <w:t>The real question is, how much weight do you put on the scale for the values of federalism</w:t>
      </w:r>
      <w:r w:rsidRPr="00C35E3D">
        <w:rPr>
          <w:sz w:val="16"/>
        </w:rPr>
        <w:t>, and what you think federalism can achieve, given your goals?”</w:t>
      </w:r>
    </w:p>
    <w:p w14:paraId="73FB1EFC" w14:textId="77777777" w:rsidR="00D23C5E" w:rsidRDefault="00D23C5E" w:rsidP="00D23C5E">
      <w:pPr>
        <w:pStyle w:val="Heading4"/>
      </w:pPr>
      <w:bookmarkStart w:id="3" w:name="_Hlk493351135"/>
      <w:r w:rsidRPr="00E07F00">
        <w:rPr>
          <w:u w:val="single"/>
        </w:rPr>
        <w:t>Even</w:t>
      </w:r>
      <w:r>
        <w:t xml:space="preserve"> </w:t>
      </w:r>
      <w:r w:rsidRPr="00E07F00">
        <w:rPr>
          <w:u w:val="single"/>
        </w:rPr>
        <w:t>Small</w:t>
      </w:r>
      <w:r w:rsidRPr="00E07F00">
        <w:t xml:space="preserve"> </w:t>
      </w:r>
      <w:r w:rsidRPr="00E07F00">
        <w:rPr>
          <w:u w:val="single"/>
        </w:rPr>
        <w:t>Links</w:t>
      </w:r>
      <w:r w:rsidRPr="00E07F00">
        <w:t xml:space="preserve"> </w:t>
      </w:r>
      <w:r w:rsidRPr="00E07F00">
        <w:rPr>
          <w:u w:val="single"/>
        </w:rPr>
        <w:t>snowball</w:t>
      </w:r>
      <w:r>
        <w:t xml:space="preserve"> – Sebelius decision proves the fed is opportunistic</w:t>
      </w:r>
    </w:p>
    <w:p w14:paraId="03E08F87" w14:textId="77777777" w:rsidR="00D23C5E" w:rsidRDefault="00D23C5E" w:rsidP="00D23C5E">
      <w:r w:rsidRPr="00676E3C">
        <w:rPr>
          <w:rStyle w:val="Style13ptBold"/>
        </w:rPr>
        <w:t>Buckley 15</w:t>
      </w:r>
      <w:r>
        <w:t xml:space="preserve"> </w:t>
      </w:r>
    </w:p>
    <w:p w14:paraId="58EEE9C2" w14:textId="77777777" w:rsidR="00D23C5E" w:rsidRDefault="00D23C5E" w:rsidP="00D23C5E">
      <w:r>
        <w:t>J.D. 2014, University of Virginia School of Law; B.A. 2009, University of Virginia Sarah Buckley, Clean Air Post-Healthcare: The Federalism Limits of the Spending Power and the Future of Environmental Regulation, MAY 2015VOLUME 101ISSUE 3, 101 Va. L. Rev. 807 (2015)</w:t>
      </w:r>
    </w:p>
    <w:p w14:paraId="608AAEC3" w14:textId="77777777" w:rsidR="00D23C5E" w:rsidRPr="00353588" w:rsidRDefault="00D23C5E" w:rsidP="00D23C5E">
      <w:pPr>
        <w:rPr>
          <w:rStyle w:val="StyleUnderline"/>
        </w:rPr>
      </w:pPr>
      <w:r w:rsidRPr="003237C5">
        <w:rPr>
          <w:rStyle w:val="StyleUnderline"/>
          <w:highlight w:val="yellow"/>
        </w:rPr>
        <w:t>Some may dispute</w:t>
      </w:r>
      <w:r w:rsidRPr="003237C5">
        <w:rPr>
          <w:sz w:val="16"/>
          <w:highlight w:val="yellow"/>
        </w:rPr>
        <w:t xml:space="preserve"> </w:t>
      </w:r>
      <w:r w:rsidRPr="003237C5">
        <w:rPr>
          <w:rStyle w:val="StyleUnderline"/>
          <w:highlight w:val="yellow"/>
        </w:rPr>
        <w:t>this</w:t>
      </w:r>
      <w:r w:rsidRPr="00477434">
        <w:rPr>
          <w:sz w:val="16"/>
        </w:rPr>
        <w:t xml:space="preserve"> characterization of Sebelius’s </w:t>
      </w:r>
      <w:r w:rsidRPr="003237C5">
        <w:rPr>
          <w:rStyle w:val="StyleUnderline"/>
          <w:highlight w:val="yellow"/>
        </w:rPr>
        <w:t>effects</w:t>
      </w:r>
      <w:r w:rsidRPr="003237C5">
        <w:rPr>
          <w:sz w:val="16"/>
          <w:highlight w:val="yellow"/>
        </w:rPr>
        <w:t xml:space="preserve">, </w:t>
      </w:r>
      <w:r w:rsidRPr="003237C5">
        <w:rPr>
          <w:rStyle w:val="StyleUnderline"/>
          <w:highlight w:val="yellow"/>
        </w:rPr>
        <w:t>on the grounds that it either will not undermine cooperative federalism to this extent</w:t>
      </w:r>
      <w:r w:rsidRPr="00353588">
        <w:rPr>
          <w:rStyle w:val="StyleUnderline"/>
        </w:rPr>
        <w:t xml:space="preserve"> </w:t>
      </w:r>
      <w:r w:rsidRPr="00477434">
        <w:rPr>
          <w:sz w:val="16"/>
        </w:rPr>
        <w:t xml:space="preserve">or that it should. Some scholars have said that the term “cooperative federalism” no longer accurately captures the power dynamics of many of the programs bearing that label. </w:t>
      </w:r>
      <w:r w:rsidRPr="003237C5">
        <w:rPr>
          <w:rStyle w:val="StyleUnderline"/>
          <w:highlight w:val="yellow"/>
        </w:rPr>
        <w:t>As affirmative federal power has grown, the baseline for what the fed</w:t>
      </w:r>
      <w:r w:rsidRPr="00477434">
        <w:rPr>
          <w:sz w:val="16"/>
        </w:rPr>
        <w:t xml:space="preserve">eral government </w:t>
      </w:r>
      <w:r w:rsidRPr="003237C5">
        <w:rPr>
          <w:rStyle w:val="StyleUnderline"/>
          <w:highlight w:val="yellow"/>
        </w:rPr>
        <w:t>can demand</w:t>
      </w:r>
      <w:r w:rsidRPr="003237C5">
        <w:rPr>
          <w:sz w:val="16"/>
          <w:highlight w:val="yellow"/>
        </w:rPr>
        <w:t xml:space="preserve"> </w:t>
      </w:r>
      <w:r w:rsidRPr="003237C5">
        <w:rPr>
          <w:rStyle w:val="StyleUnderline"/>
          <w:highlight w:val="yellow"/>
        </w:rPr>
        <w:t>from states</w:t>
      </w:r>
      <w:r w:rsidRPr="00477434">
        <w:rPr>
          <w:sz w:val="16"/>
        </w:rPr>
        <w:t xml:space="preserve"> in a “cooperative” arrangement </w:t>
      </w:r>
      <w:r w:rsidRPr="003237C5">
        <w:rPr>
          <w:rStyle w:val="StyleUnderline"/>
          <w:highlight w:val="yellow"/>
        </w:rPr>
        <w:t>has grown with it</w:t>
      </w:r>
      <w:r w:rsidRPr="00477434">
        <w:rPr>
          <w:sz w:val="16"/>
        </w:rPr>
        <w:t xml:space="preserve">.218 The growing number of demands on state implementation systems under the CAA from the 1970 CAA to the 1990 Amendments is a case in point. A minority report out of the Senate Committee on Environment &amp; Public Works blasted EPA for “diminishing the role of the states” in the cooperative administration of the CAA.219 “The federal will to cooperate has declined under coercive federalism such that, without some constitutional revision, state and local governments may not possess much leverage to compel cooperation.”220 Thus, perhaps </w:t>
      </w:r>
      <w:r w:rsidRPr="003237C5">
        <w:rPr>
          <w:rStyle w:val="StyleUnderline"/>
          <w:highlight w:val="yellow"/>
        </w:rPr>
        <w:t>giving states</w:t>
      </w:r>
      <w:r w:rsidRPr="00353588">
        <w:rPr>
          <w:rStyle w:val="StyleUnderline"/>
        </w:rPr>
        <w:t xml:space="preserve"> some </w:t>
      </w:r>
      <w:r w:rsidRPr="003237C5">
        <w:rPr>
          <w:rStyle w:val="StyleUnderline"/>
          <w:highlight w:val="yellow"/>
        </w:rPr>
        <w:t>extra leverage is necessary to balance</w:t>
      </w:r>
      <w:r>
        <w:rPr>
          <w:rStyle w:val="StyleUnderline"/>
        </w:rPr>
        <w:t xml:space="preserve"> </w:t>
      </w:r>
      <w:r w:rsidRPr="00353588">
        <w:rPr>
          <w:rStyle w:val="StyleUnderline"/>
        </w:rPr>
        <w:t xml:space="preserve">out </w:t>
      </w:r>
      <w:r w:rsidRPr="003237C5">
        <w:rPr>
          <w:rStyle w:val="StyleUnderline"/>
          <w:highlight w:val="yellow"/>
        </w:rPr>
        <w:t>the</w:t>
      </w:r>
      <w:r w:rsidRPr="00353588">
        <w:rPr>
          <w:rStyle w:val="StyleUnderline"/>
        </w:rPr>
        <w:t xml:space="preserve"> growing </w:t>
      </w:r>
      <w:r w:rsidRPr="003237C5">
        <w:rPr>
          <w:rStyle w:val="StyleUnderline"/>
          <w:highlight w:val="yellow"/>
        </w:rPr>
        <w:t>tide of federal power</w:t>
      </w:r>
      <w:r w:rsidRPr="00477434">
        <w:rPr>
          <w:sz w:val="16"/>
        </w:rPr>
        <w:t xml:space="preserve">. Professor Heather </w:t>
      </w:r>
      <w:r w:rsidRPr="00353588">
        <w:rPr>
          <w:rStyle w:val="StyleUnderline"/>
        </w:rPr>
        <w:t>Gerken</w:t>
      </w:r>
      <w:r w:rsidRPr="00477434">
        <w:rPr>
          <w:sz w:val="16"/>
        </w:rPr>
        <w:t xml:space="preserve"> </w:t>
      </w:r>
      <w:r w:rsidRPr="00353588">
        <w:rPr>
          <w:rStyle w:val="StyleUnderline"/>
        </w:rPr>
        <w:t>praised</w:t>
      </w:r>
      <w:r w:rsidRPr="00477434">
        <w:rPr>
          <w:sz w:val="16"/>
        </w:rPr>
        <w:t xml:space="preserve"> Chief Justice </w:t>
      </w:r>
      <w:r w:rsidRPr="00353588">
        <w:rPr>
          <w:rStyle w:val="StyleUnderline"/>
        </w:rPr>
        <w:t>Roberts’s opinion for bolstering states’ power</w:t>
      </w:r>
      <w:r w:rsidRPr="00477434">
        <w:rPr>
          <w:sz w:val="16"/>
        </w:rPr>
        <w:t xml:space="preserve"> in cooperative governing, “</w:t>
      </w:r>
      <w:r w:rsidRPr="003237C5">
        <w:rPr>
          <w:rStyle w:val="StyleUnderline"/>
          <w:highlight w:val="yellow"/>
        </w:rPr>
        <w:t>ensur[ing] that the</w:t>
      </w:r>
      <w:r w:rsidRPr="00477434">
        <w:rPr>
          <w:sz w:val="16"/>
        </w:rPr>
        <w:t xml:space="preserve"> principal [the </w:t>
      </w:r>
      <w:r w:rsidRPr="003237C5">
        <w:rPr>
          <w:rStyle w:val="StyleUnderline"/>
          <w:highlight w:val="yellow"/>
        </w:rPr>
        <w:t>fed</w:t>
      </w:r>
      <w:r w:rsidRPr="00477434">
        <w:rPr>
          <w:sz w:val="16"/>
        </w:rPr>
        <w:t xml:space="preserve">eral government] </w:t>
      </w:r>
      <w:r w:rsidRPr="003237C5">
        <w:rPr>
          <w:rStyle w:val="StyleUnderline"/>
          <w:highlight w:val="yellow"/>
        </w:rPr>
        <w:t>cannot pull</w:t>
      </w:r>
      <w:r w:rsidRPr="003237C5">
        <w:rPr>
          <w:sz w:val="16"/>
          <w:highlight w:val="yellow"/>
        </w:rPr>
        <w:t xml:space="preserve"> </w:t>
      </w:r>
      <w:r w:rsidRPr="003237C5">
        <w:rPr>
          <w:rStyle w:val="StyleUnderline"/>
          <w:highlight w:val="yellow"/>
        </w:rPr>
        <w:t>the rug out</w:t>
      </w:r>
      <w:r w:rsidRPr="00353588">
        <w:rPr>
          <w:rStyle w:val="StyleUnderline"/>
        </w:rPr>
        <w:t xml:space="preserve"> from under the</w:t>
      </w:r>
      <w:r w:rsidRPr="00477434">
        <w:rPr>
          <w:sz w:val="16"/>
        </w:rPr>
        <w:t xml:space="preserve"> agent [</w:t>
      </w:r>
      <w:r w:rsidRPr="00353588">
        <w:rPr>
          <w:rStyle w:val="StyleUnderline"/>
        </w:rPr>
        <w:t>state</w:t>
      </w:r>
      <w:r w:rsidRPr="00477434">
        <w:rPr>
          <w:sz w:val="16"/>
        </w:rPr>
        <w:t xml:space="preserve"> governments], even when the agent rebels.”221 Gerken views states’ participation as dissidents in cooperative federalism schemes as a valuable role for policy and for </w:t>
      </w:r>
      <w:r w:rsidRPr="00687BBE">
        <w:rPr>
          <w:sz w:val="16"/>
        </w:rPr>
        <w:t xml:space="preserve">federalism. </w:t>
      </w:r>
      <w:r w:rsidRPr="003237C5">
        <w:rPr>
          <w:rStyle w:val="StyleUnderline"/>
          <w:highlight w:val="yellow"/>
        </w:rPr>
        <w:t>By limiting the extent to which Congress can change the terms of a cooperative arrangement</w:t>
      </w:r>
      <w:r w:rsidRPr="003237C5">
        <w:rPr>
          <w:sz w:val="16"/>
          <w:highlight w:val="yellow"/>
        </w:rPr>
        <w:t xml:space="preserve">, </w:t>
      </w:r>
      <w:r w:rsidRPr="003237C5">
        <w:rPr>
          <w:rStyle w:val="StyleUnderline"/>
          <w:highlight w:val="yellow"/>
        </w:rPr>
        <w:t>Sebelius</w:t>
      </w:r>
      <w:r w:rsidRPr="00477434">
        <w:rPr>
          <w:sz w:val="16"/>
        </w:rPr>
        <w:t xml:space="preserve"> thus </w:t>
      </w:r>
      <w:r w:rsidRPr="003237C5">
        <w:rPr>
          <w:rStyle w:val="StyleUnderline"/>
          <w:highlight w:val="yellow"/>
        </w:rPr>
        <w:t>gave states a stronger negotiating position.</w:t>
      </w:r>
      <w:r w:rsidRPr="00353588">
        <w:rPr>
          <w:rStyle w:val="StyleUnderline"/>
        </w:rPr>
        <w:t xml:space="preserve"> </w:t>
      </w:r>
    </w:p>
    <w:bookmarkEnd w:id="3"/>
    <w:p w14:paraId="435F4F46" w14:textId="77777777" w:rsidR="00D23C5E" w:rsidRDefault="00D23C5E" w:rsidP="00D23C5E"/>
    <w:p w14:paraId="3A710181" w14:textId="77777777" w:rsidR="00D23C5E" w:rsidRDefault="00D23C5E" w:rsidP="00D23C5E">
      <w:pPr>
        <w:pStyle w:val="Heading4"/>
      </w:pPr>
      <w:bookmarkStart w:id="4" w:name="_Hlk493351148"/>
      <w:r>
        <w:t>Removing State Right to say no</w:t>
      </w:r>
    </w:p>
    <w:p w14:paraId="1C5379DF" w14:textId="77777777" w:rsidR="00D23C5E" w:rsidRDefault="00D23C5E" w:rsidP="00D23C5E">
      <w:r w:rsidRPr="00B85737">
        <w:rPr>
          <w:rStyle w:val="Style13ptBold"/>
        </w:rPr>
        <w:t>Serak 12</w:t>
      </w:r>
    </w:p>
    <w:p w14:paraId="497728D7" w14:textId="77777777" w:rsidR="00D23C5E" w:rsidRPr="00B85737" w:rsidRDefault="00D23C5E" w:rsidP="00D23C5E">
      <w:r>
        <w:t xml:space="preserve">J.D. Candidate, 2012, Indiana University Robert H. McKinney School of Law [Christopher B., “State Challenges to the Patient Protection and Affordable Care Act: The Case for a New Federalist Jurisprudence” </w:t>
      </w:r>
      <w:r>
        <w:rPr>
          <w:i/>
        </w:rPr>
        <w:t>Indiana Health Law Review</w:t>
      </w:r>
      <w:r>
        <w:t xml:space="preserve"> Vol. 9:1, pp. 311, 2012, </w:t>
      </w:r>
    </w:p>
    <w:p w14:paraId="7B66AF39" w14:textId="77777777" w:rsidR="00D23C5E" w:rsidRDefault="00D23C5E" w:rsidP="00D23C5E">
      <w:pPr>
        <w:rPr>
          <w:sz w:val="16"/>
        </w:rPr>
      </w:pPr>
      <w:r w:rsidRPr="003237C5">
        <w:rPr>
          <w:rStyle w:val="StyleUnderline"/>
          <w:highlight w:val="yellow"/>
        </w:rPr>
        <w:t>This threshold is breached where federal control</w:t>
      </w:r>
      <w:r w:rsidRPr="00576834">
        <w:rPr>
          <w:rStyle w:val="StyleUnderline"/>
        </w:rPr>
        <w:t xml:space="preserve"> over state administration </w:t>
      </w:r>
      <w:r w:rsidRPr="003237C5">
        <w:rPr>
          <w:rStyle w:val="Emphasis"/>
          <w:highlight w:val="yellow"/>
        </w:rPr>
        <w:t>preempts</w:t>
      </w:r>
      <w:r w:rsidRPr="00576834">
        <w:rPr>
          <w:rStyle w:val="StyleUnderline"/>
        </w:rPr>
        <w:t xml:space="preserve"> all </w:t>
      </w:r>
      <w:r w:rsidRPr="003237C5">
        <w:rPr>
          <w:rStyle w:val="StyleUnderline"/>
          <w:highlight w:val="yellow"/>
        </w:rPr>
        <w:t>state efforts</w:t>
      </w:r>
      <w:r w:rsidRPr="00576834">
        <w:rPr>
          <w:rStyle w:val="StyleUnderline"/>
        </w:rPr>
        <w:t xml:space="preserve"> to account for local circumstances</w:t>
      </w:r>
      <w:r w:rsidRPr="00576834">
        <w:rPr>
          <w:sz w:val="16"/>
        </w:rPr>
        <w:t xml:space="preserve"> in operating the program. As mentioned above, </w:t>
      </w:r>
      <w:r w:rsidRPr="00576834">
        <w:rPr>
          <w:rStyle w:val="StyleUnderline"/>
        </w:rPr>
        <w:t>the Patient Protection and Affordable Care Act curtails state efforts to keep the costs of Medicaid down by prohibiting restrictions on eligibility</w:t>
      </w:r>
      <w:r w:rsidRPr="00576834">
        <w:rPr>
          <w:sz w:val="16"/>
        </w:rPr>
        <w:t xml:space="preserve"> and requiring states to provide Medicaid participants with an extensive set of health benefits. 258 </w:t>
      </w:r>
      <w:r w:rsidRPr="003237C5">
        <w:rPr>
          <w:rStyle w:val="StyleUnderline"/>
          <w:highlight w:val="yellow"/>
        </w:rPr>
        <w:t>It</w:t>
      </w:r>
      <w:r w:rsidRPr="00576834">
        <w:rPr>
          <w:sz w:val="16"/>
        </w:rPr>
        <w:t xml:space="preserve"> further </w:t>
      </w:r>
      <w:r w:rsidRPr="003237C5">
        <w:rPr>
          <w:rStyle w:val="StyleUnderline"/>
          <w:highlight w:val="yellow"/>
        </w:rPr>
        <w:t>eliminates state discretion in how the program is administered by putting in place comprehensive instructions</w:t>
      </w:r>
      <w:r w:rsidRPr="00576834">
        <w:rPr>
          <w:rStyle w:val="StyleUnderline"/>
        </w:rPr>
        <w:t xml:space="preserve"> for how the Medicaid program is to be operated and presented to citizens</w:t>
      </w:r>
      <w:r w:rsidRPr="00576834">
        <w:rPr>
          <w:sz w:val="16"/>
        </w:rPr>
        <w:t xml:space="preserve">.25 9 Where, as with Medicaid, the states enter into a regulatory "partnership" with the federal government, through which services are provided to citizens that neither the states nor federal government could alone offer, </w:t>
      </w:r>
      <w:r w:rsidRPr="003237C5">
        <w:rPr>
          <w:rStyle w:val="StyleUnderline"/>
          <w:highlight w:val="yellow"/>
        </w:rPr>
        <w:t xml:space="preserve">the </w:t>
      </w:r>
      <w:r w:rsidRPr="003237C5">
        <w:rPr>
          <w:rStyle w:val="Emphasis"/>
          <w:highlight w:val="yellow"/>
        </w:rPr>
        <w:t>sovereignty of the states should be enough to invalidate federal legislative efforts to transform the regulatory partnership into a set of federal dictates</w:t>
      </w:r>
      <w:r w:rsidRPr="00576834">
        <w:rPr>
          <w:sz w:val="16"/>
        </w:rPr>
        <w:t xml:space="preserve"> </w:t>
      </w:r>
      <w:r w:rsidRPr="00576834">
        <w:rPr>
          <w:rStyle w:val="StyleUnderline"/>
        </w:rPr>
        <w:t xml:space="preserve">carried out by quietly compliant state governments. </w:t>
      </w:r>
      <w:r w:rsidRPr="003237C5">
        <w:rPr>
          <w:rStyle w:val="Emphasis"/>
          <w:highlight w:val="yellow"/>
        </w:rPr>
        <w:t>When the states lose all regulatory discretion</w:t>
      </w:r>
      <w:r w:rsidRPr="00576834">
        <w:rPr>
          <w:sz w:val="16"/>
        </w:rPr>
        <w:t xml:space="preserve">, and assume the role of passive administrators, </w:t>
      </w:r>
      <w:r w:rsidRPr="003237C5">
        <w:rPr>
          <w:rStyle w:val="StyleUnderline"/>
          <w:highlight w:val="yellow"/>
        </w:rPr>
        <w:t>the federal-state partnership ceases to further the value of state participation in the program</w:t>
      </w:r>
      <w:r w:rsidRPr="00576834">
        <w:rPr>
          <w:sz w:val="16"/>
        </w:rPr>
        <w:t>.2 60 As such, Congress should either allow the states to administer Medicaid in a way that acknowledges state autonomy, or else assume complete control of administering the program.</w:t>
      </w:r>
    </w:p>
    <w:p w14:paraId="2D5D05DC" w14:textId="77777777" w:rsidR="00D23C5E" w:rsidRDefault="00D23C5E" w:rsidP="00D23C5E">
      <w:pPr>
        <w:rPr>
          <w:sz w:val="16"/>
        </w:rPr>
      </w:pPr>
    </w:p>
    <w:p w14:paraId="64B68EFA" w14:textId="77777777" w:rsidR="00D23C5E" w:rsidRPr="003773D5" w:rsidRDefault="00D23C5E" w:rsidP="00D23C5E">
      <w:pPr>
        <w:pStyle w:val="Heading4"/>
      </w:pPr>
      <w:r>
        <w:t>Encroachment collapses pathways for state action</w:t>
      </w:r>
    </w:p>
    <w:p w14:paraId="4A9806A7" w14:textId="77777777" w:rsidR="00D23C5E" w:rsidRDefault="00D23C5E" w:rsidP="00D23C5E">
      <w:r w:rsidRPr="003773D5">
        <w:rPr>
          <w:rStyle w:val="Style13ptBold"/>
        </w:rPr>
        <w:t>Roberts</w:t>
      </w:r>
      <w:r>
        <w:rPr>
          <w:rStyle w:val="Style13ptBold"/>
        </w:rPr>
        <w:t xml:space="preserve"> </w:t>
      </w:r>
      <w:r w:rsidRPr="003773D5">
        <w:rPr>
          <w:rStyle w:val="Style13ptBold"/>
        </w:rPr>
        <w:t>15</w:t>
      </w:r>
    </w:p>
    <w:p w14:paraId="45441BD8" w14:textId="77777777" w:rsidR="00D23C5E" w:rsidRPr="003773D5" w:rsidRDefault="00D23C5E" w:rsidP="00D23C5E">
      <w:r w:rsidRPr="003773D5">
        <w:t xml:space="preserve">Patrick, “The Centralization Paradox”, </w:t>
      </w:r>
      <w:r>
        <w:t xml:space="preserve">Patrick S. Roberts is an associate professor in the Center for Public Administration and Policy in the School of Public and International Affairs at Virginia Tech, </w:t>
      </w:r>
      <w:r w:rsidRPr="003773D5">
        <w:t>https://www.the-american-interest.com/2015/06/10/the-centralization-paradox/)</w:t>
      </w:r>
    </w:p>
    <w:p w14:paraId="60ED0BE0" w14:textId="77777777" w:rsidR="00D23C5E" w:rsidRPr="00664C34" w:rsidRDefault="00D23C5E" w:rsidP="00D23C5E">
      <w:pPr>
        <w:rPr>
          <w:sz w:val="16"/>
        </w:rPr>
      </w:pPr>
      <w:r w:rsidRPr="003237C5">
        <w:rPr>
          <w:rStyle w:val="StyleUnderline"/>
          <w:highlight w:val="yellow"/>
        </w:rPr>
        <w:t>Making the presidency the locus of policymaking in areas previously reserved for the states</w:t>
      </w:r>
      <w:r w:rsidRPr="00664C34">
        <w:rPr>
          <w:sz w:val="16"/>
        </w:rPr>
        <w:t xml:space="preserve">, such as education or welfare, </w:t>
      </w:r>
      <w:r w:rsidRPr="003237C5">
        <w:rPr>
          <w:rStyle w:val="Emphasis"/>
          <w:highlight w:val="yellow"/>
        </w:rPr>
        <w:t>risks closing off avenues for participation and for creative implementation in different regions</w:t>
      </w:r>
      <w:r w:rsidRPr="00664C34">
        <w:rPr>
          <w:sz w:val="16"/>
        </w:rPr>
        <w:t xml:space="preserve">. Critics of the contemporary Anti-Federalist approach might point out that state legislatures, elected judges, and city councils are even more likely to be captured by special interests than Presidents.14 In reply, a defender of local and state prerogatives would point out that </w:t>
      </w:r>
      <w:r w:rsidRPr="003237C5">
        <w:rPr>
          <w:rStyle w:val="StyleUnderline"/>
          <w:highlight w:val="yellow"/>
        </w:rPr>
        <w:t>centralization is at best a temporary fix to special-interest control, and often no fix at all</w:t>
      </w:r>
      <w:r w:rsidRPr="00664C34">
        <w:rPr>
          <w:sz w:val="16"/>
        </w:rPr>
        <w:t>. Derthick’s study of the Federal and federalized tobacco settlement shows how mercenary state officials engaged in a “race to the trough” of tobacco settlements.</w:t>
      </w:r>
      <w:bookmarkEnd w:id="4"/>
    </w:p>
    <w:p w14:paraId="23948116" w14:textId="77777777" w:rsidR="00D23C5E" w:rsidRPr="00D23C5E" w:rsidRDefault="00D23C5E" w:rsidP="00D23C5E"/>
    <w:p w14:paraId="0E2E21DD" w14:textId="77777777" w:rsidR="00C523B6" w:rsidRDefault="00C523B6" w:rsidP="00C523B6">
      <w:pPr>
        <w:pStyle w:val="Heading3"/>
        <w:rPr>
          <w:caps/>
        </w:rPr>
      </w:pPr>
      <w:r>
        <w:t>2</w:t>
      </w:r>
      <w:r>
        <w:rPr>
          <w:caps/>
        </w:rPr>
        <w:t xml:space="preserve">NC </w:t>
      </w:r>
      <w:r>
        <w:t>– Marijuana Spills Over</w:t>
      </w:r>
    </w:p>
    <w:p w14:paraId="1AD5CACB" w14:textId="77777777" w:rsidR="00C523B6" w:rsidRPr="00CA2301" w:rsidRDefault="00C523B6" w:rsidP="00C523B6">
      <w:pPr>
        <w:pStyle w:val="Heading4"/>
      </w:pPr>
      <w:r>
        <w:t xml:space="preserve">Spills over to </w:t>
      </w:r>
      <w:r w:rsidRPr="005E624D">
        <w:rPr>
          <w:u w:val="single"/>
        </w:rPr>
        <w:t>broader disputes</w:t>
      </w:r>
      <w:r>
        <w:t xml:space="preserve"> </w:t>
      </w:r>
    </w:p>
    <w:p w14:paraId="16D1875E" w14:textId="77777777" w:rsidR="00C523B6" w:rsidRPr="00933790" w:rsidRDefault="00C523B6" w:rsidP="00C523B6">
      <w:r w:rsidRPr="00933790">
        <w:rPr>
          <w:b/>
        </w:rPr>
        <w:t>Rauch 13</w:t>
      </w:r>
      <w:r w:rsidRPr="00933790">
        <w:t>—guest scholar in Governance Studies at Brookings</w:t>
      </w:r>
      <w:r>
        <w:t xml:space="preserve"> </w:t>
      </w:r>
      <w:r w:rsidRPr="00933790">
        <w:rPr>
          <w:sz w:val="16"/>
          <w:szCs w:val="16"/>
        </w:rPr>
        <w:t xml:space="preserve">(Jonathan, “”Washington Versus Washington (and Colorado): Why the States Should Lead on Marijuana Policy”, </w:t>
      </w:r>
      <w:hyperlink r:id="rId10" w:history="1">
        <w:r w:rsidRPr="00933790">
          <w:rPr>
            <w:rStyle w:val="Hyperlink"/>
            <w:sz w:val="16"/>
            <w:szCs w:val="16"/>
          </w:rPr>
          <w:t>http://www.brookings.edu/~/media/Research/Files/Papers/2013/3/26%20marijuana%20legalization%20localism%20rauch/Washington%20Versus%20Washington%20and%20Colorado_Rauch_v17.pdf</w:t>
        </w:r>
      </w:hyperlink>
      <w:r w:rsidRPr="00933790">
        <w:rPr>
          <w:sz w:val="16"/>
          <w:szCs w:val="16"/>
        </w:rPr>
        <w:t>, dml)</w:t>
      </w:r>
    </w:p>
    <w:p w14:paraId="7F42EEC5" w14:textId="77777777" w:rsidR="00C523B6" w:rsidRPr="00933790" w:rsidRDefault="00C523B6" w:rsidP="00C523B6">
      <w:pPr>
        <w:rPr>
          <w:sz w:val="16"/>
        </w:rPr>
      </w:pPr>
      <w:r w:rsidRPr="00933790">
        <w:rPr>
          <w:sz w:val="16"/>
        </w:rPr>
        <w:t xml:space="preserve">In short, </w:t>
      </w:r>
      <w:r w:rsidRPr="00933790">
        <w:rPr>
          <w:rStyle w:val="StyleUnderline"/>
        </w:rPr>
        <w:t>there is no alternative to the exercise of political judgment</w:t>
      </w:r>
      <w:r w:rsidRPr="00933790">
        <w:rPr>
          <w:sz w:val="16"/>
        </w:rPr>
        <w:t xml:space="preserve">. Mature people will have to make conscious choices about how to manage social change and conflict with a minimum of unnecessary pain and disruption. </w:t>
      </w:r>
      <w:r w:rsidRPr="003237C5">
        <w:rPr>
          <w:rStyle w:val="StyleUnderline"/>
          <w:highlight w:val="yellow"/>
        </w:rPr>
        <w:t xml:space="preserve">The stakes </w:t>
      </w:r>
      <w:r w:rsidRPr="003237C5">
        <w:rPr>
          <w:rStyle w:val="Emphasis"/>
          <w:highlight w:val="yellow"/>
        </w:rPr>
        <w:t>transcend drug policy proper</w:t>
      </w:r>
      <w:r w:rsidRPr="003237C5">
        <w:rPr>
          <w:rStyle w:val="StyleUnderline"/>
          <w:highlight w:val="yellow"/>
        </w:rPr>
        <w:t xml:space="preserve">: marijuana legalization, far from standing alone, is </w:t>
      </w:r>
      <w:r w:rsidRPr="003237C5">
        <w:rPr>
          <w:rStyle w:val="Emphasis"/>
          <w:highlight w:val="yellow"/>
        </w:rPr>
        <w:t>an installment in a series</w:t>
      </w:r>
      <w:r w:rsidRPr="003237C5">
        <w:rPr>
          <w:sz w:val="16"/>
          <w:highlight w:val="yellow"/>
        </w:rPr>
        <w:t>.</w:t>
      </w:r>
      <w:r w:rsidRPr="00933790">
        <w:rPr>
          <w:sz w:val="16"/>
        </w:rPr>
        <w:t xml:space="preserve"> In the past several years, </w:t>
      </w:r>
      <w:r w:rsidRPr="003237C5">
        <w:rPr>
          <w:rStyle w:val="StyleUnderline"/>
          <w:highlight w:val="yellow"/>
        </w:rPr>
        <w:t>state-federal conflict has become a running theme</w:t>
      </w:r>
      <w:r w:rsidRPr="00933790">
        <w:rPr>
          <w:rStyle w:val="StyleUnderline"/>
        </w:rPr>
        <w:t xml:space="preserve"> of the national debate, </w:t>
      </w:r>
      <w:r w:rsidRPr="003237C5">
        <w:rPr>
          <w:rStyle w:val="StyleUnderline"/>
          <w:highlight w:val="yellow"/>
        </w:rPr>
        <w:t xml:space="preserve">on </w:t>
      </w:r>
      <w:r w:rsidRPr="003237C5">
        <w:rPr>
          <w:rStyle w:val="Emphasis"/>
          <w:highlight w:val="yellow"/>
        </w:rPr>
        <w:t>multiple hot-button issues</w:t>
      </w:r>
      <w:r w:rsidRPr="00933790">
        <w:rPr>
          <w:rStyle w:val="StyleUnderline"/>
        </w:rPr>
        <w:t xml:space="preserve"> and in multiple permutations</w:t>
      </w:r>
      <w:r w:rsidRPr="00933790">
        <w:rPr>
          <w:sz w:val="16"/>
        </w:rPr>
        <w:t>:</w:t>
      </w:r>
    </w:p>
    <w:p w14:paraId="45CF02A9" w14:textId="77777777" w:rsidR="00C523B6" w:rsidRPr="00933790" w:rsidRDefault="00C523B6" w:rsidP="00C523B6">
      <w:pPr>
        <w:rPr>
          <w:sz w:val="16"/>
        </w:rPr>
      </w:pPr>
      <w:r w:rsidRPr="00933790">
        <w:rPr>
          <w:sz w:val="16"/>
        </w:rPr>
        <w:t xml:space="preserve">• On </w:t>
      </w:r>
      <w:r w:rsidRPr="003237C5">
        <w:rPr>
          <w:rStyle w:val="StyleUnderline"/>
          <w:highlight w:val="yellow"/>
        </w:rPr>
        <w:t>immigration</w:t>
      </w:r>
      <w:r w:rsidRPr="00933790">
        <w:rPr>
          <w:sz w:val="16"/>
        </w:rPr>
        <w:t>, the federal government demanded that the states follow federal policy. Arizona claimed a right to independently enforce federal law, even if its enforcement priorities differed from those of the federal government. It also asserted a right to supplement federal policies with its own more stringent ones. The federal government objected, and the Supreme Court delivered a mixed ruling which mostly favored the federal government.</w:t>
      </w:r>
    </w:p>
    <w:p w14:paraId="31A5FA6B" w14:textId="77777777" w:rsidR="00C523B6" w:rsidRPr="00933790" w:rsidRDefault="00C523B6" w:rsidP="00C523B6">
      <w:pPr>
        <w:rPr>
          <w:sz w:val="16"/>
        </w:rPr>
      </w:pPr>
      <w:r w:rsidRPr="00933790">
        <w:rPr>
          <w:sz w:val="16"/>
        </w:rPr>
        <w:t xml:space="preserve">• On </w:t>
      </w:r>
      <w:r w:rsidRPr="003237C5">
        <w:rPr>
          <w:rStyle w:val="StyleUnderline"/>
          <w:highlight w:val="yellow"/>
        </w:rPr>
        <w:t>Obamacare</w:t>
      </w:r>
      <w:r w:rsidRPr="00933790">
        <w:rPr>
          <w:sz w:val="16"/>
        </w:rPr>
        <w:t xml:space="preserve"> (the 2010 Affordable Care Act), states demanded the right not to follow federal policy. They challenged the law’s expansion of Medicaid and its mandate to buy health insurance. The Supreme Court again delivered a mixed ruling, this time leaning toward the states.</w:t>
      </w:r>
    </w:p>
    <w:p w14:paraId="4784995C" w14:textId="77777777" w:rsidR="00C523B6" w:rsidRPr="00933790" w:rsidRDefault="00C523B6" w:rsidP="00C523B6">
      <w:pPr>
        <w:rPr>
          <w:sz w:val="16"/>
        </w:rPr>
      </w:pPr>
      <w:r w:rsidRPr="00933790">
        <w:rPr>
          <w:sz w:val="16"/>
        </w:rPr>
        <w:t xml:space="preserve">• On </w:t>
      </w:r>
      <w:r w:rsidRPr="003237C5">
        <w:rPr>
          <w:rStyle w:val="StyleUnderline"/>
          <w:highlight w:val="yellow"/>
        </w:rPr>
        <w:t>gay marriage</w:t>
      </w:r>
      <w:r w:rsidRPr="00933790">
        <w:rPr>
          <w:sz w:val="16"/>
        </w:rPr>
        <w:t>, states demanded that the federal government follow state policy. In suing to overturn the U.S. Defense of Marriage Act, they claimed that Washington, D.C., had to follow states’ definitions of marriage rather than establish a separate definition of its own. The Supreme Court, at this writing, has yet to rule.</w:t>
      </w:r>
    </w:p>
    <w:p w14:paraId="44FC4AFE" w14:textId="77777777" w:rsidR="00C523B6" w:rsidRPr="00F52197" w:rsidRDefault="00C523B6" w:rsidP="00C523B6">
      <w:pPr>
        <w:rPr>
          <w:u w:val="single"/>
        </w:rPr>
      </w:pPr>
      <w:r w:rsidRPr="00933790">
        <w:rPr>
          <w:sz w:val="16"/>
        </w:rPr>
        <w:t xml:space="preserve">Unlike the cases of immigration and Obamacare and the Defense of Marriage Act, </w:t>
      </w:r>
      <w:r w:rsidRPr="003237C5">
        <w:rPr>
          <w:rStyle w:val="StyleUnderline"/>
          <w:highlight w:val="yellow"/>
        </w:rPr>
        <w:t>marijuana involves not merely friction</w:t>
      </w:r>
      <w:r w:rsidRPr="00933790">
        <w:rPr>
          <w:rStyle w:val="StyleUnderline"/>
        </w:rPr>
        <w:t xml:space="preserve"> between state and federal policy </w:t>
      </w:r>
      <w:r w:rsidRPr="003237C5">
        <w:rPr>
          <w:rStyle w:val="StyleUnderline"/>
          <w:highlight w:val="yellow"/>
        </w:rPr>
        <w:t>but</w:t>
      </w:r>
      <w:r w:rsidRPr="00933790">
        <w:rPr>
          <w:sz w:val="16"/>
        </w:rPr>
        <w:t xml:space="preserve"> something closer to </w:t>
      </w:r>
      <w:r w:rsidRPr="003237C5">
        <w:rPr>
          <w:rStyle w:val="Emphasis"/>
          <w:highlight w:val="yellow"/>
        </w:rPr>
        <w:t>outright defiance</w:t>
      </w:r>
      <w:r w:rsidRPr="00933790">
        <w:rPr>
          <w:rStyle w:val="StyleUnderline"/>
        </w:rPr>
        <w:t xml:space="preserve">. Even in a context of growing agitation in federal-state relations, </w:t>
      </w:r>
      <w:r w:rsidRPr="003237C5">
        <w:rPr>
          <w:rStyle w:val="StyleUnderline"/>
          <w:highlight w:val="yellow"/>
        </w:rPr>
        <w:t xml:space="preserve">this was </w:t>
      </w:r>
      <w:r w:rsidRPr="003237C5">
        <w:rPr>
          <w:rStyle w:val="Emphasis"/>
          <w:highlight w:val="yellow"/>
        </w:rPr>
        <w:t>putting a cat among the pigeons</w:t>
      </w:r>
      <w:r w:rsidRPr="003237C5">
        <w:rPr>
          <w:rStyle w:val="StyleUnderline"/>
          <w:highlight w:val="yellow"/>
        </w:rPr>
        <w:t>.</w:t>
      </w:r>
      <w:r w:rsidRPr="00933790">
        <w:rPr>
          <w:rStyle w:val="StyleUnderline"/>
        </w:rPr>
        <w:t xml:space="preserve"> Avoiding conflict</w:t>
      </w:r>
      <w:r w:rsidRPr="00933790">
        <w:rPr>
          <w:sz w:val="16"/>
        </w:rPr>
        <w:t xml:space="preserve"> or even chaos </w:t>
      </w:r>
      <w:r w:rsidRPr="00933790">
        <w:rPr>
          <w:rStyle w:val="StyleUnderline"/>
        </w:rPr>
        <w:t xml:space="preserve">is not going to be easy, and </w:t>
      </w:r>
      <w:r w:rsidRPr="003237C5">
        <w:rPr>
          <w:rStyle w:val="StyleUnderline"/>
          <w:highlight w:val="yellow"/>
        </w:rPr>
        <w:t xml:space="preserve">the outcome will affect </w:t>
      </w:r>
      <w:r w:rsidRPr="003237C5">
        <w:rPr>
          <w:rStyle w:val="Emphasis"/>
          <w:highlight w:val="yellow"/>
        </w:rPr>
        <w:t>not only drug policy</w:t>
      </w:r>
      <w:r w:rsidRPr="003237C5">
        <w:rPr>
          <w:rStyle w:val="StyleUnderline"/>
          <w:highlight w:val="yellow"/>
        </w:rPr>
        <w:t xml:space="preserve"> but </w:t>
      </w:r>
      <w:r w:rsidRPr="003237C5">
        <w:rPr>
          <w:rStyle w:val="Emphasis"/>
          <w:sz w:val="28"/>
          <w:szCs w:val="28"/>
          <w:highlight w:val="yellow"/>
        </w:rPr>
        <w:t>the way in which the country handles other federal-state conflicts</w:t>
      </w:r>
      <w:r w:rsidRPr="00933790">
        <w:rPr>
          <w:rStyle w:val="StyleUnderline"/>
        </w:rPr>
        <w:t xml:space="preserve"> sure to emerge.</w:t>
      </w:r>
    </w:p>
    <w:p w14:paraId="1DD5D3AF" w14:textId="77777777" w:rsidR="00C523B6" w:rsidRPr="00B45DE5" w:rsidRDefault="00C523B6" w:rsidP="00C523B6"/>
    <w:p w14:paraId="2F269925" w14:textId="77777777" w:rsidR="00C523B6" w:rsidRPr="007D095C" w:rsidRDefault="00C523B6" w:rsidP="00C523B6"/>
    <w:p w14:paraId="45D950FF" w14:textId="11D9FCD0" w:rsidR="000F49B9" w:rsidRDefault="000F49B9" w:rsidP="000F49B9">
      <w:pPr>
        <w:pStyle w:val="Heading2"/>
      </w:pPr>
      <w:r>
        <w:t>Turns Case</w:t>
      </w:r>
    </w:p>
    <w:p w14:paraId="7783987D" w14:textId="3BECA8E6" w:rsidR="00DF2C5B" w:rsidRDefault="00DF2C5B" w:rsidP="00B91B5C">
      <w:pPr>
        <w:pStyle w:val="Heading3"/>
      </w:pPr>
      <w:r>
        <w:t>Turns Case</w:t>
      </w:r>
      <w:r w:rsidRPr="007C5CF7">
        <w:t xml:space="preserve"> – COVID</w:t>
      </w:r>
    </w:p>
    <w:p w14:paraId="69877F4D" w14:textId="0F7A6EBE" w:rsidR="006E4BE0" w:rsidRDefault="00FD0E53" w:rsidP="00DF2C5B">
      <w:pPr>
        <w:pStyle w:val="Heading4"/>
      </w:pPr>
      <w:r>
        <w:t>Disad turns case – only a clearly defined role for state, local, and federal governments can the U.S. address the pandemic</w:t>
      </w:r>
    </w:p>
    <w:p w14:paraId="622DA85E" w14:textId="22A30B77" w:rsidR="00741641" w:rsidRPr="00741641" w:rsidRDefault="00741641" w:rsidP="00741641">
      <w:r>
        <w:rPr>
          <w:rStyle w:val="Style13ptBold"/>
        </w:rPr>
        <w:t xml:space="preserve">Allen et al 4/28 </w:t>
      </w:r>
      <w:r>
        <w:t>Danielle Allen,  Department of Government and Edmond J. Safra Center for Ethics, Harvard University, Anne-Marie Slaughter, New America, Washington, D.C., Josh Simons, Department of Government, Harvard University, Carmel Shachar, Harvard Law School and Petrie-Flom Center for Law and Bioethics, April 28 2020 “Federalism Is an Asset: How to Activate It to Build a National Pandemic Testing Program” Edmond J. Safra Center for Ethics, Harvard University, https://ethics.harvard.edu/files/center-for-ethics/files/federalismisanasset.pdf</w:t>
      </w:r>
    </w:p>
    <w:p w14:paraId="13016BCC" w14:textId="44E47EBA" w:rsidR="006E4BE0" w:rsidRDefault="006E4BE0" w:rsidP="006E4BE0">
      <w:pPr>
        <w:rPr>
          <w:rStyle w:val="Emphasis"/>
        </w:rPr>
      </w:pPr>
      <w:r w:rsidRPr="00B91B5C">
        <w:rPr>
          <w:rStyle w:val="StyleUnderline"/>
        </w:rPr>
        <w:t>“If you’ve seen one state public health system, you’ve seen one state public health system.”</w:t>
      </w:r>
      <w:r w:rsidR="00B91B5C">
        <w:rPr>
          <w:rStyle w:val="StyleUnderline"/>
        </w:rPr>
        <w:t xml:space="preserve"> </w:t>
      </w:r>
      <w:r w:rsidRPr="00B91B5C">
        <w:rPr>
          <w:sz w:val="16"/>
        </w:rPr>
        <w:t>— Public Health Official in Illinois</w:t>
      </w:r>
      <w:r w:rsidR="00B91B5C" w:rsidRPr="00B91B5C">
        <w:rPr>
          <w:sz w:val="16"/>
        </w:rPr>
        <w:t xml:space="preserve"> </w:t>
      </w:r>
      <w:r w:rsidRPr="00B91B5C">
        <w:rPr>
          <w:sz w:val="16"/>
        </w:rPr>
        <w:t xml:space="preserve">As of April 7, 95% of Americans, or some 306 million people, were under stay-at-home orders or advisories (Secon and Woodward 2020). </w:t>
      </w:r>
      <w:r w:rsidRPr="00B91B5C">
        <w:rPr>
          <w:rStyle w:val="StyleUnderline"/>
        </w:rPr>
        <w:t>While some states have begun to reopen, it continues to be the</w:t>
      </w:r>
      <w:r w:rsidR="00B91B5C">
        <w:rPr>
          <w:rStyle w:val="StyleUnderline"/>
        </w:rPr>
        <w:t xml:space="preserve"> </w:t>
      </w:r>
      <w:r w:rsidRPr="00B91B5C">
        <w:rPr>
          <w:rStyle w:val="StyleUnderline"/>
        </w:rPr>
        <w:t xml:space="preserve">case that </w:t>
      </w:r>
      <w:r w:rsidRPr="003237C5">
        <w:rPr>
          <w:rStyle w:val="Emphasis"/>
          <w:highlight w:val="yellow"/>
        </w:rPr>
        <w:t>there is no</w:t>
      </w:r>
      <w:r w:rsidRPr="00B91B5C">
        <w:rPr>
          <w:rStyle w:val="Emphasis"/>
        </w:rPr>
        <w:t xml:space="preserve"> clear timetable for the progress and conclusion of this collective isolation, and no</w:t>
      </w:r>
      <w:r w:rsidR="00B91B5C">
        <w:rPr>
          <w:rStyle w:val="Emphasis"/>
        </w:rPr>
        <w:t xml:space="preserve"> </w:t>
      </w:r>
      <w:r w:rsidRPr="00B91B5C">
        <w:rPr>
          <w:rStyle w:val="Emphasis"/>
        </w:rPr>
        <w:t xml:space="preserve">nationally </w:t>
      </w:r>
      <w:r w:rsidRPr="003237C5">
        <w:rPr>
          <w:rStyle w:val="Emphasis"/>
          <w:highlight w:val="yellow"/>
        </w:rPr>
        <w:t>shared strategy</w:t>
      </w:r>
      <w:r w:rsidRPr="00B91B5C">
        <w:rPr>
          <w:rStyle w:val="Emphasis"/>
        </w:rPr>
        <w:t xml:space="preserve"> </w:t>
      </w:r>
      <w:r w:rsidRPr="003237C5">
        <w:rPr>
          <w:rStyle w:val="Emphasis"/>
          <w:highlight w:val="yellow"/>
        </w:rPr>
        <w:t>for addressing the pandemic</w:t>
      </w:r>
      <w:r w:rsidRPr="00B91B5C">
        <w:rPr>
          <w:rStyle w:val="Emphasis"/>
        </w:rPr>
        <w:t>.</w:t>
      </w:r>
      <w:r w:rsidRPr="00B91B5C">
        <w:rPr>
          <w:sz w:val="16"/>
        </w:rPr>
        <w:t xml:space="preserve"> </w:t>
      </w:r>
      <w:r w:rsidRPr="00B91B5C">
        <w:rPr>
          <w:rStyle w:val="StyleUnderline"/>
        </w:rPr>
        <w:t>The White House routinely redirects responsibility to states and governors—cities cry out for more tests; states ask the federal government for help;</w:t>
      </w:r>
      <w:r w:rsidR="00B91B5C">
        <w:rPr>
          <w:rStyle w:val="StyleUnderline"/>
        </w:rPr>
        <w:t xml:space="preserve"> </w:t>
      </w:r>
      <w:r w:rsidRPr="00B91B5C">
        <w:rPr>
          <w:sz w:val="16"/>
        </w:rPr>
        <w:t>the federal government tells states it’s their job (see Eilperin et al. 2020); states respond back that they</w:t>
      </w:r>
      <w:r w:rsidR="00B91B5C" w:rsidRPr="00B91B5C">
        <w:rPr>
          <w:sz w:val="16"/>
        </w:rPr>
        <w:t xml:space="preserve"> </w:t>
      </w:r>
      <w:r w:rsidRPr="00B91B5C">
        <w:rPr>
          <w:sz w:val="16"/>
        </w:rPr>
        <w:t xml:space="preserve">don’t have the authority to generate the needed changes in the testing supply chain. </w:t>
      </w:r>
      <w:r w:rsidRPr="00B91B5C">
        <w:rPr>
          <w:rStyle w:val="StyleUnderline"/>
        </w:rPr>
        <w:t>In the absence of</w:t>
      </w:r>
      <w:r w:rsidR="00B91B5C">
        <w:rPr>
          <w:rStyle w:val="StyleUnderline"/>
        </w:rPr>
        <w:t xml:space="preserve"> </w:t>
      </w:r>
      <w:r w:rsidRPr="00B91B5C">
        <w:rPr>
          <w:rStyle w:val="StyleUnderline"/>
        </w:rPr>
        <w:t xml:space="preserve">coordination, </w:t>
      </w:r>
      <w:r w:rsidRPr="003237C5">
        <w:rPr>
          <w:rStyle w:val="StyleUnderline"/>
          <w:highlight w:val="yellow"/>
        </w:rPr>
        <w:t>states have begun to compete</w:t>
      </w:r>
      <w:r w:rsidRPr="00B91B5C">
        <w:rPr>
          <w:sz w:val="16"/>
        </w:rPr>
        <w:t xml:space="preserve"> (Whalen et al. 2020) </w:t>
      </w:r>
      <w:r w:rsidRPr="00B91B5C">
        <w:rPr>
          <w:rStyle w:val="StyleUnderline"/>
        </w:rPr>
        <w:t>with each other for ventilators, testing supplies</w:t>
      </w:r>
      <w:r w:rsidRPr="00B91B5C">
        <w:rPr>
          <w:sz w:val="16"/>
        </w:rPr>
        <w:t xml:space="preserve"> (both PCR and serological), </w:t>
      </w:r>
      <w:r w:rsidRPr="00B91B5C">
        <w:rPr>
          <w:rStyle w:val="StyleUnderline"/>
        </w:rPr>
        <w:t>and personal protective equipment, driving prices up in a time</w:t>
      </w:r>
      <w:r w:rsidR="00B91B5C">
        <w:rPr>
          <w:rStyle w:val="StyleUnderline"/>
        </w:rPr>
        <w:t xml:space="preserve"> </w:t>
      </w:r>
      <w:r w:rsidRPr="00B91B5C">
        <w:rPr>
          <w:rStyle w:val="StyleUnderline"/>
        </w:rPr>
        <w:t xml:space="preserve">when we instead need to drive prices down as part of scaling. </w:t>
      </w:r>
      <w:r w:rsidRPr="003237C5">
        <w:rPr>
          <w:rStyle w:val="StyleUnderline"/>
          <w:highlight w:val="yellow"/>
        </w:rPr>
        <w:t>The</w:t>
      </w:r>
      <w:r w:rsidRPr="00B91B5C">
        <w:rPr>
          <w:rStyle w:val="StyleUnderline"/>
        </w:rPr>
        <w:t xml:space="preserve"> broad public </w:t>
      </w:r>
      <w:r w:rsidRPr="003237C5">
        <w:rPr>
          <w:rStyle w:val="StyleUnderline"/>
          <w:highlight w:val="yellow"/>
        </w:rPr>
        <w:t>perception is that our</w:t>
      </w:r>
      <w:r w:rsidR="00B91B5C" w:rsidRPr="003237C5">
        <w:rPr>
          <w:rStyle w:val="StyleUnderline"/>
          <w:highlight w:val="yellow"/>
        </w:rPr>
        <w:t xml:space="preserve"> </w:t>
      </w:r>
      <w:r w:rsidRPr="000E1F75">
        <w:rPr>
          <w:rStyle w:val="StyleUnderline"/>
        </w:rPr>
        <w:t xml:space="preserve">federal </w:t>
      </w:r>
      <w:r w:rsidRPr="003237C5">
        <w:rPr>
          <w:rStyle w:val="StyleUnderline"/>
          <w:highlight w:val="yellow"/>
        </w:rPr>
        <w:t>system is failing</w:t>
      </w:r>
      <w:r w:rsidRPr="000E1F75">
        <w:rPr>
          <w:rStyle w:val="StyleUnderline"/>
        </w:rPr>
        <w:t xml:space="preserve"> as responsibility and authority seem not to align, leading to a societal inability</w:t>
      </w:r>
      <w:r w:rsidR="00B91B5C" w:rsidRPr="000E1F75">
        <w:rPr>
          <w:rStyle w:val="StyleUnderline"/>
        </w:rPr>
        <w:t xml:space="preserve"> </w:t>
      </w:r>
      <w:r w:rsidRPr="000E1F75">
        <w:rPr>
          <w:rStyle w:val="StyleUnderline"/>
        </w:rPr>
        <w:t>to</w:t>
      </w:r>
      <w:r w:rsidRPr="00B91B5C">
        <w:rPr>
          <w:rStyle w:val="StyleUnderline"/>
        </w:rPr>
        <w:t xml:space="preserve"> mobilize for an effective response to COVID-19.</w:t>
      </w:r>
      <w:r w:rsidR="00B91B5C">
        <w:rPr>
          <w:rStyle w:val="StyleUnderline"/>
        </w:rPr>
        <w:t xml:space="preserve"> </w:t>
      </w:r>
      <w:r w:rsidRPr="003237C5">
        <w:rPr>
          <w:sz w:val="16"/>
          <w:highlight w:val="yellow"/>
        </w:rPr>
        <w:t>In fact</w:t>
      </w:r>
      <w:r w:rsidRPr="003237C5">
        <w:rPr>
          <w:rStyle w:val="Emphasis"/>
          <w:highlight w:val="yellow"/>
        </w:rPr>
        <w:t>,</w:t>
      </w:r>
      <w:r w:rsidRPr="00B91B5C">
        <w:rPr>
          <w:rStyle w:val="Emphasis"/>
        </w:rPr>
        <w:t xml:space="preserve"> </w:t>
      </w:r>
      <w:r w:rsidRPr="003237C5">
        <w:rPr>
          <w:rStyle w:val="Emphasis"/>
          <w:highlight w:val="yellow"/>
        </w:rPr>
        <w:t>our federal structure—</w:t>
      </w:r>
      <w:r w:rsidRPr="00B91B5C">
        <w:rPr>
          <w:rStyle w:val="Emphasis"/>
        </w:rPr>
        <w:t>simultaneously centralized and decentralized—</w:t>
      </w:r>
      <w:r w:rsidRPr="003237C5">
        <w:rPr>
          <w:rStyle w:val="Emphasis"/>
          <w:highlight w:val="yellow"/>
        </w:rPr>
        <w:t>is an asset</w:t>
      </w:r>
      <w:r w:rsidRPr="00B91B5C">
        <w:rPr>
          <w:sz w:val="16"/>
        </w:rPr>
        <w:t>. But we need</w:t>
      </w:r>
      <w:r w:rsidR="00B91B5C" w:rsidRPr="00B91B5C">
        <w:rPr>
          <w:sz w:val="16"/>
        </w:rPr>
        <w:t xml:space="preserve"> </w:t>
      </w:r>
      <w:r w:rsidRPr="00B91B5C">
        <w:rPr>
          <w:sz w:val="16"/>
        </w:rPr>
        <w:t>to understand that structure in order to mobilize it</w:t>
      </w:r>
      <w:r w:rsidRPr="00B91B5C">
        <w:rPr>
          <w:rStyle w:val="StyleUnderline"/>
        </w:rPr>
        <w:t>. Each tier of our system—federal, state and territorial, regional (via interstate compacts), tribal, county, metropolitan, and municipal—has a role to play.</w:t>
      </w:r>
      <w:r w:rsidR="00B91B5C">
        <w:rPr>
          <w:rStyle w:val="StyleUnderline"/>
        </w:rPr>
        <w:t xml:space="preserve"> </w:t>
      </w:r>
      <w:r w:rsidRPr="003237C5">
        <w:rPr>
          <w:rStyle w:val="StyleUnderline"/>
          <w:highlight w:val="yellow"/>
        </w:rPr>
        <w:t>The conditions for</w:t>
      </w:r>
      <w:r w:rsidRPr="00B91B5C">
        <w:rPr>
          <w:rStyle w:val="StyleUnderline"/>
        </w:rPr>
        <w:t xml:space="preserve"> the </w:t>
      </w:r>
      <w:r w:rsidRPr="003237C5">
        <w:rPr>
          <w:rStyle w:val="StyleUnderline"/>
          <w:highlight w:val="yellow"/>
        </w:rPr>
        <w:t>success</w:t>
      </w:r>
      <w:r w:rsidRPr="00B91B5C">
        <w:rPr>
          <w:rStyle w:val="StyleUnderline"/>
        </w:rPr>
        <w:t xml:space="preserve"> </w:t>
      </w:r>
      <w:r w:rsidRPr="003237C5">
        <w:rPr>
          <w:rStyle w:val="StyleUnderline"/>
          <w:highlight w:val="yellow"/>
        </w:rPr>
        <w:t>of each tier depend on leaders i</w:t>
      </w:r>
      <w:r w:rsidRPr="00B91B5C">
        <w:rPr>
          <w:rStyle w:val="StyleUnderline"/>
        </w:rPr>
        <w:t xml:space="preserve">n the other tiers </w:t>
      </w:r>
      <w:r w:rsidRPr="003237C5">
        <w:rPr>
          <w:rStyle w:val="StyleUnderline"/>
          <w:highlight w:val="yellow"/>
        </w:rPr>
        <w:t>fulfilling their own responsibilities</w:t>
      </w:r>
      <w:r w:rsidRPr="00B91B5C">
        <w:rPr>
          <w:rStyle w:val="StyleUnderline"/>
        </w:rPr>
        <w:t xml:space="preserve">. </w:t>
      </w:r>
      <w:r w:rsidRPr="003237C5">
        <w:rPr>
          <w:rStyle w:val="StyleUnderline"/>
          <w:highlight w:val="yellow"/>
        </w:rPr>
        <w:t>Our</w:t>
      </w:r>
      <w:r w:rsidRPr="00B91B5C">
        <w:rPr>
          <w:rStyle w:val="StyleUnderline"/>
        </w:rPr>
        <w:t xml:space="preserve"> complex, interdependent </w:t>
      </w:r>
      <w:r w:rsidRPr="003237C5">
        <w:rPr>
          <w:rStyle w:val="StyleUnderline"/>
          <w:highlight w:val="yellow"/>
        </w:rPr>
        <w:t>system is</w:t>
      </w:r>
      <w:r w:rsidRPr="00B91B5C">
        <w:rPr>
          <w:rStyle w:val="StyleUnderline"/>
        </w:rPr>
        <w:t xml:space="preserve"> highly </w:t>
      </w:r>
      <w:r w:rsidRPr="003237C5">
        <w:rPr>
          <w:rStyle w:val="StyleUnderline"/>
          <w:highlight w:val="yellow"/>
        </w:rPr>
        <w:t>resilient,</w:t>
      </w:r>
      <w:r w:rsidRPr="00B91B5C">
        <w:rPr>
          <w:rStyle w:val="StyleUnderline"/>
        </w:rPr>
        <w:t xml:space="preserve"> </w:t>
      </w:r>
      <w:r w:rsidRPr="003237C5">
        <w:rPr>
          <w:rStyle w:val="StyleUnderline"/>
          <w:highlight w:val="yellow"/>
        </w:rPr>
        <w:t>provided</w:t>
      </w:r>
      <w:r w:rsidRPr="00B91B5C">
        <w:rPr>
          <w:rStyle w:val="StyleUnderline"/>
        </w:rPr>
        <w:t xml:space="preserve"> that </w:t>
      </w:r>
      <w:r w:rsidRPr="003237C5">
        <w:rPr>
          <w:rStyle w:val="StyleUnderline"/>
          <w:highlight w:val="yellow"/>
        </w:rPr>
        <w:t>all tiers</w:t>
      </w:r>
      <w:r w:rsidRPr="00B91B5C">
        <w:rPr>
          <w:rStyle w:val="StyleUnderline"/>
        </w:rPr>
        <w:t xml:space="preserve"> </w:t>
      </w:r>
      <w:r w:rsidRPr="003237C5">
        <w:rPr>
          <w:rStyle w:val="StyleUnderline"/>
          <w:highlight w:val="yellow"/>
        </w:rPr>
        <w:t>fulfill their</w:t>
      </w:r>
      <w:r w:rsidR="00B91B5C" w:rsidRPr="003237C5">
        <w:rPr>
          <w:rStyle w:val="StyleUnderline"/>
          <w:highlight w:val="yellow"/>
        </w:rPr>
        <w:t xml:space="preserve"> </w:t>
      </w:r>
      <w:r w:rsidRPr="003237C5">
        <w:rPr>
          <w:rStyle w:val="StyleUnderline"/>
          <w:highlight w:val="yellow"/>
        </w:rPr>
        <w:t>assigned roles</w:t>
      </w:r>
      <w:r w:rsidRPr="00B91B5C">
        <w:rPr>
          <w:rStyle w:val="StyleUnderline"/>
        </w:rPr>
        <w:t xml:space="preserve"> and that we design organizational structures for coordination and cooperation across</w:t>
      </w:r>
      <w:r w:rsidR="00B91B5C">
        <w:rPr>
          <w:rStyle w:val="StyleUnderline"/>
        </w:rPr>
        <w:t xml:space="preserve"> </w:t>
      </w:r>
      <w:r w:rsidRPr="00B91B5C">
        <w:rPr>
          <w:rStyle w:val="StyleUnderline"/>
        </w:rPr>
        <w:t>the tiers.</w:t>
      </w:r>
      <w:r w:rsidR="00B91B5C">
        <w:rPr>
          <w:rStyle w:val="StyleUnderline"/>
        </w:rPr>
        <w:t xml:space="preserve"> </w:t>
      </w:r>
      <w:r w:rsidRPr="00B91B5C">
        <w:rPr>
          <w:rStyle w:val="StyleUnderline"/>
        </w:rPr>
        <w:t>The policy landscape is converging around the view that in order to control COVID-19 while also</w:t>
      </w:r>
      <w:r w:rsidR="00B91B5C">
        <w:rPr>
          <w:rStyle w:val="StyleUnderline"/>
        </w:rPr>
        <w:t xml:space="preserve"> </w:t>
      </w:r>
      <w:r w:rsidRPr="00B91B5C">
        <w:rPr>
          <w:rStyle w:val="StyleUnderline"/>
        </w:rPr>
        <w:t>reopening the economy and keeping it open, we will need to massively scale up our ability to test for</w:t>
      </w:r>
      <w:r w:rsidR="00B91B5C">
        <w:rPr>
          <w:rStyle w:val="StyleUnderline"/>
        </w:rPr>
        <w:t xml:space="preserve"> </w:t>
      </w:r>
      <w:r w:rsidRPr="00B91B5C">
        <w:rPr>
          <w:rStyle w:val="StyleUnderline"/>
        </w:rPr>
        <w:t>presence of the virus, including in contexts of community spread, and trace the contacts of those who</w:t>
      </w:r>
      <w:r w:rsidR="00B91B5C">
        <w:rPr>
          <w:rStyle w:val="StyleUnderline"/>
        </w:rPr>
        <w:t xml:space="preserve"> </w:t>
      </w:r>
      <w:r w:rsidRPr="00B91B5C">
        <w:rPr>
          <w:rStyle w:val="StyleUnderline"/>
        </w:rPr>
        <w:t>are COVID-positive. While policy analysts continue to debate the exact magnitude of testing we need</w:t>
      </w:r>
      <w:r w:rsidR="00B91B5C">
        <w:rPr>
          <w:rStyle w:val="StyleUnderline"/>
        </w:rPr>
        <w:t xml:space="preserve"> </w:t>
      </w:r>
      <w:r w:rsidRPr="00B91B5C">
        <w:rPr>
          <w:sz w:val="16"/>
        </w:rPr>
        <w:t xml:space="preserve">(5 million tests a day vs. 5 million a week), </w:t>
      </w:r>
      <w:r w:rsidRPr="00B91B5C">
        <w:rPr>
          <w:rStyle w:val="StyleUnderline"/>
        </w:rPr>
        <w:t xml:space="preserve">it is highly likely that </w:t>
      </w:r>
      <w:r w:rsidRPr="003237C5">
        <w:rPr>
          <w:rStyle w:val="StyleUnderline"/>
          <w:highlight w:val="yellow"/>
        </w:rPr>
        <w:t>the country will need to administer</w:t>
      </w:r>
      <w:r w:rsidR="00B91B5C" w:rsidRPr="003237C5">
        <w:rPr>
          <w:rStyle w:val="StyleUnderline"/>
          <w:highlight w:val="yellow"/>
        </w:rPr>
        <w:t xml:space="preserve"> </w:t>
      </w:r>
      <w:r w:rsidRPr="003237C5">
        <w:rPr>
          <w:rStyle w:val="StyleUnderline"/>
          <w:highlight w:val="yellow"/>
        </w:rPr>
        <w:t>millions of</w:t>
      </w:r>
      <w:r w:rsidRPr="00B91B5C">
        <w:rPr>
          <w:rStyle w:val="StyleUnderline"/>
        </w:rPr>
        <w:t xml:space="preserve"> COVID-19 PCR diagnostic </w:t>
      </w:r>
      <w:r w:rsidRPr="003237C5">
        <w:rPr>
          <w:rStyle w:val="StyleUnderline"/>
          <w:highlight w:val="yellow"/>
        </w:rPr>
        <w:t>tests each</w:t>
      </w:r>
      <w:r w:rsidRPr="00B91B5C">
        <w:rPr>
          <w:rStyle w:val="StyleUnderline"/>
        </w:rPr>
        <w:t xml:space="preserve"> </w:t>
      </w:r>
      <w:r w:rsidRPr="003237C5">
        <w:rPr>
          <w:rStyle w:val="StyleUnderline"/>
          <w:highlight w:val="yellow"/>
        </w:rPr>
        <w:t>day.</w:t>
      </w:r>
      <w:r w:rsidRPr="00B91B5C">
        <w:rPr>
          <w:rStyle w:val="StyleUnderline"/>
        </w:rPr>
        <w:t>5 That prospect has seemed daunting to some,</w:t>
      </w:r>
      <w:r w:rsidR="00B91B5C">
        <w:rPr>
          <w:rStyle w:val="StyleUnderline"/>
        </w:rPr>
        <w:t xml:space="preserve"> </w:t>
      </w:r>
      <w:r w:rsidRPr="00B91B5C">
        <w:rPr>
          <w:rStyle w:val="StyleUnderline"/>
        </w:rPr>
        <w:t>yet it does not need to be</w:t>
      </w:r>
      <w:r w:rsidRPr="003237C5">
        <w:rPr>
          <w:sz w:val="16"/>
          <w:highlight w:val="yellow"/>
        </w:rPr>
        <w:t xml:space="preserve">. </w:t>
      </w:r>
      <w:r w:rsidRPr="003237C5">
        <w:rPr>
          <w:rStyle w:val="Emphasis"/>
          <w:highlight w:val="yellow"/>
        </w:rPr>
        <w:t>If we attend to the distinct role in pandemic response to be played by</w:t>
      </w:r>
      <w:r w:rsidR="00B91B5C" w:rsidRPr="003237C5">
        <w:rPr>
          <w:rStyle w:val="Emphasis"/>
          <w:highlight w:val="yellow"/>
        </w:rPr>
        <w:t xml:space="preserve"> </w:t>
      </w:r>
      <w:r w:rsidRPr="003237C5">
        <w:rPr>
          <w:rStyle w:val="Emphasis"/>
          <w:highlight w:val="yellow"/>
        </w:rPr>
        <w:t>each tier of our federalized system</w:t>
      </w:r>
      <w:r w:rsidRPr="00B91B5C">
        <w:rPr>
          <w:rStyle w:val="Emphasis"/>
        </w:rPr>
        <w:t xml:space="preserve">, </w:t>
      </w:r>
      <w:r w:rsidRPr="003237C5">
        <w:rPr>
          <w:rStyle w:val="Emphasis"/>
          <w:highlight w:val="yellow"/>
        </w:rPr>
        <w:t>we can activate that system as an asset</w:t>
      </w:r>
      <w:r w:rsidRPr="00B91B5C">
        <w:rPr>
          <w:rStyle w:val="Emphasis"/>
        </w:rPr>
        <w:t xml:space="preserve"> that can simultaneously</w:t>
      </w:r>
      <w:r w:rsidR="00B91B5C">
        <w:rPr>
          <w:rStyle w:val="Emphasis"/>
        </w:rPr>
        <w:t xml:space="preserve"> </w:t>
      </w:r>
      <w:r w:rsidRPr="00B91B5C">
        <w:rPr>
          <w:rStyle w:val="Emphasis"/>
        </w:rPr>
        <w:t>achieve scale and flexibility</w:t>
      </w:r>
      <w:r w:rsidRPr="003237C5">
        <w:rPr>
          <w:rStyle w:val="Emphasis"/>
          <w:highlight w:val="yellow"/>
        </w:rPr>
        <w:t>—and build resilience for future pandemics and disasters.</w:t>
      </w:r>
    </w:p>
    <w:p w14:paraId="50689E31" w14:textId="77777777" w:rsidR="00F853E4" w:rsidRPr="00BF379E" w:rsidRDefault="00F853E4" w:rsidP="00F853E4">
      <w:pPr>
        <w:pStyle w:val="Heading4"/>
        <w:rPr>
          <w:b w:val="0"/>
          <w:bCs/>
        </w:rPr>
      </w:pPr>
      <w:r>
        <w:t xml:space="preserve">Federalism can effectively address the pandemic – </w:t>
      </w:r>
      <w:r>
        <w:rPr>
          <w:b w:val="0"/>
          <w:bCs/>
        </w:rPr>
        <w:t>empirically effective for progressive policies, local differences mean public health is best addressed locally</w:t>
      </w:r>
    </w:p>
    <w:p w14:paraId="5889AB92" w14:textId="77777777" w:rsidR="00F853E4" w:rsidRPr="00697430" w:rsidRDefault="00F853E4" w:rsidP="00F853E4">
      <w:r>
        <w:rPr>
          <w:rStyle w:val="Style13ptBold"/>
        </w:rPr>
        <w:t xml:space="preserve">Hecht 4/27 </w:t>
      </w:r>
      <w:r>
        <w:t>Sean B. Hecht is the Co-Executive Director of the Emmett Institute on Climate Change and the Environment, Evan Frankel Professor of Policy and Practice, and Co-Director of the Frank G. Wells Environmental Law Clinic at UCLA School of Law, April 27 2020, “In Support of Public Health Federalism” Legal Planet, https://legal-planet.org/2020/04/27/in-support-of-public-health-federalism/</w:t>
      </w:r>
    </w:p>
    <w:p w14:paraId="3487DDDA" w14:textId="77777777" w:rsidR="00F853E4" w:rsidRDefault="00F853E4" w:rsidP="00F853E4">
      <w:pPr>
        <w:rPr>
          <w:sz w:val="16"/>
        </w:rPr>
      </w:pPr>
      <w:r w:rsidRPr="000F65D7">
        <w:rPr>
          <w:rStyle w:val="StyleUnderline"/>
        </w:rPr>
        <w:t xml:space="preserve">But </w:t>
      </w:r>
      <w:r w:rsidRPr="003237C5">
        <w:rPr>
          <w:rStyle w:val="StyleUnderline"/>
          <w:highlight w:val="yellow"/>
        </w:rPr>
        <w:t>federalism</w:t>
      </w:r>
      <w:r w:rsidRPr="000F65D7">
        <w:rPr>
          <w:rStyle w:val="StyleUnderline"/>
        </w:rPr>
        <w:t>—the division of authority between state and local governments, on one hand, and the federal government on the other—</w:t>
      </w:r>
      <w:r w:rsidRPr="003237C5">
        <w:rPr>
          <w:rStyle w:val="StyleUnderline"/>
          <w:highlight w:val="yellow"/>
        </w:rPr>
        <w:t>doesn’t have to tilt</w:t>
      </w:r>
      <w:r w:rsidRPr="000F65D7">
        <w:rPr>
          <w:rStyle w:val="StyleUnderline"/>
        </w:rPr>
        <w:t xml:space="preserve"> in one (</w:t>
      </w:r>
      <w:r w:rsidRPr="003237C5">
        <w:rPr>
          <w:rStyle w:val="StyleUnderline"/>
          <w:highlight w:val="yellow"/>
        </w:rPr>
        <w:t>right</w:t>
      </w:r>
      <w:r w:rsidRPr="000F65D7">
        <w:rPr>
          <w:rStyle w:val="StyleUnderline"/>
        </w:rPr>
        <w:t>ward) political direction</w:t>
      </w:r>
      <w:r w:rsidRPr="003237C5">
        <w:rPr>
          <w:rStyle w:val="Emphasis"/>
          <w:highlight w:val="yellow"/>
        </w:rPr>
        <w:t>. Some</w:t>
      </w:r>
      <w:r w:rsidRPr="000F65D7">
        <w:rPr>
          <w:rStyle w:val="Emphasis"/>
        </w:rPr>
        <w:t xml:space="preserve"> </w:t>
      </w:r>
      <w:r w:rsidRPr="003237C5">
        <w:rPr>
          <w:rStyle w:val="Emphasis"/>
          <w:highlight w:val="yellow"/>
        </w:rPr>
        <w:t>issues are</w:t>
      </w:r>
      <w:r w:rsidRPr="000F65D7">
        <w:rPr>
          <w:rStyle w:val="Emphasis"/>
        </w:rPr>
        <w:t xml:space="preserve"> indeed </w:t>
      </w:r>
      <w:r w:rsidRPr="003237C5">
        <w:rPr>
          <w:rStyle w:val="Emphasis"/>
          <w:highlight w:val="yellow"/>
        </w:rPr>
        <w:t>best handled at the local</w:t>
      </w:r>
      <w:r w:rsidRPr="000F65D7">
        <w:rPr>
          <w:rStyle w:val="Emphasis"/>
        </w:rPr>
        <w:t xml:space="preserve"> or state </w:t>
      </w:r>
      <w:r w:rsidRPr="003237C5">
        <w:rPr>
          <w:rStyle w:val="Emphasis"/>
          <w:highlight w:val="yellow"/>
        </w:rPr>
        <w:t>level,</w:t>
      </w:r>
      <w:r w:rsidRPr="000F65D7">
        <w:rPr>
          <w:rStyle w:val="Emphasis"/>
        </w:rPr>
        <w:t xml:space="preserve"> either for reasons that transcend left-right politics, or because that actually facilitates progressive solutions</w:t>
      </w:r>
      <w:r w:rsidRPr="004A4B08">
        <w:rPr>
          <w:sz w:val="16"/>
        </w:rPr>
        <w:t xml:space="preserve">. </w:t>
      </w:r>
      <w:r w:rsidRPr="003237C5">
        <w:rPr>
          <w:rStyle w:val="StyleUnderline"/>
          <w:highlight w:val="yellow"/>
        </w:rPr>
        <w:t>Ceding “federalism</w:t>
      </w:r>
      <w:r w:rsidRPr="000F65D7">
        <w:rPr>
          <w:rStyle w:val="StyleUnderline"/>
        </w:rPr>
        <w:t xml:space="preserve">” </w:t>
      </w:r>
      <w:r w:rsidRPr="003237C5">
        <w:rPr>
          <w:rStyle w:val="StyleUnderline"/>
          <w:highlight w:val="yellow"/>
        </w:rPr>
        <w:t>to the right</w:t>
      </w:r>
      <w:r w:rsidRPr="000F65D7">
        <w:rPr>
          <w:rStyle w:val="StyleUnderline"/>
        </w:rPr>
        <w:t xml:space="preserve"> wing </w:t>
      </w:r>
      <w:r w:rsidRPr="003237C5">
        <w:rPr>
          <w:rStyle w:val="StyleUnderline"/>
          <w:highlight w:val="yellow"/>
        </w:rPr>
        <w:t>ignores the ways in which it’s often</w:t>
      </w:r>
      <w:r w:rsidRPr="000F65D7">
        <w:rPr>
          <w:rStyle w:val="StyleUnderline"/>
        </w:rPr>
        <w:t xml:space="preserve"> completely </w:t>
      </w:r>
      <w:r w:rsidRPr="003237C5">
        <w:rPr>
          <w:rStyle w:val="StyleUnderline"/>
          <w:highlight w:val="yellow"/>
        </w:rPr>
        <w:t>appropriate to address</w:t>
      </w:r>
      <w:r w:rsidRPr="000F65D7">
        <w:rPr>
          <w:rStyle w:val="StyleUnderline"/>
        </w:rPr>
        <w:t xml:space="preserve"> major </w:t>
      </w:r>
      <w:r w:rsidRPr="003237C5">
        <w:rPr>
          <w:rStyle w:val="StyleUnderline"/>
          <w:highlight w:val="yellow"/>
        </w:rPr>
        <w:t>challenges in ways</w:t>
      </w:r>
      <w:r w:rsidRPr="000F65D7">
        <w:rPr>
          <w:rStyle w:val="StyleUnderline"/>
        </w:rPr>
        <w:t xml:space="preserve"> </w:t>
      </w:r>
      <w:r w:rsidRPr="003237C5">
        <w:rPr>
          <w:rStyle w:val="StyleUnderline"/>
          <w:highlight w:val="yellow"/>
        </w:rPr>
        <w:t>that differ locally</w:t>
      </w:r>
      <w:r w:rsidRPr="000F65D7">
        <w:rPr>
          <w:rStyle w:val="StyleUnderline"/>
        </w:rPr>
        <w:t>.</w:t>
      </w:r>
      <w:r w:rsidRPr="004A4B08">
        <w:rPr>
          <w:sz w:val="16"/>
        </w:rPr>
        <w:t xml:space="preserve"> </w:t>
      </w:r>
      <w:r w:rsidRPr="000F65D7">
        <w:rPr>
          <w:rStyle w:val="StyleUnderline"/>
        </w:rPr>
        <w:t xml:space="preserve">And where </w:t>
      </w:r>
      <w:r w:rsidRPr="003237C5">
        <w:rPr>
          <w:rStyle w:val="StyleUnderline"/>
          <w:highlight w:val="yellow"/>
        </w:rPr>
        <w:t>federalism provides a floor</w:t>
      </w:r>
      <w:r w:rsidRPr="000F65D7">
        <w:rPr>
          <w:rStyle w:val="StyleUnderline"/>
        </w:rPr>
        <w:t xml:space="preserve">, </w:t>
      </w:r>
      <w:r w:rsidRPr="003237C5">
        <w:rPr>
          <w:rStyle w:val="StyleUnderline"/>
          <w:highlight w:val="yellow"/>
        </w:rPr>
        <w:t>rather than a ceiling,</w:t>
      </w:r>
      <w:r w:rsidRPr="000F65D7">
        <w:rPr>
          <w:rStyle w:val="StyleUnderline"/>
        </w:rPr>
        <w:t xml:space="preserve"> </w:t>
      </w:r>
      <w:r w:rsidRPr="003237C5">
        <w:rPr>
          <w:rStyle w:val="StyleUnderline"/>
          <w:highlight w:val="yellow"/>
        </w:rPr>
        <w:t>to public health</w:t>
      </w:r>
      <w:r w:rsidRPr="000F65D7">
        <w:rPr>
          <w:rStyle w:val="StyleUnderline"/>
        </w:rPr>
        <w:t xml:space="preserve"> </w:t>
      </w:r>
      <w:r w:rsidRPr="003237C5">
        <w:rPr>
          <w:rStyle w:val="StyleUnderline"/>
          <w:highlight w:val="yellow"/>
        </w:rPr>
        <w:t>protection</w:t>
      </w:r>
      <w:r w:rsidRPr="000F65D7">
        <w:rPr>
          <w:rStyle w:val="StyleUnderline"/>
        </w:rPr>
        <w:t xml:space="preserve"> (meaning that states have to do at least as much to protect health as federal standards dictate), </w:t>
      </w:r>
      <w:r w:rsidRPr="003237C5">
        <w:rPr>
          <w:rStyle w:val="StyleUnderline"/>
          <w:highlight w:val="yellow"/>
        </w:rPr>
        <w:t>it is often most</w:t>
      </w:r>
      <w:r w:rsidRPr="000F65D7">
        <w:rPr>
          <w:rStyle w:val="StyleUnderline"/>
        </w:rPr>
        <w:t xml:space="preserve"> effective—and also most </w:t>
      </w:r>
      <w:r w:rsidRPr="003237C5">
        <w:rPr>
          <w:rStyle w:val="StyleUnderline"/>
          <w:highlight w:val="yellow"/>
        </w:rPr>
        <w:t>congruent with progressive values</w:t>
      </w:r>
      <w:r w:rsidRPr="004A4B08">
        <w:rPr>
          <w:sz w:val="16"/>
        </w:rPr>
        <w:t xml:space="preserve">. This isn’t a comment on the constitutional dimensions of federalism. I agree with my colleague Jonathan Zasloff that Congress likely could constitutionally pass, under its power to regulate interstate commerce, a law “ordering a nationwide shelter-in-place order to last 90 days” under appropriate circumstances. I also agree with Jonathan, to a point, when he says Combatting [GOP governors’] localized obtuseness is precisely why the Framers gave Congress regulatory authority. In our justified desire to resist arbitrary authoritarianism from the White House, we must remember that national crises require national solutions. But l have to disagree with Jonathan’s argument that Trump’s (short-lived) claim that he had the authority to “reopen” businesses and institutions “did not violate federalism in the least.” And more importantly, I must disagree with his assertion that “Federalism Is For Suckers.” </w:t>
      </w:r>
      <w:r w:rsidRPr="000F65D7">
        <w:rPr>
          <w:rStyle w:val="StyleUnderline"/>
        </w:rPr>
        <w:t>Federalism can be employed to ensure there are national solutions to national crises, while still leaving important authority to local governments—</w:t>
      </w:r>
      <w:r w:rsidRPr="000F65D7">
        <w:rPr>
          <w:rStyle w:val="Emphasis"/>
        </w:rPr>
        <w:t>including the authority to do more than the federal government</w:t>
      </w:r>
      <w:r w:rsidRPr="000F65D7">
        <w:rPr>
          <w:rStyle w:val="StyleUnderline"/>
        </w:rPr>
        <w:t xml:space="preserve"> (like, for example, the federal government we have right now) would.</w:t>
      </w:r>
      <w:r>
        <w:rPr>
          <w:u w:val="single"/>
        </w:rPr>
        <w:t xml:space="preserve"> </w:t>
      </w:r>
      <w:r w:rsidRPr="000F65D7">
        <w:rPr>
          <w:rStyle w:val="StyleUnderline"/>
        </w:rPr>
        <w:t>State and local governments possess, presumptively, broad “police power” authority to protect public health.</w:t>
      </w:r>
      <w:r w:rsidRPr="004A4B08">
        <w:rPr>
          <w:sz w:val="16"/>
        </w:rPr>
        <w:t xml:space="preserve"> Despite the modern connotations of the word “police,” this power forms the basis for virtually all claims of state and local authority to regulate conduct, from prevention of public nuisance to regulation of noxious land uses to just about everything local and state governments do to protect residents’ quality of life. </w:t>
      </w:r>
      <w:r w:rsidRPr="000F65D7">
        <w:rPr>
          <w:rStyle w:val="StyleUnderline"/>
        </w:rPr>
        <w:t>States in most US jurisdictions have delegated much of this authority to local governments, including cities and counties.</w:t>
      </w:r>
      <w:r w:rsidRPr="004A4B08">
        <w:rPr>
          <w:sz w:val="16"/>
        </w:rPr>
        <w:t xml:space="preserve"> </w:t>
      </w:r>
      <w:r w:rsidRPr="000F65D7">
        <w:rPr>
          <w:rStyle w:val="StyleUnderline"/>
        </w:rPr>
        <w:t>And it especially encompasses broad powers over public health, traditionally a primarily local function. The leading case in this area, from 1904, is Jacobson v. Massachusetts, in which the U.S. Supreme Court found that Massachusetts’s mandatory smallpox vaccination program was a lawful exercise of that authority.</w:t>
      </w:r>
      <w:r w:rsidRPr="004A4B08">
        <w:rPr>
          <w:sz w:val="16"/>
        </w:rPr>
        <w:t xml:space="preserve"> The police power is extraordinarily strong, even intruding into areas that might otherwise be considered violations of civil liberties. As Justice Harlan said in Jacobson: [T]he liberty secured by the Constitution of the United States to every person within its jurisdiction does not import an absolute right in each person to be, at all times and in all circumstances, wholly freed from restraint. There are manifold restraints to which every person is necessarily subject for the common good. On any other basis organized society could not exist with safety to its members. Society based on the rule that each one is a law unto himself would soon be confronted with disorder and anarchy. Real liberty for all could not exist under the operation of a principle which recognizes the right of each individual person to use his own, whether in respect of his person or his property, regardless of the injury that may be done to others. This court has more than once recognized it as a fundamental principle that ‘persons and property are subjected to all kinds of restraints and burdens in order to secure the general comfort, health, and prosperity of the state; of the perfect right of the legislature to do which no question ever was, or upon acknowledged general principles ever can be, made, so far as natural persons are concerned.’ </w:t>
      </w:r>
      <w:r w:rsidRPr="000F65D7">
        <w:rPr>
          <w:rStyle w:val="StyleUnderline"/>
        </w:rPr>
        <w:t>The opinion is noteworthy for its broad upholding of state and local government authority to regulate for the common good</w:t>
      </w:r>
      <w:r w:rsidRPr="004A4B08">
        <w:rPr>
          <w:sz w:val="16"/>
        </w:rPr>
        <w:t xml:space="preserve">, (The opinion also opened the door to deference even to odious state policies. Unfortunately, abuses of the Jacobson principle, including the infamous, and now discredited, opinion of Justice Holmes in Buck v. Bell upholding forced sterilization of patients judged to be “feeble minded,” were common in the early 20th century. And police power to this day can be applied in ways that disproportionately impact groups lacking political representation.) </w:t>
      </w:r>
      <w:r w:rsidRPr="000F65D7">
        <w:rPr>
          <w:rStyle w:val="StyleUnderline"/>
        </w:rPr>
        <w:t xml:space="preserve">But back to federalism: Importantly, </w:t>
      </w:r>
      <w:r w:rsidRPr="004A4B08">
        <w:rPr>
          <w:rStyle w:val="StyleUnderline"/>
        </w:rPr>
        <w:t>federal courts</w:t>
      </w:r>
      <w:r w:rsidRPr="000F65D7">
        <w:rPr>
          <w:rStyle w:val="StyleUnderline"/>
        </w:rPr>
        <w:t xml:space="preserve"> have recognized that </w:t>
      </w:r>
      <w:r w:rsidRPr="004A4B08">
        <w:rPr>
          <w:rStyle w:val="StyleUnderline"/>
        </w:rPr>
        <w:t>where otherwise lawful</w:t>
      </w:r>
      <w:r w:rsidRPr="000F65D7">
        <w:rPr>
          <w:rStyle w:val="StyleUnderline"/>
        </w:rPr>
        <w:t xml:space="preserve">, </w:t>
      </w:r>
      <w:r w:rsidRPr="003237C5">
        <w:rPr>
          <w:rStyle w:val="StyleUnderline"/>
          <w:highlight w:val="yellow"/>
        </w:rPr>
        <w:t>state and local exercises of local public health police power constitute the law of the land, unless and until Congress specifically legislates to the contrary.</w:t>
      </w:r>
      <w:r w:rsidRPr="003237C5">
        <w:rPr>
          <w:sz w:val="16"/>
          <w:highlight w:val="yellow"/>
        </w:rPr>
        <w:t xml:space="preserve"> </w:t>
      </w:r>
      <w:r w:rsidRPr="004A4B08">
        <w:rPr>
          <w:sz w:val="16"/>
        </w:rPr>
        <w:t xml:space="preserve">This principle has been recognized by the U.S. Supreme Court since at least 1886, when the Court in Morgan’s Steamship Co. v. Louisiana Board of Health said: [Q]uarantine laws belong to that class of state legislation which, whether passed with intent to regulate commerce or not, must be admitted to have that effect, and which are valid until displaced or contravened by some legislation of congress. The matter is one in which the rules that should govern it may, in many respects, be different in different localities, and for that reason be better understood and more wisely established by the local authorities. </w:t>
      </w:r>
      <w:r w:rsidRPr="003237C5">
        <w:rPr>
          <w:rStyle w:val="StyleUnderline"/>
          <w:highlight w:val="yellow"/>
        </w:rPr>
        <w:t>It’s clear</w:t>
      </w:r>
      <w:r w:rsidRPr="000F65D7">
        <w:rPr>
          <w:rStyle w:val="StyleUnderline"/>
        </w:rPr>
        <w:t xml:space="preserve"> that </w:t>
      </w:r>
      <w:r w:rsidRPr="003237C5">
        <w:rPr>
          <w:rStyle w:val="StyleUnderline"/>
          <w:highlight w:val="yellow"/>
        </w:rPr>
        <w:t>state</w:t>
      </w:r>
      <w:r w:rsidRPr="000F65D7">
        <w:rPr>
          <w:rStyle w:val="StyleUnderline"/>
        </w:rPr>
        <w:t xml:space="preserve"> and local </w:t>
      </w:r>
      <w:r w:rsidRPr="003237C5">
        <w:rPr>
          <w:rStyle w:val="StyleUnderline"/>
          <w:highlight w:val="yellow"/>
        </w:rPr>
        <w:t>governments have broad authority</w:t>
      </w:r>
      <w:r w:rsidRPr="000F65D7">
        <w:rPr>
          <w:rStyle w:val="StyleUnderline"/>
        </w:rPr>
        <w:t xml:space="preserve"> </w:t>
      </w:r>
      <w:r w:rsidRPr="003237C5">
        <w:rPr>
          <w:rStyle w:val="StyleUnderline"/>
          <w:highlight w:val="yellow"/>
        </w:rPr>
        <w:t>to address COVID</w:t>
      </w:r>
      <w:r w:rsidRPr="000F65D7">
        <w:rPr>
          <w:rStyle w:val="StyleUnderline"/>
        </w:rPr>
        <w:t xml:space="preserve">-19 or </w:t>
      </w:r>
      <w:r w:rsidRPr="003237C5">
        <w:rPr>
          <w:rStyle w:val="StyleUnderline"/>
          <w:highlight w:val="yellow"/>
        </w:rPr>
        <w:t>other public health threats</w:t>
      </w:r>
      <w:r w:rsidRPr="000F65D7">
        <w:rPr>
          <w:rStyle w:val="StyleUnderline"/>
        </w:rPr>
        <w:t xml:space="preserve"> in the absence of Congressional action, and similarly that a court, or a President, lacks the ability to override that state and local authority</w:t>
      </w:r>
      <w:r w:rsidRPr="000F65D7">
        <w:rPr>
          <w:rStyle w:val="Emphasis"/>
        </w:rPr>
        <w:t xml:space="preserve">. </w:t>
      </w:r>
      <w:r w:rsidRPr="003237C5">
        <w:rPr>
          <w:rStyle w:val="Emphasis"/>
          <w:highlight w:val="yellow"/>
        </w:rPr>
        <w:t>So federalism certainly matters, in that important sense</w:t>
      </w:r>
      <w:r w:rsidRPr="004A4B08">
        <w:rPr>
          <w:sz w:val="16"/>
        </w:rPr>
        <w:t>. And this is sensible</w:t>
      </w:r>
      <w:r w:rsidRPr="000F65D7">
        <w:rPr>
          <w:rStyle w:val="Emphasis"/>
          <w:szCs w:val="24"/>
        </w:rPr>
        <w:t xml:space="preserve">: </w:t>
      </w:r>
      <w:r w:rsidRPr="003237C5">
        <w:rPr>
          <w:rStyle w:val="Emphasis"/>
          <w:szCs w:val="24"/>
          <w:highlight w:val="yellow"/>
        </w:rPr>
        <w:t>public health</w:t>
      </w:r>
      <w:r w:rsidRPr="000F65D7">
        <w:rPr>
          <w:rStyle w:val="Emphasis"/>
          <w:szCs w:val="24"/>
        </w:rPr>
        <w:t>—encompassing everything from sanitation to local mosquito control to most transmissible diseases—</w:t>
      </w:r>
      <w:r w:rsidRPr="003237C5">
        <w:rPr>
          <w:rStyle w:val="Emphasis"/>
          <w:szCs w:val="24"/>
          <w:highlight w:val="yellow"/>
        </w:rPr>
        <w:t>is best addressed</w:t>
      </w:r>
      <w:r w:rsidRPr="000F65D7">
        <w:rPr>
          <w:rStyle w:val="Emphasis"/>
          <w:szCs w:val="24"/>
        </w:rPr>
        <w:t xml:space="preserve">, for the most part, </w:t>
      </w:r>
      <w:r w:rsidRPr="003237C5">
        <w:rPr>
          <w:rStyle w:val="Emphasis"/>
          <w:szCs w:val="24"/>
          <w:highlight w:val="yellow"/>
        </w:rPr>
        <w:t>at a local level</w:t>
      </w:r>
      <w:r w:rsidRPr="000F65D7">
        <w:rPr>
          <w:rStyle w:val="Emphasis"/>
          <w:szCs w:val="24"/>
        </w:rPr>
        <w:t>.</w:t>
      </w:r>
      <w:r w:rsidRPr="004A4B08">
        <w:rPr>
          <w:sz w:val="16"/>
        </w:rPr>
        <w:t xml:space="preserve"> But Jonathan is correct that Congress could, if it wanted to, use its Commerce Clause authority to provide a national solution to virtually any aspect of this national crisis. In fact, there are already existing federal authorities that explicitly coexist alongside state authority, including the power to take actions to protect public health where local authorities aren’t doing their job. Pointedly, those authorities—including the Public Health Act and its implementing regulations—are a one-way ratchet: they allow the federal government to override some state actions that aren’t protective enough, but not to do what Trump suggests and order actions less protective of public health than what states do. For example, the PHA regulations empower the Director of the Centers for Disease Control and Prevention (CDC) to act in specified ways where “measures taken by health authorities of any State or possession (including political subdivisions thereof) are insufficient to prevent the spread of any of the communicable diseases from such State or possession to any other State or possession.” But notably, Congress has said that the law authorizing those regulations may not “be construed as superseding any provision under State law (including regulations and including provisions established by political subdivisions of States), except to the extent that such a provision conflicts with an exercise of Federal authority under this section….” Not only does Congress certainly possess the authority to address a national crisis that spans all 50 states and far beyond, it has actually done so in the PHA—at least to the extent that it has authorized certain measures (including quarantine, “inspection, fumigation, disinfection, sanitation, pest extermination, destruction of animals or articles found to be so infected or contaminated as to be sources of dangerous infection to human beings, and other measures, as in [CDC’s] judgment may be necessary” to protect public health). But those authorities are subject to the non-preemption clause above, and also do not authorize the President to order anything to reopen, or any action that harms public health. Congress has employed and recognized federalism here in a particular way: the federal government may act in specified ways where a local or state response has been insufficient. Otherwise, state and local law controls. So, according to Congress, federalism does matter here. </w:t>
      </w:r>
      <w:r w:rsidRPr="000F65D7">
        <w:rPr>
          <w:rStyle w:val="StyleUnderline"/>
        </w:rPr>
        <w:t>As shown above, the Public Health Act doesn’t give the President the authority to override health-protective state policies with less-protective federal policies</w:t>
      </w:r>
      <w:r w:rsidRPr="004A4B08">
        <w:rPr>
          <w:sz w:val="16"/>
        </w:rPr>
        <w:t xml:space="preserve">. </w:t>
      </w:r>
      <w:r w:rsidRPr="000F65D7">
        <w:rPr>
          <w:rStyle w:val="StyleUnderline"/>
        </w:rPr>
        <w:t>So I have to conclude Public Health Act authority simply may not be used to override state and local authority to do what Trump has suggested: force the reopening of closed businesses and institutions and relax social distancing</w:t>
      </w:r>
      <w:r w:rsidRPr="004A4B08">
        <w:rPr>
          <w:sz w:val="16"/>
        </w:rPr>
        <w:t xml:space="preserve">. On the other hand, the federal government may also use Public Health Act authority to take “other measures, as in [CDC’s] judgment may be necessary”; this might allow the federal government to require more such measures than states and localities already exercise. (It is unclear, though, how or to what extent those measures could be reconciled with the non-preemption clause in the law, if a state were to affirmatively legislate the reopening of its businesses or institutions. It seems unlikely Congress considered this situation when it drafted the Public Health Act.) Local authorities have police powers for a reason. They are typically responsive to political pressure, and have local resources to deploy in response to local needs. They also enable states and counties in California to exercise public health authority, a power that would be disastrous in an administration like the current one if left to the federal government, in the flip-side scenario to Jonathan’s (federalization of less-protective policy through laws passed by Congress). Here, federalism can be used effectively and constitutionally to provide assurances of some federal backstop on the level of public health protection, and not just to erode or limit protections. Our federal environmental laws recognize this same principle, for example in enshrining the waiver of preemption for California to regulate mobile sources of air pollution and in federal non-preemption of stricter state regulation (including common law claims) of air and water pollution from factories. </w:t>
      </w:r>
      <w:r w:rsidRPr="004A4B08">
        <w:rPr>
          <w:rStyle w:val="StyleUnderline"/>
        </w:rPr>
        <w:t>While a surprising number of states have even enacted legislation preventing themselves from regulating pollution more strictly than the federal government, this fact together with the actions of states like California just shows the value of a system where a federal backstop exists alongside local authorities.</w:t>
      </w:r>
      <w:r>
        <w:rPr>
          <w:rStyle w:val="StyleUnderline"/>
        </w:rPr>
        <w:t xml:space="preserve"> </w:t>
      </w:r>
      <w:r w:rsidRPr="004A4B08">
        <w:rPr>
          <w:sz w:val="16"/>
        </w:rPr>
        <w:t xml:space="preserve">Federalism isn’t for suckers. </w:t>
      </w:r>
      <w:r w:rsidRPr="003237C5">
        <w:rPr>
          <w:rStyle w:val="Emphasis"/>
          <w:highlight w:val="yellow"/>
        </w:rPr>
        <w:t>We shouldn’t be skeptical of federalism</w:t>
      </w:r>
      <w:r w:rsidRPr="004A4B08">
        <w:rPr>
          <w:rStyle w:val="Emphasis"/>
        </w:rPr>
        <w:t xml:space="preserve"> as a principle, </w:t>
      </w:r>
      <w:r w:rsidRPr="003237C5">
        <w:rPr>
          <w:rStyle w:val="Emphasis"/>
          <w:highlight w:val="yellow"/>
        </w:rPr>
        <w:t>but</w:t>
      </w:r>
      <w:r w:rsidRPr="004A4B08">
        <w:rPr>
          <w:rStyle w:val="Emphasis"/>
        </w:rPr>
        <w:t xml:space="preserve"> rather we should </w:t>
      </w:r>
      <w:r w:rsidRPr="003237C5">
        <w:rPr>
          <w:rStyle w:val="Emphasis"/>
          <w:highlight w:val="yellow"/>
        </w:rPr>
        <w:t>employ it in service of governance goals that help our country</w:t>
      </w:r>
      <w:r w:rsidRPr="004A4B08">
        <w:rPr>
          <w:sz w:val="16"/>
        </w:rPr>
        <w:t>. In fact, we already do.</w:t>
      </w:r>
    </w:p>
    <w:p w14:paraId="0CDE8A34" w14:textId="77777777" w:rsidR="00F853E4" w:rsidRPr="00B91B5C" w:rsidRDefault="00F853E4" w:rsidP="006E4BE0">
      <w:pPr>
        <w:rPr>
          <w:rStyle w:val="Emphasis"/>
        </w:rPr>
      </w:pPr>
    </w:p>
    <w:p w14:paraId="0E7DF9FC" w14:textId="1AAA86FA" w:rsidR="00DF2C5B" w:rsidRPr="008E5344" w:rsidRDefault="008E5344" w:rsidP="00DF2C5B">
      <w:pPr>
        <w:pStyle w:val="Heading4"/>
        <w:rPr>
          <w:b w:val="0"/>
          <w:bCs/>
        </w:rPr>
      </w:pPr>
      <w:r>
        <w:t xml:space="preserve">Disad turns case – federalism was tailormade to stop COVID </w:t>
      </w:r>
      <w:r>
        <w:softHyphen/>
        <w:t xml:space="preserve">– </w:t>
      </w:r>
      <w:r>
        <w:rPr>
          <w:b w:val="0"/>
          <w:bCs/>
        </w:rPr>
        <w:t>the only way out is through tailored local responses</w:t>
      </w:r>
    </w:p>
    <w:p w14:paraId="11EBF4B8" w14:textId="77777777" w:rsidR="00DF2C5B" w:rsidRPr="002C52DF" w:rsidRDefault="00DF2C5B" w:rsidP="00DF2C5B">
      <w:r>
        <w:rPr>
          <w:rStyle w:val="Style13ptBold"/>
        </w:rPr>
        <w:t xml:space="preserve">Hunt 5/3 </w:t>
      </w:r>
      <w:r>
        <w:t>Albert Hunt, former executive editor of Bloomberg News. He previously served as reporter, bureau chief and Washington editor for the Wall Street Journal. For almost a quarter century he wrote a column on politics for The Wall Street Journal, then the International New York Times and Bloomberg View. He hosts 2020 Politics War Room with James Carville, May 3 2020, "Federalism and fighting coronavirus," The Hill, https://thehill.com/opinion/healthcare/495857-federalism-and-fighting-coronavirus</w:t>
      </w:r>
    </w:p>
    <w:p w14:paraId="01792FA1" w14:textId="55660471" w:rsidR="00DF2C5B" w:rsidRPr="00812BA9" w:rsidRDefault="00DF2C5B" w:rsidP="00DF2C5B">
      <w:pPr>
        <w:rPr>
          <w:sz w:val="16"/>
        </w:rPr>
      </w:pPr>
      <w:r w:rsidRPr="003237C5">
        <w:rPr>
          <w:rStyle w:val="StyleUnderline"/>
          <w:highlight w:val="yellow"/>
        </w:rPr>
        <w:t>The Federalist system</w:t>
      </w:r>
      <w:r w:rsidRPr="00C577EC">
        <w:rPr>
          <w:rStyle w:val="StyleUnderline"/>
        </w:rPr>
        <w:t xml:space="preserve"> of shared responsibilities between a strong federal government and the states </w:t>
      </w:r>
      <w:r w:rsidRPr="003237C5">
        <w:rPr>
          <w:rStyle w:val="StyleUnderline"/>
          <w:highlight w:val="yellow"/>
        </w:rPr>
        <w:t xml:space="preserve">is </w:t>
      </w:r>
      <w:r w:rsidRPr="003237C5">
        <w:rPr>
          <w:rStyle w:val="Emphasis"/>
          <w:highlight w:val="yellow"/>
        </w:rPr>
        <w:t>tailor made for</w:t>
      </w:r>
      <w:r w:rsidRPr="00C577EC">
        <w:rPr>
          <w:rStyle w:val="Emphasis"/>
        </w:rPr>
        <w:t xml:space="preserve"> dealing with </w:t>
      </w:r>
      <w:r w:rsidRPr="003237C5">
        <w:rPr>
          <w:rStyle w:val="Emphasis"/>
          <w:highlight w:val="yellow"/>
        </w:rPr>
        <w:t>a pandemic</w:t>
      </w:r>
      <w:r w:rsidRPr="00C577EC">
        <w:rPr>
          <w:rStyle w:val="Emphasis"/>
        </w:rPr>
        <w:t>.</w:t>
      </w:r>
      <w:r w:rsidR="00812BA9">
        <w:rPr>
          <w:rStyle w:val="StyleUnderline"/>
        </w:rPr>
        <w:t xml:space="preserve"> </w:t>
      </w:r>
      <w:r w:rsidRPr="00812BA9">
        <w:rPr>
          <w:sz w:val="16"/>
        </w:rPr>
        <w:t>A national crisis requires a central command coordinating and channeling resources</w:t>
      </w:r>
      <w:r w:rsidRPr="00C577EC">
        <w:rPr>
          <w:rStyle w:val="StyleUnderline"/>
        </w:rPr>
        <w:t xml:space="preserve">. </w:t>
      </w:r>
      <w:r w:rsidRPr="003237C5">
        <w:rPr>
          <w:rStyle w:val="StyleUnderline"/>
          <w:highlight w:val="yellow"/>
        </w:rPr>
        <w:t>In a country as disparate as the</w:t>
      </w:r>
      <w:r w:rsidRPr="00C577EC">
        <w:rPr>
          <w:rStyle w:val="StyleUnderline"/>
        </w:rPr>
        <w:t xml:space="preserve"> </w:t>
      </w:r>
      <w:r w:rsidRPr="003237C5">
        <w:rPr>
          <w:rStyle w:val="StyleUnderline"/>
          <w:highlight w:val="yellow"/>
        </w:rPr>
        <w:t>U</w:t>
      </w:r>
      <w:r w:rsidRPr="00C577EC">
        <w:rPr>
          <w:rStyle w:val="StyleUnderline"/>
        </w:rPr>
        <w:t xml:space="preserve">nited </w:t>
      </w:r>
      <w:r w:rsidRPr="003237C5">
        <w:rPr>
          <w:rStyle w:val="StyleUnderline"/>
          <w:highlight w:val="yellow"/>
        </w:rPr>
        <w:t>S</w:t>
      </w:r>
      <w:r w:rsidRPr="00C577EC">
        <w:rPr>
          <w:rStyle w:val="StyleUnderline"/>
        </w:rPr>
        <w:t xml:space="preserve">tates </w:t>
      </w:r>
      <w:r w:rsidRPr="003237C5">
        <w:rPr>
          <w:rStyle w:val="StyleUnderline"/>
          <w:highlight w:val="yellow"/>
        </w:rPr>
        <w:t>there are</w:t>
      </w:r>
      <w:r w:rsidRPr="000E1F75">
        <w:rPr>
          <w:rStyle w:val="StyleUnderline"/>
        </w:rPr>
        <w:t xml:space="preserve"> markedly different</w:t>
      </w:r>
      <w:r w:rsidRPr="00C577EC">
        <w:rPr>
          <w:rStyle w:val="StyleUnderline"/>
        </w:rPr>
        <w:t xml:space="preserve"> </w:t>
      </w:r>
      <w:r w:rsidRPr="003237C5">
        <w:rPr>
          <w:rStyle w:val="StyleUnderline"/>
          <w:highlight w:val="yellow"/>
        </w:rPr>
        <w:t>regional situations</w:t>
      </w:r>
      <w:r w:rsidRPr="00C577EC">
        <w:rPr>
          <w:rStyle w:val="StyleUnderline"/>
        </w:rPr>
        <w:t xml:space="preserve"> </w:t>
      </w:r>
      <w:r w:rsidRPr="003237C5">
        <w:rPr>
          <w:rStyle w:val="StyleUnderline"/>
          <w:highlight w:val="yellow"/>
        </w:rPr>
        <w:t>best handled locally</w:t>
      </w:r>
      <w:r w:rsidRPr="00C577EC">
        <w:rPr>
          <w:rStyle w:val="StyleUnderline"/>
        </w:rPr>
        <w:t>.</w:t>
      </w:r>
      <w:r w:rsidR="00812BA9">
        <w:rPr>
          <w:rStyle w:val="StyleUnderline"/>
        </w:rPr>
        <w:t xml:space="preserve"> </w:t>
      </w:r>
      <w:r w:rsidRPr="0079203A">
        <w:rPr>
          <w:rStyle w:val="Emphasis"/>
        </w:rPr>
        <w:t xml:space="preserve">As America suffers through the worst domestic crisis since the Great Depression, </w:t>
      </w:r>
      <w:r w:rsidRPr="003237C5">
        <w:rPr>
          <w:rStyle w:val="Emphasis"/>
          <w:highlight w:val="yellow"/>
        </w:rPr>
        <w:t>the system depends on the strengths and weaknesses of the players</w:t>
      </w:r>
      <w:r w:rsidRPr="0079203A">
        <w:rPr>
          <w:rStyle w:val="StyleUnderline"/>
        </w:rPr>
        <w:t>, all on vivid display these past several months.</w:t>
      </w:r>
      <w:r w:rsidR="00812BA9">
        <w:rPr>
          <w:rStyle w:val="StyleUnderline"/>
        </w:rPr>
        <w:t xml:space="preserve"> </w:t>
      </w:r>
      <w:r w:rsidRPr="00812BA9">
        <w:rPr>
          <w:sz w:val="16"/>
        </w:rPr>
        <w:t>The federal role has been well served by excellent scientists and potential use, if done properly, of an effective military. But the initial failures have been tragic, costing both lives and treasure.</w:t>
      </w:r>
      <w:r w:rsidR="00812BA9" w:rsidRPr="00812BA9">
        <w:rPr>
          <w:sz w:val="16"/>
        </w:rPr>
        <w:t xml:space="preserve"> </w:t>
      </w:r>
      <w:r w:rsidRPr="00812BA9">
        <w:rPr>
          <w:sz w:val="16"/>
        </w:rPr>
        <w:t>The regional picture also is mixed. Some governors showed forceful presence, preventing more suffering and loss. Others have been ignorant — and their states are paying a price.</w:t>
      </w:r>
      <w:r w:rsidR="00812BA9" w:rsidRPr="00812BA9">
        <w:rPr>
          <w:sz w:val="16"/>
        </w:rPr>
        <w:t xml:space="preserve"> </w:t>
      </w:r>
      <w:r w:rsidRPr="00812BA9">
        <w:rPr>
          <w:sz w:val="16"/>
        </w:rPr>
        <w:t>There are two overriding failures of the Trump administration. The president's blatant unwillingness to level and lead in a crisis. He repeatedly boasted and exaggerated the late January limits he imposed on travel from China, where the virus originated. Then, for the next month and a half, he assured Americans all was fine.</w:t>
      </w:r>
      <w:r w:rsidR="00812BA9" w:rsidRPr="00812BA9">
        <w:rPr>
          <w:sz w:val="16"/>
        </w:rPr>
        <w:t xml:space="preserve"> </w:t>
      </w:r>
      <w:r w:rsidRPr="00812BA9">
        <w:rPr>
          <w:sz w:val="16"/>
        </w:rPr>
        <w:t>At the end of February Trump exclaimed there were only 15 cases and in "a couple days it's going to be close to zero." Less than two months later, the U.S. cases have surpassed 1 million, with more than 66,000 deaths.</w:t>
      </w:r>
      <w:r w:rsidR="00812BA9" w:rsidRPr="00812BA9">
        <w:rPr>
          <w:sz w:val="16"/>
        </w:rPr>
        <w:t xml:space="preserve"> </w:t>
      </w:r>
      <w:r w:rsidRPr="00812BA9">
        <w:rPr>
          <w:sz w:val="16"/>
        </w:rPr>
        <w:t>The administration's failure on testing is stunning. After the initial testing kits from the Centers for Disease Control and Prevention (CDC) were flawed, the administration didn't turn to the World Health Organization for help or mount a crash program.</w:t>
      </w:r>
      <w:r w:rsidR="00812BA9" w:rsidRPr="00812BA9">
        <w:rPr>
          <w:sz w:val="16"/>
        </w:rPr>
        <w:t xml:space="preserve"> </w:t>
      </w:r>
      <w:r w:rsidRPr="00812BA9">
        <w:rPr>
          <w:sz w:val="16"/>
        </w:rPr>
        <w:t>“The record on testing has been an embarrassment, a strategic disappointment,” says Gerald Parker, director of the Pandemic and Biosecurity Policy program at Texas A&amp;M. Parker, who worked in the George W. Bush administration, two years ago warned that the nation was ill-prepared for a likely pandemic.</w:t>
      </w:r>
      <w:r w:rsidR="00812BA9" w:rsidRPr="00812BA9">
        <w:rPr>
          <w:sz w:val="16"/>
        </w:rPr>
        <w:t xml:space="preserve"> </w:t>
      </w:r>
      <w:r w:rsidRPr="00812BA9">
        <w:rPr>
          <w:sz w:val="16"/>
        </w:rPr>
        <w:t>Trump's claim that the U.S. is doing more testing per capita than anywhere in the world is a travesty. Despite a huge ramp up, after the dismal start, America is still testing about one-third less Germany, which has less than half the death rate.</w:t>
      </w:r>
      <w:r w:rsidR="00812BA9" w:rsidRPr="00812BA9">
        <w:rPr>
          <w:sz w:val="16"/>
        </w:rPr>
        <w:t xml:space="preserve"> </w:t>
      </w:r>
      <w:r w:rsidRPr="00812BA9">
        <w:rPr>
          <w:sz w:val="16"/>
        </w:rPr>
        <w:t>The picture on the state level is mixed too. The behavior of some Governors is appalling. South Dakota's Kristi Noem in early April dismissed social distancing as "draconian." Since then, the state has suffered more than 2,500 cases, including a huge outbreak at a meat plant. In Georgia on April 1, after health officials warned for months the virus could be transmitted by people who're asymptomatic, Gov. Brian Kemp said that was news to him. Recently, against the advice of health experts, Kemp said restaurants, fitness centers, massage and tattoo parlors and other venues would be able to open.</w:t>
      </w:r>
      <w:r w:rsidR="00812BA9" w:rsidRPr="00812BA9">
        <w:rPr>
          <w:sz w:val="16"/>
        </w:rPr>
        <w:t xml:space="preserve"> </w:t>
      </w:r>
      <w:r w:rsidRPr="00812BA9">
        <w:rPr>
          <w:sz w:val="16"/>
        </w:rPr>
        <w:t>Many governors have been exemplary: Democrats from Rhode Island to Washington state and Republicans from Maryland and Massachusetts to Ohio.</w:t>
      </w:r>
      <w:r w:rsidR="00812BA9" w:rsidRPr="00812BA9">
        <w:rPr>
          <w:sz w:val="16"/>
        </w:rPr>
        <w:t xml:space="preserve"> </w:t>
      </w:r>
      <w:r w:rsidRPr="00812BA9">
        <w:rPr>
          <w:sz w:val="16"/>
        </w:rPr>
        <w:t>John Barry's epic book “The Great Influenza,” chronicling the pandemic of 1918, the closest parallel to today, depicts the crucial role of federalism. The Woodrow Wilson administration's national response was pathetic on a pandemic that took 675,000 American lives. On the local level, the telling contrast was between Philadelphia, which ignored the threat (even staging a parade after the break out), and St.Louis, which closed schools, church and synagogues, staggered work shifts and required social distancing.</w:t>
      </w:r>
      <w:r w:rsidR="00812BA9" w:rsidRPr="00812BA9">
        <w:rPr>
          <w:sz w:val="16"/>
        </w:rPr>
        <w:t xml:space="preserve"> </w:t>
      </w:r>
      <w:r w:rsidRPr="00812BA9">
        <w:rPr>
          <w:sz w:val="16"/>
        </w:rPr>
        <w:t>The death rate per capita in St.Louis was less than half that in Philadelphia.</w:t>
      </w:r>
      <w:r w:rsidR="00812BA9" w:rsidRPr="00812BA9">
        <w:rPr>
          <w:sz w:val="16"/>
        </w:rPr>
        <w:t xml:space="preserve"> </w:t>
      </w:r>
      <w:r w:rsidRPr="00812BA9">
        <w:rPr>
          <w:sz w:val="16"/>
        </w:rPr>
        <w:t>A contemporary illustration is comparing the experiences of California and Florida, two of the three largest states with diverse populations, tourist destinations with not dissimilar climates. California Gov. Gavin Newsom moved aggressively in mid-March closing schools and mandating stay at home and other measures. Florida Gov. Ron DeSantis was skeptical of tough mitigation moves until two weeks later and now may foolishly be opening up too quickly.</w:t>
      </w:r>
      <w:r w:rsidR="00812BA9" w:rsidRPr="00812BA9">
        <w:rPr>
          <w:sz w:val="16"/>
        </w:rPr>
        <w:t xml:space="preserve"> </w:t>
      </w:r>
      <w:r w:rsidRPr="00812BA9">
        <w:rPr>
          <w:sz w:val="16"/>
        </w:rPr>
        <w:t>COVID-19 infection rates are 19 percent less in California than Florida.</w:t>
      </w:r>
      <w:r w:rsidR="00812BA9" w:rsidRPr="00812BA9">
        <w:rPr>
          <w:sz w:val="16"/>
        </w:rPr>
        <w:t xml:space="preserve"> </w:t>
      </w:r>
      <w:r w:rsidRPr="00812BA9">
        <w:rPr>
          <w:rStyle w:val="StyleUnderline"/>
        </w:rPr>
        <w:t xml:space="preserve">The troubling challenge </w:t>
      </w:r>
      <w:r w:rsidRPr="003237C5">
        <w:rPr>
          <w:rStyle w:val="StyleUnderline"/>
          <w:highlight w:val="yellow"/>
        </w:rPr>
        <w:t>in the next three to six months</w:t>
      </w:r>
      <w:r w:rsidRPr="00812BA9">
        <w:rPr>
          <w:rStyle w:val="StyleUnderline"/>
        </w:rPr>
        <w:t xml:space="preserve"> is confronting the continuing health crisis and opening an economy facing depression-level depths, threatening social disorder. This needs to be done cautiously and selectively, driven by data not dates, policy not politics</w:t>
      </w:r>
      <w:r w:rsidRPr="00812BA9">
        <w:rPr>
          <w:sz w:val="16"/>
        </w:rPr>
        <w:t>.</w:t>
      </w:r>
      <w:r w:rsidR="00812BA9" w:rsidRPr="00812BA9">
        <w:rPr>
          <w:sz w:val="16"/>
        </w:rPr>
        <w:t xml:space="preserve"> </w:t>
      </w:r>
      <w:r w:rsidRPr="003237C5">
        <w:rPr>
          <w:rStyle w:val="Emphasis"/>
          <w:highlight w:val="yellow"/>
        </w:rPr>
        <w:t>This needs</w:t>
      </w:r>
      <w:r w:rsidRPr="00C577EC">
        <w:rPr>
          <w:rStyle w:val="Emphasis"/>
        </w:rPr>
        <w:t xml:space="preserve"> a robust and smart central government coordinating with responsive and creative st</w:t>
      </w:r>
      <w:r w:rsidRPr="003237C5">
        <w:rPr>
          <w:rStyle w:val="Emphasis"/>
          <w:highlight w:val="yellow"/>
        </w:rPr>
        <w:t>ate and local governments attuned to their situations</w:t>
      </w:r>
      <w:r w:rsidRPr="003237C5">
        <w:rPr>
          <w:sz w:val="16"/>
          <w:highlight w:val="yellow"/>
        </w:rPr>
        <w:t>.</w:t>
      </w:r>
      <w:r w:rsidRPr="00812BA9">
        <w:rPr>
          <w:sz w:val="16"/>
        </w:rPr>
        <w:t xml:space="preserve"> Texas A&amp;M's Parker, commenting on testing needs but applicable overall, says "</w:t>
      </w:r>
      <w:r w:rsidRPr="003237C5">
        <w:rPr>
          <w:rStyle w:val="StyleUnderline"/>
          <w:highlight w:val="yellow"/>
        </w:rPr>
        <w:t>a national strategy is</w:t>
      </w:r>
      <w:r w:rsidRPr="00C577EC">
        <w:rPr>
          <w:rStyle w:val="StyleUnderline"/>
        </w:rPr>
        <w:t xml:space="preserve"> necessary but </w:t>
      </w:r>
      <w:r w:rsidRPr="003237C5">
        <w:rPr>
          <w:rStyle w:val="StyleUnderline"/>
          <w:highlight w:val="yellow"/>
        </w:rPr>
        <w:t>not sufficient</w:t>
      </w:r>
      <w:r w:rsidRPr="00C577EC">
        <w:rPr>
          <w:rStyle w:val="StyleUnderline"/>
        </w:rPr>
        <w:t>,"</w:t>
      </w:r>
      <w:r w:rsidRPr="00812BA9">
        <w:rPr>
          <w:sz w:val="16"/>
        </w:rPr>
        <w:t xml:space="preserve"> noting </w:t>
      </w:r>
      <w:r w:rsidRPr="003237C5">
        <w:rPr>
          <w:sz w:val="16"/>
          <w:highlight w:val="yellow"/>
        </w:rPr>
        <w:t xml:space="preserve">that </w:t>
      </w:r>
      <w:r w:rsidRPr="003237C5">
        <w:rPr>
          <w:rStyle w:val="StyleUnderline"/>
          <w:highlight w:val="yellow"/>
        </w:rPr>
        <w:t>it must be "crafted in a manner that can be adopted</w:t>
      </w:r>
      <w:r w:rsidRPr="00C577EC">
        <w:rPr>
          <w:rStyle w:val="StyleUnderline"/>
        </w:rPr>
        <w:t xml:space="preserve"> and implemented </w:t>
      </w:r>
      <w:r w:rsidRPr="003237C5">
        <w:rPr>
          <w:rStyle w:val="StyleUnderline"/>
          <w:highlight w:val="yellow"/>
        </w:rPr>
        <w:t>in a</w:t>
      </w:r>
      <w:r w:rsidRPr="00C577EC">
        <w:rPr>
          <w:rStyle w:val="StyleUnderline"/>
        </w:rPr>
        <w:t xml:space="preserve"> </w:t>
      </w:r>
      <w:r w:rsidRPr="003237C5">
        <w:rPr>
          <w:rStyle w:val="StyleUnderline"/>
          <w:highlight w:val="yellow"/>
        </w:rPr>
        <w:t>flexible approach</w:t>
      </w:r>
      <w:r w:rsidRPr="00C577EC">
        <w:rPr>
          <w:rStyle w:val="StyleUnderline"/>
        </w:rPr>
        <w:t xml:space="preserve"> at state and local levels.</w:t>
      </w:r>
      <w:r w:rsidRPr="00812BA9">
        <w:rPr>
          <w:sz w:val="16"/>
        </w:rPr>
        <w:t xml:space="preserve">" The White House guidelines were a good step, setting reasonable conditions and metrics. The states would be the decision-makers. Then a day later, Trump — with his infamous tweets — sought to fire up his political base by assailing three Democratic Governors for not opening up quickly enough. </w:t>
      </w:r>
      <w:r w:rsidRPr="003237C5">
        <w:rPr>
          <w:rStyle w:val="Emphasis"/>
          <w:highlight w:val="yellow"/>
        </w:rPr>
        <w:t>The founders got it right on federalism</w:t>
      </w:r>
      <w:r w:rsidRPr="00C577EC">
        <w:rPr>
          <w:rStyle w:val="Emphasis"/>
        </w:rPr>
        <w:t>.</w:t>
      </w:r>
      <w:r w:rsidRPr="00812BA9">
        <w:rPr>
          <w:sz w:val="16"/>
        </w:rPr>
        <w:t xml:space="preserve"> They just didn't see a Donald Trump</w:t>
      </w:r>
    </w:p>
    <w:p w14:paraId="71EC845D" w14:textId="1B08E64F" w:rsidR="00812BA9" w:rsidRPr="008E5344" w:rsidRDefault="008E5344" w:rsidP="00812BA9">
      <w:pPr>
        <w:pStyle w:val="Heading4"/>
      </w:pPr>
      <w:r>
        <w:t xml:space="preserve">Disad turns case – only through effective federalism and </w:t>
      </w:r>
      <w:r>
        <w:rPr>
          <w:u w:val="single"/>
        </w:rPr>
        <w:t>local control</w:t>
      </w:r>
      <w:r>
        <w:t xml:space="preserve"> can we stop pandemic</w:t>
      </w:r>
    </w:p>
    <w:p w14:paraId="199EE5A3" w14:textId="77777777" w:rsidR="00812BA9" w:rsidRPr="00255462" w:rsidRDefault="00812BA9" w:rsidP="00812BA9">
      <w:r>
        <w:rPr>
          <w:rStyle w:val="Style13ptBold"/>
        </w:rPr>
        <w:t xml:space="preserve">Cooke 4/16 </w:t>
      </w:r>
      <w:r>
        <w:t>Charles C. W. Cooke, Editor, National Review April 16 2020, "COVID Federalism," National Review, modified for ableist language, https://www.nationalreview.com/magazine/2020/05/04/covid-federalism/</w:t>
      </w:r>
    </w:p>
    <w:p w14:paraId="7FDC6FCF" w14:textId="77777777" w:rsidR="00812BA9" w:rsidRPr="00812BA9" w:rsidRDefault="00812BA9" w:rsidP="00812BA9">
      <w:pPr>
        <w:rPr>
          <w:sz w:val="16"/>
        </w:rPr>
      </w:pPr>
      <w:r w:rsidRPr="006D3332">
        <w:rPr>
          <w:rStyle w:val="StyleUnderline"/>
        </w:rPr>
        <w:t>As ever, our system of decentralized power is the best arrangement</w:t>
      </w:r>
      <w:r>
        <w:rPr>
          <w:rStyle w:val="StyleUnderline"/>
        </w:rPr>
        <w:t xml:space="preserve"> </w:t>
      </w:r>
      <w:r w:rsidRPr="003237C5">
        <w:rPr>
          <w:rStyle w:val="StyleUnderline"/>
          <w:highlight w:val="yellow"/>
        </w:rPr>
        <w:t>Whatever mistakes</w:t>
      </w:r>
      <w:r w:rsidRPr="001B0EAF">
        <w:rPr>
          <w:rStyle w:val="StyleUnderline"/>
        </w:rPr>
        <w:t xml:space="preserve"> President </w:t>
      </w:r>
      <w:r w:rsidRPr="003237C5">
        <w:rPr>
          <w:rStyle w:val="StyleUnderline"/>
          <w:highlight w:val="yellow"/>
        </w:rPr>
        <w:t>Trump has made in</w:t>
      </w:r>
      <w:r w:rsidRPr="001B0EAF">
        <w:rPr>
          <w:rStyle w:val="StyleUnderline"/>
        </w:rPr>
        <w:t xml:space="preserve"> his handling of </w:t>
      </w:r>
      <w:r w:rsidRPr="003237C5">
        <w:rPr>
          <w:rStyle w:val="StyleUnderline"/>
          <w:highlight w:val="yellow"/>
        </w:rPr>
        <w:t>the</w:t>
      </w:r>
      <w:r w:rsidRPr="001B0EAF">
        <w:rPr>
          <w:rStyle w:val="StyleUnderline"/>
        </w:rPr>
        <w:t xml:space="preserve"> coronavirus </w:t>
      </w:r>
      <w:r w:rsidRPr="003237C5">
        <w:rPr>
          <w:rStyle w:val="StyleUnderline"/>
          <w:highlight w:val="yellow"/>
        </w:rPr>
        <w:t>outbreak</w:t>
      </w:r>
      <w:r w:rsidRPr="001B0EAF">
        <w:rPr>
          <w:rStyle w:val="StyleUnderline"/>
        </w:rPr>
        <w:t xml:space="preserve"> </w:t>
      </w:r>
      <w:r w:rsidRPr="00812BA9">
        <w:rPr>
          <w:sz w:val="16"/>
        </w:rPr>
        <w:t xml:space="preserve">— and he has indeed made mistakes — </w:t>
      </w:r>
      <w:r w:rsidRPr="003237C5">
        <w:rPr>
          <w:rStyle w:val="Emphasis"/>
          <w:highlight w:val="yellow"/>
        </w:rPr>
        <w:t>we should not count among them his being bound by the</w:t>
      </w:r>
      <w:r w:rsidRPr="001B0EAF">
        <w:rPr>
          <w:rStyle w:val="Emphasis"/>
        </w:rPr>
        <w:t xml:space="preserve"> American </w:t>
      </w:r>
      <w:r w:rsidRPr="003237C5">
        <w:rPr>
          <w:rStyle w:val="Emphasis"/>
          <w:highlight w:val="yellow"/>
        </w:rPr>
        <w:t>constitutional order</w:t>
      </w:r>
      <w:r w:rsidRPr="001B0EAF">
        <w:rPr>
          <w:rStyle w:val="Emphasis"/>
        </w:rPr>
        <w:t>.</w:t>
      </w:r>
      <w:r>
        <w:rPr>
          <w:rStyle w:val="Emphasis"/>
        </w:rPr>
        <w:t xml:space="preserve"> </w:t>
      </w:r>
      <w:r w:rsidRPr="00812BA9">
        <w:rPr>
          <w:sz w:val="16"/>
        </w:rPr>
        <w:t xml:space="preserve">It has been hard to keep up with the narrative of late. Is the key political threat before us that Trump may use this moment of national crisis to consolidate his power and become a dictator? Or is it that he may act as a feckless and indifferent buck-passer who refuses to take the tough decisions that the country needs? And how about the response to the virus specifically? Should we be worried that the presidency represents a single point of failure, and that its incumbent could therefore get us all killed with just one false move? Or should we be alarmed by the myriad approaches that the White House has permitted the nation’s governors to take? Nobody seems quite sure. Predictably, President Trump himself seems not to know the answer to these questions, which is why he has flitted so erratically between insisting on the one hand that the states must make their own decisions about quarantine and everything else, and, on the other, declaring that these adjudications are the preserve of the federal government. In this </w:t>
      </w:r>
      <w:r w:rsidRPr="00812BA9">
        <w:rPr>
          <w:strike/>
          <w:sz w:val="16"/>
        </w:rPr>
        <w:t>schizophrenia</w:t>
      </w:r>
      <w:r w:rsidRPr="00812BA9">
        <w:rPr>
          <w:sz w:val="16"/>
        </w:rPr>
        <w:t xml:space="preserve"> chaos, Trump has been joined by the political class, the press, and the commentariat, many of whose members have switched seamlessly between calling for vigorous national intervention and fretting aloud that such intervention would be un-American. For nearly two months, this indecision has infected our national conversation. </w:t>
      </w:r>
      <w:r w:rsidRPr="003237C5">
        <w:rPr>
          <w:rStyle w:val="StyleUnderline"/>
          <w:highlight w:val="yellow"/>
        </w:rPr>
        <w:t>Some</w:t>
      </w:r>
      <w:r w:rsidRPr="001B0EAF">
        <w:rPr>
          <w:rStyle w:val="StyleUnderline"/>
        </w:rPr>
        <w:t xml:space="preserve"> </w:t>
      </w:r>
      <w:r w:rsidRPr="003237C5">
        <w:rPr>
          <w:rStyle w:val="StyleUnderline"/>
          <w:highlight w:val="yellow"/>
        </w:rPr>
        <w:t>of the</w:t>
      </w:r>
      <w:r w:rsidRPr="001B0EAF">
        <w:rPr>
          <w:rStyle w:val="StyleUnderline"/>
        </w:rPr>
        <w:t xml:space="preserve"> yo-yoing on </w:t>
      </w:r>
      <w:r w:rsidRPr="003237C5">
        <w:rPr>
          <w:rStyle w:val="StyleUnderline"/>
          <w:highlight w:val="yellow"/>
        </w:rPr>
        <w:t>display</w:t>
      </w:r>
      <w:r w:rsidRPr="001B0EAF">
        <w:rPr>
          <w:rStyle w:val="StyleUnderline"/>
        </w:rPr>
        <w:t xml:space="preserve"> </w:t>
      </w:r>
      <w:r w:rsidRPr="003237C5">
        <w:rPr>
          <w:rStyle w:val="StyleUnderline"/>
          <w:highlight w:val="yellow"/>
        </w:rPr>
        <w:t>has been the product of</w:t>
      </w:r>
      <w:r w:rsidRPr="001B0EAF">
        <w:rPr>
          <w:rStyle w:val="StyleUnderline"/>
        </w:rPr>
        <w:t xml:space="preserve"> mindless, gainsaying </w:t>
      </w:r>
      <w:r w:rsidRPr="003237C5">
        <w:rPr>
          <w:rStyle w:val="StyleUnderline"/>
          <w:highlight w:val="yellow"/>
        </w:rPr>
        <w:t>partisanship</w:t>
      </w:r>
      <w:r w:rsidRPr="003237C5">
        <w:rPr>
          <w:sz w:val="16"/>
          <w:highlight w:val="yellow"/>
        </w:rPr>
        <w:t>.</w:t>
      </w:r>
      <w:r w:rsidRPr="00812BA9">
        <w:rPr>
          <w:sz w:val="16"/>
        </w:rPr>
        <w:t xml:space="preserve"> Some has been the result of our modern tendency to transmute all political questions into referenda on the fortunes of the incumbent president. And some has been the consequence of Donald Trump’s penchant for flatly contradictory opinions, which are often issued without note within the same sentence. </w:t>
      </w:r>
      <w:r w:rsidRPr="003237C5">
        <w:rPr>
          <w:rStyle w:val="StyleUnderline"/>
          <w:highlight w:val="yellow"/>
        </w:rPr>
        <w:t>Most of it</w:t>
      </w:r>
      <w:r w:rsidRPr="001B0EAF">
        <w:rPr>
          <w:rStyle w:val="StyleUnderline"/>
        </w:rPr>
        <w:t xml:space="preserve">, however, </w:t>
      </w:r>
      <w:r w:rsidRPr="003237C5">
        <w:rPr>
          <w:rStyle w:val="StyleUnderline"/>
          <w:highlight w:val="yellow"/>
        </w:rPr>
        <w:t>has been the</w:t>
      </w:r>
      <w:r w:rsidRPr="001B0EAF">
        <w:rPr>
          <w:rStyle w:val="StyleUnderline"/>
        </w:rPr>
        <w:t xml:space="preserve"> </w:t>
      </w:r>
      <w:r w:rsidRPr="003237C5">
        <w:rPr>
          <w:rStyle w:val="StyleUnderline"/>
          <w:highlight w:val="yellow"/>
        </w:rPr>
        <w:t>upshot of</w:t>
      </w:r>
      <w:r w:rsidRPr="001B0EAF">
        <w:rPr>
          <w:rStyle w:val="StyleUnderline"/>
        </w:rPr>
        <w:t xml:space="preserve"> our </w:t>
      </w:r>
      <w:r w:rsidRPr="003237C5">
        <w:rPr>
          <w:rStyle w:val="StyleUnderline"/>
          <w:highlight w:val="yellow"/>
        </w:rPr>
        <w:t>having forgotten how the country is supposed to work</w:t>
      </w:r>
      <w:r w:rsidRPr="001B0EAF">
        <w:rPr>
          <w:rStyle w:val="StyleUnderline"/>
        </w:rPr>
        <w:t>.</w:t>
      </w:r>
      <w:r w:rsidRPr="00812BA9">
        <w:rPr>
          <w:sz w:val="16"/>
        </w:rPr>
        <w:t xml:space="preserve"> </w:t>
      </w:r>
      <w:r w:rsidRPr="001B0EAF">
        <w:rPr>
          <w:rStyle w:val="StyleUnderline"/>
        </w:rPr>
        <w:t xml:space="preserve">By design, </w:t>
      </w:r>
      <w:r w:rsidRPr="003237C5">
        <w:rPr>
          <w:rStyle w:val="StyleUnderline"/>
          <w:highlight w:val="yellow"/>
        </w:rPr>
        <w:t xml:space="preserve">the federal government plays a specific and limited role </w:t>
      </w:r>
      <w:r w:rsidRPr="000E1F75">
        <w:rPr>
          <w:rStyle w:val="StyleUnderline"/>
        </w:rPr>
        <w:t>in the American constitutional structure, with the remaining functions having been left quite deliberately to the states, the counties, the cities, and so forth</w:t>
      </w:r>
      <w:r w:rsidRPr="001B0EAF">
        <w:rPr>
          <w:rStyle w:val="StyleUnderline"/>
        </w:rPr>
        <w:t>.</w:t>
      </w:r>
      <w:r w:rsidRPr="00812BA9">
        <w:rPr>
          <w:sz w:val="16"/>
        </w:rPr>
        <w:t xml:space="preserve"> President Trump can — and should — be judged on how he has fulfilled his responsibilities as the head of the executive branch. But, in order to make that judgment, we will need to remember what those responsibilities are and what they are not. “I alone can fix it” may have been an effective campaign vow — and, it seems, an ongoing rhetorical temptation — but it is not how the United States works in practice. Here, authority is fragmented. So, too, must be praise and blame. That the highest law in the land outlines this arrangement is, by itself, reason enough to demand it be followed to the letter. </w:t>
      </w:r>
      <w:r w:rsidRPr="001B0EAF">
        <w:rPr>
          <w:rStyle w:val="StyleUnderline"/>
        </w:rPr>
        <w:t xml:space="preserve">The Constitution is a contract, not a suggestion box. And yet, even in the age of coronavirus, </w:t>
      </w:r>
      <w:r w:rsidRPr="003237C5">
        <w:rPr>
          <w:rStyle w:val="Emphasis"/>
          <w:highlight w:val="yellow"/>
        </w:rPr>
        <w:t>federalism has more than the legal status quo to recommend it</w:t>
      </w:r>
      <w:r w:rsidRPr="001B0EAF">
        <w:rPr>
          <w:rStyle w:val="StyleUnderline"/>
        </w:rPr>
        <w:t xml:space="preserve">. Now, as ever before, </w:t>
      </w:r>
      <w:r w:rsidRPr="003237C5">
        <w:rPr>
          <w:rStyle w:val="StyleUnderline"/>
          <w:highlight w:val="yellow"/>
        </w:rPr>
        <w:t>the federal system is the best way of arranging power, responsibility, accountability, and information</w:t>
      </w:r>
      <w:r w:rsidRPr="001B0EAF">
        <w:rPr>
          <w:rStyle w:val="StyleUnderline"/>
        </w:rPr>
        <w:t xml:space="preserve"> in our boisterous, diverse, continental republic.</w:t>
      </w:r>
      <w:r>
        <w:rPr>
          <w:rStyle w:val="StyleUnderline"/>
        </w:rPr>
        <w:t xml:space="preserve"> </w:t>
      </w:r>
      <w:r w:rsidRPr="00812BA9">
        <w:rPr>
          <w:sz w:val="16"/>
        </w:rPr>
        <w:t xml:space="preserve">This, I accept, is not a fashionable conceit. In recent years, outlets such as Vox and The New Republic, along with many writers from the opinion pages of the New York Times and the Washington Post, have taken to presenting our federal system as an anachronism, and to casting the existence of semi-sovereign states as an irrationality at best and an obstacle to progress at worst. In this, they have been joined by a growing coterie on the political right that has come to believe that fealty to the constitutional order is a luxury that the country simply cannot afford. As one might expect, our current predicament has increased the volume of these critiques. </w:t>
      </w:r>
      <w:r w:rsidRPr="001B0EAF">
        <w:rPr>
          <w:rStyle w:val="StyleUnderline"/>
        </w:rPr>
        <w:t>“There are no federalists in a pandemic,” I have been told recently. But this is incorrect, for I am one. And, if you’re not, you should be, too.</w:t>
      </w:r>
      <w:r>
        <w:rPr>
          <w:rStyle w:val="StyleUnderline"/>
        </w:rPr>
        <w:t xml:space="preserve"> </w:t>
      </w:r>
      <w:r w:rsidRPr="00812BA9">
        <w:rPr>
          <w:sz w:val="16"/>
        </w:rPr>
        <w:t xml:space="preserve">Why? Well, </w:t>
      </w:r>
      <w:r w:rsidRPr="001B0EAF">
        <w:rPr>
          <w:rStyle w:val="StyleUnderline"/>
        </w:rPr>
        <w:t xml:space="preserve">because </w:t>
      </w:r>
      <w:r w:rsidRPr="003237C5">
        <w:rPr>
          <w:rStyle w:val="StyleUnderline"/>
          <w:highlight w:val="yellow"/>
        </w:rPr>
        <w:t>the insights that led to the establishment of a federal system of government in this country remain wholly relevant</w:t>
      </w:r>
      <w:r w:rsidRPr="001B0EAF">
        <w:rPr>
          <w:rStyle w:val="StyleUnderline"/>
        </w:rPr>
        <w:t xml:space="preserve"> — yes, “</w:t>
      </w:r>
      <w:r w:rsidRPr="003237C5">
        <w:rPr>
          <w:rStyle w:val="StyleUnderline"/>
          <w:highlight w:val="yellow"/>
        </w:rPr>
        <w:t>even” during a pandemic</w:t>
      </w:r>
      <w:r w:rsidRPr="00812BA9">
        <w:rPr>
          <w:sz w:val="16"/>
        </w:rPr>
        <w:t xml:space="preserve">. It is as true today as it was three months ago that the </w:t>
      </w:r>
      <w:r w:rsidRPr="003237C5">
        <w:rPr>
          <w:rStyle w:val="StyleUnderline"/>
          <w:highlight w:val="yellow"/>
        </w:rPr>
        <w:t>U</w:t>
      </w:r>
      <w:r w:rsidRPr="00812BA9">
        <w:rPr>
          <w:rStyle w:val="StyleUnderline"/>
        </w:rPr>
        <w:t xml:space="preserve">nited </w:t>
      </w:r>
      <w:r w:rsidRPr="003237C5">
        <w:rPr>
          <w:rStyle w:val="StyleUnderline"/>
          <w:highlight w:val="yellow"/>
        </w:rPr>
        <w:t>S</w:t>
      </w:r>
      <w:r w:rsidRPr="00812BA9">
        <w:rPr>
          <w:rStyle w:val="StyleUnderline"/>
        </w:rPr>
        <w:t xml:space="preserve">tates </w:t>
      </w:r>
      <w:r w:rsidRPr="003237C5">
        <w:rPr>
          <w:rStyle w:val="StyleUnderline"/>
          <w:highlight w:val="yellow"/>
        </w:rPr>
        <w:t>is</w:t>
      </w:r>
      <w:r w:rsidRPr="00812BA9">
        <w:rPr>
          <w:rStyle w:val="StyleUnderline"/>
        </w:rPr>
        <w:t xml:space="preserve"> home to </w:t>
      </w:r>
      <w:r w:rsidRPr="003237C5">
        <w:rPr>
          <w:rStyle w:val="StyleUnderline"/>
          <w:highlight w:val="yellow"/>
        </w:rPr>
        <w:t>a</w:t>
      </w:r>
      <w:r w:rsidRPr="00812BA9">
        <w:rPr>
          <w:rStyle w:val="StyleUnderline"/>
        </w:rPr>
        <w:t xml:space="preserve">n extraordinary </w:t>
      </w:r>
      <w:r w:rsidRPr="003237C5">
        <w:rPr>
          <w:rStyle w:val="StyleUnderline"/>
          <w:highlight w:val="yellow"/>
        </w:rPr>
        <w:t>patchwork</w:t>
      </w:r>
      <w:r w:rsidRPr="00812BA9">
        <w:rPr>
          <w:rStyle w:val="StyleUnderline"/>
        </w:rPr>
        <w:t xml:space="preserve"> of people and places, and that these people and places require different governance. </w:t>
      </w:r>
      <w:r w:rsidRPr="00737245">
        <w:rPr>
          <w:rStyle w:val="StyleUnderline"/>
        </w:rPr>
        <w:t>I</w:t>
      </w:r>
      <w:r w:rsidRPr="00812BA9">
        <w:rPr>
          <w:rStyle w:val="StyleUnderline"/>
        </w:rPr>
        <w:t xml:space="preserve">t is as true today as it was three months ago that </w:t>
      </w:r>
      <w:r w:rsidRPr="003237C5">
        <w:rPr>
          <w:rStyle w:val="StyleUnderline"/>
          <w:highlight w:val="yellow"/>
        </w:rPr>
        <w:t>the most efficient way to glean political information is to place oneself</w:t>
      </w:r>
      <w:r w:rsidRPr="00812BA9">
        <w:rPr>
          <w:rStyle w:val="StyleUnderline"/>
        </w:rPr>
        <w:t xml:space="preserve"> as </w:t>
      </w:r>
      <w:r w:rsidRPr="003237C5">
        <w:rPr>
          <w:rStyle w:val="StyleUnderline"/>
          <w:highlight w:val="yellow"/>
        </w:rPr>
        <w:t>close</w:t>
      </w:r>
      <w:r w:rsidRPr="00812BA9">
        <w:rPr>
          <w:rStyle w:val="StyleUnderline"/>
        </w:rPr>
        <w:t xml:space="preserve"> </w:t>
      </w:r>
      <w:r w:rsidRPr="003237C5">
        <w:rPr>
          <w:rStyle w:val="StyleUnderline"/>
          <w:highlight w:val="yellow"/>
        </w:rPr>
        <w:t>to the source</w:t>
      </w:r>
      <w:r w:rsidRPr="00812BA9">
        <w:rPr>
          <w:rStyle w:val="StyleUnderline"/>
        </w:rPr>
        <w:t xml:space="preserve"> as is possible</w:t>
      </w:r>
      <w:r w:rsidRPr="00812BA9">
        <w:rPr>
          <w:sz w:val="16"/>
        </w:rPr>
        <w:t>. And it is as true today as it was three months ago that our trust in our institutions is linked inextricably to their proximity to us</w:t>
      </w:r>
      <w:r w:rsidRPr="00812BA9">
        <w:rPr>
          <w:rStyle w:val="StyleUnderline"/>
        </w:rPr>
        <w:t xml:space="preserve">. These are extraordinary times, yes, and we are witnessing the government take extraordinary measures. But </w:t>
      </w:r>
      <w:r w:rsidRPr="003237C5">
        <w:rPr>
          <w:rStyle w:val="StyleUnderline"/>
          <w:highlight w:val="yellow"/>
        </w:rPr>
        <w:t>it is a blessing</w:t>
      </w:r>
      <w:r w:rsidRPr="00812BA9">
        <w:rPr>
          <w:rStyle w:val="StyleUnderline"/>
        </w:rPr>
        <w:t xml:space="preserve"> that </w:t>
      </w:r>
      <w:r w:rsidRPr="003237C5">
        <w:rPr>
          <w:rStyle w:val="StyleUnderline"/>
          <w:highlight w:val="yellow"/>
        </w:rPr>
        <w:t>these measures are being taken by</w:t>
      </w:r>
      <w:r w:rsidRPr="00812BA9">
        <w:rPr>
          <w:rStyle w:val="StyleUnderline"/>
        </w:rPr>
        <w:t xml:space="preserve"> </w:t>
      </w:r>
      <w:r w:rsidRPr="003237C5">
        <w:rPr>
          <w:rStyle w:val="StyleUnderline"/>
          <w:highlight w:val="yellow"/>
        </w:rPr>
        <w:t>people</w:t>
      </w:r>
      <w:r w:rsidRPr="00812BA9">
        <w:rPr>
          <w:rStyle w:val="StyleUnderline"/>
        </w:rPr>
        <w:t xml:space="preserve"> who are </w:t>
      </w:r>
      <w:r w:rsidRPr="003237C5">
        <w:rPr>
          <w:rStyle w:val="StyleUnderline"/>
          <w:highlight w:val="yellow"/>
        </w:rPr>
        <w:t>of our communities</w:t>
      </w:r>
      <w:r w:rsidRPr="00812BA9">
        <w:rPr>
          <w:rStyle w:val="StyleUnderline"/>
        </w:rPr>
        <w:t xml:space="preserve">. </w:t>
      </w:r>
      <w:r w:rsidRPr="00812BA9">
        <w:rPr>
          <w:sz w:val="16"/>
        </w:rPr>
        <w:t xml:space="preserve">The best way to learn a language is to immerse yourself in it, not to read a book about it. So it is with politics. </w:t>
      </w:r>
      <w:r w:rsidRPr="00812BA9">
        <w:rPr>
          <w:rStyle w:val="StyleUnderline"/>
        </w:rPr>
        <w:t xml:space="preserve">As a rule, local officials comprehend the language and tone of their localities in a way that faraway experts simply cannot. </w:t>
      </w:r>
      <w:r w:rsidRPr="00812BA9">
        <w:rPr>
          <w:sz w:val="16"/>
        </w:rPr>
        <w:t xml:space="preserve">“I need you to stay inside for a while” sounds a lot less threatening from a guy with an accent similar to your own. And it sounds even less threatening when coming from the guy who lives down the road. </w:t>
      </w:r>
      <w:r w:rsidRPr="00812BA9">
        <w:rPr>
          <w:rStyle w:val="StyleUnderline"/>
        </w:rPr>
        <w:t>So relentless has been the focus on whether this official or that official has given this order or that order that we have largely ignored just how much spontaneous self-organizing has taken place over the last month.</w:t>
      </w:r>
      <w:r w:rsidRPr="00812BA9">
        <w:rPr>
          <w:sz w:val="16"/>
        </w:rPr>
        <w:t xml:space="preserve"> I have watched with mild irritation as the governor of Florida has been criticized in the national press for waiting until April to issue a stay-at-home order, the apparent assumption of his critics being that until the order was finalized we Floridians were living it up with abandon. Rest assured that we weren’t. Where I live, the restaurants closed a month ago, the beaches and the malls closed three weeks ago, and the liquor store has had a “Don’t panic-buy” warning in its window since the end of March. By the time that Governor DeSantis made it official that we are expected to stay in our houses, I wanted to ask him, “Sure, as opposed to what?”</w:t>
      </w:r>
    </w:p>
    <w:p w14:paraId="1FDC8C0F" w14:textId="28DD40E0" w:rsidR="000F49B9" w:rsidRDefault="000F49B9" w:rsidP="000F49B9">
      <w:pPr>
        <w:pStyle w:val="Heading2"/>
      </w:pPr>
      <w:r>
        <w:t>Impact – Warming</w:t>
      </w:r>
    </w:p>
    <w:p w14:paraId="0A2C9EC0" w14:textId="77777777" w:rsidR="00D23C5E" w:rsidRDefault="00D23C5E" w:rsidP="00D23C5E">
      <w:pPr>
        <w:pStyle w:val="Heading3"/>
      </w:pPr>
      <w:r>
        <w:t>2NC—Warming impact O/V</w:t>
      </w:r>
    </w:p>
    <w:p w14:paraId="6CD2E8D0" w14:textId="77777777" w:rsidR="00D23C5E" w:rsidRDefault="00D23C5E" w:rsidP="00D23C5E">
      <w:pPr>
        <w:pStyle w:val="Heading4"/>
      </w:pPr>
      <w:r w:rsidRPr="00FF7C1E">
        <w:t xml:space="preserve">Warming outweighs – causes ecosystem collapse, regional hotspot wars, ocean acidification, ag becomes unviable, and makes </w:t>
      </w:r>
      <w:r>
        <w:t>extinction</w:t>
      </w:r>
      <w:r w:rsidRPr="00FF7C1E">
        <w:t xml:space="preserve"> inevitable – that’s Kareiva</w:t>
      </w:r>
    </w:p>
    <w:p w14:paraId="723A7530" w14:textId="77777777" w:rsidR="00D23C5E" w:rsidRPr="00672F9F" w:rsidRDefault="00D23C5E" w:rsidP="00D23C5E"/>
    <w:p w14:paraId="47AE9591" w14:textId="77777777" w:rsidR="00D23C5E" w:rsidRPr="00FF7C1E" w:rsidRDefault="00D23C5E" w:rsidP="00D23C5E">
      <w:pPr>
        <w:pStyle w:val="Heading4"/>
        <w:rPr>
          <w:rFonts w:cs="Times New Roman"/>
        </w:rPr>
      </w:pPr>
      <w:r w:rsidRPr="00FF7C1E">
        <w:rPr>
          <w:rFonts w:cs="Times New Roman"/>
        </w:rPr>
        <w:t xml:space="preserve">It also causes </w:t>
      </w:r>
      <w:r w:rsidRPr="00FF7C1E">
        <w:rPr>
          <w:rFonts w:cs="Times New Roman"/>
          <w:u w:val="single"/>
        </w:rPr>
        <w:t>nuclear war</w:t>
      </w:r>
      <w:r w:rsidRPr="00FF7C1E">
        <w:rPr>
          <w:rFonts w:cs="Times New Roman"/>
        </w:rPr>
        <w:t xml:space="preserve"> and magnifies every </w:t>
      </w:r>
      <w:r w:rsidRPr="00FF7C1E">
        <w:rPr>
          <w:rFonts w:cs="Times New Roman"/>
          <w:u w:val="single"/>
        </w:rPr>
        <w:t>geopolitical impact</w:t>
      </w:r>
      <w:r w:rsidRPr="00FF7C1E">
        <w:rPr>
          <w:rFonts w:cs="Times New Roman"/>
        </w:rPr>
        <w:t>.</w:t>
      </w:r>
    </w:p>
    <w:p w14:paraId="0FACC182" w14:textId="77777777" w:rsidR="00D23C5E" w:rsidRDefault="00D23C5E" w:rsidP="00D23C5E">
      <w:r w:rsidRPr="00FF7C1E">
        <w:rPr>
          <w:rStyle w:val="Style13ptBold"/>
        </w:rPr>
        <w:t>Scheffran 16</w:t>
      </w:r>
    </w:p>
    <w:p w14:paraId="718845EE" w14:textId="77777777" w:rsidR="00D23C5E" w:rsidRPr="00FF7C1E" w:rsidRDefault="00D23C5E" w:rsidP="00D23C5E">
      <w:r w:rsidRPr="00FF7C1E">
        <w:t>Jürgen</w:t>
      </w:r>
      <w:r>
        <w:t>,</w:t>
      </w:r>
      <w:r w:rsidRPr="00FF7C1E">
        <w:t xml:space="preserve"> Professor at the Institute for Geography at the University of Hamburg and head of the Research Group Climate Change and Security in the CliSAP Cluster of Excellence and the Center for Earth System Research and Sustainability, et al., April 2016, “The Climate-Nuclear Nexus: Exploring the linkages between climate change and nuclear threats,” http://www.worldfuturecouncil.org/file/2016/01/WFC_2015_The_Climate-Nuclear_Nexus.pdf</w:t>
      </w:r>
    </w:p>
    <w:p w14:paraId="13EFB406" w14:textId="77777777" w:rsidR="00D23C5E" w:rsidRPr="00FF7C1E" w:rsidRDefault="00D23C5E" w:rsidP="00D23C5E">
      <w:pPr>
        <w:rPr>
          <w:sz w:val="16"/>
        </w:rPr>
      </w:pPr>
      <w:r w:rsidRPr="00FF7C1E">
        <w:rPr>
          <w:sz w:val="16"/>
        </w:rPr>
        <w:t xml:space="preserve">Climate change and nuclear weapons represent two key threats of our time. </w:t>
      </w:r>
      <w:r w:rsidRPr="003237C5">
        <w:rPr>
          <w:highlight w:val="yellow"/>
          <w:u w:val="single"/>
        </w:rPr>
        <w:t>Climate change endangers ecosystems</w:t>
      </w:r>
      <w:r w:rsidRPr="00FF7C1E">
        <w:rPr>
          <w:u w:val="single"/>
        </w:rPr>
        <w:t xml:space="preserve"> and social systems </w:t>
      </w:r>
      <w:r w:rsidRPr="003237C5">
        <w:rPr>
          <w:rStyle w:val="Emphasis"/>
          <w:highlight w:val="yellow"/>
        </w:rPr>
        <w:t>all over the world</w:t>
      </w:r>
      <w:r w:rsidRPr="00FF7C1E">
        <w:rPr>
          <w:sz w:val="16"/>
        </w:rPr>
        <w:t xml:space="preserve">. The </w:t>
      </w:r>
      <w:r w:rsidRPr="00FF7C1E">
        <w:rPr>
          <w:u w:val="single"/>
        </w:rPr>
        <w:t>degradation of</w:t>
      </w:r>
      <w:r w:rsidRPr="00FF7C1E">
        <w:rPr>
          <w:sz w:val="16"/>
        </w:rPr>
        <w:t xml:space="preserve"> natural </w:t>
      </w:r>
      <w:r w:rsidRPr="00FF7C1E">
        <w:rPr>
          <w:u w:val="single"/>
        </w:rPr>
        <w:t>resources</w:t>
      </w:r>
      <w:r w:rsidRPr="00FF7C1E">
        <w:rPr>
          <w:sz w:val="16"/>
        </w:rPr>
        <w:t xml:space="preserve">, the </w:t>
      </w:r>
      <w:r w:rsidRPr="00060FA6">
        <w:rPr>
          <w:u w:val="single"/>
        </w:rPr>
        <w:t>decline of water and food</w:t>
      </w:r>
      <w:r w:rsidRPr="00FF7C1E">
        <w:rPr>
          <w:sz w:val="16"/>
        </w:rPr>
        <w:t xml:space="preserve"> supplies, </w:t>
      </w:r>
      <w:r w:rsidRPr="00FF7C1E">
        <w:rPr>
          <w:u w:val="single"/>
        </w:rPr>
        <w:t xml:space="preserve">forced </w:t>
      </w:r>
      <w:r w:rsidRPr="00060FA6">
        <w:rPr>
          <w:u w:val="single"/>
        </w:rPr>
        <w:t>migration</w:t>
      </w:r>
      <w:r w:rsidRPr="00FF7C1E">
        <w:rPr>
          <w:u w:val="single"/>
        </w:rPr>
        <w:t>, and</w:t>
      </w:r>
      <w:r w:rsidRPr="00FF7C1E">
        <w:rPr>
          <w:sz w:val="16"/>
        </w:rPr>
        <w:t xml:space="preserve"> mor</w:t>
      </w:r>
      <w:r w:rsidRPr="00060FA6">
        <w:rPr>
          <w:sz w:val="16"/>
        </w:rPr>
        <w:t>e</w:t>
      </w:r>
      <w:r w:rsidRPr="00FF7C1E">
        <w:rPr>
          <w:sz w:val="16"/>
        </w:rPr>
        <w:t xml:space="preserve"> frequent and intense </w:t>
      </w:r>
      <w:r w:rsidRPr="00060FA6">
        <w:rPr>
          <w:u w:val="single"/>
        </w:rPr>
        <w:t>disasters</w:t>
      </w:r>
      <w:r w:rsidRPr="00FF7C1E">
        <w:rPr>
          <w:u w:val="single"/>
        </w:rPr>
        <w:t xml:space="preserve"> will</w:t>
      </w:r>
      <w:r w:rsidRPr="00FF7C1E">
        <w:rPr>
          <w:sz w:val="16"/>
        </w:rPr>
        <w:t xml:space="preserve"> greatly </w:t>
      </w:r>
      <w:r w:rsidRPr="00FF7C1E">
        <w:rPr>
          <w:u w:val="single"/>
        </w:rPr>
        <w:t>affect population clusters</w:t>
      </w:r>
      <w:r w:rsidRPr="00FF7C1E">
        <w:rPr>
          <w:sz w:val="16"/>
        </w:rPr>
        <w:t xml:space="preserve">, big and small. </w:t>
      </w:r>
      <w:r w:rsidRPr="00FF7C1E">
        <w:rPr>
          <w:u w:val="single"/>
        </w:rPr>
        <w:t xml:space="preserve">Climate-related shocks will </w:t>
      </w:r>
      <w:r w:rsidRPr="003237C5">
        <w:rPr>
          <w:rStyle w:val="Emphasis"/>
          <w:highlight w:val="yellow"/>
        </w:rPr>
        <w:t>add stress to</w:t>
      </w:r>
      <w:r w:rsidRPr="00FF7C1E">
        <w:rPr>
          <w:rStyle w:val="Emphasis"/>
        </w:rPr>
        <w:t xml:space="preserve"> the world’s </w:t>
      </w:r>
      <w:r w:rsidRPr="003237C5">
        <w:rPr>
          <w:rStyle w:val="Emphasis"/>
          <w:highlight w:val="yellow"/>
        </w:rPr>
        <w:t>existing conflicts</w:t>
      </w:r>
      <w:r w:rsidRPr="00FF7C1E">
        <w:rPr>
          <w:rStyle w:val="StyleUnderline"/>
        </w:rPr>
        <w:t xml:space="preserve"> </w:t>
      </w:r>
      <w:r w:rsidRPr="00FF7C1E">
        <w:rPr>
          <w:u w:val="single"/>
        </w:rPr>
        <w:t xml:space="preserve">and </w:t>
      </w:r>
      <w:r w:rsidRPr="00FF7C1E">
        <w:rPr>
          <w:rStyle w:val="Emphasis"/>
        </w:rPr>
        <w:t xml:space="preserve">act </w:t>
      </w:r>
      <w:r w:rsidRPr="003237C5">
        <w:rPr>
          <w:rStyle w:val="Emphasis"/>
          <w:highlight w:val="yellow"/>
        </w:rPr>
        <w:t>as a “threat multiplier</w:t>
      </w:r>
      <w:r w:rsidRPr="00FF7C1E">
        <w:rPr>
          <w:u w:val="single"/>
        </w:rPr>
        <w:t>” in already fragile regions</w:t>
      </w:r>
      <w:r w:rsidRPr="00FF7C1E">
        <w:rPr>
          <w:sz w:val="16"/>
        </w:rPr>
        <w:t xml:space="preserve">. </w:t>
      </w:r>
      <w:r w:rsidRPr="003237C5">
        <w:rPr>
          <w:highlight w:val="yellow"/>
          <w:u w:val="single"/>
        </w:rPr>
        <w:t>This could</w:t>
      </w:r>
      <w:r w:rsidRPr="00FF7C1E">
        <w:rPr>
          <w:u w:val="single"/>
        </w:rPr>
        <w:t xml:space="preserve"> contribute to a </w:t>
      </w:r>
      <w:r w:rsidRPr="003237C5">
        <w:rPr>
          <w:rStyle w:val="Emphasis"/>
          <w:highlight w:val="yellow"/>
        </w:rPr>
        <w:t>decline</w:t>
      </w:r>
      <w:r w:rsidRPr="00FF7C1E">
        <w:rPr>
          <w:rStyle w:val="Emphasis"/>
        </w:rPr>
        <w:t xml:space="preserve"> of </w:t>
      </w:r>
      <w:r w:rsidRPr="003237C5">
        <w:rPr>
          <w:rStyle w:val="Emphasis"/>
          <w:highlight w:val="yellow"/>
        </w:rPr>
        <w:t>international stability</w:t>
      </w:r>
      <w:r w:rsidRPr="003237C5">
        <w:rPr>
          <w:highlight w:val="yellow"/>
          <w:u w:val="single"/>
        </w:rPr>
        <w:t xml:space="preserve"> and trigger </w:t>
      </w:r>
      <w:r w:rsidRPr="003237C5">
        <w:rPr>
          <w:rStyle w:val="Emphasis"/>
          <w:highlight w:val="yellow"/>
        </w:rPr>
        <w:t>hostility between</w:t>
      </w:r>
      <w:r w:rsidRPr="00FF7C1E">
        <w:rPr>
          <w:sz w:val="16"/>
        </w:rPr>
        <w:t xml:space="preserve"> people and </w:t>
      </w:r>
      <w:r w:rsidRPr="003237C5">
        <w:rPr>
          <w:rStyle w:val="Emphasis"/>
          <w:highlight w:val="yellow"/>
        </w:rPr>
        <w:t>nations</w:t>
      </w:r>
      <w:r w:rsidRPr="00FF7C1E">
        <w:rPr>
          <w:sz w:val="16"/>
        </w:rPr>
        <w:t xml:space="preserve">. Meanwhile, the 15,500 </w:t>
      </w:r>
      <w:r w:rsidRPr="003237C5">
        <w:rPr>
          <w:highlight w:val="yellow"/>
          <w:u w:val="single"/>
        </w:rPr>
        <w:t>nuclear weapons</w:t>
      </w:r>
      <w:r w:rsidRPr="00FF7C1E">
        <w:rPr>
          <w:sz w:val="16"/>
        </w:rPr>
        <w:t xml:space="preserve"> that remain in the arsenals of only a few states </w:t>
      </w:r>
      <w:r w:rsidRPr="003237C5">
        <w:rPr>
          <w:highlight w:val="yellow"/>
          <w:u w:val="single"/>
        </w:rPr>
        <w:t>possess</w:t>
      </w:r>
      <w:r w:rsidRPr="00FF7C1E">
        <w:rPr>
          <w:sz w:val="16"/>
        </w:rPr>
        <w:t xml:space="preserve"> the </w:t>
      </w:r>
      <w:r w:rsidRPr="00FF7C1E">
        <w:rPr>
          <w:u w:val="single"/>
        </w:rPr>
        <w:t xml:space="preserve">destructive </w:t>
      </w:r>
      <w:r w:rsidRPr="003237C5">
        <w:rPr>
          <w:highlight w:val="yellow"/>
          <w:u w:val="single"/>
        </w:rPr>
        <w:t xml:space="preserve">force to </w:t>
      </w:r>
      <w:r w:rsidRPr="003237C5">
        <w:rPr>
          <w:rStyle w:val="Emphasis"/>
          <w:highlight w:val="yellow"/>
        </w:rPr>
        <w:t>destroy life on Earth</w:t>
      </w:r>
      <w:r w:rsidRPr="00FF7C1E">
        <w:rPr>
          <w:sz w:val="16"/>
        </w:rPr>
        <w:t xml:space="preserve"> as we know multiple times over. </w:t>
      </w:r>
      <w:r w:rsidRPr="00FF7C1E">
        <w:rPr>
          <w:u w:val="single"/>
        </w:rPr>
        <w:t>With</w:t>
      </w:r>
      <w:r w:rsidRPr="00FF7C1E">
        <w:rPr>
          <w:sz w:val="16"/>
        </w:rPr>
        <w:t xml:space="preserve"> nuclear deterrence strategies still in place, and </w:t>
      </w:r>
      <w:r w:rsidRPr="00FF7C1E">
        <w:rPr>
          <w:u w:val="single"/>
        </w:rPr>
        <w:t xml:space="preserve">hundreds of weapons on ‘hair trigger alert’, the </w:t>
      </w:r>
      <w:r w:rsidRPr="003237C5">
        <w:rPr>
          <w:rStyle w:val="Emphasis"/>
          <w:highlight w:val="yellow"/>
        </w:rPr>
        <w:t>risks of nuclear war</w:t>
      </w:r>
      <w:r w:rsidRPr="00FF7C1E">
        <w:rPr>
          <w:u w:val="single"/>
        </w:rPr>
        <w:t xml:space="preserve"> caused </w:t>
      </w:r>
      <w:r w:rsidRPr="003237C5">
        <w:rPr>
          <w:highlight w:val="yellow"/>
          <w:u w:val="single"/>
        </w:rPr>
        <w:t>by accident, miscal</w:t>
      </w:r>
      <w:r w:rsidRPr="00735219">
        <w:rPr>
          <w:u w:val="single"/>
        </w:rPr>
        <w:t>c</w:t>
      </w:r>
      <w:r w:rsidRPr="00FF7C1E">
        <w:rPr>
          <w:u w:val="single"/>
        </w:rPr>
        <w:t xml:space="preserve">ulation </w:t>
      </w:r>
      <w:r w:rsidRPr="003237C5">
        <w:rPr>
          <w:highlight w:val="yellow"/>
          <w:u w:val="single"/>
        </w:rPr>
        <w:t>or intent remain</w:t>
      </w:r>
      <w:r w:rsidRPr="003237C5">
        <w:rPr>
          <w:sz w:val="16"/>
          <w:highlight w:val="yellow"/>
        </w:rPr>
        <w:t xml:space="preserve"> </w:t>
      </w:r>
      <w:r w:rsidRPr="003237C5">
        <w:rPr>
          <w:rStyle w:val="Emphasis"/>
          <w:highlight w:val="yellow"/>
        </w:rPr>
        <w:t>plentiful</w:t>
      </w:r>
      <w:r w:rsidRPr="00FF7C1E">
        <w:rPr>
          <w:rStyle w:val="Emphasis"/>
        </w:rPr>
        <w:t xml:space="preserve"> and imminent</w:t>
      </w:r>
      <w:r w:rsidRPr="00FF7C1E">
        <w:rPr>
          <w:sz w:val="16"/>
        </w:rPr>
        <w:t xml:space="preserve">. Despite growing recognition that climate change and nuclear weapons pose critical security risks, the linkages between both threats are largely ignored. However, nuclear and climate risks interfere with each other in a mutually enforcing way. </w:t>
      </w:r>
      <w:r w:rsidRPr="003237C5">
        <w:rPr>
          <w:highlight w:val="yellow"/>
          <w:u w:val="single"/>
        </w:rPr>
        <w:t xml:space="preserve">Conflicts induced by climate change could contribute to </w:t>
      </w:r>
      <w:r w:rsidRPr="003237C5">
        <w:rPr>
          <w:rStyle w:val="Emphasis"/>
          <w:highlight w:val="yellow"/>
        </w:rPr>
        <w:t>global insecurity</w:t>
      </w:r>
      <w:r w:rsidRPr="00FF7C1E">
        <w:rPr>
          <w:sz w:val="16"/>
        </w:rPr>
        <w:t xml:space="preserve">, which, in turn, could </w:t>
      </w:r>
      <w:r w:rsidRPr="003237C5">
        <w:rPr>
          <w:rStyle w:val="Emphasis"/>
          <w:highlight w:val="yellow"/>
        </w:rPr>
        <w:t>enhance the chance</w:t>
      </w:r>
      <w:r w:rsidRPr="00FF7C1E">
        <w:rPr>
          <w:rStyle w:val="Emphasis"/>
        </w:rPr>
        <w:t xml:space="preserve"> </w:t>
      </w:r>
      <w:r w:rsidRPr="003237C5">
        <w:rPr>
          <w:rStyle w:val="Emphasis"/>
          <w:highlight w:val="yellow"/>
        </w:rPr>
        <w:t>of a nuclear weapon being used</w:t>
      </w:r>
      <w:r w:rsidRPr="00FF7C1E">
        <w:rPr>
          <w:sz w:val="16"/>
        </w:rPr>
        <w:t xml:space="preserve">, could </w:t>
      </w:r>
      <w:r w:rsidRPr="003237C5">
        <w:rPr>
          <w:highlight w:val="yellow"/>
          <w:u w:val="single"/>
        </w:rPr>
        <w:t>create</w:t>
      </w:r>
      <w:r w:rsidRPr="00FF7C1E">
        <w:rPr>
          <w:u w:val="single"/>
        </w:rPr>
        <w:t xml:space="preserve"> more fertile breeding grounds for terrorism</w:t>
      </w:r>
      <w:r w:rsidRPr="00FF7C1E">
        <w:rPr>
          <w:sz w:val="16"/>
        </w:rPr>
        <w:t xml:space="preserve">, </w:t>
      </w:r>
      <w:r w:rsidRPr="00FF7C1E">
        <w:rPr>
          <w:u w:val="single"/>
        </w:rPr>
        <w:t xml:space="preserve">including </w:t>
      </w:r>
      <w:r w:rsidRPr="003237C5">
        <w:rPr>
          <w:rStyle w:val="Emphasis"/>
          <w:highlight w:val="yellow"/>
        </w:rPr>
        <w:t>nuclear terrorism</w:t>
      </w:r>
      <w:r w:rsidRPr="003237C5">
        <w:rPr>
          <w:sz w:val="16"/>
          <w:highlight w:val="yellow"/>
        </w:rPr>
        <w:t>,</w:t>
      </w:r>
      <w:r w:rsidRPr="003237C5">
        <w:rPr>
          <w:highlight w:val="yellow"/>
          <w:u w:val="single"/>
        </w:rPr>
        <w:t xml:space="preserve"> and</w:t>
      </w:r>
      <w:r w:rsidRPr="00FF7C1E">
        <w:rPr>
          <w:sz w:val="16"/>
        </w:rPr>
        <w:t xml:space="preserve"> could </w:t>
      </w:r>
      <w:r w:rsidRPr="003237C5">
        <w:rPr>
          <w:highlight w:val="yellow"/>
          <w:u w:val="single"/>
        </w:rPr>
        <w:t>feed</w:t>
      </w:r>
      <w:r w:rsidRPr="00FF7C1E">
        <w:rPr>
          <w:u w:val="single"/>
        </w:rPr>
        <w:t xml:space="preserve"> the </w:t>
      </w:r>
      <w:r w:rsidRPr="003237C5">
        <w:rPr>
          <w:highlight w:val="yellow"/>
          <w:u w:val="single"/>
        </w:rPr>
        <w:t>ambitions among</w:t>
      </w:r>
      <w:r w:rsidRPr="00FF7C1E">
        <w:rPr>
          <w:sz w:val="16"/>
        </w:rPr>
        <w:t xml:space="preserve"> some </w:t>
      </w:r>
      <w:r w:rsidRPr="003237C5">
        <w:rPr>
          <w:highlight w:val="yellow"/>
          <w:u w:val="single"/>
        </w:rPr>
        <w:t xml:space="preserve">states to </w:t>
      </w:r>
      <w:r w:rsidRPr="003237C5">
        <w:rPr>
          <w:rStyle w:val="Emphasis"/>
          <w:highlight w:val="yellow"/>
        </w:rPr>
        <w:t>acquire nuclear arms</w:t>
      </w:r>
      <w:r w:rsidRPr="00FF7C1E">
        <w:rPr>
          <w:sz w:val="16"/>
        </w:rPr>
        <w:t xml:space="preserve">. Furthermore, as evidenced by a series of incidents in recent years, extreme weather events, environmental degradation and major seismic events can directly impact the safety and security of nuclear installations. Moreover, a </w:t>
      </w:r>
      <w:r w:rsidRPr="00FF7C1E">
        <w:rPr>
          <w:u w:val="single"/>
        </w:rPr>
        <w:t>nuclear war could lead to a rapid</w:t>
      </w:r>
      <w:r w:rsidRPr="00FF7C1E">
        <w:rPr>
          <w:sz w:val="16"/>
        </w:rPr>
        <w:t xml:space="preserve"> and </w:t>
      </w:r>
      <w:r w:rsidRPr="00FF7C1E">
        <w:rPr>
          <w:u w:val="single"/>
        </w:rPr>
        <w:t>prolonged drop in average global temperatures and significantly disrupt the global climate for years</w:t>
      </w:r>
      <w:r w:rsidRPr="00FF7C1E">
        <w:rPr>
          <w:sz w:val="16"/>
        </w:rPr>
        <w:t xml:space="preserve"> to come, which would have disastrous implications for agriculture, </w:t>
      </w:r>
      <w:r w:rsidRPr="00FF7C1E">
        <w:rPr>
          <w:rStyle w:val="Emphasis"/>
        </w:rPr>
        <w:t>threatening the food supply for most of the world</w:t>
      </w:r>
      <w:r w:rsidRPr="00FF7C1E">
        <w:rPr>
          <w:sz w:val="16"/>
        </w:rPr>
        <w:t xml:space="preserve">. Finally, climate change, nuclear weapons and nuclear energy pose threats of intergenerational harm, as evidenced by the transgenerational effects of nuclear testing and nuclear power accidents and the lasting impacts on the climate, environment and public health by carbon emissions. </w:t>
      </w:r>
    </w:p>
    <w:p w14:paraId="6DDA07B1" w14:textId="77777777" w:rsidR="00D23C5E" w:rsidRPr="009227D8" w:rsidRDefault="00D23C5E" w:rsidP="00D23C5E">
      <w:pPr>
        <w:pStyle w:val="Heading4"/>
        <w:rPr>
          <w:rFonts w:cs="Times New Roman"/>
        </w:rPr>
      </w:pPr>
      <w:r>
        <w:rPr>
          <w:rFonts w:cs="Times New Roman"/>
        </w:rPr>
        <w:t>Climate</w:t>
      </w:r>
      <w:r w:rsidRPr="00E109B0">
        <w:rPr>
          <w:rFonts w:cs="Times New Roman"/>
        </w:rPr>
        <w:t xml:space="preserve"> change is a </w:t>
      </w:r>
      <w:r w:rsidRPr="00E109B0">
        <w:rPr>
          <w:rFonts w:cs="Times New Roman"/>
          <w:u w:val="single"/>
        </w:rPr>
        <w:t>system disruptor</w:t>
      </w:r>
      <w:r w:rsidRPr="00E109B0">
        <w:rPr>
          <w:rFonts w:cs="Times New Roman"/>
        </w:rPr>
        <w:t xml:space="preserve"> and a </w:t>
      </w:r>
      <w:r w:rsidRPr="00E109B0">
        <w:rPr>
          <w:rFonts w:cs="Times New Roman"/>
          <w:u w:val="single"/>
        </w:rPr>
        <w:t>risk amplifier</w:t>
      </w:r>
      <w:r w:rsidRPr="00E109B0">
        <w:rPr>
          <w:rFonts w:cs="Times New Roman"/>
        </w:rPr>
        <w:t>--</w:t>
      </w:r>
      <w:r>
        <w:rPr>
          <w:rFonts w:cs="Times New Roman"/>
        </w:rPr>
        <w:t>-</w:t>
      </w:r>
      <w:r w:rsidRPr="00E109B0">
        <w:rPr>
          <w:rFonts w:cs="Times New Roman"/>
        </w:rPr>
        <w:t xml:space="preserve">only mitigation prevents </w:t>
      </w:r>
      <w:r w:rsidRPr="00E109B0">
        <w:rPr>
          <w:rFonts w:cs="Times New Roman"/>
          <w:u w:val="single"/>
        </w:rPr>
        <w:t>biodiversity loss</w:t>
      </w:r>
      <w:r w:rsidRPr="00E109B0">
        <w:rPr>
          <w:rFonts w:cs="Times New Roman"/>
        </w:rPr>
        <w:t xml:space="preserve">, </w:t>
      </w:r>
      <w:r w:rsidRPr="00E109B0">
        <w:rPr>
          <w:rFonts w:cs="Times New Roman"/>
          <w:u w:val="single"/>
        </w:rPr>
        <w:t>marine ecosystem collapse</w:t>
      </w:r>
      <w:r w:rsidRPr="00E109B0">
        <w:rPr>
          <w:rFonts w:cs="Times New Roman"/>
        </w:rPr>
        <w:t xml:space="preserve">, </w:t>
      </w:r>
      <w:r w:rsidRPr="00E109B0">
        <w:rPr>
          <w:rFonts w:cs="Times New Roman"/>
          <w:u w:val="single"/>
        </w:rPr>
        <w:t>resource wars</w:t>
      </w:r>
      <w:r w:rsidRPr="00E109B0">
        <w:rPr>
          <w:rFonts w:cs="Times New Roman"/>
        </w:rPr>
        <w:t xml:space="preserve">, </w:t>
      </w:r>
      <w:r w:rsidRPr="00E109B0">
        <w:rPr>
          <w:rFonts w:cs="Times New Roman"/>
          <w:u w:val="single"/>
        </w:rPr>
        <w:t>global food scarcity</w:t>
      </w:r>
      <w:r w:rsidRPr="00E109B0">
        <w:rPr>
          <w:rFonts w:cs="Times New Roman"/>
        </w:rPr>
        <w:t xml:space="preserve">, </w:t>
      </w:r>
      <w:r>
        <w:rPr>
          <w:rFonts w:cs="Times New Roman"/>
          <w:u w:val="single"/>
        </w:rPr>
        <w:t>and extreme weather events.</w:t>
      </w:r>
      <w:r w:rsidRPr="00060FA6">
        <w:t xml:space="preserve"> </w:t>
      </w:r>
      <w:r>
        <w:rPr>
          <w:rFonts w:cs="Times New Roman"/>
        </w:rPr>
        <w:t xml:space="preserve">Uniquely—has disparate impacts. </w:t>
      </w:r>
    </w:p>
    <w:p w14:paraId="6066165F" w14:textId="77777777" w:rsidR="00D23C5E" w:rsidRPr="00F2589E" w:rsidRDefault="00D23C5E" w:rsidP="00D23C5E">
      <w:pPr>
        <w:rPr>
          <w:rStyle w:val="Style13ptBold"/>
        </w:rPr>
      </w:pPr>
      <w:r w:rsidRPr="00F2589E">
        <w:rPr>
          <w:rStyle w:val="Style13ptBold"/>
        </w:rPr>
        <w:t xml:space="preserve">Pachauri &amp; Meyer 15 </w:t>
      </w:r>
    </w:p>
    <w:p w14:paraId="47752B21" w14:textId="77777777" w:rsidR="00D23C5E" w:rsidRPr="00060FA6" w:rsidRDefault="00D23C5E" w:rsidP="00D23C5E">
      <w:pPr>
        <w:rPr>
          <w:rStyle w:val="Style13ptBold"/>
          <w:b w:val="0"/>
          <w:bCs w:val="0"/>
          <w:sz w:val="16"/>
        </w:rPr>
      </w:pPr>
      <w:r w:rsidRPr="00E109B0">
        <w:rPr>
          <w:sz w:val="16"/>
        </w:rPr>
        <w:t xml:space="preserve">Rajendra K. Pachauri Chairman of the IPCC, Leo Meyer Head, Technical Support Unit IPCC were the editors for this IPCC report, “Climate Change 2014 Synthesis Report” </w:t>
      </w:r>
      <w:hyperlink r:id="rId11" w:history="1">
        <w:r w:rsidRPr="00E109B0">
          <w:rPr>
            <w:rStyle w:val="Hyperlink"/>
            <w:sz w:val="16"/>
          </w:rPr>
          <w:t>http://epic.awi.de/37530/1/IPCC_AR5_SYR_Final.pdf</w:t>
        </w:r>
      </w:hyperlink>
      <w:r w:rsidRPr="00E109B0">
        <w:rPr>
          <w:sz w:val="16"/>
        </w:rPr>
        <w:t xml:space="preserve"> IPCC, 2014: Climate Change 2014: Synthesis Report. Contribution of Working Groups I, II and III to the Fifth Assessment Report of the Intergovernmental Panel on Climate Change [Core Writing Team, R.K. Pachauri and L.A. Meyer (eds.)]. IPCC, Geneva, Switzerland, 151 pp</w:t>
      </w:r>
    </w:p>
    <w:p w14:paraId="75046B0D" w14:textId="77777777" w:rsidR="00D23C5E" w:rsidRPr="00E109B0" w:rsidRDefault="00D23C5E" w:rsidP="00D23C5E">
      <w:pPr>
        <w:rPr>
          <w:sz w:val="16"/>
        </w:rPr>
      </w:pPr>
      <w:r w:rsidRPr="00E109B0">
        <w:rPr>
          <w:sz w:val="16"/>
        </w:rPr>
        <w:t>SPM 2.3 Future risks and impacts caused by a changing climate</w:t>
      </w:r>
    </w:p>
    <w:p w14:paraId="458BB84D" w14:textId="77777777" w:rsidR="00D23C5E" w:rsidRPr="00E109B0" w:rsidRDefault="00D23C5E" w:rsidP="00D23C5E">
      <w:pPr>
        <w:rPr>
          <w:sz w:val="16"/>
        </w:rPr>
      </w:pPr>
      <w:r w:rsidRPr="00E109B0">
        <w:rPr>
          <w:rStyle w:val="StyleUnderline"/>
        </w:rPr>
        <w:t xml:space="preserve">Climate change will </w:t>
      </w:r>
      <w:r w:rsidRPr="00E109B0">
        <w:rPr>
          <w:rStyle w:val="Emphasis"/>
        </w:rPr>
        <w:t>amplify existing risks</w:t>
      </w:r>
      <w:r w:rsidRPr="00E109B0">
        <w:rPr>
          <w:rStyle w:val="StyleUnderline"/>
        </w:rPr>
        <w:t xml:space="preserve"> and </w:t>
      </w:r>
      <w:r w:rsidRPr="00E109B0">
        <w:rPr>
          <w:rStyle w:val="Emphasis"/>
        </w:rPr>
        <w:t>create new risks for natural and human systems</w:t>
      </w:r>
      <w:r w:rsidRPr="00E109B0">
        <w:rPr>
          <w:sz w:val="16"/>
        </w:rPr>
        <w:t xml:space="preserve">. </w:t>
      </w:r>
      <w:r w:rsidRPr="00E109B0">
        <w:rPr>
          <w:rStyle w:val="StyleUnderline"/>
        </w:rPr>
        <w:t>Risks are unevenly distributed and are generally greater for disadvantaged people</w:t>
      </w:r>
      <w:r w:rsidRPr="00E109B0">
        <w:rPr>
          <w:sz w:val="16"/>
        </w:rPr>
        <w:t xml:space="preserve"> and communities in countries</w:t>
      </w:r>
      <w:r w:rsidRPr="00E109B0">
        <w:rPr>
          <w:rStyle w:val="StyleUnderline"/>
        </w:rPr>
        <w:t xml:space="preserve"> at all levels of development</w:t>
      </w:r>
      <w:r w:rsidRPr="00E109B0">
        <w:rPr>
          <w:sz w:val="16"/>
        </w:rPr>
        <w:t>. {2.3}</w:t>
      </w:r>
    </w:p>
    <w:p w14:paraId="1C2A2F14" w14:textId="77777777" w:rsidR="00D23C5E" w:rsidRPr="00E109B0" w:rsidRDefault="00D23C5E" w:rsidP="00D23C5E">
      <w:pPr>
        <w:rPr>
          <w:sz w:val="16"/>
        </w:rPr>
      </w:pPr>
      <w:r w:rsidRPr="00E109B0">
        <w:rPr>
          <w:sz w:val="16"/>
        </w:rPr>
        <w:t xml:space="preserve">Risk of </w:t>
      </w:r>
      <w:r w:rsidRPr="00E109B0">
        <w:rPr>
          <w:rStyle w:val="StyleUnderline"/>
        </w:rPr>
        <w:t>climate-related impacts results from the</w:t>
      </w:r>
      <w:r w:rsidRPr="00E109B0">
        <w:rPr>
          <w:sz w:val="16"/>
        </w:rPr>
        <w:t xml:space="preserve"> </w:t>
      </w:r>
      <w:r w:rsidRPr="00E109B0">
        <w:rPr>
          <w:rStyle w:val="StyleUnderline"/>
        </w:rPr>
        <w:t>interaction of climate-related hazards</w:t>
      </w:r>
      <w:r w:rsidRPr="00E109B0">
        <w:rPr>
          <w:sz w:val="16"/>
        </w:rPr>
        <w:t xml:space="preserve"> (including hazardous events and trends) </w:t>
      </w:r>
      <w:r w:rsidRPr="00E109B0">
        <w:rPr>
          <w:rStyle w:val="StyleUnderline"/>
        </w:rPr>
        <w:t>with the vulnerability and exposure of human and natural systems</w:t>
      </w:r>
      <w:r w:rsidRPr="00E109B0">
        <w:rPr>
          <w:sz w:val="16"/>
        </w:rPr>
        <w:t xml:space="preserve">, </w:t>
      </w:r>
      <w:r w:rsidRPr="00E109B0">
        <w:rPr>
          <w:rStyle w:val="StyleUnderline"/>
        </w:rPr>
        <w:t>including their ability to adapt</w:t>
      </w:r>
      <w:r w:rsidRPr="00E109B0">
        <w:rPr>
          <w:sz w:val="16"/>
        </w:rPr>
        <w:t xml:space="preserve">. </w:t>
      </w:r>
      <w:r w:rsidRPr="003237C5">
        <w:rPr>
          <w:rStyle w:val="StyleUnderline"/>
          <w:highlight w:val="yellow"/>
        </w:rPr>
        <w:t>Rising</w:t>
      </w:r>
      <w:r w:rsidRPr="00E109B0">
        <w:rPr>
          <w:sz w:val="16"/>
        </w:rPr>
        <w:t xml:space="preserve"> rates and </w:t>
      </w:r>
      <w:r w:rsidRPr="003237C5">
        <w:rPr>
          <w:rStyle w:val="Emphasis"/>
          <w:highlight w:val="yellow"/>
        </w:rPr>
        <w:t>magnitudes of warming</w:t>
      </w:r>
      <w:r w:rsidRPr="003237C5">
        <w:rPr>
          <w:sz w:val="16"/>
          <w:highlight w:val="yellow"/>
        </w:rPr>
        <w:t xml:space="preserve"> </w:t>
      </w:r>
      <w:r w:rsidRPr="003237C5">
        <w:rPr>
          <w:rStyle w:val="StyleUnderline"/>
          <w:highlight w:val="yellow"/>
        </w:rPr>
        <w:t>and</w:t>
      </w:r>
      <w:r w:rsidRPr="00E109B0">
        <w:rPr>
          <w:rStyle w:val="StyleUnderline"/>
        </w:rPr>
        <w:t xml:space="preserve"> other changes</w:t>
      </w:r>
      <w:r w:rsidRPr="00E109B0">
        <w:rPr>
          <w:sz w:val="16"/>
        </w:rPr>
        <w:t xml:space="preserve"> in the climate system, </w:t>
      </w:r>
      <w:r w:rsidRPr="003237C5">
        <w:rPr>
          <w:rStyle w:val="Emphasis"/>
          <w:highlight w:val="yellow"/>
        </w:rPr>
        <w:t>accompanied</w:t>
      </w:r>
      <w:r w:rsidRPr="00E109B0">
        <w:rPr>
          <w:rStyle w:val="Emphasis"/>
        </w:rPr>
        <w:t xml:space="preserve"> by </w:t>
      </w:r>
      <w:r w:rsidRPr="003237C5">
        <w:rPr>
          <w:rStyle w:val="Emphasis"/>
          <w:highlight w:val="yellow"/>
        </w:rPr>
        <w:t>ocean acidification</w:t>
      </w:r>
      <w:r w:rsidRPr="00E109B0">
        <w:rPr>
          <w:sz w:val="16"/>
        </w:rPr>
        <w:t xml:space="preserve">, </w:t>
      </w:r>
      <w:r w:rsidRPr="003237C5">
        <w:rPr>
          <w:rStyle w:val="StyleUnderline"/>
          <w:highlight w:val="yellow"/>
        </w:rPr>
        <w:t>increase</w:t>
      </w:r>
      <w:r w:rsidRPr="00E109B0">
        <w:rPr>
          <w:rStyle w:val="StyleUnderline"/>
        </w:rPr>
        <w:t xml:space="preserve"> </w:t>
      </w:r>
      <w:r w:rsidRPr="003237C5">
        <w:rPr>
          <w:rStyle w:val="StyleUnderline"/>
          <w:highlight w:val="yellow"/>
        </w:rPr>
        <w:t>the risk of</w:t>
      </w:r>
      <w:r w:rsidRPr="00E109B0">
        <w:rPr>
          <w:rStyle w:val="StyleUnderline"/>
        </w:rPr>
        <w:t xml:space="preserve"> severe, </w:t>
      </w:r>
      <w:r w:rsidRPr="00E109B0">
        <w:rPr>
          <w:sz w:val="16"/>
        </w:rPr>
        <w:t xml:space="preserve">pervasive and in some cases </w:t>
      </w:r>
      <w:r w:rsidRPr="003237C5">
        <w:rPr>
          <w:rStyle w:val="StyleUnderline"/>
          <w:highlight w:val="yellow"/>
        </w:rPr>
        <w:t>irreversible</w:t>
      </w:r>
      <w:r w:rsidRPr="00E109B0">
        <w:rPr>
          <w:sz w:val="16"/>
        </w:rPr>
        <w:t xml:space="preserve"> detrimental </w:t>
      </w:r>
      <w:r w:rsidRPr="003237C5">
        <w:rPr>
          <w:rStyle w:val="StyleUnderline"/>
          <w:highlight w:val="yellow"/>
        </w:rPr>
        <w:t>impacts</w:t>
      </w:r>
      <w:r w:rsidRPr="00E109B0">
        <w:rPr>
          <w:sz w:val="16"/>
        </w:rPr>
        <w:t xml:space="preserve">. Some risks are particularly relevant for individual regions (Figure SPM.8), while others are global. </w:t>
      </w:r>
      <w:r w:rsidRPr="00E109B0">
        <w:rPr>
          <w:rStyle w:val="StyleUnderline"/>
        </w:rPr>
        <w:t xml:space="preserve">The </w:t>
      </w:r>
      <w:r w:rsidRPr="003237C5">
        <w:rPr>
          <w:rStyle w:val="StyleUnderline"/>
          <w:highlight w:val="yellow"/>
        </w:rPr>
        <w:t>overall risks</w:t>
      </w:r>
      <w:r w:rsidRPr="00E109B0">
        <w:rPr>
          <w:sz w:val="16"/>
        </w:rPr>
        <w:t xml:space="preserve"> of future climate change impacts </w:t>
      </w:r>
      <w:r w:rsidRPr="003237C5">
        <w:rPr>
          <w:rStyle w:val="StyleUnderline"/>
          <w:highlight w:val="yellow"/>
        </w:rPr>
        <w:t xml:space="preserve">can be reduced by </w:t>
      </w:r>
      <w:r w:rsidRPr="003237C5">
        <w:rPr>
          <w:rStyle w:val="Emphasis"/>
          <w:highlight w:val="yellow"/>
        </w:rPr>
        <w:t>limiting the</w:t>
      </w:r>
      <w:r w:rsidRPr="00E109B0">
        <w:rPr>
          <w:rStyle w:val="Emphasis"/>
        </w:rPr>
        <w:t xml:space="preserve"> rate and </w:t>
      </w:r>
      <w:r w:rsidRPr="003237C5">
        <w:rPr>
          <w:rStyle w:val="Emphasis"/>
          <w:highlight w:val="yellow"/>
        </w:rPr>
        <w:t>magnitude of climate change</w:t>
      </w:r>
      <w:r w:rsidRPr="00E109B0">
        <w:rPr>
          <w:sz w:val="16"/>
        </w:rPr>
        <w:t xml:space="preserve">, </w:t>
      </w:r>
      <w:r w:rsidRPr="00E109B0">
        <w:rPr>
          <w:rStyle w:val="StyleUnderline"/>
        </w:rPr>
        <w:t>including ocean acidification</w:t>
      </w:r>
      <w:r w:rsidRPr="001E6DCE">
        <w:rPr>
          <w:rStyle w:val="StyleUnderline"/>
        </w:rPr>
        <w:t>.</w:t>
      </w:r>
      <w:r w:rsidRPr="001E6DCE">
        <w:rPr>
          <w:sz w:val="16"/>
        </w:rPr>
        <w:t xml:space="preserve"> </w:t>
      </w:r>
      <w:r w:rsidRPr="003237C5">
        <w:rPr>
          <w:rStyle w:val="StyleUnderline"/>
          <w:highlight w:val="yellow"/>
        </w:rPr>
        <w:t>The precise levels</w:t>
      </w:r>
      <w:r w:rsidRPr="00E109B0">
        <w:rPr>
          <w:sz w:val="16"/>
        </w:rPr>
        <w:t xml:space="preserve"> of climate change sufficient </w:t>
      </w:r>
      <w:r w:rsidRPr="00E109B0">
        <w:rPr>
          <w:rStyle w:val="StyleUnderline"/>
        </w:rPr>
        <w:t xml:space="preserve">to trigger </w:t>
      </w:r>
      <w:r w:rsidRPr="00E109B0">
        <w:rPr>
          <w:sz w:val="16"/>
        </w:rPr>
        <w:t>abrupt and irre</w:t>
      </w:r>
      <w:r w:rsidRPr="00E109B0">
        <w:rPr>
          <w:rStyle w:val="StyleUnderline"/>
        </w:rPr>
        <w:t xml:space="preserve">versible change </w:t>
      </w:r>
      <w:r w:rsidRPr="003237C5">
        <w:rPr>
          <w:rStyle w:val="StyleUnderline"/>
          <w:highlight w:val="yellow"/>
        </w:rPr>
        <w:t xml:space="preserve">remain uncertain, but the risk associated with </w:t>
      </w:r>
      <w:r w:rsidRPr="003237C5">
        <w:rPr>
          <w:rStyle w:val="Emphasis"/>
          <w:highlight w:val="yellow"/>
        </w:rPr>
        <w:t>crossing</w:t>
      </w:r>
      <w:r w:rsidRPr="00E109B0">
        <w:rPr>
          <w:rStyle w:val="Emphasis"/>
        </w:rPr>
        <w:t xml:space="preserve"> such </w:t>
      </w:r>
      <w:r w:rsidRPr="003237C5">
        <w:rPr>
          <w:rStyle w:val="Emphasis"/>
          <w:highlight w:val="yellow"/>
        </w:rPr>
        <w:t>thresholds increases with</w:t>
      </w:r>
      <w:r w:rsidRPr="00E109B0">
        <w:rPr>
          <w:rStyle w:val="Emphasis"/>
        </w:rPr>
        <w:t xml:space="preserve"> rising </w:t>
      </w:r>
      <w:r w:rsidRPr="003237C5">
        <w:rPr>
          <w:rStyle w:val="Emphasis"/>
          <w:highlight w:val="yellow"/>
        </w:rPr>
        <w:t>temperature</w:t>
      </w:r>
      <w:r w:rsidRPr="00E109B0">
        <w:rPr>
          <w:sz w:val="16"/>
        </w:rPr>
        <w:t xml:space="preserve"> (medium confidence). For risk assessment, </w:t>
      </w:r>
      <w:r w:rsidRPr="00E109B0">
        <w:rPr>
          <w:rStyle w:val="StyleUnderline"/>
        </w:rPr>
        <w:t xml:space="preserve">it is important to </w:t>
      </w:r>
      <w:r w:rsidRPr="003237C5">
        <w:rPr>
          <w:rStyle w:val="StyleUnderline"/>
          <w:highlight w:val="yellow"/>
        </w:rPr>
        <w:t>evaluate the</w:t>
      </w:r>
      <w:r w:rsidRPr="003237C5">
        <w:rPr>
          <w:sz w:val="16"/>
          <w:highlight w:val="yellow"/>
        </w:rPr>
        <w:t xml:space="preserve"> </w:t>
      </w:r>
      <w:r w:rsidRPr="003237C5">
        <w:rPr>
          <w:rStyle w:val="Emphasis"/>
          <w:highlight w:val="yellow"/>
        </w:rPr>
        <w:t>widest possible range of impacts</w:t>
      </w:r>
      <w:r w:rsidRPr="00E109B0">
        <w:rPr>
          <w:sz w:val="16"/>
        </w:rPr>
        <w:t xml:space="preserve">, </w:t>
      </w:r>
      <w:r w:rsidRPr="003237C5">
        <w:rPr>
          <w:rStyle w:val="StyleUnderline"/>
          <w:highlight w:val="yellow"/>
        </w:rPr>
        <w:t>including low-probability</w:t>
      </w:r>
      <w:r w:rsidRPr="00E109B0">
        <w:rPr>
          <w:rStyle w:val="StyleUnderline"/>
        </w:rPr>
        <w:t xml:space="preserve"> outcomes </w:t>
      </w:r>
      <w:r w:rsidRPr="003237C5">
        <w:rPr>
          <w:rStyle w:val="StyleUnderline"/>
          <w:highlight w:val="yellow"/>
        </w:rPr>
        <w:t>with large consequences</w:t>
      </w:r>
      <w:r w:rsidRPr="00E109B0">
        <w:rPr>
          <w:sz w:val="16"/>
        </w:rPr>
        <w:t>. {1.5, 2.3, 2.4, 3.3, Box Introduction.1, Box 2.3, Box 2.4}</w:t>
      </w:r>
    </w:p>
    <w:p w14:paraId="195CC239" w14:textId="77777777" w:rsidR="00D23C5E" w:rsidRPr="00E109B0" w:rsidRDefault="00D23C5E" w:rsidP="00D23C5E">
      <w:pPr>
        <w:rPr>
          <w:sz w:val="16"/>
        </w:rPr>
      </w:pPr>
      <w:r w:rsidRPr="00E109B0">
        <w:rPr>
          <w:rStyle w:val="StyleUnderline"/>
        </w:rPr>
        <w:t xml:space="preserve">A large fraction of </w:t>
      </w:r>
      <w:r w:rsidRPr="003237C5">
        <w:rPr>
          <w:rStyle w:val="StyleUnderline"/>
          <w:highlight w:val="yellow"/>
        </w:rPr>
        <w:t>species face</w:t>
      </w:r>
      <w:r w:rsidRPr="00E109B0">
        <w:rPr>
          <w:sz w:val="16"/>
        </w:rPr>
        <w:t xml:space="preserve">s </w:t>
      </w:r>
      <w:r w:rsidRPr="00E109B0">
        <w:rPr>
          <w:rStyle w:val="Emphasis"/>
        </w:rPr>
        <w:t xml:space="preserve">increased </w:t>
      </w:r>
      <w:r w:rsidRPr="003237C5">
        <w:rPr>
          <w:rStyle w:val="Emphasis"/>
          <w:highlight w:val="yellow"/>
        </w:rPr>
        <w:t>extinction</w:t>
      </w:r>
      <w:r w:rsidRPr="00E109B0">
        <w:rPr>
          <w:rStyle w:val="Emphasis"/>
        </w:rPr>
        <w:t xml:space="preserve"> risk</w:t>
      </w:r>
      <w:r w:rsidRPr="00E109B0">
        <w:rPr>
          <w:sz w:val="16"/>
        </w:rPr>
        <w:t xml:space="preserve"> </w:t>
      </w:r>
      <w:r w:rsidRPr="00E109B0">
        <w:rPr>
          <w:rStyle w:val="StyleUnderline"/>
        </w:rPr>
        <w:t>due to climate change</w:t>
      </w:r>
      <w:r w:rsidRPr="00E109B0">
        <w:rPr>
          <w:sz w:val="16"/>
        </w:rPr>
        <w:t xml:space="preserve"> during and beyond the 21st century, especially </w:t>
      </w:r>
      <w:r w:rsidRPr="00E109B0">
        <w:rPr>
          <w:rStyle w:val="StyleUnderline"/>
        </w:rPr>
        <w:t>as climate change interacts with other stressors</w:t>
      </w:r>
      <w:r w:rsidRPr="00E109B0">
        <w:rPr>
          <w:sz w:val="16"/>
        </w:rPr>
        <w:t xml:space="preserve"> (high confidence). Most </w:t>
      </w:r>
      <w:r w:rsidRPr="003237C5">
        <w:rPr>
          <w:rStyle w:val="StyleUnderline"/>
          <w:highlight w:val="yellow"/>
        </w:rPr>
        <w:t>plant</w:t>
      </w:r>
      <w:r w:rsidRPr="00E109B0">
        <w:rPr>
          <w:rStyle w:val="StyleUnderline"/>
        </w:rPr>
        <w:t xml:space="preserve"> species </w:t>
      </w:r>
      <w:r w:rsidRPr="003237C5">
        <w:rPr>
          <w:rStyle w:val="StyleUnderline"/>
          <w:highlight w:val="yellow"/>
        </w:rPr>
        <w:t>cannot</w:t>
      </w:r>
      <w:r w:rsidRPr="00E109B0">
        <w:rPr>
          <w:rStyle w:val="StyleUnderline"/>
        </w:rPr>
        <w:t xml:space="preserve"> naturally </w:t>
      </w:r>
      <w:r w:rsidRPr="003237C5">
        <w:rPr>
          <w:rStyle w:val="StyleUnderline"/>
          <w:highlight w:val="yellow"/>
        </w:rPr>
        <w:t>shift their</w:t>
      </w:r>
      <w:r w:rsidRPr="00E109B0">
        <w:rPr>
          <w:rStyle w:val="StyleUnderline"/>
        </w:rPr>
        <w:t xml:space="preserve"> geographical </w:t>
      </w:r>
      <w:r w:rsidRPr="003237C5">
        <w:rPr>
          <w:rStyle w:val="StyleUnderline"/>
          <w:highlight w:val="yellow"/>
        </w:rPr>
        <w:t>ranges</w:t>
      </w:r>
      <w:r w:rsidRPr="00E109B0">
        <w:rPr>
          <w:rStyle w:val="StyleUnderline"/>
        </w:rPr>
        <w:t xml:space="preserve"> sufficiently fast </w:t>
      </w:r>
      <w:r w:rsidRPr="003237C5">
        <w:rPr>
          <w:rStyle w:val="StyleUnderline"/>
          <w:highlight w:val="yellow"/>
        </w:rPr>
        <w:t>to keep up</w:t>
      </w:r>
      <w:r w:rsidRPr="00E109B0">
        <w:rPr>
          <w:rStyle w:val="StyleUnderline"/>
        </w:rPr>
        <w:t xml:space="preserve"> with current and high projected rates of climate change</w:t>
      </w:r>
      <w:r w:rsidRPr="00E109B0">
        <w:rPr>
          <w:sz w:val="16"/>
        </w:rPr>
        <w:t xml:space="preserve"> in most landscapes; most small mammals and freshwater molluscs will not be able to keep up at the rates projected under RCP4.5 and above in flat landscapes in this century (high confidence). Future risk is indicated to be high by the observation that</w:t>
      </w:r>
      <w:r w:rsidRPr="00E109B0">
        <w:rPr>
          <w:rStyle w:val="StyleUnderline"/>
        </w:rPr>
        <w:t xml:space="preserve"> natural global climate change at rates lower than current anthropogenic climate change caused significant ecosystem shifts and species extinctions during the past millions of years</w:t>
      </w:r>
      <w:r w:rsidRPr="00E109B0">
        <w:rPr>
          <w:sz w:val="16"/>
        </w:rPr>
        <w:t xml:space="preserve">. </w:t>
      </w:r>
      <w:r w:rsidRPr="003237C5">
        <w:rPr>
          <w:rStyle w:val="Emphasis"/>
          <w:highlight w:val="yellow"/>
        </w:rPr>
        <w:t>Marine organisms</w:t>
      </w:r>
      <w:r w:rsidRPr="00E109B0">
        <w:rPr>
          <w:rStyle w:val="Emphasis"/>
        </w:rPr>
        <w:t xml:space="preserve"> will </w:t>
      </w:r>
      <w:r w:rsidRPr="003237C5">
        <w:rPr>
          <w:rStyle w:val="Emphasis"/>
          <w:highlight w:val="yellow"/>
        </w:rPr>
        <w:t>face</w:t>
      </w:r>
      <w:r w:rsidRPr="00E109B0">
        <w:rPr>
          <w:rStyle w:val="Emphasis"/>
        </w:rPr>
        <w:t xml:space="preserve"> progressively </w:t>
      </w:r>
      <w:r w:rsidRPr="003237C5">
        <w:rPr>
          <w:rStyle w:val="Emphasis"/>
          <w:highlight w:val="yellow"/>
        </w:rPr>
        <w:t>low</w:t>
      </w:r>
      <w:r w:rsidRPr="00E109B0">
        <w:rPr>
          <w:sz w:val="16"/>
        </w:rPr>
        <w:t xml:space="preserve">er </w:t>
      </w:r>
      <w:r w:rsidRPr="003237C5">
        <w:rPr>
          <w:rStyle w:val="Emphasis"/>
          <w:highlight w:val="yellow"/>
        </w:rPr>
        <w:t>oxygen levels</w:t>
      </w:r>
      <w:r w:rsidRPr="00E109B0">
        <w:rPr>
          <w:sz w:val="16"/>
        </w:rPr>
        <w:t xml:space="preserve"> </w:t>
      </w:r>
      <w:r w:rsidRPr="003237C5">
        <w:rPr>
          <w:rStyle w:val="StyleUnderline"/>
          <w:highlight w:val="yellow"/>
        </w:rPr>
        <w:t>and</w:t>
      </w:r>
      <w:r w:rsidRPr="00E109B0">
        <w:rPr>
          <w:rStyle w:val="StyleUnderline"/>
        </w:rPr>
        <w:t xml:space="preserve"> high rates and magnitudes of ocean </w:t>
      </w:r>
      <w:r w:rsidRPr="003237C5">
        <w:rPr>
          <w:rStyle w:val="StyleUnderline"/>
          <w:highlight w:val="yellow"/>
        </w:rPr>
        <w:t>acidification</w:t>
      </w:r>
      <w:r w:rsidRPr="00E109B0">
        <w:rPr>
          <w:sz w:val="16"/>
        </w:rPr>
        <w:t xml:space="preserve"> (high confidence), </w:t>
      </w:r>
      <w:r w:rsidRPr="00E109B0">
        <w:rPr>
          <w:rStyle w:val="StyleUnderline"/>
        </w:rPr>
        <w:t xml:space="preserve">with associated risks </w:t>
      </w:r>
      <w:r w:rsidRPr="003237C5">
        <w:rPr>
          <w:rStyle w:val="StyleUnderline"/>
          <w:highlight w:val="yellow"/>
        </w:rPr>
        <w:t>exacerbated by rising ocean temperature</w:t>
      </w:r>
      <w:r w:rsidRPr="00E109B0">
        <w:rPr>
          <w:rStyle w:val="StyleUnderline"/>
        </w:rPr>
        <w:t xml:space="preserve"> extremes</w:t>
      </w:r>
      <w:r w:rsidRPr="00E109B0">
        <w:rPr>
          <w:sz w:val="16"/>
        </w:rPr>
        <w:t xml:space="preserve"> (medium confidence). </w:t>
      </w:r>
      <w:r w:rsidRPr="003237C5">
        <w:rPr>
          <w:rStyle w:val="Emphasis"/>
          <w:highlight w:val="yellow"/>
        </w:rPr>
        <w:t>Coral</w:t>
      </w:r>
      <w:r w:rsidRPr="00E109B0">
        <w:rPr>
          <w:rStyle w:val="Emphasis"/>
        </w:rPr>
        <w:t xml:space="preserve"> reefs </w:t>
      </w:r>
      <w:r w:rsidRPr="003237C5">
        <w:rPr>
          <w:rStyle w:val="Emphasis"/>
          <w:highlight w:val="yellow"/>
        </w:rPr>
        <w:t>and polar ecosystems are</w:t>
      </w:r>
      <w:r w:rsidRPr="00E109B0">
        <w:rPr>
          <w:rStyle w:val="Emphasis"/>
        </w:rPr>
        <w:t xml:space="preserve"> highly </w:t>
      </w:r>
      <w:r w:rsidRPr="003237C5">
        <w:rPr>
          <w:rStyle w:val="Emphasis"/>
          <w:highlight w:val="yellow"/>
        </w:rPr>
        <w:t>vulnerable</w:t>
      </w:r>
      <w:r w:rsidRPr="00E109B0">
        <w:t>.</w:t>
      </w:r>
      <w:r w:rsidRPr="00E109B0">
        <w:rPr>
          <w:sz w:val="16"/>
        </w:rPr>
        <w:t xml:space="preserve"> Coastal systems and low-lying areas are at risk from sea level rise, which will continue for centuries even if the global mean temperature is stabilized (high confidence). {2.3, 2.4, Figure 2.5}</w:t>
      </w:r>
    </w:p>
    <w:p w14:paraId="1693C1C7" w14:textId="77777777" w:rsidR="00D23C5E" w:rsidRPr="00E109B0" w:rsidRDefault="00D23C5E" w:rsidP="00D23C5E">
      <w:pPr>
        <w:rPr>
          <w:sz w:val="16"/>
        </w:rPr>
      </w:pPr>
      <w:r w:rsidRPr="00E109B0">
        <w:rPr>
          <w:rStyle w:val="StyleUnderline"/>
        </w:rPr>
        <w:t xml:space="preserve">Climate change is projected to </w:t>
      </w:r>
      <w:r w:rsidRPr="003237C5">
        <w:rPr>
          <w:rStyle w:val="StyleUnderline"/>
          <w:highlight w:val="yellow"/>
        </w:rPr>
        <w:t>undermine food security</w:t>
      </w:r>
      <w:r w:rsidRPr="00E109B0">
        <w:rPr>
          <w:sz w:val="16"/>
        </w:rPr>
        <w:t xml:space="preserve"> (Figure SPM.9). </w:t>
      </w:r>
      <w:r w:rsidRPr="00E109B0">
        <w:rPr>
          <w:rStyle w:val="StyleUnderline"/>
        </w:rPr>
        <w:t>Due to</w:t>
      </w:r>
      <w:r w:rsidRPr="00E109B0">
        <w:rPr>
          <w:sz w:val="16"/>
        </w:rPr>
        <w:t xml:space="preserve"> projected climate change by the mid-21st century and beyond, </w:t>
      </w:r>
      <w:r w:rsidRPr="00E109B0">
        <w:rPr>
          <w:rStyle w:val="StyleUnderline"/>
        </w:rPr>
        <w:t xml:space="preserve">global marine species redistribution and marine </w:t>
      </w:r>
      <w:r w:rsidRPr="003237C5">
        <w:rPr>
          <w:rStyle w:val="StyleUnderline"/>
          <w:highlight w:val="yellow"/>
        </w:rPr>
        <w:t>biod</w:t>
      </w:r>
      <w:r w:rsidRPr="00E109B0">
        <w:rPr>
          <w:sz w:val="16"/>
        </w:rPr>
        <w:t xml:space="preserve">iversity </w:t>
      </w:r>
      <w:r w:rsidRPr="003237C5">
        <w:rPr>
          <w:rStyle w:val="StyleUnderline"/>
          <w:highlight w:val="yellow"/>
        </w:rPr>
        <w:t>reduction</w:t>
      </w:r>
      <w:r w:rsidRPr="00E109B0">
        <w:rPr>
          <w:rStyle w:val="StyleUnderline"/>
        </w:rPr>
        <w:t xml:space="preserve"> in sensitive regions will</w:t>
      </w:r>
      <w:r w:rsidRPr="00E109B0">
        <w:rPr>
          <w:sz w:val="16"/>
        </w:rPr>
        <w:t xml:space="preserve"> </w:t>
      </w:r>
      <w:r w:rsidRPr="003237C5">
        <w:rPr>
          <w:rStyle w:val="Emphasis"/>
          <w:highlight w:val="yellow"/>
        </w:rPr>
        <w:t>challenge</w:t>
      </w:r>
      <w:r w:rsidRPr="00E109B0">
        <w:rPr>
          <w:rStyle w:val="Emphasis"/>
        </w:rPr>
        <w:t xml:space="preserve"> the </w:t>
      </w:r>
      <w:r w:rsidRPr="003237C5">
        <w:rPr>
          <w:rStyle w:val="Emphasis"/>
          <w:highlight w:val="yellow"/>
        </w:rPr>
        <w:t>sustained provision of fisheries</w:t>
      </w:r>
      <w:r w:rsidRPr="00E109B0">
        <w:rPr>
          <w:sz w:val="16"/>
        </w:rPr>
        <w:t xml:space="preserve"> </w:t>
      </w:r>
      <w:r w:rsidRPr="00E109B0">
        <w:rPr>
          <w:rStyle w:val="StyleUnderline"/>
        </w:rPr>
        <w:t>productivity and other ecosystem services</w:t>
      </w:r>
      <w:r w:rsidRPr="00E109B0">
        <w:rPr>
          <w:sz w:val="16"/>
        </w:rPr>
        <w:t xml:space="preserve"> (high confidence). </w:t>
      </w:r>
      <w:r w:rsidRPr="00E109B0">
        <w:rPr>
          <w:rStyle w:val="StyleUnderline"/>
        </w:rPr>
        <w:t xml:space="preserve">For </w:t>
      </w:r>
      <w:r w:rsidRPr="003237C5">
        <w:rPr>
          <w:rStyle w:val="StyleUnderline"/>
          <w:highlight w:val="yellow"/>
        </w:rPr>
        <w:t>wheat, rice and</w:t>
      </w:r>
      <w:r w:rsidRPr="003237C5">
        <w:rPr>
          <w:sz w:val="16"/>
          <w:highlight w:val="yellow"/>
        </w:rPr>
        <w:t xml:space="preserve"> </w:t>
      </w:r>
      <w:r w:rsidRPr="003237C5">
        <w:rPr>
          <w:rStyle w:val="StyleUnderline"/>
          <w:highlight w:val="yellow"/>
        </w:rPr>
        <w:t>maize</w:t>
      </w:r>
      <w:r w:rsidRPr="00E109B0">
        <w:rPr>
          <w:rStyle w:val="StyleUnderline"/>
        </w:rPr>
        <w:t xml:space="preserve"> in tropical and temperate regions</w:t>
      </w:r>
      <w:r w:rsidRPr="00E109B0">
        <w:rPr>
          <w:sz w:val="16"/>
        </w:rPr>
        <w:t xml:space="preserve">, </w:t>
      </w:r>
      <w:r w:rsidRPr="003237C5">
        <w:rPr>
          <w:rStyle w:val="StyleUnderline"/>
          <w:highlight w:val="yellow"/>
        </w:rPr>
        <w:t>climate change</w:t>
      </w:r>
      <w:r w:rsidRPr="00E109B0">
        <w:rPr>
          <w:rStyle w:val="StyleUnderline"/>
        </w:rPr>
        <w:t xml:space="preserve"> without adaptation is projected to </w:t>
      </w:r>
      <w:r w:rsidRPr="003237C5">
        <w:rPr>
          <w:rStyle w:val="StyleUnderline"/>
          <w:highlight w:val="yellow"/>
        </w:rPr>
        <w:t>negatively impact production</w:t>
      </w:r>
      <w:r w:rsidRPr="00E109B0">
        <w:rPr>
          <w:sz w:val="16"/>
        </w:rPr>
        <w:t xml:space="preserve"> for local temperature increases of 2°C or more above late 20th century levels, although individual locations may benefit (medium confidence). </w:t>
      </w:r>
      <w:r w:rsidRPr="00E109B0">
        <w:rPr>
          <w:rStyle w:val="StyleUnderline"/>
        </w:rPr>
        <w:t>Global temperature increases of ~</w:t>
      </w:r>
      <w:r w:rsidRPr="003237C5">
        <w:rPr>
          <w:rStyle w:val="StyleUnderline"/>
          <w:highlight w:val="yellow"/>
        </w:rPr>
        <w:t>4°C</w:t>
      </w:r>
      <w:r w:rsidRPr="00E109B0">
        <w:rPr>
          <w:rStyle w:val="StyleUnderline"/>
        </w:rPr>
        <w:t xml:space="preserve"> or more </w:t>
      </w:r>
      <w:r w:rsidRPr="00E109B0">
        <w:rPr>
          <w:sz w:val="16"/>
        </w:rPr>
        <w:t xml:space="preserve">13 above late 20th century levels, </w:t>
      </w:r>
      <w:r w:rsidRPr="00E109B0">
        <w:rPr>
          <w:rStyle w:val="StyleUnderline"/>
        </w:rPr>
        <w:t xml:space="preserve">combined </w:t>
      </w:r>
      <w:r w:rsidRPr="003237C5">
        <w:rPr>
          <w:rStyle w:val="StyleUnderline"/>
          <w:highlight w:val="yellow"/>
        </w:rPr>
        <w:t>with increasing food demand</w:t>
      </w:r>
      <w:r w:rsidRPr="00E109B0">
        <w:rPr>
          <w:rStyle w:val="StyleUnderline"/>
        </w:rPr>
        <w:t xml:space="preserve">, would </w:t>
      </w:r>
      <w:r w:rsidRPr="003237C5">
        <w:rPr>
          <w:rStyle w:val="StyleUnderline"/>
          <w:highlight w:val="yellow"/>
        </w:rPr>
        <w:t>pose</w:t>
      </w:r>
      <w:r w:rsidRPr="00E109B0">
        <w:rPr>
          <w:rStyle w:val="StyleUnderline"/>
        </w:rPr>
        <w:t xml:space="preserve"> large </w:t>
      </w:r>
      <w:r w:rsidRPr="003237C5">
        <w:rPr>
          <w:rStyle w:val="StyleUnderline"/>
          <w:highlight w:val="yellow"/>
        </w:rPr>
        <w:t>risks to</w:t>
      </w:r>
      <w:r w:rsidRPr="003237C5">
        <w:rPr>
          <w:sz w:val="16"/>
          <w:highlight w:val="yellow"/>
        </w:rPr>
        <w:t xml:space="preserve"> </w:t>
      </w:r>
      <w:r w:rsidRPr="003237C5">
        <w:rPr>
          <w:rStyle w:val="Emphasis"/>
          <w:highlight w:val="yellow"/>
        </w:rPr>
        <w:t>food</w:t>
      </w:r>
      <w:r w:rsidRPr="00E109B0">
        <w:rPr>
          <w:rStyle w:val="Emphasis"/>
        </w:rPr>
        <w:t xml:space="preserve"> security </w:t>
      </w:r>
      <w:r w:rsidRPr="003237C5">
        <w:rPr>
          <w:rStyle w:val="Emphasis"/>
          <w:highlight w:val="yellow"/>
        </w:rPr>
        <w:t>globally</w:t>
      </w:r>
      <w:r w:rsidRPr="00E109B0">
        <w:rPr>
          <w:rStyle w:val="Emphasis"/>
        </w:rPr>
        <w:t xml:space="preserve"> </w:t>
      </w:r>
      <w:r w:rsidRPr="00E109B0">
        <w:rPr>
          <w:sz w:val="16"/>
        </w:rPr>
        <w:t xml:space="preserve">(high confidence). </w:t>
      </w:r>
      <w:r w:rsidRPr="00E109B0">
        <w:rPr>
          <w:rStyle w:val="StyleUnderline"/>
        </w:rPr>
        <w:t xml:space="preserve">Climate change is projected to </w:t>
      </w:r>
      <w:r w:rsidRPr="003237C5">
        <w:rPr>
          <w:rStyle w:val="StyleUnderline"/>
          <w:highlight w:val="yellow"/>
        </w:rPr>
        <w:t>reduce</w:t>
      </w:r>
      <w:r w:rsidRPr="00E109B0">
        <w:rPr>
          <w:rStyle w:val="StyleUnderline"/>
        </w:rPr>
        <w:t xml:space="preserve"> renewable </w:t>
      </w:r>
      <w:r w:rsidRPr="003237C5">
        <w:rPr>
          <w:rStyle w:val="Emphasis"/>
          <w:highlight w:val="yellow"/>
        </w:rPr>
        <w:t>surface</w:t>
      </w:r>
      <w:r w:rsidRPr="00E109B0">
        <w:rPr>
          <w:rStyle w:val="Emphasis"/>
        </w:rPr>
        <w:t xml:space="preserve"> water </w:t>
      </w:r>
      <w:r w:rsidRPr="003237C5">
        <w:rPr>
          <w:rStyle w:val="Emphasis"/>
          <w:highlight w:val="yellow"/>
        </w:rPr>
        <w:t>and groundwater</w:t>
      </w:r>
      <w:r w:rsidRPr="00E109B0">
        <w:rPr>
          <w:rStyle w:val="Emphasis"/>
        </w:rPr>
        <w:t xml:space="preserve"> resources</w:t>
      </w:r>
      <w:r w:rsidRPr="00E109B0">
        <w:rPr>
          <w:sz w:val="16"/>
        </w:rPr>
        <w:t xml:space="preserve"> in most dry subtropical regions (robust evidence, high agreement), </w:t>
      </w:r>
      <w:r w:rsidRPr="003237C5">
        <w:rPr>
          <w:rStyle w:val="Emphasis"/>
          <w:highlight w:val="yellow"/>
        </w:rPr>
        <w:t>intensifying competition</w:t>
      </w:r>
      <w:r w:rsidRPr="00E109B0">
        <w:rPr>
          <w:rStyle w:val="Emphasis"/>
        </w:rPr>
        <w:t xml:space="preserve"> for water among sectors</w:t>
      </w:r>
      <w:r w:rsidRPr="00E109B0">
        <w:rPr>
          <w:sz w:val="16"/>
        </w:rPr>
        <w:t xml:space="preserve"> (limited evidence, medium agreement). {2.3.1, 2.3.2}</w:t>
      </w:r>
    </w:p>
    <w:p w14:paraId="3D7DA431" w14:textId="77777777" w:rsidR="00D23C5E" w:rsidRPr="00E109B0" w:rsidRDefault="00D23C5E" w:rsidP="00D23C5E">
      <w:pPr>
        <w:rPr>
          <w:sz w:val="16"/>
        </w:rPr>
      </w:pPr>
      <w:r w:rsidRPr="00E109B0">
        <w:rPr>
          <w:sz w:val="16"/>
        </w:rPr>
        <w:t xml:space="preserve">Until mid-century, projected </w:t>
      </w:r>
      <w:r w:rsidRPr="003237C5">
        <w:rPr>
          <w:rStyle w:val="StyleUnderline"/>
          <w:highlight w:val="yellow"/>
        </w:rPr>
        <w:t xml:space="preserve">climate change will </w:t>
      </w:r>
      <w:r w:rsidRPr="00E109B0">
        <w:rPr>
          <w:rStyle w:val="StyleUnderline"/>
        </w:rPr>
        <w:t xml:space="preserve">impact human health mainly by </w:t>
      </w:r>
      <w:r w:rsidRPr="003237C5">
        <w:rPr>
          <w:rStyle w:val="StyleUnderline"/>
          <w:highlight w:val="yellow"/>
        </w:rPr>
        <w:t>exacerbat</w:t>
      </w:r>
      <w:r w:rsidRPr="00E109B0">
        <w:rPr>
          <w:sz w:val="16"/>
        </w:rPr>
        <w:t xml:space="preserve">ing </w:t>
      </w:r>
      <w:r w:rsidRPr="003237C5">
        <w:rPr>
          <w:rStyle w:val="StyleUnderline"/>
          <w:highlight w:val="yellow"/>
        </w:rPr>
        <w:t>health problems</w:t>
      </w:r>
      <w:r w:rsidRPr="00E109B0">
        <w:rPr>
          <w:rStyle w:val="StyleUnderline"/>
        </w:rPr>
        <w:t xml:space="preserve"> that already exist</w:t>
      </w:r>
      <w:r w:rsidRPr="00E109B0">
        <w:rPr>
          <w:sz w:val="16"/>
        </w:rPr>
        <w:t xml:space="preserve"> (very high confidence). Throughout the 21st century, </w:t>
      </w:r>
      <w:r w:rsidRPr="00E109B0">
        <w:rPr>
          <w:rStyle w:val="StyleUnderline"/>
        </w:rPr>
        <w:t xml:space="preserve">climate change is expected to lead to </w:t>
      </w:r>
      <w:r w:rsidRPr="00E109B0">
        <w:rPr>
          <w:rStyle w:val="Emphasis"/>
        </w:rPr>
        <w:t>increases in ill-health</w:t>
      </w:r>
      <w:r w:rsidRPr="00E109B0">
        <w:rPr>
          <w:sz w:val="16"/>
        </w:rPr>
        <w:t xml:space="preserve"> </w:t>
      </w:r>
      <w:r w:rsidRPr="00E109B0">
        <w:rPr>
          <w:rStyle w:val="StyleUnderline"/>
        </w:rPr>
        <w:t xml:space="preserve">in many regions and </w:t>
      </w:r>
      <w:r w:rsidRPr="003237C5">
        <w:rPr>
          <w:rStyle w:val="StyleUnderline"/>
          <w:highlight w:val="yellow"/>
        </w:rPr>
        <w:t>especially in</w:t>
      </w:r>
      <w:r w:rsidRPr="00E109B0">
        <w:rPr>
          <w:sz w:val="16"/>
        </w:rPr>
        <w:t xml:space="preserve"> developing</w:t>
      </w:r>
      <w:r w:rsidRPr="00E109B0">
        <w:t xml:space="preserve"> </w:t>
      </w:r>
      <w:r w:rsidRPr="003237C5">
        <w:rPr>
          <w:rStyle w:val="StyleUnderline"/>
          <w:highlight w:val="yellow"/>
        </w:rPr>
        <w:t>countries with low income</w:t>
      </w:r>
      <w:r w:rsidRPr="00E109B0">
        <w:rPr>
          <w:sz w:val="16"/>
        </w:rPr>
        <w:t xml:space="preserve">, as compared to a baseline without climate change (high confidence). By 2100 for RCP8.5, </w:t>
      </w:r>
      <w:r w:rsidRPr="00E109B0">
        <w:rPr>
          <w:rStyle w:val="StyleUnderline"/>
        </w:rPr>
        <w:t xml:space="preserve">the combination of </w:t>
      </w:r>
      <w:r w:rsidRPr="003237C5">
        <w:rPr>
          <w:rStyle w:val="StyleUnderline"/>
          <w:highlight w:val="yellow"/>
        </w:rPr>
        <w:t>high temperature and humidity</w:t>
      </w:r>
      <w:r w:rsidRPr="00E109B0">
        <w:rPr>
          <w:sz w:val="16"/>
        </w:rPr>
        <w:t xml:space="preserve"> in some areas for parts of the year </w:t>
      </w:r>
      <w:r w:rsidRPr="00E109B0">
        <w:rPr>
          <w:rStyle w:val="StyleUnderline"/>
        </w:rPr>
        <w:t xml:space="preserve">is expected to </w:t>
      </w:r>
      <w:r w:rsidRPr="003237C5">
        <w:rPr>
          <w:rStyle w:val="StyleUnderline"/>
          <w:highlight w:val="yellow"/>
        </w:rPr>
        <w:t>compromise</w:t>
      </w:r>
      <w:r w:rsidRPr="00E109B0">
        <w:rPr>
          <w:rStyle w:val="StyleUnderline"/>
        </w:rPr>
        <w:t xml:space="preserve"> common human activities</w:t>
      </w:r>
      <w:r w:rsidRPr="00E109B0">
        <w:rPr>
          <w:sz w:val="16"/>
        </w:rPr>
        <w:t xml:space="preserve">, </w:t>
      </w:r>
      <w:r w:rsidRPr="00E109B0">
        <w:rPr>
          <w:rStyle w:val="StyleUnderline"/>
        </w:rPr>
        <w:t xml:space="preserve">including </w:t>
      </w:r>
      <w:r w:rsidRPr="003237C5">
        <w:rPr>
          <w:rStyle w:val="StyleUnderline"/>
          <w:highlight w:val="yellow"/>
        </w:rPr>
        <w:t>growing food</w:t>
      </w:r>
      <w:r w:rsidRPr="00E109B0">
        <w:rPr>
          <w:rStyle w:val="StyleUnderline"/>
        </w:rPr>
        <w:t xml:space="preserve"> </w:t>
      </w:r>
      <w:r w:rsidRPr="003237C5">
        <w:rPr>
          <w:rStyle w:val="StyleUnderline"/>
          <w:highlight w:val="yellow"/>
        </w:rPr>
        <w:t>and working outdoors</w:t>
      </w:r>
      <w:r w:rsidRPr="00E109B0">
        <w:rPr>
          <w:sz w:val="16"/>
        </w:rPr>
        <w:t xml:space="preserve"> (high confidence). {2.3.2}</w:t>
      </w:r>
    </w:p>
    <w:p w14:paraId="1810CEC9" w14:textId="77777777" w:rsidR="00D23C5E" w:rsidRPr="00E109B0" w:rsidRDefault="00D23C5E" w:rsidP="00D23C5E">
      <w:pPr>
        <w:rPr>
          <w:sz w:val="16"/>
        </w:rPr>
      </w:pPr>
      <w:r w:rsidRPr="00E109B0">
        <w:rPr>
          <w:rStyle w:val="StyleUnderline"/>
        </w:rPr>
        <w:t xml:space="preserve">In urban areas climate change is projected to </w:t>
      </w:r>
      <w:r w:rsidRPr="003237C5">
        <w:rPr>
          <w:rStyle w:val="StyleUnderline"/>
          <w:highlight w:val="yellow"/>
        </w:rPr>
        <w:t>increase risks</w:t>
      </w:r>
      <w:r w:rsidRPr="00E109B0">
        <w:rPr>
          <w:rStyle w:val="StyleUnderline"/>
        </w:rPr>
        <w:t xml:space="preserve"> for people, assets, economies and ecosystems</w:t>
      </w:r>
      <w:r w:rsidRPr="00E109B0">
        <w:rPr>
          <w:sz w:val="16"/>
        </w:rPr>
        <w:t xml:space="preserve">, including risks </w:t>
      </w:r>
      <w:r w:rsidRPr="003237C5">
        <w:rPr>
          <w:rStyle w:val="StyleUnderline"/>
          <w:highlight w:val="yellow"/>
        </w:rPr>
        <w:t xml:space="preserve">from </w:t>
      </w:r>
      <w:r w:rsidRPr="003237C5">
        <w:rPr>
          <w:rStyle w:val="Emphasis"/>
          <w:highlight w:val="yellow"/>
        </w:rPr>
        <w:t>heat stress</w:t>
      </w:r>
      <w:r w:rsidRPr="00E109B0">
        <w:rPr>
          <w:sz w:val="16"/>
        </w:rPr>
        <w:t xml:space="preserve">, </w:t>
      </w:r>
      <w:r w:rsidRPr="003237C5">
        <w:rPr>
          <w:rStyle w:val="Emphasis"/>
          <w:highlight w:val="yellow"/>
        </w:rPr>
        <w:t>storms</w:t>
      </w:r>
      <w:r w:rsidRPr="00E109B0">
        <w:rPr>
          <w:sz w:val="16"/>
        </w:rPr>
        <w:t xml:space="preserve"> and </w:t>
      </w:r>
      <w:r w:rsidRPr="003237C5">
        <w:rPr>
          <w:rStyle w:val="Emphasis"/>
          <w:highlight w:val="yellow"/>
        </w:rPr>
        <w:t>extreme precipitation</w:t>
      </w:r>
      <w:r w:rsidRPr="00E109B0">
        <w:rPr>
          <w:sz w:val="16"/>
        </w:rPr>
        <w:t xml:space="preserve">, </w:t>
      </w:r>
      <w:r w:rsidRPr="00E109B0">
        <w:rPr>
          <w:rStyle w:val="Emphasis"/>
        </w:rPr>
        <w:t xml:space="preserve">inland and coastal </w:t>
      </w:r>
      <w:r w:rsidRPr="003237C5">
        <w:rPr>
          <w:rStyle w:val="Emphasis"/>
          <w:highlight w:val="yellow"/>
        </w:rPr>
        <w:t>flooding,</w:t>
      </w:r>
      <w:r w:rsidRPr="003237C5">
        <w:rPr>
          <w:sz w:val="16"/>
          <w:highlight w:val="yellow"/>
        </w:rPr>
        <w:t xml:space="preserve"> </w:t>
      </w:r>
      <w:r w:rsidRPr="003237C5">
        <w:rPr>
          <w:rStyle w:val="Emphasis"/>
          <w:highlight w:val="yellow"/>
        </w:rPr>
        <w:t>landslides</w:t>
      </w:r>
      <w:r w:rsidRPr="00E109B0">
        <w:rPr>
          <w:sz w:val="16"/>
        </w:rPr>
        <w:t xml:space="preserve">, </w:t>
      </w:r>
      <w:r w:rsidRPr="003237C5">
        <w:rPr>
          <w:rStyle w:val="Emphasis"/>
          <w:highlight w:val="yellow"/>
        </w:rPr>
        <w:t>air pollution</w:t>
      </w:r>
      <w:r w:rsidRPr="00E109B0">
        <w:rPr>
          <w:sz w:val="16"/>
        </w:rPr>
        <w:t xml:space="preserve">, </w:t>
      </w:r>
      <w:r w:rsidRPr="003237C5">
        <w:rPr>
          <w:rStyle w:val="Emphasis"/>
          <w:highlight w:val="yellow"/>
        </w:rPr>
        <w:t>drought</w:t>
      </w:r>
      <w:r w:rsidRPr="00E109B0">
        <w:rPr>
          <w:sz w:val="16"/>
        </w:rPr>
        <w:t xml:space="preserve">, </w:t>
      </w:r>
      <w:r w:rsidRPr="00E109B0">
        <w:rPr>
          <w:rStyle w:val="Emphasis"/>
        </w:rPr>
        <w:t>water scarcity</w:t>
      </w:r>
      <w:r w:rsidRPr="00E109B0">
        <w:rPr>
          <w:sz w:val="16"/>
        </w:rPr>
        <w:t xml:space="preserve">, </w:t>
      </w:r>
      <w:r w:rsidRPr="003237C5">
        <w:rPr>
          <w:rStyle w:val="Emphasis"/>
          <w:highlight w:val="yellow"/>
        </w:rPr>
        <w:t>sea level rise</w:t>
      </w:r>
      <w:r w:rsidRPr="003237C5">
        <w:rPr>
          <w:sz w:val="16"/>
          <w:highlight w:val="yellow"/>
        </w:rPr>
        <w:t xml:space="preserve"> </w:t>
      </w:r>
      <w:r w:rsidRPr="003237C5">
        <w:rPr>
          <w:rStyle w:val="StyleUnderline"/>
          <w:highlight w:val="yellow"/>
        </w:rPr>
        <w:t>and storm surges</w:t>
      </w:r>
      <w:r w:rsidRPr="00E109B0">
        <w:rPr>
          <w:sz w:val="16"/>
        </w:rPr>
        <w:t xml:space="preserve"> (very high confidence). </w:t>
      </w:r>
      <w:r w:rsidRPr="00E109B0">
        <w:rPr>
          <w:rStyle w:val="StyleUnderline"/>
        </w:rPr>
        <w:t xml:space="preserve">These risks are </w:t>
      </w:r>
      <w:r w:rsidRPr="003237C5">
        <w:rPr>
          <w:rStyle w:val="StyleUnderline"/>
          <w:highlight w:val="yellow"/>
        </w:rPr>
        <w:t>amplified for those</w:t>
      </w:r>
      <w:r w:rsidRPr="00E109B0">
        <w:rPr>
          <w:rStyle w:val="StyleUnderline"/>
        </w:rPr>
        <w:t xml:space="preserve"> </w:t>
      </w:r>
      <w:r w:rsidRPr="003237C5">
        <w:rPr>
          <w:rStyle w:val="StyleUnderline"/>
          <w:highlight w:val="yellow"/>
        </w:rPr>
        <w:t>lacking</w:t>
      </w:r>
      <w:r w:rsidRPr="00E109B0">
        <w:rPr>
          <w:rStyle w:val="StyleUnderline"/>
        </w:rPr>
        <w:t xml:space="preserve"> essential</w:t>
      </w:r>
      <w:r w:rsidRPr="00E109B0">
        <w:rPr>
          <w:sz w:val="16"/>
        </w:rPr>
        <w:t xml:space="preserve"> </w:t>
      </w:r>
      <w:r w:rsidRPr="003237C5">
        <w:rPr>
          <w:rStyle w:val="StyleUnderline"/>
          <w:highlight w:val="yellow"/>
        </w:rPr>
        <w:t>infrastructure</w:t>
      </w:r>
      <w:r w:rsidRPr="00E109B0">
        <w:rPr>
          <w:rStyle w:val="StyleUnderline"/>
        </w:rPr>
        <w:t xml:space="preserve"> and services </w:t>
      </w:r>
      <w:r w:rsidRPr="00E109B0">
        <w:rPr>
          <w:sz w:val="16"/>
        </w:rPr>
        <w:t>or living in exposed areas. {2.3.2}</w:t>
      </w:r>
    </w:p>
    <w:p w14:paraId="57D9A679" w14:textId="77777777" w:rsidR="00D23C5E" w:rsidRPr="00E109B0" w:rsidRDefault="00D23C5E" w:rsidP="00D23C5E">
      <w:pPr>
        <w:rPr>
          <w:sz w:val="16"/>
        </w:rPr>
      </w:pPr>
      <w:r w:rsidRPr="00E109B0">
        <w:rPr>
          <w:rStyle w:val="StyleUnderline"/>
        </w:rPr>
        <w:t>Rural areas are expected to experience</w:t>
      </w:r>
      <w:r w:rsidRPr="00E109B0">
        <w:rPr>
          <w:sz w:val="16"/>
        </w:rPr>
        <w:t xml:space="preserve"> </w:t>
      </w:r>
      <w:r w:rsidRPr="00E109B0">
        <w:rPr>
          <w:rStyle w:val="StyleUnderline"/>
        </w:rPr>
        <w:t xml:space="preserve">major impacts on water availability </w:t>
      </w:r>
      <w:r w:rsidRPr="00E109B0">
        <w:rPr>
          <w:sz w:val="16"/>
        </w:rPr>
        <w:t xml:space="preserve">and </w:t>
      </w:r>
      <w:r w:rsidRPr="00E109B0">
        <w:rPr>
          <w:rStyle w:val="StyleUnderline"/>
        </w:rPr>
        <w:t>supply, food security, infrastructure and agricultural incomes</w:t>
      </w:r>
      <w:r w:rsidRPr="00E109B0">
        <w:rPr>
          <w:sz w:val="16"/>
        </w:rPr>
        <w:t>, including shifts in the production areas of food and non-food crops around the world (high confidence). {2.3.2}</w:t>
      </w:r>
    </w:p>
    <w:p w14:paraId="53D4454D" w14:textId="77777777" w:rsidR="00D23C5E" w:rsidRPr="00E109B0" w:rsidRDefault="00D23C5E" w:rsidP="00D23C5E">
      <w:pPr>
        <w:rPr>
          <w:sz w:val="16"/>
        </w:rPr>
      </w:pPr>
      <w:r w:rsidRPr="006423D5">
        <w:rPr>
          <w:rStyle w:val="Emphasis"/>
        </w:rPr>
        <w:t xml:space="preserve">Aggregate </w:t>
      </w:r>
      <w:r w:rsidRPr="003237C5">
        <w:rPr>
          <w:rStyle w:val="Emphasis"/>
          <w:highlight w:val="yellow"/>
        </w:rPr>
        <w:t>economic losses accelerate with</w:t>
      </w:r>
      <w:r w:rsidRPr="006423D5">
        <w:rPr>
          <w:rStyle w:val="Emphasis"/>
        </w:rPr>
        <w:t xml:space="preserve"> increasing </w:t>
      </w:r>
      <w:r w:rsidRPr="003237C5">
        <w:rPr>
          <w:rStyle w:val="Emphasis"/>
          <w:highlight w:val="yellow"/>
        </w:rPr>
        <w:t>temperature</w:t>
      </w:r>
      <w:r w:rsidRPr="00E109B0">
        <w:rPr>
          <w:sz w:val="16"/>
        </w:rPr>
        <w:t xml:space="preserve"> (limited evidence, high agreement), but global economic impacts from climate change are currently difficult to estimate. </w:t>
      </w:r>
      <w:r w:rsidRPr="00E109B0">
        <w:rPr>
          <w:rStyle w:val="StyleUnderline"/>
        </w:rPr>
        <w:t>From a poverty perspective</w:t>
      </w:r>
      <w:r w:rsidRPr="00E109B0">
        <w:rPr>
          <w:sz w:val="16"/>
        </w:rPr>
        <w:t xml:space="preserve">, </w:t>
      </w:r>
      <w:r w:rsidRPr="006423D5">
        <w:rPr>
          <w:rStyle w:val="Emphasis"/>
        </w:rPr>
        <w:t>climate change</w:t>
      </w:r>
      <w:r w:rsidRPr="00E109B0">
        <w:rPr>
          <w:rStyle w:val="Emphasis"/>
        </w:rPr>
        <w:t xml:space="preserve"> impacts are projected </w:t>
      </w:r>
      <w:r w:rsidRPr="003237C5">
        <w:rPr>
          <w:rStyle w:val="Emphasis"/>
          <w:highlight w:val="yellow"/>
        </w:rPr>
        <w:t>to slow down</w:t>
      </w:r>
      <w:r w:rsidRPr="006423D5">
        <w:rPr>
          <w:rStyle w:val="Emphasis"/>
        </w:rPr>
        <w:t xml:space="preserve"> economic </w:t>
      </w:r>
      <w:r w:rsidRPr="003237C5">
        <w:rPr>
          <w:rStyle w:val="Emphasis"/>
          <w:highlight w:val="yellow"/>
        </w:rPr>
        <w:t>growth</w:t>
      </w:r>
      <w:r w:rsidRPr="00E109B0">
        <w:rPr>
          <w:sz w:val="16"/>
        </w:rPr>
        <w:t xml:space="preserve">, </w:t>
      </w:r>
      <w:r w:rsidRPr="006423D5">
        <w:rPr>
          <w:rStyle w:val="StyleUnderline"/>
        </w:rPr>
        <w:t>make poverty reduction more difficult</w:t>
      </w:r>
      <w:r w:rsidRPr="006423D5">
        <w:rPr>
          <w:sz w:val="16"/>
        </w:rPr>
        <w:t xml:space="preserve">, </w:t>
      </w:r>
      <w:r w:rsidRPr="006423D5">
        <w:rPr>
          <w:rStyle w:val="StyleUnderline"/>
        </w:rPr>
        <w:t>further</w:t>
      </w:r>
      <w:r w:rsidRPr="00E109B0">
        <w:rPr>
          <w:rStyle w:val="StyleUnderline"/>
        </w:rPr>
        <w:t xml:space="preserve"> </w:t>
      </w:r>
      <w:r w:rsidRPr="006423D5">
        <w:rPr>
          <w:rStyle w:val="StyleUnderline"/>
        </w:rPr>
        <w:t xml:space="preserve">erode food security </w:t>
      </w:r>
      <w:r w:rsidRPr="003237C5">
        <w:rPr>
          <w:rStyle w:val="StyleUnderline"/>
          <w:highlight w:val="yellow"/>
        </w:rPr>
        <w:t>and</w:t>
      </w:r>
      <w:r w:rsidRPr="00E109B0">
        <w:rPr>
          <w:rStyle w:val="StyleUnderline"/>
        </w:rPr>
        <w:t xml:space="preserve"> prolong </w:t>
      </w:r>
      <w:r w:rsidRPr="00E109B0">
        <w:rPr>
          <w:rStyle w:val="Emphasis"/>
        </w:rPr>
        <w:t xml:space="preserve">existing and </w:t>
      </w:r>
      <w:r w:rsidRPr="003237C5">
        <w:rPr>
          <w:rStyle w:val="Emphasis"/>
          <w:highlight w:val="yellow"/>
        </w:rPr>
        <w:t>create new poverty traps</w:t>
      </w:r>
      <w:r w:rsidRPr="00E109B0">
        <w:rPr>
          <w:sz w:val="16"/>
        </w:rPr>
        <w:t>, the latter particularly in urban areas and emerging hotspots of hunger (medium confidence). International dimensions such as trade and relations among states are also important for understanding the risks of climate change at regional scales. {2.3.2}</w:t>
      </w:r>
    </w:p>
    <w:p w14:paraId="1173708B" w14:textId="77777777" w:rsidR="00D23C5E" w:rsidRDefault="00D23C5E" w:rsidP="00D23C5E">
      <w:pPr>
        <w:rPr>
          <w:sz w:val="16"/>
        </w:rPr>
      </w:pPr>
      <w:r w:rsidRPr="006423D5">
        <w:rPr>
          <w:rStyle w:val="StyleUnderline"/>
        </w:rPr>
        <w:t>Climate change</w:t>
      </w:r>
      <w:r w:rsidRPr="00E109B0">
        <w:rPr>
          <w:rStyle w:val="StyleUnderline"/>
        </w:rPr>
        <w:t xml:space="preserve"> is projected </w:t>
      </w:r>
      <w:r w:rsidRPr="003237C5">
        <w:rPr>
          <w:rStyle w:val="StyleUnderline"/>
          <w:highlight w:val="yellow"/>
        </w:rPr>
        <w:t>to</w:t>
      </w:r>
      <w:r w:rsidRPr="006423D5">
        <w:rPr>
          <w:rStyle w:val="StyleUnderline"/>
        </w:rPr>
        <w:t xml:space="preserve"> increase </w:t>
      </w:r>
      <w:r w:rsidRPr="003237C5">
        <w:rPr>
          <w:rStyle w:val="StyleUnderline"/>
          <w:highlight w:val="yellow"/>
        </w:rPr>
        <w:t>displace</w:t>
      </w:r>
      <w:r w:rsidRPr="003237C5">
        <w:rPr>
          <w:sz w:val="16"/>
          <w:highlight w:val="yellow"/>
        </w:rPr>
        <w:t>ment</w:t>
      </w:r>
      <w:r w:rsidRPr="006423D5">
        <w:rPr>
          <w:sz w:val="16"/>
        </w:rPr>
        <w:t xml:space="preserve"> </w:t>
      </w:r>
      <w:r w:rsidRPr="003237C5">
        <w:rPr>
          <w:rStyle w:val="StyleUnderline"/>
          <w:highlight w:val="yellow"/>
        </w:rPr>
        <w:t>of people</w:t>
      </w:r>
      <w:r w:rsidRPr="00E109B0">
        <w:rPr>
          <w:sz w:val="16"/>
        </w:rPr>
        <w:t xml:space="preserve"> (medium evidence, high agreement). </w:t>
      </w:r>
      <w:r w:rsidRPr="00E109B0">
        <w:rPr>
          <w:rStyle w:val="StyleUnderline"/>
        </w:rPr>
        <w:t>Populations that lack the resources for planned migration experience</w:t>
      </w:r>
      <w:r w:rsidRPr="00E109B0">
        <w:rPr>
          <w:sz w:val="16"/>
        </w:rPr>
        <w:t xml:space="preserve"> higher exposure to extreme weather events, </w:t>
      </w:r>
      <w:r w:rsidRPr="00E109B0">
        <w:rPr>
          <w:rStyle w:val="StyleUnderline"/>
        </w:rPr>
        <w:t>particularly in developing countries with low income</w:t>
      </w:r>
      <w:r w:rsidRPr="00E109B0">
        <w:rPr>
          <w:sz w:val="16"/>
        </w:rPr>
        <w:t xml:space="preserve">. </w:t>
      </w:r>
      <w:r w:rsidRPr="00E109B0">
        <w:rPr>
          <w:rStyle w:val="Emphasis"/>
        </w:rPr>
        <w:t xml:space="preserve">Climate change can indirectly </w:t>
      </w:r>
      <w:r w:rsidRPr="006423D5">
        <w:rPr>
          <w:rStyle w:val="Emphasis"/>
        </w:rPr>
        <w:t xml:space="preserve">increase </w:t>
      </w:r>
      <w:r w:rsidRPr="003237C5">
        <w:rPr>
          <w:rStyle w:val="Emphasis"/>
          <w:highlight w:val="yellow"/>
        </w:rPr>
        <w:t>risks of</w:t>
      </w:r>
      <w:r w:rsidRPr="006423D5">
        <w:rPr>
          <w:rStyle w:val="Emphasis"/>
        </w:rPr>
        <w:t xml:space="preserve"> violent </w:t>
      </w:r>
      <w:r w:rsidRPr="003237C5">
        <w:rPr>
          <w:rStyle w:val="Emphasis"/>
          <w:highlight w:val="yellow"/>
        </w:rPr>
        <w:t>conflicts</w:t>
      </w:r>
      <w:r w:rsidRPr="006423D5">
        <w:rPr>
          <w:sz w:val="16"/>
        </w:rPr>
        <w:t xml:space="preserve"> </w:t>
      </w:r>
      <w:r w:rsidRPr="006423D5">
        <w:rPr>
          <w:rStyle w:val="StyleUnderline"/>
        </w:rPr>
        <w:t xml:space="preserve">by </w:t>
      </w:r>
      <w:r w:rsidRPr="003237C5">
        <w:rPr>
          <w:rStyle w:val="StyleUnderline"/>
          <w:highlight w:val="yellow"/>
        </w:rPr>
        <w:t>amplify</w:t>
      </w:r>
      <w:r w:rsidRPr="006423D5">
        <w:rPr>
          <w:sz w:val="16"/>
        </w:rPr>
        <w:t>ing</w:t>
      </w:r>
      <w:r w:rsidRPr="00E109B0">
        <w:rPr>
          <w:rStyle w:val="StyleUnderline"/>
        </w:rPr>
        <w:t xml:space="preserve"> well-documented </w:t>
      </w:r>
      <w:r w:rsidRPr="003237C5">
        <w:rPr>
          <w:rStyle w:val="StyleUnderline"/>
          <w:highlight w:val="yellow"/>
        </w:rPr>
        <w:t>drivers of</w:t>
      </w:r>
      <w:r w:rsidRPr="006423D5">
        <w:rPr>
          <w:rStyle w:val="StyleUnderline"/>
        </w:rPr>
        <w:t xml:space="preserve"> these </w:t>
      </w:r>
      <w:r w:rsidRPr="003237C5">
        <w:rPr>
          <w:rStyle w:val="StyleUnderline"/>
          <w:highlight w:val="yellow"/>
        </w:rPr>
        <w:t>conflicts</w:t>
      </w:r>
      <w:r w:rsidRPr="006423D5">
        <w:rPr>
          <w:rStyle w:val="StyleUnderline"/>
        </w:rPr>
        <w:t xml:space="preserve"> such as </w:t>
      </w:r>
      <w:r w:rsidRPr="003237C5">
        <w:rPr>
          <w:rStyle w:val="StyleUnderline"/>
          <w:highlight w:val="yellow"/>
        </w:rPr>
        <w:t>poverty and economic shocks</w:t>
      </w:r>
      <w:r w:rsidRPr="00E109B0">
        <w:rPr>
          <w:sz w:val="16"/>
        </w:rPr>
        <w:t xml:space="preserve"> (medium confidence). {2.3.2}</w:t>
      </w:r>
    </w:p>
    <w:p w14:paraId="14B1489C" w14:textId="77777777" w:rsidR="00D23C5E" w:rsidRPr="006B6608" w:rsidRDefault="00D23C5E" w:rsidP="00D23C5E">
      <w:pPr>
        <w:pStyle w:val="Heading4"/>
        <w:rPr>
          <w:rFonts w:cs="Calibri"/>
        </w:rPr>
      </w:pPr>
      <w:r w:rsidRPr="006B6608">
        <w:rPr>
          <w:rFonts w:cs="Calibri"/>
        </w:rPr>
        <w:t xml:space="preserve">Warming outweighs---its </w:t>
      </w:r>
      <w:r w:rsidRPr="006B6608">
        <w:rPr>
          <w:rFonts w:cs="Calibri"/>
          <w:i/>
          <w:u w:val="single"/>
        </w:rPr>
        <w:t>irreversible</w:t>
      </w:r>
      <w:r w:rsidRPr="006B6608">
        <w:rPr>
          <w:rFonts w:cs="Calibri"/>
        </w:rPr>
        <w:t xml:space="preserve">, and </w:t>
      </w:r>
      <w:r w:rsidRPr="006B6608">
        <w:rPr>
          <w:rFonts w:cs="Calibri"/>
          <w:i/>
          <w:u w:val="single"/>
        </w:rPr>
        <w:t>turns every impact</w:t>
      </w:r>
      <w:r w:rsidRPr="006B6608">
        <w:rPr>
          <w:rFonts w:cs="Calibri"/>
        </w:rPr>
        <w:t>.</w:t>
      </w:r>
    </w:p>
    <w:p w14:paraId="703B406A" w14:textId="77777777" w:rsidR="00D23C5E" w:rsidRDefault="00D23C5E" w:rsidP="00D23C5E">
      <w:pPr>
        <w:rPr>
          <w:sz w:val="16"/>
        </w:rPr>
      </w:pPr>
      <w:r w:rsidRPr="006B6608">
        <w:rPr>
          <w:rStyle w:val="Style13ptBold"/>
        </w:rPr>
        <w:t>Torres 16</w:t>
      </w:r>
      <w:r w:rsidRPr="006B6608">
        <w:rPr>
          <w:sz w:val="16"/>
        </w:rPr>
        <w:t xml:space="preserve"> </w:t>
      </w:r>
    </w:p>
    <w:p w14:paraId="2C23281B" w14:textId="77777777" w:rsidR="00D23C5E" w:rsidRPr="006B6608" w:rsidRDefault="00D23C5E" w:rsidP="00D23C5E">
      <w:pPr>
        <w:rPr>
          <w:sz w:val="16"/>
          <w:szCs w:val="16"/>
        </w:rPr>
      </w:pPr>
      <w:r w:rsidRPr="006B6608">
        <w:rPr>
          <w:sz w:val="16"/>
          <w:szCs w:val="16"/>
        </w:rPr>
        <w:t>(Phil Torres; author, Affiliate Scholar @ Institute for Ethics and Emerging Technologies, founder of the X-Risks Institute, published articles for Bulletin of the Atomic Scientists, Salon, Journal of Future Studies, and the Journal of Evolution and Technology</w:t>
      </w:r>
      <w:r w:rsidRPr="006B6608">
        <w:rPr>
          <w:sz w:val="16"/>
        </w:rPr>
        <w:t>; 7-22-2016,</w:t>
      </w:r>
      <w:r w:rsidRPr="006B6608">
        <w:rPr>
          <w:sz w:val="16"/>
          <w:szCs w:val="16"/>
        </w:rPr>
        <w:t xml:space="preserve"> "Op-ed: Climate Change Is the Most Urgent Existential Risk," FLI - Future of Life Institute, http://futureoflife.org/2016/07/22/climate-change-is-the-most-urgent-existential-risk/, accessed 8-9-2016)</w:t>
      </w:r>
    </w:p>
    <w:p w14:paraId="5BC6688D" w14:textId="77777777" w:rsidR="00D23C5E" w:rsidRDefault="00D23C5E" w:rsidP="00D23C5E">
      <w:pPr>
        <w:rPr>
          <w:sz w:val="16"/>
        </w:rPr>
      </w:pPr>
      <w:r w:rsidRPr="006B6608">
        <w:rPr>
          <w:sz w:val="16"/>
        </w:rPr>
        <w:t xml:space="preserve">For example, </w:t>
      </w:r>
      <w:r w:rsidRPr="003237C5">
        <w:rPr>
          <w:rStyle w:val="Emphasis"/>
          <w:highlight w:val="yellow"/>
        </w:rPr>
        <w:t>according to the</w:t>
      </w:r>
      <w:r w:rsidRPr="003237C5">
        <w:rPr>
          <w:sz w:val="16"/>
          <w:highlight w:val="yellow"/>
        </w:rPr>
        <w:t xml:space="preserve"> </w:t>
      </w:r>
      <w:r w:rsidRPr="003237C5">
        <w:rPr>
          <w:rStyle w:val="Emphasis"/>
          <w:highlight w:val="yellow"/>
          <w:bdr w:val="single" w:sz="4" w:space="0" w:color="auto"/>
        </w:rPr>
        <w:t>I</w:t>
      </w:r>
      <w:r w:rsidRPr="006B6608">
        <w:rPr>
          <w:sz w:val="16"/>
        </w:rPr>
        <w:t xml:space="preserve">ntergovernmental </w:t>
      </w:r>
      <w:r w:rsidRPr="003237C5">
        <w:rPr>
          <w:rStyle w:val="Emphasis"/>
          <w:highlight w:val="yellow"/>
          <w:bdr w:val="single" w:sz="4" w:space="0" w:color="auto"/>
        </w:rPr>
        <w:t>P</w:t>
      </w:r>
      <w:r w:rsidRPr="006B6608">
        <w:rPr>
          <w:sz w:val="16"/>
        </w:rPr>
        <w:t xml:space="preserve">anel on </w:t>
      </w:r>
      <w:r w:rsidRPr="003237C5">
        <w:rPr>
          <w:rStyle w:val="Emphasis"/>
          <w:highlight w:val="yellow"/>
          <w:bdr w:val="single" w:sz="4" w:space="0" w:color="auto"/>
        </w:rPr>
        <w:t>C</w:t>
      </w:r>
      <w:r w:rsidRPr="006B6608">
        <w:rPr>
          <w:sz w:val="16"/>
        </w:rPr>
        <w:t xml:space="preserve">limate </w:t>
      </w:r>
      <w:r w:rsidRPr="003237C5">
        <w:rPr>
          <w:rStyle w:val="Emphasis"/>
          <w:highlight w:val="yellow"/>
          <w:bdr w:val="single" w:sz="4" w:space="0" w:color="auto"/>
        </w:rPr>
        <w:t>C</w:t>
      </w:r>
      <w:r w:rsidRPr="006B6608">
        <w:rPr>
          <w:sz w:val="16"/>
        </w:rPr>
        <w:t xml:space="preserve">hange, </w:t>
      </w:r>
      <w:r w:rsidRPr="003237C5">
        <w:rPr>
          <w:rStyle w:val="StyleUnderline"/>
          <w:highlight w:val="yellow"/>
        </w:rPr>
        <w:t>the effects of climate change will be “severe</w:t>
      </w:r>
      <w:r w:rsidRPr="006B6608">
        <w:rPr>
          <w:sz w:val="16"/>
        </w:rPr>
        <w:t xml:space="preserve">,” “pervasive,” </w:t>
      </w:r>
      <w:r w:rsidRPr="003237C5">
        <w:rPr>
          <w:rStyle w:val="StyleUnderline"/>
          <w:highlight w:val="yellow"/>
        </w:rPr>
        <w:t>and “</w:t>
      </w:r>
      <w:r w:rsidRPr="003237C5">
        <w:rPr>
          <w:rStyle w:val="Emphasis"/>
          <w:highlight w:val="yellow"/>
        </w:rPr>
        <w:t>irreversible</w:t>
      </w:r>
      <w:r w:rsidRPr="006B6608">
        <w:rPr>
          <w:sz w:val="16"/>
        </w:rPr>
        <w:t xml:space="preserve">.” Or, as </w:t>
      </w:r>
      <w:hyperlink r:id="rId12" w:history="1">
        <w:r w:rsidRPr="006B6608">
          <w:rPr>
            <w:rStyle w:val="StyleUnderline"/>
          </w:rPr>
          <w:t>a 2016 study</w:t>
        </w:r>
      </w:hyperlink>
      <w:r w:rsidRPr="006B6608">
        <w:rPr>
          <w:rStyle w:val="StyleUnderline"/>
        </w:rPr>
        <w:t xml:space="preserve"> </w:t>
      </w:r>
      <w:r w:rsidRPr="006B6608">
        <w:rPr>
          <w:rStyle w:val="Emphasis"/>
          <w:bdr w:val="single" w:sz="4" w:space="0" w:color="auto"/>
        </w:rPr>
        <w:t>published in Nature</w:t>
      </w:r>
      <w:r w:rsidRPr="006B6608">
        <w:rPr>
          <w:rStyle w:val="StyleUnderline"/>
        </w:rPr>
        <w:t xml:space="preserve"> and authored by over twenty scientists </w:t>
      </w:r>
      <w:r w:rsidRPr="006B6608">
        <w:rPr>
          <w:sz w:val="16"/>
        </w:rPr>
        <w:t xml:space="preserve">puts it, </w:t>
      </w:r>
      <w:r w:rsidRPr="003237C5">
        <w:rPr>
          <w:rStyle w:val="StyleUnderline"/>
          <w:highlight w:val="yellow"/>
        </w:rPr>
        <w:t>the consequences of climate change “will extend longer than the entire history of human civilization thus far.</w:t>
      </w:r>
      <w:r w:rsidRPr="006B6608">
        <w:rPr>
          <w:rStyle w:val="StyleUnderline"/>
        </w:rPr>
        <w:t xml:space="preserve">” </w:t>
      </w:r>
      <w:r w:rsidRPr="006B6608">
        <w:rPr>
          <w:sz w:val="16"/>
        </w:rPr>
        <w:t xml:space="preserve">Furthermore, </w:t>
      </w:r>
      <w:hyperlink r:id="rId13" w:history="1">
        <w:r w:rsidRPr="006B6608">
          <w:rPr>
            <w:rStyle w:val="Hyperlink"/>
            <w:sz w:val="16"/>
          </w:rPr>
          <w:t>a recent article</w:t>
        </w:r>
      </w:hyperlink>
      <w:r w:rsidRPr="006B6608">
        <w:rPr>
          <w:sz w:val="16"/>
        </w:rPr>
        <w:t xml:space="preserve"> in Science Advances </w:t>
      </w:r>
      <w:r w:rsidRPr="006B6608">
        <w:rPr>
          <w:rStyle w:val="StyleUnderline"/>
        </w:rPr>
        <w:t>confirms</w:t>
      </w:r>
      <w:r w:rsidRPr="006B6608">
        <w:rPr>
          <w:sz w:val="16"/>
        </w:rPr>
        <w:t xml:space="preserve"> that humanity has already escorted the biosphere into the sixth mass extinction event in life’s 3.8 billion year history on Earth. Yet </w:t>
      </w:r>
      <w:hyperlink r:id="rId14" w:history="1">
        <w:r w:rsidRPr="006B6608">
          <w:rPr>
            <w:rStyle w:val="Hyperlink"/>
            <w:sz w:val="16"/>
          </w:rPr>
          <w:t>another study</w:t>
        </w:r>
      </w:hyperlink>
      <w:r w:rsidRPr="006B6608">
        <w:rPr>
          <w:sz w:val="16"/>
        </w:rPr>
        <w:t xml:space="preserve"> suggests that </w:t>
      </w:r>
      <w:r w:rsidRPr="003237C5">
        <w:rPr>
          <w:rStyle w:val="Emphasis"/>
          <w:highlight w:val="yellow"/>
        </w:rPr>
        <w:t>we could be approaching a sudden, irreversible, catastrophic collapse of the global ecosystem</w:t>
      </w:r>
      <w:r w:rsidRPr="006B6608">
        <w:rPr>
          <w:sz w:val="16"/>
        </w:rPr>
        <w:t xml:space="preserve">. If this were to occur, </w:t>
      </w:r>
      <w:r w:rsidRPr="003237C5">
        <w:rPr>
          <w:rStyle w:val="Emphasis"/>
          <w:highlight w:val="yellow"/>
        </w:rPr>
        <w:t>it could result in “widespread</w:t>
      </w:r>
      <w:r w:rsidRPr="006B6608">
        <w:rPr>
          <w:rStyle w:val="Emphasis"/>
        </w:rPr>
        <w:t xml:space="preserve"> </w:t>
      </w:r>
      <w:r w:rsidRPr="006B6608">
        <w:rPr>
          <w:sz w:val="16"/>
        </w:rPr>
        <w:t>social</w:t>
      </w:r>
      <w:r w:rsidRPr="006B6608">
        <w:rPr>
          <w:rStyle w:val="Emphasis"/>
        </w:rPr>
        <w:t xml:space="preserve"> </w:t>
      </w:r>
      <w:r w:rsidRPr="003237C5">
        <w:rPr>
          <w:rStyle w:val="Emphasis"/>
          <w:highlight w:val="yellow"/>
        </w:rPr>
        <w:t xml:space="preserve">unrest, economic instability and </w:t>
      </w:r>
      <w:r w:rsidRPr="003237C5">
        <w:rPr>
          <w:rStyle w:val="StyleUnderline"/>
          <w:highlight w:val="yellow"/>
        </w:rPr>
        <w:t>loss of human life</w:t>
      </w:r>
      <w:r w:rsidRPr="006B6608">
        <w:rPr>
          <w:rStyle w:val="Emphasis"/>
        </w:rPr>
        <w:t xml:space="preserve">.” </w:t>
      </w:r>
      <w:r w:rsidRPr="006B6608">
        <w:rPr>
          <w:sz w:val="16"/>
        </w:rPr>
        <w:t>Given the potential for environmental degradation to</w:t>
      </w:r>
      <w:r w:rsidRPr="006B6608">
        <w:rPr>
          <w:rStyle w:val="Emphasis"/>
        </w:rPr>
        <w:t xml:space="preserve"> </w:t>
      </w:r>
      <w:r w:rsidRPr="003237C5">
        <w:rPr>
          <w:rStyle w:val="Emphasis"/>
          <w:szCs w:val="26"/>
          <w:highlight w:val="yellow"/>
          <w:bdr w:val="single" w:sz="4" w:space="0" w:color="auto"/>
        </w:rPr>
        <w:t>elevate the likelihood of nuclear war</w:t>
      </w:r>
      <w:r w:rsidRPr="003237C5">
        <w:rPr>
          <w:sz w:val="16"/>
          <w:highlight w:val="yellow"/>
        </w:rPr>
        <w:t>s</w:t>
      </w:r>
      <w:r w:rsidRPr="003237C5">
        <w:rPr>
          <w:rStyle w:val="Emphasis"/>
          <w:highlight w:val="yellow"/>
        </w:rPr>
        <w:t>, nuclear terrorism</w:t>
      </w:r>
      <w:r w:rsidRPr="006B6608">
        <w:rPr>
          <w:rStyle w:val="Emphasis"/>
        </w:rPr>
        <w:t xml:space="preserve">, </w:t>
      </w:r>
      <w:r w:rsidRPr="006B6608">
        <w:rPr>
          <w:sz w:val="16"/>
        </w:rPr>
        <w:t>engineered</w:t>
      </w:r>
      <w:r w:rsidRPr="006B6608">
        <w:rPr>
          <w:rStyle w:val="Emphasis"/>
        </w:rPr>
        <w:t xml:space="preserve"> </w:t>
      </w:r>
      <w:r w:rsidRPr="003237C5">
        <w:rPr>
          <w:rStyle w:val="Emphasis"/>
          <w:highlight w:val="yellow"/>
        </w:rPr>
        <w:t>pandemics</w:t>
      </w:r>
      <w:r w:rsidRPr="006B6608">
        <w:rPr>
          <w:sz w:val="16"/>
        </w:rPr>
        <w:t xml:space="preserve">, a superintelligence takeover, and perhaps even an </w:t>
      </w:r>
      <w:hyperlink r:id="rId15" w:history="1">
        <w:r w:rsidRPr="006B6608">
          <w:rPr>
            <w:rStyle w:val="Hyperlink"/>
            <w:sz w:val="16"/>
          </w:rPr>
          <w:t>impact winter</w:t>
        </w:r>
      </w:hyperlink>
      <w:r w:rsidRPr="006B6608">
        <w:rPr>
          <w:sz w:val="16"/>
        </w:rPr>
        <w:t xml:space="preserve">, </w:t>
      </w:r>
      <w:r w:rsidRPr="006B6608">
        <w:rPr>
          <w:rStyle w:val="StyleUnderline"/>
        </w:rPr>
        <w:t>it ought to take precedence over all other risk concerns</w:t>
      </w:r>
      <w:r w:rsidRPr="006B6608">
        <w:rPr>
          <w:sz w:val="16"/>
        </w:rPr>
        <w:t xml:space="preserve"> — at least </w:t>
      </w:r>
      <w:r w:rsidRPr="006B6608">
        <w:rPr>
          <w:rStyle w:val="StyleUnderline"/>
        </w:rPr>
        <w:t>in the near-term</w:t>
      </w:r>
      <w:r w:rsidRPr="006B6608">
        <w:rPr>
          <w:sz w:val="16"/>
        </w:rPr>
        <w:t>. Let’s make sure we get our priorities straight.</w:t>
      </w:r>
    </w:p>
    <w:p w14:paraId="65A5D3C5" w14:textId="77777777" w:rsidR="00D23C5E" w:rsidRPr="00E109B0" w:rsidRDefault="00D23C5E" w:rsidP="00D23C5E">
      <w:pPr>
        <w:rPr>
          <w:sz w:val="16"/>
        </w:rPr>
      </w:pPr>
    </w:p>
    <w:p w14:paraId="25BA11A6" w14:textId="77777777" w:rsidR="00D23C5E" w:rsidRPr="00373C99" w:rsidRDefault="00D23C5E" w:rsidP="00D23C5E">
      <w:pPr>
        <w:pStyle w:val="Heading4"/>
        <w:rPr>
          <w:rFonts w:cs="Times New Roman"/>
          <w:sz w:val="28"/>
        </w:rPr>
      </w:pPr>
      <w:r w:rsidRPr="00373C99">
        <w:rPr>
          <w:rFonts w:cs="Times New Roman"/>
          <w:sz w:val="28"/>
        </w:rPr>
        <w:t xml:space="preserve">BioD collapse </w:t>
      </w:r>
      <w:r>
        <w:rPr>
          <w:rFonts w:cs="Times New Roman"/>
          <w:sz w:val="28"/>
        </w:rPr>
        <w:t>devastates</w:t>
      </w:r>
      <w:r w:rsidRPr="00373C99">
        <w:rPr>
          <w:rFonts w:cs="Times New Roman"/>
          <w:sz w:val="28"/>
        </w:rPr>
        <w:t xml:space="preserve"> all ecosystem services—</w:t>
      </w:r>
      <w:r>
        <w:rPr>
          <w:rFonts w:cs="Times New Roman"/>
          <w:sz w:val="28"/>
        </w:rPr>
        <w:t xml:space="preserve">we won’t know the impact until it’s too late. </w:t>
      </w:r>
    </w:p>
    <w:p w14:paraId="6E43C20D" w14:textId="77777777" w:rsidR="00D23C5E" w:rsidRDefault="00D23C5E" w:rsidP="00D23C5E">
      <w:pPr>
        <w:rPr>
          <w:sz w:val="16"/>
        </w:rPr>
      </w:pPr>
      <w:r w:rsidRPr="00373C99">
        <w:rPr>
          <w:rStyle w:val="Style13ptBold"/>
          <w:sz w:val="28"/>
        </w:rPr>
        <w:t xml:space="preserve">Newman et al. 11 </w:t>
      </w:r>
    </w:p>
    <w:p w14:paraId="38786821" w14:textId="77777777" w:rsidR="00D23C5E" w:rsidRPr="000F17B5" w:rsidRDefault="00D23C5E" w:rsidP="00D23C5E">
      <w:r w:rsidRPr="000F17B5">
        <w:t>Jonathan Newman, School of environmental sciences, University of Guelph. Madhuar Ananad, Hugh Henry, Shelly Hunt, Ze’ev Gedalof, “Climate Change Biology” pg 77-79</w:t>
      </w:r>
    </w:p>
    <w:p w14:paraId="7E3F9A1E" w14:textId="77777777" w:rsidR="00D23C5E" w:rsidRPr="00373C99" w:rsidRDefault="00D23C5E" w:rsidP="00D23C5E">
      <w:pPr>
        <w:rPr>
          <w:sz w:val="16"/>
        </w:rPr>
      </w:pPr>
      <w:r w:rsidRPr="00373C99">
        <w:rPr>
          <w:rStyle w:val="StyleUnderline"/>
        </w:rPr>
        <w:t xml:space="preserve">Ecosystems provide many services </w:t>
      </w:r>
      <w:r w:rsidRPr="00373C99">
        <w:rPr>
          <w:sz w:val="16"/>
        </w:rPr>
        <w:t>to us, from the tangible,</w:t>
      </w:r>
      <w:r w:rsidRPr="00373C99">
        <w:rPr>
          <w:rStyle w:val="StyleUnderline"/>
        </w:rPr>
        <w:t xml:space="preserve"> like primary production</w:t>
      </w:r>
      <w:r w:rsidRPr="00373C99">
        <w:rPr>
          <w:sz w:val="16"/>
        </w:rPr>
        <w:t xml:space="preserve"> (</w:t>
      </w:r>
      <w:r w:rsidRPr="00373C99">
        <w:rPr>
          <w:rStyle w:val="Emphasis"/>
        </w:rPr>
        <w:t>the basis of the food we ea</w:t>
      </w:r>
      <w:r w:rsidRPr="00373C99">
        <w:rPr>
          <w:sz w:val="16"/>
        </w:rPr>
        <w:t xml:space="preserve">t), </w:t>
      </w:r>
      <w:r w:rsidRPr="00373C99">
        <w:rPr>
          <w:rStyle w:val="StyleUnderline"/>
        </w:rPr>
        <w:t>to the intangible and aesthetic</w:t>
      </w:r>
      <w:r w:rsidRPr="00373C99">
        <w:rPr>
          <w:sz w:val="16"/>
        </w:rPr>
        <w:t xml:space="preserve"> (e.g. the enjoyment of wilderness). It is generally thought that </w:t>
      </w:r>
      <w:r w:rsidRPr="003237C5">
        <w:rPr>
          <w:rStyle w:val="Emphasis"/>
          <w:highlight w:val="yellow"/>
        </w:rPr>
        <w:t>loss of biodiversity leads to reduced ecosystem</w:t>
      </w:r>
      <w:r w:rsidRPr="00373C99">
        <w:rPr>
          <w:rStyle w:val="Emphasis"/>
        </w:rPr>
        <w:t xml:space="preserve"> functioning and </w:t>
      </w:r>
      <w:r w:rsidRPr="003237C5">
        <w:rPr>
          <w:rStyle w:val="Emphasis"/>
          <w:highlight w:val="yellow"/>
        </w:rPr>
        <w:t>stability</w:t>
      </w:r>
      <w:r w:rsidRPr="00373C99">
        <w:rPr>
          <w:sz w:val="16"/>
        </w:rPr>
        <w:t xml:space="preserve">, </w:t>
      </w:r>
      <w:r w:rsidRPr="003237C5">
        <w:rPr>
          <w:rStyle w:val="StyleUnderline"/>
          <w:highlight w:val="yellow"/>
        </w:rPr>
        <w:t>and</w:t>
      </w:r>
      <w:r w:rsidRPr="00373C99">
        <w:rPr>
          <w:rStyle w:val="StyleUnderline"/>
        </w:rPr>
        <w:t xml:space="preserve"> to </w:t>
      </w:r>
      <w:r w:rsidRPr="003237C5">
        <w:rPr>
          <w:rStyle w:val="StyleUnderline"/>
          <w:highlight w:val="yellow"/>
        </w:rPr>
        <w:t>fewer</w:t>
      </w:r>
      <w:r w:rsidRPr="00373C99">
        <w:rPr>
          <w:rStyle w:val="StyleUnderline"/>
        </w:rPr>
        <w:t xml:space="preserve"> or less available </w:t>
      </w:r>
      <w:r w:rsidRPr="003237C5">
        <w:rPr>
          <w:rStyle w:val="StyleUnderline"/>
          <w:highlight w:val="yellow"/>
        </w:rPr>
        <w:t>'ecological goods'</w:t>
      </w:r>
      <w:r w:rsidRPr="00373C99">
        <w:rPr>
          <w:rStyle w:val="StyleUnderline"/>
        </w:rPr>
        <w:t xml:space="preserve"> such as </w:t>
      </w:r>
      <w:r w:rsidRPr="003237C5">
        <w:rPr>
          <w:rStyle w:val="Emphasis"/>
          <w:highlight w:val="yellow"/>
        </w:rPr>
        <w:t>food, fuel, fiber and medicines</w:t>
      </w:r>
      <w:r w:rsidRPr="00373C99">
        <w:rPr>
          <w:sz w:val="16"/>
        </w:rPr>
        <w:t xml:space="preserve"> (Mooney et al., 2009). Figure 12.1 schematically depicts the relationships between human well-being, ecosystem services and biodiverse (Millennium Ecosystem Assessment, 2005). From Fig. 12.1 we can see that climate change is but one of several factors that can alter </w:t>
      </w:r>
      <w:r w:rsidRPr="008A3079">
        <w:rPr>
          <w:sz w:val="16"/>
        </w:rPr>
        <w:t>biodiversity.</w:t>
      </w:r>
      <w:r w:rsidRPr="008A3079">
        <w:rPr>
          <w:rStyle w:val="StyleUnderline"/>
        </w:rPr>
        <w:t xml:space="preserve"> Change in biodiversity in turn can alter the various ways in </w:t>
      </w:r>
      <w:r w:rsidRPr="008A3079">
        <w:rPr>
          <w:rStyle w:val="Emphasis"/>
        </w:rPr>
        <w:t>which ecosystems function.</w:t>
      </w:r>
      <w:r w:rsidRPr="00373C99">
        <w:rPr>
          <w:sz w:val="16"/>
        </w:rPr>
        <w:t xml:space="preserve"> </w:t>
      </w:r>
    </w:p>
    <w:p w14:paraId="690872D2" w14:textId="77777777" w:rsidR="00D23C5E" w:rsidRDefault="00D23C5E" w:rsidP="00D23C5E">
      <w:pPr>
        <w:rPr>
          <w:sz w:val="16"/>
        </w:rPr>
      </w:pPr>
      <w:r w:rsidRPr="00B52BAD">
        <w:rPr>
          <w:sz w:val="16"/>
        </w:rPr>
        <w:t xml:space="preserve">Why might biodiversity affect ecosystem functioning? </w:t>
      </w:r>
      <w:r w:rsidRPr="00B52BAD">
        <w:rPr>
          <w:rStyle w:val="StyleUnderline"/>
        </w:rPr>
        <w:t>Biodiversity</w:t>
      </w:r>
      <w:r w:rsidRPr="00B52BAD">
        <w:rPr>
          <w:sz w:val="16"/>
        </w:rPr>
        <w:t xml:space="preserve"> is thought to </w:t>
      </w:r>
      <w:r w:rsidRPr="00B52BAD">
        <w:rPr>
          <w:rStyle w:val="StyleUnderline"/>
        </w:rPr>
        <w:t xml:space="preserve">increase ecosystem functioning via </w:t>
      </w:r>
      <w:r w:rsidRPr="00B52BAD">
        <w:rPr>
          <w:sz w:val="16"/>
        </w:rPr>
        <w:t xml:space="preserve">at least </w:t>
      </w:r>
      <w:r w:rsidRPr="00B52BAD">
        <w:rPr>
          <w:rStyle w:val="StyleUnderline"/>
        </w:rPr>
        <w:t>two different mechanisms</w:t>
      </w:r>
      <w:r w:rsidRPr="00B52BAD">
        <w:rPr>
          <w:sz w:val="16"/>
        </w:rPr>
        <w:t xml:space="preserve">. </w:t>
      </w:r>
      <w:r w:rsidRPr="00B52BAD">
        <w:rPr>
          <w:rStyle w:val="StyleUnderline"/>
        </w:rPr>
        <w:t>Since species,</w:t>
      </w:r>
      <w:r w:rsidRPr="00B52BAD">
        <w:rPr>
          <w:sz w:val="16"/>
        </w:rPr>
        <w:t xml:space="preserve"> generally speaking, </w:t>
      </w:r>
      <w:r w:rsidRPr="00B52BAD">
        <w:rPr>
          <w:rStyle w:val="StyleUnderline"/>
        </w:rPr>
        <w:t>do different things</w:t>
      </w:r>
      <w:r w:rsidRPr="00B52BAD">
        <w:rPr>
          <w:sz w:val="16"/>
        </w:rPr>
        <w:t xml:space="preserve"> (</w:t>
      </w:r>
      <w:r w:rsidRPr="00373C99">
        <w:rPr>
          <w:sz w:val="16"/>
        </w:rPr>
        <w:t xml:space="preserve">e.g. they use </w:t>
      </w:r>
      <w:r w:rsidRPr="008A3079">
        <w:rPr>
          <w:sz w:val="16"/>
        </w:rPr>
        <w:t xml:space="preserve">different resources), </w:t>
      </w:r>
      <w:r w:rsidRPr="008A3079">
        <w:rPr>
          <w:rStyle w:val="StyleUnderline"/>
        </w:rPr>
        <w:t xml:space="preserve">the more species present </w:t>
      </w:r>
      <w:r w:rsidRPr="008A3079">
        <w:rPr>
          <w:rStyle w:val="Emphasis"/>
        </w:rPr>
        <w:t>the more things get done</w:t>
      </w:r>
      <w:r w:rsidRPr="008A3079">
        <w:rPr>
          <w:sz w:val="16"/>
        </w:rPr>
        <w:t xml:space="preserve"> (e.g. the more thoroughly the resources get used) </w:t>
      </w:r>
      <w:r w:rsidRPr="008A3079">
        <w:rPr>
          <w:rStyle w:val="StyleUnderline"/>
        </w:rPr>
        <w:t>and so the greater the provision of services within the system</w:t>
      </w:r>
      <w:r w:rsidRPr="008A3079">
        <w:rPr>
          <w:sz w:val="16"/>
        </w:rPr>
        <w:t xml:space="preserve">. </w:t>
      </w:r>
      <w:r w:rsidRPr="008A3079">
        <w:rPr>
          <w:rStyle w:val="Emphasis"/>
        </w:rPr>
        <w:t>This mechanism is referred to as 'niche complementarity'</w:t>
      </w:r>
      <w:r w:rsidRPr="008A3079">
        <w:rPr>
          <w:sz w:val="16"/>
        </w:rPr>
        <w:t xml:space="preserve">. </w:t>
      </w:r>
      <w:r w:rsidRPr="008A3079">
        <w:rPr>
          <w:rStyle w:val="StyleUnderline"/>
        </w:rPr>
        <w:t xml:space="preserve">The other mechanism is that species may differ in the </w:t>
      </w:r>
      <w:r w:rsidRPr="008A3079">
        <w:rPr>
          <w:rStyle w:val="Emphasis"/>
        </w:rPr>
        <w:t>magnitude of their effect on ecosystem functioning</w:t>
      </w:r>
      <w:r w:rsidRPr="008A3079">
        <w:rPr>
          <w:sz w:val="16"/>
        </w:rPr>
        <w:t xml:space="preserve">. on example, consider NPP (Chapters 7, 9 and 10). Some species will be highly productive, others not so much. </w:t>
      </w:r>
      <w:r w:rsidRPr="008A3079">
        <w:rPr>
          <w:rStyle w:val="StyleUnderline"/>
        </w:rPr>
        <w:t>With higher biodiversity in a system we increase the</w:t>
      </w:r>
      <w:r w:rsidRPr="00373C99">
        <w:rPr>
          <w:rStyle w:val="StyleUnderline"/>
        </w:rPr>
        <w:t xml:space="preserve"> chance of including one or more of these 'high- functioning' species, just by chance alone</w:t>
      </w:r>
      <w:r w:rsidRPr="00373C99">
        <w:rPr>
          <w:sz w:val="16"/>
        </w:rPr>
        <w:t xml:space="preserve">. </w:t>
      </w:r>
      <w:r w:rsidRPr="00373C99">
        <w:rPr>
          <w:rStyle w:val="StyleUnderline"/>
        </w:rPr>
        <w:t>This is called the 'selection mechanism</w:t>
      </w:r>
      <w:r w:rsidRPr="00373C99">
        <w:rPr>
          <w:sz w:val="16"/>
        </w:rPr>
        <w:t xml:space="preserve">' (also called the 'sampling effect'). So </w:t>
      </w:r>
      <w:r w:rsidRPr="003237C5">
        <w:rPr>
          <w:rStyle w:val="Emphasis"/>
          <w:highlight w:val="yellow"/>
        </w:rPr>
        <w:t>reductions in biodiversity</w:t>
      </w:r>
      <w:r w:rsidRPr="00373C99">
        <w:rPr>
          <w:rStyle w:val="Emphasis"/>
        </w:rPr>
        <w:t xml:space="preserve"> could </w:t>
      </w:r>
      <w:r w:rsidRPr="003237C5">
        <w:rPr>
          <w:rStyle w:val="Emphasis"/>
          <w:highlight w:val="yellow"/>
        </w:rPr>
        <w:t>decrease the degree of niche complementarity</w:t>
      </w:r>
      <w:r w:rsidRPr="00373C99">
        <w:rPr>
          <w:rStyle w:val="Emphasis"/>
        </w:rPr>
        <w:t xml:space="preserve"> </w:t>
      </w:r>
      <w:r w:rsidRPr="003237C5">
        <w:rPr>
          <w:rStyle w:val="Emphasis"/>
          <w:highlight w:val="yellow"/>
        </w:rPr>
        <w:t>and</w:t>
      </w:r>
      <w:r w:rsidRPr="00373C99">
        <w:rPr>
          <w:rStyle w:val="Emphasis"/>
        </w:rPr>
        <w:t xml:space="preserve">/or the </w:t>
      </w:r>
      <w:r w:rsidRPr="003237C5">
        <w:rPr>
          <w:rStyle w:val="Emphasis"/>
          <w:highlight w:val="yellow"/>
        </w:rPr>
        <w:t>likelihood of</w:t>
      </w:r>
      <w:r w:rsidRPr="00373C99">
        <w:rPr>
          <w:rStyle w:val="Emphasis"/>
        </w:rPr>
        <w:t xml:space="preserve"> a </w:t>
      </w:r>
      <w:r w:rsidRPr="003237C5">
        <w:rPr>
          <w:rStyle w:val="Emphasis"/>
          <w:highlight w:val="yellow"/>
        </w:rPr>
        <w:t>high-functioning species being present</w:t>
      </w:r>
      <w:r w:rsidRPr="00373C99">
        <w:rPr>
          <w:sz w:val="16"/>
        </w:rPr>
        <w:t xml:space="preserve"> (see e.g. Bell et al., 2005; Fig. 12.2). </w:t>
      </w:r>
      <w:r w:rsidRPr="003237C5">
        <w:rPr>
          <w:rStyle w:val="StyleUnderline"/>
          <w:highlight w:val="yellow"/>
        </w:rPr>
        <w:t>Greater biodiversity</w:t>
      </w:r>
      <w:r w:rsidRPr="00373C99">
        <w:rPr>
          <w:rStyle w:val="StyleUnderline"/>
        </w:rPr>
        <w:t xml:space="preserve"> might also </w:t>
      </w:r>
      <w:r w:rsidRPr="003237C5">
        <w:rPr>
          <w:rStyle w:val="StyleUnderline"/>
          <w:highlight w:val="yellow"/>
        </w:rPr>
        <w:t xml:space="preserve">lead to </w:t>
      </w:r>
      <w:r w:rsidRPr="003237C5">
        <w:rPr>
          <w:rStyle w:val="Emphasis"/>
          <w:highlight w:val="yellow"/>
        </w:rPr>
        <w:t>greater ecosystem stability</w:t>
      </w:r>
      <w:r w:rsidRPr="00373C99">
        <w:rPr>
          <w:sz w:val="16"/>
        </w:rPr>
        <w:t xml:space="preserve"> </w:t>
      </w:r>
      <w:r w:rsidRPr="00373C99">
        <w:rPr>
          <w:rStyle w:val="StyleUnderline"/>
        </w:rPr>
        <w:t xml:space="preserve">because </w:t>
      </w:r>
      <w:r w:rsidRPr="003237C5">
        <w:rPr>
          <w:rStyle w:val="StyleUnderline"/>
          <w:highlight w:val="yellow"/>
        </w:rPr>
        <w:t>the more species there are,</w:t>
      </w:r>
      <w:r w:rsidRPr="003237C5">
        <w:rPr>
          <w:sz w:val="16"/>
          <w:highlight w:val="yellow"/>
        </w:rPr>
        <w:t xml:space="preserve"> </w:t>
      </w:r>
      <w:r w:rsidRPr="003237C5">
        <w:rPr>
          <w:rStyle w:val="StyleUnderline"/>
          <w:highlight w:val="yellow"/>
        </w:rPr>
        <w:t xml:space="preserve">the greater the likelihood that a few will be </w:t>
      </w:r>
      <w:r w:rsidRPr="003237C5">
        <w:rPr>
          <w:rStyle w:val="Emphasis"/>
          <w:highlight w:val="yellow"/>
        </w:rPr>
        <w:t>resistant</w:t>
      </w:r>
      <w:r w:rsidRPr="00373C99">
        <w:rPr>
          <w:rStyle w:val="Emphasis"/>
        </w:rPr>
        <w:t xml:space="preserve"> or be able </w:t>
      </w:r>
      <w:r w:rsidRPr="003237C5">
        <w:rPr>
          <w:rStyle w:val="Emphasis"/>
          <w:highlight w:val="yellow"/>
        </w:rPr>
        <w:t>to</w:t>
      </w:r>
      <w:r w:rsidRPr="00373C99">
        <w:rPr>
          <w:rStyle w:val="Emphasis"/>
        </w:rPr>
        <w:t xml:space="preserve"> adapt to </w:t>
      </w:r>
      <w:r w:rsidRPr="003237C5">
        <w:rPr>
          <w:rStyle w:val="Emphasis"/>
          <w:highlight w:val="yellow"/>
        </w:rPr>
        <w:t>climate change or other stressors</w:t>
      </w:r>
      <w:r w:rsidRPr="00373C99">
        <w:rPr>
          <w:sz w:val="16"/>
        </w:rPr>
        <w:t xml:space="preserve"> (Loreau et al., 2001). </w:t>
      </w:r>
      <w:r w:rsidRPr="003237C5">
        <w:rPr>
          <w:rStyle w:val="StyleUnderline"/>
          <w:highlight w:val="yellow"/>
        </w:rPr>
        <w:t xml:space="preserve">This is called the </w:t>
      </w:r>
      <w:r w:rsidRPr="003237C5">
        <w:rPr>
          <w:rStyle w:val="Emphasis"/>
          <w:highlight w:val="yellow"/>
        </w:rPr>
        <w:t>'insurance effect'</w:t>
      </w:r>
      <w:r w:rsidRPr="00373C99">
        <w:rPr>
          <w:rStyle w:val="Emphasis"/>
        </w:rPr>
        <w:t>.</w:t>
      </w:r>
      <w:r w:rsidRPr="00373C99">
        <w:rPr>
          <w:sz w:val="16"/>
        </w:rPr>
        <w:t xml:space="preserve"> In addition, </w:t>
      </w:r>
      <w:r w:rsidRPr="00373C99">
        <w:rPr>
          <w:rStyle w:val="StyleUnderline"/>
        </w:rPr>
        <w:t>even if biodiversity per se is not important to ecosystem functioning</w:t>
      </w:r>
      <w:r w:rsidRPr="00373C99">
        <w:rPr>
          <w:sz w:val="16"/>
        </w:rPr>
        <w:t xml:space="preserve"> </w:t>
      </w:r>
      <w:r w:rsidRPr="00373C99">
        <w:rPr>
          <w:rStyle w:val="StyleUnderline"/>
        </w:rPr>
        <w:t>because</w:t>
      </w:r>
      <w:r w:rsidRPr="00373C99">
        <w:rPr>
          <w:sz w:val="16"/>
        </w:rPr>
        <w:t xml:space="preserve">, for example, </w:t>
      </w:r>
      <w:r w:rsidRPr="00373C99">
        <w:rPr>
          <w:rStyle w:val="StyleUnderline"/>
        </w:rPr>
        <w:t>functioning depends</w:t>
      </w:r>
      <w:r w:rsidRPr="00373C99">
        <w:rPr>
          <w:sz w:val="16"/>
        </w:rPr>
        <w:t xml:space="preserve"> mainly </w:t>
      </w:r>
      <w:r w:rsidRPr="00373C99">
        <w:rPr>
          <w:rStyle w:val="StyleUnderline"/>
        </w:rPr>
        <w:t>on the particular species present</w:t>
      </w:r>
      <w:r w:rsidRPr="00373C99">
        <w:rPr>
          <w:sz w:val="16"/>
        </w:rPr>
        <w:t xml:space="preserve"> </w:t>
      </w:r>
      <w:r w:rsidRPr="00373C99">
        <w:rPr>
          <w:rStyle w:val="StyleUnderline"/>
        </w:rPr>
        <w:t>and not their diversity</w:t>
      </w:r>
      <w:r w:rsidRPr="00373C99">
        <w:rPr>
          <w:sz w:val="16"/>
        </w:rPr>
        <w:t xml:space="preserve">, </w:t>
      </w:r>
      <w:r w:rsidRPr="00373C99">
        <w:rPr>
          <w:rStyle w:val="Emphasis"/>
        </w:rPr>
        <w:t xml:space="preserve">another argument for preserving biodiversity is that </w:t>
      </w:r>
      <w:r w:rsidRPr="003237C5">
        <w:rPr>
          <w:rStyle w:val="Emphasis"/>
          <w:highlight w:val="yellow"/>
        </w:rPr>
        <w:t>we do not know which species will be critical to functioning and/or stability</w:t>
      </w:r>
      <w:r w:rsidRPr="00373C99">
        <w:rPr>
          <w:sz w:val="16"/>
        </w:rPr>
        <w:t xml:space="preserve">. The relationship between biodiversity and ecosystem functioning is not yet fully understood, nor is the relevance of much of this research to conservation entirely clear (Srivastava and Vellend, 2005 Nevertheless, it seems safe to say that biodiversity will change as a result of climatic change, even if the relevance of that change for eco- system functioning is still a subject of much research (see e.g. Hooper et al., 2005). </w:t>
      </w:r>
    </w:p>
    <w:p w14:paraId="0429E14C" w14:textId="77777777" w:rsidR="00D23C5E" w:rsidRPr="00E109B0" w:rsidRDefault="00D23C5E" w:rsidP="00D23C5E">
      <w:pPr>
        <w:pStyle w:val="Heading4"/>
        <w:rPr>
          <w:rFonts w:cs="Times New Roman"/>
        </w:rPr>
      </w:pPr>
      <w:r w:rsidRPr="00E109B0">
        <w:rPr>
          <w:rFonts w:cs="Times New Roman"/>
        </w:rPr>
        <w:t>Independently—CO2 emission</w:t>
      </w:r>
      <w:r>
        <w:rPr>
          <w:rFonts w:cs="Times New Roman"/>
        </w:rPr>
        <w:t>s</w:t>
      </w:r>
      <w:r w:rsidRPr="00E109B0">
        <w:rPr>
          <w:rFonts w:cs="Times New Roman"/>
        </w:rPr>
        <w:t xml:space="preserve"> cause ocean acidification—</w:t>
      </w:r>
      <w:r w:rsidRPr="00E109B0">
        <w:rPr>
          <w:rFonts w:cs="Times New Roman"/>
          <w:u w:val="single"/>
        </w:rPr>
        <w:t>unstoppable diseases</w:t>
      </w:r>
      <w:r w:rsidRPr="00E109B0">
        <w:rPr>
          <w:rFonts w:cs="Times New Roman"/>
        </w:rPr>
        <w:t xml:space="preserve"> and </w:t>
      </w:r>
      <w:r w:rsidRPr="00E109B0">
        <w:rPr>
          <w:rFonts w:cs="Times New Roman"/>
          <w:u w:val="single"/>
        </w:rPr>
        <w:t>ocean dead</w:t>
      </w:r>
      <w:r>
        <w:rPr>
          <w:rFonts w:cs="Times New Roman"/>
          <w:u w:val="single"/>
        </w:rPr>
        <w:t>-</w:t>
      </w:r>
      <w:r w:rsidRPr="00E109B0">
        <w:rPr>
          <w:rFonts w:cs="Times New Roman"/>
          <w:u w:val="single"/>
        </w:rPr>
        <w:t>zones</w:t>
      </w:r>
      <w:r w:rsidRPr="00E109B0">
        <w:rPr>
          <w:rFonts w:cs="Times New Roman"/>
        </w:rPr>
        <w:t xml:space="preserve">. </w:t>
      </w:r>
    </w:p>
    <w:p w14:paraId="55B4CF83" w14:textId="77777777" w:rsidR="00D23C5E" w:rsidRDefault="00D23C5E" w:rsidP="00D23C5E">
      <w:pPr>
        <w:rPr>
          <w:sz w:val="16"/>
        </w:rPr>
      </w:pPr>
      <w:r>
        <w:rPr>
          <w:rStyle w:val="Style13ptBold"/>
        </w:rPr>
        <w:t xml:space="preserve">Jackson </w:t>
      </w:r>
      <w:r w:rsidRPr="00E109B0">
        <w:rPr>
          <w:rStyle w:val="Style13ptBold"/>
        </w:rPr>
        <w:t>8</w:t>
      </w:r>
      <w:r w:rsidRPr="00E109B0">
        <w:rPr>
          <w:sz w:val="16"/>
        </w:rPr>
        <w:t xml:space="preserve"> </w:t>
      </w:r>
    </w:p>
    <w:p w14:paraId="1489C98E" w14:textId="77777777" w:rsidR="00D23C5E" w:rsidRPr="000F17B5" w:rsidRDefault="00D23C5E" w:rsidP="00D23C5E">
      <w:r w:rsidRPr="000F17B5">
        <w:t>Jeremy B. C. Jackson, Professor of Oceanography ,Director of the Center for Marine Biodiversity and Conservation, Scripps Institution of Oceanography, University of California at San Diego, Ph.D. in geology, Yale University, 2008  “Ecological extinction and evolution in the brave new ocean”, Proceedings of the National Academy of Sciences, Vo. 105, Supplement 1, 8/12/08</w:t>
      </w:r>
    </w:p>
    <w:p w14:paraId="050614D2" w14:textId="77777777" w:rsidR="00D23C5E" w:rsidRPr="00E109B0" w:rsidRDefault="00D23C5E" w:rsidP="00D23C5E">
      <w:pPr>
        <w:rPr>
          <w:rStyle w:val="StyleUnderline"/>
        </w:rPr>
      </w:pPr>
      <w:r w:rsidRPr="00E109B0">
        <w:rPr>
          <w:sz w:val="16"/>
        </w:rPr>
        <w:t xml:space="preserve">The overall status of the four major categories of ocean ecosystems and the principal drivers of their degradation are summarized in Table 3. </w:t>
      </w:r>
      <w:r w:rsidRPr="00E109B0">
        <w:rPr>
          <w:rStyle w:val="StyleUnderline"/>
        </w:rPr>
        <w:t xml:space="preserve">Coastal ecosystems are endangered to </w:t>
      </w:r>
      <w:r w:rsidRPr="00E109B0">
        <w:rPr>
          <w:rStyle w:val="Emphasis"/>
        </w:rPr>
        <w:t>critically endangered</w:t>
      </w:r>
      <w:r w:rsidRPr="00E109B0">
        <w:rPr>
          <w:rStyle w:val="StyleUnderline"/>
        </w:rPr>
        <w:t xml:space="preserve"> on a global scale</w:t>
      </w:r>
      <w:r w:rsidRPr="00E109B0">
        <w:rPr>
          <w:sz w:val="16"/>
        </w:rPr>
        <w:t xml:space="preserve">. The lesser endangerment of pelagic ecosystems reflects their remoteness from all factors except fishing and climate change, although there are no real baselines for comparison to critically evaluate changes in plankton communities. </w:t>
      </w:r>
      <w:r w:rsidRPr="00E109B0">
        <w:rPr>
          <w:rStyle w:val="StyleUnderline"/>
        </w:rPr>
        <w:t xml:space="preserve">This grim assessment begs the question, What are the </w:t>
      </w:r>
      <w:r w:rsidRPr="00E109B0">
        <w:rPr>
          <w:rStyle w:val="Emphasis"/>
        </w:rPr>
        <w:t>projected long-term consequences</w:t>
      </w:r>
      <w:r w:rsidRPr="00E109B0">
        <w:rPr>
          <w:rStyle w:val="StyleUnderline"/>
        </w:rPr>
        <w:t xml:space="preserve"> for the ecological condition of the ocean </w:t>
      </w:r>
      <w:r w:rsidRPr="006423D5">
        <w:rPr>
          <w:rStyle w:val="StyleUnderline"/>
        </w:rPr>
        <w:t xml:space="preserve">if we continue </w:t>
      </w:r>
      <w:r w:rsidRPr="003237C5">
        <w:rPr>
          <w:rStyle w:val="StyleUnderline"/>
          <w:highlight w:val="yellow"/>
        </w:rPr>
        <w:t>with business as usual?</w:t>
      </w:r>
    </w:p>
    <w:p w14:paraId="555973A9" w14:textId="77777777" w:rsidR="00D23C5E" w:rsidRPr="00E85EB7" w:rsidRDefault="00D23C5E" w:rsidP="00D23C5E">
      <w:pPr>
        <w:rPr>
          <w:b/>
          <w:u w:val="single"/>
        </w:rPr>
      </w:pPr>
      <w:r w:rsidRPr="00E109B0">
        <w:rPr>
          <w:sz w:val="16"/>
        </w:rPr>
        <w:t xml:space="preserve">Predicting the future is, at best, a highly uncertain enterprise. Nevertheless, I believe we have a sufficient basic understanding of the ecological processes involved to make meaningful qualitative predictions about what will happen in the oceans if humans fail to restrain their style of exploitation and consumption. Failure to stop overfishing will push increasing numbers of species to the brink of extinction—perhaps irreversibly as for Newfoundland cod—except for small, opportunistic species. </w:t>
      </w:r>
      <w:r w:rsidRPr="006423D5">
        <w:rPr>
          <w:rStyle w:val="Emphasis"/>
        </w:rPr>
        <w:t xml:space="preserve">Unrestrained </w:t>
      </w:r>
      <w:r w:rsidRPr="003237C5">
        <w:rPr>
          <w:rStyle w:val="Emphasis"/>
          <w:highlight w:val="yellow"/>
        </w:rPr>
        <w:t>runoff</w:t>
      </w:r>
      <w:r w:rsidRPr="003237C5">
        <w:rPr>
          <w:rStyle w:val="StyleUnderline"/>
          <w:highlight w:val="yellow"/>
        </w:rPr>
        <w:t xml:space="preserve"> of nutrients and toxins, </w:t>
      </w:r>
      <w:r w:rsidRPr="003237C5">
        <w:rPr>
          <w:rStyle w:val="Emphasis"/>
          <w:highlight w:val="yellow"/>
        </w:rPr>
        <w:t>coupled with rising temperatures</w:t>
      </w:r>
      <w:r w:rsidRPr="003237C5">
        <w:rPr>
          <w:rStyle w:val="StyleUnderline"/>
          <w:highlight w:val="yellow"/>
        </w:rPr>
        <w:t>,</w:t>
      </w:r>
      <w:r w:rsidRPr="006423D5">
        <w:rPr>
          <w:rStyle w:val="StyleUnderline"/>
        </w:rPr>
        <w:t xml:space="preserve"> will </w:t>
      </w:r>
      <w:r w:rsidRPr="003237C5">
        <w:rPr>
          <w:rStyle w:val="StyleUnderline"/>
          <w:highlight w:val="yellow"/>
        </w:rPr>
        <w:t>increase</w:t>
      </w:r>
      <w:r w:rsidRPr="00E109B0">
        <w:rPr>
          <w:rStyle w:val="StyleUnderline"/>
        </w:rPr>
        <w:t xml:space="preserve"> the size and abundance of </w:t>
      </w:r>
      <w:r w:rsidRPr="003237C5">
        <w:rPr>
          <w:rStyle w:val="Emphasis"/>
          <w:highlight w:val="yellow"/>
        </w:rPr>
        <w:t>dead zones</w:t>
      </w:r>
      <w:r w:rsidRPr="003237C5">
        <w:rPr>
          <w:rStyle w:val="StyleUnderline"/>
          <w:highlight w:val="yellow"/>
        </w:rPr>
        <w:t xml:space="preserve"> and </w:t>
      </w:r>
      <w:r w:rsidRPr="003237C5">
        <w:rPr>
          <w:rStyle w:val="Emphasis"/>
          <w:highlight w:val="yellow"/>
        </w:rPr>
        <w:t>toxic blooms</w:t>
      </w:r>
      <w:r w:rsidRPr="00E109B0">
        <w:rPr>
          <w:rStyle w:val="StyleUnderline"/>
        </w:rPr>
        <w:t xml:space="preserve"> that may merge all along the continents. Even farmed </w:t>
      </w:r>
      <w:r w:rsidRPr="003237C5">
        <w:rPr>
          <w:rStyle w:val="StyleUnderline"/>
          <w:highlight w:val="yellow"/>
        </w:rPr>
        <w:t>seafood will be</w:t>
      </w:r>
      <w:r w:rsidRPr="006423D5">
        <w:rPr>
          <w:rStyle w:val="StyleUnderline"/>
        </w:rPr>
        <w:t xml:space="preserve"> increasingly </w:t>
      </w:r>
      <w:r w:rsidRPr="003237C5">
        <w:rPr>
          <w:rStyle w:val="Emphasis"/>
          <w:highlight w:val="yellow"/>
        </w:rPr>
        <w:t>toxic</w:t>
      </w:r>
      <w:r w:rsidRPr="006423D5">
        <w:rPr>
          <w:rStyle w:val="StyleUnderline"/>
        </w:rPr>
        <w:t xml:space="preserve"> </w:t>
      </w:r>
      <w:r w:rsidRPr="00E109B0">
        <w:rPr>
          <w:rStyle w:val="StyleUnderline"/>
        </w:rPr>
        <w:t xml:space="preserve">and </w:t>
      </w:r>
      <w:r w:rsidRPr="00E109B0">
        <w:rPr>
          <w:rStyle w:val="Emphasis"/>
        </w:rPr>
        <w:t>unfit</w:t>
      </w:r>
      <w:r w:rsidRPr="00E109B0">
        <w:rPr>
          <w:rStyle w:val="StyleUnderline"/>
        </w:rPr>
        <w:t xml:space="preserve"> for human consumption</w:t>
      </w:r>
      <w:r w:rsidRPr="00E109B0">
        <w:rPr>
          <w:sz w:val="16"/>
        </w:rPr>
        <w:t xml:space="preserve"> unless grown in isolation from the ocean. </w:t>
      </w:r>
      <w:r w:rsidRPr="003237C5">
        <w:rPr>
          <w:rStyle w:val="StyleUnderline"/>
          <w:highlight w:val="yellow"/>
        </w:rPr>
        <w:t>Outbreaks</w:t>
      </w:r>
      <w:r w:rsidRPr="006423D5">
        <w:rPr>
          <w:rStyle w:val="StyleUnderline"/>
        </w:rPr>
        <w:t xml:space="preserve"> of </w:t>
      </w:r>
      <w:r w:rsidRPr="006423D5">
        <w:rPr>
          <w:rStyle w:val="Emphasis"/>
        </w:rPr>
        <w:t>disease</w:t>
      </w:r>
      <w:r w:rsidRPr="006423D5">
        <w:rPr>
          <w:rStyle w:val="StyleUnderline"/>
        </w:rPr>
        <w:t xml:space="preserve"> will </w:t>
      </w:r>
      <w:r w:rsidRPr="003237C5">
        <w:rPr>
          <w:rStyle w:val="StyleUnderline"/>
          <w:highlight w:val="yellow"/>
        </w:rPr>
        <w:t>increase</w:t>
      </w:r>
      <w:r w:rsidRPr="006423D5">
        <w:rPr>
          <w:sz w:val="16"/>
        </w:rPr>
        <w:t xml:space="preserve">. </w:t>
      </w:r>
      <w:r w:rsidRPr="003237C5">
        <w:rPr>
          <w:rStyle w:val="StyleUnderline"/>
          <w:highlight w:val="yellow"/>
        </w:rPr>
        <w:t xml:space="preserve">Failure to </w:t>
      </w:r>
      <w:r w:rsidRPr="00FB354C">
        <w:rPr>
          <w:rStyle w:val="Emphasis"/>
        </w:rPr>
        <w:t xml:space="preserve">cap and </w:t>
      </w:r>
      <w:r w:rsidRPr="003237C5">
        <w:rPr>
          <w:rStyle w:val="Emphasis"/>
          <w:highlight w:val="yellow"/>
        </w:rPr>
        <w:t>reduce emissions</w:t>
      </w:r>
      <w:r w:rsidRPr="00FB354C">
        <w:rPr>
          <w:rStyle w:val="StyleUnderline"/>
        </w:rPr>
        <w:t xml:space="preserve"> </w:t>
      </w:r>
      <w:r w:rsidRPr="00E109B0">
        <w:rPr>
          <w:rStyle w:val="StyleUnderline"/>
        </w:rPr>
        <w:t xml:space="preserve">of CO2 and other greenhouse gases </w:t>
      </w:r>
      <w:r w:rsidRPr="003237C5">
        <w:rPr>
          <w:rStyle w:val="StyleUnderline"/>
          <w:highlight w:val="yellow"/>
        </w:rPr>
        <w:t xml:space="preserve">will increase ocean temperatures and </w:t>
      </w:r>
      <w:r w:rsidRPr="003237C5">
        <w:rPr>
          <w:rStyle w:val="Emphasis"/>
          <w:highlight w:val="yellow"/>
        </w:rPr>
        <w:t>intensify acidification</w:t>
      </w:r>
      <w:r w:rsidRPr="00E109B0">
        <w:rPr>
          <w:rStyle w:val="StyleUnderline"/>
        </w:rPr>
        <w:t xml:space="preserve">. </w:t>
      </w:r>
      <w:r w:rsidRPr="00E109B0">
        <w:rPr>
          <w:sz w:val="16"/>
        </w:rPr>
        <w:t xml:space="preserve">Warmer and lighter surface waters will inhibit vertical mixing of the ocean, eventually leading to hypoxia or anoxia below the thermocline as in the Black Sea. </w:t>
      </w:r>
      <w:r w:rsidRPr="003237C5">
        <w:rPr>
          <w:rStyle w:val="StyleUnderline"/>
          <w:highlight w:val="yellow"/>
        </w:rPr>
        <w:t>Biogeochemical cycles will be perturbed</w:t>
      </w:r>
      <w:r w:rsidRPr="00E109B0">
        <w:rPr>
          <w:rStyle w:val="StyleUnderline"/>
        </w:rPr>
        <w:t xml:space="preserve"> in uncertain ways as they have been in the </w:t>
      </w:r>
      <w:r w:rsidRPr="000F17B5">
        <w:rPr>
          <w:rStyle w:val="StyleUnderline"/>
        </w:rPr>
        <w:t>past</w:t>
      </w:r>
      <w:r w:rsidRPr="000F17B5">
        <w:rPr>
          <w:sz w:val="16"/>
        </w:rPr>
        <w:t xml:space="preserve"> (94).</w:t>
      </w:r>
      <w:r w:rsidRPr="00E109B0">
        <w:rPr>
          <w:sz w:val="16"/>
        </w:rPr>
        <w:t xml:space="preserve"> </w:t>
      </w:r>
      <w:r w:rsidRPr="003237C5">
        <w:rPr>
          <w:rStyle w:val="Emphasis"/>
          <w:highlight w:val="yellow"/>
        </w:rPr>
        <w:t>Mass extinction</w:t>
      </w:r>
      <w:r w:rsidRPr="003237C5">
        <w:rPr>
          <w:rStyle w:val="StyleUnderline"/>
          <w:highlight w:val="yellow"/>
        </w:rPr>
        <w:t xml:space="preserve"> of multicellular life will result</w:t>
      </w:r>
      <w:r w:rsidRPr="00FB354C">
        <w:rPr>
          <w:rStyle w:val="StyleUnderline"/>
        </w:rPr>
        <w:t xml:space="preserve"> </w:t>
      </w:r>
      <w:r w:rsidRPr="00E109B0">
        <w:rPr>
          <w:rStyle w:val="StyleUnderline"/>
        </w:rPr>
        <w:t xml:space="preserve">in profound loss of animal and plant biodiversity, </w:t>
      </w:r>
      <w:r w:rsidRPr="00FB354C">
        <w:rPr>
          <w:rStyle w:val="StyleUnderline"/>
        </w:rPr>
        <w:t xml:space="preserve">and </w:t>
      </w:r>
      <w:r w:rsidRPr="003237C5">
        <w:rPr>
          <w:rStyle w:val="Emphasis"/>
          <w:highlight w:val="yellow"/>
        </w:rPr>
        <w:t>microbes will reign supreme</w:t>
      </w:r>
      <w:r w:rsidRPr="00FB354C">
        <w:t>.</w:t>
      </w:r>
    </w:p>
    <w:p w14:paraId="63B6FD26" w14:textId="77777777" w:rsidR="00D23C5E" w:rsidRPr="009B180D" w:rsidRDefault="00D23C5E" w:rsidP="00D23C5E">
      <w:pPr>
        <w:pStyle w:val="Heading4"/>
      </w:pPr>
      <w:r>
        <w:t xml:space="preserve">AND--short term mitigation matters--the impact is exponential and increasing. </w:t>
      </w:r>
    </w:p>
    <w:p w14:paraId="7E1A8413" w14:textId="77777777" w:rsidR="00D23C5E" w:rsidRDefault="00D23C5E" w:rsidP="00D23C5E">
      <w:r w:rsidRPr="009B180D">
        <w:rPr>
          <w:rStyle w:val="Style13ptBold"/>
        </w:rPr>
        <w:t>Desjardins 13</w:t>
      </w:r>
    </w:p>
    <w:p w14:paraId="5A49D4F9" w14:textId="77777777" w:rsidR="00D23C5E" w:rsidRPr="000F17B5" w:rsidRDefault="00D23C5E" w:rsidP="00D23C5E">
      <w:r w:rsidRPr="000F17B5">
        <w:t>Cléa, member of Concordia university Media Relations Department, academic writer, citing Damon Matthews; associate professor of the Department of Geography, Planning and Environment at Concordia University, PhD, Member of the Global Environmental and Climate Change Center  “Global Warming: Irreversible but Not Inevitable,” http://www.concordia.ca/now/what-we-do/research/20130402/global-warming-irreversible-but-not-inevitable.php)</w:t>
      </w:r>
    </w:p>
    <w:p w14:paraId="5D7C28E6" w14:textId="77777777" w:rsidR="00D23C5E" w:rsidRDefault="00D23C5E" w:rsidP="00D23C5E">
      <w:pPr>
        <w:pStyle w:val="card"/>
      </w:pPr>
      <w:r w:rsidRPr="003237C5">
        <w:rPr>
          <w:rStyle w:val="StyleUnderline"/>
          <w:highlight w:val="yellow"/>
        </w:rPr>
        <w:t xml:space="preserve">Carbon dioxide emission cuts will </w:t>
      </w:r>
      <w:r w:rsidRPr="003237C5">
        <w:rPr>
          <w:rStyle w:val="Emphasis"/>
          <w:rFonts w:eastAsiaTheme="majorEastAsia"/>
          <w:highlight w:val="yellow"/>
        </w:rPr>
        <w:t>immediately affect</w:t>
      </w:r>
      <w:r w:rsidRPr="009B180D">
        <w:rPr>
          <w:rStyle w:val="StyleUnderline"/>
        </w:rPr>
        <w:t xml:space="preserve"> the rate of future global </w:t>
      </w:r>
      <w:r w:rsidRPr="003237C5">
        <w:rPr>
          <w:rStyle w:val="StyleUnderline"/>
          <w:highlight w:val="yellow"/>
        </w:rPr>
        <w:t>warming</w:t>
      </w:r>
      <w:r w:rsidRPr="007B36A9">
        <w:t xml:space="preserve"> Concordia and MIT researchers show Montreal, April 2, 2013 – </w:t>
      </w:r>
      <w:r w:rsidRPr="003237C5">
        <w:rPr>
          <w:rStyle w:val="StyleUnderline"/>
          <w:highlight w:val="yellow"/>
        </w:rPr>
        <w:t>There is a</w:t>
      </w:r>
      <w:r w:rsidRPr="009B180D">
        <w:rPr>
          <w:rStyle w:val="StyleUnderline"/>
        </w:rPr>
        <w:t xml:space="preserve"> persistent </w:t>
      </w:r>
      <w:r w:rsidRPr="003237C5">
        <w:rPr>
          <w:rStyle w:val="StyleUnderline"/>
          <w:highlight w:val="yellow"/>
        </w:rPr>
        <w:t>misconception</w:t>
      </w:r>
      <w:r w:rsidRPr="009B180D">
        <w:rPr>
          <w:rStyle w:val="StyleUnderline"/>
        </w:rPr>
        <w:t xml:space="preserve"> among both scientists and the public </w:t>
      </w:r>
      <w:r w:rsidRPr="003237C5">
        <w:rPr>
          <w:rStyle w:val="StyleUnderline"/>
          <w:highlight w:val="yellow"/>
        </w:rPr>
        <w:t>that there is a delay between emissions</w:t>
      </w:r>
      <w:r w:rsidRPr="009B180D">
        <w:rPr>
          <w:rStyle w:val="StyleUnderline"/>
        </w:rPr>
        <w:t xml:space="preserve"> of carbon dioxide</w:t>
      </w:r>
      <w:r w:rsidRPr="007B36A9">
        <w:t xml:space="preserve"> (CO2) </w:t>
      </w:r>
      <w:r w:rsidRPr="003237C5">
        <w:rPr>
          <w:rStyle w:val="StyleUnderline"/>
          <w:highlight w:val="yellow"/>
        </w:rPr>
        <w:t>and the climate’s response</w:t>
      </w:r>
      <w:r w:rsidRPr="009B180D">
        <w:rPr>
          <w:rStyle w:val="StyleUnderline"/>
        </w:rPr>
        <w:t xml:space="preserve"> to those emissions</w:t>
      </w:r>
      <w:r w:rsidRPr="007B36A9">
        <w:t xml:space="preserve">. This misconception has led policy makers to argue that CO2 emission cuts implemented now will not affect the climate system for many decades. </w:t>
      </w:r>
      <w:r w:rsidRPr="003237C5">
        <w:rPr>
          <w:rStyle w:val="StyleUnderline"/>
          <w:highlight w:val="yellow"/>
        </w:rPr>
        <w:t xml:space="preserve">This </w:t>
      </w:r>
      <w:r w:rsidRPr="003237C5">
        <w:rPr>
          <w:rStyle w:val="Emphasis"/>
          <w:rFonts w:eastAsiaTheme="majorEastAsia"/>
          <w:highlight w:val="yellow"/>
        </w:rPr>
        <w:t>erroneous line of argument</w:t>
      </w:r>
      <w:r w:rsidRPr="003237C5">
        <w:rPr>
          <w:rStyle w:val="StyleUnderline"/>
          <w:highlight w:val="yellow"/>
        </w:rPr>
        <w:t xml:space="preserve"> makes the climate problem </w:t>
      </w:r>
      <w:r w:rsidRPr="003237C5">
        <w:rPr>
          <w:rStyle w:val="Emphasis"/>
          <w:rFonts w:eastAsiaTheme="majorEastAsia"/>
          <w:highlight w:val="yellow"/>
        </w:rPr>
        <w:t>seem more intractable</w:t>
      </w:r>
      <w:r w:rsidRPr="003237C5">
        <w:rPr>
          <w:rStyle w:val="StyleUnderline"/>
          <w:highlight w:val="yellow"/>
        </w:rPr>
        <w:t xml:space="preserve"> than it</w:t>
      </w:r>
      <w:r w:rsidRPr="009B180D">
        <w:rPr>
          <w:rStyle w:val="StyleUnderline"/>
        </w:rPr>
        <w:t xml:space="preserve"> actually </w:t>
      </w:r>
      <w:r w:rsidRPr="003237C5">
        <w:rPr>
          <w:rStyle w:val="StyleUnderline"/>
          <w:highlight w:val="yellow"/>
        </w:rPr>
        <w:t>is</w:t>
      </w:r>
      <w:r w:rsidRPr="003237C5">
        <w:rPr>
          <w:highlight w:val="yellow"/>
        </w:rPr>
        <w:t>,</w:t>
      </w:r>
      <w:r w:rsidRPr="007B36A9">
        <w:t xml:space="preserve"> say Concordia University’s Damon Matthews and MIT’s Susan Solomon in a recent Science article. The researchers show that </w:t>
      </w:r>
      <w:r w:rsidRPr="009B180D">
        <w:rPr>
          <w:rStyle w:val="Emphasis"/>
          <w:rFonts w:eastAsiaTheme="majorEastAsia"/>
        </w:rPr>
        <w:t>immediate decreases</w:t>
      </w:r>
      <w:r w:rsidRPr="009B180D">
        <w:rPr>
          <w:rStyle w:val="StyleUnderline"/>
        </w:rPr>
        <w:t xml:space="preserve"> in CO2 emissions would in fact result in an </w:t>
      </w:r>
      <w:r w:rsidRPr="009B180D">
        <w:rPr>
          <w:rStyle w:val="Emphasis"/>
          <w:rFonts w:eastAsiaTheme="majorEastAsia"/>
        </w:rPr>
        <w:t>immediate decrease</w:t>
      </w:r>
      <w:r w:rsidRPr="009B180D">
        <w:rPr>
          <w:rStyle w:val="StyleUnderline"/>
        </w:rPr>
        <w:t xml:space="preserve"> in the rate of climate warming</w:t>
      </w:r>
      <w:r w:rsidRPr="007B36A9">
        <w:t>. Explains Matthews, professor in the Department of Geography, Planning and Environment, “</w:t>
      </w:r>
      <w:r w:rsidRPr="003237C5">
        <w:rPr>
          <w:rStyle w:val="StyleUnderline"/>
          <w:highlight w:val="yellow"/>
        </w:rPr>
        <w:t>If we can successfully decrease CO2 emissions in the near future, this change will be felt by the climate system when the emissions reductions are implemented</w:t>
      </w:r>
      <w:r w:rsidRPr="003237C5">
        <w:rPr>
          <w:highlight w:val="yellow"/>
        </w:rPr>
        <w:t xml:space="preserve"> </w:t>
      </w:r>
      <w:r w:rsidRPr="003237C5">
        <w:rPr>
          <w:rStyle w:val="Emphasis"/>
          <w:rFonts w:eastAsiaTheme="majorEastAsia"/>
          <w:highlight w:val="yellow"/>
        </w:rPr>
        <w:t>– not in several decades</w:t>
      </w:r>
      <w:r w:rsidRPr="007B36A9">
        <w:t>." “</w:t>
      </w:r>
      <w:r w:rsidRPr="009B180D">
        <w:rPr>
          <w:rStyle w:val="StyleUnderline"/>
        </w:rPr>
        <w:t xml:space="preserve">The potential for a </w:t>
      </w:r>
      <w:r w:rsidRPr="009B180D">
        <w:rPr>
          <w:rStyle w:val="Emphasis"/>
          <w:rFonts w:eastAsiaTheme="majorEastAsia"/>
        </w:rPr>
        <w:t>quick climate response</w:t>
      </w:r>
      <w:r w:rsidRPr="009B180D">
        <w:rPr>
          <w:rStyle w:val="StyleUnderline"/>
        </w:rPr>
        <w:t xml:space="preserve"> to </w:t>
      </w:r>
      <w:r w:rsidRPr="003237C5">
        <w:rPr>
          <w:rStyle w:val="StyleUnderline"/>
          <w:highlight w:val="yellow"/>
        </w:rPr>
        <w:t>prompt cuts in CO2 emissions opens up the possibility that the climate benefits of emissions reductions would occur on the same timescale as the political decisions themselves</w:t>
      </w:r>
      <w:r w:rsidRPr="009B180D">
        <w:rPr>
          <w:rStyle w:val="StyleUnderline"/>
        </w:rPr>
        <w:t>.</w:t>
      </w:r>
      <w:r w:rsidRPr="007B36A9">
        <w:t xml:space="preserve">” In their paper, Matthews and Solomon, Ellen Swallow Richards professor of Atmospheric Chemistry and Climate Science, show that </w:t>
      </w:r>
      <w:r w:rsidRPr="009B180D">
        <w:rPr>
          <w:rStyle w:val="StyleUnderline"/>
        </w:rPr>
        <w:t>the onus for slowing the rate of global warming falls squarely on current efforts at reducing CO2 emissions, and the resulting future emissions that we produce</w:t>
      </w:r>
      <w:r w:rsidRPr="007B36A9">
        <w:t>. This means that there are critical implications for the equity of carbon emission choices currently being discussed internationally. Total emissions from developing countries may soon exceed those from developed nations. But developed countries are expected to maintain a far higher per-capita contribution to present and possible future warming. “</w:t>
      </w:r>
      <w:r w:rsidRPr="009B180D">
        <w:rPr>
          <w:rStyle w:val="StyleUnderline"/>
        </w:rPr>
        <w:t xml:space="preserve">This </w:t>
      </w:r>
      <w:r w:rsidRPr="007B36A9">
        <w:t>disparity</w:t>
      </w:r>
      <w:r w:rsidRPr="009B180D">
        <w:rPr>
          <w:rStyle w:val="StyleUnderline"/>
        </w:rPr>
        <w:t xml:space="preserve"> clarifies the urgency for low-carbon technology investment and diffusion</w:t>
      </w:r>
      <w:r w:rsidRPr="007B36A9">
        <w:t xml:space="preserve"> to enable developing countries to continue to develop,” says Matthews. “</w:t>
      </w:r>
      <w:r w:rsidRPr="009B180D">
        <w:rPr>
          <w:rStyle w:val="StyleUnderline"/>
        </w:rPr>
        <w:t xml:space="preserve">Emission </w:t>
      </w:r>
      <w:r w:rsidRPr="009B180D">
        <w:rPr>
          <w:rStyle w:val="Emphasis"/>
          <w:rFonts w:eastAsiaTheme="majorEastAsia"/>
        </w:rPr>
        <w:t>cuts made now</w:t>
      </w:r>
      <w:r w:rsidRPr="009B180D">
        <w:rPr>
          <w:rStyle w:val="StyleUnderline"/>
        </w:rPr>
        <w:t xml:space="preserve"> will have an </w:t>
      </w:r>
      <w:r w:rsidRPr="009B180D">
        <w:rPr>
          <w:rStyle w:val="Emphasis"/>
          <w:rFonts w:eastAsiaTheme="majorEastAsia"/>
        </w:rPr>
        <w:t>immediate effect</w:t>
      </w:r>
      <w:r w:rsidRPr="009B180D">
        <w:rPr>
          <w:rStyle w:val="StyleUnderline"/>
        </w:rPr>
        <w:t xml:space="preserve"> on the rate of global warming</w:t>
      </w:r>
      <w:r w:rsidRPr="007B36A9">
        <w:t xml:space="preserve">,” he asserts. “I see more hope for averting difficult-to-avoid negative impacts by accelerating advances in technology development and diffusion, than for averting climate system changes that are already inevitable. Given the enormous scope and complexity of the climate mitigation challenge, </w:t>
      </w:r>
      <w:r w:rsidRPr="009B180D">
        <w:rPr>
          <w:rStyle w:val="StyleUnderline"/>
        </w:rPr>
        <w:t>clarifying these points of hope is critical to motivate change</w:t>
      </w:r>
      <w:r w:rsidRPr="007B36A9">
        <w:t>.”</w:t>
      </w:r>
    </w:p>
    <w:p w14:paraId="7F39F497" w14:textId="77777777" w:rsidR="00D23C5E" w:rsidRPr="00095DD7" w:rsidRDefault="00D23C5E" w:rsidP="00D23C5E"/>
    <w:p w14:paraId="19D7DD30" w14:textId="05DD3FCF" w:rsidR="00DC1629" w:rsidRDefault="00304E0B" w:rsidP="00304E0B">
      <w:pPr>
        <w:pStyle w:val="Heading3"/>
      </w:pPr>
      <w:r>
        <w:t>2NC</w:t>
      </w:r>
      <w:r w:rsidR="00C523B6">
        <w:t xml:space="preserve"> </w:t>
      </w:r>
      <w:r w:rsidR="00111A72">
        <w:t xml:space="preserve">– </w:t>
      </w:r>
      <w:r w:rsidR="00D23C5E">
        <w:t>Impact – Extentions</w:t>
      </w:r>
    </w:p>
    <w:p w14:paraId="004E9824" w14:textId="77777777" w:rsidR="00304E0B" w:rsidRPr="00545B66" w:rsidRDefault="00304E0B" w:rsidP="00545B66">
      <w:pPr>
        <w:pStyle w:val="Heading4"/>
      </w:pPr>
      <w:r w:rsidRPr="00545B66">
        <w:t>Warming turns every impact and causes extinction</w:t>
      </w:r>
    </w:p>
    <w:p w14:paraId="51CEC133" w14:textId="71B63B31" w:rsidR="00545B66" w:rsidRDefault="00304E0B" w:rsidP="00304E0B">
      <w:pPr>
        <w:tabs>
          <w:tab w:val="left" w:pos="450"/>
        </w:tabs>
        <w:rPr>
          <w:rFonts w:eastAsia="Times New Roman"/>
        </w:rPr>
      </w:pPr>
      <w:r w:rsidRPr="00DA0C49">
        <w:rPr>
          <w:rFonts w:eastAsia="Times New Roman"/>
          <w:b/>
          <w:bCs/>
        </w:rPr>
        <w:t>Cribb</w:t>
      </w:r>
      <w:r w:rsidR="00545B66">
        <w:rPr>
          <w:rFonts w:eastAsia="Times New Roman"/>
          <w:b/>
          <w:bCs/>
        </w:rPr>
        <w:t xml:space="preserve"> 17</w:t>
      </w:r>
    </w:p>
    <w:p w14:paraId="622F5220" w14:textId="6C9601C5" w:rsidR="00304E0B" w:rsidRPr="00DA0C49" w:rsidRDefault="00304E0B" w:rsidP="00304E0B">
      <w:pPr>
        <w:tabs>
          <w:tab w:val="left" w:pos="450"/>
        </w:tabs>
        <w:rPr>
          <w:rFonts w:eastAsia="Times New Roman"/>
        </w:rPr>
      </w:pPr>
      <w:r w:rsidRPr="00DA0C49">
        <w:rPr>
          <w:rFonts w:eastAsia="Times New Roman"/>
        </w:rPr>
        <w:t xml:space="preserve">Principal of JCA, Fellow of the Australian Academy of Technological Sciences and Engineering, Former Director, National Awareness, CSIRO (Julian, “The Baker,” </w:t>
      </w:r>
      <w:r w:rsidRPr="00DA0C49">
        <w:rPr>
          <w:rFonts w:eastAsia="Times New Roman"/>
          <w:i/>
        </w:rPr>
        <w:t>Surviving the 21st Century</w:t>
      </w:r>
      <w:r w:rsidRPr="00DA0C49">
        <w:rPr>
          <w:rFonts w:eastAsia="Times New Roman"/>
        </w:rPr>
        <w:t xml:space="preserve"> Chapter 4, p. 91-94)</w:t>
      </w:r>
    </w:p>
    <w:p w14:paraId="4C6E868B" w14:textId="77777777" w:rsidR="00304E0B" w:rsidRPr="00DA0C49" w:rsidRDefault="00304E0B" w:rsidP="00304E0B">
      <w:pPr>
        <w:rPr>
          <w:rFonts w:eastAsia="Times New Roman"/>
          <w:sz w:val="14"/>
        </w:rPr>
      </w:pPr>
      <w:r w:rsidRPr="00DA0C49">
        <w:rPr>
          <w:rFonts w:eastAsia="Times New Roman"/>
          <w:sz w:val="14"/>
        </w:rPr>
        <w:t xml:space="preserve">This event, known as </w:t>
      </w:r>
      <w:r w:rsidRPr="00DA0C49">
        <w:rPr>
          <w:rFonts w:eastAsia="Times New Roman"/>
          <w:u w:val="single"/>
        </w:rPr>
        <w:t>the Palaeocene-Eocene Thermal Maximum</w:t>
      </w:r>
      <w:r w:rsidRPr="00DA0C49">
        <w:rPr>
          <w:rFonts w:eastAsia="Times New Roman"/>
          <w:sz w:val="14"/>
        </w:rPr>
        <w:t xml:space="preserve"> or </w:t>
      </w:r>
      <w:r w:rsidRPr="00DA0C49">
        <w:rPr>
          <w:rFonts w:eastAsia="Times New Roman"/>
          <w:u w:val="single"/>
        </w:rPr>
        <w:t>PETM</w:t>
      </w:r>
      <w:r w:rsidRPr="00DA0C49">
        <w:rPr>
          <w:rFonts w:eastAsia="Times New Roman"/>
          <w:sz w:val="14"/>
        </w:rPr>
        <w:t xml:space="preserve">, happened only about ten million years after the dinosaurs were smashed by an asteroid impact. This ‘hyperthermal’ period took place quite suddenly (in geological terms)—in less than 2000 years—and lasted for about 170,000 years before the planet again cooled. The heat spike </w:t>
      </w:r>
      <w:r w:rsidRPr="00DA0C49">
        <w:rPr>
          <w:rFonts w:eastAsia="Times New Roman"/>
          <w:u w:val="single"/>
        </w:rPr>
        <w:t>was accompanied by</w:t>
      </w:r>
      <w:r w:rsidRPr="00DA0C49">
        <w:rPr>
          <w:rFonts w:eastAsia="Times New Roman"/>
          <w:sz w:val="14"/>
        </w:rPr>
        <w:t xml:space="preserve"> a major wipe-out of ocean life in particular, though most small land mammals survived. Investigating the records of old marine sediments Zeebe was able to show there had been </w:t>
      </w:r>
      <w:r w:rsidRPr="00DA0C49">
        <w:rPr>
          <w:rFonts w:eastAsia="Times New Roman"/>
          <w:u w:val="single"/>
        </w:rPr>
        <w:t>a sharp, 70 %, leap in atmospheric CO 2 concentrations</w:t>
      </w:r>
      <w:r w:rsidRPr="00DA0C49">
        <w:rPr>
          <w:rFonts w:eastAsia="Times New Roman"/>
          <w:sz w:val="14"/>
        </w:rPr>
        <w:t xml:space="preserve"> at the time. However, he concluded there was only sufficient carbon available to force the climate to warm by 1–3 °C and that </w:t>
      </w:r>
      <w:r w:rsidRPr="00DA0C49">
        <w:rPr>
          <w:rFonts w:eastAsia="Times New Roman"/>
          <w:u w:val="single"/>
        </w:rPr>
        <w:t>some other mechanism</w:t>
      </w:r>
      <w:r w:rsidRPr="00DA0C49">
        <w:rPr>
          <w:rFonts w:eastAsia="Times New Roman"/>
          <w:sz w:val="14"/>
        </w:rPr>
        <w:t xml:space="preserve"> must have been triggered by the initial warming, which then </w:t>
      </w:r>
      <w:r w:rsidRPr="00DA0C49">
        <w:rPr>
          <w:rFonts w:eastAsia="Times New Roman"/>
          <w:u w:val="single"/>
        </w:rPr>
        <w:t>drove the Earth’s temperature to fever pitch</w:t>
      </w:r>
      <w:r w:rsidRPr="00DA0C49">
        <w:rPr>
          <w:rFonts w:eastAsia="Times New Roman"/>
          <w:sz w:val="14"/>
        </w:rPr>
        <w:t xml:space="preserve">, up by another 4–6 °C (Zeebe et al. 2009). This process is the ‘ </w:t>
      </w:r>
      <w:r w:rsidRPr="003237C5">
        <w:rPr>
          <w:rFonts w:eastAsia="Times New Roman"/>
          <w:iCs/>
          <w:highlight w:val="yellow"/>
          <w:u w:val="single"/>
          <w:bdr w:val="single" w:sz="8" w:space="0" w:color="auto"/>
        </w:rPr>
        <w:t>runaway</w:t>
      </w:r>
      <w:r w:rsidRPr="00DA0C49">
        <w:rPr>
          <w:rFonts w:eastAsia="Times New Roman"/>
          <w:iCs/>
          <w:u w:val="single"/>
          <w:bdr w:val="single" w:sz="8" w:space="0" w:color="auto"/>
        </w:rPr>
        <w:t xml:space="preserve"> global </w:t>
      </w:r>
      <w:r w:rsidRPr="003237C5">
        <w:rPr>
          <w:rFonts w:eastAsia="Times New Roman"/>
          <w:iCs/>
          <w:highlight w:val="yellow"/>
          <w:u w:val="single"/>
          <w:bdr w:val="single" w:sz="8" w:space="0" w:color="auto"/>
        </w:rPr>
        <w:t>warming</w:t>
      </w:r>
      <w:r w:rsidRPr="00DA0C49">
        <w:rPr>
          <w:rFonts w:eastAsia="Times New Roman"/>
          <w:sz w:val="14"/>
        </w:rPr>
        <w:t xml:space="preserve"> ‘ which </w:t>
      </w:r>
      <w:r w:rsidRPr="00DA0C49">
        <w:rPr>
          <w:rFonts w:eastAsia="Times New Roman"/>
          <w:u w:val="single"/>
        </w:rPr>
        <w:t xml:space="preserve">now </w:t>
      </w:r>
      <w:r w:rsidRPr="003237C5">
        <w:rPr>
          <w:rFonts w:eastAsia="Times New Roman"/>
          <w:highlight w:val="yellow"/>
          <w:u w:val="single"/>
        </w:rPr>
        <w:t>menaces us</w:t>
      </w:r>
      <w:r w:rsidRPr="003237C5">
        <w:rPr>
          <w:rFonts w:eastAsia="Times New Roman"/>
          <w:sz w:val="14"/>
          <w:highlight w:val="yellow"/>
        </w:rPr>
        <w:t>.</w:t>
      </w:r>
    </w:p>
    <w:p w14:paraId="472C6075" w14:textId="77777777" w:rsidR="00304E0B" w:rsidRPr="00DA0C49" w:rsidRDefault="00304E0B" w:rsidP="00304E0B">
      <w:pPr>
        <w:rPr>
          <w:rFonts w:eastAsia="Times New Roman"/>
          <w:u w:val="single"/>
        </w:rPr>
      </w:pPr>
      <w:r w:rsidRPr="00DA0C49">
        <w:rPr>
          <w:rFonts w:eastAsia="Times New Roman"/>
          <w:sz w:val="14"/>
        </w:rPr>
        <w:t xml:space="preserve"> The significance of PETM is that it appears that about </w:t>
      </w:r>
      <w:r w:rsidRPr="00DA0C49">
        <w:rPr>
          <w:rFonts w:eastAsia="Times New Roman"/>
          <w:u w:val="single"/>
        </w:rPr>
        <w:t>the same volume of carbon</w:t>
      </w:r>
      <w:r w:rsidRPr="00DA0C49">
        <w:rPr>
          <w:rFonts w:eastAsia="Times New Roman"/>
          <w:sz w:val="14"/>
        </w:rPr>
        <w:t xml:space="preserve"> was dumped by natural processes into the Earth’s atmosphere and oceans </w:t>
      </w:r>
      <w:r w:rsidRPr="00DA0C49">
        <w:rPr>
          <w:rFonts w:eastAsia="Times New Roman"/>
          <w:u w:val="single"/>
        </w:rPr>
        <w:t xml:space="preserve">as humans are </w:t>
      </w:r>
      <w:r w:rsidRPr="00DA0C49">
        <w:rPr>
          <w:rFonts w:eastAsia="Times New Roman"/>
          <w:iCs/>
          <w:u w:val="single"/>
          <w:bdr w:val="single" w:sz="8" w:space="0" w:color="auto"/>
        </w:rPr>
        <w:t>currently dumping</w:t>
      </w:r>
      <w:r w:rsidRPr="00DA0C49">
        <w:rPr>
          <w:rFonts w:eastAsia="Times New Roman"/>
          <w:u w:val="single"/>
        </w:rPr>
        <w:t xml:space="preserve"> with the burning of fossil fuels and clearing of the world’s forests</w:t>
      </w:r>
      <w:r w:rsidRPr="00DA0C49">
        <w:rPr>
          <w:rFonts w:eastAsia="Times New Roman"/>
          <w:sz w:val="14"/>
        </w:rPr>
        <w:t xml:space="preserve">—about 3 trillion tonnes in all—and it was this that </w:t>
      </w:r>
      <w:r w:rsidRPr="00DA0C49">
        <w:rPr>
          <w:rFonts w:eastAsia="Times New Roman"/>
          <w:u w:val="single"/>
        </w:rPr>
        <w:t xml:space="preserve">triggered the </w:t>
      </w:r>
      <w:r w:rsidRPr="00DA0C49">
        <w:rPr>
          <w:rFonts w:eastAsia="Times New Roman"/>
          <w:iCs/>
          <w:u w:val="single"/>
          <w:bdr w:val="single" w:sz="8" w:space="0" w:color="auto"/>
        </w:rPr>
        <w:t>hyperthermal surge</w:t>
      </w:r>
      <w:r w:rsidRPr="00DA0C49">
        <w:rPr>
          <w:rFonts w:eastAsia="Times New Roman"/>
          <w:u w:val="single"/>
        </w:rPr>
        <w:t xml:space="preserve"> in planetary heating.</w:t>
      </w:r>
    </w:p>
    <w:p w14:paraId="0C7D39CE" w14:textId="77777777" w:rsidR="00304E0B" w:rsidRPr="00DA0C49" w:rsidRDefault="00304E0B" w:rsidP="00304E0B">
      <w:pPr>
        <w:rPr>
          <w:rFonts w:eastAsia="Times New Roman"/>
          <w:u w:val="single"/>
        </w:rPr>
      </w:pPr>
      <w:r w:rsidRPr="00DA0C49">
        <w:rPr>
          <w:rFonts w:eastAsia="Times New Roman"/>
          <w:u w:val="single"/>
        </w:rPr>
        <w:t xml:space="preserve">As to the </w:t>
      </w:r>
      <w:r w:rsidRPr="003237C5">
        <w:rPr>
          <w:rFonts w:eastAsia="Times New Roman"/>
          <w:highlight w:val="yellow"/>
          <w:u w:val="single"/>
        </w:rPr>
        <w:t>mechanism that could</w:t>
      </w:r>
      <w:r w:rsidRPr="00DA0C49">
        <w:rPr>
          <w:rFonts w:eastAsia="Times New Roman"/>
          <w:u w:val="single"/>
        </w:rPr>
        <w:t xml:space="preserve"> suddenly </w:t>
      </w:r>
      <w:r w:rsidRPr="003237C5">
        <w:rPr>
          <w:rFonts w:eastAsia="Times New Roman"/>
          <w:highlight w:val="yellow"/>
          <w:u w:val="single"/>
        </w:rPr>
        <w:t>release a huge amount of extra carbon</w:t>
      </w:r>
      <w:r w:rsidRPr="00DA0C49">
        <w:rPr>
          <w:rFonts w:eastAsia="Times New Roman"/>
          <w:u w:val="single"/>
        </w:rPr>
        <w:t xml:space="preserve"> into the atmosphere and oceans and project global temperatures up by 6–9 °C, </w:t>
      </w:r>
      <w:r w:rsidRPr="003237C5">
        <w:rPr>
          <w:rFonts w:eastAsia="Times New Roman"/>
          <w:highlight w:val="yellow"/>
          <w:u w:val="single"/>
        </w:rPr>
        <w:t>the most likely</w:t>
      </w:r>
      <w:r w:rsidRPr="00DA0C49">
        <w:rPr>
          <w:rFonts w:eastAsia="Times New Roman"/>
          <w:u w:val="single"/>
        </w:rPr>
        <w:t xml:space="preserve"> explanation </w:t>
      </w:r>
      <w:r w:rsidRPr="003237C5">
        <w:rPr>
          <w:rFonts w:eastAsia="Times New Roman"/>
          <w:highlight w:val="yellow"/>
          <w:u w:val="single"/>
        </w:rPr>
        <w:t>is</w:t>
      </w:r>
      <w:r w:rsidRPr="00DA0C49">
        <w:rPr>
          <w:rFonts w:eastAsia="Times New Roman"/>
          <w:sz w:val="14"/>
        </w:rPr>
        <w:t xml:space="preserve"> the one described at the start of this chapter—</w:t>
      </w:r>
      <w:r w:rsidRPr="003237C5">
        <w:rPr>
          <w:rFonts w:eastAsia="Times New Roman"/>
          <w:highlight w:val="yellow"/>
          <w:u w:val="single"/>
        </w:rPr>
        <w:t xml:space="preserve">the </w:t>
      </w:r>
      <w:r w:rsidRPr="003237C5">
        <w:rPr>
          <w:rFonts w:eastAsia="Times New Roman"/>
          <w:iCs/>
          <w:highlight w:val="yellow"/>
          <w:u w:val="single"/>
          <w:bdr w:val="single" w:sz="8" w:space="0" w:color="auto"/>
        </w:rPr>
        <w:t>rapid melting</w:t>
      </w:r>
      <w:r w:rsidRPr="00DA0C49">
        <w:rPr>
          <w:rFonts w:eastAsia="Times New Roman"/>
          <w:u w:val="single"/>
        </w:rPr>
        <w:t xml:space="preserve"> and </w:t>
      </w:r>
      <w:r w:rsidRPr="00DA0C49">
        <w:rPr>
          <w:rFonts w:eastAsia="Times New Roman"/>
          <w:iCs/>
          <w:u w:val="single"/>
          <w:bdr w:val="single" w:sz="8" w:space="0" w:color="auto"/>
        </w:rPr>
        <w:t>escape</w:t>
      </w:r>
      <w:r w:rsidRPr="00DA0C49">
        <w:rPr>
          <w:rFonts w:eastAsia="Times New Roman"/>
          <w:u w:val="single"/>
        </w:rPr>
        <w:t xml:space="preserve"> </w:t>
      </w:r>
      <w:r w:rsidRPr="003237C5">
        <w:rPr>
          <w:rFonts w:eastAsia="Times New Roman"/>
          <w:highlight w:val="yellow"/>
          <w:u w:val="single"/>
        </w:rPr>
        <w:t>of</w:t>
      </w:r>
      <w:r w:rsidRPr="00DA0C49">
        <w:rPr>
          <w:rFonts w:eastAsia="Times New Roman"/>
          <w:sz w:val="14"/>
        </w:rPr>
        <w:t xml:space="preserve"> billions of tonnes of </w:t>
      </w:r>
      <w:r w:rsidRPr="003237C5">
        <w:rPr>
          <w:rFonts w:eastAsia="Times New Roman"/>
          <w:iCs/>
          <w:highlight w:val="yellow"/>
          <w:u w:val="single"/>
          <w:bdr w:val="single" w:sz="8" w:space="0" w:color="auto"/>
        </w:rPr>
        <w:t>frozen methane</w:t>
      </w:r>
      <w:r w:rsidRPr="00DA0C49">
        <w:rPr>
          <w:rFonts w:eastAsia="Times New Roman"/>
          <w:sz w:val="14"/>
        </w:rPr>
        <w:t xml:space="preserve">, CH 4 , currently locked in tundra and seabed sediments. This phenomenon, dubbed the “clathrate gun ” (Kennett et al. 2003), is now linked by scientists not only with the PETM event but also, according to palaeontologist Peter Ward, with the Great Death of the Permian, the worst annihilation in the history of life on Earth (Ward 2008). The significance of the clathrates is that they consist of methane, a gas that is 72 times more powerful than CO 2 as a climate forcing agent in the short run, and 25 times stronger over a century or so. The clathrates could be released by a process known as ‘ ocean overturning ’, a shift in global current patterns caused by </w:t>
      </w:r>
      <w:r w:rsidRPr="00DA0C49">
        <w:rPr>
          <w:rFonts w:eastAsia="Times New Roman"/>
          <w:u w:val="single"/>
        </w:rPr>
        <w:t>moderate warming</w:t>
      </w:r>
      <w:r w:rsidRPr="00DA0C49">
        <w:rPr>
          <w:rFonts w:eastAsia="Times New Roman"/>
          <w:sz w:val="14"/>
        </w:rPr>
        <w:t xml:space="preserve">, which </w:t>
      </w:r>
      <w:r w:rsidRPr="00DA0C49">
        <w:rPr>
          <w:rFonts w:eastAsia="Times New Roman"/>
          <w:u w:val="single"/>
        </w:rPr>
        <w:t xml:space="preserve">brings warmer water from the surface down into the depths, to melt the deposits of frozen gas. </w:t>
      </w:r>
      <w:r w:rsidRPr="003237C5">
        <w:rPr>
          <w:rFonts w:eastAsia="Times New Roman"/>
          <w:highlight w:val="yellow"/>
          <w:u w:val="single"/>
        </w:rPr>
        <w:t>Unlocking</w:t>
      </w:r>
      <w:r w:rsidRPr="00DA0C49">
        <w:rPr>
          <w:rFonts w:eastAsia="Times New Roman"/>
          <w:u w:val="single"/>
        </w:rPr>
        <w:t xml:space="preserve"> several trillion tonnes of </w:t>
      </w:r>
      <w:r w:rsidRPr="003237C5">
        <w:rPr>
          <w:rFonts w:eastAsia="Times New Roman"/>
          <w:highlight w:val="yellow"/>
          <w:u w:val="single"/>
        </w:rPr>
        <w:t>methane</w:t>
      </w:r>
      <w:r w:rsidRPr="00DA0C49">
        <w:rPr>
          <w:rFonts w:eastAsia="Times New Roman"/>
          <w:u w:val="single"/>
        </w:rPr>
        <w:t xml:space="preserve"> would </w:t>
      </w:r>
      <w:r w:rsidRPr="003237C5">
        <w:rPr>
          <w:rFonts w:eastAsia="Times New Roman"/>
          <w:highlight w:val="yellow"/>
          <w:u w:val="single"/>
        </w:rPr>
        <w:t>cause</w:t>
      </w:r>
      <w:r w:rsidRPr="00DA0C49">
        <w:rPr>
          <w:rFonts w:eastAsia="Times New Roman"/>
          <w:u w:val="single"/>
        </w:rPr>
        <w:t xml:space="preserve"> global </w:t>
      </w:r>
      <w:r w:rsidRPr="003237C5">
        <w:rPr>
          <w:rFonts w:eastAsia="Times New Roman"/>
          <w:highlight w:val="yellow"/>
          <w:u w:val="single"/>
        </w:rPr>
        <w:t xml:space="preserve">temperatures to </w:t>
      </w:r>
      <w:r w:rsidRPr="003237C5">
        <w:rPr>
          <w:rFonts w:eastAsia="Times New Roman"/>
          <w:iCs/>
          <w:highlight w:val="yellow"/>
          <w:u w:val="single"/>
          <w:bdr w:val="single" w:sz="8" w:space="0" w:color="auto"/>
        </w:rPr>
        <w:t>rocket</w:t>
      </w:r>
      <w:r w:rsidRPr="00DA0C49">
        <w:rPr>
          <w:rFonts w:eastAsia="Times New Roman"/>
          <w:iCs/>
          <w:u w:val="single"/>
          <w:bdr w:val="single" w:sz="8" w:space="0" w:color="auto"/>
        </w:rPr>
        <w:t xml:space="preserve"> upwards sharply</w:t>
      </w:r>
      <w:r w:rsidRPr="00DA0C49">
        <w:rPr>
          <w:rFonts w:eastAsia="Times New Roman"/>
          <w:u w:val="single"/>
        </w:rPr>
        <w:t xml:space="preserve">. Once such a process gets under way, </w:t>
      </w:r>
      <w:r w:rsidRPr="00DA0C49">
        <w:rPr>
          <w:rFonts w:eastAsia="Times New Roman"/>
          <w:iCs/>
          <w:u w:val="single"/>
          <w:bdr w:val="single" w:sz="8" w:space="0" w:color="auto"/>
        </w:rPr>
        <w:t>most experts</w:t>
      </w:r>
      <w:r w:rsidRPr="00DA0C49">
        <w:rPr>
          <w:rFonts w:eastAsia="Times New Roman"/>
          <w:u w:val="single"/>
        </w:rPr>
        <w:t xml:space="preserve"> consider, </w:t>
      </w:r>
      <w:r w:rsidRPr="003237C5">
        <w:rPr>
          <w:rFonts w:eastAsia="Times New Roman"/>
          <w:highlight w:val="yellow"/>
          <w:u w:val="single"/>
        </w:rPr>
        <w:t xml:space="preserve">warming will happen </w:t>
      </w:r>
      <w:r w:rsidRPr="003237C5">
        <w:rPr>
          <w:rFonts w:eastAsia="Times New Roman"/>
          <w:iCs/>
          <w:highlight w:val="yellow"/>
          <w:u w:val="single"/>
          <w:bdr w:val="single" w:sz="8" w:space="0" w:color="auto"/>
        </w:rPr>
        <w:t>so fast</w:t>
      </w:r>
      <w:r w:rsidRPr="003237C5">
        <w:rPr>
          <w:rFonts w:eastAsia="Times New Roman"/>
          <w:highlight w:val="yellow"/>
          <w:u w:val="single"/>
        </w:rPr>
        <w:t xml:space="preserve"> it is </w:t>
      </w:r>
      <w:r w:rsidRPr="003237C5">
        <w:rPr>
          <w:rFonts w:eastAsia="Times New Roman"/>
          <w:iCs/>
          <w:highlight w:val="yellow"/>
          <w:u w:val="single"/>
          <w:bdr w:val="single" w:sz="8" w:space="0" w:color="auto"/>
        </w:rPr>
        <w:t>doubtful</w:t>
      </w:r>
      <w:r w:rsidRPr="00DA0C49">
        <w:rPr>
          <w:rFonts w:eastAsia="Times New Roman"/>
          <w:u w:val="single"/>
        </w:rPr>
        <w:t xml:space="preserve"> if </w:t>
      </w:r>
      <w:r w:rsidRPr="003237C5">
        <w:rPr>
          <w:rFonts w:eastAsia="Times New Roman"/>
          <w:highlight w:val="yellow"/>
          <w:u w:val="single"/>
        </w:rPr>
        <w:t>humans could do anything</w:t>
      </w:r>
      <w:r w:rsidRPr="00DA0C49">
        <w:rPr>
          <w:rFonts w:eastAsia="Times New Roman"/>
          <w:u w:val="single"/>
        </w:rPr>
        <w:t xml:space="preserve"> to stop it </w:t>
      </w:r>
      <w:r w:rsidRPr="00DA0C49">
        <w:rPr>
          <w:rFonts w:eastAsia="Times New Roman"/>
          <w:iCs/>
          <w:u w:val="single"/>
          <w:bdr w:val="single" w:sz="8" w:space="0" w:color="auto"/>
        </w:rPr>
        <w:t>even if</w:t>
      </w:r>
      <w:r w:rsidRPr="00DA0C49">
        <w:rPr>
          <w:rFonts w:eastAsia="Times New Roman"/>
          <w:u w:val="single"/>
        </w:rPr>
        <w:t xml:space="preserve"> they </w:t>
      </w:r>
      <w:r w:rsidRPr="00DA0C49">
        <w:rPr>
          <w:rFonts w:eastAsia="Times New Roman"/>
          <w:iCs/>
          <w:u w:val="single"/>
          <w:bdr w:val="single" w:sz="8" w:space="0" w:color="auto"/>
        </w:rPr>
        <w:t>instantly ceased</w:t>
      </w:r>
      <w:r w:rsidRPr="00DA0C49">
        <w:rPr>
          <w:rFonts w:eastAsia="Times New Roman"/>
          <w:u w:val="single"/>
        </w:rPr>
        <w:t xml:space="preserve"> all burning of fossil fuels.</w:t>
      </w:r>
    </w:p>
    <w:p w14:paraId="3B1F4A62" w14:textId="77777777" w:rsidR="00304E0B" w:rsidRPr="00DA0C49" w:rsidRDefault="00304E0B" w:rsidP="00304E0B">
      <w:pPr>
        <w:rPr>
          <w:rFonts w:eastAsia="Times New Roman"/>
          <w:sz w:val="14"/>
        </w:rPr>
      </w:pPr>
      <w:r w:rsidRPr="00DA0C49">
        <w:rPr>
          <w:rFonts w:eastAsia="Times New Roman"/>
          <w:sz w:val="14"/>
        </w:rPr>
        <w:t xml:space="preserve"> </w:t>
      </w:r>
      <w:r w:rsidRPr="003237C5">
        <w:rPr>
          <w:rFonts w:eastAsia="Times New Roman"/>
          <w:highlight w:val="yellow"/>
          <w:u w:val="single"/>
        </w:rPr>
        <w:t xml:space="preserve">This </w:t>
      </w:r>
      <w:r w:rsidRPr="00DA0C49">
        <w:rPr>
          <w:rFonts w:eastAsia="Times New Roman"/>
          <w:u w:val="single"/>
        </w:rPr>
        <w:t>‘</w:t>
      </w:r>
      <w:r w:rsidRPr="00DA0C49">
        <w:rPr>
          <w:rFonts w:eastAsia="Times New Roman"/>
          <w:iCs/>
          <w:u w:val="single"/>
          <w:bdr w:val="single" w:sz="8" w:space="0" w:color="auto"/>
        </w:rPr>
        <w:t>double whammy</w:t>
      </w:r>
      <w:r w:rsidRPr="00DA0C49">
        <w:rPr>
          <w:rFonts w:eastAsia="Times New Roman"/>
          <w:u w:val="single"/>
        </w:rPr>
        <w:t>’ of global warming</w:t>
      </w:r>
      <w:r w:rsidRPr="00DA0C49">
        <w:rPr>
          <w:rFonts w:eastAsia="Times New Roman"/>
          <w:sz w:val="14"/>
        </w:rPr>
        <w:t xml:space="preserve"> caused by humans releasing three trillion tonnes of fossil carbon which then precipitates an uncontrollable second phase driven by the melting of all or part of the five trillion tonnes of natural methane deposits (Buff et &amp; Archer 2004) </w:t>
      </w:r>
      <w:r w:rsidRPr="003237C5">
        <w:rPr>
          <w:rFonts w:eastAsia="Times New Roman"/>
          <w:highlight w:val="yellow"/>
          <w:u w:val="single"/>
        </w:rPr>
        <w:t xml:space="preserve">is the </w:t>
      </w:r>
      <w:r w:rsidRPr="003237C5">
        <w:rPr>
          <w:rFonts w:eastAsia="Times New Roman"/>
          <w:iCs/>
          <w:highlight w:val="yellow"/>
          <w:u w:val="single"/>
          <w:bdr w:val="single" w:sz="8" w:space="0" w:color="auto"/>
        </w:rPr>
        <w:t>principal threat</w:t>
      </w:r>
      <w:r w:rsidRPr="003237C5">
        <w:rPr>
          <w:rFonts w:eastAsia="Times New Roman"/>
          <w:highlight w:val="yellow"/>
          <w:u w:val="single"/>
        </w:rPr>
        <w:t xml:space="preserve"> to</w:t>
      </w:r>
      <w:r w:rsidRPr="00DA0C49">
        <w:rPr>
          <w:rFonts w:eastAsia="Times New Roman"/>
          <w:sz w:val="14"/>
        </w:rPr>
        <w:t xml:space="preserve"> civilisation in the twenty-first century and, combined with nuclear conflict (Chap. 4), to </w:t>
      </w:r>
      <w:r w:rsidRPr="00DA0C49">
        <w:rPr>
          <w:rFonts w:eastAsia="Times New Roman"/>
          <w:u w:val="single"/>
        </w:rPr>
        <w:t xml:space="preserve">the </w:t>
      </w:r>
      <w:r w:rsidRPr="003237C5">
        <w:rPr>
          <w:rFonts w:eastAsia="Times New Roman"/>
          <w:iCs/>
          <w:highlight w:val="yellow"/>
          <w:u w:val="single"/>
          <w:bdr w:val="single" w:sz="8" w:space="0" w:color="auto"/>
        </w:rPr>
        <w:t>survival</w:t>
      </w:r>
      <w:r w:rsidRPr="00DA0C49">
        <w:rPr>
          <w:rFonts w:eastAsia="Times New Roman"/>
          <w:iCs/>
          <w:u w:val="single"/>
          <w:bdr w:val="single" w:sz="8" w:space="0" w:color="auto"/>
        </w:rPr>
        <w:t xml:space="preserve"> of the human species</w:t>
      </w:r>
      <w:r w:rsidRPr="00DA0C49">
        <w:rPr>
          <w:rFonts w:eastAsia="Times New Roman"/>
          <w:sz w:val="14"/>
        </w:rPr>
        <w:t>.</w:t>
      </w:r>
    </w:p>
    <w:p w14:paraId="3A75746F" w14:textId="77777777" w:rsidR="00304E0B" w:rsidRPr="00DA0C49" w:rsidRDefault="00304E0B" w:rsidP="00304E0B">
      <w:pPr>
        <w:rPr>
          <w:rFonts w:eastAsia="Times New Roman"/>
          <w:sz w:val="14"/>
        </w:rPr>
      </w:pPr>
      <w:r w:rsidRPr="00DA0C49">
        <w:rPr>
          <w:rFonts w:eastAsia="Times New Roman"/>
          <w:sz w:val="14"/>
        </w:rPr>
        <w:t xml:space="preserve"> The IPCC’s fifth report states that the melting of between 37 and 81 % of the world’s tundra permafrost is ‘virtually certain’ adding “</w:t>
      </w:r>
      <w:r w:rsidRPr="00DA0C49">
        <w:rPr>
          <w:rFonts w:eastAsia="Times New Roman"/>
          <w:u w:val="single"/>
        </w:rPr>
        <w:t xml:space="preserve">There is a </w:t>
      </w:r>
      <w:r w:rsidRPr="00DA0C49">
        <w:rPr>
          <w:rFonts w:eastAsia="Times New Roman"/>
          <w:iCs/>
          <w:u w:val="single"/>
          <w:bdr w:val="single" w:sz="8" w:space="0" w:color="auto"/>
        </w:rPr>
        <w:t>high risk</w:t>
      </w:r>
      <w:r w:rsidRPr="00DA0C49">
        <w:rPr>
          <w:rFonts w:eastAsia="Times New Roman"/>
          <w:u w:val="single"/>
        </w:rPr>
        <w:t xml:space="preserve"> of </w:t>
      </w:r>
      <w:r w:rsidRPr="00DA0C49">
        <w:rPr>
          <w:rFonts w:eastAsia="Times New Roman"/>
          <w:iCs/>
          <w:u w:val="single"/>
          <w:bdr w:val="single" w:sz="8" w:space="0" w:color="auto"/>
        </w:rPr>
        <w:t>substantial carbon</w:t>
      </w:r>
      <w:r w:rsidRPr="00DA0C49">
        <w:rPr>
          <w:rFonts w:eastAsia="Times New Roman"/>
          <w:u w:val="single"/>
        </w:rPr>
        <w:t xml:space="preserve"> and </w:t>
      </w:r>
      <w:r w:rsidRPr="00DA0C49">
        <w:rPr>
          <w:rFonts w:eastAsia="Times New Roman"/>
          <w:iCs/>
          <w:u w:val="single"/>
          <w:bdr w:val="single" w:sz="8" w:space="0" w:color="auto"/>
        </w:rPr>
        <w:t>methane emissions</w:t>
      </w:r>
      <w:r w:rsidRPr="00DA0C49">
        <w:rPr>
          <w:rFonts w:eastAsia="Times New Roman"/>
          <w:u w:val="single"/>
        </w:rPr>
        <w:t xml:space="preserve"> as a result of </w:t>
      </w:r>
      <w:r w:rsidRPr="00DA0C49">
        <w:rPr>
          <w:rFonts w:eastAsia="Times New Roman"/>
          <w:iCs/>
          <w:u w:val="single"/>
          <w:bdr w:val="single" w:sz="8" w:space="0" w:color="auto"/>
        </w:rPr>
        <w:t>permafrost thawing</w:t>
      </w:r>
      <w:r w:rsidRPr="00DA0C49">
        <w:rPr>
          <w:rFonts w:eastAsia="Times New Roman"/>
          <w:sz w:val="14"/>
        </w:rPr>
        <w:t xml:space="preserve"> ” ((IPCC 2014a), p. 74). This could involve the venting of as much as 920 billion tonnes of carbon. However, the Panel did not venture an estimate for methane emissions from the melting of the far larger seabed clathrates and a number of scientists have publicly criticised the world’s leading climate body for remaining so close-lipped about this mega-threat to human existence. The IPCC’s reticence is thought to be founded on a lack of adequate scientific data to make a pronouncement with confidence—and partly to fear of the mischief which the fossil fuels lobby would make of any premature estimates. However, it critics argue, by the time we know for sure that the Arctic and seabed methane is escaping in large volumes, it will be too late to do anything about it.</w:t>
      </w:r>
    </w:p>
    <w:p w14:paraId="47009034" w14:textId="77777777" w:rsidR="00304E0B" w:rsidRPr="00DA0C49" w:rsidRDefault="00304E0B" w:rsidP="00304E0B">
      <w:pPr>
        <w:rPr>
          <w:rFonts w:eastAsia="Times New Roman"/>
          <w:sz w:val="14"/>
        </w:rPr>
      </w:pPr>
      <w:r w:rsidRPr="00DA0C49">
        <w:rPr>
          <w:rFonts w:eastAsia="Times New Roman"/>
          <w:sz w:val="14"/>
        </w:rPr>
        <w:t xml:space="preserve"> The difficulty is that no-one knows how quickly the Earth will heat up, as this depends on something that cannot be scientifically predicted: the behaviour of the whole human species and the timeliness with which we act. </w:t>
      </w:r>
      <w:r w:rsidRPr="00DA0C49">
        <w:rPr>
          <w:rFonts w:eastAsia="Times New Roman"/>
          <w:u w:val="single"/>
        </w:rPr>
        <w:t>Failure to abolish carbon emissions in time will make a 4–5 °C rise in temperature likely</w:t>
      </w:r>
      <w:r w:rsidRPr="00DA0C49">
        <w:rPr>
          <w:rFonts w:eastAsia="Times New Roman"/>
          <w:sz w:val="14"/>
        </w:rPr>
        <w:t>. As to what that may mean, here are some eminent opinions :</w:t>
      </w:r>
    </w:p>
    <w:p w14:paraId="7BA8F879" w14:textId="77777777" w:rsidR="00304E0B" w:rsidRPr="00DA0C49" w:rsidRDefault="00304E0B" w:rsidP="00304E0B">
      <w:pPr>
        <w:rPr>
          <w:rFonts w:eastAsia="Times New Roman"/>
          <w:sz w:val="14"/>
        </w:rPr>
      </w:pPr>
      <w:r w:rsidRPr="00DA0C49">
        <w:rPr>
          <w:rFonts w:eastAsia="Times New Roman"/>
          <w:sz w:val="14"/>
        </w:rPr>
        <w:t>• Warming of 5 °C will mean the planet can support fewer than 1 billion people—Hans-Joachim Shellnhuber, Potsdam Institute for Climate Impact Research (Kanter 2009)</w:t>
      </w:r>
    </w:p>
    <w:p w14:paraId="1C513524" w14:textId="77777777" w:rsidR="00304E0B" w:rsidRPr="00DA0C49" w:rsidRDefault="00304E0B" w:rsidP="00304E0B">
      <w:pPr>
        <w:rPr>
          <w:rFonts w:eastAsia="Times New Roman"/>
          <w:sz w:val="14"/>
        </w:rPr>
      </w:pPr>
      <w:r w:rsidRPr="00DA0C49">
        <w:rPr>
          <w:rFonts w:eastAsia="Times New Roman"/>
          <w:sz w:val="14"/>
        </w:rPr>
        <w:t xml:space="preserve">• With temperature increases of 4–7 °C </w:t>
      </w:r>
      <w:r w:rsidRPr="003237C5">
        <w:rPr>
          <w:rFonts w:eastAsia="Times New Roman"/>
          <w:iCs/>
          <w:highlight w:val="yellow"/>
          <w:u w:val="single"/>
          <w:bdr w:val="single" w:sz="8" w:space="0" w:color="auto"/>
        </w:rPr>
        <w:t>billions</w:t>
      </w:r>
      <w:r w:rsidRPr="00DA0C49">
        <w:rPr>
          <w:rFonts w:eastAsia="Times New Roman"/>
          <w:iCs/>
          <w:u w:val="single"/>
          <w:bdr w:val="single" w:sz="8" w:space="0" w:color="auto"/>
        </w:rPr>
        <w:t xml:space="preserve"> of people</w:t>
      </w:r>
      <w:r w:rsidRPr="00DA0C49">
        <w:rPr>
          <w:rFonts w:eastAsia="Times New Roman"/>
          <w:u w:val="single"/>
        </w:rPr>
        <w:t xml:space="preserve"> </w:t>
      </w:r>
      <w:r w:rsidRPr="003237C5">
        <w:rPr>
          <w:rFonts w:eastAsia="Times New Roman"/>
          <w:highlight w:val="yellow"/>
          <w:u w:val="single"/>
        </w:rPr>
        <w:t>will have to move</w:t>
      </w:r>
      <w:r w:rsidRPr="00DA0C49">
        <w:rPr>
          <w:rFonts w:eastAsia="Times New Roman"/>
          <w:u w:val="single"/>
        </w:rPr>
        <w:t xml:space="preserve"> and </w:t>
      </w:r>
      <w:r w:rsidRPr="003237C5">
        <w:rPr>
          <w:rFonts w:eastAsia="Times New Roman"/>
          <w:highlight w:val="yellow"/>
          <w:u w:val="single"/>
        </w:rPr>
        <w:t>there will be</w:t>
      </w:r>
      <w:r w:rsidRPr="00DA0C49">
        <w:rPr>
          <w:rFonts w:eastAsia="Times New Roman"/>
          <w:u w:val="single"/>
        </w:rPr>
        <w:t xml:space="preserve"> </w:t>
      </w:r>
      <w:r w:rsidRPr="00DA0C49">
        <w:rPr>
          <w:rFonts w:eastAsia="Times New Roman"/>
          <w:iCs/>
          <w:u w:val="single"/>
          <w:bdr w:val="single" w:sz="8" w:space="0" w:color="auto"/>
        </w:rPr>
        <w:t xml:space="preserve">very </w:t>
      </w:r>
      <w:r w:rsidRPr="003237C5">
        <w:rPr>
          <w:rFonts w:eastAsia="Times New Roman"/>
          <w:iCs/>
          <w:highlight w:val="yellow"/>
          <w:u w:val="single"/>
          <w:bdr w:val="single" w:sz="8" w:space="0" w:color="auto"/>
        </w:rPr>
        <w:t>severe conflict</w:t>
      </w:r>
      <w:r w:rsidRPr="00DA0C49">
        <w:rPr>
          <w:rFonts w:eastAsia="Times New Roman"/>
          <w:sz w:val="14"/>
        </w:rPr>
        <w:t>—Nicholas Stern, London School of Economics (Kanter 2009)</w:t>
      </w:r>
    </w:p>
    <w:p w14:paraId="7270713A" w14:textId="77777777" w:rsidR="00304E0B" w:rsidRPr="00DA0C49" w:rsidRDefault="00304E0B" w:rsidP="00304E0B">
      <w:pPr>
        <w:rPr>
          <w:rFonts w:eastAsia="Times New Roman"/>
          <w:sz w:val="14"/>
        </w:rPr>
      </w:pPr>
      <w:r w:rsidRPr="00DA0C49">
        <w:rPr>
          <w:rFonts w:eastAsia="Times New Roman"/>
          <w:sz w:val="14"/>
        </w:rPr>
        <w:t>• Food shortages, refugee crises, flooding of major cities and entire island nations, mass extinction of plants and animals, and a climate so drastically altered it may be dangerous for people to work or play outside during the hottest times of the year—IPCC Fifth Assessment (IPCC 2014b)</w:t>
      </w:r>
    </w:p>
    <w:p w14:paraId="5EB4C564" w14:textId="77777777" w:rsidR="00304E0B" w:rsidRPr="00DA0C49" w:rsidRDefault="00304E0B" w:rsidP="00304E0B">
      <w:pPr>
        <w:rPr>
          <w:rFonts w:eastAsia="Times New Roman"/>
          <w:sz w:val="14"/>
        </w:rPr>
      </w:pPr>
      <w:r w:rsidRPr="00DA0C49">
        <w:rPr>
          <w:rFonts w:eastAsia="Times New Roman"/>
          <w:sz w:val="14"/>
        </w:rPr>
        <w:t>• Corn and soybean yields in the US may decrease by 63–82 %—Schlenker and Roberts, Arizona State University (Schlenker &amp; Roberts 2009a)</w:t>
      </w:r>
    </w:p>
    <w:p w14:paraId="580568F7" w14:textId="77777777" w:rsidR="00304E0B" w:rsidRPr="00DA0C49" w:rsidRDefault="00304E0B" w:rsidP="00304E0B">
      <w:pPr>
        <w:rPr>
          <w:rFonts w:eastAsia="Times New Roman"/>
          <w:sz w:val="14"/>
        </w:rPr>
      </w:pPr>
      <w:r w:rsidRPr="00DA0C49">
        <w:rPr>
          <w:rFonts w:eastAsia="Times New Roman"/>
          <w:sz w:val="14"/>
        </w:rPr>
        <w:t xml:space="preserve">• </w:t>
      </w:r>
      <w:r w:rsidRPr="00DA0C49">
        <w:rPr>
          <w:rFonts w:eastAsia="Times New Roman"/>
          <w:u w:val="single"/>
        </w:rPr>
        <w:t xml:space="preserve">Up to </w:t>
      </w:r>
      <w:r w:rsidRPr="003237C5">
        <w:rPr>
          <w:rFonts w:eastAsia="Times New Roman"/>
          <w:iCs/>
          <w:highlight w:val="yellow"/>
          <w:u w:val="single"/>
          <w:bdr w:val="single" w:sz="8" w:space="0" w:color="auto"/>
        </w:rPr>
        <w:t>35%</w:t>
      </w:r>
      <w:r w:rsidRPr="003237C5">
        <w:rPr>
          <w:rFonts w:eastAsia="Times New Roman"/>
          <w:highlight w:val="yellow"/>
          <w:u w:val="single"/>
        </w:rPr>
        <w:t xml:space="preserve"> of</w:t>
      </w:r>
      <w:r w:rsidRPr="00DA0C49">
        <w:rPr>
          <w:rFonts w:eastAsia="Times New Roman"/>
          <w:sz w:val="14"/>
        </w:rPr>
        <w:t xml:space="preserve"> the Earth’s </w:t>
      </w:r>
      <w:r w:rsidRPr="003237C5">
        <w:rPr>
          <w:rFonts w:eastAsia="Times New Roman"/>
          <w:highlight w:val="yellow"/>
          <w:u w:val="single"/>
        </w:rPr>
        <w:t>species will be</w:t>
      </w:r>
      <w:r w:rsidRPr="00DA0C49">
        <w:rPr>
          <w:rFonts w:eastAsia="Times New Roman"/>
          <w:u w:val="single"/>
        </w:rPr>
        <w:t xml:space="preserve"> </w:t>
      </w:r>
      <w:r w:rsidRPr="00DA0C49">
        <w:rPr>
          <w:rFonts w:eastAsia="Times New Roman"/>
          <w:iCs/>
          <w:u w:val="single"/>
          <w:bdr w:val="single" w:sz="8" w:space="0" w:color="auto"/>
        </w:rPr>
        <w:t xml:space="preserve">committed to </w:t>
      </w:r>
      <w:r w:rsidRPr="003237C5">
        <w:rPr>
          <w:rFonts w:eastAsia="Times New Roman"/>
          <w:iCs/>
          <w:highlight w:val="yellow"/>
          <w:u w:val="single"/>
          <w:bdr w:val="single" w:sz="8" w:space="0" w:color="auto"/>
        </w:rPr>
        <w:t>extinct</w:t>
      </w:r>
      <w:r w:rsidRPr="00DA0C49">
        <w:rPr>
          <w:rFonts w:eastAsia="Times New Roman"/>
          <w:iCs/>
          <w:u w:val="single"/>
          <w:bdr w:val="single" w:sz="8" w:space="0" w:color="auto"/>
        </w:rPr>
        <w:t>ion</w:t>
      </w:r>
      <w:r w:rsidRPr="00DA0C49">
        <w:rPr>
          <w:rFonts w:eastAsia="Times New Roman"/>
          <w:sz w:val="14"/>
        </w:rPr>
        <w:t>—Chris Thomas, University of Leeds (Thomas et al. 2004)</w:t>
      </w:r>
    </w:p>
    <w:p w14:paraId="6298AB30" w14:textId="77777777" w:rsidR="00304E0B" w:rsidRPr="00DA0C49" w:rsidRDefault="00304E0B" w:rsidP="00304E0B">
      <w:pPr>
        <w:rPr>
          <w:rFonts w:eastAsia="Times New Roman"/>
          <w:sz w:val="14"/>
        </w:rPr>
      </w:pPr>
      <w:r w:rsidRPr="00DA0C49">
        <w:rPr>
          <w:rFonts w:eastAsia="Times New Roman"/>
          <w:sz w:val="14"/>
        </w:rPr>
        <w:t xml:space="preserve">• Total polar melting combined with thermal expansion could involve </w:t>
      </w:r>
      <w:r w:rsidRPr="00DA0C49">
        <w:rPr>
          <w:rFonts w:eastAsia="Times New Roman"/>
          <w:u w:val="single"/>
        </w:rPr>
        <w:t>sea levels</w:t>
      </w:r>
      <w:r w:rsidRPr="00DA0C49">
        <w:rPr>
          <w:rFonts w:eastAsia="Times New Roman"/>
          <w:sz w:val="14"/>
        </w:rPr>
        <w:t xml:space="preserve"> eventually </w:t>
      </w:r>
      <w:r w:rsidRPr="00DA0C49">
        <w:rPr>
          <w:rFonts w:eastAsia="Times New Roman"/>
          <w:u w:val="single"/>
        </w:rPr>
        <w:t>rising</w:t>
      </w:r>
      <w:r w:rsidRPr="00DA0C49">
        <w:rPr>
          <w:rFonts w:eastAsia="Times New Roman"/>
          <w:sz w:val="14"/>
        </w:rPr>
        <w:t xml:space="preserve"> by 65 m (180 ft), i.e. to the 20th floor of tall buildings, </w:t>
      </w:r>
      <w:r w:rsidRPr="00DA0C49">
        <w:rPr>
          <w:rFonts w:eastAsia="Times New Roman"/>
          <w:u w:val="single"/>
        </w:rPr>
        <w:t>drowning most of the world’s coastal cities and displacing a third or more of the human population</w:t>
      </w:r>
      <w:r w:rsidRPr="00DA0C49">
        <w:rPr>
          <w:rFonts w:eastAsia="Times New Roman"/>
          <w:sz w:val="14"/>
        </w:rPr>
        <w:t xml:space="preserve"> (Winkelmann et al. 2015) </w:t>
      </w:r>
    </w:p>
    <w:p w14:paraId="15EC3A04" w14:textId="77777777" w:rsidR="00304E0B" w:rsidRPr="00DA0C49" w:rsidRDefault="00304E0B" w:rsidP="00304E0B">
      <w:pPr>
        <w:rPr>
          <w:rFonts w:eastAsia="Times New Roman"/>
          <w:sz w:val="14"/>
        </w:rPr>
      </w:pPr>
      <w:r w:rsidRPr="00DA0C49">
        <w:rPr>
          <w:rFonts w:eastAsia="Times New Roman"/>
          <w:sz w:val="14"/>
        </w:rPr>
        <w:t xml:space="preserve">• </w:t>
      </w:r>
      <w:r w:rsidRPr="00DA0C49">
        <w:rPr>
          <w:rFonts w:eastAsia="Times New Roman"/>
          <w:iCs/>
          <w:u w:val="single"/>
          <w:bdr w:val="single" w:sz="8" w:space="0" w:color="auto"/>
        </w:rPr>
        <w:t xml:space="preserve">Intensified global </w:t>
      </w:r>
      <w:r w:rsidRPr="003237C5">
        <w:rPr>
          <w:rFonts w:eastAsia="Times New Roman"/>
          <w:iCs/>
          <w:highlight w:val="yellow"/>
          <w:u w:val="single"/>
          <w:bdr w:val="single" w:sz="8" w:space="0" w:color="auto"/>
        </w:rPr>
        <w:t>instability</w:t>
      </w:r>
      <w:r w:rsidRPr="003237C5">
        <w:rPr>
          <w:rFonts w:eastAsia="Times New Roman"/>
          <w:highlight w:val="yellow"/>
          <w:u w:val="single"/>
        </w:rPr>
        <w:t xml:space="preserve">, </w:t>
      </w:r>
      <w:r w:rsidRPr="003237C5">
        <w:rPr>
          <w:rFonts w:eastAsia="Times New Roman"/>
          <w:iCs/>
          <w:highlight w:val="yellow"/>
          <w:u w:val="single"/>
          <w:bdr w:val="single" w:sz="8" w:space="0" w:color="auto"/>
        </w:rPr>
        <w:t>hunger</w:t>
      </w:r>
      <w:r w:rsidRPr="00DA0C49">
        <w:rPr>
          <w:rFonts w:eastAsia="Times New Roman"/>
          <w:u w:val="single"/>
        </w:rPr>
        <w:t xml:space="preserve">, </w:t>
      </w:r>
      <w:r w:rsidRPr="003237C5">
        <w:rPr>
          <w:rFonts w:eastAsia="Times New Roman"/>
          <w:iCs/>
          <w:highlight w:val="yellow"/>
          <w:u w:val="single"/>
          <w:bdr w:val="single" w:sz="8" w:space="0" w:color="auto"/>
        </w:rPr>
        <w:t>poverty</w:t>
      </w:r>
      <w:r w:rsidRPr="003237C5">
        <w:rPr>
          <w:rFonts w:eastAsia="Times New Roman"/>
          <w:highlight w:val="yellow"/>
          <w:u w:val="single"/>
        </w:rPr>
        <w:t xml:space="preserve"> and </w:t>
      </w:r>
      <w:r w:rsidRPr="003237C5">
        <w:rPr>
          <w:rFonts w:eastAsia="Times New Roman"/>
          <w:iCs/>
          <w:highlight w:val="yellow"/>
          <w:u w:val="single"/>
          <w:bdr w:val="single" w:sz="8" w:space="0" w:color="auto"/>
        </w:rPr>
        <w:t>conflict</w:t>
      </w:r>
      <w:r w:rsidRPr="00DA0C49">
        <w:rPr>
          <w:rFonts w:eastAsia="Times New Roman"/>
          <w:u w:val="single"/>
        </w:rPr>
        <w:t xml:space="preserve">. </w:t>
      </w:r>
      <w:r w:rsidRPr="00DA0C49">
        <w:rPr>
          <w:rFonts w:eastAsia="Times New Roman"/>
          <w:iCs/>
          <w:u w:val="single"/>
          <w:bdr w:val="single" w:sz="8" w:space="0" w:color="auto"/>
        </w:rPr>
        <w:t>Food</w:t>
      </w:r>
      <w:r w:rsidRPr="00DA0C49">
        <w:rPr>
          <w:rFonts w:eastAsia="Times New Roman"/>
          <w:u w:val="single"/>
        </w:rPr>
        <w:t xml:space="preserve"> and </w:t>
      </w:r>
      <w:r w:rsidRPr="00DA0C49">
        <w:rPr>
          <w:rFonts w:eastAsia="Times New Roman"/>
          <w:iCs/>
          <w:u w:val="single"/>
          <w:bdr w:val="single" w:sz="8" w:space="0" w:color="auto"/>
        </w:rPr>
        <w:t xml:space="preserve">water </w:t>
      </w:r>
      <w:r w:rsidRPr="003237C5">
        <w:rPr>
          <w:rFonts w:eastAsia="Times New Roman"/>
          <w:iCs/>
          <w:highlight w:val="yellow"/>
          <w:u w:val="single"/>
          <w:bdr w:val="single" w:sz="8" w:space="0" w:color="auto"/>
        </w:rPr>
        <w:t>shortages</w:t>
      </w:r>
      <w:r w:rsidRPr="00DA0C49">
        <w:rPr>
          <w:rFonts w:eastAsia="Times New Roman"/>
          <w:u w:val="single"/>
        </w:rPr>
        <w:t xml:space="preserve">, </w:t>
      </w:r>
      <w:r w:rsidRPr="00DA0C49">
        <w:rPr>
          <w:rFonts w:eastAsia="Times New Roman"/>
          <w:iCs/>
          <w:u w:val="single"/>
          <w:bdr w:val="single" w:sz="8" w:space="0" w:color="auto"/>
        </w:rPr>
        <w:t xml:space="preserve">pandemic </w:t>
      </w:r>
      <w:r w:rsidRPr="003237C5">
        <w:rPr>
          <w:rFonts w:eastAsia="Times New Roman"/>
          <w:iCs/>
          <w:highlight w:val="yellow"/>
          <w:u w:val="single"/>
          <w:bdr w:val="single" w:sz="8" w:space="0" w:color="auto"/>
        </w:rPr>
        <w:t>disease</w:t>
      </w:r>
      <w:r w:rsidRPr="003237C5">
        <w:rPr>
          <w:rFonts w:eastAsia="Times New Roman"/>
          <w:highlight w:val="yellow"/>
          <w:u w:val="single"/>
        </w:rPr>
        <w:t>, disputes</w:t>
      </w:r>
      <w:r w:rsidRPr="00DA0C49">
        <w:rPr>
          <w:rFonts w:eastAsia="Times New Roman"/>
          <w:u w:val="single"/>
        </w:rPr>
        <w:t xml:space="preserve"> over </w:t>
      </w:r>
      <w:r w:rsidRPr="00DA0C49">
        <w:rPr>
          <w:rFonts w:eastAsia="Times New Roman"/>
          <w:iCs/>
          <w:u w:val="single"/>
          <w:bdr w:val="single" w:sz="8" w:space="0" w:color="auto"/>
        </w:rPr>
        <w:t>refugees</w:t>
      </w:r>
      <w:r w:rsidRPr="00DA0C49">
        <w:rPr>
          <w:rFonts w:eastAsia="Times New Roman"/>
          <w:u w:val="single"/>
        </w:rPr>
        <w:t xml:space="preserve"> and </w:t>
      </w:r>
      <w:r w:rsidRPr="00DA0C49">
        <w:rPr>
          <w:rFonts w:eastAsia="Times New Roman"/>
          <w:iCs/>
          <w:u w:val="single"/>
          <w:bdr w:val="single" w:sz="8" w:space="0" w:color="auto"/>
        </w:rPr>
        <w:t>resources</w:t>
      </w:r>
      <w:r w:rsidRPr="00DA0C49">
        <w:rPr>
          <w:rFonts w:eastAsia="Times New Roman"/>
          <w:u w:val="single"/>
        </w:rPr>
        <w:t xml:space="preserve">, </w:t>
      </w:r>
      <w:r w:rsidRPr="003237C5">
        <w:rPr>
          <w:rFonts w:eastAsia="Times New Roman"/>
          <w:highlight w:val="yellow"/>
          <w:u w:val="single"/>
        </w:rPr>
        <w:t>and</w:t>
      </w:r>
      <w:r w:rsidRPr="00DA0C49">
        <w:rPr>
          <w:rFonts w:eastAsia="Times New Roman"/>
          <w:u w:val="single"/>
        </w:rPr>
        <w:t xml:space="preserve"> </w:t>
      </w:r>
      <w:r w:rsidRPr="00DA0C49">
        <w:rPr>
          <w:rFonts w:eastAsia="Times New Roman"/>
          <w:iCs/>
          <w:u w:val="single"/>
          <w:bdr w:val="single" w:sz="8" w:space="0" w:color="auto"/>
        </w:rPr>
        <w:t>destruction</w:t>
      </w:r>
      <w:r w:rsidRPr="00DA0C49">
        <w:rPr>
          <w:rFonts w:eastAsia="Times New Roman"/>
          <w:u w:val="single"/>
        </w:rPr>
        <w:t xml:space="preserve"> by </w:t>
      </w:r>
      <w:r w:rsidRPr="003237C5">
        <w:rPr>
          <w:rFonts w:eastAsia="Times New Roman"/>
          <w:iCs/>
          <w:highlight w:val="yellow"/>
          <w:u w:val="single"/>
          <w:bdr w:val="single" w:sz="8" w:space="0" w:color="auto"/>
        </w:rPr>
        <w:t>natural disasters</w:t>
      </w:r>
      <w:r w:rsidRPr="00DA0C49">
        <w:rPr>
          <w:rFonts w:eastAsia="Times New Roman"/>
          <w:u w:val="single"/>
        </w:rPr>
        <w:t xml:space="preserve"> in regions across the globe</w:t>
      </w:r>
      <w:r w:rsidRPr="00DA0C49">
        <w:rPr>
          <w:rFonts w:eastAsia="Times New Roman"/>
          <w:sz w:val="14"/>
        </w:rPr>
        <w:t>—Chuck Hagel, US Secretary for Defence (Hagel 2014)</w:t>
      </w:r>
    </w:p>
    <w:p w14:paraId="227A5C4F" w14:textId="77777777" w:rsidR="00304E0B" w:rsidRPr="00DA0C49" w:rsidRDefault="00304E0B" w:rsidP="00304E0B">
      <w:pPr>
        <w:rPr>
          <w:rFonts w:eastAsia="Times New Roman"/>
          <w:sz w:val="14"/>
        </w:rPr>
      </w:pPr>
      <w:r w:rsidRPr="00DA0C49">
        <w:rPr>
          <w:rFonts w:eastAsia="Times New Roman"/>
          <w:sz w:val="14"/>
        </w:rPr>
        <w:t xml:space="preserve">• “Almost inconceivable challenges as human society struggles to adapt… billions of people forced to relocate.… </w:t>
      </w:r>
      <w:r w:rsidRPr="00DA0C49">
        <w:rPr>
          <w:rFonts w:eastAsia="Times New Roman"/>
          <w:u w:val="single"/>
        </w:rPr>
        <w:t>worsening tensions especially over resources</w:t>
      </w:r>
      <w:r w:rsidRPr="00DA0C49">
        <w:rPr>
          <w:rFonts w:eastAsia="Times New Roman"/>
          <w:sz w:val="14"/>
        </w:rPr>
        <w:t xml:space="preserve">… </w:t>
      </w:r>
      <w:r w:rsidRPr="00DA0C49">
        <w:rPr>
          <w:rFonts w:eastAsia="Times New Roman"/>
          <w:u w:val="single"/>
        </w:rPr>
        <w:t xml:space="preserve">armed conflict is </w:t>
      </w:r>
      <w:r w:rsidRPr="00DA0C49">
        <w:rPr>
          <w:rFonts w:eastAsia="Times New Roman"/>
          <w:iCs/>
          <w:u w:val="single"/>
          <w:bdr w:val="single" w:sz="8" w:space="0" w:color="auto"/>
        </w:rPr>
        <w:t>likely</w:t>
      </w:r>
      <w:r w:rsidRPr="00DA0C49">
        <w:rPr>
          <w:rFonts w:eastAsia="Times New Roman"/>
          <w:u w:val="single"/>
        </w:rPr>
        <w:t xml:space="preserve"> and </w:t>
      </w:r>
      <w:r w:rsidRPr="003237C5">
        <w:rPr>
          <w:rFonts w:eastAsia="Times New Roman"/>
          <w:iCs/>
          <w:highlight w:val="yellow"/>
          <w:u w:val="single"/>
          <w:bdr w:val="single" w:sz="8" w:space="0" w:color="auto"/>
        </w:rPr>
        <w:t>nuclear war</w:t>
      </w:r>
      <w:r w:rsidRPr="003237C5">
        <w:rPr>
          <w:rFonts w:eastAsia="Times New Roman"/>
          <w:highlight w:val="yellow"/>
          <w:u w:val="single"/>
        </w:rPr>
        <w:t xml:space="preserve"> is possible</w:t>
      </w:r>
      <w:r w:rsidRPr="00DA0C49">
        <w:rPr>
          <w:rFonts w:eastAsia="Times New Roman"/>
          <w:u w:val="single"/>
        </w:rPr>
        <w:t>”—</w:t>
      </w:r>
      <w:r w:rsidRPr="00DA0C49">
        <w:rPr>
          <w:rFonts w:eastAsia="Times New Roman"/>
          <w:sz w:val="14"/>
        </w:rPr>
        <w:t xml:space="preserve"> Kurt Campbell, Center for Strategic and International Studies (Campell et al. 2007).</w:t>
      </w:r>
    </w:p>
    <w:p w14:paraId="4B3406A9" w14:textId="77777777" w:rsidR="00304E0B" w:rsidRPr="00DA0C49" w:rsidRDefault="00304E0B" w:rsidP="00304E0B">
      <w:pPr>
        <w:rPr>
          <w:rFonts w:eastAsia="Times New Roman"/>
          <w:sz w:val="14"/>
        </w:rPr>
      </w:pPr>
      <w:r w:rsidRPr="00DA0C49">
        <w:rPr>
          <w:rFonts w:eastAsia="Times New Roman"/>
          <w:sz w:val="14"/>
        </w:rPr>
        <w:t>• “</w:t>
      </w:r>
      <w:r w:rsidRPr="00DA0C49">
        <w:rPr>
          <w:rFonts w:eastAsia="Times New Roman"/>
          <w:u w:val="single"/>
        </w:rPr>
        <w:t xml:space="preserve">Unless we get control of (global warming), </w:t>
      </w:r>
      <w:r w:rsidRPr="003237C5">
        <w:rPr>
          <w:rFonts w:eastAsia="Times New Roman"/>
          <w:iCs/>
          <w:highlight w:val="yellow"/>
          <w:u w:val="single"/>
          <w:bdr w:val="single" w:sz="8" w:space="0" w:color="auto"/>
        </w:rPr>
        <w:t>it will mean</w:t>
      </w:r>
      <w:r w:rsidRPr="00DA0C49">
        <w:rPr>
          <w:rFonts w:eastAsia="Times New Roman"/>
          <w:iCs/>
          <w:u w:val="single"/>
          <w:bdr w:val="single" w:sz="8" w:space="0" w:color="auto"/>
        </w:rPr>
        <w:t xml:space="preserve"> our </w:t>
      </w:r>
      <w:r w:rsidRPr="003237C5">
        <w:rPr>
          <w:rFonts w:eastAsia="Times New Roman"/>
          <w:iCs/>
          <w:highlight w:val="yellow"/>
          <w:u w:val="single"/>
          <w:bdr w:val="single" w:sz="8" w:space="0" w:color="auto"/>
        </w:rPr>
        <w:t>extinction</w:t>
      </w:r>
      <w:r w:rsidRPr="00DA0C49">
        <w:rPr>
          <w:rFonts w:eastAsia="Times New Roman"/>
          <w:u w:val="single"/>
        </w:rPr>
        <w:t xml:space="preserve"> </w:t>
      </w:r>
      <w:r w:rsidRPr="00DA0C49">
        <w:rPr>
          <w:rFonts w:eastAsia="Times New Roman"/>
          <w:sz w:val="14"/>
        </w:rPr>
        <w:t xml:space="preserve">eventually”—Helen Berry, Canberra University (Snow &amp; Hannam 2014). </w:t>
      </w:r>
    </w:p>
    <w:p w14:paraId="25F05192" w14:textId="77777777" w:rsidR="00304E0B" w:rsidRPr="00DA0C49" w:rsidRDefault="00304E0B" w:rsidP="00304E0B">
      <w:pPr>
        <w:rPr>
          <w:sz w:val="12"/>
        </w:rPr>
      </w:pPr>
    </w:p>
    <w:p w14:paraId="0F760F28" w14:textId="0C2B32AB" w:rsidR="00304E0B" w:rsidRDefault="00304E0B" w:rsidP="00304E0B">
      <w:pPr>
        <w:pStyle w:val="Heading4"/>
        <w:rPr>
          <w:rFonts w:cs="Times New Roman"/>
        </w:rPr>
      </w:pPr>
      <w:r w:rsidRPr="00DA0C49">
        <w:rPr>
          <w:rFonts w:cs="Times New Roman"/>
        </w:rPr>
        <w:t xml:space="preserve">Unchecked warming causes </w:t>
      </w:r>
      <w:r w:rsidRPr="00DA0C49">
        <w:rPr>
          <w:rFonts w:cs="Times New Roman"/>
          <w:u w:val="single"/>
        </w:rPr>
        <w:t>nuclear war</w:t>
      </w:r>
      <w:r w:rsidRPr="00DA0C49">
        <w:rPr>
          <w:rFonts w:cs="Times New Roman"/>
        </w:rPr>
        <w:t xml:space="preserve"> and magnifies every </w:t>
      </w:r>
      <w:r w:rsidRPr="00DA0C49">
        <w:rPr>
          <w:rFonts w:cs="Times New Roman"/>
          <w:u w:val="single"/>
        </w:rPr>
        <w:t>geopolitical impact</w:t>
      </w:r>
      <w:r w:rsidRPr="00DA0C49">
        <w:rPr>
          <w:rFonts w:cs="Times New Roman"/>
        </w:rPr>
        <w:t xml:space="preserve"> </w:t>
      </w:r>
    </w:p>
    <w:p w14:paraId="70438BD5" w14:textId="361B2E6E" w:rsidR="00545B66" w:rsidRPr="00545B66" w:rsidRDefault="00545B66" w:rsidP="00545B66">
      <w:r w:rsidRPr="00DA0C49">
        <w:rPr>
          <w:rStyle w:val="Style13ptBold"/>
        </w:rPr>
        <w:t>Scheffran 16</w:t>
      </w:r>
    </w:p>
    <w:p w14:paraId="3F301F17" w14:textId="145904D5" w:rsidR="00304E0B" w:rsidRPr="00DA0C49" w:rsidRDefault="00304E0B" w:rsidP="00304E0B">
      <w:r w:rsidRPr="00DA0C49">
        <w:t>Jürgen, Professor at the Institute for Geography at the University of Hamburg and head of the Research Group Climate Change and Security in the CliSAP Cluster of Excellence and the Center for Earth System Research and Sustainability, et al., April 2016, “The Climate-Nuclear Nexus: Exploring the linkages between climate change and nuclear threats,” http://www.worldfuturecouncil.org/file/2016/01/WFC_2015_The_Climate-Nuclear_Nexus.pdf</w:t>
      </w:r>
    </w:p>
    <w:p w14:paraId="3425799E" w14:textId="77777777" w:rsidR="00304E0B" w:rsidRPr="00DA0C49" w:rsidRDefault="00304E0B" w:rsidP="00304E0B">
      <w:pPr>
        <w:rPr>
          <w:sz w:val="16"/>
        </w:rPr>
      </w:pPr>
      <w:r w:rsidRPr="00DA0C49">
        <w:rPr>
          <w:sz w:val="16"/>
        </w:rPr>
        <w:t xml:space="preserve">Climate change and nuclear weapons represent two key threats of our time. </w:t>
      </w:r>
      <w:r w:rsidRPr="003237C5">
        <w:rPr>
          <w:highlight w:val="yellow"/>
          <w:u w:val="single"/>
        </w:rPr>
        <w:t>Climate change endangers ecosystems</w:t>
      </w:r>
      <w:r w:rsidRPr="00DA0C49">
        <w:rPr>
          <w:u w:val="single"/>
        </w:rPr>
        <w:t xml:space="preserve"> and social systems </w:t>
      </w:r>
      <w:r w:rsidRPr="003237C5">
        <w:rPr>
          <w:iCs/>
          <w:highlight w:val="yellow"/>
          <w:u w:val="single"/>
          <w:bdr w:val="single" w:sz="8" w:space="0" w:color="auto"/>
        </w:rPr>
        <w:t>all over the world</w:t>
      </w:r>
      <w:r w:rsidRPr="00DA0C49">
        <w:rPr>
          <w:sz w:val="16"/>
        </w:rPr>
        <w:t xml:space="preserve">. The </w:t>
      </w:r>
      <w:r w:rsidRPr="00DA0C49">
        <w:rPr>
          <w:u w:val="single"/>
        </w:rPr>
        <w:t>degradation of</w:t>
      </w:r>
      <w:r w:rsidRPr="00DA0C49">
        <w:rPr>
          <w:sz w:val="16"/>
        </w:rPr>
        <w:t xml:space="preserve"> natural </w:t>
      </w:r>
      <w:r w:rsidRPr="00DA0C49">
        <w:rPr>
          <w:u w:val="single"/>
        </w:rPr>
        <w:t>resources</w:t>
      </w:r>
      <w:r w:rsidRPr="00DA0C49">
        <w:rPr>
          <w:sz w:val="16"/>
        </w:rPr>
        <w:t xml:space="preserve">, the </w:t>
      </w:r>
      <w:r w:rsidRPr="003237C5">
        <w:rPr>
          <w:highlight w:val="yellow"/>
          <w:u w:val="single"/>
        </w:rPr>
        <w:t>decline of water and food</w:t>
      </w:r>
      <w:r w:rsidRPr="00DA0C49">
        <w:rPr>
          <w:sz w:val="16"/>
        </w:rPr>
        <w:t xml:space="preserve"> supplies, </w:t>
      </w:r>
      <w:r w:rsidRPr="00DA0C49">
        <w:rPr>
          <w:u w:val="single"/>
        </w:rPr>
        <w:t xml:space="preserve">forced </w:t>
      </w:r>
      <w:r w:rsidRPr="003237C5">
        <w:rPr>
          <w:highlight w:val="yellow"/>
          <w:u w:val="single"/>
        </w:rPr>
        <w:t>migration</w:t>
      </w:r>
      <w:r w:rsidRPr="00DA0C49">
        <w:rPr>
          <w:u w:val="single"/>
        </w:rPr>
        <w:t>, and</w:t>
      </w:r>
      <w:r w:rsidRPr="00DA0C49">
        <w:rPr>
          <w:sz w:val="16"/>
        </w:rPr>
        <w:t xml:space="preserve"> more frequent and intense </w:t>
      </w:r>
      <w:r w:rsidRPr="003237C5">
        <w:rPr>
          <w:highlight w:val="yellow"/>
          <w:u w:val="single"/>
        </w:rPr>
        <w:t>disasters</w:t>
      </w:r>
      <w:r w:rsidRPr="00DA0C49">
        <w:rPr>
          <w:u w:val="single"/>
        </w:rPr>
        <w:t xml:space="preserve"> will</w:t>
      </w:r>
      <w:r w:rsidRPr="00DA0C49">
        <w:rPr>
          <w:sz w:val="16"/>
        </w:rPr>
        <w:t xml:space="preserve"> greatly </w:t>
      </w:r>
      <w:r w:rsidRPr="00DA0C49">
        <w:rPr>
          <w:u w:val="single"/>
        </w:rPr>
        <w:t>affect population clusters</w:t>
      </w:r>
      <w:r w:rsidRPr="00DA0C49">
        <w:rPr>
          <w:sz w:val="16"/>
        </w:rPr>
        <w:t xml:space="preserve">, big and small. </w:t>
      </w:r>
      <w:r w:rsidRPr="00DA0C49">
        <w:rPr>
          <w:u w:val="single"/>
        </w:rPr>
        <w:t xml:space="preserve">Climate-related shocks will </w:t>
      </w:r>
      <w:r w:rsidRPr="003237C5">
        <w:rPr>
          <w:iCs/>
          <w:highlight w:val="yellow"/>
          <w:u w:val="single"/>
          <w:bdr w:val="single" w:sz="8" w:space="0" w:color="auto"/>
        </w:rPr>
        <w:t>add stress to</w:t>
      </w:r>
      <w:r w:rsidRPr="00DA0C49">
        <w:rPr>
          <w:iCs/>
          <w:u w:val="single"/>
          <w:bdr w:val="single" w:sz="8" w:space="0" w:color="auto"/>
        </w:rPr>
        <w:t xml:space="preserve"> the world’s </w:t>
      </w:r>
      <w:r w:rsidRPr="003237C5">
        <w:rPr>
          <w:iCs/>
          <w:highlight w:val="yellow"/>
          <w:u w:val="single"/>
          <w:bdr w:val="single" w:sz="8" w:space="0" w:color="auto"/>
        </w:rPr>
        <w:t>existing conflicts</w:t>
      </w:r>
      <w:r w:rsidRPr="00DA0C49">
        <w:rPr>
          <w:u w:val="single"/>
        </w:rPr>
        <w:t xml:space="preserve"> and </w:t>
      </w:r>
      <w:r w:rsidRPr="00DA0C49">
        <w:rPr>
          <w:iCs/>
          <w:u w:val="single"/>
          <w:bdr w:val="single" w:sz="8" w:space="0" w:color="auto"/>
        </w:rPr>
        <w:t xml:space="preserve">act </w:t>
      </w:r>
      <w:r w:rsidRPr="003237C5">
        <w:rPr>
          <w:iCs/>
          <w:highlight w:val="yellow"/>
          <w:u w:val="single"/>
          <w:bdr w:val="single" w:sz="8" w:space="0" w:color="auto"/>
        </w:rPr>
        <w:t>as a “threat multiplier</w:t>
      </w:r>
      <w:r w:rsidRPr="00DA0C49">
        <w:rPr>
          <w:u w:val="single"/>
        </w:rPr>
        <w:t>” in already fragile regions</w:t>
      </w:r>
      <w:r w:rsidRPr="00DA0C49">
        <w:rPr>
          <w:sz w:val="16"/>
        </w:rPr>
        <w:t xml:space="preserve">. </w:t>
      </w:r>
      <w:r w:rsidRPr="003237C5">
        <w:rPr>
          <w:highlight w:val="yellow"/>
          <w:u w:val="single"/>
        </w:rPr>
        <w:t>This could</w:t>
      </w:r>
      <w:r w:rsidRPr="00DA0C49">
        <w:rPr>
          <w:u w:val="single"/>
        </w:rPr>
        <w:t xml:space="preserve"> contribute to a </w:t>
      </w:r>
      <w:r w:rsidRPr="003237C5">
        <w:rPr>
          <w:iCs/>
          <w:highlight w:val="yellow"/>
          <w:u w:val="single"/>
          <w:bdr w:val="single" w:sz="8" w:space="0" w:color="auto"/>
        </w:rPr>
        <w:t>decline</w:t>
      </w:r>
      <w:r w:rsidRPr="00DA0C49">
        <w:rPr>
          <w:iCs/>
          <w:u w:val="single"/>
          <w:bdr w:val="single" w:sz="8" w:space="0" w:color="auto"/>
        </w:rPr>
        <w:t xml:space="preserve"> of </w:t>
      </w:r>
      <w:r w:rsidRPr="003237C5">
        <w:rPr>
          <w:iCs/>
          <w:highlight w:val="yellow"/>
          <w:u w:val="single"/>
          <w:bdr w:val="single" w:sz="8" w:space="0" w:color="auto"/>
        </w:rPr>
        <w:t>international stability</w:t>
      </w:r>
      <w:r w:rsidRPr="003237C5">
        <w:rPr>
          <w:highlight w:val="yellow"/>
          <w:u w:val="single"/>
        </w:rPr>
        <w:t xml:space="preserve"> and trigger </w:t>
      </w:r>
      <w:r w:rsidRPr="003237C5">
        <w:rPr>
          <w:iCs/>
          <w:highlight w:val="yellow"/>
          <w:u w:val="single"/>
          <w:bdr w:val="single" w:sz="8" w:space="0" w:color="auto"/>
        </w:rPr>
        <w:t>hostility between</w:t>
      </w:r>
      <w:r w:rsidRPr="00DA0C49">
        <w:rPr>
          <w:sz w:val="16"/>
        </w:rPr>
        <w:t xml:space="preserve"> people and </w:t>
      </w:r>
      <w:r w:rsidRPr="003237C5">
        <w:rPr>
          <w:iCs/>
          <w:highlight w:val="yellow"/>
          <w:u w:val="single"/>
          <w:bdr w:val="single" w:sz="8" w:space="0" w:color="auto"/>
        </w:rPr>
        <w:t>nations</w:t>
      </w:r>
      <w:r w:rsidRPr="00DA0C49">
        <w:rPr>
          <w:sz w:val="16"/>
        </w:rPr>
        <w:t xml:space="preserve">. Meanwhile, the 15,500 </w:t>
      </w:r>
      <w:r w:rsidRPr="003237C5">
        <w:rPr>
          <w:highlight w:val="yellow"/>
          <w:u w:val="single"/>
        </w:rPr>
        <w:t>nuclear weapons</w:t>
      </w:r>
      <w:r w:rsidRPr="00DA0C49">
        <w:rPr>
          <w:sz w:val="16"/>
        </w:rPr>
        <w:t xml:space="preserve"> that remain in the arsenals of only a few states </w:t>
      </w:r>
      <w:r w:rsidRPr="003237C5">
        <w:rPr>
          <w:highlight w:val="yellow"/>
          <w:u w:val="single"/>
        </w:rPr>
        <w:t>possess</w:t>
      </w:r>
      <w:r w:rsidRPr="00DA0C49">
        <w:rPr>
          <w:sz w:val="16"/>
        </w:rPr>
        <w:t xml:space="preserve"> the </w:t>
      </w:r>
      <w:r w:rsidRPr="00DA0C49">
        <w:rPr>
          <w:u w:val="single"/>
        </w:rPr>
        <w:t xml:space="preserve">destructive </w:t>
      </w:r>
      <w:r w:rsidRPr="003237C5">
        <w:rPr>
          <w:highlight w:val="yellow"/>
          <w:u w:val="single"/>
        </w:rPr>
        <w:t xml:space="preserve">force to </w:t>
      </w:r>
      <w:r w:rsidRPr="003237C5">
        <w:rPr>
          <w:iCs/>
          <w:highlight w:val="yellow"/>
          <w:u w:val="single"/>
          <w:bdr w:val="single" w:sz="8" w:space="0" w:color="auto"/>
        </w:rPr>
        <w:t>destroy life on Earth</w:t>
      </w:r>
      <w:r w:rsidRPr="00DA0C49">
        <w:rPr>
          <w:sz w:val="16"/>
        </w:rPr>
        <w:t xml:space="preserve"> as we know multiple times over. </w:t>
      </w:r>
      <w:r w:rsidRPr="00DA0C49">
        <w:rPr>
          <w:u w:val="single"/>
        </w:rPr>
        <w:t>With</w:t>
      </w:r>
      <w:r w:rsidRPr="00DA0C49">
        <w:rPr>
          <w:sz w:val="16"/>
        </w:rPr>
        <w:t xml:space="preserve"> nuclear deterrence strategies still in place, and </w:t>
      </w:r>
      <w:r w:rsidRPr="00DA0C49">
        <w:rPr>
          <w:u w:val="single"/>
        </w:rPr>
        <w:t xml:space="preserve">hundreds of weapons on ‘hair trigger alert’, the </w:t>
      </w:r>
      <w:r w:rsidRPr="003237C5">
        <w:rPr>
          <w:iCs/>
          <w:highlight w:val="yellow"/>
          <w:u w:val="single"/>
          <w:bdr w:val="single" w:sz="8" w:space="0" w:color="auto"/>
        </w:rPr>
        <w:t>risks of nuclear war</w:t>
      </w:r>
      <w:r w:rsidRPr="00DA0C49">
        <w:rPr>
          <w:u w:val="single"/>
        </w:rPr>
        <w:t xml:space="preserve"> caused </w:t>
      </w:r>
      <w:r w:rsidRPr="003237C5">
        <w:rPr>
          <w:highlight w:val="yellow"/>
          <w:u w:val="single"/>
        </w:rPr>
        <w:t>by accident, miscalc</w:t>
      </w:r>
      <w:r w:rsidRPr="00DA0C49">
        <w:rPr>
          <w:u w:val="single"/>
        </w:rPr>
        <w:t xml:space="preserve">ulation </w:t>
      </w:r>
      <w:r w:rsidRPr="003237C5">
        <w:rPr>
          <w:highlight w:val="yellow"/>
          <w:u w:val="single"/>
        </w:rPr>
        <w:t>or intent remain</w:t>
      </w:r>
      <w:r w:rsidRPr="003237C5">
        <w:rPr>
          <w:sz w:val="16"/>
          <w:highlight w:val="yellow"/>
        </w:rPr>
        <w:t xml:space="preserve"> </w:t>
      </w:r>
      <w:r w:rsidRPr="003237C5">
        <w:rPr>
          <w:iCs/>
          <w:highlight w:val="yellow"/>
          <w:u w:val="single"/>
          <w:bdr w:val="single" w:sz="8" w:space="0" w:color="auto"/>
        </w:rPr>
        <w:t>plentiful</w:t>
      </w:r>
      <w:r w:rsidRPr="00DA0C49">
        <w:rPr>
          <w:iCs/>
          <w:u w:val="single"/>
          <w:bdr w:val="single" w:sz="8" w:space="0" w:color="auto"/>
        </w:rPr>
        <w:t xml:space="preserve"> and imminent</w:t>
      </w:r>
      <w:r w:rsidRPr="00DA0C49">
        <w:rPr>
          <w:sz w:val="16"/>
        </w:rPr>
        <w:t>.</w:t>
      </w:r>
    </w:p>
    <w:p w14:paraId="1CB76816" w14:textId="77777777" w:rsidR="00304E0B" w:rsidRPr="00DA0C49" w:rsidRDefault="00304E0B" w:rsidP="00304E0B">
      <w:pPr>
        <w:rPr>
          <w:sz w:val="16"/>
        </w:rPr>
      </w:pPr>
      <w:r w:rsidRPr="00DA0C49">
        <w:rPr>
          <w:sz w:val="16"/>
        </w:rPr>
        <w:t xml:space="preserve">Despite growing recognition that climate change and nuclear weapons pose critical security risks, the linkages between both threats are largely ignored. However, nuclear and climate risks interfere with each other in a mutually enforcing way. </w:t>
      </w:r>
    </w:p>
    <w:p w14:paraId="4320C49F" w14:textId="77777777" w:rsidR="00304E0B" w:rsidRPr="00DA0C49" w:rsidRDefault="00304E0B" w:rsidP="00304E0B">
      <w:pPr>
        <w:rPr>
          <w:sz w:val="16"/>
        </w:rPr>
      </w:pPr>
      <w:r w:rsidRPr="003237C5">
        <w:rPr>
          <w:highlight w:val="yellow"/>
          <w:u w:val="single"/>
        </w:rPr>
        <w:t xml:space="preserve">Conflicts induced by climate change could contribute to </w:t>
      </w:r>
      <w:r w:rsidRPr="003237C5">
        <w:rPr>
          <w:iCs/>
          <w:highlight w:val="yellow"/>
          <w:u w:val="single"/>
          <w:bdr w:val="single" w:sz="8" w:space="0" w:color="auto"/>
        </w:rPr>
        <w:t>global insecurity</w:t>
      </w:r>
      <w:r w:rsidRPr="00DA0C49">
        <w:rPr>
          <w:sz w:val="16"/>
        </w:rPr>
        <w:t xml:space="preserve">, which, in turn, could </w:t>
      </w:r>
      <w:r w:rsidRPr="003237C5">
        <w:rPr>
          <w:iCs/>
          <w:highlight w:val="yellow"/>
          <w:u w:val="single"/>
          <w:bdr w:val="single" w:sz="8" w:space="0" w:color="auto"/>
        </w:rPr>
        <w:t>enhance the chance</w:t>
      </w:r>
      <w:r w:rsidRPr="00DA0C49">
        <w:rPr>
          <w:iCs/>
          <w:u w:val="single"/>
          <w:bdr w:val="single" w:sz="8" w:space="0" w:color="auto"/>
        </w:rPr>
        <w:t xml:space="preserve"> </w:t>
      </w:r>
      <w:r w:rsidRPr="003237C5">
        <w:rPr>
          <w:iCs/>
          <w:highlight w:val="yellow"/>
          <w:u w:val="single"/>
          <w:bdr w:val="single" w:sz="8" w:space="0" w:color="auto"/>
        </w:rPr>
        <w:t>of a nuclear weapon being used</w:t>
      </w:r>
      <w:r w:rsidRPr="00DA0C49">
        <w:rPr>
          <w:sz w:val="16"/>
        </w:rPr>
        <w:t xml:space="preserve">, could </w:t>
      </w:r>
      <w:r w:rsidRPr="003237C5">
        <w:rPr>
          <w:highlight w:val="yellow"/>
          <w:u w:val="single"/>
        </w:rPr>
        <w:t>create</w:t>
      </w:r>
      <w:r w:rsidRPr="00DA0C49">
        <w:rPr>
          <w:u w:val="single"/>
        </w:rPr>
        <w:t xml:space="preserve"> more fertile breeding grounds for terrorism</w:t>
      </w:r>
      <w:r w:rsidRPr="00DA0C49">
        <w:rPr>
          <w:sz w:val="16"/>
        </w:rPr>
        <w:t xml:space="preserve">, </w:t>
      </w:r>
      <w:r w:rsidRPr="00DA0C49">
        <w:rPr>
          <w:u w:val="single"/>
        </w:rPr>
        <w:t xml:space="preserve">including </w:t>
      </w:r>
      <w:r w:rsidRPr="003237C5">
        <w:rPr>
          <w:iCs/>
          <w:highlight w:val="yellow"/>
          <w:u w:val="single"/>
          <w:bdr w:val="single" w:sz="8" w:space="0" w:color="auto"/>
        </w:rPr>
        <w:t>nuclear terrorism</w:t>
      </w:r>
      <w:r w:rsidRPr="003237C5">
        <w:rPr>
          <w:sz w:val="16"/>
          <w:highlight w:val="yellow"/>
        </w:rPr>
        <w:t>,</w:t>
      </w:r>
      <w:r w:rsidRPr="003237C5">
        <w:rPr>
          <w:highlight w:val="yellow"/>
          <w:u w:val="single"/>
        </w:rPr>
        <w:t xml:space="preserve"> and</w:t>
      </w:r>
      <w:r w:rsidRPr="00DA0C49">
        <w:rPr>
          <w:sz w:val="16"/>
        </w:rPr>
        <w:t xml:space="preserve"> could </w:t>
      </w:r>
      <w:r w:rsidRPr="003237C5">
        <w:rPr>
          <w:highlight w:val="yellow"/>
          <w:u w:val="single"/>
        </w:rPr>
        <w:t>feed</w:t>
      </w:r>
      <w:r w:rsidRPr="00DA0C49">
        <w:rPr>
          <w:u w:val="single"/>
        </w:rPr>
        <w:t xml:space="preserve"> the </w:t>
      </w:r>
      <w:r w:rsidRPr="003237C5">
        <w:rPr>
          <w:highlight w:val="yellow"/>
          <w:u w:val="single"/>
        </w:rPr>
        <w:t>ambitions among</w:t>
      </w:r>
      <w:r w:rsidRPr="00DA0C49">
        <w:rPr>
          <w:sz w:val="16"/>
        </w:rPr>
        <w:t xml:space="preserve"> some </w:t>
      </w:r>
      <w:r w:rsidRPr="003237C5">
        <w:rPr>
          <w:highlight w:val="yellow"/>
          <w:u w:val="single"/>
        </w:rPr>
        <w:t xml:space="preserve">states to </w:t>
      </w:r>
      <w:r w:rsidRPr="003237C5">
        <w:rPr>
          <w:iCs/>
          <w:highlight w:val="yellow"/>
          <w:u w:val="single"/>
          <w:bdr w:val="single" w:sz="8" w:space="0" w:color="auto"/>
        </w:rPr>
        <w:t>acquire nuclear arms</w:t>
      </w:r>
      <w:r w:rsidRPr="00DA0C49">
        <w:rPr>
          <w:sz w:val="16"/>
        </w:rPr>
        <w:t xml:space="preserve">. Furthermore, as evidenced by a series of incidents in recent years, extreme weather events, environmental degradation and major seismic events can directly impact the safety and security of nuclear installations. Moreover, a </w:t>
      </w:r>
      <w:r w:rsidRPr="003237C5">
        <w:rPr>
          <w:highlight w:val="yellow"/>
          <w:u w:val="single"/>
        </w:rPr>
        <w:t>nuclear war could lead to</w:t>
      </w:r>
      <w:r w:rsidRPr="00DA0C49">
        <w:rPr>
          <w:u w:val="single"/>
        </w:rPr>
        <w:t xml:space="preserve"> a </w:t>
      </w:r>
      <w:r w:rsidRPr="003237C5">
        <w:rPr>
          <w:highlight w:val="yellow"/>
          <w:u w:val="single"/>
        </w:rPr>
        <w:t>rapid</w:t>
      </w:r>
      <w:r w:rsidRPr="00DA0C49">
        <w:rPr>
          <w:sz w:val="16"/>
        </w:rPr>
        <w:t xml:space="preserve"> and </w:t>
      </w:r>
      <w:r w:rsidRPr="003237C5">
        <w:rPr>
          <w:highlight w:val="yellow"/>
          <w:u w:val="single"/>
        </w:rPr>
        <w:t>prolonged drop in</w:t>
      </w:r>
      <w:r w:rsidRPr="00DA0C49">
        <w:rPr>
          <w:u w:val="single"/>
        </w:rPr>
        <w:t xml:space="preserve"> average </w:t>
      </w:r>
      <w:r w:rsidRPr="003237C5">
        <w:rPr>
          <w:highlight w:val="yellow"/>
          <w:u w:val="single"/>
        </w:rPr>
        <w:t>global temperatures</w:t>
      </w:r>
      <w:r w:rsidRPr="00DA0C49">
        <w:rPr>
          <w:u w:val="single"/>
        </w:rPr>
        <w:t xml:space="preserve"> and significantly disrupt the global climate for years</w:t>
      </w:r>
      <w:r w:rsidRPr="00DA0C49">
        <w:rPr>
          <w:sz w:val="16"/>
        </w:rPr>
        <w:t xml:space="preserve"> to come, which would have disastrous implications for agriculture, </w:t>
      </w:r>
      <w:r w:rsidRPr="00DA0C49">
        <w:rPr>
          <w:iCs/>
          <w:u w:val="single"/>
          <w:bdr w:val="single" w:sz="8" w:space="0" w:color="auto"/>
        </w:rPr>
        <w:t>threatening the food supply for most of the world</w:t>
      </w:r>
      <w:r w:rsidRPr="00DA0C49">
        <w:rPr>
          <w:sz w:val="16"/>
        </w:rPr>
        <w:t xml:space="preserve">. Finally, climate change, nuclear weapons and nuclear energy pose threats of intergenerational harm, as evidenced by the transgenerational effects of nuclear testing and nuclear power accidents and the lasting impacts on the climate, environment and public health by carbon emissions. </w:t>
      </w:r>
    </w:p>
    <w:p w14:paraId="5B23DD2E" w14:textId="77777777" w:rsidR="00304E0B" w:rsidRDefault="00304E0B" w:rsidP="00304E0B">
      <w:pPr>
        <w:rPr>
          <w:sz w:val="16"/>
        </w:rPr>
      </w:pPr>
    </w:p>
    <w:p w14:paraId="09E90A40" w14:textId="7F6402D4" w:rsidR="00304E0B" w:rsidRDefault="00304E0B" w:rsidP="00304E0B">
      <w:pPr>
        <w:pStyle w:val="Heading4"/>
      </w:pPr>
      <w:r>
        <w:t xml:space="preserve">Independently causes </w:t>
      </w:r>
      <w:r w:rsidR="00C41B3B">
        <w:t>e</w:t>
      </w:r>
      <w:r>
        <w:t>xtinction</w:t>
      </w:r>
      <w:r w:rsidR="00545B66">
        <w:t xml:space="preserve"> by 2050</w:t>
      </w:r>
    </w:p>
    <w:p w14:paraId="4C3AF93D" w14:textId="77777777" w:rsidR="00304E0B" w:rsidRDefault="00304E0B" w:rsidP="00304E0B">
      <w:r>
        <w:t xml:space="preserve">Robert A. </w:t>
      </w:r>
      <w:r w:rsidRPr="008B0456">
        <w:rPr>
          <w:rStyle w:val="Style13ptBold"/>
        </w:rPr>
        <w:t>Schultz 16</w:t>
      </w:r>
      <w:r>
        <w:t>, retired Professor and Chair of Computer Information Systems at Woodbury University, 2016, “Modern Technology and Human Extinction,” http://proceedings.informingscience.org/InSITE2016/InSITE16p131-145Schultz2307.pdf</w:t>
      </w:r>
    </w:p>
    <w:p w14:paraId="0D7877A6" w14:textId="77777777" w:rsidR="00304E0B" w:rsidRPr="00F40A15" w:rsidRDefault="00304E0B" w:rsidP="00304E0B">
      <w:pPr>
        <w:rPr>
          <w:sz w:val="16"/>
        </w:rPr>
      </w:pPr>
      <w:r w:rsidRPr="003237C5">
        <w:rPr>
          <w:rStyle w:val="StyleUnderline"/>
          <w:highlight w:val="yellow"/>
        </w:rPr>
        <w:t xml:space="preserve">There is </w:t>
      </w:r>
      <w:r w:rsidRPr="003237C5">
        <w:rPr>
          <w:rStyle w:val="Emphasis"/>
          <w:highlight w:val="yellow"/>
        </w:rPr>
        <w:t>consensus</w:t>
      </w:r>
      <w:r w:rsidRPr="00434082">
        <w:rPr>
          <w:rStyle w:val="StyleUnderline"/>
        </w:rPr>
        <w:t xml:space="preserve"> that </w:t>
      </w:r>
      <w:r w:rsidRPr="003237C5">
        <w:rPr>
          <w:rStyle w:val="StyleUnderline"/>
          <w:highlight w:val="yellow"/>
        </w:rPr>
        <w:t>there is a</w:t>
      </w:r>
      <w:r w:rsidRPr="00F40A15">
        <w:rPr>
          <w:sz w:val="16"/>
        </w:rPr>
        <w:t xml:space="preserve"> relatively </w:t>
      </w:r>
      <w:r w:rsidRPr="003237C5">
        <w:rPr>
          <w:rStyle w:val="StyleUnderline"/>
          <w:highlight w:val="yellow"/>
        </w:rPr>
        <w:t>short window to reduce</w:t>
      </w:r>
      <w:r w:rsidRPr="00434082">
        <w:rPr>
          <w:rStyle w:val="StyleUnderline"/>
        </w:rPr>
        <w:t xml:space="preserve"> carbon </w:t>
      </w:r>
      <w:r w:rsidRPr="003237C5">
        <w:rPr>
          <w:rStyle w:val="StyleUnderline"/>
          <w:highlight w:val="yellow"/>
        </w:rPr>
        <w:t>emissions before drastic effects</w:t>
      </w:r>
      <w:r w:rsidRPr="00434082">
        <w:rPr>
          <w:rStyle w:val="StyleUnderline"/>
        </w:rPr>
        <w:t xml:space="preserve"> occur</w:t>
      </w:r>
      <w:r w:rsidRPr="00F40A15">
        <w:rPr>
          <w:sz w:val="16"/>
        </w:rPr>
        <w:t xml:space="preserve">. </w:t>
      </w:r>
      <w:r w:rsidRPr="00434082">
        <w:rPr>
          <w:rStyle w:val="StyleUnderline"/>
        </w:rPr>
        <w:t xml:space="preserve">Recent </w:t>
      </w:r>
      <w:r w:rsidRPr="003237C5">
        <w:rPr>
          <w:rStyle w:val="StyleUnderline"/>
          <w:highlight w:val="yellow"/>
        </w:rPr>
        <w:t>credible projections</w:t>
      </w:r>
      <w:r w:rsidRPr="00434082">
        <w:rPr>
          <w:rStyle w:val="StyleUnderline"/>
        </w:rPr>
        <w:t xml:space="preserve"> of the result of lack of rapid drastic action </w:t>
      </w:r>
      <w:r w:rsidRPr="00545B66">
        <w:rPr>
          <w:rStyle w:val="StyleUnderline"/>
        </w:rPr>
        <w:t>is an average</w:t>
      </w:r>
      <w:r w:rsidRPr="00F40A15">
        <w:rPr>
          <w:sz w:val="16"/>
        </w:rPr>
        <w:t xml:space="preserve"> temperature increase of about </w:t>
      </w:r>
      <w:r w:rsidRPr="00545B66">
        <w:rPr>
          <w:rStyle w:val="StyleUnderline"/>
        </w:rPr>
        <w:t>10</w:t>
      </w:r>
      <w:r w:rsidRPr="00545B66">
        <w:rPr>
          <w:sz w:val="16"/>
        </w:rPr>
        <w:t xml:space="preserve">o </w:t>
      </w:r>
      <w:r w:rsidRPr="00545B66">
        <w:rPr>
          <w:rStyle w:val="StyleUnderline"/>
        </w:rPr>
        <w:t xml:space="preserve">F </w:t>
      </w:r>
      <w:r w:rsidRPr="003237C5">
        <w:rPr>
          <w:rStyle w:val="StyleUnderline"/>
          <w:highlight w:val="yellow"/>
        </w:rPr>
        <w:t>by 2050</w:t>
      </w:r>
      <w:r w:rsidRPr="00434082">
        <w:rPr>
          <w:rStyle w:val="StyleUnderline"/>
        </w:rPr>
        <w:t>. This</w:t>
      </w:r>
      <w:r w:rsidRPr="00F40A15">
        <w:rPr>
          <w:sz w:val="16"/>
        </w:rPr>
        <w:t xml:space="preserve"> change </w:t>
      </w:r>
      <w:r w:rsidRPr="00434082">
        <w:rPr>
          <w:rStyle w:val="StyleUnderline"/>
        </w:rPr>
        <w:t xml:space="preserve">alone </w:t>
      </w:r>
      <w:r w:rsidRPr="006179E7">
        <w:rPr>
          <w:rStyle w:val="StyleUnderline"/>
        </w:rPr>
        <w:t xml:space="preserve">will be </w:t>
      </w:r>
      <w:r w:rsidRPr="003237C5">
        <w:rPr>
          <w:rStyle w:val="Emphasis"/>
          <w:highlight w:val="yellow"/>
        </w:rPr>
        <w:t>incredibly disruptive to all life</w:t>
      </w:r>
      <w:r w:rsidRPr="00F40A15">
        <w:rPr>
          <w:sz w:val="16"/>
        </w:rPr>
        <w:t>, but will also cause great weather and climate change. For comparison purposes, a 10 degree (Fahrenheit) decrease was enough to cause an ice layer 4000 feet thick over Wisconsin (Co2gether, 2012). Recently relevant information has surfaced about a massive previous extinction. This is the Permian extinction, which happened 252 million years ago, during which 95% of all species on earth, both terrestrial and aquatic, vanished. The ocean temperature after almost all life had disappeared was 15 degrees (Fahrenheit) above current ocean temperatures.</w:t>
      </w:r>
    </w:p>
    <w:p w14:paraId="6192D0A7" w14:textId="77777777" w:rsidR="00304E0B" w:rsidRPr="00F40A15" w:rsidRDefault="00304E0B" w:rsidP="00304E0B">
      <w:pPr>
        <w:rPr>
          <w:sz w:val="16"/>
        </w:rPr>
      </w:pPr>
      <w:r w:rsidRPr="00F40A15">
        <w:rPr>
          <w:sz w:val="16"/>
        </w:rPr>
        <w:t xml:space="preserve">Recent information about </w:t>
      </w:r>
      <w:r w:rsidRPr="00434082">
        <w:rPr>
          <w:rStyle w:val="StyleUnderline"/>
        </w:rPr>
        <w:t xml:space="preserve">the </w:t>
      </w:r>
      <w:r w:rsidRPr="003237C5">
        <w:rPr>
          <w:rStyle w:val="StyleUnderline"/>
          <w:highlight w:val="yellow"/>
        </w:rPr>
        <w:t>Permian extinction</w:t>
      </w:r>
      <w:r w:rsidRPr="00F40A15">
        <w:rPr>
          <w:sz w:val="16"/>
        </w:rPr>
        <w:t xml:space="preserve"> indicates it </w:t>
      </w:r>
      <w:r w:rsidRPr="003237C5">
        <w:rPr>
          <w:rStyle w:val="StyleUnderline"/>
          <w:highlight w:val="yellow"/>
        </w:rPr>
        <w:t>was caused by</w:t>
      </w:r>
      <w:r w:rsidRPr="00434082">
        <w:rPr>
          <w:rStyle w:val="StyleUnderline"/>
        </w:rPr>
        <w:t xml:space="preserve"> a </w:t>
      </w:r>
      <w:r w:rsidRPr="003237C5">
        <w:rPr>
          <w:rStyle w:val="StyleUnderline"/>
          <w:highlight w:val="yellow"/>
        </w:rPr>
        <w:t>rapid increase in</w:t>
      </w:r>
      <w:r w:rsidRPr="00434082">
        <w:rPr>
          <w:rStyle w:val="StyleUnderline"/>
        </w:rPr>
        <w:t xml:space="preserve"> land and ocean </w:t>
      </w:r>
      <w:r w:rsidRPr="003237C5">
        <w:rPr>
          <w:rStyle w:val="StyleUnderline"/>
          <w:highlight w:val="yellow"/>
        </w:rPr>
        <w:t>temperatures</w:t>
      </w:r>
      <w:r w:rsidRPr="00F40A15">
        <w:rPr>
          <w:sz w:val="16"/>
        </w:rPr>
        <w:t xml:space="preserve">, caused by the sudden appearance of stupendous amounts of carbon in the form of greenhouse gases (Kolbert, 2014, pp. 102-144). The origin of the carbon in these enormous quantities is not yet known, but one possibility is the </w:t>
      </w:r>
      <w:r w:rsidRPr="003237C5">
        <w:rPr>
          <w:rStyle w:val="StyleUnderline"/>
          <w:highlight w:val="yellow"/>
        </w:rPr>
        <w:t>sudden release of methane</w:t>
      </w:r>
      <w:r w:rsidRPr="00434082">
        <w:rPr>
          <w:rStyle w:val="StyleUnderline"/>
        </w:rPr>
        <w:t xml:space="preserve"> gases stored in permafrost</w:t>
      </w:r>
      <w:r w:rsidRPr="00F40A15">
        <w:rPr>
          <w:sz w:val="16"/>
        </w:rPr>
        <w:t xml:space="preserve">. This </w:t>
      </w:r>
      <w:r w:rsidRPr="003237C5">
        <w:rPr>
          <w:rStyle w:val="StyleUnderline"/>
          <w:highlight w:val="yellow"/>
        </w:rPr>
        <w:t>is</w:t>
      </w:r>
      <w:r w:rsidRPr="00434082">
        <w:rPr>
          <w:rStyle w:val="StyleUnderline"/>
        </w:rPr>
        <w:t xml:space="preserve"> also </w:t>
      </w:r>
      <w:r w:rsidRPr="003237C5">
        <w:rPr>
          <w:rStyle w:val="StyleUnderline"/>
          <w:highlight w:val="yellow"/>
        </w:rPr>
        <w:t>a possibility</w:t>
      </w:r>
      <w:r w:rsidRPr="00434082">
        <w:rPr>
          <w:rStyle w:val="StyleUnderline"/>
        </w:rPr>
        <w:t xml:space="preserve"> in our current situation. If so,</w:t>
      </w:r>
      <w:r w:rsidRPr="00F40A15">
        <w:rPr>
          <w:sz w:val="16"/>
        </w:rPr>
        <w:t xml:space="preserve"> </w:t>
      </w:r>
      <w:r w:rsidRPr="003237C5">
        <w:rPr>
          <w:rStyle w:val="Emphasis"/>
          <w:highlight w:val="yellow"/>
        </w:rPr>
        <w:t>extinction would be a natural</w:t>
      </w:r>
      <w:r w:rsidRPr="00434082">
        <w:rPr>
          <w:rStyle w:val="Emphasis"/>
        </w:rPr>
        <w:t xml:space="preserve"> side </w:t>
      </w:r>
      <w:r w:rsidRPr="003237C5">
        <w:rPr>
          <w:rStyle w:val="Emphasis"/>
          <w:highlight w:val="yellow"/>
        </w:rPr>
        <w:t>effect</w:t>
      </w:r>
      <w:r w:rsidRPr="00434082">
        <w:rPr>
          <w:rStyle w:val="Emphasis"/>
        </w:rPr>
        <w:t xml:space="preserve"> of human processes</w:t>
      </w:r>
      <w:r w:rsidRPr="00F40A15">
        <w:rPr>
          <w:sz w:val="16"/>
        </w:rPr>
        <w:t>. There is also a real but smaller possibility of what is called “runaway greenhouse,” in which the earth’s temperature becomes like Venus’ surface temperature of 800o</w:t>
      </w:r>
    </w:p>
    <w:p w14:paraId="585B7D18" w14:textId="77777777" w:rsidR="00304E0B" w:rsidRPr="00F40A15" w:rsidRDefault="00304E0B" w:rsidP="00304E0B">
      <w:pPr>
        <w:rPr>
          <w:sz w:val="16"/>
        </w:rPr>
      </w:pPr>
      <w:r w:rsidRPr="00434082">
        <w:rPr>
          <w:rStyle w:val="StyleUnderline"/>
        </w:rPr>
        <w:t xml:space="preserve">The </w:t>
      </w:r>
      <w:r w:rsidRPr="003237C5">
        <w:rPr>
          <w:rStyle w:val="StyleUnderline"/>
          <w:highlight w:val="yellow"/>
        </w:rPr>
        <w:t>threat of extinction</w:t>
      </w:r>
      <w:r w:rsidRPr="00F40A15">
        <w:rPr>
          <w:sz w:val="16"/>
        </w:rPr>
        <w:t xml:space="preserve"> here </w:t>
      </w:r>
      <w:r w:rsidRPr="003237C5">
        <w:rPr>
          <w:rStyle w:val="StyleUnderline"/>
          <w:highlight w:val="yellow"/>
        </w:rPr>
        <w:t>is not</w:t>
      </w:r>
      <w:r w:rsidRPr="00434082">
        <w:rPr>
          <w:rStyle w:val="StyleUnderline"/>
        </w:rPr>
        <w:t xml:space="preserve"> entirely </w:t>
      </w:r>
      <w:r w:rsidRPr="003237C5">
        <w:rPr>
          <w:rStyle w:val="StyleUnderline"/>
          <w:highlight w:val="yellow"/>
        </w:rPr>
        <w:t>sudden.</w:t>
      </w:r>
      <w:r w:rsidRPr="003237C5">
        <w:rPr>
          <w:sz w:val="16"/>
          <w:highlight w:val="yellow"/>
        </w:rPr>
        <w:t xml:space="preserve"> </w:t>
      </w:r>
      <w:r w:rsidRPr="003237C5">
        <w:rPr>
          <w:rStyle w:val="Emphasis"/>
          <w:highlight w:val="yellow"/>
        </w:rPr>
        <w:t>The threat is</w:t>
      </w:r>
      <w:r w:rsidRPr="00434082">
        <w:rPr>
          <w:rStyle w:val="Emphasis"/>
        </w:rPr>
        <w:t xml:space="preserve">, if anything, </w:t>
      </w:r>
      <w:r w:rsidRPr="003237C5">
        <w:rPr>
          <w:rStyle w:val="Emphasis"/>
          <w:highlight w:val="yellow"/>
        </w:rPr>
        <w:t>worse</w:t>
      </w:r>
      <w:r w:rsidRPr="00434082">
        <w:rPr>
          <w:rStyle w:val="StyleUnderline"/>
        </w:rPr>
        <w:t>. Changes in the atmosphere</w:t>
      </w:r>
      <w:r w:rsidRPr="00F40A15">
        <w:rPr>
          <w:sz w:val="16"/>
        </w:rPr>
        <w:t xml:space="preserve">--mainly increases in the concentration of greenhouse gases in the atmosphere-- </w:t>
      </w:r>
      <w:r w:rsidRPr="00434082">
        <w:rPr>
          <w:rStyle w:val="StyleUnderline"/>
        </w:rPr>
        <w:t xml:space="preserve">can </w:t>
      </w:r>
      <w:r w:rsidRPr="00434082">
        <w:rPr>
          <w:rStyle w:val="Emphasis"/>
        </w:rPr>
        <w:t>start processes that can’t be reversed</w:t>
      </w:r>
      <w:r w:rsidRPr="00434082">
        <w:rPr>
          <w:rStyle w:val="StyleUnderline"/>
        </w:rPr>
        <w:t xml:space="preserve"> but which take long periods of time to manifest</w:t>
      </w:r>
      <w:r w:rsidRPr="00F40A15">
        <w:rPr>
          <w:sz w:val="16"/>
        </w:rPr>
        <w:t>. “Runaway greenhouse” may be the worst. Once again, suggestions of technological solutions to this situation should be treated with some skepticism. These proposals are often made by technophiles ignoring all the evidence that technology is very much subject to unanticipated side effects and unanticipated failures. What has happened concerning the depletion of the ozone layer should be a clear warning against the facile uses of technology through geoengineering to alter the makeup of the entire planet and its atmosphere.</w:t>
      </w:r>
    </w:p>
    <w:p w14:paraId="48DAE72C" w14:textId="77777777" w:rsidR="00304E0B" w:rsidRPr="00F40A15" w:rsidRDefault="00304E0B" w:rsidP="00304E0B">
      <w:pPr>
        <w:rPr>
          <w:sz w:val="16"/>
        </w:rPr>
      </w:pPr>
      <w:r w:rsidRPr="00434082">
        <w:rPr>
          <w:rStyle w:val="StyleUnderline"/>
        </w:rPr>
        <w:t>The complicating factor in assessing extinction likelihood from climate change is</w:t>
      </w:r>
      <w:r w:rsidRPr="00F40A15">
        <w:rPr>
          <w:sz w:val="16"/>
        </w:rPr>
        <w:t xml:space="preserve"> corporations, especially American </w:t>
      </w:r>
      <w:r w:rsidRPr="00434082">
        <w:rPr>
          <w:rStyle w:val="Emphasis"/>
        </w:rPr>
        <w:t>fossil fuel corporations</w:t>
      </w:r>
      <w:r w:rsidRPr="00F40A15">
        <w:rPr>
          <w:sz w:val="16"/>
        </w:rPr>
        <w:t xml:space="preserve"> such as Exxon-Mobil and Shell. Through their contributions, </w:t>
      </w:r>
      <w:r w:rsidRPr="00F40A15">
        <w:rPr>
          <w:rStyle w:val="StyleUnderline"/>
        </w:rPr>
        <w:t>they have been able to delay legislation ameliorating</w:t>
      </w:r>
      <w:r w:rsidRPr="00F40A15">
        <w:rPr>
          <w:sz w:val="16"/>
        </w:rPr>
        <w:t xml:space="preserve"> global warming and </w:t>
      </w:r>
      <w:r w:rsidRPr="00F40A15">
        <w:rPr>
          <w:rStyle w:val="StyleUnderline"/>
        </w:rPr>
        <w:t>climate change</w:t>
      </w:r>
      <w:r w:rsidRPr="00F40A15">
        <w:rPr>
          <w:sz w:val="16"/>
        </w:rPr>
        <w:t>. As mentioned before, recently released papers from Exxon-Mobil show that the corporation did accept the scientific findings about global warming and climate change. But they concluded that maintaining their profits was more important than acting to ameliorate climate change.</w:t>
      </w:r>
    </w:p>
    <w:p w14:paraId="10E35A94" w14:textId="77777777" w:rsidR="00304E0B" w:rsidRPr="009A14FE" w:rsidRDefault="00304E0B" w:rsidP="00304E0B">
      <w:pPr>
        <w:rPr>
          <w:sz w:val="16"/>
        </w:rPr>
      </w:pPr>
      <w:r w:rsidRPr="00F40A15">
        <w:rPr>
          <w:rStyle w:val="StyleUnderline"/>
        </w:rPr>
        <w:t xml:space="preserve">Since it is not a matter of getting corporations to appreciate scientific facts, the </w:t>
      </w:r>
      <w:r w:rsidRPr="003237C5">
        <w:rPr>
          <w:rStyle w:val="Emphasis"/>
          <w:highlight w:val="yellow"/>
        </w:rPr>
        <w:t>chances of extinction from climate change are good</w:t>
      </w:r>
      <w:r w:rsidRPr="00F40A15">
        <w:rPr>
          <w:rStyle w:val="StyleUnderline"/>
        </w:rPr>
        <w:t>. To ameliorate climate change, it is important to leave</w:t>
      </w:r>
      <w:r w:rsidRPr="00F40A15">
        <w:rPr>
          <w:sz w:val="16"/>
        </w:rPr>
        <w:t xml:space="preserve"> a high percentage of </w:t>
      </w:r>
      <w:r w:rsidRPr="00F40A15">
        <w:rPr>
          <w:rStyle w:val="StyleUnderline"/>
        </w:rPr>
        <w:t>fossil fuel reserves in the ground</w:t>
      </w:r>
      <w:r w:rsidRPr="00F40A15">
        <w:rPr>
          <w:sz w:val="16"/>
        </w:rPr>
        <w:t xml:space="preserve">. But this is exactly what a profit-seeking fossil </w:t>
      </w:r>
      <w:r w:rsidRPr="006179E7">
        <w:rPr>
          <w:sz w:val="16"/>
        </w:rPr>
        <w:t xml:space="preserve">fuel corporation cannot do. One can still hope that because fossil fuel corporations are made up of individuals, increasingly bad consequences of global warming and climate change will change their minds about profits. But because of the lag in effects, this mind change will probably be too late. So I conclude </w:t>
      </w:r>
      <w:r w:rsidRPr="006179E7">
        <w:rPr>
          <w:rStyle w:val="StyleUnderline"/>
        </w:rPr>
        <w:t>we will probably see something like the effects of the Permian extinction</w:t>
      </w:r>
      <w:r w:rsidRPr="006179E7">
        <w:rPr>
          <w:sz w:val="16"/>
        </w:rPr>
        <w:t xml:space="preserve"> perhaps some time </w:t>
      </w:r>
      <w:r w:rsidRPr="006179E7">
        <w:rPr>
          <w:rStyle w:val="Emphasis"/>
        </w:rPr>
        <w:t>around 2050</w:t>
      </w:r>
      <w:r w:rsidRPr="006179E7">
        <w:rPr>
          <w:sz w:val="16"/>
        </w:rPr>
        <w:t>. (The Permian extinction was 95% extinction of all species.) This assumes the release of methane from the arctic will take</w:t>
      </w:r>
      <w:r w:rsidRPr="00F40A15">
        <w:rPr>
          <w:sz w:val="16"/>
        </w:rPr>
        <w:t xml:space="preserve"> place around then.</w:t>
      </w:r>
    </w:p>
    <w:p w14:paraId="7D16A033" w14:textId="77777777" w:rsidR="00304E0B" w:rsidRPr="00DA0C49" w:rsidRDefault="00304E0B" w:rsidP="00304E0B">
      <w:pPr>
        <w:rPr>
          <w:sz w:val="16"/>
        </w:rPr>
      </w:pPr>
    </w:p>
    <w:p w14:paraId="694B1417" w14:textId="77777777" w:rsidR="00304E0B" w:rsidRPr="00304E0B" w:rsidRDefault="00304E0B" w:rsidP="00304E0B"/>
    <w:p w14:paraId="50F570D9" w14:textId="77777777" w:rsidR="00545B66" w:rsidRDefault="00545B66" w:rsidP="00545B66">
      <w:pPr>
        <w:pStyle w:val="Heading3"/>
      </w:pPr>
      <w:r>
        <w:t>AT: States don’t solve Warming</w:t>
      </w:r>
    </w:p>
    <w:p w14:paraId="72F716C3" w14:textId="77777777" w:rsidR="00545B66" w:rsidRPr="004D235F" w:rsidRDefault="00545B66" w:rsidP="00545B66">
      <w:pPr>
        <w:pStyle w:val="Heading4"/>
      </w:pPr>
      <w:r>
        <w:t xml:space="preserve">State action is effectively combating climate change, </w:t>
      </w:r>
      <w:r>
        <w:rPr>
          <w:u w:val="single"/>
        </w:rPr>
        <w:t>but</w:t>
      </w:r>
      <w:r>
        <w:t xml:space="preserve"> it’s vulnerable – Trump wants to eliminate state climate policies, only strong federalism will save it</w:t>
      </w:r>
    </w:p>
    <w:p w14:paraId="0C312031" w14:textId="77777777" w:rsidR="00545B66" w:rsidRPr="003463DC" w:rsidRDefault="00545B66" w:rsidP="00545B66">
      <w:r>
        <w:rPr>
          <w:rStyle w:val="Style13ptBold"/>
        </w:rPr>
        <w:t xml:space="preserve">Arroyo 19 </w:t>
      </w:r>
      <w:r>
        <w:t>Vicki Arroyo, Professor from Practice, Georgetown Law School; Executive Director, Georgetown Climate Center10-31-2019, "Someone Left the Cake Out in the Rain: The Dissolution of Cooperative Federalism in the Trump Era," JD Supra, https://www.jdsupra.com/legalnews/someone-left-the-cake-out-in-the-rain-39747/</w:t>
      </w:r>
    </w:p>
    <w:p w14:paraId="53ACBA43" w14:textId="77777777" w:rsidR="00545B66" w:rsidRDefault="00545B66" w:rsidP="00545B66">
      <w:pPr>
        <w:rPr>
          <w:rStyle w:val="Emphasis"/>
        </w:rPr>
      </w:pPr>
      <w:r w:rsidRPr="00347700">
        <w:rPr>
          <w:rStyle w:val="StyleUnderline"/>
        </w:rPr>
        <w:t xml:space="preserve">Now </w:t>
      </w:r>
      <w:r w:rsidRPr="003237C5">
        <w:rPr>
          <w:rStyle w:val="StyleUnderline"/>
          <w:highlight w:val="yellow"/>
        </w:rPr>
        <w:t>we</w:t>
      </w:r>
      <w:r w:rsidRPr="00347700">
        <w:rPr>
          <w:rStyle w:val="StyleUnderline"/>
        </w:rPr>
        <w:t xml:space="preserve"> face </w:t>
      </w:r>
      <w:r w:rsidRPr="003237C5">
        <w:rPr>
          <w:rStyle w:val="StyleUnderline"/>
          <w:highlight w:val="yellow"/>
        </w:rPr>
        <w:t>a</w:t>
      </w:r>
      <w:r w:rsidRPr="00347700">
        <w:rPr>
          <w:rStyle w:val="StyleUnderline"/>
        </w:rPr>
        <w:t xml:space="preserve">n even greater </w:t>
      </w:r>
      <w:r w:rsidRPr="003237C5">
        <w:rPr>
          <w:rStyle w:val="StyleUnderline"/>
          <w:highlight w:val="yellow"/>
        </w:rPr>
        <w:t>planetary threat—climate change</w:t>
      </w:r>
      <w:r w:rsidRPr="00347700">
        <w:rPr>
          <w:rStyle w:val="StyleUnderline"/>
        </w:rPr>
        <w:t>—</w:t>
      </w:r>
      <w:r w:rsidRPr="003237C5">
        <w:rPr>
          <w:rStyle w:val="Emphasis"/>
          <w:highlight w:val="yellow"/>
        </w:rPr>
        <w:t>and state action</w:t>
      </w:r>
      <w:r w:rsidRPr="00347700">
        <w:rPr>
          <w:rStyle w:val="Emphasis"/>
        </w:rPr>
        <w:t xml:space="preserve"> </w:t>
      </w:r>
      <w:r w:rsidRPr="003237C5">
        <w:rPr>
          <w:rStyle w:val="Emphasis"/>
          <w:highlight w:val="yellow"/>
        </w:rPr>
        <w:t>has</w:t>
      </w:r>
      <w:r w:rsidRPr="00347700">
        <w:rPr>
          <w:rStyle w:val="Emphasis"/>
        </w:rPr>
        <w:t xml:space="preserve"> been </w:t>
      </w:r>
      <w:r w:rsidRPr="003237C5">
        <w:rPr>
          <w:rStyle w:val="Emphasis"/>
          <w:highlight w:val="yellow"/>
        </w:rPr>
        <w:t>one of the</w:t>
      </w:r>
      <w:r w:rsidRPr="00347700">
        <w:rPr>
          <w:rStyle w:val="Emphasis"/>
        </w:rPr>
        <w:t xml:space="preserve"> </w:t>
      </w:r>
      <w:r w:rsidRPr="003237C5">
        <w:rPr>
          <w:rStyle w:val="Emphasis"/>
          <w:highlight w:val="yellow"/>
        </w:rPr>
        <w:t>few bright spots</w:t>
      </w:r>
      <w:r w:rsidRPr="00347700">
        <w:rPr>
          <w:rStyle w:val="Emphasis"/>
        </w:rPr>
        <w:t xml:space="preserve"> in an overall grim U.S. policy picture</w:t>
      </w:r>
      <w:r w:rsidRPr="00D736C0">
        <w:rPr>
          <w:sz w:val="16"/>
        </w:rPr>
        <w:t>. Thirty years ago, when I represented Louisiana Governor Buddy Roemer on a bipartisan National Governors’ Association (NGA) task force on climate change, we recognized the importance of national and global action</w:t>
      </w:r>
      <w:r w:rsidRPr="00347700">
        <w:rPr>
          <w:rStyle w:val="StyleUnderline"/>
        </w:rPr>
        <w:t>. We also saw major roles for states in areas like electric power and transportation, where they hold significant authority over planning, investment, and regulation.</w:t>
      </w:r>
      <w:r>
        <w:rPr>
          <w:rStyle w:val="StyleUnderline"/>
        </w:rPr>
        <w:t xml:space="preserve"> </w:t>
      </w:r>
      <w:r w:rsidRPr="003237C5">
        <w:rPr>
          <w:rStyle w:val="Emphasis"/>
          <w:highlight w:val="yellow"/>
        </w:rPr>
        <w:t>Where the fed</w:t>
      </w:r>
      <w:r w:rsidRPr="00081186">
        <w:rPr>
          <w:rStyle w:val="Emphasis"/>
        </w:rPr>
        <w:t>eral government</w:t>
      </w:r>
      <w:r w:rsidRPr="00347700">
        <w:rPr>
          <w:rStyle w:val="Emphasis"/>
        </w:rPr>
        <w:t xml:space="preserve"> </w:t>
      </w:r>
      <w:r w:rsidRPr="003237C5">
        <w:rPr>
          <w:rStyle w:val="Emphasis"/>
          <w:highlight w:val="yellow"/>
        </w:rPr>
        <w:t>has</w:t>
      </w:r>
      <w:r w:rsidRPr="00347700">
        <w:rPr>
          <w:rStyle w:val="Emphasis"/>
        </w:rPr>
        <w:t xml:space="preserve"> largely </w:t>
      </w:r>
      <w:r w:rsidRPr="003237C5">
        <w:rPr>
          <w:rStyle w:val="Emphasis"/>
          <w:highlight w:val="yellow"/>
        </w:rPr>
        <w:t>dropped the ball</w:t>
      </w:r>
      <w:r w:rsidRPr="00347700">
        <w:rPr>
          <w:rStyle w:val="Emphasis"/>
        </w:rPr>
        <w:t xml:space="preserve"> on climate law and policy, </w:t>
      </w:r>
      <w:r w:rsidRPr="003237C5">
        <w:rPr>
          <w:rStyle w:val="Emphasis"/>
          <w:highlight w:val="yellow"/>
        </w:rPr>
        <w:t>states and cities</w:t>
      </w:r>
      <w:r w:rsidRPr="00347700">
        <w:rPr>
          <w:rStyle w:val="Emphasis"/>
        </w:rPr>
        <w:t xml:space="preserve"> from across the U.S. </w:t>
      </w:r>
      <w:r w:rsidRPr="003237C5">
        <w:rPr>
          <w:rStyle w:val="Emphasis"/>
          <w:highlight w:val="yellow"/>
        </w:rPr>
        <w:t>have stepped</w:t>
      </w:r>
      <w:r w:rsidRPr="00347700">
        <w:rPr>
          <w:rStyle w:val="Emphasis"/>
        </w:rPr>
        <w:t xml:space="preserve"> </w:t>
      </w:r>
      <w:r w:rsidRPr="003237C5">
        <w:rPr>
          <w:rStyle w:val="Emphasis"/>
          <w:highlight w:val="yellow"/>
        </w:rPr>
        <w:t>up</w:t>
      </w:r>
      <w:r w:rsidRPr="00347700">
        <w:rPr>
          <w:rStyle w:val="Emphasis"/>
        </w:rPr>
        <w:t xml:space="preserve"> to the plate.</w:t>
      </w:r>
      <w:r w:rsidRPr="00D736C0">
        <w:rPr>
          <w:sz w:val="16"/>
        </w:rPr>
        <w:t xml:space="preserve"> </w:t>
      </w:r>
      <w:r w:rsidRPr="00347700">
        <w:rPr>
          <w:rStyle w:val="StyleUnderline"/>
        </w:rPr>
        <w:t>They sued EPA (successfully) to force regulation of carbon dioxide using Clean Air Act authority in Massachusetts v. EPA</w:t>
      </w:r>
      <w:r w:rsidRPr="00D736C0">
        <w:rPr>
          <w:sz w:val="16"/>
        </w:rPr>
        <w:t xml:space="preserve">, and (unsuccessfully) to hold major polluters responsible for damage to their jurisdictions in Connecticut v. AEP. Meanwhile they moved forward in their own jurisdictions to promote clean energy, cut greenhouse gas emissions, and to respond to the impacts of climate change. </w:t>
      </w:r>
      <w:r w:rsidRPr="003237C5">
        <w:rPr>
          <w:rStyle w:val="Emphasis"/>
          <w:highlight w:val="yellow"/>
        </w:rPr>
        <w:t>State action has been impressive</w:t>
      </w:r>
      <w:r w:rsidRPr="00347700">
        <w:rPr>
          <w:rStyle w:val="Emphasis"/>
        </w:rPr>
        <w:t xml:space="preserve"> and bipartisan, </w:t>
      </w:r>
      <w:r w:rsidRPr="003237C5">
        <w:rPr>
          <w:rStyle w:val="Emphasis"/>
          <w:highlight w:val="yellow"/>
        </w:rPr>
        <w:t>exemplifying</w:t>
      </w:r>
      <w:r w:rsidRPr="00347700">
        <w:rPr>
          <w:rStyle w:val="Emphasis"/>
        </w:rPr>
        <w:t xml:space="preserve"> Supreme Court Justice Lewis </w:t>
      </w:r>
      <w:r w:rsidRPr="003237C5">
        <w:rPr>
          <w:rStyle w:val="Emphasis"/>
          <w:highlight w:val="yellow"/>
        </w:rPr>
        <w:t>Brandeis’s</w:t>
      </w:r>
      <w:r w:rsidRPr="00347700">
        <w:rPr>
          <w:rStyle w:val="Emphasis"/>
        </w:rPr>
        <w:t xml:space="preserve"> description of states as the “</w:t>
      </w:r>
      <w:r w:rsidRPr="003237C5">
        <w:rPr>
          <w:rStyle w:val="Emphasis"/>
          <w:highlight w:val="yellow"/>
        </w:rPr>
        <w:t>lab</w:t>
      </w:r>
      <w:r w:rsidRPr="00347700">
        <w:rPr>
          <w:rStyle w:val="Emphasis"/>
        </w:rPr>
        <w:t>oratorie</w:t>
      </w:r>
      <w:r w:rsidRPr="003237C5">
        <w:rPr>
          <w:rStyle w:val="Emphasis"/>
          <w:highlight w:val="yellow"/>
        </w:rPr>
        <w:t>s</w:t>
      </w:r>
      <w:r w:rsidRPr="00347700">
        <w:rPr>
          <w:rStyle w:val="Emphasis"/>
        </w:rPr>
        <w:t xml:space="preserve"> </w:t>
      </w:r>
      <w:r w:rsidRPr="003237C5">
        <w:rPr>
          <w:rStyle w:val="Emphasis"/>
          <w:highlight w:val="yellow"/>
        </w:rPr>
        <w:t>of democracy</w:t>
      </w:r>
      <w:r w:rsidRPr="00347700">
        <w:rPr>
          <w:rStyle w:val="Emphasis"/>
        </w:rPr>
        <w:t>.”</w:t>
      </w:r>
      <w:r w:rsidRPr="00D736C0">
        <w:rPr>
          <w:sz w:val="16"/>
        </w:rPr>
        <w:t xml:space="preserve"> The Regional Greenhouse Initiative, embraced by nine states in the Northeast, many with Republican governors, has successfully cut emissions from power plants and strengthened the clean energy economy. In California, Republican Governor Arnold Schwarzenegger and the legislature created a cap-and-trade program to limit carbon emissions that has been extended and strengthened over time. </w:t>
      </w:r>
      <w:r w:rsidRPr="003237C5">
        <w:rPr>
          <w:rStyle w:val="StyleUnderline"/>
          <w:highlight w:val="yellow"/>
        </w:rPr>
        <w:t>Most</w:t>
      </w:r>
      <w:r w:rsidRPr="00347700">
        <w:rPr>
          <w:rStyle w:val="StyleUnderline"/>
        </w:rPr>
        <w:t xml:space="preserve"> U.S</w:t>
      </w:r>
      <w:r w:rsidRPr="003237C5">
        <w:rPr>
          <w:rStyle w:val="StyleUnderline"/>
          <w:highlight w:val="yellow"/>
        </w:rPr>
        <w:t>. states have</w:t>
      </w:r>
      <w:r w:rsidRPr="00347700">
        <w:rPr>
          <w:rStyle w:val="StyleUnderline"/>
        </w:rPr>
        <w:t xml:space="preserve"> </w:t>
      </w:r>
      <w:r w:rsidRPr="003237C5">
        <w:rPr>
          <w:rStyle w:val="StyleUnderline"/>
          <w:highlight w:val="yellow"/>
        </w:rPr>
        <w:t>mandated</w:t>
      </w:r>
      <w:r w:rsidRPr="00476689">
        <w:rPr>
          <w:rStyle w:val="StyleUnderline"/>
        </w:rPr>
        <w:t xml:space="preserve"> utilities to integrate clean </w:t>
      </w:r>
      <w:r w:rsidRPr="003237C5">
        <w:rPr>
          <w:rStyle w:val="StyleUnderline"/>
          <w:highlight w:val="yellow"/>
        </w:rPr>
        <w:t>renewable power into their resource mix</w:t>
      </w:r>
      <w:r w:rsidRPr="00347700">
        <w:rPr>
          <w:rStyle w:val="StyleUnderline"/>
        </w:rPr>
        <w:t xml:space="preserve">, and many have </w:t>
      </w:r>
      <w:r w:rsidRPr="003237C5">
        <w:rPr>
          <w:rStyle w:val="StyleUnderline"/>
          <w:highlight w:val="yellow"/>
        </w:rPr>
        <w:t>taken on</w:t>
      </w:r>
      <w:r w:rsidRPr="00347700">
        <w:rPr>
          <w:rStyle w:val="StyleUnderline"/>
        </w:rPr>
        <w:t xml:space="preserve"> increasingly </w:t>
      </w:r>
      <w:r w:rsidRPr="003237C5">
        <w:rPr>
          <w:rStyle w:val="StyleUnderline"/>
          <w:highlight w:val="yellow"/>
        </w:rPr>
        <w:t>ambitious targets</w:t>
      </w:r>
      <w:r w:rsidRPr="00347700">
        <w:rPr>
          <w:rStyle w:val="StyleUnderline"/>
        </w:rPr>
        <w:t>, through robust and enduring policies that have been widely supported</w:t>
      </w:r>
      <w:r w:rsidRPr="00D736C0">
        <w:rPr>
          <w:sz w:val="16"/>
        </w:rPr>
        <w:t xml:space="preserve">. </w:t>
      </w:r>
      <w:r w:rsidRPr="003237C5">
        <w:rPr>
          <w:rStyle w:val="StyleUnderline"/>
          <w:highlight w:val="yellow"/>
        </w:rPr>
        <w:t>Meanwhile the federal</w:t>
      </w:r>
      <w:r w:rsidRPr="00347700">
        <w:rPr>
          <w:rStyle w:val="StyleUnderline"/>
        </w:rPr>
        <w:t xml:space="preserve"> government </w:t>
      </w:r>
      <w:r w:rsidRPr="003237C5">
        <w:rPr>
          <w:rStyle w:val="StyleUnderline"/>
          <w:highlight w:val="yellow"/>
        </w:rPr>
        <w:t>has</w:t>
      </w:r>
      <w:r w:rsidRPr="00347700">
        <w:rPr>
          <w:rStyle w:val="StyleUnderline"/>
        </w:rPr>
        <w:t xml:space="preserve"> utterly </w:t>
      </w:r>
      <w:r w:rsidRPr="003237C5">
        <w:rPr>
          <w:rStyle w:val="StyleUnderline"/>
          <w:highlight w:val="yellow"/>
        </w:rPr>
        <w:t>failed to do its part.</w:t>
      </w:r>
      <w:r w:rsidRPr="00D736C0">
        <w:rPr>
          <w:sz w:val="16"/>
        </w:rPr>
        <w:t xml:space="preserve"> Three decades ago when I first learned about global warming through that NGA task force, I never would have predicted that the lack of a strong national and international response would allow carbon dioxide levels to soar to 410 ppm from the preindustrial level of 280 ppm, bringing rapid and devastating consequences in a generation. Even harder to imagine would be an Administration like the current one taking a wrecking ball to crucial progress at the federal level—in particular, the Clean Power Plan and the national clean car standards. But now it gets even worse. </w:t>
      </w:r>
      <w:r w:rsidRPr="003237C5">
        <w:rPr>
          <w:rStyle w:val="StyleUnderline"/>
          <w:highlight w:val="yellow"/>
        </w:rPr>
        <w:t>The</w:t>
      </w:r>
      <w:r w:rsidRPr="00347700">
        <w:rPr>
          <w:rStyle w:val="StyleUnderline"/>
        </w:rPr>
        <w:t xml:space="preserve"> </w:t>
      </w:r>
      <w:r w:rsidRPr="00476689">
        <w:rPr>
          <w:rStyle w:val="StyleUnderline"/>
        </w:rPr>
        <w:t>Trump</w:t>
      </w:r>
      <w:r w:rsidRPr="00347700">
        <w:rPr>
          <w:rStyle w:val="StyleUnderline"/>
        </w:rPr>
        <w:t xml:space="preserve"> </w:t>
      </w:r>
      <w:r w:rsidRPr="003237C5">
        <w:rPr>
          <w:rStyle w:val="StyleUnderline"/>
          <w:highlight w:val="yellow"/>
        </w:rPr>
        <w:t>Admin</w:t>
      </w:r>
      <w:r w:rsidRPr="00347700">
        <w:rPr>
          <w:rStyle w:val="StyleUnderline"/>
        </w:rPr>
        <w:t xml:space="preserve">istration, not content to undermine U.S. leadership and the Paris Agreement, </w:t>
      </w:r>
      <w:r w:rsidRPr="003237C5">
        <w:rPr>
          <w:rStyle w:val="StyleUnderline"/>
          <w:highlight w:val="yellow"/>
        </w:rPr>
        <w:t>is hell bent on</w:t>
      </w:r>
      <w:r w:rsidRPr="00347700">
        <w:rPr>
          <w:rStyle w:val="StyleUnderline"/>
        </w:rPr>
        <w:t xml:space="preserve"> </w:t>
      </w:r>
      <w:r w:rsidRPr="003237C5">
        <w:rPr>
          <w:rStyle w:val="StyleUnderline"/>
          <w:highlight w:val="yellow"/>
        </w:rPr>
        <w:t>attacking any state that does not share</w:t>
      </w:r>
      <w:r w:rsidRPr="00347700">
        <w:rPr>
          <w:rStyle w:val="StyleUnderline"/>
        </w:rPr>
        <w:t xml:space="preserve"> </w:t>
      </w:r>
      <w:r w:rsidRPr="003237C5">
        <w:rPr>
          <w:rStyle w:val="StyleUnderline"/>
          <w:highlight w:val="yellow"/>
        </w:rPr>
        <w:t>its</w:t>
      </w:r>
      <w:r w:rsidRPr="00347700">
        <w:rPr>
          <w:rStyle w:val="StyleUnderline"/>
        </w:rPr>
        <w:t xml:space="preserve"> </w:t>
      </w:r>
      <w:r w:rsidRPr="003237C5">
        <w:rPr>
          <w:rStyle w:val="StyleUnderline"/>
          <w:highlight w:val="yellow"/>
        </w:rPr>
        <w:t>climate-denying</w:t>
      </w:r>
      <w:r w:rsidRPr="00347700">
        <w:rPr>
          <w:rStyle w:val="StyleUnderline"/>
        </w:rPr>
        <w:t xml:space="preserve">, pro-fossil fuel </w:t>
      </w:r>
      <w:r w:rsidRPr="003237C5">
        <w:rPr>
          <w:rStyle w:val="StyleUnderline"/>
          <w:highlight w:val="yellow"/>
        </w:rPr>
        <w:t>agenda</w:t>
      </w:r>
      <w:r w:rsidRPr="00347700">
        <w:rPr>
          <w:rStyle w:val="StyleUnderline"/>
        </w:rPr>
        <w:t xml:space="preserve">. </w:t>
      </w:r>
      <w:r w:rsidRPr="00D736C0">
        <w:rPr>
          <w:sz w:val="16"/>
        </w:rPr>
        <w:t xml:space="preserve">The federal attacks on the California-led greenhouse-gas emissions standards for autos (embraced by 15 states representing nearly half the U.S. economy), </w:t>
      </w:r>
      <w:r w:rsidRPr="00347700">
        <w:rPr>
          <w:rStyle w:val="StyleUnderline"/>
        </w:rPr>
        <w:t>and now on California’s cap- and-trade program are assaults on all of us, and make a mockery of the GOP’s espoused fealties to states’ rights and cooperative federalism.</w:t>
      </w:r>
      <w:r w:rsidRPr="00D736C0">
        <w:rPr>
          <w:sz w:val="16"/>
        </w:rPr>
        <w:t xml:space="preserve"> The Administration claims that California is unlawfully acting like a national government by working with Quebec on a linked trading system that crosses state and national boundaries. But the program is designed so that each jurisdiction operates independently yet recognizes the others’ allowances through the “Western Climate Initiative” as broader trading systems yield greater opportunities for cost savings. Subnational governments across the U.S. and beyond routinely collaborate and cooperate across areas of policy, trade, and commerce without harassment by our federal government: think of the ubiquitous trade missions by governors and their counterparts from around the world. Consider as well cross-border collaboration on important sectors like transportation – e.g., through joint efforts on electric vehicle charging networks and other infrastructure, including bridges and related tolling arrangements. I can only explain the Administration’s motivation to attack this arrangement that has been around since 2013 as a spiteful desire to quash any successful effort to address climate change in the “marble cake” of government. This Administration’s actions bring to mind the lyrics to the song, MacArthur Park: “</w:t>
      </w:r>
      <w:r w:rsidRPr="00D736C0">
        <w:rPr>
          <w:rStyle w:val="StyleUnderline"/>
        </w:rPr>
        <w:t>I don’t think that I can take it, ‘cause it took so long to bake it, and I’ll never have that recipe again, oh no!</w:t>
      </w:r>
      <w:r w:rsidRPr="00D736C0">
        <w:rPr>
          <w:sz w:val="16"/>
        </w:rPr>
        <w:t xml:space="preserve">” </w:t>
      </w:r>
      <w:r w:rsidRPr="00D736C0">
        <w:rPr>
          <w:rStyle w:val="Emphasis"/>
        </w:rPr>
        <w:t>Oh no, indeed.</w:t>
      </w:r>
    </w:p>
    <w:p w14:paraId="5DBFDCCA" w14:textId="500A50E1" w:rsidR="00DC1629" w:rsidRDefault="00DC1629" w:rsidP="00DC1629">
      <w:pPr>
        <w:pStyle w:val="Heading3"/>
      </w:pPr>
      <w:r>
        <w:t>AT: Federalism Fails for Warming</w:t>
      </w:r>
    </w:p>
    <w:p w14:paraId="6872652E" w14:textId="59BDB46F" w:rsidR="008C5918" w:rsidRDefault="004D235F" w:rsidP="008C5918">
      <w:pPr>
        <w:pStyle w:val="Heading4"/>
      </w:pPr>
      <w:r>
        <w:t>Local action on climate change is effective – states are meeting and exceeding targets</w:t>
      </w:r>
    </w:p>
    <w:p w14:paraId="54296704" w14:textId="28FBD07A" w:rsidR="008C5918" w:rsidRPr="008C5918" w:rsidRDefault="008C5918" w:rsidP="008C5918">
      <w:r>
        <w:rPr>
          <w:rStyle w:val="Style13ptBold"/>
        </w:rPr>
        <w:t xml:space="preserve">Bromley-Trujillo and Holman 19 </w:t>
      </w:r>
      <w:r>
        <w:t>Rebecca Bromley-Trujillo, Assistant Professor American politics, environmental policy, public policy and administration and state politics,  M.A. and Ph.D. in political science from Michigan State University, Mirya R Holman, Associate Professor of Political Science at Tulane University, “Climate Change Policymaking in the States: A View at 2020”, Publius: The Journal of Federalism, https://doi.org/10.1093/publius/pjaa008</w:t>
      </w:r>
    </w:p>
    <w:p w14:paraId="61C5E284" w14:textId="0800D89B" w:rsidR="008C5918" w:rsidRPr="00D736C0" w:rsidRDefault="008C5918" w:rsidP="008C5918">
      <w:pPr>
        <w:rPr>
          <w:sz w:val="16"/>
        </w:rPr>
      </w:pPr>
      <w:r w:rsidRPr="003237C5">
        <w:rPr>
          <w:rStyle w:val="StyleUnderline"/>
          <w:highlight w:val="yellow"/>
        </w:rPr>
        <w:t>Climate change policymaking has stalled at the federal level</w:t>
      </w:r>
      <w:r w:rsidRPr="00D736C0">
        <w:rPr>
          <w:rStyle w:val="StyleUnderline"/>
        </w:rPr>
        <w:t xml:space="preserve"> in the United States, especially since Donald Trump’s election as president</w:t>
      </w:r>
      <w:r w:rsidRPr="00D736C0">
        <w:rPr>
          <w:rStyle w:val="Emphasis"/>
        </w:rPr>
        <w:t xml:space="preserve">. </w:t>
      </w:r>
      <w:r w:rsidRPr="003237C5">
        <w:rPr>
          <w:rStyle w:val="Emphasis"/>
          <w:highlight w:val="yellow"/>
        </w:rPr>
        <w:t>Concurrently,</w:t>
      </w:r>
      <w:r w:rsidRPr="00D736C0">
        <w:rPr>
          <w:rStyle w:val="Emphasis"/>
        </w:rPr>
        <w:t xml:space="preserve"> extreme weather, rising sea levels, and other </w:t>
      </w:r>
      <w:r w:rsidRPr="003237C5">
        <w:rPr>
          <w:rStyle w:val="Emphasis"/>
          <w:highlight w:val="yellow"/>
        </w:rPr>
        <w:t>climatic effects have increased</w:t>
      </w:r>
      <w:r w:rsidRPr="00D736C0">
        <w:rPr>
          <w:rStyle w:val="Emphasis"/>
        </w:rPr>
        <w:t xml:space="preserve"> </w:t>
      </w:r>
      <w:r w:rsidRPr="003237C5">
        <w:rPr>
          <w:rStyle w:val="Emphasis"/>
          <w:highlight w:val="yellow"/>
        </w:rPr>
        <w:t>the salience of climate change</w:t>
      </w:r>
      <w:r w:rsidRPr="00D736C0">
        <w:rPr>
          <w:rStyle w:val="Emphasis"/>
        </w:rPr>
        <w:t xml:space="preserve"> </w:t>
      </w:r>
      <w:r w:rsidRPr="003237C5">
        <w:rPr>
          <w:rStyle w:val="Emphasis"/>
          <w:highlight w:val="yellow"/>
        </w:rPr>
        <w:t>in the mass public</w:t>
      </w:r>
      <w:r w:rsidRPr="00D736C0">
        <w:rPr>
          <w:rStyle w:val="Emphasis"/>
        </w:rPr>
        <w:t xml:space="preserve"> and among elected officials</w:t>
      </w:r>
      <w:r w:rsidRPr="00D736C0">
        <w:rPr>
          <w:sz w:val="16"/>
        </w:rPr>
        <w:t xml:space="preserve">. In response, </w:t>
      </w:r>
      <w:r w:rsidRPr="00D736C0">
        <w:rPr>
          <w:rStyle w:val="StyleUnderline"/>
        </w:rPr>
        <w:t xml:space="preserve">legislators in state governments increasingly introduce and adopt policies associated with climate change. </w:t>
      </w:r>
      <w:r w:rsidRPr="00D736C0">
        <w:rPr>
          <w:sz w:val="16"/>
        </w:rPr>
        <w:t xml:space="preserve">In this article, we evaluate the state of climate change policymaking in state legislatures, with a focus on overall trends in climate mitigation and adaptation innovation and cases of policy retrenchment. </w:t>
      </w:r>
      <w:r w:rsidRPr="00D736C0">
        <w:rPr>
          <w:rStyle w:val="StyleUnderline"/>
        </w:rPr>
        <w:t>We document an increased level of climate legislation introduced in U.S. states since President Trump’s election, particularly in states under Democratic Party control</w:t>
      </w:r>
      <w:r w:rsidRPr="00D736C0">
        <w:rPr>
          <w:sz w:val="16"/>
        </w:rPr>
        <w:t>. We evaluate patterns of introduced legislation across the states between 2011 and 2019 and consider the factors associated with bill sponsorship. Our results demonstrate the increased partisan nature of climate change policymaking in U.S. states.</w:t>
      </w:r>
      <w:r w:rsidR="00D736C0">
        <w:rPr>
          <w:rStyle w:val="StyleUnderline"/>
        </w:rPr>
        <w:t xml:space="preserve"> </w:t>
      </w:r>
      <w:r w:rsidRPr="00D736C0">
        <w:rPr>
          <w:sz w:val="16"/>
        </w:rPr>
        <w:t>Issue Section: Special Issue Manuscript</w:t>
      </w:r>
      <w:r w:rsidR="00D736C0" w:rsidRPr="00D736C0">
        <w:rPr>
          <w:sz w:val="16"/>
        </w:rPr>
        <w:t xml:space="preserve"> </w:t>
      </w:r>
      <w:r w:rsidRPr="00D736C0">
        <w:rPr>
          <w:rStyle w:val="StyleUnderline"/>
        </w:rPr>
        <w:t xml:space="preserve">Climate change policymaking has stalled at the federal level in the United States, particularly during the Trump administration. As a result, </w:t>
      </w:r>
      <w:r w:rsidRPr="003237C5">
        <w:rPr>
          <w:rStyle w:val="StyleUnderline"/>
          <w:highlight w:val="yellow"/>
        </w:rPr>
        <w:t>conflicts over policy have shifted to subnational governments,</w:t>
      </w:r>
      <w:r w:rsidRPr="00D736C0">
        <w:rPr>
          <w:rStyle w:val="StyleUnderline"/>
        </w:rPr>
        <w:t xml:space="preserve"> accelerating the race to the top and the bottom that already exists in state environmental regulation</w:t>
      </w:r>
      <w:r w:rsidRPr="00D736C0">
        <w:rPr>
          <w:sz w:val="16"/>
        </w:rPr>
        <w:t xml:space="preserve">. While the Obama administration made some concerted efforts to address climate change through the president’s powers as chief executive (see Konisky and Woods 2016; Cook 2018), the Trump administration has largely dismantled these actions (Konisky and Woods 2018). </w:t>
      </w:r>
      <w:r w:rsidRPr="00D736C0">
        <w:rPr>
          <w:rStyle w:val="StyleUnderline"/>
        </w:rPr>
        <w:t>Since President Trump’s inauguration, he shifted the course of national climate change policy in the United States. Among these changes are President Trump’s announced withdrawal from the Paris Climate Agreement, a rescinding and revamping of President Obama’s signature Clean Power Plan, and rolling back planned reductions in fuel economy standards.</w:t>
      </w:r>
      <w:r w:rsidRPr="00D736C0">
        <w:rPr>
          <w:sz w:val="16"/>
        </w:rPr>
        <w:t xml:space="preserve"> </w:t>
      </w:r>
      <w:r w:rsidRPr="00D736C0">
        <w:rPr>
          <w:rStyle w:val="StyleUnderline"/>
        </w:rPr>
        <w:t>In addition, the Trump administration has indicated opposition to certain state efforts to address climate change; for example, the federal government is seeking to curtail California’s ability to set stricter automobile emissions standards.</w:t>
      </w:r>
      <w:r w:rsidR="00D736C0">
        <w:rPr>
          <w:rStyle w:val="StyleUnderline"/>
        </w:rPr>
        <w:t xml:space="preserve"> </w:t>
      </w:r>
      <w:r w:rsidRPr="00D736C0">
        <w:rPr>
          <w:rStyle w:val="StyleUnderline"/>
        </w:rPr>
        <w:t xml:space="preserve">While the federal government has often evaded or struggled to adopt meaningful climate change legislation, </w:t>
      </w:r>
      <w:r w:rsidRPr="00476689">
        <w:rPr>
          <w:rStyle w:val="Emphasis"/>
        </w:rPr>
        <w:t xml:space="preserve">state and </w:t>
      </w:r>
      <w:r w:rsidRPr="003237C5">
        <w:rPr>
          <w:rStyle w:val="Emphasis"/>
          <w:highlight w:val="yellow"/>
        </w:rPr>
        <w:t xml:space="preserve">local governments have been </w:t>
      </w:r>
      <w:r w:rsidRPr="00476689">
        <w:rPr>
          <w:rStyle w:val="Emphasis"/>
        </w:rPr>
        <w:t>quite</w:t>
      </w:r>
      <w:r w:rsidRPr="003237C5">
        <w:rPr>
          <w:rStyle w:val="Emphasis"/>
          <w:highlight w:val="yellow"/>
        </w:rPr>
        <w:t xml:space="preserve"> active in the climate policy sphere</w:t>
      </w:r>
      <w:r w:rsidRPr="00D736C0">
        <w:rPr>
          <w:sz w:val="16"/>
        </w:rPr>
        <w:t xml:space="preserve"> (Rabe 2011; Bromley-Trujillo et al. 2016). Since the early 1990s, state and local governments moved to fill some of the climate policy void left by the federal government’s inaction (Rabe 2011; Gilmore and St. Clair 2017; Boussalis, Coan, and Holman 2018, 2019). The 2010s are no exception: U.S. policy activity on climate change has largely taken place via state and local governments.</w:t>
      </w:r>
      <w:r w:rsidR="00D736C0" w:rsidRPr="00D736C0">
        <w:rPr>
          <w:sz w:val="16"/>
        </w:rPr>
        <w:t xml:space="preserve"> </w:t>
      </w:r>
      <w:r w:rsidRPr="00D736C0">
        <w:rPr>
          <w:sz w:val="16"/>
        </w:rPr>
        <w:t>This article provides an overview of state climate policy during the last decade. We begin with a discussion of recent policy trends on climate change in U.S. states. We document increased efforts by some state governments to engage in proactive climate adaptation and mitigation policies, while other state governments have engaged in policy retrenchment, particularly on energy policy. In doing so, we discuss both the overall state of climate policy in the 2010s and how these legislative efforts have changed since the 2016 election. We evaluate when the states craft policy to address increasingly pressing climate demands and the types of policies they are pursuing.</w:t>
      </w:r>
      <w:r w:rsidR="00D736C0" w:rsidRPr="00D736C0">
        <w:rPr>
          <w:sz w:val="16"/>
        </w:rPr>
        <w:t xml:space="preserve"> </w:t>
      </w:r>
      <w:r w:rsidRPr="00D736C0">
        <w:rPr>
          <w:sz w:val="16"/>
        </w:rPr>
        <w:t>What factors are associated with efforts to address climate change by state legislatures in the 2010s? To evaluate this question, we move to an analysis of the agenda-setting stage in state legislatures using bill introductions in the 2011–19 legislative sessions as an indicator of the climate-related issues under consideration. Poisson-count models suggest that political variables are increasingly associated with agenda setting on climate change in state legislatures since Trump’s election. At the same time, key factors like the level of concern about climate change in the population, professionalism, and chamber ideology are all positively associated with climate change activism in state legislatures across the entire time period.</w:t>
      </w:r>
      <w:r w:rsidR="00D736C0" w:rsidRPr="00D736C0">
        <w:rPr>
          <w:sz w:val="16"/>
        </w:rPr>
        <w:t xml:space="preserve"> </w:t>
      </w:r>
      <w:r w:rsidRPr="00D736C0">
        <w:rPr>
          <w:sz w:val="16"/>
        </w:rPr>
        <w:t>Subnational Climate Change Policy Efforts</w:t>
      </w:r>
      <w:r w:rsidR="00D736C0" w:rsidRPr="00D736C0">
        <w:rPr>
          <w:sz w:val="16"/>
        </w:rPr>
        <w:t xml:space="preserve"> </w:t>
      </w:r>
      <w:r w:rsidRPr="00D736C0">
        <w:rPr>
          <w:rStyle w:val="StyleUnderline"/>
        </w:rPr>
        <w:t>Climate policy activity in the 2010s includes a continuation of earlier policy efforts, new policy innovations, and policy retrenchment or reversals</w:t>
      </w:r>
      <w:r w:rsidRPr="003237C5">
        <w:rPr>
          <w:rStyle w:val="StyleUnderline"/>
          <w:highlight w:val="yellow"/>
        </w:rPr>
        <w:t>. Several states previously set themselves up as leaders</w:t>
      </w:r>
      <w:r w:rsidRPr="00D736C0">
        <w:rPr>
          <w:rStyle w:val="StyleUnderline"/>
        </w:rPr>
        <w:t xml:space="preserve"> in the climate policy space</w:t>
      </w:r>
      <w:r w:rsidRPr="00D736C0">
        <w:rPr>
          <w:sz w:val="16"/>
        </w:rPr>
        <w:t xml:space="preserve"> (Matisoff 2008; Rabe 2008; Bromley-Trujillo et al. 2016) </w:t>
      </w:r>
      <w:r w:rsidRPr="003237C5">
        <w:rPr>
          <w:rStyle w:val="StyleUnderline"/>
          <w:highlight w:val="yellow"/>
        </w:rPr>
        <w:t>and</w:t>
      </w:r>
      <w:r w:rsidRPr="00D736C0">
        <w:rPr>
          <w:rStyle w:val="StyleUnderline"/>
        </w:rPr>
        <w:t xml:space="preserve"> simply </w:t>
      </w:r>
      <w:r w:rsidRPr="003237C5">
        <w:rPr>
          <w:rStyle w:val="StyleUnderline"/>
          <w:highlight w:val="yellow"/>
        </w:rPr>
        <w:t>continue that trend</w:t>
      </w:r>
      <w:r w:rsidRPr="00D736C0">
        <w:rPr>
          <w:rStyle w:val="StyleUnderline"/>
        </w:rPr>
        <w:t xml:space="preserve"> in recent years.</w:t>
      </w:r>
      <w:r w:rsidRPr="00D736C0">
        <w:rPr>
          <w:sz w:val="16"/>
        </w:rPr>
        <w:t xml:space="preserve"> These continued policies often reflect maintained or increased Democratic majorities in those states as well as a high degree of climate issue salience.</w:t>
      </w:r>
      <w:r w:rsidR="00D736C0" w:rsidRPr="00D736C0">
        <w:rPr>
          <w:sz w:val="16"/>
        </w:rPr>
        <w:t xml:space="preserve"> </w:t>
      </w:r>
      <w:r w:rsidRPr="003237C5">
        <w:rPr>
          <w:rStyle w:val="StyleUnderline"/>
          <w:highlight w:val="yellow"/>
        </w:rPr>
        <w:t>State legislatures are also sites for climate policy innovation</w:t>
      </w:r>
      <w:r w:rsidRPr="00D736C0">
        <w:rPr>
          <w:rStyle w:val="StyleUnderline"/>
        </w:rPr>
        <w:t xml:space="preserve"> in the 2010s, as indicated by bill introductions and adoptions. These state efforts include policies aimed at limiting carbon output and promoting carbon capture, the regulation of energy sources within the state and state-owned utilities, and dictates to bureaucratic agencies and local governments to engage in climate adaptation and mitigation efforts. </w:t>
      </w:r>
      <w:r w:rsidRPr="00D736C0">
        <w:rPr>
          <w:sz w:val="16"/>
        </w:rPr>
        <w:t xml:space="preserve">Several states have considered bills that financially incentivize renewable energy development, including the use of public funds or utilities to invest in renewable energy sources. </w:t>
      </w:r>
      <w:r w:rsidRPr="00D736C0">
        <w:rPr>
          <w:rStyle w:val="StyleUnderline"/>
        </w:rPr>
        <w:t>States have also considered ways to adapt to climate change effects, including coastal protection and fire prevention measures. Although there is a wide variety of policy options that states can pursue, a major focus of recent legislation revolves around greenhouse gas (GHG) reduction targets and monitoring, changes to renewable portfolio standards (RPS), net metering and climate adaptation. We consider each of these policy categories in turn.</w:t>
      </w:r>
      <w:r w:rsidR="00D736C0">
        <w:rPr>
          <w:rStyle w:val="StyleUnderline"/>
        </w:rPr>
        <w:t xml:space="preserve"> </w:t>
      </w:r>
      <w:r w:rsidRPr="00D736C0">
        <w:rPr>
          <w:sz w:val="16"/>
        </w:rPr>
        <w:t>GHG Reduction Targets</w:t>
      </w:r>
      <w:r w:rsidR="00D736C0" w:rsidRPr="00D736C0">
        <w:rPr>
          <w:sz w:val="16"/>
        </w:rPr>
        <w:t xml:space="preserve"> </w:t>
      </w:r>
      <w:r w:rsidRPr="00D736C0">
        <w:rPr>
          <w:sz w:val="16"/>
        </w:rPr>
        <w:t>A central goal in climate mitigation policy is to reduce GHG emissions that contribute to global climate change. As such, states have set up GHG targets that call for reducing emissions to a specified percentage by a target date. These broad policies incentivize investment in renewable energy and energy efficiency and tend to include policy recommendations for achieving the goal. In the previous decade (2000–10), states adopted GHG reduction targets and emissions inventories, beginning with Maine in 2003. From 2011 to 2019, we see these early adopters increasing their reduction targets as well as new states signing on to emission standards.</w:t>
      </w:r>
      <w:r w:rsidR="00D736C0" w:rsidRPr="00D736C0">
        <w:rPr>
          <w:sz w:val="16"/>
        </w:rPr>
        <w:t xml:space="preserve"> </w:t>
      </w:r>
      <w:r w:rsidRPr="00D736C0">
        <w:rPr>
          <w:rStyle w:val="Emphasis"/>
        </w:rPr>
        <w:t xml:space="preserve">Most </w:t>
      </w:r>
      <w:r w:rsidRPr="003237C5">
        <w:rPr>
          <w:rStyle w:val="Emphasis"/>
          <w:highlight w:val="yellow"/>
        </w:rPr>
        <w:t>states</w:t>
      </w:r>
      <w:r w:rsidRPr="00D736C0">
        <w:rPr>
          <w:rStyle w:val="Emphasis"/>
        </w:rPr>
        <w:t xml:space="preserve"> already </w:t>
      </w:r>
      <w:r w:rsidRPr="003237C5">
        <w:rPr>
          <w:rStyle w:val="Emphasis"/>
          <w:highlight w:val="yellow"/>
        </w:rPr>
        <w:t>active in</w:t>
      </w:r>
      <w:r w:rsidRPr="00D736C0">
        <w:rPr>
          <w:rStyle w:val="Emphasis"/>
        </w:rPr>
        <w:t xml:space="preserve"> adopting </w:t>
      </w:r>
      <w:r w:rsidRPr="003237C5">
        <w:rPr>
          <w:rStyle w:val="Emphasis"/>
          <w:highlight w:val="yellow"/>
        </w:rPr>
        <w:t>climate policy</w:t>
      </w:r>
      <w:r w:rsidRPr="00D736C0">
        <w:rPr>
          <w:rStyle w:val="Emphasis"/>
        </w:rPr>
        <w:t xml:space="preserve"> by 2010 did not remain stagnant, but instead </w:t>
      </w:r>
      <w:r w:rsidRPr="003237C5">
        <w:rPr>
          <w:rStyle w:val="Emphasis"/>
          <w:highlight w:val="yellow"/>
        </w:rPr>
        <w:t>updated their standards to more aggressive targets</w:t>
      </w:r>
      <w:r w:rsidRPr="00D736C0">
        <w:rPr>
          <w:rStyle w:val="Emphasis"/>
        </w:rPr>
        <w:t xml:space="preserve">. </w:t>
      </w:r>
      <w:r w:rsidRPr="00D736C0">
        <w:rPr>
          <w:rStyle w:val="StyleUnderline"/>
        </w:rPr>
        <w:t>For example, Maryland first adopted a GHG target in 2009 aimed at reducing emissions to 25 percent below 2006 levels by 2020. In 2016, the state extended and increased its target to 40 percent below 2006 levels by 2030. California, long known for its aggressive efforts to mitigate climate change, passed SB100 in 2018 requiring the power grid to be carbon free by 2045.</w:t>
      </w:r>
      <w:r w:rsidR="00D736C0">
        <w:rPr>
          <w:rStyle w:val="StyleUnderline"/>
        </w:rPr>
        <w:t xml:space="preserve"> </w:t>
      </w:r>
      <w:r w:rsidRPr="00D736C0">
        <w:rPr>
          <w:rStyle w:val="StyleUnderline"/>
        </w:rPr>
        <w:t>A number of other states created GHG emission targets for the first time during this period, particularly when the Democratic Party gained a majority or increased their majority in state legislatures. Prominent examples of new adopters in this area include Colorado and New York. Colorado enacted GHG emission targets and mandatory emissions reporting in 2019, when the state enacted the “Climate Action Plan to Reduce Pollution.”</w:t>
      </w:r>
      <w:r w:rsidRPr="00D736C0">
        <w:rPr>
          <w:sz w:val="16"/>
        </w:rPr>
        <w:t xml:space="preserve"> This legislation requires a statewide emissions reduction below 2005 levels of 90 percent by 2050, with gradual increases required in intermediate years. New York is one of the few states that passed legislation committing the state to achieve net-zero GHG emissions by 2050. To achieve this ambitious goal, the state requires the Department of Environmental Conservation to establish recommendations for achieving this target within two years. The state is also pursuing offshore wind turbines and is making efforts to provide the necessary infrastructure for vast rooftop solar programs.</w:t>
      </w:r>
    </w:p>
    <w:p w14:paraId="3182F359" w14:textId="507925C3" w:rsidR="00DC1629" w:rsidRDefault="00DC1629" w:rsidP="00DC1629">
      <w:pPr>
        <w:pStyle w:val="Heading3"/>
      </w:pPr>
      <w:r>
        <w:t>AT: Fails – Red States</w:t>
      </w:r>
    </w:p>
    <w:p w14:paraId="011856DE" w14:textId="13DA1C78" w:rsidR="008420C6" w:rsidRPr="004D235F" w:rsidRDefault="004D235F" w:rsidP="008420C6">
      <w:pPr>
        <w:pStyle w:val="Heading4"/>
        <w:rPr>
          <w:b w:val="0"/>
          <w:bCs/>
        </w:rPr>
      </w:pPr>
      <w:r>
        <w:t xml:space="preserve">Conservative states will get on board – </w:t>
      </w:r>
      <w:r>
        <w:rPr>
          <w:b w:val="0"/>
          <w:bCs/>
        </w:rPr>
        <w:t>climate change concerns the people, studies show that causes them to turn to state government, which will then</w:t>
      </w:r>
      <w:r w:rsidR="006809C9">
        <w:rPr>
          <w:b w:val="0"/>
          <w:bCs/>
        </w:rPr>
        <w:t xml:space="preserve"> spur reforms.</w:t>
      </w:r>
    </w:p>
    <w:p w14:paraId="7B9AB4AC" w14:textId="2E2E0E04" w:rsidR="008420C6" w:rsidRPr="008420C6" w:rsidRDefault="008420C6" w:rsidP="008420C6">
      <w:r>
        <w:rPr>
          <w:rStyle w:val="Style13ptBold"/>
        </w:rPr>
        <w:t xml:space="preserve">Bromley-Trujillo and Holman 19 </w:t>
      </w:r>
      <w:r>
        <w:t>Rebecca Bromley-Trujillo, Assistant Professor American politics, environmental policy, public policy and administration and state politics,  M.A. and Ph.D. in political science from Michigan State University, Mirya R Holman, Associate Professor of Political Science at Tulane University, “Climate Change Policymaking in the States: A View at 2020”, Publius: The Journal of Federalism, https://doi.org/10.1093/publius/pjaa008</w:t>
      </w:r>
    </w:p>
    <w:p w14:paraId="338BEFC0" w14:textId="0962C365" w:rsidR="008420C6" w:rsidRPr="00D736C0" w:rsidRDefault="008420C6" w:rsidP="008420C6">
      <w:pPr>
        <w:rPr>
          <w:sz w:val="16"/>
        </w:rPr>
      </w:pPr>
      <w:r w:rsidRPr="00D736C0">
        <w:rPr>
          <w:sz w:val="16"/>
        </w:rPr>
        <w:t xml:space="preserve">This article illustrates the variation in state-level policy agendas on climate change and provides evidence that climate change policy in the 2010s is operating in a manner consistent with expectations drawn from scholarship on national policy signals and state-level policymaking (see Allen, Pettus, and Haider-Markel 2004; Rabe 2011). </w:t>
      </w:r>
      <w:r w:rsidRPr="003237C5">
        <w:rPr>
          <w:rStyle w:val="Emphasis"/>
          <w:highlight w:val="yellow"/>
        </w:rPr>
        <w:t>States with</w:t>
      </w:r>
      <w:r w:rsidRPr="00D736C0">
        <w:rPr>
          <w:rStyle w:val="Emphasis"/>
        </w:rPr>
        <w:t xml:space="preserve"> strong </w:t>
      </w:r>
      <w:r w:rsidRPr="003237C5">
        <w:rPr>
          <w:rStyle w:val="Emphasis"/>
          <w:highlight w:val="yellow"/>
        </w:rPr>
        <w:t>existing</w:t>
      </w:r>
      <w:r w:rsidRPr="00D736C0">
        <w:rPr>
          <w:rStyle w:val="Emphasis"/>
        </w:rPr>
        <w:t xml:space="preserve"> climate </w:t>
      </w:r>
      <w:r w:rsidRPr="003237C5">
        <w:rPr>
          <w:rStyle w:val="Emphasis"/>
          <w:highlight w:val="yellow"/>
        </w:rPr>
        <w:t>policy</w:t>
      </w:r>
      <w:r w:rsidRPr="00D736C0">
        <w:rPr>
          <w:rStyle w:val="Emphasis"/>
        </w:rPr>
        <w:t xml:space="preserve"> pathways </w:t>
      </w:r>
      <w:r w:rsidRPr="003237C5">
        <w:rPr>
          <w:rStyle w:val="Emphasis"/>
          <w:highlight w:val="yellow"/>
        </w:rPr>
        <w:t>continue to</w:t>
      </w:r>
      <w:r w:rsidRPr="00D736C0">
        <w:rPr>
          <w:rStyle w:val="Emphasis"/>
        </w:rPr>
        <w:t xml:space="preserve"> aggressively </w:t>
      </w:r>
      <w:r w:rsidRPr="003237C5">
        <w:rPr>
          <w:rStyle w:val="Emphasis"/>
          <w:highlight w:val="yellow"/>
        </w:rPr>
        <w:t>pursue climate mitigation strategies, with ramped up efforts</w:t>
      </w:r>
      <w:r w:rsidRPr="00D736C0">
        <w:rPr>
          <w:rStyle w:val="Emphasis"/>
        </w:rPr>
        <w:t xml:space="preserve"> over the last few years</w:t>
      </w:r>
      <w:r w:rsidRPr="00D736C0">
        <w:rPr>
          <w:sz w:val="16"/>
        </w:rPr>
        <w:t xml:space="preserve">. </w:t>
      </w:r>
      <w:r w:rsidRPr="00D736C0">
        <w:rPr>
          <w:rStyle w:val="StyleUnderline"/>
        </w:rPr>
        <w:t>Our descriptive statistics indicate that state legislatures have the highest number of bill sponsorships during the Trump era; this is also a time period where climate change concern was particularly high</w:t>
      </w:r>
      <w:r w:rsidRPr="00D736C0">
        <w:rPr>
          <w:sz w:val="16"/>
        </w:rPr>
        <w:t xml:space="preserve"> (Gustafson, Leiserowitz and Maibach 2019). </w:t>
      </w:r>
      <w:r w:rsidRPr="00D736C0">
        <w:rPr>
          <w:rStyle w:val="StyleUnderline"/>
        </w:rPr>
        <w:t>As such, causal explanations for this shift may be associated with a variety of factors, including President Trump’s policy rollbacks, changes in public opinion, and increased salience due to extreme weather events and temperature changes. Moreover, state legislatures have shifted in their partisan composition, providing varying opportunities for either climate policy retrenchment or pro-mitigation efforts.</w:t>
      </w:r>
      <w:r w:rsidR="00D736C0">
        <w:rPr>
          <w:rStyle w:val="StyleUnderline"/>
        </w:rPr>
        <w:t xml:space="preserve"> </w:t>
      </w:r>
      <w:r w:rsidRPr="00D736C0">
        <w:rPr>
          <w:rStyle w:val="Emphasis"/>
        </w:rPr>
        <w:t xml:space="preserve">It appears that </w:t>
      </w:r>
      <w:r w:rsidRPr="003237C5">
        <w:rPr>
          <w:rStyle w:val="Emphasis"/>
          <w:highlight w:val="yellow"/>
        </w:rPr>
        <w:t>we have returned to a period of “state domination” on climate</w:t>
      </w:r>
      <w:r w:rsidRPr="00D736C0">
        <w:rPr>
          <w:rStyle w:val="Emphasis"/>
        </w:rPr>
        <w:t xml:space="preserve"> change </w:t>
      </w:r>
      <w:r w:rsidRPr="003237C5">
        <w:rPr>
          <w:rStyle w:val="Emphasis"/>
          <w:highlight w:val="yellow"/>
        </w:rPr>
        <w:t>policy</w:t>
      </w:r>
      <w:r w:rsidRPr="00D736C0">
        <w:rPr>
          <w:rStyle w:val="Emphasis"/>
        </w:rPr>
        <w:t xml:space="preserve"> that resembles the 1998–2007 era described by Rabe (</w:t>
      </w:r>
      <w:r w:rsidRPr="00D736C0">
        <w:rPr>
          <w:sz w:val="16"/>
        </w:rPr>
        <w:t xml:space="preserve">2011). </w:t>
      </w:r>
      <w:r w:rsidRPr="00D736C0">
        <w:rPr>
          <w:rStyle w:val="StyleUnderline"/>
        </w:rPr>
        <w:t>Of particular interest is state-level activism on energy policy: numerous states have introduced legislation that would increase the use and development of renewable energy, put a price on carbon, and invest in technology to capture GHGs</w:t>
      </w:r>
      <w:r w:rsidRPr="00D736C0">
        <w:rPr>
          <w:sz w:val="16"/>
        </w:rPr>
        <w:t xml:space="preserve">. </w:t>
      </w:r>
      <w:r w:rsidRPr="00D736C0">
        <w:rPr>
          <w:rStyle w:val="Emphasis"/>
        </w:rPr>
        <w:t>In addition, most states that were active during the first period of state domination are proposing expanded renewable energy targets and other more stringent policy goals during the time period we explore.</w:t>
      </w:r>
      <w:r w:rsidR="00D736C0">
        <w:rPr>
          <w:rStyle w:val="Emphasis"/>
        </w:rPr>
        <w:t xml:space="preserve"> </w:t>
      </w:r>
      <w:r w:rsidRPr="00D736C0">
        <w:rPr>
          <w:sz w:val="16"/>
        </w:rPr>
        <w:t>Despite the heightened attention to climate change issues, many states are still unwilling to consider climate change legislative strategies, reflecting the highly partisan nature of climate change policy. Furthermore, some states have considered and passed policies that run counter to climate mitigation goals, particularly in states where Republicans have control of the state legislature and where the fossil fuel industry and utility companies have a strong lobby. Given this, it is unlikely that states acting alone will be able to achieve targets set by the Paris Agreement; however, states have the capacity to produce significant reductions in GHGs (Lutsey and Sperling 2008).</w:t>
      </w:r>
      <w:r w:rsidR="00D736C0" w:rsidRPr="00D736C0">
        <w:rPr>
          <w:sz w:val="16"/>
        </w:rPr>
        <w:t xml:space="preserve"> </w:t>
      </w:r>
      <w:r w:rsidRPr="00D736C0">
        <w:rPr>
          <w:rStyle w:val="StyleUnderline"/>
        </w:rPr>
        <w:t xml:space="preserve">Our results suggest that </w:t>
      </w:r>
      <w:r w:rsidRPr="003237C5">
        <w:rPr>
          <w:rStyle w:val="StyleUnderline"/>
          <w:highlight w:val="yellow"/>
        </w:rPr>
        <w:t>climate change</w:t>
      </w:r>
      <w:r w:rsidRPr="00D736C0">
        <w:rPr>
          <w:rStyle w:val="StyleUnderline"/>
        </w:rPr>
        <w:t xml:space="preserve"> </w:t>
      </w:r>
      <w:r w:rsidRPr="003237C5">
        <w:rPr>
          <w:rStyle w:val="StyleUnderline"/>
          <w:highlight w:val="yellow"/>
        </w:rPr>
        <w:t>concern in the population</w:t>
      </w:r>
      <w:r w:rsidRPr="00D736C0">
        <w:rPr>
          <w:rStyle w:val="StyleUnderline"/>
        </w:rPr>
        <w:t xml:space="preserve"> </w:t>
      </w:r>
      <w:r w:rsidRPr="003237C5">
        <w:rPr>
          <w:rStyle w:val="StyleUnderline"/>
          <w:highlight w:val="yellow"/>
        </w:rPr>
        <w:t>can push</w:t>
      </w:r>
      <w:r w:rsidRPr="00D736C0">
        <w:rPr>
          <w:rStyle w:val="StyleUnderline"/>
        </w:rPr>
        <w:t xml:space="preserve"> </w:t>
      </w:r>
      <w:r w:rsidRPr="003237C5">
        <w:rPr>
          <w:rStyle w:val="StyleUnderline"/>
          <w:highlight w:val="yellow"/>
        </w:rPr>
        <w:t>state legislatures</w:t>
      </w:r>
      <w:r w:rsidRPr="00D736C0">
        <w:rPr>
          <w:rStyle w:val="StyleUnderline"/>
        </w:rPr>
        <w:t xml:space="preserve"> </w:t>
      </w:r>
      <w:r w:rsidRPr="003237C5">
        <w:rPr>
          <w:rStyle w:val="StyleUnderline"/>
          <w:highlight w:val="yellow"/>
        </w:rPr>
        <w:t>to consider</w:t>
      </w:r>
      <w:r w:rsidRPr="00D736C0">
        <w:rPr>
          <w:rStyle w:val="StyleUnderline"/>
        </w:rPr>
        <w:t xml:space="preserve"> climate </w:t>
      </w:r>
      <w:r w:rsidRPr="003237C5">
        <w:rPr>
          <w:rStyle w:val="StyleUnderline"/>
          <w:highlight w:val="yellow"/>
        </w:rPr>
        <w:t>policy,</w:t>
      </w:r>
      <w:r w:rsidRPr="00D736C0">
        <w:rPr>
          <w:rStyle w:val="StyleUnderline"/>
        </w:rPr>
        <w:t xml:space="preserve"> </w:t>
      </w:r>
      <w:r w:rsidRPr="003237C5">
        <w:rPr>
          <w:rStyle w:val="Emphasis"/>
          <w:highlight w:val="yellow"/>
        </w:rPr>
        <w:t>even in</w:t>
      </w:r>
      <w:r w:rsidRPr="00D736C0">
        <w:rPr>
          <w:rStyle w:val="Emphasis"/>
        </w:rPr>
        <w:t xml:space="preserve"> some traditionally </w:t>
      </w:r>
      <w:r w:rsidRPr="003237C5">
        <w:rPr>
          <w:rStyle w:val="Emphasis"/>
          <w:highlight w:val="yellow"/>
        </w:rPr>
        <w:t>conservative states</w:t>
      </w:r>
      <w:r w:rsidRPr="00D736C0">
        <w:rPr>
          <w:rStyle w:val="Emphasis"/>
        </w:rPr>
        <w:t>.</w:t>
      </w:r>
      <w:r w:rsidRPr="00D736C0">
        <w:rPr>
          <w:sz w:val="16"/>
        </w:rPr>
        <w:t xml:space="preserve"> </w:t>
      </w:r>
      <w:r w:rsidRPr="00D736C0">
        <w:rPr>
          <w:rStyle w:val="Emphasis"/>
        </w:rPr>
        <w:t xml:space="preserve">Moving forward, we might expect even more states to act, </w:t>
      </w:r>
      <w:r w:rsidRPr="003237C5">
        <w:rPr>
          <w:rStyle w:val="Emphasis"/>
          <w:highlight w:val="yellow"/>
        </w:rPr>
        <w:t xml:space="preserve">as </w:t>
      </w:r>
      <w:r w:rsidRPr="00FA2056">
        <w:rPr>
          <w:rStyle w:val="Emphasis"/>
        </w:rPr>
        <w:t>t</w:t>
      </w:r>
      <w:r w:rsidRPr="00D736C0">
        <w:rPr>
          <w:rStyle w:val="Emphasis"/>
        </w:rPr>
        <w:t xml:space="preserve">emperature anomalies and </w:t>
      </w:r>
      <w:r w:rsidRPr="003237C5">
        <w:rPr>
          <w:rStyle w:val="Emphasis"/>
          <w:highlight w:val="yellow"/>
        </w:rPr>
        <w:t>negative externalities</w:t>
      </w:r>
      <w:r w:rsidRPr="00D736C0">
        <w:rPr>
          <w:rStyle w:val="Emphasis"/>
        </w:rPr>
        <w:t xml:space="preserve"> associated with climate change increase the salience of the issue and continue to </w:t>
      </w:r>
      <w:r w:rsidRPr="003237C5">
        <w:rPr>
          <w:rStyle w:val="Emphasis"/>
          <w:highlight w:val="yellow"/>
        </w:rPr>
        <w:t>drive concern</w:t>
      </w:r>
      <w:r w:rsidRPr="00D736C0">
        <w:rPr>
          <w:rStyle w:val="Emphasis"/>
        </w:rPr>
        <w:t>.</w:t>
      </w:r>
      <w:r w:rsidRPr="00D736C0">
        <w:rPr>
          <w:sz w:val="16"/>
        </w:rPr>
        <w:t xml:space="preserve"> This is not a guarantee; research is mixed on whether extreme weather events consistently lead to a lasting increase in concern about climate change (Konisky, Hughes, and Kaylor 2016; Bergquist and Warshaw 2019). In addition, it may be difficult to sell government action on climate change to conservative Republicans that argue climate change is not the result of human activity. </w:t>
      </w:r>
      <w:r w:rsidRPr="00D736C0">
        <w:rPr>
          <w:rStyle w:val="StyleUnderline"/>
        </w:rPr>
        <w:t xml:space="preserve">Yet, public opinion polling strongly suggests that </w:t>
      </w:r>
      <w:r w:rsidRPr="003237C5">
        <w:rPr>
          <w:rStyle w:val="StyleUnderline"/>
          <w:highlight w:val="yellow"/>
        </w:rPr>
        <w:t>Americans are becoming increasingly worried</w:t>
      </w:r>
      <w:r w:rsidRPr="00D736C0">
        <w:rPr>
          <w:rStyle w:val="StyleUnderline"/>
        </w:rPr>
        <w:t xml:space="preserve"> about climate change</w:t>
      </w:r>
      <w:r w:rsidRPr="00D736C0">
        <w:rPr>
          <w:sz w:val="16"/>
        </w:rPr>
        <w:t xml:space="preserve"> (Gustafson, Leiserowitz and Maibach 2019), which may keep this issue on state governmental agendas. </w:t>
      </w:r>
      <w:r w:rsidRPr="00D736C0">
        <w:rPr>
          <w:rStyle w:val="StyleUnderline"/>
        </w:rPr>
        <w:t xml:space="preserve">And, as we have seen in other scholarly works (e.g., Bromley-Trujillo and Poe 2018), </w:t>
      </w:r>
      <w:r w:rsidRPr="003237C5">
        <w:rPr>
          <w:rStyle w:val="StyleUnderline"/>
          <w:highlight w:val="yellow"/>
        </w:rPr>
        <w:t>concern also drives the adoption decision</w:t>
      </w:r>
      <w:r w:rsidRPr="00D736C0">
        <w:rPr>
          <w:rStyle w:val="StyleUnderline"/>
        </w:rPr>
        <w:t>. Future research might consider the ways that changing levels of concern about climate change may accelerate policymaking unevenly across state legislatures, much in the same way that the race to the top and bottom reflected differing interests in state populations to generally address environmental protection.</w:t>
      </w:r>
      <w:r w:rsidR="00D736C0">
        <w:rPr>
          <w:rStyle w:val="StyleUnderline"/>
        </w:rPr>
        <w:t xml:space="preserve"> </w:t>
      </w:r>
      <w:r w:rsidRPr="00D736C0">
        <w:rPr>
          <w:rStyle w:val="StyleUnderline"/>
        </w:rPr>
        <w:t>A review of climate change policymaking by state governments would be amiss if we did not consider the bottom-up nature of federalism as well</w:t>
      </w:r>
      <w:r w:rsidRPr="00D736C0">
        <w:rPr>
          <w:rStyle w:val="Emphasis"/>
        </w:rPr>
        <w:t>. States are not acting in isolation, as cities engage in mitigation and adaptation efforts to address climate-related concerns</w:t>
      </w:r>
      <w:r w:rsidRPr="00D736C0">
        <w:rPr>
          <w:sz w:val="16"/>
        </w:rPr>
        <w:t xml:space="preserve"> (Boussalis, Coan, and Holman 2018, 2019). We </w:t>
      </w:r>
      <w:r w:rsidRPr="00D736C0">
        <w:rPr>
          <w:rStyle w:val="StyleUnderline"/>
        </w:rPr>
        <w:t xml:space="preserve">also have seen efforts by </w:t>
      </w:r>
      <w:r w:rsidRPr="00FA2056">
        <w:rPr>
          <w:rStyle w:val="StyleUnderline"/>
        </w:rPr>
        <w:t>states,</w:t>
      </w:r>
      <w:r w:rsidRPr="00D736C0">
        <w:rPr>
          <w:rStyle w:val="StyleUnderline"/>
        </w:rPr>
        <w:t xml:space="preserve"> particularly </w:t>
      </w:r>
      <w:r w:rsidRPr="003237C5">
        <w:rPr>
          <w:rStyle w:val="StyleUnderline"/>
          <w:highlight w:val="yellow"/>
        </w:rPr>
        <w:t>conservative states</w:t>
      </w:r>
      <w:r w:rsidRPr="00D736C0">
        <w:rPr>
          <w:rStyle w:val="StyleUnderline"/>
        </w:rPr>
        <w:t xml:space="preserve"> </w:t>
      </w:r>
      <w:r w:rsidRPr="003237C5">
        <w:rPr>
          <w:rStyle w:val="StyleUnderline"/>
          <w:highlight w:val="yellow"/>
        </w:rPr>
        <w:t>with liberal</w:t>
      </w:r>
      <w:r w:rsidRPr="00D736C0">
        <w:rPr>
          <w:rStyle w:val="StyleUnderline"/>
        </w:rPr>
        <w:t xml:space="preserve"> </w:t>
      </w:r>
      <w:r w:rsidRPr="003237C5">
        <w:rPr>
          <w:rStyle w:val="StyleUnderline"/>
          <w:highlight w:val="yellow"/>
        </w:rPr>
        <w:t>cities</w:t>
      </w:r>
      <w:r w:rsidRPr="00D736C0">
        <w:rPr>
          <w:sz w:val="16"/>
        </w:rPr>
        <w:t xml:space="preserve"> (Einstein and Glick 2017), </w:t>
      </w:r>
      <w:r w:rsidRPr="00D736C0">
        <w:rPr>
          <w:rStyle w:val="StyleUnderline"/>
        </w:rPr>
        <w:t xml:space="preserve">to </w:t>
      </w:r>
      <w:r w:rsidRPr="003237C5">
        <w:rPr>
          <w:rStyle w:val="StyleUnderline"/>
          <w:highlight w:val="yellow"/>
        </w:rPr>
        <w:t>engage in preemption</w:t>
      </w:r>
      <w:r w:rsidRPr="00D736C0">
        <w:rPr>
          <w:rStyle w:val="StyleUnderline"/>
        </w:rPr>
        <w:t xml:space="preserve"> on climate policy, limiting the ability of local governments to engage in a variety of climate activities. Future research might consider how and why states adopt these policies and the degree to which this reflects a more general opposition to climate activism or is more in line with other general preemption activities</w:t>
      </w:r>
      <w:r w:rsidRPr="00D736C0">
        <w:rPr>
          <w:sz w:val="16"/>
        </w:rPr>
        <w:t xml:space="preserve"> (Fowler and Witt 2019; Goodman 2019).</w:t>
      </w:r>
    </w:p>
    <w:p w14:paraId="4CB01DDD" w14:textId="151C9051" w:rsidR="008420C6" w:rsidRPr="00C956C6" w:rsidRDefault="004D235F" w:rsidP="008420C6">
      <w:pPr>
        <w:pStyle w:val="Heading4"/>
        <w:rPr>
          <w:b w:val="0"/>
          <w:bCs/>
        </w:rPr>
      </w:pPr>
      <w:r>
        <w:t xml:space="preserve">More reforms coming – </w:t>
      </w:r>
      <w:r w:rsidRPr="00C956C6">
        <w:rPr>
          <w:b w:val="0"/>
          <w:bCs/>
        </w:rPr>
        <w:t xml:space="preserve">as climate change gets worse, more and more states will </w:t>
      </w:r>
      <w:r w:rsidR="00C956C6">
        <w:rPr>
          <w:b w:val="0"/>
          <w:bCs/>
        </w:rPr>
        <w:t>join</w:t>
      </w:r>
    </w:p>
    <w:p w14:paraId="62C089FC" w14:textId="0F7A7D10" w:rsidR="008420C6" w:rsidRPr="008420C6" w:rsidRDefault="008420C6" w:rsidP="008420C6">
      <w:r>
        <w:rPr>
          <w:rStyle w:val="Style13ptBold"/>
        </w:rPr>
        <w:t xml:space="preserve">Bromley-Trujillo and Holman 19 </w:t>
      </w:r>
      <w:r>
        <w:t>Rebecca Bromley-Trujillo, Assistant Professor American politics, environmental policy, public policy and administration and state politics,  M.A. and Ph.D. in political science from Michigan State University, Mirya R Holman, Associate Professor of Political Science at Tulane University, “Climate Change Policymaking in the States: A View at 2020”, Publius: The Journal of Federalism, https://doi.org/10.1093/publius/pjaa008</w:t>
      </w:r>
    </w:p>
    <w:p w14:paraId="15677C6B" w14:textId="77777777" w:rsidR="008420C6" w:rsidRPr="00FE40C0" w:rsidRDefault="008420C6" w:rsidP="008420C6">
      <w:pPr>
        <w:rPr>
          <w:rStyle w:val="StyleUnderline"/>
        </w:rPr>
      </w:pPr>
      <w:r w:rsidRPr="00FE40C0">
        <w:rPr>
          <w:rStyle w:val="Emphasis"/>
        </w:rPr>
        <w:t xml:space="preserve">In addition, </w:t>
      </w:r>
      <w:r w:rsidRPr="003237C5">
        <w:rPr>
          <w:rStyle w:val="Emphasis"/>
          <w:highlight w:val="yellow"/>
        </w:rPr>
        <w:t xml:space="preserve">issue salience has the potential to shape state </w:t>
      </w:r>
      <w:r w:rsidRPr="00FA2056">
        <w:rPr>
          <w:rStyle w:val="Emphasis"/>
        </w:rPr>
        <w:t>government</w:t>
      </w:r>
      <w:r w:rsidRPr="003237C5">
        <w:rPr>
          <w:rStyle w:val="Emphasis"/>
          <w:highlight w:val="yellow"/>
        </w:rPr>
        <w:t xml:space="preserve"> responsiveness</w:t>
      </w:r>
      <w:r w:rsidRPr="00FE40C0">
        <w:rPr>
          <w:sz w:val="16"/>
        </w:rPr>
        <w:t xml:space="preserve"> (Lax and Phillips 2009). </w:t>
      </w:r>
      <w:r w:rsidRPr="00FE40C0">
        <w:rPr>
          <w:rStyle w:val="StyleUnderline"/>
        </w:rPr>
        <w:t xml:space="preserve">Climate change effects in the form of </w:t>
      </w:r>
      <w:r w:rsidRPr="003237C5">
        <w:rPr>
          <w:rStyle w:val="StyleUnderline"/>
          <w:highlight w:val="yellow"/>
        </w:rPr>
        <w:t>extreme weather, temperature anomalies, and sea-level rise</w:t>
      </w:r>
      <w:r w:rsidRPr="00FE40C0">
        <w:rPr>
          <w:rStyle w:val="StyleUnderline"/>
        </w:rPr>
        <w:t xml:space="preserve"> appear to </w:t>
      </w:r>
      <w:r w:rsidRPr="003237C5">
        <w:rPr>
          <w:rStyle w:val="StyleUnderline"/>
          <w:highlight w:val="yellow"/>
        </w:rPr>
        <w:t>increase the probability</w:t>
      </w:r>
      <w:r w:rsidRPr="00FE40C0">
        <w:rPr>
          <w:rStyle w:val="StyleUnderline"/>
        </w:rPr>
        <w:t xml:space="preserve"> that </w:t>
      </w:r>
      <w:r w:rsidRPr="003237C5">
        <w:rPr>
          <w:rStyle w:val="StyleUnderline"/>
          <w:highlight w:val="yellow"/>
        </w:rPr>
        <w:t>leaders will discuss climate change issues</w:t>
      </w:r>
      <w:r w:rsidRPr="00FE40C0">
        <w:rPr>
          <w:sz w:val="16"/>
        </w:rPr>
        <w:t xml:space="preserve"> (Boussalis, Coan, and Holman 2018) and act through bill introductions or policy adoptions (Rabe, Roman and Dobelis 2005; Bromley-Trujillo, Holman, and Sandoval 2019). </w:t>
      </w:r>
      <w:r w:rsidRPr="00FE40C0">
        <w:rPr>
          <w:rStyle w:val="StyleUnderline"/>
        </w:rPr>
        <w:t xml:space="preserve">Negative effects of climate change increase the salience of the issue among the public </w:t>
      </w:r>
      <w:r w:rsidRPr="00FE40C0">
        <w:rPr>
          <w:sz w:val="16"/>
        </w:rPr>
        <w:t xml:space="preserve">(Konisky, Hughes, and Kaylor 2016; Bergquist and Warshaw 2019), </w:t>
      </w:r>
      <w:r w:rsidRPr="003237C5">
        <w:rPr>
          <w:rStyle w:val="StyleUnderline"/>
          <w:highlight w:val="yellow"/>
        </w:rPr>
        <w:t>which can influence adoption decisions of state-elected officials</w:t>
      </w:r>
      <w:r w:rsidRPr="00FE40C0">
        <w:rPr>
          <w:sz w:val="16"/>
        </w:rPr>
        <w:t xml:space="preserve"> (Bromley-Trujillo and Poe 2018). Bromley-Trujillo and Poe (2018) </w:t>
      </w:r>
      <w:r w:rsidRPr="00FE40C0">
        <w:rPr>
          <w:rStyle w:val="StyleUnderline"/>
        </w:rPr>
        <w:t>find that when individuals are concerned about climate change</w:t>
      </w:r>
      <w:r w:rsidRPr="00FE40C0">
        <w:rPr>
          <w:sz w:val="16"/>
        </w:rPr>
        <w:t xml:space="preserve"> (as indicated in public opinion surveys) </w:t>
      </w:r>
      <w:r w:rsidRPr="00FE40C0">
        <w:rPr>
          <w:rStyle w:val="StyleUnderline"/>
        </w:rPr>
        <w:t>and attentive to the issue</w:t>
      </w:r>
      <w:r w:rsidRPr="00FE40C0">
        <w:rPr>
          <w:sz w:val="16"/>
        </w:rPr>
        <w:t xml:space="preserve"> (demonstrated through Google search patterns), </w:t>
      </w:r>
      <w:r w:rsidRPr="003237C5">
        <w:rPr>
          <w:rStyle w:val="Emphasis"/>
          <w:highlight w:val="yellow"/>
        </w:rPr>
        <w:t>state legislatures are more likely to adopt climate change policies</w:t>
      </w:r>
      <w:r w:rsidRPr="00FE40C0">
        <w:rPr>
          <w:rStyle w:val="Emphasis"/>
        </w:rPr>
        <w:t>.</w:t>
      </w:r>
      <w:r w:rsidRPr="00FE40C0">
        <w:rPr>
          <w:sz w:val="16"/>
        </w:rPr>
        <w:t xml:space="preserve"> </w:t>
      </w:r>
      <w:r w:rsidRPr="003237C5">
        <w:rPr>
          <w:rStyle w:val="StyleUnderline"/>
          <w:highlight w:val="yellow"/>
        </w:rPr>
        <w:t>Individual-level concern about climate change has increased</w:t>
      </w:r>
      <w:r w:rsidRPr="00FE40C0">
        <w:rPr>
          <w:rStyle w:val="StyleUnderline"/>
        </w:rPr>
        <w:t xml:space="preserve"> in recent years</w:t>
      </w:r>
      <w:r w:rsidRPr="00FE40C0">
        <w:rPr>
          <w:sz w:val="16"/>
        </w:rPr>
        <w:t xml:space="preserve"> (Gustafson, Leiserowitz, and Maibach 2019). </w:t>
      </w:r>
      <w:r w:rsidRPr="003237C5">
        <w:rPr>
          <w:rStyle w:val="StyleUnderline"/>
          <w:highlight w:val="yellow"/>
        </w:rPr>
        <w:t>This concern may activate members of state legislatures to consider</w:t>
      </w:r>
      <w:r w:rsidRPr="00FE40C0">
        <w:rPr>
          <w:rStyle w:val="StyleUnderline"/>
        </w:rPr>
        <w:t xml:space="preserve"> legislation and </w:t>
      </w:r>
      <w:r w:rsidRPr="003237C5">
        <w:rPr>
          <w:rStyle w:val="StyleUnderline"/>
          <w:highlight w:val="yellow"/>
        </w:rPr>
        <w:t>adopt climate change policy</w:t>
      </w:r>
      <w:r w:rsidRPr="00FE40C0">
        <w:rPr>
          <w:rStyle w:val="StyleUnderline"/>
        </w:rPr>
        <w:t>; for instance, states appear to adopt RPS that are congruent with public support for such policies</w:t>
      </w:r>
      <w:r w:rsidRPr="00FE40C0">
        <w:rPr>
          <w:sz w:val="16"/>
        </w:rPr>
        <w:t xml:space="preserve"> (Stokes and Warshaw 2017) </w:t>
      </w:r>
      <w:r w:rsidRPr="00FE40C0">
        <w:rPr>
          <w:rStyle w:val="StyleUnderline"/>
        </w:rPr>
        <w:t>and state legislators are more likely to introduce climate bills as public support increases</w:t>
      </w:r>
      <w:r w:rsidRPr="00FE40C0">
        <w:rPr>
          <w:sz w:val="16"/>
        </w:rPr>
        <w:t xml:space="preserve"> (Bromley-Trujillo, Holman, and Sandoval 2019). </w:t>
      </w:r>
      <w:r w:rsidRPr="00FE40C0">
        <w:rPr>
          <w:rStyle w:val="StyleUnderline"/>
        </w:rPr>
        <w:t xml:space="preserve">As the public becomes more concerned about the dangers posed by climate change, </w:t>
      </w:r>
      <w:r w:rsidRPr="003237C5">
        <w:rPr>
          <w:rStyle w:val="StyleUnderline"/>
          <w:highlight w:val="yellow"/>
        </w:rPr>
        <w:t>we would expect increased levels of state-level activity in response</w:t>
      </w:r>
      <w:r w:rsidRPr="00FE40C0">
        <w:rPr>
          <w:rStyle w:val="StyleUnderline"/>
        </w:rPr>
        <w:t>.</w:t>
      </w:r>
    </w:p>
    <w:p w14:paraId="729200BE" w14:textId="77777777" w:rsidR="008420C6" w:rsidRDefault="008420C6" w:rsidP="008420C6"/>
    <w:p w14:paraId="1D956C3D" w14:textId="7C69AC1B" w:rsidR="00FE40C0" w:rsidRDefault="00FE40C0" w:rsidP="00FE40C0">
      <w:pPr>
        <w:pStyle w:val="Heading3"/>
      </w:pPr>
      <w:r>
        <w:t>AT: Adaptation</w:t>
      </w:r>
      <w:r w:rsidR="00DC1629">
        <w:t xml:space="preserve"> Solves</w:t>
      </w:r>
    </w:p>
    <w:p w14:paraId="5FAD114C" w14:textId="5D6D5FE6" w:rsidR="00FE40C0" w:rsidRPr="00CB71D9" w:rsidRDefault="00CB71D9" w:rsidP="00FE40C0">
      <w:pPr>
        <w:pStyle w:val="Heading4"/>
        <w:rPr>
          <w:b w:val="0"/>
          <w:bCs/>
        </w:rPr>
      </w:pPr>
      <w:r>
        <w:t xml:space="preserve">Local approaches to climate change is the ONLY way to ensure adaptation – </w:t>
      </w:r>
      <w:r>
        <w:rPr>
          <w:b w:val="0"/>
          <w:bCs/>
        </w:rPr>
        <w:t>adaptation plans must be tailored to how climate change will affect the environment, the USFG has no plans for adaptation and can’t account for interstate differences.</w:t>
      </w:r>
    </w:p>
    <w:p w14:paraId="0D7D6E59" w14:textId="77777777" w:rsidR="00FE40C0" w:rsidRPr="008420C6" w:rsidRDefault="00FE40C0" w:rsidP="00FE40C0">
      <w:r>
        <w:rPr>
          <w:rStyle w:val="Style13ptBold"/>
        </w:rPr>
        <w:t xml:space="preserve">Bromley-Trujillo and Holman 19 </w:t>
      </w:r>
      <w:r>
        <w:t>Rebecca Bromley-Trujillo, Assistant Professor American politics, environmental policy, public policy and administration and state politics,  M.A. and Ph.D. in political science from Michigan State University, Mirya R Holman, Associate Professor of Political Science at Tulane University, “Climate Change Policymaking in the States: A View at 2020”, Publius: The Journal of Federalism, https://doi.org/10.1093/publius/pjaa008</w:t>
      </w:r>
    </w:p>
    <w:p w14:paraId="5585E582" w14:textId="72C35C1F" w:rsidR="00FE40C0" w:rsidRDefault="00FE40C0" w:rsidP="00FE40C0">
      <w:pPr>
        <w:rPr>
          <w:sz w:val="16"/>
        </w:rPr>
      </w:pPr>
      <w:r w:rsidRPr="00FE40C0">
        <w:rPr>
          <w:rStyle w:val="Emphasis"/>
        </w:rPr>
        <w:t>Climate Adaptation Policies</w:t>
      </w:r>
      <w:r>
        <w:rPr>
          <w:rStyle w:val="Emphasis"/>
        </w:rPr>
        <w:t xml:space="preserve"> </w:t>
      </w:r>
      <w:r w:rsidRPr="00D736C0">
        <w:rPr>
          <w:rStyle w:val="StyleUnderline"/>
        </w:rPr>
        <w:t>Climate adaptation efforts began in earnest in 2008 and 2009 with several states (including Florida, Virginia, Maryland, and California) creating comprehensive climate adaptation plans. The early adapting states are generally states that face considerable risk from sea-level rise, flooding, and storm-related water events associated with coastal locations.</w:t>
      </w:r>
      <w:r w:rsidRPr="00FE40C0">
        <w:rPr>
          <w:sz w:val="16"/>
        </w:rPr>
        <w:t xml:space="preserve"> </w:t>
      </w:r>
      <w:r w:rsidRPr="003237C5">
        <w:rPr>
          <w:rStyle w:val="Emphasis"/>
          <w:highlight w:val="yellow"/>
        </w:rPr>
        <w:t>The policy tools used in these adaption plans depend</w:t>
      </w:r>
      <w:r w:rsidRPr="00D736C0">
        <w:rPr>
          <w:rStyle w:val="Emphasis"/>
        </w:rPr>
        <w:t xml:space="preserve"> in part </w:t>
      </w:r>
      <w:r w:rsidRPr="003237C5">
        <w:rPr>
          <w:rStyle w:val="Emphasis"/>
          <w:highlight w:val="yellow"/>
        </w:rPr>
        <w:t>on the target population</w:t>
      </w:r>
      <w:r w:rsidRPr="00FE40C0">
        <w:rPr>
          <w:sz w:val="16"/>
        </w:rPr>
        <w:t xml:space="preserve"> (Koski and Keating 2018); </w:t>
      </w:r>
      <w:r w:rsidRPr="00D736C0">
        <w:rPr>
          <w:rStyle w:val="StyleUnderline"/>
        </w:rPr>
        <w:t xml:space="preserve">for example, </w:t>
      </w:r>
      <w:r w:rsidRPr="003237C5">
        <w:rPr>
          <w:rStyle w:val="StyleUnderline"/>
          <w:highlight w:val="yellow"/>
        </w:rPr>
        <w:t>Florida’s adaption plan includes a requirement</w:t>
      </w:r>
      <w:r w:rsidRPr="00D736C0">
        <w:rPr>
          <w:rStyle w:val="StyleUnderline"/>
        </w:rPr>
        <w:t xml:space="preserve"> for local governments </w:t>
      </w:r>
      <w:r w:rsidRPr="003237C5">
        <w:rPr>
          <w:rStyle w:val="StyleUnderline"/>
          <w:highlight w:val="yellow"/>
        </w:rPr>
        <w:t>to engage in flood risk</w:t>
      </w:r>
      <w:r w:rsidRPr="00D736C0">
        <w:rPr>
          <w:rStyle w:val="StyleUnderline"/>
        </w:rPr>
        <w:t xml:space="preserve"> </w:t>
      </w:r>
      <w:r w:rsidRPr="003237C5">
        <w:rPr>
          <w:rStyle w:val="StyleUnderline"/>
          <w:highlight w:val="yellow"/>
        </w:rPr>
        <w:t>calculations</w:t>
      </w:r>
      <w:r w:rsidRPr="00D736C0">
        <w:rPr>
          <w:rStyle w:val="StyleUnderline"/>
        </w:rPr>
        <w:t xml:space="preserve"> </w:t>
      </w:r>
      <w:r w:rsidRPr="003237C5">
        <w:rPr>
          <w:rStyle w:val="StyleUnderline"/>
          <w:highlight w:val="yellow"/>
        </w:rPr>
        <w:t>when making redevelopment decisions</w:t>
      </w:r>
      <w:r w:rsidRPr="00D736C0">
        <w:rPr>
          <w:rStyle w:val="StyleUnderline"/>
        </w:rPr>
        <w:t>.</w:t>
      </w:r>
      <w:r>
        <w:rPr>
          <w:rStyle w:val="StyleUnderline"/>
        </w:rPr>
        <w:t xml:space="preserve"> </w:t>
      </w:r>
      <w:r w:rsidRPr="00D736C0">
        <w:rPr>
          <w:rStyle w:val="StyleUnderline"/>
        </w:rPr>
        <w:t xml:space="preserve">State and </w:t>
      </w:r>
      <w:r w:rsidRPr="003237C5">
        <w:rPr>
          <w:rStyle w:val="StyleUnderline"/>
          <w:highlight w:val="yellow"/>
        </w:rPr>
        <w:t>local governments</w:t>
      </w:r>
      <w:r w:rsidRPr="00D736C0">
        <w:rPr>
          <w:rStyle w:val="StyleUnderline"/>
        </w:rPr>
        <w:t xml:space="preserve"> often </w:t>
      </w:r>
      <w:r w:rsidRPr="003237C5">
        <w:rPr>
          <w:rStyle w:val="StyleUnderline"/>
          <w:highlight w:val="yellow"/>
        </w:rPr>
        <w:t>begin their</w:t>
      </w:r>
      <w:r w:rsidRPr="00D736C0">
        <w:rPr>
          <w:rStyle w:val="StyleUnderline"/>
        </w:rPr>
        <w:t xml:space="preserve"> climate </w:t>
      </w:r>
      <w:r w:rsidRPr="003237C5">
        <w:rPr>
          <w:rStyle w:val="StyleUnderline"/>
          <w:highlight w:val="yellow"/>
        </w:rPr>
        <w:t>resiliency</w:t>
      </w:r>
      <w:r w:rsidRPr="00D736C0">
        <w:rPr>
          <w:rStyle w:val="StyleUnderline"/>
        </w:rPr>
        <w:t xml:space="preserve"> efforts </w:t>
      </w:r>
      <w:r w:rsidRPr="003237C5">
        <w:rPr>
          <w:rStyle w:val="StyleUnderline"/>
          <w:highlight w:val="yellow"/>
        </w:rPr>
        <w:t>by assessing their risk</w:t>
      </w:r>
      <w:r w:rsidRPr="003237C5">
        <w:rPr>
          <w:sz w:val="16"/>
          <w:highlight w:val="yellow"/>
        </w:rPr>
        <w:t>.</w:t>
      </w:r>
      <w:r w:rsidRPr="00FE40C0">
        <w:rPr>
          <w:sz w:val="16"/>
        </w:rPr>
        <w:t xml:space="preserve"> For example, </w:t>
      </w:r>
      <w:r w:rsidRPr="00D736C0">
        <w:rPr>
          <w:rStyle w:val="StyleUnderline"/>
        </w:rPr>
        <w:t>California created the “Cal-Adapt” tool that brings together data from the state’s research community</w:t>
      </w:r>
      <w:r w:rsidRPr="00FE40C0">
        <w:rPr>
          <w:sz w:val="16"/>
        </w:rPr>
        <w:t xml:space="preserve">. The California Natural Resources Agency is then tasked with using this data in their adaptation recommendations. </w:t>
      </w:r>
      <w:r w:rsidRPr="00D736C0">
        <w:rPr>
          <w:rStyle w:val="StyleUnderline"/>
        </w:rPr>
        <w:t>Maryland has followed a similar method by developing comprehensive data on its wetlands and predicting areas of vulnerability for targeted adaptation efforts (Georgetown Climate Center n.d.).</w:t>
      </w:r>
      <w:r>
        <w:rPr>
          <w:rStyle w:val="StyleUnderline"/>
        </w:rPr>
        <w:t xml:space="preserve"> </w:t>
      </w:r>
      <w:r w:rsidRPr="00D736C0">
        <w:rPr>
          <w:rStyle w:val="StyleUnderline"/>
        </w:rPr>
        <w:t xml:space="preserve">Between 2011 and 2019, an additional </w:t>
      </w:r>
      <w:r w:rsidRPr="003237C5">
        <w:rPr>
          <w:rStyle w:val="StyleUnderline"/>
          <w:highlight w:val="yellow"/>
        </w:rPr>
        <w:t>sixteen states created climate adaptation plans, while local governments also created their own tailored plans (</w:t>
      </w:r>
      <w:r w:rsidRPr="00D736C0">
        <w:rPr>
          <w:rStyle w:val="StyleUnderline"/>
        </w:rPr>
        <w:t xml:space="preserve">Boussalis, Coan, and Holman 2019). While adaptation plans are heterogeneous across state and local governments, </w:t>
      </w:r>
      <w:r w:rsidRPr="003237C5">
        <w:rPr>
          <w:rStyle w:val="StyleUnderline"/>
          <w:highlight w:val="yellow"/>
        </w:rPr>
        <w:t>plans</w:t>
      </w:r>
      <w:r w:rsidRPr="00D736C0">
        <w:rPr>
          <w:rStyle w:val="StyleUnderline"/>
        </w:rPr>
        <w:t xml:space="preserve"> often </w:t>
      </w:r>
      <w:r w:rsidRPr="003237C5">
        <w:rPr>
          <w:rStyle w:val="StyleUnderline"/>
          <w:highlight w:val="yellow"/>
        </w:rPr>
        <w:t>include emergency preparedness</w:t>
      </w:r>
      <w:r w:rsidRPr="00D736C0">
        <w:rPr>
          <w:rStyle w:val="StyleUnderline"/>
        </w:rPr>
        <w:t xml:space="preserve">, </w:t>
      </w:r>
      <w:r w:rsidRPr="003237C5">
        <w:rPr>
          <w:rStyle w:val="StyleUnderline"/>
          <w:highlight w:val="yellow"/>
        </w:rPr>
        <w:t>land management components, efforts to</w:t>
      </w:r>
      <w:r w:rsidRPr="00D736C0">
        <w:rPr>
          <w:rStyle w:val="StyleUnderline"/>
        </w:rPr>
        <w:t xml:space="preserve"> create natural or artificial barriers to </w:t>
      </w:r>
      <w:r w:rsidRPr="003237C5">
        <w:rPr>
          <w:rStyle w:val="StyleUnderline"/>
          <w:highlight w:val="yellow"/>
        </w:rPr>
        <w:t>prevent</w:t>
      </w:r>
      <w:r w:rsidRPr="00D736C0">
        <w:rPr>
          <w:rStyle w:val="StyleUnderline"/>
        </w:rPr>
        <w:t xml:space="preserve"> coastal </w:t>
      </w:r>
      <w:r w:rsidRPr="003237C5">
        <w:rPr>
          <w:rStyle w:val="StyleUnderline"/>
          <w:highlight w:val="yellow"/>
        </w:rPr>
        <w:t>flooding</w:t>
      </w:r>
      <w:r w:rsidRPr="00D736C0">
        <w:rPr>
          <w:rStyle w:val="StyleUnderline"/>
        </w:rPr>
        <w:t>, forest management, and ways to reduce heat island effects.</w:t>
      </w:r>
      <w:r w:rsidRPr="00FE40C0">
        <w:rPr>
          <w:sz w:val="16"/>
        </w:rPr>
        <w:t xml:space="preserve"> </w:t>
      </w:r>
      <w:r w:rsidRPr="003237C5">
        <w:rPr>
          <w:rStyle w:val="Emphasis"/>
          <w:highlight w:val="yellow"/>
        </w:rPr>
        <w:t>The variation in these policies reflects the climate-associated risks elected officials perceive as most consequential to their state</w:t>
      </w:r>
      <w:r w:rsidRPr="00FE40C0">
        <w:rPr>
          <w:rStyle w:val="StyleUnderline"/>
        </w:rPr>
        <w:t>. For instance, in 2015, Virginia passed legislation aimed at incorporating projected sea-level rise into local planning in Hampton Roads, a community that includes coastal cities like Norfolk and Virginia Beach.</w:t>
      </w:r>
      <w:r>
        <w:rPr>
          <w:rStyle w:val="StyleUnderline"/>
        </w:rPr>
        <w:t xml:space="preserve"> </w:t>
      </w:r>
      <w:r w:rsidRPr="00FE40C0">
        <w:rPr>
          <w:sz w:val="16"/>
        </w:rPr>
        <w:t>As is clear from this discussion of state-level climate policy, states were active on climate efforts well before Trump’s election in 2016. At the same time, we do see an increase in state efforts since 2016, particularly in states with an existing climate policy base. Rhetoric from state leaders following the 2016 election certainly suggests that Trump is a motivating factor in shaping state action; for example, the United States Climate Alliance, an organization of twenty-five states, was founded in direct response to the Trump administration’s withdrawal from the Paris Accords. In a statement the alliance noted, “We are now a bipartisan coalition of 25 governors and must stand up—once again—to reaffirm our commitment to supporting climate action and to strongly oppose the Administration’s decision to formally withdraw from the Paris Agreement. We believe all leaders have a critical responsibility to address the global climate crisis” (United States Climate Alliance 2019, emphasis added).</w:t>
      </w:r>
    </w:p>
    <w:p w14:paraId="4BB20D58" w14:textId="73CAEDE6" w:rsidR="008A55C3" w:rsidRDefault="008A55C3" w:rsidP="008A55C3">
      <w:pPr>
        <w:pStyle w:val="Heading3"/>
      </w:pPr>
      <w:r>
        <w:t xml:space="preserve">AT: </w:t>
      </w:r>
      <w:r w:rsidR="00C7391A">
        <w:t>Trump Stops State Actions/California</w:t>
      </w:r>
    </w:p>
    <w:p w14:paraId="4B157A94" w14:textId="04ADB564" w:rsidR="00F66949" w:rsidRDefault="00F66949" w:rsidP="00F66949">
      <w:pPr>
        <w:pStyle w:val="Heading4"/>
      </w:pPr>
      <w:r>
        <w:t>Trump’s overreach in California will be overturned</w:t>
      </w:r>
    </w:p>
    <w:p w14:paraId="17148364" w14:textId="3AD7D768" w:rsidR="00F66949" w:rsidRPr="00F66949" w:rsidRDefault="004D6A1A" w:rsidP="00F66949">
      <w:r>
        <w:rPr>
          <w:rStyle w:val="Style13ptBold"/>
        </w:rPr>
        <w:t xml:space="preserve">Abramsky 3/16 </w:t>
      </w:r>
      <w:r w:rsidR="00F66949">
        <w:t xml:space="preserve">Sasha Abramsky, journalist for The Nation, author of several books, including </w:t>
      </w:r>
      <w:r w:rsidR="00F66949" w:rsidRPr="004D6A1A">
        <w:rPr>
          <w:i/>
          <w:iCs/>
        </w:rPr>
        <w:t>Inside Obama’s Brain</w:t>
      </w:r>
      <w:r w:rsidR="00F66949">
        <w:t xml:space="preserve">, </w:t>
      </w:r>
      <w:r w:rsidR="00F66949" w:rsidRPr="004D6A1A">
        <w:rPr>
          <w:i/>
          <w:iCs/>
        </w:rPr>
        <w:t>Breadline USA</w:t>
      </w:r>
      <w:r w:rsidR="00F66949">
        <w:t xml:space="preserve">, </w:t>
      </w:r>
      <w:r w:rsidR="00F66949" w:rsidRPr="004D6A1A">
        <w:rPr>
          <w:i/>
          <w:iCs/>
        </w:rPr>
        <w:t>American Furies</w:t>
      </w:r>
      <w:r w:rsidR="00F66949">
        <w:t xml:space="preserve">, </w:t>
      </w:r>
      <w:r w:rsidR="00F66949" w:rsidRPr="004D6A1A">
        <w:rPr>
          <w:i/>
          <w:iCs/>
        </w:rPr>
        <w:t>The American Way of Poverty</w:t>
      </w:r>
      <w:r w:rsidR="00F66949">
        <w:t xml:space="preserve">, </w:t>
      </w:r>
      <w:r w:rsidR="00F66949" w:rsidRPr="004D6A1A">
        <w:rPr>
          <w:i/>
          <w:iCs/>
        </w:rPr>
        <w:t>The House of 20,000 Books</w:t>
      </w:r>
      <w:r w:rsidR="00F66949">
        <w:t xml:space="preserve">, and, most recently, </w:t>
      </w:r>
      <w:r w:rsidR="00F66949" w:rsidRPr="004D6A1A">
        <w:rPr>
          <w:i/>
          <w:iCs/>
        </w:rPr>
        <w:t>Jumping at Shadows: The Triumph of Fear and the End of the American Dream</w:t>
      </w:r>
      <w:r w:rsidR="00F66949">
        <w:t xml:space="preserve"> 3-16-2020, "California Is Fighting Trump for Clean Air,"</w:t>
      </w:r>
      <w:r>
        <w:t xml:space="preserve"> The</w:t>
      </w:r>
      <w:r w:rsidR="00F66949">
        <w:t xml:space="preserve"> Nation, https://www.thenation.com/article/environment/california-trump-clean-air/</w:t>
      </w:r>
    </w:p>
    <w:p w14:paraId="13929A51" w14:textId="30FC947C" w:rsidR="00F66949" w:rsidRPr="004D6A1A" w:rsidRDefault="00F66949" w:rsidP="00F66949">
      <w:pPr>
        <w:rPr>
          <w:sz w:val="16"/>
        </w:rPr>
      </w:pPr>
      <w:r w:rsidRPr="003237C5">
        <w:rPr>
          <w:rStyle w:val="StyleUnderline"/>
          <w:highlight w:val="yellow"/>
        </w:rPr>
        <w:t>To protect its</w:t>
      </w:r>
      <w:r w:rsidRPr="004D6A1A">
        <w:rPr>
          <w:rStyle w:val="StyleUnderline"/>
        </w:rPr>
        <w:t xml:space="preserve"> edifice of </w:t>
      </w:r>
      <w:r w:rsidRPr="003237C5">
        <w:rPr>
          <w:rStyle w:val="StyleUnderline"/>
          <w:highlight w:val="yellow"/>
        </w:rPr>
        <w:t>laws</w:t>
      </w:r>
      <w:r w:rsidRPr="004D6A1A">
        <w:rPr>
          <w:rStyle w:val="StyleUnderline"/>
        </w:rPr>
        <w:t xml:space="preserve"> and regulations, </w:t>
      </w:r>
      <w:r w:rsidRPr="003237C5">
        <w:rPr>
          <w:rStyle w:val="StyleUnderline"/>
          <w:highlight w:val="yellow"/>
        </w:rPr>
        <w:t xml:space="preserve">California has </w:t>
      </w:r>
      <w:r w:rsidRPr="004D6A1A">
        <w:rPr>
          <w:rStyle w:val="StyleUnderline"/>
        </w:rPr>
        <w:t xml:space="preserve">put together </w:t>
      </w:r>
      <w:r w:rsidRPr="003237C5">
        <w:rPr>
          <w:rStyle w:val="StyleUnderline"/>
          <w:highlight w:val="yellow"/>
        </w:rPr>
        <w:t xml:space="preserve">a </w:t>
      </w:r>
      <w:r w:rsidRPr="004D6A1A">
        <w:rPr>
          <w:rStyle w:val="StyleUnderline"/>
        </w:rPr>
        <w:t xml:space="preserve">crack </w:t>
      </w:r>
      <w:r w:rsidRPr="003237C5">
        <w:rPr>
          <w:rStyle w:val="StyleUnderline"/>
          <w:highlight w:val="yellow"/>
        </w:rPr>
        <w:t>team</w:t>
      </w:r>
      <w:r w:rsidRPr="004D6A1A">
        <w:rPr>
          <w:rStyle w:val="StyleUnderline"/>
        </w:rPr>
        <w:t xml:space="preserve"> </w:t>
      </w:r>
      <w:r w:rsidRPr="003237C5">
        <w:rPr>
          <w:rStyle w:val="StyleUnderline"/>
          <w:highlight w:val="yellow"/>
        </w:rPr>
        <w:t xml:space="preserve">of </w:t>
      </w:r>
      <w:r w:rsidRPr="004D6A1A">
        <w:rPr>
          <w:rStyle w:val="StyleUnderline"/>
        </w:rPr>
        <w:t xml:space="preserve">environmental </w:t>
      </w:r>
      <w:r w:rsidRPr="003237C5">
        <w:rPr>
          <w:rStyle w:val="StyleUnderline"/>
          <w:highlight w:val="yellow"/>
        </w:rPr>
        <w:t xml:space="preserve">lawyers who spend more and more </w:t>
      </w:r>
      <w:r w:rsidRPr="004D6A1A">
        <w:rPr>
          <w:rStyle w:val="StyleUnderline"/>
        </w:rPr>
        <w:t xml:space="preserve">of their </w:t>
      </w:r>
      <w:r w:rsidRPr="003237C5">
        <w:rPr>
          <w:rStyle w:val="StyleUnderline"/>
          <w:highlight w:val="yellow"/>
        </w:rPr>
        <w:t>time litigating against the federal government.</w:t>
      </w:r>
      <w:r w:rsidRPr="003237C5">
        <w:rPr>
          <w:sz w:val="16"/>
          <w:highlight w:val="yellow"/>
        </w:rPr>
        <w:t xml:space="preserve"> </w:t>
      </w:r>
      <w:r w:rsidRPr="003237C5">
        <w:rPr>
          <w:rStyle w:val="Emphasis"/>
          <w:highlight w:val="yellow"/>
        </w:rPr>
        <w:t>They are</w:t>
      </w:r>
      <w:r w:rsidRPr="004D6A1A">
        <w:rPr>
          <w:rStyle w:val="Emphasis"/>
        </w:rPr>
        <w:t xml:space="preserve"> </w:t>
      </w:r>
      <w:r w:rsidRPr="003237C5">
        <w:rPr>
          <w:rStyle w:val="Emphasis"/>
          <w:highlight w:val="yellow"/>
        </w:rPr>
        <w:t>working with</w:t>
      </w:r>
      <w:r w:rsidRPr="004D6A1A">
        <w:rPr>
          <w:rStyle w:val="Emphasis"/>
        </w:rPr>
        <w:t xml:space="preserve"> the </w:t>
      </w:r>
      <w:r w:rsidRPr="003237C5">
        <w:rPr>
          <w:rStyle w:val="Emphasis"/>
          <w:highlight w:val="yellow"/>
        </w:rPr>
        <w:t>attorneys general</w:t>
      </w:r>
      <w:r w:rsidRPr="004D6A1A">
        <w:rPr>
          <w:rStyle w:val="Emphasis"/>
        </w:rPr>
        <w:t xml:space="preserve"> </w:t>
      </w:r>
      <w:r w:rsidRPr="003237C5">
        <w:rPr>
          <w:rStyle w:val="Emphasis"/>
          <w:highlight w:val="yellow"/>
        </w:rPr>
        <w:t>from states that follow California’s standards</w:t>
      </w:r>
      <w:r w:rsidRPr="004D6A1A">
        <w:rPr>
          <w:sz w:val="16"/>
        </w:rPr>
        <w:t xml:space="preserve"> but also with some others that don’t but believe there’s an important federalist principle at stake in preserving California’s waiver.</w:t>
      </w:r>
      <w:r w:rsidR="004D6A1A" w:rsidRPr="004D6A1A">
        <w:rPr>
          <w:sz w:val="16"/>
        </w:rPr>
        <w:t xml:space="preserve"> </w:t>
      </w:r>
      <w:r w:rsidRPr="003237C5">
        <w:rPr>
          <w:rStyle w:val="StyleUnderline"/>
          <w:highlight w:val="yellow"/>
        </w:rPr>
        <w:t>Colorado recently</w:t>
      </w:r>
      <w:r w:rsidRPr="004D6A1A">
        <w:rPr>
          <w:rStyle w:val="StyleUnderline"/>
        </w:rPr>
        <w:t xml:space="preserve"> </w:t>
      </w:r>
      <w:r w:rsidRPr="003237C5">
        <w:rPr>
          <w:rStyle w:val="StyleUnderline"/>
          <w:highlight w:val="yellow"/>
        </w:rPr>
        <w:t>moved to</w:t>
      </w:r>
      <w:r w:rsidRPr="004D6A1A">
        <w:rPr>
          <w:rStyle w:val="StyleUnderline"/>
        </w:rPr>
        <w:t xml:space="preserve"> </w:t>
      </w:r>
      <w:r w:rsidRPr="003237C5">
        <w:rPr>
          <w:rStyle w:val="StyleUnderline"/>
          <w:highlight w:val="yellow"/>
        </w:rPr>
        <w:t>align itself</w:t>
      </w:r>
      <w:r w:rsidRPr="004D6A1A">
        <w:rPr>
          <w:rStyle w:val="StyleUnderline"/>
        </w:rPr>
        <w:t xml:space="preserve"> </w:t>
      </w:r>
      <w:r w:rsidRPr="003237C5">
        <w:rPr>
          <w:rStyle w:val="StyleUnderline"/>
          <w:highlight w:val="yellow"/>
        </w:rPr>
        <w:t>with California</w:t>
      </w:r>
      <w:r w:rsidRPr="004D6A1A">
        <w:rPr>
          <w:rStyle w:val="StyleUnderline"/>
        </w:rPr>
        <w:t xml:space="preserve">’s standards. State </w:t>
      </w:r>
      <w:r w:rsidRPr="003237C5">
        <w:rPr>
          <w:rStyle w:val="StyleUnderline"/>
          <w:highlight w:val="yellow"/>
        </w:rPr>
        <w:t>A</w:t>
      </w:r>
      <w:r w:rsidRPr="004D6A1A">
        <w:rPr>
          <w:rStyle w:val="StyleUnderline"/>
        </w:rPr>
        <w:t xml:space="preserve">ttorney </w:t>
      </w:r>
      <w:r w:rsidRPr="003237C5">
        <w:rPr>
          <w:rStyle w:val="StyleUnderline"/>
          <w:highlight w:val="yellow"/>
        </w:rPr>
        <w:t>G</w:t>
      </w:r>
      <w:r w:rsidRPr="004D6A1A">
        <w:rPr>
          <w:rStyle w:val="StyleUnderline"/>
        </w:rPr>
        <w:t xml:space="preserve">eneral Phil </w:t>
      </w:r>
      <w:r w:rsidRPr="003237C5">
        <w:rPr>
          <w:rStyle w:val="StyleUnderline"/>
          <w:highlight w:val="yellow"/>
        </w:rPr>
        <w:t>Weiser argues,</w:t>
      </w:r>
      <w:r w:rsidRPr="004D6A1A">
        <w:rPr>
          <w:rStyle w:val="StyleUnderline"/>
        </w:rPr>
        <w:t xml:space="preserve"> “The letter and spirit of the Clean Air Act is cooperative federalism, where states are given flexibility to meet goals under the act.”</w:t>
      </w:r>
      <w:r w:rsidRPr="004D6A1A">
        <w:rPr>
          <w:sz w:val="16"/>
        </w:rPr>
        <w:t xml:space="preserve"> </w:t>
      </w:r>
      <w:r w:rsidRPr="004D6A1A">
        <w:rPr>
          <w:rStyle w:val="StyleUnderline"/>
        </w:rPr>
        <w:t xml:space="preserve">He says </w:t>
      </w:r>
      <w:r w:rsidRPr="003237C5">
        <w:rPr>
          <w:rStyle w:val="StyleUnderline"/>
          <w:highlight w:val="yellow"/>
        </w:rPr>
        <w:t>Trump’s withdrawal</w:t>
      </w:r>
      <w:r w:rsidRPr="004D6A1A">
        <w:rPr>
          <w:rStyle w:val="StyleUnderline"/>
        </w:rPr>
        <w:t xml:space="preserve"> </w:t>
      </w:r>
      <w:r w:rsidRPr="003237C5">
        <w:rPr>
          <w:rStyle w:val="StyleUnderline"/>
          <w:highlight w:val="yellow"/>
        </w:rPr>
        <w:t>of the waiver is “an affront to federalism</w:t>
      </w:r>
      <w:r w:rsidRPr="004D6A1A">
        <w:rPr>
          <w:rStyle w:val="StyleUnderline"/>
        </w:rPr>
        <w:t xml:space="preserve">. I believe we’re going to get an initial court decision. </w:t>
      </w:r>
      <w:r w:rsidRPr="004D6A1A">
        <w:rPr>
          <w:rStyle w:val="Emphasis"/>
        </w:rPr>
        <w:t xml:space="preserve">I believe </w:t>
      </w:r>
      <w:r w:rsidRPr="003237C5">
        <w:rPr>
          <w:rStyle w:val="Emphasis"/>
          <w:highlight w:val="yellow"/>
        </w:rPr>
        <w:t>we have a far better argument</w:t>
      </w:r>
      <w:r w:rsidRPr="004D6A1A">
        <w:rPr>
          <w:rStyle w:val="Emphasis"/>
        </w:rPr>
        <w:t xml:space="preserve">. </w:t>
      </w:r>
      <w:r w:rsidRPr="003237C5">
        <w:rPr>
          <w:rStyle w:val="Emphasis"/>
          <w:highlight w:val="yellow"/>
        </w:rPr>
        <w:t>What happened here is unprecedented.”</w:t>
      </w:r>
      <w:r w:rsidR="004D6A1A" w:rsidRPr="003237C5">
        <w:rPr>
          <w:rStyle w:val="Emphasis"/>
          <w:highlight w:val="yellow"/>
        </w:rPr>
        <w:t xml:space="preserve"> </w:t>
      </w:r>
      <w:r w:rsidRPr="003237C5">
        <w:rPr>
          <w:rStyle w:val="StyleUnderline"/>
          <w:highlight w:val="yellow"/>
        </w:rPr>
        <w:t>Michigan</w:t>
      </w:r>
      <w:r w:rsidRPr="004D6A1A">
        <w:rPr>
          <w:rStyle w:val="StyleUnderline"/>
        </w:rPr>
        <w:t xml:space="preserve"> </w:t>
      </w:r>
      <w:r w:rsidRPr="003237C5">
        <w:rPr>
          <w:rStyle w:val="StyleUnderline"/>
          <w:highlight w:val="yellow"/>
        </w:rPr>
        <w:t>A</w:t>
      </w:r>
      <w:r w:rsidRPr="004D6A1A">
        <w:rPr>
          <w:rStyle w:val="StyleUnderline"/>
        </w:rPr>
        <w:t xml:space="preserve">ttorney </w:t>
      </w:r>
      <w:r w:rsidRPr="003237C5">
        <w:rPr>
          <w:rStyle w:val="StyleUnderline"/>
          <w:highlight w:val="yellow"/>
        </w:rPr>
        <w:t>G</w:t>
      </w:r>
      <w:r w:rsidRPr="004D6A1A">
        <w:rPr>
          <w:rStyle w:val="StyleUnderline"/>
        </w:rPr>
        <w:t xml:space="preserve">eneral Dana </w:t>
      </w:r>
      <w:r w:rsidRPr="003237C5">
        <w:rPr>
          <w:rStyle w:val="StyleUnderline"/>
          <w:highlight w:val="yellow"/>
        </w:rPr>
        <w:t xml:space="preserve">Nessel </w:t>
      </w:r>
      <w:r w:rsidRPr="004D6A1A">
        <w:rPr>
          <w:rStyle w:val="StyleUnderline"/>
        </w:rPr>
        <w:t xml:space="preserve">says, “Even if Michigan hasn’t yet adopted California’s [greenhouse gas] emissions standards, the two cases I have </w:t>
      </w:r>
      <w:r w:rsidRPr="003237C5">
        <w:rPr>
          <w:rStyle w:val="StyleUnderline"/>
          <w:highlight w:val="yellow"/>
        </w:rPr>
        <w:t>joined</w:t>
      </w:r>
      <w:r w:rsidRPr="004D6A1A">
        <w:rPr>
          <w:rStyle w:val="StyleUnderline"/>
        </w:rPr>
        <w:t xml:space="preserve"> with </w:t>
      </w:r>
      <w:r w:rsidRPr="003237C5">
        <w:rPr>
          <w:rStyle w:val="StyleUnderline"/>
          <w:highlight w:val="yellow"/>
        </w:rPr>
        <w:t>California push back</w:t>
      </w:r>
      <w:r w:rsidRPr="004D6A1A">
        <w:rPr>
          <w:rStyle w:val="StyleUnderline"/>
        </w:rPr>
        <w:t xml:space="preserve"> </w:t>
      </w:r>
      <w:r w:rsidRPr="003237C5">
        <w:rPr>
          <w:rStyle w:val="StyleUnderline"/>
          <w:highlight w:val="yellow"/>
        </w:rPr>
        <w:t>against federal overreach.</w:t>
      </w:r>
      <w:r w:rsidRPr="004D6A1A">
        <w:rPr>
          <w:rStyle w:val="StyleUnderline"/>
        </w:rPr>
        <w:t>”</w:t>
      </w:r>
      <w:r w:rsidR="004D6A1A">
        <w:rPr>
          <w:rStyle w:val="StyleUnderline"/>
        </w:rPr>
        <w:t xml:space="preserve"> </w:t>
      </w:r>
      <w:r w:rsidRPr="003237C5">
        <w:rPr>
          <w:rStyle w:val="Emphasis"/>
          <w:highlight w:val="yellow"/>
        </w:rPr>
        <w:t>Becerra is confident</w:t>
      </w:r>
      <w:r w:rsidRPr="004D6A1A">
        <w:rPr>
          <w:rStyle w:val="Emphasis"/>
        </w:rPr>
        <w:t xml:space="preserve"> that </w:t>
      </w:r>
      <w:r w:rsidRPr="003237C5">
        <w:rPr>
          <w:rStyle w:val="Emphasis"/>
          <w:highlight w:val="yellow"/>
        </w:rPr>
        <w:t>this grand alliance</w:t>
      </w:r>
      <w:r w:rsidRPr="004D6A1A">
        <w:rPr>
          <w:rStyle w:val="Emphasis"/>
        </w:rPr>
        <w:t xml:space="preserve"> of states </w:t>
      </w:r>
      <w:r w:rsidRPr="003237C5">
        <w:rPr>
          <w:rStyle w:val="Emphasis"/>
          <w:highlight w:val="yellow"/>
        </w:rPr>
        <w:t>will</w:t>
      </w:r>
      <w:r w:rsidRPr="004D6A1A">
        <w:rPr>
          <w:rStyle w:val="Emphasis"/>
        </w:rPr>
        <w:t xml:space="preserve"> be able to </w:t>
      </w:r>
      <w:r w:rsidRPr="003237C5">
        <w:rPr>
          <w:rStyle w:val="Emphasis"/>
          <w:highlight w:val="yellow"/>
        </w:rPr>
        <w:t>block</w:t>
      </w:r>
      <w:r w:rsidRPr="004D6A1A">
        <w:rPr>
          <w:rStyle w:val="Emphasis"/>
        </w:rPr>
        <w:t xml:space="preserve"> </w:t>
      </w:r>
      <w:r w:rsidRPr="003237C5">
        <w:rPr>
          <w:rStyle w:val="Emphasis"/>
          <w:highlight w:val="yellow"/>
        </w:rPr>
        <w:t>the</w:t>
      </w:r>
      <w:r w:rsidRPr="004D6A1A">
        <w:rPr>
          <w:rStyle w:val="Emphasis"/>
        </w:rPr>
        <w:t xml:space="preserve"> administration’s efforts to eviscerate the Clean Air Act and </w:t>
      </w:r>
      <w:r w:rsidRPr="003237C5">
        <w:rPr>
          <w:rStyle w:val="Emphasis"/>
          <w:highlight w:val="yellow"/>
        </w:rPr>
        <w:t>roll back</w:t>
      </w:r>
      <w:r w:rsidRPr="004D6A1A">
        <w:rPr>
          <w:rStyle w:val="Emphasis"/>
        </w:rPr>
        <w:t xml:space="preserve"> other vital environmental protections. “We think </w:t>
      </w:r>
      <w:r w:rsidRPr="003237C5">
        <w:rPr>
          <w:rStyle w:val="Emphasis"/>
          <w:highlight w:val="yellow"/>
        </w:rPr>
        <w:t>we’ve got facts, science, law, and history on our side</w:t>
      </w:r>
      <w:r w:rsidRPr="004D6A1A">
        <w:rPr>
          <w:sz w:val="16"/>
        </w:rPr>
        <w:t>,” he says. “</w:t>
      </w:r>
      <w:r w:rsidRPr="004D6A1A">
        <w:rPr>
          <w:rStyle w:val="StyleUnderline"/>
        </w:rPr>
        <w:t>We lean forward. We’re not going to backslide. It’s worked for us.</w:t>
      </w:r>
      <w:r w:rsidRPr="004D6A1A">
        <w:rPr>
          <w:sz w:val="16"/>
        </w:rPr>
        <w:t>” As for his ability to block the withdrawal of California’s waiver, he points to the state’s filing, in its independent capacity, 76 suits against the Trump administration. “</w:t>
      </w:r>
      <w:r w:rsidRPr="003237C5">
        <w:rPr>
          <w:rStyle w:val="StyleUnderline"/>
          <w:highlight w:val="yellow"/>
        </w:rPr>
        <w:t>If I were a M</w:t>
      </w:r>
      <w:r w:rsidRPr="004D6A1A">
        <w:rPr>
          <w:rStyle w:val="StyleUnderline"/>
        </w:rPr>
        <w:t xml:space="preserve">ajor </w:t>
      </w:r>
      <w:r w:rsidRPr="003237C5">
        <w:rPr>
          <w:rStyle w:val="StyleUnderline"/>
          <w:highlight w:val="yellow"/>
        </w:rPr>
        <w:t>L</w:t>
      </w:r>
      <w:r w:rsidRPr="004D6A1A">
        <w:rPr>
          <w:rStyle w:val="StyleUnderline"/>
        </w:rPr>
        <w:t xml:space="preserve">eague </w:t>
      </w:r>
      <w:r w:rsidRPr="003237C5">
        <w:rPr>
          <w:rStyle w:val="StyleUnderline"/>
          <w:highlight w:val="yellow"/>
        </w:rPr>
        <w:t>B</w:t>
      </w:r>
      <w:r w:rsidRPr="004D6A1A">
        <w:rPr>
          <w:rStyle w:val="StyleUnderline"/>
        </w:rPr>
        <w:t xml:space="preserve">aseball </w:t>
      </w:r>
      <w:r w:rsidRPr="003237C5">
        <w:rPr>
          <w:rStyle w:val="StyleUnderline"/>
          <w:highlight w:val="yellow"/>
        </w:rPr>
        <w:t>player,</w:t>
      </w:r>
      <w:r w:rsidRPr="004D6A1A">
        <w:rPr>
          <w:rStyle w:val="StyleUnderline"/>
        </w:rPr>
        <w:t xml:space="preserve"> </w:t>
      </w:r>
      <w:r w:rsidRPr="003237C5">
        <w:rPr>
          <w:rStyle w:val="StyleUnderline"/>
          <w:highlight w:val="yellow"/>
        </w:rPr>
        <w:t>I’d be the envy of the town</w:t>
      </w:r>
      <w:r w:rsidRPr="004D6A1A">
        <w:rPr>
          <w:rStyle w:val="StyleUnderline"/>
        </w:rPr>
        <w:t>,</w:t>
      </w:r>
      <w:r w:rsidRPr="004D6A1A">
        <w:rPr>
          <w:sz w:val="16"/>
        </w:rPr>
        <w:t>” Becerra says, smiling</w:t>
      </w:r>
      <w:r w:rsidRPr="003237C5">
        <w:rPr>
          <w:sz w:val="16"/>
          <w:highlight w:val="yellow"/>
        </w:rPr>
        <w:t>, “</w:t>
      </w:r>
      <w:r w:rsidRPr="003237C5">
        <w:rPr>
          <w:rStyle w:val="Emphasis"/>
          <w:highlight w:val="yellow"/>
        </w:rPr>
        <w:t>with a batting average approaching a thousand</w:t>
      </w:r>
      <w:r w:rsidRPr="004D6A1A">
        <w:rPr>
          <w:rStyle w:val="Emphasis"/>
        </w:rPr>
        <w:t>.”</w:t>
      </w:r>
    </w:p>
    <w:p w14:paraId="448FCBBA" w14:textId="27A804BF" w:rsidR="00F66949" w:rsidRPr="00D45B49" w:rsidRDefault="00F66949" w:rsidP="00F66949">
      <w:pPr>
        <w:pStyle w:val="Heading4"/>
      </w:pPr>
      <w:r>
        <w:t>Absent expanded federal power, Trump can’t overturn state actions</w:t>
      </w:r>
    </w:p>
    <w:p w14:paraId="5B877184" w14:textId="77777777" w:rsidR="00F66949" w:rsidRPr="007655EE" w:rsidRDefault="00F66949" w:rsidP="00F66949">
      <w:r>
        <w:rPr>
          <w:rStyle w:val="Style13ptBold"/>
        </w:rPr>
        <w:t xml:space="preserve">Kincaid 19 </w:t>
      </w:r>
      <w:r>
        <w:t>John Kincaid is the Robert B. and Helen S. Meyner Professor of Government and Public Service and Director of the Meyner Center for the Study of State and Local Government at Lafayette College, Easton, Pennsylvania. His most recent books are the co-edited Courts in Federal Systems: Federalists or Unitarists? (2017) and Identities, Trust, and Cohesion in Federal Countries: Perspectives from Public Opinion (2019), “Why the US’ complex federal system will blunt the worst aspects of Trump’s transgressive presidency.” February 18th, 2019 London School of Economics U.S. Centre, http://bit.ly/2GPJwYg</w:t>
      </w:r>
    </w:p>
    <w:p w14:paraId="761AB1B6" w14:textId="77777777" w:rsidR="00F66949" w:rsidRPr="00347700" w:rsidRDefault="00F66949" w:rsidP="00F66949">
      <w:pPr>
        <w:rPr>
          <w:rStyle w:val="StyleUnderline"/>
        </w:rPr>
      </w:pPr>
      <w:r w:rsidRPr="00347700">
        <w:rPr>
          <w:sz w:val="16"/>
        </w:rPr>
        <w:t xml:space="preserve">For 230 years federalism, as set out in the Constitution, has been the bedrock of the US system of government. John Kincaid writes that </w:t>
      </w:r>
      <w:r w:rsidRPr="00347700">
        <w:rPr>
          <w:rStyle w:val="StyleUnderline"/>
        </w:rPr>
        <w:t>American federalism has evolved to become a mixture of dual powers and responsibilities, and cooperation and coercion between the federal government and the states.</w:t>
      </w:r>
      <w:r w:rsidRPr="00347700">
        <w:rPr>
          <w:sz w:val="16"/>
        </w:rPr>
        <w:t xml:space="preserve"> He argues that it </w:t>
      </w:r>
      <w:r w:rsidRPr="00347700">
        <w:rPr>
          <w:rStyle w:val="StyleUnderline"/>
        </w:rPr>
        <w:t xml:space="preserve">is these facets of </w:t>
      </w:r>
      <w:r w:rsidRPr="003237C5">
        <w:rPr>
          <w:rStyle w:val="StyleUnderline"/>
          <w:highlight w:val="yellow"/>
        </w:rPr>
        <w:t>federalis</w:t>
      </w:r>
      <w:r w:rsidRPr="00347700">
        <w:rPr>
          <w:rStyle w:val="StyleUnderline"/>
        </w:rPr>
        <w:t xml:space="preserve">m which </w:t>
      </w:r>
      <w:r w:rsidRPr="00347700">
        <w:rPr>
          <w:rStyle w:val="Emphasis"/>
        </w:rPr>
        <w:t xml:space="preserve">are and </w:t>
      </w:r>
      <w:r w:rsidRPr="003237C5">
        <w:rPr>
          <w:rStyle w:val="Emphasis"/>
          <w:highlight w:val="yellow"/>
        </w:rPr>
        <w:t>will continue to</w:t>
      </w:r>
      <w:r w:rsidRPr="00347700">
        <w:rPr>
          <w:rStyle w:val="StyleUnderline"/>
        </w:rPr>
        <w:t xml:space="preserve"> operate as a </w:t>
      </w:r>
      <w:r w:rsidRPr="003237C5">
        <w:rPr>
          <w:rStyle w:val="StyleUnderline"/>
          <w:highlight w:val="yellow"/>
        </w:rPr>
        <w:t>check</w:t>
      </w:r>
      <w:r w:rsidRPr="00347700">
        <w:rPr>
          <w:rStyle w:val="StyleUnderline"/>
        </w:rPr>
        <w:t xml:space="preserve"> on the worst initiatives of Donald </w:t>
      </w:r>
      <w:r w:rsidRPr="003237C5">
        <w:rPr>
          <w:rStyle w:val="StyleUnderline"/>
          <w:highlight w:val="yellow"/>
        </w:rPr>
        <w:t>Trump</w:t>
      </w:r>
      <w:r w:rsidRPr="00347700">
        <w:rPr>
          <w:rStyle w:val="StyleUnderline"/>
        </w:rPr>
        <w:t>’s presidency</w:t>
      </w:r>
      <w:r w:rsidRPr="00347700">
        <w:rPr>
          <w:sz w:val="16"/>
        </w:rPr>
        <w:t xml:space="preserve">. </w:t>
      </w:r>
      <w:r w:rsidRPr="00347700">
        <w:rPr>
          <w:rStyle w:val="StyleUnderline"/>
        </w:rPr>
        <w:t xml:space="preserve">American </w:t>
      </w:r>
      <w:r w:rsidRPr="003237C5">
        <w:rPr>
          <w:rStyle w:val="StyleUnderline"/>
          <w:highlight w:val="yellow"/>
        </w:rPr>
        <w:t>federalism</w:t>
      </w:r>
      <w:r w:rsidRPr="00347700">
        <w:rPr>
          <w:rStyle w:val="StyleUnderline"/>
        </w:rPr>
        <w:t xml:space="preserve"> today </w:t>
      </w:r>
      <w:r w:rsidRPr="003237C5">
        <w:rPr>
          <w:rStyle w:val="StyleUnderline"/>
          <w:highlight w:val="yellow"/>
        </w:rPr>
        <w:t>is</w:t>
      </w:r>
      <w:r w:rsidRPr="00347700">
        <w:rPr>
          <w:rStyle w:val="StyleUnderline"/>
        </w:rPr>
        <w:t xml:space="preserve"> </w:t>
      </w:r>
      <w:r w:rsidRPr="003237C5">
        <w:rPr>
          <w:rStyle w:val="StyleUnderline"/>
          <w:highlight w:val="yellow"/>
        </w:rPr>
        <w:t>a</w:t>
      </w:r>
      <w:r w:rsidRPr="00347700">
        <w:rPr>
          <w:rStyle w:val="StyleUnderline"/>
        </w:rPr>
        <w:t xml:space="preserve"> highly </w:t>
      </w:r>
      <w:r w:rsidRPr="003237C5">
        <w:rPr>
          <w:rStyle w:val="StyleUnderline"/>
          <w:highlight w:val="yellow"/>
        </w:rPr>
        <w:t>institutionalized mix of dualism, coop</w:t>
      </w:r>
      <w:r w:rsidRPr="00347700">
        <w:rPr>
          <w:rStyle w:val="StyleUnderline"/>
        </w:rPr>
        <w:t xml:space="preserve">eration, </w:t>
      </w:r>
      <w:r w:rsidRPr="003237C5">
        <w:rPr>
          <w:rStyle w:val="StyleUnderline"/>
          <w:highlight w:val="yellow"/>
        </w:rPr>
        <w:t xml:space="preserve">and coercion that makes it </w:t>
      </w:r>
      <w:r w:rsidRPr="003237C5">
        <w:rPr>
          <w:rStyle w:val="Emphasis"/>
          <w:highlight w:val="yellow"/>
        </w:rPr>
        <w:t>hard for presidents to alter</w:t>
      </w:r>
      <w:r w:rsidRPr="00347700">
        <w:rPr>
          <w:rStyle w:val="Emphasis"/>
        </w:rPr>
        <w:t>.</w:t>
      </w:r>
      <w:r w:rsidRPr="00347700">
        <w:rPr>
          <w:sz w:val="16"/>
        </w:rPr>
        <w:t xml:space="preserve"> Long-term trends point to more centralization and polarization, even while states and localities remain independently innovative on many fronts. </w:t>
      </w:r>
      <w:r w:rsidRPr="00347700">
        <w:rPr>
          <w:rStyle w:val="StyleUnderline"/>
        </w:rPr>
        <w:t xml:space="preserve">President Donald </w:t>
      </w:r>
      <w:r w:rsidRPr="003237C5">
        <w:rPr>
          <w:rStyle w:val="StyleUnderline"/>
          <w:highlight w:val="yellow"/>
        </w:rPr>
        <w:t>Trump</w:t>
      </w:r>
      <w:r w:rsidRPr="00347700">
        <w:rPr>
          <w:rStyle w:val="StyleUnderline"/>
        </w:rPr>
        <w:t xml:space="preserve">, who has never publicly tweeted or spoken the word “federalism,” </w:t>
      </w:r>
      <w:r w:rsidRPr="003237C5">
        <w:rPr>
          <w:rStyle w:val="Emphasis"/>
          <w:highlight w:val="yellow"/>
        </w:rPr>
        <w:t>will not reverse those trends</w:t>
      </w:r>
      <w:r w:rsidRPr="00347700">
        <w:rPr>
          <w:rStyle w:val="Emphasis"/>
        </w:rPr>
        <w:t>.</w:t>
      </w:r>
      <w:r w:rsidRPr="00347700">
        <w:rPr>
          <w:sz w:val="16"/>
        </w:rPr>
        <w:t xml:space="preserve"> Trump’s biggest impact to date on federalism was the Tax Cuts and Jobs Act (2017), which capped at $10,000 the amount of state and local taxes taxpayers can deduct from their federal income-tax liability. The uncapped deduction dated back to 1862. The cap adversely affects taxpayers in high-tax Democratic states such as California more than those in lower-tax Republican states. Trump’s biggest impacts on federalism in the long-term will flow from his Supreme Court appointments. More conservative justices will be more friendly to state powers, though not across the board or always for federalism reasons. For instance, because authority for culture-war issues such as abortion and LGBTQ rights historically resided in the states, conservative justices will resuscitate some of that authority; elsewhere, as in commerce and gun regulation, they will often assert federal authority over the states. </w:t>
      </w:r>
      <w:r w:rsidRPr="00347700">
        <w:rPr>
          <w:rStyle w:val="StyleUnderline"/>
        </w:rPr>
        <w:t>Otherwise, consistent with American federalism’s dualism (</w:t>
      </w:r>
      <w:r w:rsidRPr="00347700">
        <w:rPr>
          <w:sz w:val="16"/>
        </w:rPr>
        <w:t xml:space="preserve">where power is divided between the federal government and the states rather than being shared), </w:t>
      </w:r>
      <w:r w:rsidRPr="003237C5">
        <w:rPr>
          <w:rStyle w:val="StyleUnderline"/>
          <w:highlight w:val="yellow"/>
        </w:rPr>
        <w:t>states still exercise policy autonomy in many ways</w:t>
      </w:r>
      <w:r w:rsidRPr="00347700">
        <w:rPr>
          <w:rStyle w:val="StyleUnderline"/>
        </w:rPr>
        <w:t>: for example, legalizing medical and recreational marijuana and physician-assisted suicide, and pursuing climate-change initiatives, charter schools, abortion rules, consumer protection, occupational licensing, and autonomous-vehicle regulation.</w:t>
      </w:r>
    </w:p>
    <w:p w14:paraId="79208E5F" w14:textId="77777777" w:rsidR="00F66949" w:rsidRPr="00347700" w:rsidRDefault="00F66949" w:rsidP="00F66949"/>
    <w:p w14:paraId="04A4C000" w14:textId="77777777" w:rsidR="00C523B6" w:rsidRDefault="00C523B6" w:rsidP="00C523B6">
      <w:pPr>
        <w:pStyle w:val="Heading2"/>
      </w:pPr>
      <w:r>
        <w:t>Impact – Cyber</w:t>
      </w:r>
    </w:p>
    <w:p w14:paraId="3F6685AF" w14:textId="77777777" w:rsidR="00C523B6" w:rsidRDefault="00C523B6" w:rsidP="00C523B6">
      <w:pPr>
        <w:pStyle w:val="Heading3"/>
      </w:pPr>
      <w:r>
        <w:t>1NC – Cyber Impact</w:t>
      </w:r>
    </w:p>
    <w:p w14:paraId="5B236191" w14:textId="77777777" w:rsidR="00C523B6" w:rsidRDefault="00C523B6" w:rsidP="00C523B6">
      <w:pPr>
        <w:pStyle w:val="Heading4"/>
      </w:pPr>
      <w:r>
        <w:t>Specifically, a balanced state/federal approach to criminal justice is key to prevent cyberattacks</w:t>
      </w:r>
    </w:p>
    <w:p w14:paraId="7762CD17" w14:textId="77777777" w:rsidR="00C523B6" w:rsidRPr="007D647C" w:rsidRDefault="00C523B6" w:rsidP="00C523B6">
      <w:r>
        <w:rPr>
          <w:rStyle w:val="Style13ptBold"/>
        </w:rPr>
        <w:t xml:space="preserve">Cohen 19 </w:t>
      </w:r>
      <w:r>
        <w:t>Natasha Cohen was a fellow in New America’s Cybersecurity Initiative, where she focused on State, Local, Tribal, and Territorial (SLTT) cybersecurity policy issues. She has published on best practices in SLTT cybersecurity governance, national and state compliance and regulation, and economic development, her clients included government agencies, Fortune 100 companies, and small to midsize firms operating in the United States and international spheres, Cohen has also served in the Office of the Undersecretary of Defense for Policy and at the Combating Terrorism Center at West Point, where she worked on counter-terrorism, defense, and security issues. She was awarded the Army Achievement Medal for Civilian Service while working at West Point in 2009, March 29 2019, “The Need for a Federalist Approach to Cybersecurity” The New America, https://www.newamerica.org/cybersecurity-initiative/c2b/c2b-log/need-federalist-approach-cybersecurity/</w:t>
      </w:r>
    </w:p>
    <w:p w14:paraId="2462EE42" w14:textId="77777777" w:rsidR="00C523B6" w:rsidRDefault="00C523B6" w:rsidP="00C523B6">
      <w:pPr>
        <w:rPr>
          <w:rStyle w:val="Emphasis"/>
        </w:rPr>
      </w:pPr>
      <w:r w:rsidRPr="00FE40C0">
        <w:rPr>
          <w:sz w:val="16"/>
        </w:rPr>
        <w:t xml:space="preserve">Washington has a new cybersecurity champion: the Cybersecurity and Infrastructure Security Agency. With 22 new governors entering office in 2019, agency leaders face a challenge and an opportunity. </w:t>
      </w:r>
      <w:r w:rsidRPr="00FE40C0">
        <w:rPr>
          <w:rStyle w:val="StyleUnderline"/>
        </w:rPr>
        <w:t>A mass departure of vital expertise and knowledge at the state level could stall critical initiatives to build a more resilient digital society. But new leadership across the country also creates an opportunity to invigorate federal engagement.</w:t>
      </w:r>
      <w:r>
        <w:rPr>
          <w:rStyle w:val="StyleUnderline"/>
        </w:rPr>
        <w:t xml:space="preserve"> </w:t>
      </w:r>
      <w:r w:rsidRPr="003237C5">
        <w:rPr>
          <w:rStyle w:val="Emphasis"/>
          <w:highlight w:val="yellow"/>
        </w:rPr>
        <w:t>Because cybersecurity permeates every level of society, it must be addressed by every layer of government.</w:t>
      </w:r>
      <w:r w:rsidRPr="00FE40C0">
        <w:rPr>
          <w:sz w:val="16"/>
        </w:rPr>
        <w:t xml:space="preserve"> </w:t>
      </w:r>
      <w:r w:rsidRPr="00FE40C0">
        <w:rPr>
          <w:rStyle w:val="StyleUnderline"/>
        </w:rPr>
        <w:t>This administration deserves credit for taking a swing at the white whale of cybersecurity. Its recently released National Cyber Strategy envisions a United States that finally turns the tide against the cyber criminals and foreign adversaries who attack our hospitals, steal our wealth, and undermine our institutions.</w:t>
      </w:r>
      <w:r w:rsidRPr="00FE40C0">
        <w:rPr>
          <w:sz w:val="16"/>
        </w:rPr>
        <w:t xml:space="preserve"> Yet the strategy meant to guide a federal system of government makes only two passing references to states. Likewise, Executive Order 13800, the Presidential Executive Order on Strengthening the Cybersecurity of Federal Networks and Critical Infrastructure, pays little attention to the role of SLTT governments. While these documents and others rightly commit the United States to a whole-of-government response, </w:t>
      </w:r>
      <w:r w:rsidRPr="003237C5">
        <w:rPr>
          <w:rStyle w:val="StyleUnderline"/>
          <w:highlight w:val="yellow"/>
        </w:rPr>
        <w:t>federal agencies can achieve only so much alone</w:t>
      </w:r>
      <w:r w:rsidRPr="00FE40C0">
        <w:rPr>
          <w:rStyle w:val="StyleUnderline"/>
        </w:rPr>
        <w:t>, and the scale of the problem demands something more: a whole-of-nation approach.</w:t>
      </w:r>
      <w:r>
        <w:rPr>
          <w:rStyle w:val="StyleUnderline"/>
        </w:rPr>
        <w:t xml:space="preserve"> </w:t>
      </w:r>
      <w:r w:rsidRPr="00FE40C0">
        <w:rPr>
          <w:rStyle w:val="StyleUnderline"/>
        </w:rPr>
        <w:t xml:space="preserve">To do this properly, state, local, tribal, and territorial (SLTT) government capabilities and priorities must be integrated into federal planning and outreach to both public and private sectors. Integration will require guidance, support, and funding from federal authorities, and an increase in federal government cybersecurity presence around the country. </w:t>
      </w:r>
      <w:r w:rsidRPr="000100AA">
        <w:rPr>
          <w:rStyle w:val="StyleUnderline"/>
        </w:rPr>
        <w:t>The federal government has a huge local presence for counterterrorism</w:t>
      </w:r>
      <w:r w:rsidRPr="00FE40C0">
        <w:rPr>
          <w:rStyle w:val="StyleUnderline"/>
        </w:rPr>
        <w:t xml:space="preserve">, </w:t>
      </w:r>
      <w:r w:rsidRPr="000100AA">
        <w:rPr>
          <w:rStyle w:val="StyleUnderline"/>
        </w:rPr>
        <w:t>maritime security</w:t>
      </w:r>
      <w:r w:rsidRPr="00FE40C0">
        <w:rPr>
          <w:rStyle w:val="StyleUnderline"/>
        </w:rPr>
        <w:t xml:space="preserve">, and counterdrug operations, areas that require federal-state cooperation. The same is true </w:t>
      </w:r>
      <w:r w:rsidRPr="003237C5">
        <w:rPr>
          <w:rStyle w:val="StyleUnderline"/>
          <w:highlight w:val="yellow"/>
        </w:rPr>
        <w:t>for cybersecurity</w:t>
      </w:r>
      <w:r w:rsidRPr="00FE40C0">
        <w:rPr>
          <w:sz w:val="16"/>
        </w:rPr>
        <w:t xml:space="preserve">. </w:t>
      </w:r>
      <w:r w:rsidRPr="003237C5">
        <w:rPr>
          <w:rStyle w:val="StyleUnderline"/>
          <w:highlight w:val="yellow"/>
        </w:rPr>
        <w:t>State and local governments are at the frontlines</w:t>
      </w:r>
      <w:r w:rsidRPr="00FE40C0">
        <w:rPr>
          <w:rStyle w:val="StyleUnderline"/>
        </w:rPr>
        <w:t xml:space="preserve"> of this effort. </w:t>
      </w:r>
      <w:r w:rsidRPr="003237C5">
        <w:rPr>
          <w:rStyle w:val="StyleUnderline"/>
          <w:highlight w:val="yellow"/>
        </w:rPr>
        <w:t>They</w:t>
      </w:r>
      <w:r w:rsidRPr="00FE40C0">
        <w:rPr>
          <w:rStyle w:val="StyleUnderline"/>
        </w:rPr>
        <w:t xml:space="preserve"> process untold volumes of private information and </w:t>
      </w:r>
      <w:r w:rsidRPr="003237C5">
        <w:rPr>
          <w:rStyle w:val="StyleUnderline"/>
          <w:highlight w:val="yellow"/>
        </w:rPr>
        <w:t>supply critical services, from water and Medicaid to public safety</w:t>
      </w:r>
      <w:r w:rsidRPr="00FE40C0">
        <w:rPr>
          <w:rStyle w:val="StyleUnderline"/>
        </w:rPr>
        <w:t>.</w:t>
      </w:r>
      <w:r w:rsidRPr="00FE40C0">
        <w:rPr>
          <w:sz w:val="16"/>
        </w:rPr>
        <w:t xml:space="preserve"> New FEMA rules mandating some use of homeland security grants for cybersecurity underscore the federal role in helping states and localities protect themselves. But states and local agencies are responsible for much more: cyber disruption response and resilience, cyber crime, regulation, emerging technologies, and workforce development. Protecting critical infrastructure consumes federal attention and resources, and the waiting list for Department of Homeland Security testing services demonstrates their value. But critical infrastructure owners and operators--particularly the smaller ones--need those services now. States such as New Jersey (through the NJCCIC), Pennsylvania, Missouri, New York, and Kansas (through its Fusion Center) offer models for providing response and resilience services to organizations in their states, increasing the coverage for these valuable resources. </w:t>
      </w:r>
      <w:r w:rsidRPr="00FE40C0">
        <w:rPr>
          <w:rStyle w:val="StyleUnderline"/>
        </w:rPr>
        <w:t xml:space="preserve">Similarly, </w:t>
      </w:r>
      <w:r w:rsidRPr="003237C5">
        <w:rPr>
          <w:rStyle w:val="StyleUnderline"/>
          <w:highlight w:val="yellow"/>
        </w:rPr>
        <w:t>although federal</w:t>
      </w:r>
      <w:r w:rsidRPr="00FE40C0">
        <w:rPr>
          <w:rStyle w:val="StyleUnderline"/>
        </w:rPr>
        <w:t xml:space="preserve"> </w:t>
      </w:r>
      <w:r w:rsidRPr="003237C5">
        <w:rPr>
          <w:rStyle w:val="StyleUnderline"/>
          <w:highlight w:val="yellow"/>
        </w:rPr>
        <w:t>law enforcement</w:t>
      </w:r>
      <w:r w:rsidRPr="00FE40C0">
        <w:rPr>
          <w:rStyle w:val="StyleUnderline"/>
        </w:rPr>
        <w:t xml:space="preserve"> </w:t>
      </w:r>
      <w:r w:rsidRPr="003237C5">
        <w:rPr>
          <w:rStyle w:val="StyleUnderline"/>
          <w:highlight w:val="yellow"/>
        </w:rPr>
        <w:t>has</w:t>
      </w:r>
      <w:r w:rsidRPr="00FE40C0">
        <w:rPr>
          <w:rStyle w:val="StyleUnderline"/>
        </w:rPr>
        <w:t xml:space="preserve"> notched </w:t>
      </w:r>
      <w:r w:rsidRPr="003237C5">
        <w:rPr>
          <w:rStyle w:val="StyleUnderline"/>
          <w:highlight w:val="yellow"/>
        </w:rPr>
        <w:t>major wins against cyber criminals, limited resources</w:t>
      </w:r>
      <w:r w:rsidRPr="00FE40C0">
        <w:rPr>
          <w:rStyle w:val="StyleUnderline"/>
        </w:rPr>
        <w:t xml:space="preserve"> </w:t>
      </w:r>
      <w:r w:rsidRPr="003237C5">
        <w:rPr>
          <w:rStyle w:val="StyleUnderline"/>
          <w:highlight w:val="yellow"/>
        </w:rPr>
        <w:t>force investigators</w:t>
      </w:r>
      <w:r w:rsidRPr="00FE40C0">
        <w:rPr>
          <w:rStyle w:val="StyleUnderline"/>
        </w:rPr>
        <w:t xml:space="preserve"> </w:t>
      </w:r>
      <w:r w:rsidRPr="003237C5">
        <w:rPr>
          <w:rStyle w:val="StyleUnderline"/>
          <w:highlight w:val="yellow"/>
        </w:rPr>
        <w:t>to prioritize only the most serious crimes</w:t>
      </w:r>
      <w:r w:rsidRPr="00FE40C0">
        <w:rPr>
          <w:rStyle w:val="StyleUnderline"/>
        </w:rPr>
        <w:t xml:space="preserve">. </w:t>
      </w:r>
      <w:r w:rsidRPr="003237C5">
        <w:rPr>
          <w:rStyle w:val="StyleUnderline"/>
          <w:highlight w:val="yellow"/>
        </w:rPr>
        <w:t>The result is a broad swath of cyber criminals that,</w:t>
      </w:r>
      <w:r w:rsidRPr="00FE40C0">
        <w:rPr>
          <w:rStyle w:val="StyleUnderline"/>
        </w:rPr>
        <w:t xml:space="preserve"> </w:t>
      </w:r>
      <w:r w:rsidRPr="003237C5">
        <w:rPr>
          <w:rStyle w:val="StyleUnderline"/>
          <w:highlight w:val="yellow"/>
        </w:rPr>
        <w:t xml:space="preserve">despite exacting a </w:t>
      </w:r>
      <w:r w:rsidRPr="00C55DC4">
        <w:rPr>
          <w:rStyle w:val="StyleUnderline"/>
        </w:rPr>
        <w:t>terrible</w:t>
      </w:r>
      <w:r w:rsidRPr="003237C5">
        <w:rPr>
          <w:rStyle w:val="StyleUnderline"/>
          <w:highlight w:val="yellow"/>
        </w:rPr>
        <w:t xml:space="preserve"> toll on the economy, operate with relative impunity.</w:t>
      </w:r>
      <w:r w:rsidRPr="00FE40C0">
        <w:rPr>
          <w:rStyle w:val="StyleUnderline"/>
        </w:rPr>
        <w:t xml:space="preserve"> </w:t>
      </w:r>
      <w:r w:rsidRPr="003237C5">
        <w:rPr>
          <w:rStyle w:val="StyleUnderline"/>
          <w:highlight w:val="yellow"/>
        </w:rPr>
        <w:t>It is up to state and local law enforcement to pick up the slack</w:t>
      </w:r>
      <w:r w:rsidRPr="00FE40C0">
        <w:rPr>
          <w:rStyle w:val="StyleUnderline"/>
        </w:rPr>
        <w:t>. Utah and Michigan, for example, have made strides in building the capacity to prosecute cyber crimes, proving that it is possible and fruitful</w:t>
      </w:r>
      <w:r w:rsidRPr="00FE40C0">
        <w:rPr>
          <w:sz w:val="16"/>
        </w:rPr>
        <w:t xml:space="preserve">. </w:t>
      </w:r>
      <w:r w:rsidRPr="00FE40C0">
        <w:rPr>
          <w:rStyle w:val="StyleUnderline"/>
        </w:rPr>
        <w:t>States are also moving on cybersecurity regulation. In the absence of wide-reaching federal government action, states are issuing first-of-their-kind rules in multiple areas, such as data breach safe harbors (Ohio), security for connected devices (California), and financial services (New York</w:t>
      </w:r>
      <w:r w:rsidRPr="003237C5">
        <w:rPr>
          <w:rStyle w:val="StyleUnderline"/>
          <w:highlight w:val="yellow"/>
        </w:rPr>
        <w:t>). Any national framework for cybersecurity</w:t>
      </w:r>
      <w:r w:rsidRPr="00FE40C0">
        <w:rPr>
          <w:rStyle w:val="StyleUnderline"/>
        </w:rPr>
        <w:t xml:space="preserve"> </w:t>
      </w:r>
      <w:r w:rsidRPr="003237C5">
        <w:rPr>
          <w:rStyle w:val="StyleUnderline"/>
          <w:highlight w:val="yellow"/>
        </w:rPr>
        <w:t>must account for sub-federal mandates</w:t>
      </w:r>
      <w:r w:rsidRPr="00FE40C0">
        <w:rPr>
          <w:rStyle w:val="StyleUnderline"/>
        </w:rPr>
        <w:t>, lest we wind up with a patchwork of security standards that mimics the landscape of state data breach notification laws.</w:t>
      </w:r>
      <w:r>
        <w:rPr>
          <w:rStyle w:val="StyleUnderline"/>
        </w:rPr>
        <w:t xml:space="preserve"> </w:t>
      </w:r>
      <w:r w:rsidRPr="003237C5">
        <w:rPr>
          <w:rStyle w:val="Emphasis"/>
          <w:highlight w:val="yellow"/>
        </w:rPr>
        <w:t>State and local cybersecurity</w:t>
      </w:r>
      <w:r w:rsidRPr="00FE40C0">
        <w:rPr>
          <w:rStyle w:val="Emphasis"/>
        </w:rPr>
        <w:t xml:space="preserve"> governance </w:t>
      </w:r>
      <w:r w:rsidRPr="003237C5">
        <w:rPr>
          <w:rStyle w:val="Emphasis"/>
          <w:highlight w:val="yellow"/>
        </w:rPr>
        <w:t>will only gain importance</w:t>
      </w:r>
      <w:r w:rsidRPr="00FE40C0">
        <w:rPr>
          <w:rStyle w:val="Emphasis"/>
        </w:rPr>
        <w:t xml:space="preserve"> in the coming years </w:t>
      </w:r>
      <w:r w:rsidRPr="003237C5">
        <w:rPr>
          <w:rStyle w:val="Emphasis"/>
          <w:highlight w:val="yellow"/>
        </w:rPr>
        <w:t>with the rollout of smart city initiatives</w:t>
      </w:r>
      <w:r w:rsidRPr="00FE40C0">
        <w:rPr>
          <w:rStyle w:val="Emphasis"/>
        </w:rPr>
        <w:t>.</w:t>
      </w:r>
      <w:r w:rsidRPr="00FE40C0">
        <w:rPr>
          <w:sz w:val="16"/>
        </w:rPr>
        <w:t xml:space="preserve"> As local governments deploy nascent technologies across the country, states and local leaders will be responsible for integrating security into the conversation, setting standards for implementation, and establishing appropriate contract vehicles. </w:t>
      </w:r>
      <w:r w:rsidRPr="00FE40C0">
        <w:rPr>
          <w:rStyle w:val="StyleUnderline"/>
        </w:rPr>
        <w:t>As governments and businesses digitize more functions and services, the workforce gap continues to grow. The National Institutes of Standards and Technology (through its National Initiative for Cybersecurity Education) and the National Security Agency do great work, setting national standards and scaling opportunities for cybersecurity education. Yet it is state and local governments who control curriculums and are critical to building an effective workforce pipeline.</w:t>
      </w:r>
      <w:r>
        <w:rPr>
          <w:rStyle w:val="StyleUnderline"/>
        </w:rPr>
        <w:t xml:space="preserve"> </w:t>
      </w:r>
      <w:r w:rsidRPr="00FE40C0">
        <w:rPr>
          <w:rStyle w:val="StyleUnderline"/>
        </w:rPr>
        <w:t>Some federal policymakers do champion the role of states and localities in cybersecurity, and they work hard to support their non-federal counterparts. But achieving a truly mature national risk posture means</w:t>
      </w:r>
      <w:r w:rsidRPr="00FE40C0">
        <w:rPr>
          <w:sz w:val="16"/>
        </w:rPr>
        <w:t xml:space="preserve"> </w:t>
      </w:r>
      <w:r w:rsidRPr="003237C5">
        <w:rPr>
          <w:rStyle w:val="Emphasis"/>
          <w:highlight w:val="yellow"/>
        </w:rPr>
        <w:t>Washington must keep state and local functions at the center of policy, operations, and legislative engagement.</w:t>
      </w:r>
    </w:p>
    <w:p w14:paraId="025B1A0B" w14:textId="77777777" w:rsidR="00C523B6" w:rsidRPr="00A15A2D" w:rsidRDefault="00C523B6" w:rsidP="00C523B6">
      <w:pPr>
        <w:pStyle w:val="Heading4"/>
        <w:rPr>
          <w:rFonts w:cs="Times New Roman"/>
          <w:szCs w:val="26"/>
        </w:rPr>
      </w:pPr>
      <w:r w:rsidRPr="00A15A2D">
        <w:rPr>
          <w:rFonts w:cs="Times New Roman"/>
          <w:szCs w:val="26"/>
        </w:rPr>
        <w:t xml:space="preserve">Cyber-attacks cause </w:t>
      </w:r>
      <w:r w:rsidRPr="00A15A2D">
        <w:rPr>
          <w:rFonts w:cs="Times New Roman"/>
          <w:szCs w:val="26"/>
          <w:u w:val="single"/>
        </w:rPr>
        <w:t>nuclear war</w:t>
      </w:r>
    </w:p>
    <w:p w14:paraId="7C02D715" w14:textId="77777777" w:rsidR="00C523B6" w:rsidRPr="00A15A2D" w:rsidRDefault="00C523B6" w:rsidP="00C523B6">
      <w:pPr>
        <w:rPr>
          <w:rStyle w:val="Style13ptBold"/>
          <w:szCs w:val="26"/>
        </w:rPr>
      </w:pPr>
      <w:r w:rsidRPr="00A15A2D">
        <w:rPr>
          <w:rStyle w:val="Style13ptBold"/>
          <w:szCs w:val="26"/>
        </w:rPr>
        <w:t>DeLanzo ’17</w:t>
      </w:r>
      <w:r w:rsidRPr="00A15A2D">
        <w:t xml:space="preserve"> (Capt. Boyd DeLanzo – Masters in International Relations (but I couldn’t find where they got it… </w:t>
      </w:r>
      <w:r w:rsidRPr="00A15A2D">
        <w:rPr>
          <w:rFonts w:ascii="Segoe UI Emoji" w:hAnsi="Segoe UI Emoji" w:cs="Segoe UI Emoji"/>
        </w:rPr>
        <w:t>😢</w:t>
      </w:r>
      <w:r w:rsidRPr="00A15A2D">
        <w:t>) commander of the Joint Tactical Ground Station theater missile warning detachment in Stuttgart, Germany, “Managing the Next Great Power Crisis: Lessons from ’62,” October-December 2017, http://purview.dodlive.mil/files/2017/09/Managing-the-Next-Great-Power-Crisis-Lessons-from-%E2%80%9962.pdf)</w:t>
      </w:r>
    </w:p>
    <w:p w14:paraId="14023E97" w14:textId="77777777" w:rsidR="00C523B6" w:rsidRPr="00A15A2D" w:rsidRDefault="00C523B6" w:rsidP="00C523B6">
      <w:pPr>
        <w:rPr>
          <w:sz w:val="16"/>
          <w:szCs w:val="16"/>
        </w:rPr>
      </w:pPr>
      <w:r w:rsidRPr="00A15A2D">
        <w:rPr>
          <w:rStyle w:val="StyleUnderline"/>
        </w:rPr>
        <w:t xml:space="preserve">A </w:t>
      </w:r>
      <w:r w:rsidRPr="003237C5">
        <w:rPr>
          <w:rStyle w:val="StyleUnderline"/>
          <w:highlight w:val="yellow"/>
        </w:rPr>
        <w:t>conflict employing</w:t>
      </w:r>
      <w:r w:rsidRPr="00A15A2D">
        <w:rPr>
          <w:sz w:val="16"/>
          <w:szCs w:val="16"/>
        </w:rPr>
        <w:t xml:space="preserve"> the full use of space and </w:t>
      </w:r>
      <w:r w:rsidRPr="003237C5">
        <w:rPr>
          <w:rStyle w:val="StyleUnderline"/>
          <w:highlight w:val="yellow"/>
        </w:rPr>
        <w:t>cyber</w:t>
      </w:r>
      <w:r w:rsidRPr="00A15A2D">
        <w:rPr>
          <w:rStyle w:val="StyleUnderline"/>
        </w:rPr>
        <w:t xml:space="preserve"> capabilities</w:t>
      </w:r>
      <w:r w:rsidRPr="00A15A2D">
        <w:rPr>
          <w:sz w:val="16"/>
          <w:szCs w:val="16"/>
        </w:rPr>
        <w:t xml:space="preserve"> </w:t>
      </w:r>
      <w:r w:rsidRPr="00A15A2D">
        <w:rPr>
          <w:rStyle w:val="StyleUnderline"/>
        </w:rPr>
        <w:t xml:space="preserve">will </w:t>
      </w:r>
      <w:r w:rsidRPr="003237C5">
        <w:rPr>
          <w:rStyle w:val="StyleUnderline"/>
          <w:highlight w:val="yellow"/>
        </w:rPr>
        <w:t>create a</w:t>
      </w:r>
      <w:r w:rsidRPr="00A15A2D">
        <w:rPr>
          <w:sz w:val="16"/>
          <w:szCs w:val="16"/>
        </w:rPr>
        <w:t xml:space="preserve"> </w:t>
      </w:r>
      <w:r w:rsidRPr="003237C5">
        <w:rPr>
          <w:rStyle w:val="Emphasis"/>
          <w:highlight w:val="yellow"/>
        </w:rPr>
        <w:t>chaotic</w:t>
      </w:r>
      <w:r w:rsidRPr="00A15A2D">
        <w:rPr>
          <w:rStyle w:val="Emphasis"/>
        </w:rPr>
        <w:t xml:space="preserve"> battle </w:t>
      </w:r>
      <w:r w:rsidRPr="003237C5">
        <w:rPr>
          <w:rStyle w:val="Emphasis"/>
          <w:highlight w:val="yellow"/>
        </w:rPr>
        <w:t>environment</w:t>
      </w:r>
      <w:r w:rsidRPr="00A15A2D">
        <w:rPr>
          <w:sz w:val="16"/>
          <w:szCs w:val="16"/>
        </w:rPr>
        <w:t xml:space="preserve"> </w:t>
      </w:r>
      <w:r w:rsidRPr="00A15A2D">
        <w:rPr>
          <w:rStyle w:val="StyleUnderline"/>
        </w:rPr>
        <w:t>where communications, timing, navigation, intelligence and cyberspace will all be in various stages of</w:t>
      </w:r>
      <w:r w:rsidRPr="00A15A2D">
        <w:rPr>
          <w:sz w:val="16"/>
          <w:szCs w:val="16"/>
        </w:rPr>
        <w:t xml:space="preserve"> </w:t>
      </w:r>
      <w:r w:rsidRPr="00A15A2D">
        <w:rPr>
          <w:rStyle w:val="StyleUnderline"/>
        </w:rPr>
        <w:t>denial</w:t>
      </w:r>
      <w:r w:rsidRPr="00A15A2D">
        <w:rPr>
          <w:sz w:val="16"/>
          <w:szCs w:val="16"/>
        </w:rPr>
        <w:t xml:space="preserve">, </w:t>
      </w:r>
      <w:r w:rsidRPr="00A15A2D">
        <w:rPr>
          <w:rStyle w:val="StyleUnderline"/>
        </w:rPr>
        <w:t>degradation</w:t>
      </w:r>
      <w:r w:rsidRPr="00A15A2D">
        <w:rPr>
          <w:sz w:val="16"/>
          <w:szCs w:val="16"/>
        </w:rPr>
        <w:t xml:space="preserve"> </w:t>
      </w:r>
      <w:r w:rsidRPr="00A15A2D">
        <w:rPr>
          <w:rStyle w:val="StyleUnderline"/>
        </w:rPr>
        <w:t>or</w:t>
      </w:r>
      <w:r w:rsidRPr="00A15A2D">
        <w:rPr>
          <w:sz w:val="16"/>
          <w:szCs w:val="16"/>
        </w:rPr>
        <w:t xml:space="preserve"> </w:t>
      </w:r>
      <w:r w:rsidRPr="00A15A2D">
        <w:rPr>
          <w:rStyle w:val="StyleUnderline"/>
        </w:rPr>
        <w:t>disruption</w:t>
      </w:r>
      <w:r w:rsidRPr="00A15A2D">
        <w:rPr>
          <w:sz w:val="16"/>
          <w:szCs w:val="16"/>
        </w:rPr>
        <w:t xml:space="preserve">. </w:t>
      </w:r>
      <w:r w:rsidRPr="00A15A2D">
        <w:rPr>
          <w:rStyle w:val="StyleUnderline"/>
        </w:rPr>
        <w:t>This will</w:t>
      </w:r>
      <w:r w:rsidRPr="00A15A2D">
        <w:rPr>
          <w:sz w:val="16"/>
          <w:szCs w:val="16"/>
        </w:rPr>
        <w:t xml:space="preserve"> </w:t>
      </w:r>
      <w:r w:rsidRPr="00A15A2D">
        <w:rPr>
          <w:rStyle w:val="StyleUnderline"/>
        </w:rPr>
        <w:t>reduce the ability of military leaders</w:t>
      </w:r>
      <w:r w:rsidRPr="00A15A2D">
        <w:rPr>
          <w:sz w:val="16"/>
          <w:szCs w:val="16"/>
        </w:rPr>
        <w:t xml:space="preserve"> and politicians </w:t>
      </w:r>
      <w:r w:rsidRPr="00A15A2D">
        <w:rPr>
          <w:rStyle w:val="StyleUnderline"/>
        </w:rPr>
        <w:t>to accurately assess the situation</w:t>
      </w:r>
      <w:r w:rsidRPr="00A15A2D">
        <w:rPr>
          <w:sz w:val="16"/>
          <w:szCs w:val="16"/>
        </w:rPr>
        <w:t xml:space="preserve"> as communications and intelligence are severely impacted. </w:t>
      </w:r>
      <w:r w:rsidRPr="00A15A2D">
        <w:rPr>
          <w:rStyle w:val="StyleUnderline"/>
        </w:rPr>
        <w:t>The</w:t>
      </w:r>
      <w:r w:rsidRPr="00A15A2D">
        <w:rPr>
          <w:sz w:val="16"/>
          <w:szCs w:val="16"/>
        </w:rPr>
        <w:t xml:space="preserve"> </w:t>
      </w:r>
      <w:r w:rsidRPr="00A15A2D">
        <w:rPr>
          <w:rStyle w:val="Emphasis"/>
        </w:rPr>
        <w:t>fog of war</w:t>
      </w:r>
      <w:r w:rsidRPr="00A15A2D">
        <w:rPr>
          <w:sz w:val="16"/>
          <w:szCs w:val="16"/>
        </w:rPr>
        <w:t xml:space="preserve"> </w:t>
      </w:r>
      <w:r w:rsidRPr="00A15A2D">
        <w:rPr>
          <w:rStyle w:val="StyleUnderline"/>
        </w:rPr>
        <w:t>will be great</w:t>
      </w:r>
      <w:r w:rsidRPr="00A15A2D">
        <w:rPr>
          <w:sz w:val="16"/>
          <w:szCs w:val="16"/>
        </w:rPr>
        <w:t xml:space="preserve">. </w:t>
      </w:r>
      <w:r w:rsidRPr="00A15A2D">
        <w:rPr>
          <w:rStyle w:val="StyleUnderline"/>
        </w:rPr>
        <w:t>Leaders who are accustomed to receiving</w:t>
      </w:r>
      <w:r w:rsidRPr="00A15A2D">
        <w:rPr>
          <w:sz w:val="16"/>
          <w:szCs w:val="16"/>
        </w:rPr>
        <w:t xml:space="preserve"> the latest </w:t>
      </w:r>
      <w:r w:rsidRPr="00A15A2D">
        <w:rPr>
          <w:rStyle w:val="StyleUnderline"/>
        </w:rPr>
        <w:t>imagery</w:t>
      </w:r>
      <w:r w:rsidRPr="00A15A2D">
        <w:rPr>
          <w:sz w:val="16"/>
          <w:szCs w:val="16"/>
        </w:rPr>
        <w:t xml:space="preserve"> </w:t>
      </w:r>
      <w:r w:rsidRPr="00A15A2D">
        <w:rPr>
          <w:rStyle w:val="StyleUnderline"/>
        </w:rPr>
        <w:t>and watching live drone feeds</w:t>
      </w:r>
      <w:r w:rsidRPr="00A15A2D">
        <w:rPr>
          <w:sz w:val="16"/>
          <w:szCs w:val="16"/>
        </w:rPr>
        <w:t xml:space="preserve"> </w:t>
      </w:r>
      <w:r w:rsidRPr="00A15A2D">
        <w:rPr>
          <w:rStyle w:val="StyleUnderline"/>
        </w:rPr>
        <w:t>may have to</w:t>
      </w:r>
      <w:r w:rsidRPr="00A15A2D">
        <w:rPr>
          <w:sz w:val="16"/>
          <w:szCs w:val="16"/>
        </w:rPr>
        <w:t xml:space="preserve"> </w:t>
      </w:r>
      <w:r w:rsidRPr="00A15A2D">
        <w:rPr>
          <w:rStyle w:val="Emphasis"/>
        </w:rPr>
        <w:t>make many decisions in the dark</w:t>
      </w:r>
      <w:r w:rsidRPr="00A15A2D">
        <w:rPr>
          <w:sz w:val="16"/>
          <w:szCs w:val="16"/>
        </w:rPr>
        <w:t xml:space="preserve">. </w:t>
      </w:r>
      <w:r w:rsidRPr="00A15A2D">
        <w:rPr>
          <w:rStyle w:val="StyleUnderline"/>
        </w:rPr>
        <w:t xml:space="preserve">It is a </w:t>
      </w:r>
      <w:r w:rsidRPr="003237C5">
        <w:rPr>
          <w:rStyle w:val="StyleUnderline"/>
          <w:highlight w:val="yellow"/>
        </w:rPr>
        <w:t>situation ripe for</w:t>
      </w:r>
      <w:r w:rsidRPr="00A15A2D">
        <w:rPr>
          <w:sz w:val="16"/>
          <w:szCs w:val="16"/>
        </w:rPr>
        <w:t xml:space="preserve"> </w:t>
      </w:r>
      <w:r w:rsidRPr="003237C5">
        <w:rPr>
          <w:rStyle w:val="Emphasis"/>
          <w:highlight w:val="yellow"/>
        </w:rPr>
        <w:t>miscalculation</w:t>
      </w:r>
      <w:r w:rsidRPr="00A15A2D">
        <w:rPr>
          <w:sz w:val="16"/>
          <w:szCs w:val="16"/>
        </w:rPr>
        <w:t>.</w:t>
      </w:r>
    </w:p>
    <w:p w14:paraId="3527D7EF" w14:textId="77777777" w:rsidR="00C523B6" w:rsidRPr="00A15A2D" w:rsidRDefault="00C523B6" w:rsidP="00C523B6">
      <w:pPr>
        <w:rPr>
          <w:sz w:val="16"/>
          <w:szCs w:val="16"/>
        </w:rPr>
      </w:pPr>
      <w:r w:rsidRPr="00A15A2D">
        <w:rPr>
          <w:sz w:val="16"/>
          <w:szCs w:val="16"/>
        </w:rPr>
        <w:t>Avoiding a Crisis</w:t>
      </w:r>
    </w:p>
    <w:p w14:paraId="5493C4B0" w14:textId="77777777" w:rsidR="00C523B6" w:rsidRPr="00A15A2D" w:rsidRDefault="00C523B6" w:rsidP="00C523B6">
      <w:pPr>
        <w:rPr>
          <w:sz w:val="16"/>
          <w:szCs w:val="16"/>
        </w:rPr>
      </w:pPr>
      <w:r w:rsidRPr="00A15A2D">
        <w:rPr>
          <w:sz w:val="16"/>
          <w:szCs w:val="16"/>
        </w:rPr>
        <w:t xml:space="preserve">As during the Cuban Missile Crisis, </w:t>
      </w:r>
      <w:r w:rsidRPr="00A15A2D">
        <w:rPr>
          <w:rStyle w:val="StyleUnderline"/>
        </w:rPr>
        <w:t>new military technology is disrupting traditional means of deterrence</w:t>
      </w:r>
      <w:r w:rsidRPr="00A15A2D">
        <w:rPr>
          <w:sz w:val="16"/>
          <w:szCs w:val="16"/>
        </w:rPr>
        <w:t xml:space="preserve">. Similarly, </w:t>
      </w:r>
      <w:r w:rsidRPr="00A15A2D">
        <w:rPr>
          <w:rStyle w:val="StyleUnderline"/>
        </w:rPr>
        <w:t>military doctrine</w:t>
      </w:r>
      <w:r w:rsidRPr="00A15A2D">
        <w:rPr>
          <w:sz w:val="16"/>
          <w:szCs w:val="16"/>
        </w:rPr>
        <w:t xml:space="preserve"> and civilian policy </w:t>
      </w:r>
      <w:r w:rsidRPr="00A15A2D">
        <w:rPr>
          <w:rStyle w:val="StyleUnderline"/>
        </w:rPr>
        <w:t>are lagging behind rapid technological change</w:t>
      </w:r>
      <w:r w:rsidRPr="00A15A2D">
        <w:rPr>
          <w:sz w:val="16"/>
          <w:szCs w:val="16"/>
        </w:rPr>
        <w:t xml:space="preserve">, </w:t>
      </w:r>
      <w:r w:rsidRPr="00A15A2D">
        <w:rPr>
          <w:rStyle w:val="StyleUnderline"/>
        </w:rPr>
        <w:t>and there are few</w:t>
      </w:r>
      <w:r w:rsidRPr="00A15A2D">
        <w:rPr>
          <w:sz w:val="16"/>
          <w:szCs w:val="16"/>
        </w:rPr>
        <w:t xml:space="preserve"> </w:t>
      </w:r>
      <w:r w:rsidRPr="00A15A2D">
        <w:rPr>
          <w:rStyle w:val="StyleUnderline"/>
        </w:rPr>
        <w:t>international</w:t>
      </w:r>
      <w:r w:rsidRPr="00A15A2D">
        <w:rPr>
          <w:sz w:val="16"/>
          <w:szCs w:val="16"/>
        </w:rPr>
        <w:t xml:space="preserve"> or bilateral </w:t>
      </w:r>
      <w:r w:rsidRPr="00A15A2D">
        <w:rPr>
          <w:rStyle w:val="StyleUnderline"/>
        </w:rPr>
        <w:t>agreements</w:t>
      </w:r>
      <w:r w:rsidRPr="00A15A2D">
        <w:rPr>
          <w:sz w:val="16"/>
          <w:szCs w:val="16"/>
        </w:rPr>
        <w:t xml:space="preserve"> </w:t>
      </w:r>
      <w:r w:rsidRPr="00A15A2D">
        <w:rPr>
          <w:rStyle w:val="StyleUnderline"/>
        </w:rPr>
        <w:t>relating to the</w:t>
      </w:r>
      <w:r w:rsidRPr="00A15A2D">
        <w:rPr>
          <w:sz w:val="16"/>
          <w:szCs w:val="16"/>
        </w:rPr>
        <w:t xml:space="preserve"> application and </w:t>
      </w:r>
      <w:r w:rsidRPr="00A15A2D">
        <w:rPr>
          <w:rStyle w:val="StyleUnderline"/>
        </w:rPr>
        <w:t>deployment of these new capabilities</w:t>
      </w:r>
      <w:r w:rsidRPr="00A15A2D">
        <w:rPr>
          <w:sz w:val="16"/>
          <w:szCs w:val="16"/>
        </w:rPr>
        <w:t xml:space="preserve">. </w:t>
      </w:r>
      <w:r w:rsidRPr="00A15A2D">
        <w:rPr>
          <w:rStyle w:val="StyleUnderline"/>
        </w:rPr>
        <w:t xml:space="preserve">This </w:t>
      </w:r>
      <w:r w:rsidRPr="003237C5">
        <w:rPr>
          <w:rStyle w:val="StyleUnderline"/>
          <w:highlight w:val="yellow"/>
        </w:rPr>
        <w:t>creates</w:t>
      </w:r>
      <w:r w:rsidRPr="00A15A2D">
        <w:rPr>
          <w:sz w:val="16"/>
          <w:szCs w:val="16"/>
        </w:rPr>
        <w:t xml:space="preserve"> </w:t>
      </w:r>
      <w:r w:rsidRPr="003237C5">
        <w:rPr>
          <w:rStyle w:val="Emphasis"/>
          <w:highlight w:val="yellow"/>
        </w:rPr>
        <w:t>mistrust</w:t>
      </w:r>
      <w:r w:rsidRPr="00A15A2D">
        <w:rPr>
          <w:sz w:val="16"/>
          <w:szCs w:val="16"/>
        </w:rPr>
        <w:t xml:space="preserve"> </w:t>
      </w:r>
      <w:r w:rsidRPr="003237C5">
        <w:rPr>
          <w:rStyle w:val="StyleUnderline"/>
          <w:highlight w:val="yellow"/>
        </w:rPr>
        <w:t>and</w:t>
      </w:r>
      <w:r w:rsidRPr="00A15A2D">
        <w:rPr>
          <w:sz w:val="16"/>
          <w:szCs w:val="16"/>
        </w:rPr>
        <w:t xml:space="preserve"> </w:t>
      </w:r>
      <w:r w:rsidRPr="003237C5">
        <w:rPr>
          <w:rStyle w:val="Emphasis"/>
          <w:highlight w:val="yellow"/>
        </w:rPr>
        <w:t>precipitates an arms race</w:t>
      </w:r>
      <w:r w:rsidRPr="00A15A2D">
        <w:rPr>
          <w:sz w:val="16"/>
          <w:szCs w:val="16"/>
        </w:rPr>
        <w:t xml:space="preserve"> </w:t>
      </w:r>
      <w:r w:rsidRPr="00A15A2D">
        <w:rPr>
          <w:rStyle w:val="StyleUnderline"/>
        </w:rPr>
        <w:t>to gain military advantage</w:t>
      </w:r>
      <w:r w:rsidRPr="00A15A2D">
        <w:rPr>
          <w:sz w:val="16"/>
          <w:szCs w:val="16"/>
        </w:rPr>
        <w:t xml:space="preserve"> in the cyber and space domains.</w:t>
      </w:r>
    </w:p>
    <w:p w14:paraId="43ED7E1C" w14:textId="77777777" w:rsidR="00C523B6" w:rsidRPr="00A15A2D" w:rsidRDefault="00C523B6" w:rsidP="00C523B6">
      <w:pPr>
        <w:rPr>
          <w:sz w:val="16"/>
          <w:szCs w:val="16"/>
        </w:rPr>
      </w:pPr>
      <w:r w:rsidRPr="00A15A2D">
        <w:rPr>
          <w:rStyle w:val="StyleUnderline"/>
        </w:rPr>
        <w:t>The</w:t>
      </w:r>
      <w:r w:rsidRPr="00A15A2D">
        <w:rPr>
          <w:sz w:val="16"/>
          <w:szCs w:val="16"/>
        </w:rPr>
        <w:t xml:space="preserve"> history of the </w:t>
      </w:r>
      <w:r w:rsidRPr="00A15A2D">
        <w:rPr>
          <w:rStyle w:val="StyleUnderline"/>
        </w:rPr>
        <w:t>Cuban Missile Crisis shows</w:t>
      </w:r>
      <w:r w:rsidRPr="00A15A2D">
        <w:rPr>
          <w:sz w:val="16"/>
          <w:szCs w:val="16"/>
        </w:rPr>
        <w:t xml:space="preserve"> </w:t>
      </w:r>
      <w:r w:rsidRPr="00A15A2D">
        <w:rPr>
          <w:rStyle w:val="Emphasis"/>
        </w:rPr>
        <w:t>how quickly</w:t>
      </w:r>
      <w:r w:rsidRPr="00A15A2D">
        <w:rPr>
          <w:sz w:val="16"/>
          <w:szCs w:val="16"/>
        </w:rPr>
        <w:t xml:space="preserve"> </w:t>
      </w:r>
      <w:r w:rsidRPr="00A15A2D">
        <w:rPr>
          <w:rStyle w:val="StyleUnderline"/>
        </w:rPr>
        <w:t xml:space="preserve">such an </w:t>
      </w:r>
      <w:r w:rsidRPr="003237C5">
        <w:rPr>
          <w:rStyle w:val="StyleUnderline"/>
          <w:highlight w:val="yellow"/>
        </w:rPr>
        <w:t>unstable status quo</w:t>
      </w:r>
      <w:r w:rsidRPr="003237C5">
        <w:rPr>
          <w:sz w:val="16"/>
          <w:szCs w:val="16"/>
          <w:highlight w:val="yellow"/>
        </w:rPr>
        <w:t xml:space="preserve"> </w:t>
      </w:r>
      <w:r w:rsidRPr="003237C5">
        <w:rPr>
          <w:rStyle w:val="StyleUnderline"/>
          <w:highlight w:val="yellow"/>
        </w:rPr>
        <w:t>can lead</w:t>
      </w:r>
      <w:r w:rsidRPr="00A15A2D">
        <w:rPr>
          <w:sz w:val="16"/>
          <w:szCs w:val="16"/>
        </w:rPr>
        <w:t xml:space="preserve"> </w:t>
      </w:r>
      <w:r w:rsidRPr="003237C5">
        <w:rPr>
          <w:rStyle w:val="Emphasis"/>
          <w:highlight w:val="yellow"/>
        </w:rPr>
        <w:t>quickly to</w:t>
      </w:r>
      <w:r w:rsidRPr="00A15A2D">
        <w:rPr>
          <w:rStyle w:val="Emphasis"/>
        </w:rPr>
        <w:t xml:space="preserve"> the brink of conflict and </w:t>
      </w:r>
      <w:r w:rsidRPr="003237C5">
        <w:rPr>
          <w:rStyle w:val="Emphasis"/>
          <w:highlight w:val="yellow"/>
        </w:rPr>
        <w:t>nuclear war</w:t>
      </w:r>
      <w:r w:rsidRPr="00A15A2D">
        <w:rPr>
          <w:sz w:val="16"/>
          <w:szCs w:val="16"/>
        </w:rPr>
        <w:t>. Agreements, effective deterrence and clear lines of communication are the best means by which to avoid a crisis. This requires a comprehensive, coordinated diplomatic and military strategy that is currently lacking.</w:t>
      </w:r>
    </w:p>
    <w:p w14:paraId="090BE0C7" w14:textId="77777777" w:rsidR="00C523B6" w:rsidRDefault="00C523B6" w:rsidP="00C523B6">
      <w:pPr>
        <w:rPr>
          <w:sz w:val="16"/>
          <w:szCs w:val="16"/>
        </w:rPr>
      </w:pPr>
      <w:r w:rsidRPr="00A15A2D">
        <w:rPr>
          <w:rStyle w:val="StyleUnderline"/>
        </w:rPr>
        <w:t>Once a crisis begins</w:t>
      </w:r>
      <w:r w:rsidRPr="00A15A2D">
        <w:rPr>
          <w:sz w:val="16"/>
          <w:szCs w:val="16"/>
        </w:rPr>
        <w:t xml:space="preserve">, </w:t>
      </w:r>
      <w:r w:rsidRPr="00A15A2D">
        <w:rPr>
          <w:rStyle w:val="StyleUnderline"/>
        </w:rPr>
        <w:t>history</w:t>
      </w:r>
      <w:r w:rsidRPr="00A15A2D">
        <w:rPr>
          <w:sz w:val="16"/>
          <w:szCs w:val="16"/>
        </w:rPr>
        <w:t xml:space="preserve"> </w:t>
      </w:r>
      <w:r w:rsidRPr="00A15A2D">
        <w:rPr>
          <w:rStyle w:val="StyleUnderline"/>
        </w:rPr>
        <w:t>demonstrates</w:t>
      </w:r>
      <w:r w:rsidRPr="00A15A2D">
        <w:rPr>
          <w:sz w:val="16"/>
          <w:szCs w:val="16"/>
        </w:rPr>
        <w:t xml:space="preserve"> </w:t>
      </w:r>
      <w:r w:rsidRPr="00A15A2D">
        <w:rPr>
          <w:rStyle w:val="StyleUnderline"/>
        </w:rPr>
        <w:t>that a</w:t>
      </w:r>
      <w:r w:rsidRPr="00A15A2D">
        <w:rPr>
          <w:sz w:val="16"/>
          <w:szCs w:val="16"/>
        </w:rPr>
        <w:t xml:space="preserve"> </w:t>
      </w:r>
      <w:r w:rsidRPr="00A15A2D">
        <w:rPr>
          <w:rStyle w:val="StyleUnderline"/>
        </w:rPr>
        <w:t xml:space="preserve">host of </w:t>
      </w:r>
      <w:r w:rsidRPr="003237C5">
        <w:rPr>
          <w:rStyle w:val="StyleUnderline"/>
          <w:highlight w:val="yellow"/>
        </w:rPr>
        <w:t>variables</w:t>
      </w:r>
      <w:r w:rsidRPr="00A15A2D">
        <w:rPr>
          <w:sz w:val="16"/>
          <w:szCs w:val="16"/>
        </w:rPr>
        <w:t xml:space="preserve"> </w:t>
      </w:r>
      <w:r w:rsidRPr="003237C5">
        <w:rPr>
          <w:rStyle w:val="StyleUnderline"/>
          <w:highlight w:val="yellow"/>
        </w:rPr>
        <w:t>can</w:t>
      </w:r>
      <w:r w:rsidRPr="00A15A2D">
        <w:rPr>
          <w:sz w:val="16"/>
          <w:szCs w:val="16"/>
        </w:rPr>
        <w:t xml:space="preserve"> </w:t>
      </w:r>
      <w:r w:rsidRPr="003237C5">
        <w:rPr>
          <w:rStyle w:val="Emphasis"/>
          <w:highlight w:val="yellow"/>
        </w:rPr>
        <w:t>drive escalation</w:t>
      </w:r>
      <w:r w:rsidRPr="00A15A2D">
        <w:rPr>
          <w:sz w:val="16"/>
          <w:szCs w:val="16"/>
        </w:rPr>
        <w:t xml:space="preserve">, </w:t>
      </w:r>
      <w:r w:rsidRPr="003237C5">
        <w:rPr>
          <w:rStyle w:val="Emphasis"/>
          <w:highlight w:val="yellow"/>
        </w:rPr>
        <w:t>even if both sides preferred peace</w:t>
      </w:r>
      <w:r w:rsidRPr="00A15A2D">
        <w:rPr>
          <w:sz w:val="16"/>
          <w:szCs w:val="16"/>
        </w:rPr>
        <w:t xml:space="preserve">. </w:t>
      </w:r>
      <w:r w:rsidRPr="00A15A2D">
        <w:rPr>
          <w:rStyle w:val="StyleUnderline"/>
        </w:rPr>
        <w:t>Without a new strategy</w:t>
      </w:r>
      <w:r w:rsidRPr="00A15A2D">
        <w:rPr>
          <w:sz w:val="16"/>
          <w:szCs w:val="16"/>
        </w:rPr>
        <w:t xml:space="preserve">, </w:t>
      </w:r>
      <w:r w:rsidRPr="00A15A2D">
        <w:rPr>
          <w:rStyle w:val="StyleUnderline"/>
        </w:rPr>
        <w:t>the</w:t>
      </w:r>
      <w:r w:rsidRPr="00A15A2D">
        <w:rPr>
          <w:sz w:val="16"/>
          <w:szCs w:val="16"/>
        </w:rPr>
        <w:t xml:space="preserve"> </w:t>
      </w:r>
      <w:r w:rsidRPr="00A15A2D">
        <w:rPr>
          <w:rStyle w:val="StyleUnderline"/>
        </w:rPr>
        <w:t>great powers are drifting toward the next crisis</w:t>
      </w:r>
      <w:r w:rsidRPr="00A15A2D">
        <w:rPr>
          <w:sz w:val="16"/>
          <w:szCs w:val="16"/>
        </w:rPr>
        <w:t>; their fate in the hands of Fortuna.</w:t>
      </w:r>
    </w:p>
    <w:p w14:paraId="27BAD549" w14:textId="77777777" w:rsidR="00C523B6" w:rsidRDefault="00C523B6" w:rsidP="00C523B6">
      <w:pPr>
        <w:pStyle w:val="Heading3"/>
      </w:pPr>
      <w:r>
        <w:t>1NC – Econ Impact</w:t>
      </w:r>
    </w:p>
    <w:p w14:paraId="459524B1" w14:textId="77777777" w:rsidR="00C523B6" w:rsidRDefault="00C523B6" w:rsidP="00C523B6">
      <w:pPr>
        <w:pStyle w:val="Heading4"/>
      </w:pPr>
      <w:r>
        <w:t>Specifically, a balanced state/federal approach to criminal justice is key to prevent cyberattacks</w:t>
      </w:r>
    </w:p>
    <w:p w14:paraId="05AD659C" w14:textId="77777777" w:rsidR="00C523B6" w:rsidRPr="007D647C" w:rsidRDefault="00C523B6" w:rsidP="00C523B6">
      <w:r>
        <w:rPr>
          <w:rStyle w:val="Style13ptBold"/>
        </w:rPr>
        <w:t xml:space="preserve">Cohen 19 </w:t>
      </w:r>
      <w:r>
        <w:t>Natasha Cohen was a fellow in New America’s Cybersecurity Initiative, where she focused on State, Local, Tribal, and Territorial (SLTT) cybersecurity policy issues. She has published on best practices in SLTT cybersecurity governance, national and state compliance and regulation, and economic development, her clients included government agencies, Fortune 100 companies, and small to midsize firms operating in the United States and international spheres, Cohen has also served in the Office of the Undersecretary of Defense for Policy and at the Combating Terrorism Center at West Point, where she worked on counter-terrorism, defense, and security issues. She was awarded the Army Achievement Medal for Civilian Service while working at West Point in 2009, March 29 2019, “The Need for a Federalist Approach to Cybersecurity” The New America, https://www.newamerica.org/cybersecurity-initiative/c2b/c2b-log/need-federalist-approach-cybersecurity/</w:t>
      </w:r>
    </w:p>
    <w:p w14:paraId="681FB3D6" w14:textId="77777777" w:rsidR="00C523B6" w:rsidRDefault="00C523B6" w:rsidP="00C523B6">
      <w:pPr>
        <w:rPr>
          <w:rStyle w:val="Emphasis"/>
        </w:rPr>
      </w:pPr>
      <w:r w:rsidRPr="00FE40C0">
        <w:rPr>
          <w:sz w:val="16"/>
        </w:rPr>
        <w:t xml:space="preserve">Washington has a new cybersecurity champion: the Cybersecurity and Infrastructure Security Agency. With 22 new governors entering office in 2019, agency leaders face a challenge and an opportunity. </w:t>
      </w:r>
      <w:r w:rsidRPr="00FE40C0">
        <w:rPr>
          <w:rStyle w:val="StyleUnderline"/>
        </w:rPr>
        <w:t>A mass departure of vital expertise and knowledge at the state level could stall critical initiatives to build a more resilient digital society. But new leadership across the country also creates an opportunity to invigorate federal engagement.</w:t>
      </w:r>
      <w:r>
        <w:rPr>
          <w:rStyle w:val="StyleUnderline"/>
        </w:rPr>
        <w:t xml:space="preserve"> </w:t>
      </w:r>
      <w:r w:rsidRPr="003237C5">
        <w:rPr>
          <w:rStyle w:val="Emphasis"/>
          <w:highlight w:val="yellow"/>
        </w:rPr>
        <w:t>Because cybersecurity permeates every level of society, it must be addressed by every layer of government.</w:t>
      </w:r>
      <w:r w:rsidRPr="00FE40C0">
        <w:rPr>
          <w:sz w:val="16"/>
        </w:rPr>
        <w:t xml:space="preserve"> </w:t>
      </w:r>
      <w:r w:rsidRPr="00FE40C0">
        <w:rPr>
          <w:rStyle w:val="StyleUnderline"/>
        </w:rPr>
        <w:t>This administration deserves credit for taking a swing at the white whale of cybersecurity. Its recently released National Cyber Strategy envisions a United States that finally turns the tide against the cyber criminals and foreign adversaries who attack our hospitals, steal our wealth, and undermine our institutions.</w:t>
      </w:r>
      <w:r w:rsidRPr="00FE40C0">
        <w:rPr>
          <w:sz w:val="16"/>
        </w:rPr>
        <w:t xml:space="preserve"> Yet the strategy meant to guide a federal system of government makes only two passing references to states. Likewise, Executive Order 13800, the Presidential Executive Order on Strengthening the Cybersecurity of Federal Networks and Critical Infrastructure, pays little attention to the role of SLTT governments. While these documents and others rightly commit the United States to a whole-of-government response, </w:t>
      </w:r>
      <w:r w:rsidRPr="003237C5">
        <w:rPr>
          <w:rStyle w:val="StyleUnderline"/>
          <w:highlight w:val="yellow"/>
        </w:rPr>
        <w:t>federal agencies can achieve only so much alone</w:t>
      </w:r>
      <w:r w:rsidRPr="00FE40C0">
        <w:rPr>
          <w:rStyle w:val="StyleUnderline"/>
        </w:rPr>
        <w:t>, and the scale of the problem demands something more: a whole-of-nation approach.</w:t>
      </w:r>
      <w:r>
        <w:rPr>
          <w:rStyle w:val="StyleUnderline"/>
        </w:rPr>
        <w:t xml:space="preserve"> </w:t>
      </w:r>
      <w:r w:rsidRPr="00FE40C0">
        <w:rPr>
          <w:rStyle w:val="StyleUnderline"/>
        </w:rPr>
        <w:t xml:space="preserve">To do this properly, state, local, tribal, and territorial (SLTT) government capabilities and priorities must be integrated into federal planning and outreach to both public and private sectors. Integration will require guidance, support, and funding from federal authorities, and an increase in federal government cybersecurity presence around the country. </w:t>
      </w:r>
      <w:r w:rsidRPr="000100AA">
        <w:rPr>
          <w:rStyle w:val="StyleUnderline"/>
        </w:rPr>
        <w:t>The federal government has a huge local presence for counterterrorism</w:t>
      </w:r>
      <w:r w:rsidRPr="00FE40C0">
        <w:rPr>
          <w:rStyle w:val="StyleUnderline"/>
        </w:rPr>
        <w:t xml:space="preserve">, </w:t>
      </w:r>
      <w:r w:rsidRPr="000100AA">
        <w:rPr>
          <w:rStyle w:val="StyleUnderline"/>
        </w:rPr>
        <w:t>maritime security</w:t>
      </w:r>
      <w:r w:rsidRPr="00FE40C0">
        <w:rPr>
          <w:rStyle w:val="StyleUnderline"/>
        </w:rPr>
        <w:t xml:space="preserve">, and counterdrug operations, areas that require federal-state cooperation. The same is true </w:t>
      </w:r>
      <w:r w:rsidRPr="003237C5">
        <w:rPr>
          <w:rStyle w:val="StyleUnderline"/>
          <w:highlight w:val="yellow"/>
        </w:rPr>
        <w:t>for cybersecurity</w:t>
      </w:r>
      <w:r w:rsidRPr="00FE40C0">
        <w:rPr>
          <w:sz w:val="16"/>
        </w:rPr>
        <w:t xml:space="preserve">. </w:t>
      </w:r>
      <w:r w:rsidRPr="003237C5">
        <w:rPr>
          <w:rStyle w:val="StyleUnderline"/>
          <w:highlight w:val="yellow"/>
        </w:rPr>
        <w:t>State and local governments are at the frontlines</w:t>
      </w:r>
      <w:r w:rsidRPr="00FE40C0">
        <w:rPr>
          <w:rStyle w:val="StyleUnderline"/>
        </w:rPr>
        <w:t xml:space="preserve"> of this effort. </w:t>
      </w:r>
      <w:r w:rsidRPr="003237C5">
        <w:rPr>
          <w:rStyle w:val="StyleUnderline"/>
          <w:highlight w:val="yellow"/>
        </w:rPr>
        <w:t>They</w:t>
      </w:r>
      <w:r w:rsidRPr="00FE40C0">
        <w:rPr>
          <w:rStyle w:val="StyleUnderline"/>
        </w:rPr>
        <w:t xml:space="preserve"> process untold volumes of private information and </w:t>
      </w:r>
      <w:r w:rsidRPr="003237C5">
        <w:rPr>
          <w:rStyle w:val="StyleUnderline"/>
          <w:highlight w:val="yellow"/>
        </w:rPr>
        <w:t>supply critical services, from water and Medicaid to public safety</w:t>
      </w:r>
      <w:r w:rsidRPr="00FE40C0">
        <w:rPr>
          <w:rStyle w:val="StyleUnderline"/>
        </w:rPr>
        <w:t>.</w:t>
      </w:r>
      <w:r w:rsidRPr="00FE40C0">
        <w:rPr>
          <w:sz w:val="16"/>
        </w:rPr>
        <w:t xml:space="preserve"> New FEMA rules mandating some use of homeland security grants for cybersecurity underscore the federal role in helping states and localities protect themselves. But states and local agencies are responsible for much more: cyber disruption response and resilience, cyber crime, regulation, emerging technologies, and workforce development. Protecting critical infrastructure consumes federal attention and resources, and the waiting list for Department of Homeland Security testing services demonstrates their value. But critical infrastructure owners and operators--particularly the smaller ones--need those services now. States such as New Jersey (through the NJCCIC), Pennsylvania, Missouri, New York, and Kansas (through its Fusion Center) offer models for providing response and resilience services to organizations in their states, increasing the coverage for these valuable resources. </w:t>
      </w:r>
      <w:r w:rsidRPr="00FE40C0">
        <w:rPr>
          <w:rStyle w:val="StyleUnderline"/>
        </w:rPr>
        <w:t xml:space="preserve">Similarly, </w:t>
      </w:r>
      <w:r w:rsidRPr="003237C5">
        <w:rPr>
          <w:rStyle w:val="StyleUnderline"/>
          <w:highlight w:val="yellow"/>
        </w:rPr>
        <w:t>although federal</w:t>
      </w:r>
      <w:r w:rsidRPr="00FE40C0">
        <w:rPr>
          <w:rStyle w:val="StyleUnderline"/>
        </w:rPr>
        <w:t xml:space="preserve"> </w:t>
      </w:r>
      <w:r w:rsidRPr="003237C5">
        <w:rPr>
          <w:rStyle w:val="StyleUnderline"/>
          <w:highlight w:val="yellow"/>
        </w:rPr>
        <w:t>law enforcement</w:t>
      </w:r>
      <w:r w:rsidRPr="00FE40C0">
        <w:rPr>
          <w:rStyle w:val="StyleUnderline"/>
        </w:rPr>
        <w:t xml:space="preserve"> </w:t>
      </w:r>
      <w:r w:rsidRPr="003237C5">
        <w:rPr>
          <w:rStyle w:val="StyleUnderline"/>
          <w:highlight w:val="yellow"/>
        </w:rPr>
        <w:t>has</w:t>
      </w:r>
      <w:r w:rsidRPr="00FE40C0">
        <w:rPr>
          <w:rStyle w:val="StyleUnderline"/>
        </w:rPr>
        <w:t xml:space="preserve"> notched </w:t>
      </w:r>
      <w:r w:rsidRPr="003237C5">
        <w:rPr>
          <w:rStyle w:val="StyleUnderline"/>
          <w:highlight w:val="yellow"/>
        </w:rPr>
        <w:t>major wins against cyber criminals, limited resources</w:t>
      </w:r>
      <w:r w:rsidRPr="00FE40C0">
        <w:rPr>
          <w:rStyle w:val="StyleUnderline"/>
        </w:rPr>
        <w:t xml:space="preserve"> </w:t>
      </w:r>
      <w:r w:rsidRPr="003237C5">
        <w:rPr>
          <w:rStyle w:val="StyleUnderline"/>
          <w:highlight w:val="yellow"/>
        </w:rPr>
        <w:t>force investigators</w:t>
      </w:r>
      <w:r w:rsidRPr="00FE40C0">
        <w:rPr>
          <w:rStyle w:val="StyleUnderline"/>
        </w:rPr>
        <w:t xml:space="preserve"> </w:t>
      </w:r>
      <w:r w:rsidRPr="003237C5">
        <w:rPr>
          <w:rStyle w:val="StyleUnderline"/>
          <w:highlight w:val="yellow"/>
        </w:rPr>
        <w:t>to prioritize only the most serious crimes</w:t>
      </w:r>
      <w:r w:rsidRPr="00FE40C0">
        <w:rPr>
          <w:rStyle w:val="StyleUnderline"/>
        </w:rPr>
        <w:t xml:space="preserve">. </w:t>
      </w:r>
      <w:r w:rsidRPr="003237C5">
        <w:rPr>
          <w:rStyle w:val="StyleUnderline"/>
          <w:highlight w:val="yellow"/>
        </w:rPr>
        <w:t>The result is a broad swath of cyber criminals that,</w:t>
      </w:r>
      <w:r w:rsidRPr="00FE40C0">
        <w:rPr>
          <w:rStyle w:val="StyleUnderline"/>
        </w:rPr>
        <w:t xml:space="preserve"> </w:t>
      </w:r>
      <w:r w:rsidRPr="003237C5">
        <w:rPr>
          <w:rStyle w:val="StyleUnderline"/>
          <w:highlight w:val="yellow"/>
        </w:rPr>
        <w:t xml:space="preserve">despite exacting a </w:t>
      </w:r>
      <w:r w:rsidRPr="00C55DC4">
        <w:rPr>
          <w:rStyle w:val="StyleUnderline"/>
        </w:rPr>
        <w:t>terrible</w:t>
      </w:r>
      <w:r w:rsidRPr="003237C5">
        <w:rPr>
          <w:rStyle w:val="StyleUnderline"/>
          <w:highlight w:val="yellow"/>
        </w:rPr>
        <w:t xml:space="preserve"> toll on the economy, operate with relative impunity.</w:t>
      </w:r>
      <w:r w:rsidRPr="00FE40C0">
        <w:rPr>
          <w:rStyle w:val="StyleUnderline"/>
        </w:rPr>
        <w:t xml:space="preserve"> </w:t>
      </w:r>
      <w:r w:rsidRPr="003237C5">
        <w:rPr>
          <w:rStyle w:val="StyleUnderline"/>
          <w:highlight w:val="yellow"/>
        </w:rPr>
        <w:t>It is up to state and local law enforcement to pick up the slack</w:t>
      </w:r>
      <w:r w:rsidRPr="00FE40C0">
        <w:rPr>
          <w:rStyle w:val="StyleUnderline"/>
        </w:rPr>
        <w:t>. Utah and Michigan, for example, have made strides in building the capacity to prosecute cyber crimes, proving that it is possible and fruitful</w:t>
      </w:r>
      <w:r w:rsidRPr="00FE40C0">
        <w:rPr>
          <w:sz w:val="16"/>
        </w:rPr>
        <w:t xml:space="preserve">. </w:t>
      </w:r>
      <w:r w:rsidRPr="00FE40C0">
        <w:rPr>
          <w:rStyle w:val="StyleUnderline"/>
        </w:rPr>
        <w:t>States are also moving on cybersecurity regulation. In the absence of wide-reaching federal government action, states are issuing first-of-their-kind rules in multiple areas, such as data breach safe harbors (Ohio), security for connected devices (California), and financial services (New York</w:t>
      </w:r>
      <w:r w:rsidRPr="003237C5">
        <w:rPr>
          <w:rStyle w:val="StyleUnderline"/>
          <w:highlight w:val="yellow"/>
        </w:rPr>
        <w:t>). Any national framework for cybersecurity</w:t>
      </w:r>
      <w:r w:rsidRPr="00FE40C0">
        <w:rPr>
          <w:rStyle w:val="StyleUnderline"/>
        </w:rPr>
        <w:t xml:space="preserve"> </w:t>
      </w:r>
      <w:r w:rsidRPr="003237C5">
        <w:rPr>
          <w:rStyle w:val="StyleUnderline"/>
          <w:highlight w:val="yellow"/>
        </w:rPr>
        <w:t>must account for sub-federal mandates</w:t>
      </w:r>
      <w:r w:rsidRPr="00FE40C0">
        <w:rPr>
          <w:rStyle w:val="StyleUnderline"/>
        </w:rPr>
        <w:t>, lest we wind up with a patchwork of security standards that mimics the landscape of state data breach notification laws.</w:t>
      </w:r>
      <w:r>
        <w:rPr>
          <w:rStyle w:val="StyleUnderline"/>
        </w:rPr>
        <w:t xml:space="preserve"> </w:t>
      </w:r>
      <w:r w:rsidRPr="003237C5">
        <w:rPr>
          <w:rStyle w:val="Emphasis"/>
          <w:highlight w:val="yellow"/>
        </w:rPr>
        <w:t>State and local cybersecurity</w:t>
      </w:r>
      <w:r w:rsidRPr="00FE40C0">
        <w:rPr>
          <w:rStyle w:val="Emphasis"/>
        </w:rPr>
        <w:t xml:space="preserve"> governance </w:t>
      </w:r>
      <w:r w:rsidRPr="003237C5">
        <w:rPr>
          <w:rStyle w:val="Emphasis"/>
          <w:highlight w:val="yellow"/>
        </w:rPr>
        <w:t>will only gain importance</w:t>
      </w:r>
      <w:r w:rsidRPr="00FE40C0">
        <w:rPr>
          <w:rStyle w:val="Emphasis"/>
        </w:rPr>
        <w:t xml:space="preserve"> in the coming years </w:t>
      </w:r>
      <w:r w:rsidRPr="003237C5">
        <w:rPr>
          <w:rStyle w:val="Emphasis"/>
          <w:highlight w:val="yellow"/>
        </w:rPr>
        <w:t>with the rollout of smart city initiatives</w:t>
      </w:r>
      <w:r w:rsidRPr="00FE40C0">
        <w:rPr>
          <w:rStyle w:val="Emphasis"/>
        </w:rPr>
        <w:t>.</w:t>
      </w:r>
      <w:r w:rsidRPr="00FE40C0">
        <w:rPr>
          <w:sz w:val="16"/>
        </w:rPr>
        <w:t xml:space="preserve"> As local governments deploy nascent technologies across the country, states and local leaders will be responsible for integrating security into the conversation, setting standards for implementation, and establishing appropriate contract vehicles. </w:t>
      </w:r>
      <w:r w:rsidRPr="00FE40C0">
        <w:rPr>
          <w:rStyle w:val="StyleUnderline"/>
        </w:rPr>
        <w:t>As governments and businesses digitize more functions and services, the workforce gap continues to grow. The National Institutes of Standards and Technology (through its National Initiative for Cybersecurity Education) and the National Security Agency do great work, setting national standards and scaling opportunities for cybersecurity education. Yet it is state and local governments who control curriculums and are critical to building an effective workforce pipeline.</w:t>
      </w:r>
      <w:r>
        <w:rPr>
          <w:rStyle w:val="StyleUnderline"/>
        </w:rPr>
        <w:t xml:space="preserve"> </w:t>
      </w:r>
      <w:r w:rsidRPr="00FE40C0">
        <w:rPr>
          <w:rStyle w:val="StyleUnderline"/>
        </w:rPr>
        <w:t>Some federal policymakers do champion the role of states and localities in cybersecurity, and they work hard to support their non-federal counterparts. But achieving a truly mature national risk posture means</w:t>
      </w:r>
      <w:r w:rsidRPr="00FE40C0">
        <w:rPr>
          <w:sz w:val="16"/>
        </w:rPr>
        <w:t xml:space="preserve"> </w:t>
      </w:r>
      <w:r w:rsidRPr="003237C5">
        <w:rPr>
          <w:rStyle w:val="Emphasis"/>
          <w:highlight w:val="yellow"/>
        </w:rPr>
        <w:t>Washington must keep state and local functions at the center of policy, operations, and legislative engagement.</w:t>
      </w:r>
    </w:p>
    <w:p w14:paraId="2343125A" w14:textId="77777777" w:rsidR="00C523B6" w:rsidRPr="00514D33" w:rsidRDefault="00C523B6" w:rsidP="00C523B6"/>
    <w:p w14:paraId="5F23D8F7" w14:textId="77777777" w:rsidR="00C523B6" w:rsidRDefault="00C523B6" w:rsidP="00C523B6">
      <w:pPr>
        <w:pStyle w:val="Heading4"/>
      </w:pPr>
      <w:r>
        <w:t>Cybercriminals drain trillions from businesses each year, that will collapse the global economy by 2021</w:t>
      </w:r>
    </w:p>
    <w:p w14:paraId="7D476680" w14:textId="77777777" w:rsidR="00C523B6" w:rsidRPr="00FC0E33" w:rsidRDefault="00C523B6" w:rsidP="00C523B6">
      <w:r>
        <w:rPr>
          <w:rStyle w:val="Style13ptBold"/>
        </w:rPr>
        <w:t xml:space="preserve">Kitchen 19 </w:t>
      </w:r>
      <w:r>
        <w:t>Klon Kitchen, Director of The Heritage Foundation's Center for Technology Policy, October 2, 2019, "A Major Threat to Our Economy – Three Cyber Trends the U.S. Must Address to Protect Itself," Heritage Foundation, https://www.heritage.org/cybersecurity/commentary/major-threat-our-economy-three-cyber-trends-the-us-must-address-protect</w:t>
      </w:r>
    </w:p>
    <w:p w14:paraId="3734367C" w14:textId="77777777" w:rsidR="00C523B6" w:rsidRDefault="00C523B6" w:rsidP="00C523B6">
      <w:pPr>
        <w:rPr>
          <w:rStyle w:val="StyleUnderline"/>
        </w:rPr>
      </w:pPr>
      <w:r w:rsidRPr="003237C5">
        <w:rPr>
          <w:rStyle w:val="Emphasis"/>
          <w:highlight w:val="yellow"/>
        </w:rPr>
        <w:t>By 2021</w:t>
      </w:r>
      <w:r w:rsidRPr="00FC0E33">
        <w:rPr>
          <w:rStyle w:val="Emphasis"/>
        </w:rPr>
        <w:t xml:space="preserve">, </w:t>
      </w:r>
      <w:r w:rsidRPr="003237C5">
        <w:rPr>
          <w:rStyle w:val="Emphasis"/>
          <w:highlight w:val="yellow"/>
        </w:rPr>
        <w:t>cybercriminals</w:t>
      </w:r>
      <w:r w:rsidRPr="00FC0E33">
        <w:rPr>
          <w:rStyle w:val="Emphasis"/>
        </w:rPr>
        <w:t xml:space="preserve"> </w:t>
      </w:r>
      <w:r w:rsidRPr="003237C5">
        <w:rPr>
          <w:rStyle w:val="Emphasis"/>
          <w:highlight w:val="yellow"/>
        </w:rPr>
        <w:t>are projected to</w:t>
      </w:r>
      <w:r w:rsidRPr="00FC0E33">
        <w:rPr>
          <w:rStyle w:val="Emphasis"/>
        </w:rPr>
        <w:t xml:space="preserve"> cost </w:t>
      </w:r>
      <w:r w:rsidRPr="003237C5">
        <w:rPr>
          <w:rStyle w:val="Emphasis"/>
          <w:highlight w:val="yellow"/>
        </w:rPr>
        <w:t>the global economy</w:t>
      </w:r>
      <w:r w:rsidRPr="00FC0E33">
        <w:rPr>
          <w:rStyle w:val="Emphasis"/>
        </w:rPr>
        <w:t xml:space="preserve"> more than </w:t>
      </w:r>
      <w:r w:rsidRPr="003237C5">
        <w:rPr>
          <w:rStyle w:val="Emphasis"/>
          <w:highlight w:val="yellow"/>
        </w:rPr>
        <w:t>$6 trillion annually</w:t>
      </w:r>
      <w:r w:rsidRPr="00FC0E33">
        <w:rPr>
          <w:sz w:val="16"/>
        </w:rPr>
        <w:t xml:space="preserve">, up from $3 trillion in 2015. Our long-term economic and national security must account for – and roll back – a sustained campaign of cyber-enabled economic warfare. Global ransomware attacks cost individuals and businesses $5 billion in 2017, a 400 percent increase from the year before. Copied Editor's note: An earlier version of this column inadvertently omitted two links to research from Cybersecurity Ventures on cybercrime damage costs by 2021 and ransomware damage costs in 2017. Those links appear in the current version of this column. By almost every metric the U.S. economy is running strong. Second-quarter GDP growth was 2.1 percent. In July, 164,000 jobs were added and durable goods orders rose by 2 percent. Even our year-over-year core inflation rate is steady at 2 percent, hitting the Fed’s target. Unfortunately, these are not the only statistics that matter when assessing the nation’s economic security. </w:t>
      </w:r>
      <w:r w:rsidRPr="00FC0E33">
        <w:rPr>
          <w:rStyle w:val="StyleUnderline"/>
        </w:rPr>
        <w:t xml:space="preserve">Hostile foreign </w:t>
      </w:r>
      <w:r w:rsidRPr="003237C5">
        <w:rPr>
          <w:rStyle w:val="StyleUnderline"/>
          <w:highlight w:val="yellow"/>
        </w:rPr>
        <w:t>actors are increasingly aggressive in cyberspace, creating an economic environment</w:t>
      </w:r>
      <w:r w:rsidRPr="00FC0E33">
        <w:rPr>
          <w:rStyle w:val="StyleUnderline"/>
        </w:rPr>
        <w:t xml:space="preserve"> that </w:t>
      </w:r>
      <w:r w:rsidRPr="003237C5">
        <w:rPr>
          <w:rStyle w:val="StyleUnderline"/>
          <w:highlight w:val="yellow"/>
        </w:rPr>
        <w:t>few understand and</w:t>
      </w:r>
      <w:r w:rsidRPr="00FC0E33">
        <w:rPr>
          <w:rStyle w:val="StyleUnderline"/>
        </w:rPr>
        <w:t xml:space="preserve"> that </w:t>
      </w:r>
      <w:r w:rsidRPr="003237C5">
        <w:rPr>
          <w:rStyle w:val="StyleUnderline"/>
          <w:highlight w:val="yellow"/>
        </w:rPr>
        <w:t>even fewer are</w:t>
      </w:r>
      <w:r w:rsidRPr="00FC0E33">
        <w:rPr>
          <w:rStyle w:val="StyleUnderline"/>
        </w:rPr>
        <w:t xml:space="preserve"> </w:t>
      </w:r>
      <w:r w:rsidRPr="003237C5">
        <w:rPr>
          <w:rStyle w:val="StyleUnderline"/>
          <w:highlight w:val="yellow"/>
        </w:rPr>
        <w:t>prepared for.</w:t>
      </w:r>
      <w:r w:rsidRPr="00FC0E33">
        <w:rPr>
          <w:rStyle w:val="StyleUnderline"/>
        </w:rPr>
        <w:t xml:space="preserve"> </w:t>
      </w:r>
      <w:r w:rsidRPr="00FC0E33">
        <w:rPr>
          <w:sz w:val="16"/>
        </w:rPr>
        <w:t xml:space="preserve">Specifically, there are three trends that must be turned around if the U.S. is going to thrive going forward. </w:t>
      </w:r>
      <w:r w:rsidRPr="00FC0E33">
        <w:rPr>
          <w:rStyle w:val="StyleUnderline"/>
        </w:rPr>
        <w:t xml:space="preserve">First, </w:t>
      </w:r>
      <w:r w:rsidRPr="003237C5">
        <w:rPr>
          <w:rStyle w:val="StyleUnderline"/>
          <w:highlight w:val="yellow"/>
        </w:rPr>
        <w:t>cybercrime is exploding.</w:t>
      </w:r>
      <w:r w:rsidRPr="00FC0E33">
        <w:rPr>
          <w:rStyle w:val="StyleUnderline"/>
        </w:rPr>
        <w:t xml:space="preserve"> By 2021, cybercriminals are projected to cost the global economy more than $6 trillion annually, up from $3 trillion in 2015. Perhaps nowhere is this trend more pronounced than in the business sector.</w:t>
      </w:r>
      <w:r>
        <w:rPr>
          <w:rStyle w:val="StyleUnderline"/>
        </w:rPr>
        <w:t xml:space="preserve"> </w:t>
      </w:r>
      <w:r w:rsidRPr="00FC0E33">
        <w:rPr>
          <w:rStyle w:val="StyleUnderline"/>
        </w:rPr>
        <w:t xml:space="preserve">More than </w:t>
      </w:r>
      <w:r w:rsidRPr="003237C5">
        <w:rPr>
          <w:rStyle w:val="StyleUnderline"/>
          <w:highlight w:val="yellow"/>
        </w:rPr>
        <w:t>43 percent of U.S. businesses</w:t>
      </w:r>
      <w:r w:rsidRPr="00FC0E33">
        <w:rPr>
          <w:rStyle w:val="StyleUnderline"/>
        </w:rPr>
        <w:t xml:space="preserve"> </w:t>
      </w:r>
      <w:r w:rsidRPr="003237C5">
        <w:rPr>
          <w:rStyle w:val="StyleUnderline"/>
          <w:highlight w:val="yellow"/>
        </w:rPr>
        <w:t>suffered</w:t>
      </w:r>
      <w:r w:rsidRPr="00FC0E33">
        <w:rPr>
          <w:rStyle w:val="StyleUnderline"/>
        </w:rPr>
        <w:t xml:space="preserve"> cybersecurity </w:t>
      </w:r>
      <w:r w:rsidRPr="003237C5">
        <w:rPr>
          <w:rStyle w:val="StyleUnderline"/>
          <w:highlight w:val="yellow"/>
        </w:rPr>
        <w:t>breaches</w:t>
      </w:r>
      <w:r w:rsidRPr="00FC0E33">
        <w:rPr>
          <w:rStyle w:val="StyleUnderline"/>
        </w:rPr>
        <w:t xml:space="preserve"> </w:t>
      </w:r>
      <w:r w:rsidRPr="003237C5">
        <w:rPr>
          <w:rStyle w:val="StyleUnderline"/>
          <w:highlight w:val="yellow"/>
        </w:rPr>
        <w:t>in the last 12</w:t>
      </w:r>
      <w:r w:rsidRPr="00FC0E33">
        <w:rPr>
          <w:rStyle w:val="StyleUnderline"/>
        </w:rPr>
        <w:t xml:space="preserve"> </w:t>
      </w:r>
      <w:r w:rsidRPr="003237C5">
        <w:rPr>
          <w:rStyle w:val="StyleUnderline"/>
          <w:highlight w:val="yellow"/>
        </w:rPr>
        <w:t>months</w:t>
      </w:r>
      <w:r w:rsidRPr="00FC0E33">
        <w:rPr>
          <w:rStyle w:val="StyleUnderline"/>
        </w:rPr>
        <w:t>, according to the 2018 Cyber Security Breaches Survey. And more than four of every five (83 percent) finance companies are hit by at least 50 cyberattacks every month.</w:t>
      </w:r>
      <w:r>
        <w:rPr>
          <w:rStyle w:val="StyleUnderline"/>
        </w:rPr>
        <w:t xml:space="preserve"> </w:t>
      </w:r>
      <w:r w:rsidRPr="00FC0E33">
        <w:rPr>
          <w:sz w:val="16"/>
        </w:rPr>
        <w:t xml:space="preserve">These aren’t just hit-and-run attacks. Once bad guys gain access to these networks, they remain undetected for, on average, between six and 12 months– stealing intellectual property, siphoning critical data, and generally causing havoc. </w:t>
      </w:r>
      <w:r w:rsidRPr="003237C5">
        <w:rPr>
          <w:rStyle w:val="StyleUnderline"/>
          <w:highlight w:val="yellow"/>
        </w:rPr>
        <w:t>The average cost of a</w:t>
      </w:r>
      <w:r w:rsidRPr="00FC0E33">
        <w:rPr>
          <w:rStyle w:val="StyleUnderline"/>
        </w:rPr>
        <w:t xml:space="preserve"> corporate cybersecurity </w:t>
      </w:r>
      <w:r w:rsidRPr="003237C5">
        <w:rPr>
          <w:rStyle w:val="StyleUnderline"/>
          <w:highlight w:val="yellow"/>
        </w:rPr>
        <w:t>breach</w:t>
      </w:r>
      <w:r w:rsidRPr="00FC0E33">
        <w:rPr>
          <w:rStyle w:val="StyleUnderline"/>
        </w:rPr>
        <w:t xml:space="preserve"> now </w:t>
      </w:r>
      <w:r w:rsidRPr="003237C5">
        <w:rPr>
          <w:rStyle w:val="StyleUnderline"/>
          <w:highlight w:val="yellow"/>
        </w:rPr>
        <w:t xml:space="preserve">runs between </w:t>
      </w:r>
      <w:r w:rsidRPr="00C031CF">
        <w:rPr>
          <w:rStyle w:val="StyleUnderline"/>
        </w:rPr>
        <w:t>$</w:t>
      </w:r>
      <w:r w:rsidRPr="003237C5">
        <w:rPr>
          <w:rStyle w:val="StyleUnderline"/>
          <w:highlight w:val="yellow"/>
        </w:rPr>
        <w:t>1.25</w:t>
      </w:r>
      <w:r w:rsidRPr="00FC0E33">
        <w:rPr>
          <w:rStyle w:val="StyleUnderline"/>
        </w:rPr>
        <w:t xml:space="preserve"> million </w:t>
      </w:r>
      <w:r w:rsidRPr="003237C5">
        <w:rPr>
          <w:rStyle w:val="StyleUnderline"/>
          <w:highlight w:val="yellow"/>
        </w:rPr>
        <w:t xml:space="preserve">and </w:t>
      </w:r>
      <w:r w:rsidRPr="00C031CF">
        <w:rPr>
          <w:rStyle w:val="StyleUnderline"/>
        </w:rPr>
        <w:t>$</w:t>
      </w:r>
      <w:r w:rsidRPr="003237C5">
        <w:rPr>
          <w:rStyle w:val="StyleUnderline"/>
          <w:highlight w:val="yellow"/>
        </w:rPr>
        <w:t>8.19 million</w:t>
      </w:r>
      <w:r w:rsidRPr="00FC0E33">
        <w:rPr>
          <w:rStyle w:val="StyleUnderline"/>
        </w:rPr>
        <w:t>. No wonder the professional cybersecurity industry is booming. By the end of 2019, total spending on cybersecurity is projected to reach more than $120 billion, an increase of nearly 13 percent over last year.</w:t>
      </w:r>
      <w:r>
        <w:rPr>
          <w:rStyle w:val="StyleUnderline"/>
        </w:rPr>
        <w:t xml:space="preserve"> </w:t>
      </w:r>
      <w:r w:rsidRPr="00FC0E33">
        <w:rPr>
          <w:sz w:val="16"/>
        </w:rPr>
        <w:t xml:space="preserve">Companies like Microsoft, Google and Facebook each spend around $1 billion a year on securing their products and offerings. </w:t>
      </w:r>
      <w:r w:rsidRPr="00FC0E33">
        <w:rPr>
          <w:rStyle w:val="StyleUnderline"/>
        </w:rPr>
        <w:t>But here’s the rub: Few companies have the resources or technical talent of these tech titans, and yet smaller companies face many of the same threats, including increasingly aggressive state actors.</w:t>
      </w:r>
      <w:r>
        <w:rPr>
          <w:rStyle w:val="StyleUnderline"/>
        </w:rPr>
        <w:t xml:space="preserve"> </w:t>
      </w:r>
      <w:r w:rsidRPr="00FC0E33">
        <w:rPr>
          <w:sz w:val="16"/>
        </w:rPr>
        <w:t xml:space="preserve">Which brings us to the second trend that must be engaged: cyber-enabled economic warfare. For decades, countries like China and Russia have pursued a deliberate strategy of using their foreign policy and intelligence communities to copy and steal American technologies. These strategies are starting to produce meaningful results; several foreign tech companies now legitimately rival U.S. tech leaders in both innovation and market capitalization. If left unaddressed, this could pose a challenge, not only to our economic security, but also our greater national security. In a recent report, former Deputy Secretary of Defense Robert O. Work captured the challenge well, writing: “Chinese technological capabilities are growing as rapidly as its economic power … Indeed, China is keenly focused on blunting the U.S. military’s technological superiority, even as it strives to achieve technological parity, and eventually technological dominance.” Put simply: Our long-term economic and national security must account for – and roll back – a sustained campaign of cyber-enabled economic warfare. But it’s not just companies that are being attacked, and it’s not just intellectual property that’s being stolen. The third cybersecurity trend that must be turned around is the growing use of ransomware against enterprises and governments. Ransomware is any malicious software that limits or prevents someone from using his or her computer or accessing files. In 2017, this threat went to a whole new level. In the wake of a 4.3 percent rise in ransomware variations – including the WannaCry and NotPetya attacks that went global – at least 15 percent of businesses in the top 10 industry sectors were infected, and nearly a third of those affected were locked out of their systems for five or more days. </w:t>
      </w:r>
      <w:r w:rsidRPr="00FC0E33">
        <w:rPr>
          <w:rStyle w:val="StyleUnderline"/>
        </w:rPr>
        <w:t>Global ransomware attacks cost individuals and businesses $5 billion in 2017, a 400 percent increase from the year before. But now these attacks are taking an unexpected turn toward governments</w:t>
      </w:r>
      <w:r w:rsidRPr="00FC0E33">
        <w:rPr>
          <w:sz w:val="16"/>
        </w:rPr>
        <w:t xml:space="preserve">. In 2019, more than 70 ransomware attacks were launched on state, local and county governments in the U.S. One coordinated attack targeted 22 different Texas cities and towns. Several of these attacks led to catastrophic loss of data and equipment, and all of them temporarily crippled the provision of critical services. More than 60 percent of all U.S. ransomware attacks this year had government targets. These three trends cannot be ignored. Even more, they must be rolled back if the United States wants to thrive in the future. </w:t>
      </w:r>
      <w:r w:rsidRPr="00FC0E33">
        <w:rPr>
          <w:rStyle w:val="StyleUnderline"/>
        </w:rPr>
        <w:t xml:space="preserve">Going forward, </w:t>
      </w:r>
      <w:r w:rsidRPr="003237C5">
        <w:rPr>
          <w:rStyle w:val="StyleUnderline"/>
          <w:highlight w:val="yellow"/>
        </w:rPr>
        <w:t>one</w:t>
      </w:r>
      <w:r w:rsidRPr="00FC0E33">
        <w:rPr>
          <w:rStyle w:val="StyleUnderline"/>
        </w:rPr>
        <w:t xml:space="preserve"> strategic </w:t>
      </w:r>
      <w:r w:rsidRPr="003237C5">
        <w:rPr>
          <w:rStyle w:val="StyleUnderline"/>
          <w:highlight w:val="yellow"/>
        </w:rPr>
        <w:t>economic truth is certain</w:t>
      </w:r>
      <w:r w:rsidRPr="00FC0E33">
        <w:rPr>
          <w:rStyle w:val="StyleUnderline"/>
        </w:rPr>
        <w:t xml:space="preserve">: </w:t>
      </w:r>
      <w:r w:rsidRPr="003237C5">
        <w:rPr>
          <w:rStyle w:val="StyleUnderline"/>
          <w:highlight w:val="yellow"/>
        </w:rPr>
        <w:t>Securing nations means securing economies, and securing economies means securing networks.</w:t>
      </w:r>
    </w:p>
    <w:p w14:paraId="691B01CB" w14:textId="77777777" w:rsidR="00C523B6" w:rsidRPr="00DA0C49" w:rsidRDefault="00C523B6" w:rsidP="00C523B6">
      <w:pPr>
        <w:pStyle w:val="Heading4"/>
        <w:rPr>
          <w:rFonts w:cs="Times New Roman"/>
        </w:rPr>
      </w:pPr>
      <w:r w:rsidRPr="00DA0C49">
        <w:rPr>
          <w:rFonts w:cs="Times New Roman"/>
        </w:rPr>
        <w:t xml:space="preserve">Economic decline causes global nuclear war </w:t>
      </w:r>
    </w:p>
    <w:p w14:paraId="4C20C547" w14:textId="77777777" w:rsidR="00C523B6" w:rsidRPr="00DA0C49" w:rsidRDefault="00C523B6" w:rsidP="00C523B6">
      <w:r w:rsidRPr="00DA0C49">
        <w:rPr>
          <w:rStyle w:val="Style13ptBold"/>
        </w:rPr>
        <w:t xml:space="preserve">Tønnesson 15 </w:t>
      </w:r>
      <w:r w:rsidRPr="00DA0C49">
        <w:t>– Stein Tønnesson, Research Professor, Peace Research Institute Oslo; Leader of East Asia Peace Program, Uppsala University, 2015, “Deterrence, interdependence and Sino–US peace,” International Area Studies Review, Vol. 18, No. 3, p. 297-311</w:t>
      </w:r>
    </w:p>
    <w:p w14:paraId="203D0A4A" w14:textId="77777777" w:rsidR="00C523B6" w:rsidRPr="00DA0C49" w:rsidRDefault="00C523B6" w:rsidP="00C523B6">
      <w:pPr>
        <w:rPr>
          <w:sz w:val="16"/>
        </w:rPr>
      </w:pPr>
      <w:r w:rsidRPr="00DA0C49">
        <w:rPr>
          <w:sz w:val="16"/>
        </w:rPr>
        <w:t xml:space="preserve">Several </w:t>
      </w:r>
      <w:r w:rsidRPr="00DA0C49">
        <w:rPr>
          <w:rStyle w:val="StyleUnderline"/>
        </w:rPr>
        <w:t>recent works</w:t>
      </w:r>
      <w:r w:rsidRPr="00DA0C49">
        <w:rPr>
          <w:sz w:val="16"/>
        </w:rPr>
        <w:t xml:space="preserve"> on China and Sino–US relations </w:t>
      </w:r>
      <w:r w:rsidRPr="00DA0C49">
        <w:rPr>
          <w:rStyle w:val="StyleUnderline"/>
        </w:rPr>
        <w:t>have made</w:t>
      </w:r>
      <w:r w:rsidRPr="00DA0C49">
        <w:rPr>
          <w:sz w:val="16"/>
        </w:rPr>
        <w:t xml:space="preserve"> substantial </w:t>
      </w:r>
      <w:r w:rsidRPr="00DA0C49">
        <w:rPr>
          <w:rStyle w:val="StyleUnderline"/>
        </w:rPr>
        <w:t>contributions to the current understanding of how and under what circumstances</w:t>
      </w:r>
      <w:r w:rsidRPr="00DA0C49">
        <w:rPr>
          <w:sz w:val="16"/>
        </w:rPr>
        <w:t xml:space="preserve"> a combination of </w:t>
      </w:r>
      <w:r w:rsidRPr="00DA0C49">
        <w:rPr>
          <w:rStyle w:val="StyleUnderline"/>
        </w:rPr>
        <w:t>nuclear deterrence and economic interdependence may reduce the risk of war between major powers</w:t>
      </w:r>
      <w:r w:rsidRPr="00DA0C49">
        <w:rPr>
          <w:sz w:val="16"/>
        </w:rPr>
        <w:t xml:space="preserve">. At least four conclusions can be drawn from the review above: first, those who say that </w:t>
      </w:r>
      <w:r w:rsidRPr="00DA0C49">
        <w:rPr>
          <w:rStyle w:val="StyleUnderline"/>
        </w:rPr>
        <w:t xml:space="preserve">interdependence may </w:t>
      </w:r>
      <w:r w:rsidRPr="00DA0C49">
        <w:rPr>
          <w:rStyle w:val="Emphasis"/>
        </w:rPr>
        <w:t>both inhibit and drive conflict</w:t>
      </w:r>
      <w:r w:rsidRPr="00DA0C49">
        <w:rPr>
          <w:sz w:val="16"/>
        </w:rPr>
        <w:t xml:space="preserve"> are right. </w:t>
      </w:r>
      <w:r w:rsidRPr="003237C5">
        <w:rPr>
          <w:rStyle w:val="StyleUnderline"/>
          <w:highlight w:val="yellow"/>
        </w:rPr>
        <w:t>Interdependence raises the cost of conflict</w:t>
      </w:r>
      <w:r w:rsidRPr="00DA0C49">
        <w:rPr>
          <w:sz w:val="16"/>
        </w:rPr>
        <w:t xml:space="preserve"> for all sides </w:t>
      </w:r>
      <w:r w:rsidRPr="00DA0C49">
        <w:rPr>
          <w:rStyle w:val="StyleUnderline"/>
        </w:rPr>
        <w:t>but</w:t>
      </w:r>
      <w:r w:rsidRPr="00DA0C49">
        <w:rPr>
          <w:sz w:val="16"/>
        </w:rPr>
        <w:t xml:space="preserve"> </w:t>
      </w:r>
      <w:r w:rsidRPr="00DA0C49">
        <w:rPr>
          <w:rStyle w:val="StyleUnderline"/>
        </w:rPr>
        <w:t xml:space="preserve">asymmetrical or unbalanced dependencies and </w:t>
      </w:r>
      <w:r w:rsidRPr="003237C5">
        <w:rPr>
          <w:rStyle w:val="Emphasis"/>
          <w:highlight w:val="yellow"/>
        </w:rPr>
        <w:t>negative trade expectations</w:t>
      </w:r>
      <w:r w:rsidRPr="00DA0C49">
        <w:rPr>
          <w:sz w:val="16"/>
        </w:rPr>
        <w:t xml:space="preserve"> may </w:t>
      </w:r>
      <w:r w:rsidRPr="00DA0C49">
        <w:rPr>
          <w:rStyle w:val="StyleUnderline"/>
        </w:rPr>
        <w:t>generate tensions leading to trade wars among inter-dependent states that</w:t>
      </w:r>
      <w:r w:rsidRPr="00DA0C49">
        <w:rPr>
          <w:sz w:val="16"/>
        </w:rPr>
        <w:t xml:space="preserve"> in turn </w:t>
      </w:r>
      <w:r w:rsidRPr="003237C5">
        <w:rPr>
          <w:rStyle w:val="StyleUnderline"/>
          <w:highlight w:val="yellow"/>
        </w:rPr>
        <w:t>increase</w:t>
      </w:r>
      <w:r w:rsidRPr="00DA0C49">
        <w:rPr>
          <w:rStyle w:val="StyleUnderline"/>
        </w:rPr>
        <w:t xml:space="preserve"> the risk of </w:t>
      </w:r>
      <w:r w:rsidRPr="003237C5">
        <w:rPr>
          <w:rStyle w:val="StyleUnderline"/>
          <w:highlight w:val="yellow"/>
        </w:rPr>
        <w:t>military conflict</w:t>
      </w:r>
      <w:r w:rsidRPr="00DA0C49">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DA0C49">
        <w:rPr>
          <w:rStyle w:val="StyleUnderline"/>
        </w:rPr>
        <w:t>decisions for war</w:t>
      </w:r>
      <w:r w:rsidRPr="00DA0C49">
        <w:rPr>
          <w:sz w:val="16"/>
        </w:rPr>
        <w:t xml:space="preserve"> and peace </w:t>
      </w:r>
      <w:r w:rsidRPr="00DA0C49">
        <w:rPr>
          <w:rStyle w:val="StyleUnderline"/>
        </w:rPr>
        <w:t>are taken by very few people, who act on the basis of their future expectations</w:t>
      </w:r>
      <w:r w:rsidRPr="00DA0C49">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3237C5">
        <w:rPr>
          <w:rStyle w:val="StyleUnderline"/>
          <w:highlight w:val="yellow"/>
        </w:rPr>
        <w:t>If leaders</w:t>
      </w:r>
      <w:r w:rsidRPr="00DA0C49">
        <w:rPr>
          <w:sz w:val="16"/>
        </w:rPr>
        <w:t xml:space="preserve"> on either side of the Atlantic </w:t>
      </w:r>
      <w:r w:rsidRPr="00DA0C49">
        <w:rPr>
          <w:rStyle w:val="StyleUnderline"/>
        </w:rPr>
        <w:t xml:space="preserve">begin to seriously </w:t>
      </w:r>
      <w:r w:rsidRPr="00DA0C49">
        <w:rPr>
          <w:rStyle w:val="Emphasis"/>
        </w:rPr>
        <w:t xml:space="preserve">fear or </w:t>
      </w:r>
      <w:r w:rsidRPr="003237C5">
        <w:rPr>
          <w:rStyle w:val="Emphasis"/>
          <w:highlight w:val="yellow"/>
        </w:rPr>
        <w:t>anticipate</w:t>
      </w:r>
      <w:r w:rsidRPr="00DA0C49">
        <w:rPr>
          <w:rStyle w:val="Emphasis"/>
        </w:rPr>
        <w:t xml:space="preserve"> their own nation’s </w:t>
      </w:r>
      <w:r w:rsidRPr="003237C5">
        <w:rPr>
          <w:rStyle w:val="Emphasis"/>
          <w:highlight w:val="yellow"/>
        </w:rPr>
        <w:t>decline</w:t>
      </w:r>
      <w:r w:rsidRPr="00DA0C49">
        <w:rPr>
          <w:sz w:val="16"/>
        </w:rPr>
        <w:t xml:space="preserve"> then </w:t>
      </w:r>
      <w:r w:rsidRPr="003237C5">
        <w:rPr>
          <w:rStyle w:val="StyleUnderline"/>
          <w:highlight w:val="yellow"/>
        </w:rPr>
        <w:t xml:space="preserve">they </w:t>
      </w:r>
      <w:r w:rsidRPr="00DA0C49">
        <w:rPr>
          <w:rStyle w:val="StyleUnderline"/>
        </w:rPr>
        <w:t xml:space="preserve">may </w:t>
      </w:r>
      <w:r w:rsidRPr="003237C5">
        <w:rPr>
          <w:rStyle w:val="StyleUnderline"/>
          <w:highlight w:val="yellow"/>
        </w:rPr>
        <w:t>blame</w:t>
      </w:r>
      <w:r w:rsidRPr="00DA0C49">
        <w:rPr>
          <w:sz w:val="16"/>
        </w:rPr>
        <w:t xml:space="preserve"> this on </w:t>
      </w:r>
      <w:r w:rsidRPr="003237C5">
        <w:rPr>
          <w:rStyle w:val="StyleUnderline"/>
          <w:highlight w:val="yellow"/>
        </w:rPr>
        <w:t>external dependence</w:t>
      </w:r>
      <w:r w:rsidRPr="00DA0C49">
        <w:rPr>
          <w:rStyle w:val="StyleUnderline"/>
        </w:rPr>
        <w:t>, appeal to anti-foreign sentiments, contemplate the use of force to gain</w:t>
      </w:r>
      <w:r w:rsidRPr="00DA0C49">
        <w:rPr>
          <w:sz w:val="16"/>
        </w:rPr>
        <w:t xml:space="preserve"> respect or </w:t>
      </w:r>
      <w:r w:rsidRPr="00DA0C49">
        <w:rPr>
          <w:rStyle w:val="StyleUnderline"/>
        </w:rPr>
        <w:t xml:space="preserve">credibility, adopt protectionist policies, </w:t>
      </w:r>
      <w:r w:rsidRPr="003237C5">
        <w:rPr>
          <w:rStyle w:val="StyleUnderline"/>
          <w:highlight w:val="yellow"/>
        </w:rPr>
        <w:t>and</w:t>
      </w:r>
      <w:r w:rsidRPr="00DA0C49">
        <w:rPr>
          <w:sz w:val="16"/>
        </w:rPr>
        <w:t xml:space="preserve"> ultimately </w:t>
      </w:r>
      <w:r w:rsidRPr="003237C5">
        <w:rPr>
          <w:rStyle w:val="Emphasis"/>
          <w:highlight w:val="yellow"/>
        </w:rPr>
        <w:t>refuse to be deterred by</w:t>
      </w:r>
      <w:r w:rsidRPr="00DA0C49">
        <w:rPr>
          <w:sz w:val="16"/>
        </w:rPr>
        <w:t xml:space="preserve"> either </w:t>
      </w:r>
      <w:r w:rsidRPr="003237C5">
        <w:rPr>
          <w:rStyle w:val="Emphasis"/>
          <w:highlight w:val="yellow"/>
        </w:rPr>
        <w:t>nuclear arms</w:t>
      </w:r>
      <w:r w:rsidRPr="00DA0C49">
        <w:rPr>
          <w:rStyle w:val="StyleUnderline"/>
        </w:rPr>
        <w:t xml:space="preserve"> or prospects of socioeconomic calamities. Such a dangerous </w:t>
      </w:r>
      <w:r w:rsidRPr="003237C5">
        <w:rPr>
          <w:rStyle w:val="StyleUnderline"/>
          <w:highlight w:val="yellow"/>
        </w:rPr>
        <w:t xml:space="preserve">shift could happen </w:t>
      </w:r>
      <w:r w:rsidRPr="003237C5">
        <w:rPr>
          <w:rStyle w:val="Emphasis"/>
          <w:highlight w:val="yellow"/>
        </w:rPr>
        <w:t>abruptly</w:t>
      </w:r>
      <w:r w:rsidRPr="00DA0C49">
        <w:rPr>
          <w:sz w:val="16"/>
        </w:rPr>
        <w:t>, i.e. under the instigation of actions by a third party – or against a third party.</w:t>
      </w:r>
    </w:p>
    <w:p w14:paraId="60C07606" w14:textId="77777777" w:rsidR="00C523B6" w:rsidRPr="00DA0C49" w:rsidRDefault="00C523B6" w:rsidP="00C523B6">
      <w:pPr>
        <w:rPr>
          <w:sz w:val="16"/>
        </w:rPr>
      </w:pPr>
      <w:r w:rsidRPr="00DA0C49">
        <w:rPr>
          <w:sz w:val="16"/>
        </w:rPr>
        <w:t xml:space="preserve">Yet as long as there is both nuclear deterrence and interdependence, the tensions </w:t>
      </w:r>
      <w:r w:rsidRPr="00DA0C49">
        <w:rPr>
          <w:rStyle w:val="StyleUnderline"/>
        </w:rPr>
        <w:t>in East Asia</w:t>
      </w:r>
      <w:r w:rsidRPr="00DA0C49">
        <w:rPr>
          <w:sz w:val="16"/>
        </w:rPr>
        <w:t xml:space="preserve"> are unlikely to escalate to war. As Chan (2013) says, all states in the region are aware that they cannot count on support from either China or the US if they make provocative moves. </w:t>
      </w:r>
      <w:r w:rsidRPr="003237C5">
        <w:rPr>
          <w:rStyle w:val="StyleUnderline"/>
          <w:highlight w:val="yellow"/>
        </w:rPr>
        <w:t>The greatest risk is</w:t>
      </w:r>
      <w:r w:rsidRPr="00DA0C49">
        <w:rPr>
          <w:rStyle w:val="StyleUnderline"/>
        </w:rPr>
        <w:t xml:space="preserve"> </w:t>
      </w:r>
      <w:r w:rsidRPr="00DA0C49">
        <w:rPr>
          <w:rStyle w:val="Emphasis"/>
        </w:rPr>
        <w:t>not</w:t>
      </w:r>
      <w:r w:rsidRPr="00DA0C49">
        <w:rPr>
          <w:sz w:val="16"/>
        </w:rPr>
        <w:t xml:space="preserve"> that </w:t>
      </w:r>
      <w:r w:rsidRPr="00DA0C49">
        <w:rPr>
          <w:rStyle w:val="Emphasis"/>
        </w:rPr>
        <w:t>a territorial dispute</w:t>
      </w:r>
      <w:r w:rsidRPr="00DA0C49">
        <w:rPr>
          <w:sz w:val="16"/>
        </w:rPr>
        <w:t xml:space="preserve"> leads to war under present circumstances </w:t>
      </w:r>
      <w:r w:rsidRPr="00DA0C49">
        <w:rPr>
          <w:rStyle w:val="StyleUnderline"/>
        </w:rPr>
        <w:t xml:space="preserve">but that </w:t>
      </w:r>
      <w:r w:rsidRPr="003237C5">
        <w:rPr>
          <w:rStyle w:val="Emphasis"/>
          <w:highlight w:val="yellow"/>
        </w:rPr>
        <w:t>changes in the world economy</w:t>
      </w:r>
      <w:r w:rsidRPr="00DA0C49">
        <w:rPr>
          <w:rStyle w:val="StyleUnderline"/>
        </w:rPr>
        <w:t xml:space="preserve"> alter those circumstances in ways that render inter-state peace more precarious</w:t>
      </w:r>
      <w:r w:rsidRPr="00DA0C49">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DA0C49">
        <w:rPr>
          <w:rStyle w:val="StyleUnderline"/>
        </w:rPr>
        <w:t xml:space="preserve">This could have unforeseen consequences in the field of security, </w:t>
      </w:r>
      <w:r w:rsidRPr="003237C5">
        <w:rPr>
          <w:rStyle w:val="StyleUnderline"/>
          <w:highlight w:val="yellow"/>
        </w:rPr>
        <w:t>with nuclear deterrence</w:t>
      </w:r>
      <w:r w:rsidRPr="00DA0C49">
        <w:rPr>
          <w:rStyle w:val="StyleUnderline"/>
        </w:rPr>
        <w:t xml:space="preserve"> remaining </w:t>
      </w:r>
      <w:r w:rsidRPr="003237C5">
        <w:rPr>
          <w:rStyle w:val="StyleUnderline"/>
          <w:highlight w:val="yellow"/>
        </w:rPr>
        <w:t xml:space="preserve">the only factor to </w:t>
      </w:r>
      <w:r w:rsidRPr="003237C5">
        <w:rPr>
          <w:rStyle w:val="Emphasis"/>
          <w:highlight w:val="yellow"/>
        </w:rPr>
        <w:t>protect</w:t>
      </w:r>
      <w:r w:rsidRPr="00DA0C49">
        <w:rPr>
          <w:rStyle w:val="Emphasis"/>
        </w:rPr>
        <w:t xml:space="preserve"> the world </w:t>
      </w:r>
      <w:r w:rsidRPr="003237C5">
        <w:rPr>
          <w:rStyle w:val="Emphasis"/>
          <w:highlight w:val="yellow"/>
        </w:rPr>
        <w:t>from Armageddon</w:t>
      </w:r>
      <w:r w:rsidRPr="00DA0C49">
        <w:rPr>
          <w:rStyle w:val="StyleUnderline"/>
        </w:rPr>
        <w:t xml:space="preserve">, and </w:t>
      </w:r>
      <w:r w:rsidRPr="00DA0C49">
        <w:rPr>
          <w:rStyle w:val="Emphasis"/>
        </w:rPr>
        <w:t>unreliably so</w:t>
      </w:r>
      <w:r w:rsidRPr="00DA0C49">
        <w:rPr>
          <w:sz w:val="16"/>
        </w:rPr>
        <w:t xml:space="preserve">. </w:t>
      </w:r>
      <w:r w:rsidRPr="003237C5">
        <w:rPr>
          <w:rStyle w:val="StyleUnderline"/>
          <w:highlight w:val="yellow"/>
        </w:rPr>
        <w:t xml:space="preserve">Deterrence could </w:t>
      </w:r>
      <w:r w:rsidRPr="003237C5">
        <w:rPr>
          <w:rStyle w:val="Emphasis"/>
          <w:highlight w:val="yellow"/>
        </w:rPr>
        <w:t>lose</w:t>
      </w:r>
      <w:r w:rsidRPr="00DA0C49">
        <w:rPr>
          <w:rStyle w:val="Emphasis"/>
        </w:rPr>
        <w:t xml:space="preserve"> its </w:t>
      </w:r>
      <w:r w:rsidRPr="003237C5">
        <w:rPr>
          <w:rStyle w:val="Emphasis"/>
          <w:highlight w:val="yellow"/>
        </w:rPr>
        <w:t>credibility</w:t>
      </w:r>
      <w:r w:rsidRPr="00DA0C49">
        <w:rPr>
          <w:sz w:val="16"/>
        </w:rPr>
        <w:t xml:space="preserve">: one of the two </w:t>
      </w:r>
      <w:r w:rsidRPr="003237C5">
        <w:rPr>
          <w:rStyle w:val="StyleUnderline"/>
          <w:highlight w:val="yellow"/>
        </w:rPr>
        <w:t>great powers might gamble</w:t>
      </w:r>
      <w:r w:rsidRPr="00DA0C49">
        <w:rPr>
          <w:rStyle w:val="StyleUnderline"/>
        </w:rPr>
        <w:t xml:space="preserve"> that the other yield in a cyber-war or conventional</w:t>
      </w:r>
      <w:r w:rsidRPr="00DA0C49">
        <w:rPr>
          <w:sz w:val="16"/>
        </w:rPr>
        <w:t xml:space="preserve"> limited </w:t>
      </w:r>
      <w:r w:rsidRPr="00DA0C49">
        <w:rPr>
          <w:rStyle w:val="StyleUnderline"/>
        </w:rPr>
        <w:t>war</w:t>
      </w:r>
      <w:r w:rsidRPr="00DA0C49">
        <w:rPr>
          <w:sz w:val="16"/>
        </w:rPr>
        <w:t>, or third party countries might engage in conflict with each other, with a view to obliging Washington or Beijing to intervene.</w:t>
      </w:r>
    </w:p>
    <w:p w14:paraId="527CA669" w14:textId="77777777" w:rsidR="00C523B6" w:rsidRPr="00FC0E33" w:rsidRDefault="00C523B6" w:rsidP="00C523B6">
      <w:pPr>
        <w:rPr>
          <w:rStyle w:val="StyleUnderline"/>
        </w:rPr>
      </w:pPr>
    </w:p>
    <w:p w14:paraId="1308E902" w14:textId="77777777" w:rsidR="00C523B6" w:rsidRDefault="00C523B6" w:rsidP="00C523B6">
      <w:pPr>
        <w:pStyle w:val="Heading3"/>
      </w:pPr>
      <w:r>
        <w:t>2NC – Cyber – Water Impact</w:t>
      </w:r>
    </w:p>
    <w:p w14:paraId="57DFA38E" w14:textId="77777777" w:rsidR="00C523B6" w:rsidRPr="008B7A9F" w:rsidRDefault="00C523B6" w:rsidP="00C523B6">
      <w:pPr>
        <w:pStyle w:val="Heading4"/>
      </w:pPr>
      <w:r>
        <w:t xml:space="preserve">And 1NC Cohen identifies water supplies as a hacking target – that could poison thousands </w:t>
      </w:r>
    </w:p>
    <w:p w14:paraId="39925069" w14:textId="77777777" w:rsidR="00C523B6" w:rsidRPr="008B7A9F" w:rsidRDefault="00C523B6" w:rsidP="00C523B6">
      <w:r>
        <w:rPr>
          <w:rStyle w:val="Style13ptBold"/>
        </w:rPr>
        <w:t xml:space="preserve">Mahairas and Beshar 18 </w:t>
      </w:r>
      <w:r>
        <w:t>Ari Mahairas is the special agent in charge of the Special Operations and the Cyber Division at the F.B.I.’s New York field office. Peter J. Beshar is the general counsel of the Marsh &amp; McLennan Companies, and has testified frequently before Congress on cybersecurity. November 19, 2018, "A Perfect Target for Cybercriminals," New York Times, https://www.nytimes.com/2018/11/19/opinion/water-security-vulnerability-hacking.html</w:t>
      </w:r>
    </w:p>
    <w:p w14:paraId="3D238D1C" w14:textId="77777777" w:rsidR="00C523B6" w:rsidRPr="00990A42" w:rsidRDefault="00C523B6" w:rsidP="00C523B6">
      <w:pPr>
        <w:rPr>
          <w:rStyle w:val="Emphasis"/>
        </w:rPr>
      </w:pPr>
      <w:r w:rsidRPr="003237C5">
        <w:rPr>
          <w:rStyle w:val="Emphasis"/>
          <w:highlight w:val="yellow"/>
        </w:rPr>
        <w:t>America’s water</w:t>
      </w:r>
      <w:r w:rsidRPr="008B7A9F">
        <w:rPr>
          <w:rStyle w:val="Emphasis"/>
        </w:rPr>
        <w:t xml:space="preserve"> </w:t>
      </w:r>
      <w:r w:rsidRPr="003237C5">
        <w:rPr>
          <w:rStyle w:val="Emphasis"/>
          <w:highlight w:val="yellow"/>
        </w:rPr>
        <w:t>supply is</w:t>
      </w:r>
      <w:r w:rsidRPr="008B7A9F">
        <w:rPr>
          <w:rStyle w:val="Emphasis"/>
        </w:rPr>
        <w:t xml:space="preserve"> increasingly </w:t>
      </w:r>
      <w:r w:rsidRPr="003237C5">
        <w:rPr>
          <w:rStyle w:val="Emphasis"/>
          <w:highlight w:val="yellow"/>
        </w:rPr>
        <w:t>digitized, and</w:t>
      </w:r>
      <w:r w:rsidRPr="008B7A9F">
        <w:rPr>
          <w:rStyle w:val="Emphasis"/>
        </w:rPr>
        <w:t xml:space="preserve"> increasingly </w:t>
      </w:r>
      <w:r w:rsidRPr="003237C5">
        <w:rPr>
          <w:rStyle w:val="Emphasis"/>
          <w:highlight w:val="yellow"/>
        </w:rPr>
        <w:t>vulnerable.</w:t>
      </w:r>
      <w:r>
        <w:rPr>
          <w:rStyle w:val="Emphasis"/>
        </w:rPr>
        <w:t xml:space="preserve"> </w:t>
      </w:r>
      <w:r w:rsidRPr="00990A42">
        <w:rPr>
          <w:sz w:val="16"/>
        </w:rPr>
        <w:t xml:space="preserve">When hackers went after the Onslow Water and Sewer Authority last month, it was the second cyberattack on a North Carolina utility within a year. </w:t>
      </w:r>
      <w:r w:rsidRPr="008B7A9F">
        <w:rPr>
          <w:rStyle w:val="StyleUnderline"/>
        </w:rPr>
        <w:t>The hackers, who timed this attack for the aftermath of Hurricane Florence, caused “a catastrophic loss” by encrypting databases and locking out employees. Rather than pay a ransom to the hackers, the utility is rebuilding its information technology systems from scratch.</w:t>
      </w:r>
      <w:r>
        <w:rPr>
          <w:rStyle w:val="StyleUnderline"/>
        </w:rPr>
        <w:t xml:space="preserve"> </w:t>
      </w:r>
      <w:r w:rsidRPr="008B7A9F">
        <w:rPr>
          <w:rStyle w:val="StyleUnderline"/>
        </w:rPr>
        <w:t>We need water for everything from cooking to manufacturing</w:t>
      </w:r>
      <w:r w:rsidRPr="00990A42">
        <w:rPr>
          <w:sz w:val="16"/>
        </w:rPr>
        <w:t xml:space="preserve">. </w:t>
      </w:r>
      <w:r w:rsidRPr="003237C5">
        <w:rPr>
          <w:rStyle w:val="StyleUnderline"/>
          <w:highlight w:val="yellow"/>
        </w:rPr>
        <w:t>Tech</w:t>
      </w:r>
      <w:r w:rsidRPr="008B7A9F">
        <w:rPr>
          <w:rStyle w:val="StyleUnderline"/>
        </w:rPr>
        <w:t xml:space="preserve">nological advances </w:t>
      </w:r>
      <w:r w:rsidRPr="003237C5">
        <w:rPr>
          <w:rStyle w:val="StyleUnderline"/>
          <w:highlight w:val="yellow"/>
        </w:rPr>
        <w:t>that make our water supply smarter</w:t>
      </w:r>
      <w:r w:rsidRPr="00990A42">
        <w:rPr>
          <w:sz w:val="16"/>
        </w:rPr>
        <w:t xml:space="preserve"> — </w:t>
      </w:r>
      <w:r w:rsidRPr="003237C5">
        <w:rPr>
          <w:rStyle w:val="StyleUnderline"/>
          <w:highlight w:val="yellow"/>
        </w:rPr>
        <w:t>auto</w:t>
      </w:r>
      <w:r w:rsidRPr="008B7A9F">
        <w:rPr>
          <w:rStyle w:val="StyleUnderline"/>
        </w:rPr>
        <w:t xml:space="preserve">mating </w:t>
      </w:r>
      <w:r w:rsidRPr="003237C5">
        <w:rPr>
          <w:rStyle w:val="StyleUnderline"/>
          <w:highlight w:val="yellow"/>
        </w:rPr>
        <w:t>chemical treatment</w:t>
      </w:r>
      <w:r w:rsidRPr="008B7A9F">
        <w:rPr>
          <w:rStyle w:val="StyleUnderline"/>
        </w:rPr>
        <w:t>,</w:t>
      </w:r>
      <w:r w:rsidRPr="00990A42">
        <w:rPr>
          <w:sz w:val="16"/>
        </w:rPr>
        <w:t xml:space="preserve"> for example, </w:t>
      </w:r>
      <w:r w:rsidRPr="003237C5">
        <w:rPr>
          <w:rStyle w:val="StyleUnderline"/>
          <w:highlight w:val="yellow"/>
        </w:rPr>
        <w:t>or</w:t>
      </w:r>
      <w:r w:rsidRPr="008B7A9F">
        <w:rPr>
          <w:rStyle w:val="StyleUnderline"/>
        </w:rPr>
        <w:t xml:space="preserve"> enabling </w:t>
      </w:r>
      <w:r w:rsidRPr="003237C5">
        <w:rPr>
          <w:rStyle w:val="StyleUnderline"/>
          <w:highlight w:val="yellow"/>
        </w:rPr>
        <w:t>e</w:t>
      </w:r>
      <w:r w:rsidRPr="008B7A9F">
        <w:rPr>
          <w:rStyle w:val="StyleUnderline"/>
        </w:rPr>
        <w:t xml:space="preserve">lectronic </w:t>
      </w:r>
      <w:r w:rsidRPr="003237C5">
        <w:rPr>
          <w:rStyle w:val="StyleUnderline"/>
          <w:highlight w:val="yellow"/>
        </w:rPr>
        <w:t>billing</w:t>
      </w:r>
      <w:r w:rsidRPr="00990A42">
        <w:rPr>
          <w:sz w:val="16"/>
        </w:rPr>
        <w:t xml:space="preserve"> — </w:t>
      </w:r>
      <w:r w:rsidRPr="008B7A9F">
        <w:rPr>
          <w:rStyle w:val="Emphasis"/>
        </w:rPr>
        <w:t xml:space="preserve">also </w:t>
      </w:r>
      <w:r w:rsidRPr="003237C5">
        <w:rPr>
          <w:rStyle w:val="Emphasis"/>
          <w:highlight w:val="yellow"/>
        </w:rPr>
        <w:t>make it more vulnerable to cyberattacks.</w:t>
      </w:r>
      <w:r w:rsidRPr="00990A42">
        <w:rPr>
          <w:sz w:val="16"/>
        </w:rPr>
        <w:t xml:space="preserve"> According to the Department of Homeland Security, more than 150,000 systems deliver clean water to Americans and dispose of wastewater. Drinking water is delivered by more than a million miles of pipes — four times the length of the national highway system. The New York City government controls America’s largest single-source water supply — a reservoir system supplying 1.2 billion gallons of water a day — and the city’s Department of Environmental Protection employs nearly 200 officers to protect the system. </w:t>
      </w:r>
      <w:r w:rsidRPr="003237C5">
        <w:rPr>
          <w:rStyle w:val="StyleUnderline"/>
          <w:highlight w:val="yellow"/>
        </w:rPr>
        <w:t>Each</w:t>
      </w:r>
      <w:r w:rsidRPr="008B7A9F">
        <w:rPr>
          <w:rStyle w:val="StyleUnderline"/>
        </w:rPr>
        <w:t xml:space="preserve"> water </w:t>
      </w:r>
      <w:r w:rsidRPr="003237C5">
        <w:rPr>
          <w:rStyle w:val="StyleUnderline"/>
          <w:highlight w:val="yellow"/>
        </w:rPr>
        <w:t>system is operated</w:t>
      </w:r>
      <w:r w:rsidRPr="008B7A9F">
        <w:rPr>
          <w:rStyle w:val="StyleUnderline"/>
        </w:rPr>
        <w:t xml:space="preserve"> </w:t>
      </w:r>
      <w:r w:rsidRPr="003237C5">
        <w:rPr>
          <w:rStyle w:val="StyleUnderline"/>
          <w:highlight w:val="yellow"/>
        </w:rPr>
        <w:t>by its own</w:t>
      </w:r>
      <w:r w:rsidRPr="008B7A9F">
        <w:rPr>
          <w:rStyle w:val="StyleUnderline"/>
        </w:rPr>
        <w:t xml:space="preserve"> industrial control system, which in most cases evolved over decades with a </w:t>
      </w:r>
      <w:r w:rsidRPr="003237C5">
        <w:rPr>
          <w:rStyle w:val="StyleUnderline"/>
          <w:highlight w:val="yellow"/>
        </w:rPr>
        <w:t>hodgepodge of</w:t>
      </w:r>
      <w:r w:rsidRPr="008B7A9F">
        <w:rPr>
          <w:rStyle w:val="StyleUnderline"/>
        </w:rPr>
        <w:t xml:space="preserve"> functions and </w:t>
      </w:r>
      <w:r w:rsidRPr="003237C5">
        <w:rPr>
          <w:rStyle w:val="StyleUnderline"/>
          <w:highlight w:val="yellow"/>
        </w:rPr>
        <w:t>tech</w:t>
      </w:r>
      <w:r w:rsidRPr="008B7A9F">
        <w:rPr>
          <w:rStyle w:val="StyleUnderline"/>
        </w:rPr>
        <w:t xml:space="preserve">nologies </w:t>
      </w:r>
      <w:r w:rsidRPr="003237C5">
        <w:rPr>
          <w:rStyle w:val="StyleUnderline"/>
          <w:highlight w:val="yellow"/>
        </w:rPr>
        <w:t>layered on</w:t>
      </w:r>
      <w:r w:rsidRPr="008B7A9F">
        <w:rPr>
          <w:rStyle w:val="StyleUnderline"/>
        </w:rPr>
        <w:t xml:space="preserve"> top of </w:t>
      </w:r>
      <w:r w:rsidRPr="003237C5">
        <w:rPr>
          <w:rStyle w:val="StyleUnderline"/>
          <w:highlight w:val="yellow"/>
        </w:rPr>
        <w:t>older infrastructure</w:t>
      </w:r>
      <w:r w:rsidRPr="008B7A9F">
        <w:rPr>
          <w:rStyle w:val="StyleUnderline"/>
        </w:rPr>
        <w:t>.</w:t>
      </w:r>
      <w:r w:rsidRPr="00990A42">
        <w:rPr>
          <w:sz w:val="16"/>
        </w:rPr>
        <w:t xml:space="preserve"> For example, water can travel up to 125 miles within New York City’s system before it reaches a faucet. Along the way, it’s disinfected with chlorine and then slowed down to pass through 56 containers holding ultraviolet lights in quartz tubes. The water gets fluoride to protect teeth and phosphoric acid to protect the distribution pipes. Throughout the process, a centralized computer system gathers data and creates detailed projections. </w:t>
      </w:r>
      <w:r w:rsidRPr="00990A42">
        <w:rPr>
          <w:rStyle w:val="StyleUnderline"/>
        </w:rPr>
        <w:t xml:space="preserve">In our complex and aging chain of reservoirs, aqueducts, tunnels and pipes, </w:t>
      </w:r>
      <w:r w:rsidRPr="003237C5">
        <w:rPr>
          <w:rStyle w:val="StyleUnderline"/>
          <w:highlight w:val="yellow"/>
        </w:rPr>
        <w:t>the weakest link could</w:t>
      </w:r>
      <w:r w:rsidRPr="00990A42">
        <w:rPr>
          <w:rStyle w:val="StyleUnderline"/>
        </w:rPr>
        <w:t xml:space="preserve"> actually </w:t>
      </w:r>
      <w:r w:rsidRPr="003237C5">
        <w:rPr>
          <w:rStyle w:val="StyleUnderline"/>
          <w:highlight w:val="yellow"/>
        </w:rPr>
        <w:t xml:space="preserve">be </w:t>
      </w:r>
      <w:r w:rsidRPr="003237C5">
        <w:rPr>
          <w:rStyle w:val="Emphasis"/>
          <w:highlight w:val="yellow"/>
        </w:rPr>
        <w:t>the newest additions</w:t>
      </w:r>
      <w:r w:rsidRPr="003237C5">
        <w:rPr>
          <w:sz w:val="16"/>
          <w:highlight w:val="yellow"/>
        </w:rPr>
        <w:t>.</w:t>
      </w:r>
      <w:r w:rsidRPr="00990A42">
        <w:rPr>
          <w:sz w:val="16"/>
        </w:rPr>
        <w:t xml:space="preserve"> Until recently, water systems were typically “air-gapped,” meaning they were physically separated from the internet and from any computer connected to the internet. This held a twofold advantage: The systems didn’t require network connectivity to function, and they were harder to attack</w:t>
      </w:r>
      <w:r w:rsidRPr="00990A42">
        <w:rPr>
          <w:rStyle w:val="StyleUnderline"/>
        </w:rPr>
        <w:t>. But as water systems modernize their purification, distribution and maintenance, their industrial control systems have started to lose their air gaps — and have increasingly become potential targets.</w:t>
      </w:r>
      <w:r>
        <w:rPr>
          <w:rStyle w:val="StyleUnderline"/>
        </w:rPr>
        <w:t xml:space="preserve"> </w:t>
      </w:r>
      <w:r w:rsidRPr="00990A42">
        <w:rPr>
          <w:rStyle w:val="StyleUnderline"/>
        </w:rPr>
        <w:t xml:space="preserve">The specter of </w:t>
      </w:r>
      <w:r w:rsidRPr="003237C5">
        <w:rPr>
          <w:rStyle w:val="StyleUnderline"/>
          <w:highlight w:val="yellow"/>
        </w:rPr>
        <w:t>operational attacks</w:t>
      </w:r>
      <w:r w:rsidRPr="00990A42">
        <w:rPr>
          <w:rStyle w:val="StyleUnderline"/>
        </w:rPr>
        <w:t xml:space="preserve"> </w:t>
      </w:r>
      <w:r w:rsidRPr="003237C5">
        <w:rPr>
          <w:rStyle w:val="StyleUnderline"/>
          <w:highlight w:val="yellow"/>
        </w:rPr>
        <w:t>isn’t theoretical.</w:t>
      </w:r>
      <w:r w:rsidRPr="003237C5">
        <w:rPr>
          <w:sz w:val="16"/>
          <w:highlight w:val="yellow"/>
        </w:rPr>
        <w:t xml:space="preserve"> </w:t>
      </w:r>
      <w:r w:rsidRPr="003237C5">
        <w:rPr>
          <w:rStyle w:val="StyleUnderline"/>
          <w:highlight w:val="yellow"/>
        </w:rPr>
        <w:t>In 2016,</w:t>
      </w:r>
      <w:r w:rsidRPr="00990A42">
        <w:rPr>
          <w:rStyle w:val="StyleUnderline"/>
        </w:rPr>
        <w:t xml:space="preserve"> </w:t>
      </w:r>
      <w:r w:rsidRPr="00EB1CCF">
        <w:rPr>
          <w:rStyle w:val="StyleUnderline"/>
        </w:rPr>
        <w:t>Syrian-linked</w:t>
      </w:r>
      <w:r w:rsidRPr="00990A42">
        <w:rPr>
          <w:rStyle w:val="StyleUnderline"/>
        </w:rPr>
        <w:t xml:space="preserve"> </w:t>
      </w:r>
      <w:r w:rsidRPr="003237C5">
        <w:rPr>
          <w:rStyle w:val="StyleUnderline"/>
          <w:highlight w:val="yellow"/>
        </w:rPr>
        <w:t>hackers</w:t>
      </w:r>
      <w:r w:rsidRPr="00990A42">
        <w:rPr>
          <w:rStyle w:val="StyleUnderline"/>
        </w:rPr>
        <w:t xml:space="preserve"> </w:t>
      </w:r>
      <w:r w:rsidRPr="003237C5">
        <w:rPr>
          <w:rStyle w:val="StyleUnderline"/>
          <w:highlight w:val="yellow"/>
        </w:rPr>
        <w:t>attacked a</w:t>
      </w:r>
      <w:r w:rsidRPr="00EB1CCF">
        <w:rPr>
          <w:rStyle w:val="StyleUnderline"/>
        </w:rPr>
        <w:t>n</w:t>
      </w:r>
      <w:r w:rsidRPr="00990A42">
        <w:rPr>
          <w:rStyle w:val="StyleUnderline"/>
        </w:rPr>
        <w:t xml:space="preserve"> American </w:t>
      </w:r>
      <w:r w:rsidRPr="003237C5">
        <w:rPr>
          <w:rStyle w:val="StyleUnderline"/>
          <w:highlight w:val="yellow"/>
        </w:rPr>
        <w:t>water district’s</w:t>
      </w:r>
      <w:r w:rsidRPr="00990A42">
        <w:rPr>
          <w:rStyle w:val="StyleUnderline"/>
        </w:rPr>
        <w:t xml:space="preserve"> industrial </w:t>
      </w:r>
      <w:r w:rsidRPr="003237C5">
        <w:rPr>
          <w:rStyle w:val="StyleUnderline"/>
          <w:highlight w:val="yellow"/>
        </w:rPr>
        <w:t>control systems</w:t>
      </w:r>
      <w:r w:rsidRPr="00990A42">
        <w:rPr>
          <w:rStyle w:val="StyleUnderline"/>
        </w:rPr>
        <w:t xml:space="preserve">. </w:t>
      </w:r>
      <w:r w:rsidRPr="003237C5">
        <w:rPr>
          <w:rStyle w:val="StyleUnderline"/>
          <w:highlight w:val="yellow"/>
        </w:rPr>
        <w:t>After two months</w:t>
      </w:r>
      <w:r w:rsidRPr="00990A42">
        <w:rPr>
          <w:rStyle w:val="StyleUnderline"/>
        </w:rPr>
        <w:t xml:space="preserve"> of inexplicable valve and duct movement and millions of data records were stolen</w:t>
      </w:r>
      <w:r w:rsidRPr="00990A42">
        <w:rPr>
          <w:sz w:val="16"/>
        </w:rPr>
        <w:t xml:space="preserve">, the operators undertook a forensic investigation. Verizon Security Services reported that the </w:t>
      </w:r>
      <w:r w:rsidRPr="003237C5">
        <w:rPr>
          <w:rStyle w:val="Emphasis"/>
          <w:highlight w:val="yellow"/>
        </w:rPr>
        <w:t>hackers “managed to manipulate</w:t>
      </w:r>
      <w:r w:rsidRPr="00990A42">
        <w:rPr>
          <w:rStyle w:val="Emphasis"/>
        </w:rPr>
        <w:t xml:space="preserve"> </w:t>
      </w:r>
      <w:r w:rsidRPr="003237C5">
        <w:rPr>
          <w:rStyle w:val="Emphasis"/>
          <w:highlight w:val="yellow"/>
        </w:rPr>
        <w:t>the system to alter the amount of chemicals that went into the water supply</w:t>
      </w:r>
      <w:r w:rsidRPr="00990A42">
        <w:rPr>
          <w:sz w:val="16"/>
        </w:rPr>
        <w:t xml:space="preserve">.” </w:t>
      </w:r>
      <w:r w:rsidRPr="00990A42">
        <w:rPr>
          <w:rStyle w:val="StyleUnderline"/>
        </w:rPr>
        <w:t>The utility had a single, antiquated computer system, and hadn’t adequately protected the administrator login credentials</w:t>
      </w:r>
      <w:r w:rsidRPr="00990A42">
        <w:rPr>
          <w:sz w:val="16"/>
        </w:rPr>
        <w:t xml:space="preserve">. </w:t>
      </w:r>
      <w:r w:rsidRPr="003237C5">
        <w:rPr>
          <w:rStyle w:val="Emphasis"/>
          <w:highlight w:val="yellow"/>
        </w:rPr>
        <w:t>No one was harmed, but we won’t always be so lucky.</w:t>
      </w:r>
    </w:p>
    <w:p w14:paraId="17E93128" w14:textId="77777777" w:rsidR="00C523B6" w:rsidRDefault="00C523B6" w:rsidP="00C523B6">
      <w:pPr>
        <w:pStyle w:val="Heading3"/>
      </w:pPr>
      <w:r>
        <w:t>Cyber -  AT: No Impact/No Escalation – 2NC</w:t>
      </w:r>
    </w:p>
    <w:p w14:paraId="680F9808" w14:textId="77777777" w:rsidR="00C523B6" w:rsidRPr="00150FE5" w:rsidRDefault="00C523B6" w:rsidP="00C523B6">
      <w:pPr>
        <w:pStyle w:val="Heading4"/>
        <w:rPr>
          <w:rFonts w:cs="Arial"/>
        </w:rPr>
      </w:pPr>
      <w:r>
        <w:rPr>
          <w:rFonts w:cs="Arial"/>
        </w:rPr>
        <w:t xml:space="preserve">Cyber causes extinction </w:t>
      </w:r>
    </w:p>
    <w:p w14:paraId="39485634" w14:textId="77777777" w:rsidR="00C523B6" w:rsidRPr="00150FE5" w:rsidRDefault="00C523B6" w:rsidP="00C523B6">
      <w:r w:rsidRPr="00150FE5">
        <w:rPr>
          <w:b/>
        </w:rPr>
        <w:t>Perkovich 18</w:t>
      </w:r>
      <w:r w:rsidRPr="00150FE5">
        <w:t xml:space="preserve"> (George, Olivier and Nomellini chair and vice president for studies at the Carnegie Endowment for International Peace, “Really? We’re Gonna Nuke Russia for a Cyberattack?” 1/18, </w:t>
      </w:r>
      <w:hyperlink r:id="rId16" w:history="1">
        <w:r w:rsidRPr="00150FE5">
          <w:rPr>
            <w:rStyle w:val="Hyperlink"/>
          </w:rPr>
          <w:t>https://www.politico.com/magazine/story/2018/01/18/donald-trump-russia-nuclear-cyberattack-216477</w:t>
        </w:r>
      </w:hyperlink>
      <w:r w:rsidRPr="00150FE5">
        <w:t>)</w:t>
      </w:r>
    </w:p>
    <w:p w14:paraId="271FE6ED" w14:textId="77777777" w:rsidR="00C523B6" w:rsidRPr="001E4B67" w:rsidRDefault="00C523B6" w:rsidP="00C523B6">
      <w:pPr>
        <w:rPr>
          <w:sz w:val="16"/>
        </w:rPr>
      </w:pPr>
      <w:r w:rsidRPr="001E4B67">
        <w:rPr>
          <w:sz w:val="16"/>
        </w:rPr>
        <w:t xml:space="preserve">For three reasons, the Trump administration would be wise to reconsider and more carefully calibrate the circumstances under which it would initiate nuclear war. The first reason has to do with the fact that </w:t>
      </w:r>
      <w:r w:rsidRPr="00150FE5">
        <w:rPr>
          <w:rStyle w:val="StyleUnderline"/>
        </w:rPr>
        <w:t xml:space="preserve">nuclear war would be </w:t>
      </w:r>
      <w:r w:rsidRPr="00150FE5">
        <w:rPr>
          <w:rStyle w:val="Emphasis"/>
        </w:rPr>
        <w:t>much more devastating</w:t>
      </w:r>
      <w:r w:rsidRPr="001E4B67">
        <w:rPr>
          <w:sz w:val="16"/>
        </w:rPr>
        <w:t xml:space="preserve"> to the United States </w:t>
      </w:r>
      <w:r w:rsidRPr="00150FE5">
        <w:rPr>
          <w:rStyle w:val="Emphasis"/>
        </w:rPr>
        <w:t>than</w:t>
      </w:r>
      <w:r w:rsidRPr="001E4B67">
        <w:rPr>
          <w:sz w:val="16"/>
        </w:rPr>
        <w:t xml:space="preserve"> would </w:t>
      </w:r>
      <w:r w:rsidRPr="00150FE5">
        <w:rPr>
          <w:rStyle w:val="Emphasis"/>
        </w:rPr>
        <w:t>any conceivable cyberattack</w:t>
      </w:r>
      <w:r w:rsidRPr="001E4B67">
        <w:rPr>
          <w:sz w:val="16"/>
        </w:rPr>
        <w:t xml:space="preserve">. </w:t>
      </w:r>
      <w:r w:rsidRPr="00150FE5">
        <w:rPr>
          <w:rStyle w:val="StyleUnderline"/>
        </w:rPr>
        <w:t xml:space="preserve">Russia and China appear to be the </w:t>
      </w:r>
      <w:r w:rsidRPr="00150FE5">
        <w:rPr>
          <w:rStyle w:val="Emphasis"/>
        </w:rPr>
        <w:t>most likely adversaries</w:t>
      </w:r>
      <w:r w:rsidRPr="00150FE5">
        <w:rPr>
          <w:rStyle w:val="StyleUnderline"/>
        </w:rPr>
        <w:t xml:space="preserve"> that in the near term might be able to use cyberweapons to disable significant segments of the U.S. electricity system</w:t>
      </w:r>
      <w:r w:rsidRPr="001E4B67">
        <w:rPr>
          <w:sz w:val="16"/>
        </w:rPr>
        <w:t xml:space="preserve">. Indeed, </w:t>
      </w:r>
      <w:r w:rsidRPr="003237C5">
        <w:rPr>
          <w:rStyle w:val="Emphasis"/>
          <w:highlight w:val="yellow"/>
        </w:rPr>
        <w:t>Russian attackers</w:t>
      </w:r>
      <w:r w:rsidRPr="00150FE5">
        <w:rPr>
          <w:rStyle w:val="Emphasis"/>
        </w:rPr>
        <w:t xml:space="preserve"> already </w:t>
      </w:r>
      <w:r w:rsidRPr="003237C5">
        <w:rPr>
          <w:rStyle w:val="Emphasis"/>
          <w:highlight w:val="yellow"/>
        </w:rPr>
        <w:t>did</w:t>
      </w:r>
      <w:r w:rsidRPr="00150FE5">
        <w:rPr>
          <w:rStyle w:val="Emphasis"/>
        </w:rPr>
        <w:t xml:space="preserve"> so to </w:t>
      </w:r>
      <w:r w:rsidRPr="003237C5">
        <w:rPr>
          <w:rStyle w:val="Emphasis"/>
          <w:highlight w:val="yellow"/>
        </w:rPr>
        <w:t>Ukraine</w:t>
      </w:r>
      <w:r w:rsidRPr="00150FE5">
        <w:rPr>
          <w:rStyle w:val="StyleUnderline"/>
        </w:rPr>
        <w:t>, in a December 2015 operation that shut down power for approximately 230,000 Ukrainians</w:t>
      </w:r>
      <w:r w:rsidRPr="001E4B67">
        <w:rPr>
          <w:sz w:val="16"/>
        </w:rPr>
        <w:t xml:space="preserve"> for up to six hours. That attack, Wired magazine reported last June, may have been a dress rehearsal for a future assault on the U.S. power grid. Now </w:t>
      </w:r>
      <w:r w:rsidRPr="003237C5">
        <w:rPr>
          <w:rStyle w:val="Emphasis"/>
          <w:highlight w:val="yellow"/>
        </w:rPr>
        <w:t>imagine it was much worse</w:t>
      </w:r>
      <w:r w:rsidRPr="001E4B67">
        <w:rPr>
          <w:sz w:val="16"/>
        </w:rPr>
        <w:t xml:space="preserve">, and all of Ukraine was without electricity for weeks. </w:t>
      </w:r>
      <w:r w:rsidRPr="00150FE5">
        <w:rPr>
          <w:rStyle w:val="StyleUnderline"/>
        </w:rPr>
        <w:t>If Ukraine possessed nuclear weapons, would any sane person in Washington have recommended that Ukrainian leaders retaliate by nuking Russia</w:t>
      </w:r>
      <w:r w:rsidRPr="001E4B67">
        <w:rPr>
          <w:sz w:val="16"/>
        </w:rPr>
        <w:t xml:space="preserve">, and thereby inviting Russian nuclear attacks on Ukraine? The cure would have been much worse than the disease. The same strategic logic applies to the United States. </w:t>
      </w:r>
      <w:r w:rsidRPr="003237C5">
        <w:rPr>
          <w:rStyle w:val="StyleUnderline"/>
          <w:highlight w:val="yellow"/>
        </w:rPr>
        <w:t>A cyberattack on</w:t>
      </w:r>
      <w:r w:rsidRPr="00150FE5">
        <w:rPr>
          <w:rStyle w:val="StyleUnderline"/>
        </w:rPr>
        <w:t xml:space="preserve"> U.S. </w:t>
      </w:r>
      <w:r w:rsidRPr="001E4B67">
        <w:rPr>
          <w:rStyle w:val="StyleUnderline"/>
        </w:rPr>
        <w:t xml:space="preserve">civilian </w:t>
      </w:r>
      <w:r w:rsidRPr="003237C5">
        <w:rPr>
          <w:rStyle w:val="StyleUnderline"/>
          <w:highlight w:val="yellow"/>
        </w:rPr>
        <w:t>infrastructure could be</w:t>
      </w:r>
      <w:r w:rsidRPr="00150FE5">
        <w:rPr>
          <w:rStyle w:val="StyleUnderline"/>
        </w:rPr>
        <w:t xml:space="preserve"> </w:t>
      </w:r>
      <w:r w:rsidRPr="003237C5">
        <w:rPr>
          <w:rStyle w:val="Emphasis"/>
          <w:highlight w:val="yellow"/>
        </w:rPr>
        <w:t>enormously disruptive</w:t>
      </w:r>
      <w:r w:rsidRPr="00150FE5">
        <w:rPr>
          <w:rStyle w:val="Emphasis"/>
        </w:rPr>
        <w:t xml:space="preserve"> and costly</w:t>
      </w:r>
      <w:r w:rsidRPr="001E4B67">
        <w:rPr>
          <w:sz w:val="16"/>
        </w:rPr>
        <w:t xml:space="preserve">. </w:t>
      </w:r>
      <w:r w:rsidRPr="00150FE5">
        <w:rPr>
          <w:rStyle w:val="StyleUnderline"/>
        </w:rPr>
        <w:t xml:space="preserve">Depending on the scale and durability of outages of electricity, piped water, etc., </w:t>
      </w:r>
      <w:r w:rsidRPr="003237C5">
        <w:rPr>
          <w:rStyle w:val="Emphasis"/>
          <w:highlight w:val="yellow"/>
        </w:rPr>
        <w:t>the effect could be like</w:t>
      </w:r>
      <w:r w:rsidRPr="00150FE5">
        <w:rPr>
          <w:rStyle w:val="Emphasis"/>
        </w:rPr>
        <w:t xml:space="preserve"> what </w:t>
      </w:r>
      <w:r w:rsidRPr="003237C5">
        <w:rPr>
          <w:rStyle w:val="Emphasis"/>
          <w:highlight w:val="yellow"/>
        </w:rPr>
        <w:t>Puerto Rico</w:t>
      </w:r>
      <w:r w:rsidRPr="00150FE5">
        <w:rPr>
          <w:rStyle w:val="Emphasis"/>
        </w:rPr>
        <w:t xml:space="preserve"> is experiencing</w:t>
      </w:r>
      <w:r w:rsidRPr="00150FE5">
        <w:rPr>
          <w:rStyle w:val="StyleUnderline"/>
        </w:rPr>
        <w:t xml:space="preserve"> due to Hurricane Maria</w:t>
      </w:r>
      <w:r w:rsidRPr="001E4B67">
        <w:rPr>
          <w:sz w:val="16"/>
        </w:rPr>
        <w:t xml:space="preserve"> (though without the collapsed roadways and buildings). But, </w:t>
      </w:r>
      <w:r w:rsidRPr="003237C5">
        <w:rPr>
          <w:rStyle w:val="StyleUnderline"/>
          <w:highlight w:val="yellow"/>
        </w:rPr>
        <w:t xml:space="preserve">if a </w:t>
      </w:r>
      <w:r w:rsidRPr="001E4B67">
        <w:rPr>
          <w:rStyle w:val="StyleUnderline"/>
        </w:rPr>
        <w:t xml:space="preserve">U.S. </w:t>
      </w:r>
      <w:r w:rsidRPr="003237C5">
        <w:rPr>
          <w:rStyle w:val="StyleUnderline"/>
          <w:highlight w:val="yellow"/>
        </w:rPr>
        <w:t>president initiated nuclear war</w:t>
      </w:r>
      <w:r w:rsidRPr="00150FE5">
        <w:rPr>
          <w:rStyle w:val="StyleUnderline"/>
        </w:rPr>
        <w:t xml:space="preserve"> in response to a massive cyberattack</w:t>
      </w:r>
      <w:r w:rsidRPr="00150FE5">
        <w:rPr>
          <w:rStyle w:val="Emphasis"/>
          <w:i/>
          <w:sz w:val="28"/>
          <w:szCs w:val="28"/>
        </w:rPr>
        <w:t xml:space="preserve">, </w:t>
      </w:r>
      <w:r w:rsidRPr="003237C5">
        <w:rPr>
          <w:rStyle w:val="Emphasis"/>
          <w:i/>
          <w:sz w:val="28"/>
          <w:szCs w:val="28"/>
          <w:highlight w:val="yellow"/>
        </w:rPr>
        <w:t xml:space="preserve">Russia and China would </w:t>
      </w:r>
      <w:r w:rsidRPr="001E4B67">
        <w:rPr>
          <w:rStyle w:val="Emphasis"/>
          <w:i/>
          <w:sz w:val="28"/>
          <w:szCs w:val="28"/>
        </w:rPr>
        <w:t xml:space="preserve">be expected to </w:t>
      </w:r>
      <w:r w:rsidRPr="003237C5">
        <w:rPr>
          <w:rStyle w:val="Emphasis"/>
          <w:i/>
          <w:sz w:val="28"/>
          <w:szCs w:val="28"/>
          <w:highlight w:val="yellow"/>
        </w:rPr>
        <w:t>retaliate with nuclear weapons</w:t>
      </w:r>
      <w:r w:rsidRPr="001E4B67">
        <w:rPr>
          <w:i/>
          <w:sz w:val="16"/>
          <w:szCs w:val="28"/>
        </w:rPr>
        <w:t>.</w:t>
      </w:r>
      <w:r w:rsidRPr="001E4B67">
        <w:rPr>
          <w:sz w:val="16"/>
        </w:rPr>
        <w:t xml:space="preserve"> </w:t>
      </w:r>
      <w:r w:rsidRPr="003237C5">
        <w:rPr>
          <w:rStyle w:val="StyleUnderline"/>
          <w:highlight w:val="yellow"/>
        </w:rPr>
        <w:t>This could leave the mainland</w:t>
      </w:r>
      <w:r w:rsidRPr="00150FE5">
        <w:rPr>
          <w:rStyle w:val="StyleUnderline"/>
        </w:rPr>
        <w:t xml:space="preserve"> U.S. in </w:t>
      </w:r>
      <w:r w:rsidRPr="003237C5">
        <w:rPr>
          <w:rStyle w:val="StyleUnderline"/>
          <w:highlight w:val="yellow"/>
        </w:rPr>
        <w:t xml:space="preserve">the condition of Puerto Rico </w:t>
      </w:r>
      <w:r w:rsidRPr="003237C5">
        <w:rPr>
          <w:rStyle w:val="Emphasis"/>
          <w:i/>
          <w:sz w:val="28"/>
          <w:szCs w:val="28"/>
          <w:highlight w:val="yellow"/>
        </w:rPr>
        <w:t>minus all the people</w:t>
      </w:r>
      <w:r w:rsidRPr="00150FE5">
        <w:rPr>
          <w:rStyle w:val="Emphasis"/>
          <w:i/>
          <w:sz w:val="28"/>
          <w:szCs w:val="28"/>
        </w:rPr>
        <w:t>, buildings and wildlife</w:t>
      </w:r>
      <w:r w:rsidRPr="001E4B67">
        <w:rPr>
          <w:sz w:val="16"/>
        </w:rPr>
        <w:t xml:space="preserve">. </w:t>
      </w:r>
      <w:r w:rsidRPr="00150FE5">
        <w:rPr>
          <w:rStyle w:val="StyleUnderline"/>
        </w:rPr>
        <w:t xml:space="preserve">Russia and China would suffer gravely in the process, but the U.S. would lose much more than it would gain by moving from cyberwar to nuclear war. </w:t>
      </w:r>
      <w:r w:rsidRPr="001E4B67">
        <w:rPr>
          <w:sz w:val="16"/>
        </w:rPr>
        <w:t xml:space="preserve">Here’s the second reason it’s crazy to retaliate with nuclear weapons: </w:t>
      </w:r>
      <w:r w:rsidRPr="00150FE5">
        <w:rPr>
          <w:rStyle w:val="StyleUnderline"/>
        </w:rPr>
        <w:t xml:space="preserve">The United States’ </w:t>
      </w:r>
      <w:r w:rsidRPr="003237C5">
        <w:rPr>
          <w:rStyle w:val="StyleUnderline"/>
          <w:highlight w:val="yellow"/>
        </w:rPr>
        <w:t>conventional and cyber capabilities</w:t>
      </w:r>
      <w:r w:rsidRPr="00150FE5">
        <w:rPr>
          <w:rStyle w:val="StyleUnderline"/>
        </w:rPr>
        <w:t xml:space="preserve"> combined </w:t>
      </w:r>
      <w:r w:rsidRPr="003237C5">
        <w:rPr>
          <w:rStyle w:val="StyleUnderline"/>
          <w:highlight w:val="yellow"/>
        </w:rPr>
        <w:t>are greater</w:t>
      </w:r>
      <w:r w:rsidRPr="00150FE5">
        <w:rPr>
          <w:rStyle w:val="StyleUnderline"/>
        </w:rPr>
        <w:t xml:space="preserve"> than its adversaries’</w:t>
      </w:r>
      <w:r w:rsidRPr="001E4B67">
        <w:rPr>
          <w:sz w:val="16"/>
        </w:rPr>
        <w:t xml:space="preserve">. Thus, the United States for decades has wanted to keep conflicts from going nuclear, where it would be harder if not impossible to “win.” </w:t>
      </w:r>
      <w:r w:rsidRPr="001E4B67">
        <w:rPr>
          <w:rStyle w:val="StyleUnderline"/>
        </w:rPr>
        <w:t>The U.S. continues to develop and deploy its own cyber capabilities to disrupt adversaries’ civilian and dual-use infrastructure</w:t>
      </w:r>
      <w:r w:rsidRPr="001E4B67">
        <w:rPr>
          <w:sz w:val="16"/>
        </w:rPr>
        <w:t>—energy, water, finance, etc. This helps deter adversaries from initiating cyberwarfare on a large scale, and, if deterrence fails, to enable countervailing cyberattacks and perhaps conventional warfare.</w:t>
      </w:r>
    </w:p>
    <w:p w14:paraId="0DEAEA5E" w14:textId="77777777" w:rsidR="00C523B6" w:rsidRPr="00DA0C49" w:rsidRDefault="00C523B6" w:rsidP="00C523B6"/>
    <w:p w14:paraId="082DCA94" w14:textId="77777777" w:rsidR="00C523B6" w:rsidRPr="00EF05D9" w:rsidRDefault="00C523B6" w:rsidP="00C523B6">
      <w:pPr>
        <w:pStyle w:val="Heading4"/>
      </w:pPr>
      <w:r w:rsidRPr="00EF05D9">
        <w:t>Grid attack</w:t>
      </w:r>
      <w:r>
        <w:t>s</w:t>
      </w:r>
      <w:r w:rsidRPr="00EF05D9">
        <w:t xml:space="preserve"> </w:t>
      </w:r>
      <w:r>
        <w:t xml:space="preserve">take </w:t>
      </w:r>
      <w:r w:rsidRPr="00EF05D9">
        <w:t xml:space="preserve">out </w:t>
      </w:r>
      <w:r>
        <w:rPr>
          <w:u w:val="single"/>
        </w:rPr>
        <w:t>C and C</w:t>
      </w:r>
      <w:r w:rsidRPr="00EF05D9">
        <w:t xml:space="preserve">---causes </w:t>
      </w:r>
      <w:r>
        <w:rPr>
          <w:u w:val="single"/>
        </w:rPr>
        <w:t xml:space="preserve">retaliation </w:t>
      </w:r>
      <w:r w:rsidRPr="00EF05D9">
        <w:t xml:space="preserve">and </w:t>
      </w:r>
      <w:r w:rsidRPr="00EF05D9">
        <w:rPr>
          <w:u w:val="single"/>
        </w:rPr>
        <w:t>nuclear war</w:t>
      </w:r>
    </w:p>
    <w:p w14:paraId="5FC14C9B" w14:textId="77777777" w:rsidR="00C523B6" w:rsidRPr="00EF05D9" w:rsidRDefault="00C523B6" w:rsidP="00C523B6">
      <w:r w:rsidRPr="00377CD8">
        <w:rPr>
          <w:rStyle w:val="Style13ptBold"/>
        </w:rPr>
        <w:t>Tilford 12</w:t>
      </w:r>
      <w:r w:rsidRPr="00EF05D9">
        <w:t xml:space="preserve"> Robert, Graduate US Army Airborne School, Ft. Benning, Georgia, “Cyber attackers could shut down the electric grid for the entire east coast” 2012, </w:t>
      </w:r>
      <w:hyperlink r:id="rId17" w:history="1">
        <w:r w:rsidRPr="00EF05D9">
          <w:t>http://www.examiner.com/article/cyber-attackers-could-easily-shut-down-the-electric-grid-for-the-entire-east-coa</w:t>
        </w:r>
      </w:hyperlink>
      <w:r>
        <w:t xml:space="preserve"> [language modified]</w:t>
      </w:r>
    </w:p>
    <w:p w14:paraId="15A4C308" w14:textId="77777777" w:rsidR="00C523B6" w:rsidRPr="00377CD8" w:rsidRDefault="00C523B6" w:rsidP="00C523B6">
      <w:pPr>
        <w:rPr>
          <w:sz w:val="8"/>
        </w:rPr>
      </w:pPr>
      <w:r w:rsidRPr="00377CD8">
        <w:rPr>
          <w:sz w:val="8"/>
        </w:rPr>
        <w:t xml:space="preserve">To make matters worse </w:t>
      </w:r>
      <w:r w:rsidRPr="003237C5">
        <w:rPr>
          <w:bCs/>
          <w:highlight w:val="yellow"/>
          <w:u w:val="single"/>
        </w:rPr>
        <w:t xml:space="preserve">a cyber attack that </w:t>
      </w:r>
      <w:r w:rsidRPr="00377CD8">
        <w:rPr>
          <w:bCs/>
          <w:u w:val="single"/>
        </w:rPr>
        <w:t xml:space="preserve">can </w:t>
      </w:r>
      <w:r w:rsidRPr="003237C5">
        <w:rPr>
          <w:bCs/>
          <w:highlight w:val="yellow"/>
          <w:u w:val="single"/>
        </w:rPr>
        <w:t xml:space="preserve">take out a </w:t>
      </w:r>
      <w:r w:rsidRPr="00377CD8">
        <w:rPr>
          <w:bCs/>
          <w:u w:val="single"/>
        </w:rPr>
        <w:t xml:space="preserve">civilian power </w:t>
      </w:r>
      <w:r w:rsidRPr="003237C5">
        <w:rPr>
          <w:bCs/>
          <w:highlight w:val="yellow"/>
          <w:u w:val="single"/>
        </w:rPr>
        <w:t>grid</w:t>
      </w:r>
      <w:r w:rsidRPr="00377CD8">
        <w:rPr>
          <w:bCs/>
          <w:u w:val="single"/>
        </w:rPr>
        <w:t xml:space="preserve">, for example </w:t>
      </w:r>
      <w:r w:rsidRPr="003237C5">
        <w:rPr>
          <w:bCs/>
          <w:highlight w:val="yellow"/>
          <w:u w:val="single"/>
        </w:rPr>
        <w:t xml:space="preserve">could </w:t>
      </w:r>
      <w:r w:rsidRPr="00377CD8">
        <w:rPr>
          <w:bCs/>
          <w:u w:val="single"/>
        </w:rPr>
        <w:t xml:space="preserve">also </w:t>
      </w:r>
      <w:r w:rsidRPr="003237C5">
        <w:rPr>
          <w:bCs/>
          <w:highlight w:val="yellow"/>
          <w:u w:val="single"/>
        </w:rPr>
        <w:t>[destroy]</w:t>
      </w:r>
      <w:r w:rsidRPr="00377CD8">
        <w:rPr>
          <w:bCs/>
          <w:u w:val="single"/>
        </w:rPr>
        <w:t xml:space="preserve"> cripple </w:t>
      </w:r>
      <w:r w:rsidRPr="003237C5">
        <w:rPr>
          <w:bCs/>
          <w:highlight w:val="yellow"/>
          <w:u w:val="single"/>
        </w:rPr>
        <w:t>the U.S. military</w:t>
      </w:r>
      <w:r w:rsidRPr="00377CD8">
        <w:rPr>
          <w:bCs/>
          <w:u w:val="single"/>
        </w:rPr>
        <w:t>.</w:t>
      </w:r>
      <w:r w:rsidRPr="00377CD8">
        <w:rPr>
          <w:sz w:val="12"/>
        </w:rPr>
        <w:t>¶</w:t>
      </w:r>
      <w:r w:rsidRPr="00377CD8">
        <w:rPr>
          <w:sz w:val="8"/>
        </w:rPr>
        <w:t xml:space="preserve"> The senator notes that is that the same power grids that supply cities and towns, stores and gas stations, cell towers and heart monitors also power “every military base in our country.”</w:t>
      </w:r>
      <w:r w:rsidRPr="00377CD8">
        <w:rPr>
          <w:sz w:val="12"/>
        </w:rPr>
        <w:t>¶</w:t>
      </w:r>
      <w:r w:rsidRPr="00377CD8">
        <w:rPr>
          <w:sz w:val="8"/>
        </w:rPr>
        <w:t xml:space="preserve"> “Although bases would be prepared to weather a short power outage with </w:t>
      </w:r>
      <w:r w:rsidRPr="003237C5">
        <w:rPr>
          <w:bCs/>
          <w:highlight w:val="yellow"/>
          <w:u w:val="single"/>
        </w:rPr>
        <w:t>backup</w:t>
      </w:r>
      <w:r w:rsidRPr="00377CD8">
        <w:rPr>
          <w:bCs/>
          <w:u w:val="single"/>
        </w:rPr>
        <w:t xml:space="preserve"> diesel </w:t>
      </w:r>
      <w:r w:rsidRPr="003237C5">
        <w:rPr>
          <w:bCs/>
          <w:highlight w:val="yellow"/>
          <w:u w:val="single"/>
        </w:rPr>
        <w:t>generators, within hours</w:t>
      </w:r>
      <w:r w:rsidRPr="00377CD8">
        <w:rPr>
          <w:bCs/>
          <w:u w:val="single"/>
        </w:rPr>
        <w:t xml:space="preserve">, not days, fuel supplies </w:t>
      </w:r>
      <w:r w:rsidRPr="003237C5">
        <w:rPr>
          <w:bCs/>
          <w:highlight w:val="yellow"/>
          <w:u w:val="single"/>
        </w:rPr>
        <w:t>would run out</w:t>
      </w:r>
      <w:r w:rsidRPr="00377CD8">
        <w:rPr>
          <w:bCs/>
          <w:u w:val="single"/>
        </w:rPr>
        <w:t>”</w:t>
      </w:r>
      <w:r w:rsidRPr="00377CD8">
        <w:rPr>
          <w:sz w:val="8"/>
        </w:rPr>
        <w:t>, he said.</w:t>
      </w:r>
      <w:r w:rsidRPr="00377CD8">
        <w:rPr>
          <w:sz w:val="12"/>
        </w:rPr>
        <w:t>¶</w:t>
      </w:r>
      <w:r w:rsidRPr="00377CD8">
        <w:rPr>
          <w:sz w:val="8"/>
        </w:rPr>
        <w:t xml:space="preserve"> Which means military </w:t>
      </w:r>
      <w:r w:rsidRPr="003237C5">
        <w:rPr>
          <w:iCs/>
          <w:highlight w:val="yellow"/>
          <w:u w:val="single"/>
        </w:rPr>
        <w:t>c</w:t>
      </w:r>
      <w:r w:rsidRPr="00377CD8">
        <w:rPr>
          <w:iCs/>
          <w:u w:val="single"/>
        </w:rPr>
        <w:t xml:space="preserve">ommand </w:t>
      </w:r>
      <w:r w:rsidRPr="003237C5">
        <w:rPr>
          <w:iCs/>
          <w:highlight w:val="yellow"/>
          <w:u w:val="single"/>
        </w:rPr>
        <w:t>and c</w:t>
      </w:r>
      <w:r w:rsidRPr="00377CD8">
        <w:rPr>
          <w:iCs/>
          <w:u w:val="single"/>
        </w:rPr>
        <w:t xml:space="preserve">ontrol centers </w:t>
      </w:r>
      <w:r w:rsidRPr="003237C5">
        <w:rPr>
          <w:iCs/>
          <w:highlight w:val="yellow"/>
          <w:u w:val="single"/>
        </w:rPr>
        <w:t>could go dark</w:t>
      </w:r>
      <w:r w:rsidRPr="00377CD8">
        <w:rPr>
          <w:sz w:val="8"/>
        </w:rPr>
        <w:t>.</w:t>
      </w:r>
      <w:r w:rsidRPr="00377CD8">
        <w:rPr>
          <w:sz w:val="12"/>
        </w:rPr>
        <w:t>¶</w:t>
      </w:r>
      <w:r w:rsidRPr="00377CD8">
        <w:rPr>
          <w:sz w:val="8"/>
        </w:rPr>
        <w:t xml:space="preserve"> </w:t>
      </w:r>
      <w:r w:rsidRPr="003237C5">
        <w:rPr>
          <w:bCs/>
          <w:highlight w:val="yellow"/>
          <w:u w:val="single"/>
        </w:rPr>
        <w:t>Radar systems that detect air threats</w:t>
      </w:r>
      <w:r w:rsidRPr="00377CD8">
        <w:rPr>
          <w:sz w:val="8"/>
        </w:rPr>
        <w:t xml:space="preserve"> to our country </w:t>
      </w:r>
      <w:r w:rsidRPr="003237C5">
        <w:rPr>
          <w:iCs/>
          <w:highlight w:val="yellow"/>
          <w:u w:val="single"/>
        </w:rPr>
        <w:t xml:space="preserve">would shut Down </w:t>
      </w:r>
      <w:r w:rsidRPr="00377CD8">
        <w:rPr>
          <w:iCs/>
          <w:u w:val="single"/>
        </w:rPr>
        <w:t>completely</w:t>
      </w:r>
      <w:r w:rsidRPr="00377CD8">
        <w:rPr>
          <w:sz w:val="8"/>
        </w:rPr>
        <w:t>.</w:t>
      </w:r>
      <w:r w:rsidRPr="00377CD8">
        <w:rPr>
          <w:sz w:val="12"/>
        </w:rPr>
        <w:t>¶</w:t>
      </w:r>
      <w:r w:rsidRPr="00377CD8">
        <w:rPr>
          <w:sz w:val="8"/>
        </w:rPr>
        <w:t xml:space="preserve"> “</w:t>
      </w:r>
      <w:r w:rsidRPr="003237C5">
        <w:rPr>
          <w:bCs/>
          <w:highlight w:val="yellow"/>
          <w:u w:val="single"/>
        </w:rPr>
        <w:t xml:space="preserve">Communication </w:t>
      </w:r>
      <w:r w:rsidRPr="00377CD8">
        <w:rPr>
          <w:bCs/>
          <w:u w:val="single"/>
        </w:rPr>
        <w:t xml:space="preserve">between commanders and their troops </w:t>
      </w:r>
      <w:r w:rsidRPr="003237C5">
        <w:rPr>
          <w:bCs/>
          <w:highlight w:val="yellow"/>
          <w:u w:val="single"/>
        </w:rPr>
        <w:t xml:space="preserve">would </w:t>
      </w:r>
      <w:r w:rsidRPr="00377CD8">
        <w:rPr>
          <w:bCs/>
          <w:u w:val="single"/>
        </w:rPr>
        <w:t xml:space="preserve">also </w:t>
      </w:r>
      <w:r w:rsidRPr="003237C5">
        <w:rPr>
          <w:bCs/>
          <w:highlight w:val="yellow"/>
          <w:u w:val="single"/>
        </w:rPr>
        <w:t xml:space="preserve">go silent. And </w:t>
      </w:r>
      <w:r w:rsidRPr="00377CD8">
        <w:rPr>
          <w:bCs/>
          <w:u w:val="single"/>
        </w:rPr>
        <w:t xml:space="preserve">many </w:t>
      </w:r>
      <w:r w:rsidRPr="003237C5">
        <w:rPr>
          <w:bCs/>
          <w:highlight w:val="yellow"/>
          <w:u w:val="single"/>
        </w:rPr>
        <w:t xml:space="preserve">weapons </w:t>
      </w:r>
      <w:r w:rsidRPr="00377CD8">
        <w:rPr>
          <w:bCs/>
          <w:u w:val="single"/>
        </w:rPr>
        <w:t xml:space="preserve">systems </w:t>
      </w:r>
      <w:r w:rsidRPr="003237C5">
        <w:rPr>
          <w:bCs/>
          <w:highlight w:val="yellow"/>
          <w:u w:val="single"/>
        </w:rPr>
        <w:t xml:space="preserve">would be </w:t>
      </w:r>
      <w:r w:rsidRPr="00377CD8">
        <w:rPr>
          <w:bCs/>
          <w:u w:val="single"/>
        </w:rPr>
        <w:t xml:space="preserve">left </w:t>
      </w:r>
      <w:r w:rsidRPr="003237C5">
        <w:rPr>
          <w:bCs/>
          <w:highlight w:val="yellow"/>
          <w:u w:val="single"/>
        </w:rPr>
        <w:t xml:space="preserve">without </w:t>
      </w:r>
      <w:r w:rsidRPr="00377CD8">
        <w:rPr>
          <w:bCs/>
          <w:u w:val="single"/>
        </w:rPr>
        <w:t xml:space="preserve">either </w:t>
      </w:r>
      <w:r w:rsidRPr="003237C5">
        <w:rPr>
          <w:bCs/>
          <w:highlight w:val="yellow"/>
          <w:u w:val="single"/>
        </w:rPr>
        <w:t xml:space="preserve">fuel or </w:t>
      </w:r>
      <w:r w:rsidRPr="00377CD8">
        <w:rPr>
          <w:bCs/>
          <w:u w:val="single"/>
        </w:rPr>
        <w:t xml:space="preserve">electric </w:t>
      </w:r>
      <w:r w:rsidRPr="003237C5">
        <w:rPr>
          <w:bCs/>
          <w:highlight w:val="yellow"/>
          <w:u w:val="single"/>
        </w:rPr>
        <w:t>power</w:t>
      </w:r>
      <w:r w:rsidRPr="00377CD8">
        <w:rPr>
          <w:bCs/>
          <w:u w:val="single"/>
        </w:rPr>
        <w:t xml:space="preserve">”, </w:t>
      </w:r>
      <w:r w:rsidRPr="00377CD8">
        <w:rPr>
          <w:sz w:val="8"/>
        </w:rPr>
        <w:t>said Senator Grassley.</w:t>
      </w:r>
      <w:r w:rsidRPr="00377CD8">
        <w:rPr>
          <w:sz w:val="12"/>
        </w:rPr>
        <w:t>¶</w:t>
      </w:r>
      <w:r w:rsidRPr="00377CD8">
        <w:rPr>
          <w:sz w:val="8"/>
        </w:rPr>
        <w:t xml:space="preserve"> “</w:t>
      </w:r>
      <w:r w:rsidRPr="00377CD8">
        <w:rPr>
          <w:bCs/>
          <w:u w:val="single"/>
        </w:rPr>
        <w:t xml:space="preserve">So </w:t>
      </w:r>
      <w:r w:rsidRPr="003237C5">
        <w:rPr>
          <w:bCs/>
          <w:highlight w:val="yellow"/>
          <w:u w:val="single"/>
        </w:rPr>
        <w:t>in</w:t>
      </w:r>
      <w:r w:rsidRPr="00377CD8">
        <w:rPr>
          <w:bCs/>
          <w:u w:val="single"/>
        </w:rPr>
        <w:t xml:space="preserve"> a few short </w:t>
      </w:r>
      <w:r w:rsidRPr="003237C5">
        <w:rPr>
          <w:bCs/>
          <w:highlight w:val="yellow"/>
          <w:u w:val="single"/>
        </w:rPr>
        <w:t>hours</w:t>
      </w:r>
      <w:r w:rsidRPr="00377CD8">
        <w:rPr>
          <w:bCs/>
          <w:u w:val="single"/>
        </w:rPr>
        <w:t xml:space="preserve"> or days, </w:t>
      </w:r>
      <w:r w:rsidRPr="003237C5">
        <w:rPr>
          <w:bCs/>
          <w:highlight w:val="yellow"/>
          <w:u w:val="single"/>
        </w:rPr>
        <w:t xml:space="preserve">the </w:t>
      </w:r>
      <w:r w:rsidRPr="00377CD8">
        <w:rPr>
          <w:bCs/>
          <w:u w:val="single"/>
        </w:rPr>
        <w:t xml:space="preserve">mightiest </w:t>
      </w:r>
      <w:r w:rsidRPr="003237C5">
        <w:rPr>
          <w:bCs/>
          <w:highlight w:val="yellow"/>
          <w:u w:val="single"/>
        </w:rPr>
        <w:t xml:space="preserve">military </w:t>
      </w:r>
      <w:r w:rsidRPr="00377CD8">
        <w:rPr>
          <w:bCs/>
          <w:u w:val="single"/>
        </w:rPr>
        <w:t xml:space="preserve">in the world </w:t>
      </w:r>
      <w:r w:rsidRPr="003237C5">
        <w:rPr>
          <w:bCs/>
          <w:highlight w:val="yellow"/>
          <w:u w:val="single"/>
        </w:rPr>
        <w:t xml:space="preserve">would be </w:t>
      </w:r>
      <w:r w:rsidRPr="00377CD8">
        <w:rPr>
          <w:bCs/>
          <w:u w:val="single"/>
        </w:rPr>
        <w:t xml:space="preserve">left </w:t>
      </w:r>
      <w:r w:rsidRPr="003237C5">
        <w:rPr>
          <w:bCs/>
          <w:highlight w:val="yellow"/>
          <w:u w:val="single"/>
        </w:rPr>
        <w:t>scrambling</w:t>
      </w:r>
      <w:r w:rsidRPr="00377CD8">
        <w:rPr>
          <w:bCs/>
          <w:u w:val="single"/>
        </w:rPr>
        <w:t xml:space="preserve"> to maintain base functions</w:t>
      </w:r>
      <w:r w:rsidRPr="00377CD8">
        <w:rPr>
          <w:sz w:val="8"/>
        </w:rPr>
        <w:t>”, he said.</w:t>
      </w:r>
      <w:r w:rsidRPr="00377CD8">
        <w:rPr>
          <w:sz w:val="12"/>
        </w:rPr>
        <w:t>¶</w:t>
      </w:r>
      <w:r w:rsidRPr="00377CD8">
        <w:rPr>
          <w:sz w:val="8"/>
        </w:rPr>
        <w:t xml:space="preserve"> We contacted the Pentagon and officials confirmed the threat of a cyber attack is something very real.</w:t>
      </w:r>
      <w:r w:rsidRPr="00377CD8">
        <w:rPr>
          <w:sz w:val="12"/>
        </w:rPr>
        <w:t>¶</w:t>
      </w:r>
      <w:r w:rsidRPr="00377CD8">
        <w:rPr>
          <w:sz w:val="8"/>
        </w:rPr>
        <w:t xml:space="preserve"> Top national security officials—including the Chairman of the Joint Chiefs, the Director of the National Security Agency, </w:t>
      </w:r>
      <w:r w:rsidRPr="003237C5">
        <w:rPr>
          <w:bCs/>
          <w:highlight w:val="yellow"/>
          <w:u w:val="single"/>
        </w:rPr>
        <w:t>the Secretary of Defense, and the CIA Director— have said</w:t>
      </w:r>
      <w:r w:rsidRPr="00377CD8">
        <w:rPr>
          <w:bCs/>
          <w:u w:val="single"/>
        </w:rPr>
        <w:t xml:space="preserve">, “preventing a cyber attack and </w:t>
      </w:r>
      <w:r w:rsidRPr="003237C5">
        <w:rPr>
          <w:bCs/>
          <w:highlight w:val="yellow"/>
          <w:u w:val="single"/>
        </w:rPr>
        <w:t xml:space="preserve">improving the </w:t>
      </w:r>
      <w:r w:rsidRPr="00377CD8">
        <w:rPr>
          <w:bCs/>
          <w:u w:val="single"/>
        </w:rPr>
        <w:t xml:space="preserve">nation’s electric </w:t>
      </w:r>
      <w:r w:rsidRPr="003237C5">
        <w:rPr>
          <w:bCs/>
          <w:highlight w:val="yellow"/>
          <w:u w:val="single"/>
        </w:rPr>
        <w:t>grid</w:t>
      </w:r>
      <w:r w:rsidRPr="00377CD8">
        <w:rPr>
          <w:bCs/>
          <w:u w:val="single"/>
        </w:rPr>
        <w:t>s</w:t>
      </w:r>
      <w:r w:rsidRPr="003237C5">
        <w:rPr>
          <w:bCs/>
          <w:highlight w:val="yellow"/>
          <w:u w:val="single"/>
        </w:rPr>
        <w:t xml:space="preserve"> is </w:t>
      </w:r>
      <w:r w:rsidRPr="00377CD8">
        <w:rPr>
          <w:bCs/>
          <w:u w:val="single"/>
        </w:rPr>
        <w:t xml:space="preserve">among </w:t>
      </w:r>
      <w:r w:rsidRPr="003237C5">
        <w:rPr>
          <w:bCs/>
          <w:highlight w:val="yellow"/>
          <w:u w:val="single"/>
        </w:rPr>
        <w:t>the most urgent priorit</w:t>
      </w:r>
      <w:r w:rsidRPr="00377CD8">
        <w:rPr>
          <w:bCs/>
          <w:u w:val="single"/>
        </w:rPr>
        <w:t>ies of our country”</w:t>
      </w:r>
      <w:r w:rsidRPr="00377CD8">
        <w:rPr>
          <w:sz w:val="8"/>
        </w:rPr>
        <w:t xml:space="preserve"> (source: Congressional Record).</w:t>
      </w:r>
      <w:r w:rsidRPr="00377CD8">
        <w:rPr>
          <w:sz w:val="12"/>
        </w:rPr>
        <w:t>¶</w:t>
      </w:r>
      <w:r w:rsidRPr="00377CD8">
        <w:rPr>
          <w:sz w:val="8"/>
        </w:rPr>
        <w:t xml:space="preserve"> So how serious is the Pentagon taking all this?</w:t>
      </w:r>
      <w:r w:rsidRPr="00377CD8">
        <w:rPr>
          <w:sz w:val="12"/>
        </w:rPr>
        <w:t>¶</w:t>
      </w:r>
      <w:r w:rsidRPr="00377CD8">
        <w:rPr>
          <w:sz w:val="8"/>
        </w:rPr>
        <w:t xml:space="preserve"> Enough to start, or end a war over it, for sure (see video: Pentagon declares war on cyber attacks http://www.youtube.com/watch?v=_kVQrp_D0kY&amp;feature=relmfu ).</w:t>
      </w:r>
      <w:r w:rsidRPr="00377CD8">
        <w:rPr>
          <w:sz w:val="12"/>
        </w:rPr>
        <w:t>¶</w:t>
      </w:r>
      <w:r w:rsidRPr="00377CD8">
        <w:rPr>
          <w:sz w:val="8"/>
        </w:rPr>
        <w:t xml:space="preserve"> </w:t>
      </w:r>
      <w:r w:rsidRPr="003237C5">
        <w:rPr>
          <w:bCs/>
          <w:highlight w:val="yellow"/>
          <w:u w:val="single"/>
        </w:rPr>
        <w:t xml:space="preserve">A cyber attack </w:t>
      </w:r>
      <w:r w:rsidRPr="00377CD8">
        <w:rPr>
          <w:bCs/>
          <w:u w:val="single"/>
        </w:rPr>
        <w:t xml:space="preserve">today against the US could very well be seen as an “Act of War” and </w:t>
      </w:r>
      <w:r w:rsidRPr="003237C5">
        <w:rPr>
          <w:bCs/>
          <w:highlight w:val="yellow"/>
          <w:u w:val="single"/>
        </w:rPr>
        <w:t xml:space="preserve">could be met with </w:t>
      </w:r>
      <w:r w:rsidRPr="00377CD8">
        <w:rPr>
          <w:bCs/>
          <w:u w:val="single"/>
        </w:rPr>
        <w:t xml:space="preserve">a </w:t>
      </w:r>
      <w:r w:rsidRPr="003237C5">
        <w:rPr>
          <w:bCs/>
          <w:highlight w:val="yellow"/>
          <w:u w:val="single"/>
        </w:rPr>
        <w:t>“full scale” US military response.</w:t>
      </w:r>
      <w:r w:rsidRPr="003237C5">
        <w:rPr>
          <w:sz w:val="12"/>
          <w:highlight w:val="yellow"/>
        </w:rPr>
        <w:t>¶</w:t>
      </w:r>
      <w:r w:rsidRPr="003237C5">
        <w:rPr>
          <w:sz w:val="8"/>
          <w:highlight w:val="yellow"/>
        </w:rPr>
        <w:t xml:space="preserve"> </w:t>
      </w:r>
      <w:r w:rsidRPr="00377CD8">
        <w:rPr>
          <w:sz w:val="8"/>
        </w:rPr>
        <w:t xml:space="preserve">That could include the use </w:t>
      </w:r>
      <w:r w:rsidRPr="003237C5">
        <w:rPr>
          <w:highlight w:val="yellow"/>
          <w:u w:val="single"/>
          <w:bdr w:val="single" w:sz="4" w:space="0" w:color="auto"/>
        </w:rPr>
        <w:t>of “nuclear weapons</w:t>
      </w:r>
      <w:r w:rsidRPr="00377CD8">
        <w:rPr>
          <w:sz w:val="8"/>
        </w:rPr>
        <w:t>”, if authorized by the President.</w:t>
      </w:r>
    </w:p>
    <w:p w14:paraId="6CDAD2E2" w14:textId="77777777" w:rsidR="00C523B6" w:rsidRPr="00DA0C49" w:rsidRDefault="00C523B6" w:rsidP="00C523B6">
      <w:pPr>
        <w:rPr>
          <w:sz w:val="14"/>
          <w:lang w:eastAsia="ko-KR"/>
        </w:rPr>
      </w:pPr>
    </w:p>
    <w:p w14:paraId="21D92529" w14:textId="77777777" w:rsidR="00C523B6" w:rsidRPr="00DA0C49" w:rsidRDefault="00C523B6" w:rsidP="00C523B6">
      <w:pPr>
        <w:pStyle w:val="Heading4"/>
        <w:rPr>
          <w:rFonts w:cs="Times New Roman"/>
        </w:rPr>
      </w:pPr>
      <w:r w:rsidRPr="00DA0C49">
        <w:rPr>
          <w:rFonts w:cs="Times New Roman"/>
        </w:rPr>
        <w:t xml:space="preserve">Cyber </w:t>
      </w:r>
      <w:r w:rsidRPr="00DA0C49">
        <w:rPr>
          <w:rFonts w:cs="Times New Roman"/>
          <w:u w:val="single"/>
        </w:rPr>
        <w:t>escalates</w:t>
      </w:r>
    </w:p>
    <w:p w14:paraId="22734F84" w14:textId="77777777" w:rsidR="00C523B6" w:rsidRPr="00DA0C49" w:rsidRDefault="00C523B6" w:rsidP="00C523B6">
      <w:pPr>
        <w:rPr>
          <w:rFonts w:eastAsiaTheme="majorEastAsia"/>
          <w:b/>
          <w:sz w:val="32"/>
          <w:szCs w:val="24"/>
          <w:u w:val="single"/>
        </w:rPr>
      </w:pPr>
      <w:r w:rsidRPr="00DA0C49">
        <w:rPr>
          <w:rStyle w:val="Style13ptBold"/>
        </w:rPr>
        <w:t>Fritz 9</w:t>
      </w:r>
      <w:r w:rsidRPr="00DA0C49">
        <w:t xml:space="preserve"> – Jason, BS from St. Cloud University, “Hacking Nuclear Command and Control”, Study Commissioned on Nuclear Non-Proliferation and Disarmament, July, </w:t>
      </w:r>
      <w:hyperlink r:id="rId18" w:history="1">
        <w:r w:rsidRPr="00DA0C49">
          <w:rPr>
            <w:rStyle w:val="Hyperlink"/>
          </w:rPr>
          <w:t>www.icnnd.org/Documents/Jason_Fritz_Hacking_NC2.doc</w:t>
        </w:r>
      </w:hyperlink>
    </w:p>
    <w:p w14:paraId="3CBE4894" w14:textId="77777777" w:rsidR="00C523B6" w:rsidRPr="00DA0C49" w:rsidRDefault="00C523B6" w:rsidP="00C523B6">
      <w:pPr>
        <w:rPr>
          <w:sz w:val="10"/>
        </w:rPr>
      </w:pPr>
      <w:r w:rsidRPr="00DA0C49">
        <w:rPr>
          <w:i/>
          <w:sz w:val="10"/>
        </w:rPr>
        <w:t>Direct control of launch</w:t>
      </w:r>
      <w:r w:rsidRPr="00DA0C49">
        <w:rPr>
          <w:sz w:val="10"/>
        </w:rPr>
        <w:t xml:space="preserve"> </w:t>
      </w:r>
      <w:r w:rsidRPr="00DA0C49">
        <w:rPr>
          <w:sz w:val="10"/>
        </w:rPr>
        <w:br/>
        <w:t xml:space="preserve">The US uses the two-man rule to achieve a higher level of security in nuclear affairs. Under this rule two authorized personnel must be present and in agreement during critical stages of nuclear command and control. The President must jointly issue a launch order with the Secretary of Defense; Minuteman missile operators must agree that the launch order is valid; and on a submarine, both the commanding officer and executive officer must agree that the order to launch is valid. In the </w:t>
      </w:r>
      <w:smartTag w:uri="urn:schemas-microsoft-com:office:smarttags" w:element="country-region">
        <w:smartTag w:uri="urn:schemas-microsoft-com:office:smarttags" w:element="place">
          <w:r w:rsidRPr="00DA0C49">
            <w:rPr>
              <w:sz w:val="10"/>
            </w:rPr>
            <w:t>US</w:t>
          </w:r>
        </w:smartTag>
      </w:smartTag>
      <w:r w:rsidRPr="00DA0C49">
        <w:rPr>
          <w:sz w:val="10"/>
        </w:rPr>
        <w:t xml:space="preserve">, in order to execute a nuclear launch, an Emergency Action Message (EAM) is needed. This is a preformatted message that directs nuclear forces to execute a specific attack. The contents of an EAM change daily and consist of a complex code read by a human voice. Regular monitoring by shortwave listeners and videos posted to YouTube provide insight into how these work. These are issued from the NMCC, or in the event of destruction, from the designated hierarchy of command and control centres. Once a command centre has confirmed the EAM, using the two-man rule, the Permissive Action Link (PAL) codes are entered to arm the weapons and the message is sent out. These messages are sent in digital format via the secure Automatic Digital Network and then relayed to aircraft via single-sideband radio transmitters of the High Frequency Global Communications System, and, at least in the past, sent to nuclear capable submarines via Very Low Frequency (Greenemeier 2008, Hardisty 1985). The technical details of VLF submarine communication methods can be found online, including PC-based VLF reception. Some reports have noted </w:t>
      </w:r>
      <w:r w:rsidRPr="00DA0C49">
        <w:rPr>
          <w:rStyle w:val="StyleUnderline"/>
        </w:rPr>
        <w:t>a Pentagon review, which showed a potential “</w:t>
      </w:r>
      <w:r w:rsidRPr="003237C5">
        <w:rPr>
          <w:rStyle w:val="StyleUnderline"/>
          <w:highlight w:val="yellow"/>
        </w:rPr>
        <w:t>electronic back door into</w:t>
      </w:r>
      <w:r w:rsidRPr="00DA0C49">
        <w:rPr>
          <w:rStyle w:val="StyleUnderline"/>
        </w:rPr>
        <w:t xml:space="preserve"> the US Navy’s system for broadcasting nuclear </w:t>
      </w:r>
      <w:r w:rsidRPr="003237C5">
        <w:rPr>
          <w:rStyle w:val="StyleUnderline"/>
          <w:highlight w:val="yellow"/>
        </w:rPr>
        <w:t>launch</w:t>
      </w:r>
      <w:r w:rsidRPr="003237C5">
        <w:rPr>
          <w:rStyle w:val="StyleUnderlinePatternClearYellow"/>
          <w:highlight w:val="yellow"/>
        </w:rPr>
        <w:t xml:space="preserve"> </w:t>
      </w:r>
      <w:r w:rsidRPr="003237C5">
        <w:rPr>
          <w:rStyle w:val="StyleUnderline"/>
          <w:highlight w:val="yellow"/>
        </w:rPr>
        <w:t>orders</w:t>
      </w:r>
      <w:r w:rsidRPr="00DA0C49">
        <w:rPr>
          <w:rStyle w:val="StyleUnderline"/>
        </w:rPr>
        <w:t xml:space="preserve"> to Trident submarines”</w:t>
      </w:r>
      <w:r w:rsidRPr="00DA0C49">
        <w:rPr>
          <w:rStyle w:val="Heading3Char"/>
          <w:rFonts w:cs="Times New Roman"/>
        </w:rPr>
        <w:t xml:space="preserve"> </w:t>
      </w:r>
      <w:r w:rsidRPr="00DA0C49">
        <w:rPr>
          <w:sz w:val="10"/>
        </w:rPr>
        <w:t xml:space="preserve">(Peterson 2004). The investigation showed that </w:t>
      </w:r>
      <w:r w:rsidRPr="003237C5">
        <w:rPr>
          <w:rStyle w:val="StyleUnderline"/>
          <w:highlight w:val="yellow"/>
        </w:rPr>
        <w:t>cyber terrorists could</w:t>
      </w:r>
      <w:r w:rsidRPr="00DA0C49">
        <w:rPr>
          <w:rStyle w:val="StyleUnderline"/>
        </w:rPr>
        <w:t xml:space="preserve"> potentially</w:t>
      </w:r>
      <w:r w:rsidRPr="00DA0C49">
        <w:rPr>
          <w:rStyle w:val="Heading3Char"/>
          <w:rFonts w:cs="Times New Roman"/>
        </w:rPr>
        <w:t xml:space="preserve"> </w:t>
      </w:r>
      <w:r w:rsidRPr="003237C5">
        <w:rPr>
          <w:rStyle w:val="StyleUnderline"/>
          <w:highlight w:val="yellow"/>
        </w:rPr>
        <w:t>infiltrate</w:t>
      </w:r>
      <w:r w:rsidRPr="00DA0C49">
        <w:rPr>
          <w:rStyle w:val="StyleUnderline"/>
        </w:rPr>
        <w:t xml:space="preserve"> this network and insert false orders for launch</w:t>
      </w:r>
      <w:r w:rsidRPr="00DA0C49">
        <w:rPr>
          <w:sz w:val="10"/>
        </w:rPr>
        <w:t xml:space="preserve">. The investigation led to “elaborate new instructions for validating launch orders” (Blair 2003). Adding further to the concern of cyber terrorists seizing control over submarine launched nuclear missiles; The Royal Navy announced in 2008 that it would be installing a Microsoft Windows operating system on its nuclear submarines (Page 2008). The choice of operating system, apparently based on Windows XP, is not as alarming as the advertising of such a system is. </w:t>
      </w:r>
      <w:r w:rsidRPr="00DA0C49">
        <w:rPr>
          <w:rStyle w:val="StyleUnderline"/>
        </w:rPr>
        <w:t>This may attract hackers and narrow the necessary reconnaissance to learning its details and potential exploits</w:t>
      </w:r>
      <w:r w:rsidRPr="00DA0C49">
        <w:rPr>
          <w:sz w:val="10"/>
        </w:rPr>
        <w:t xml:space="preserve">. It is unlikely that the operating system would play a direct role in the signal to launch, although this is far from certain. </w:t>
      </w:r>
      <w:r w:rsidRPr="00DA0C49">
        <w:rPr>
          <w:rStyle w:val="StyleUnderline"/>
        </w:rPr>
        <w:t>Knowledge of the operating system may lead to the insertion of malicious code, which</w:t>
      </w:r>
      <w:r w:rsidRPr="00DA0C49">
        <w:rPr>
          <w:u w:val="single"/>
        </w:rPr>
        <w:t xml:space="preserve"> could be used to gain accelerating privileges, tracking, valuable </w:t>
      </w:r>
      <w:r w:rsidRPr="00DA0C49">
        <w:rPr>
          <w:rStyle w:val="StyleUnderline"/>
        </w:rPr>
        <w:t xml:space="preserve">information, </w:t>
      </w:r>
      <w:r w:rsidRPr="003237C5">
        <w:rPr>
          <w:rStyle w:val="StyleUnderline"/>
          <w:highlight w:val="yellow"/>
        </w:rPr>
        <w:t>and</w:t>
      </w:r>
      <w:r w:rsidRPr="00DA0C49">
        <w:rPr>
          <w:rStyle w:val="StyleUnderline"/>
        </w:rPr>
        <w:t xml:space="preserve"> deception that could subsequently be used to </w:t>
      </w:r>
      <w:r w:rsidRPr="003237C5">
        <w:rPr>
          <w:rStyle w:val="StyleUnderline"/>
          <w:highlight w:val="yellow"/>
        </w:rPr>
        <w:t>initiate</w:t>
      </w:r>
      <w:r w:rsidRPr="00DA0C49">
        <w:rPr>
          <w:rStyle w:val="StyleUnderline"/>
        </w:rPr>
        <w:t xml:space="preserve"> a </w:t>
      </w:r>
      <w:r w:rsidRPr="003237C5">
        <w:rPr>
          <w:rStyle w:val="StyleUnderline"/>
          <w:highlight w:val="yellow"/>
        </w:rPr>
        <w:t>launch</w:t>
      </w:r>
      <w:r w:rsidRPr="00DA0C49">
        <w:rPr>
          <w:sz w:val="10"/>
        </w:rPr>
        <w:t xml:space="preserve">. Remember from Chapter 2 that the </w:t>
      </w:r>
      <w:smartTag w:uri="urn:schemas-microsoft-com:office:smarttags" w:element="place">
        <w:smartTag w:uri="urn:schemas-microsoft-com:office:smarttags" w:element="country-region">
          <w:r w:rsidRPr="00DA0C49">
            <w:rPr>
              <w:sz w:val="10"/>
            </w:rPr>
            <w:t>UK</w:t>
          </w:r>
        </w:smartTag>
      </w:smartTag>
      <w:r w:rsidRPr="00DA0C49">
        <w:rPr>
          <w:sz w:val="10"/>
        </w:rPr>
        <w:t xml:space="preserve">’s nuclear submarines have the authority to launch if they believe the central command has been destroyed.  </w:t>
      </w:r>
      <w:r w:rsidRPr="00DA0C49">
        <w:rPr>
          <w:rStyle w:val="StyleUnderline"/>
        </w:rPr>
        <w:t>Attempts by cyber terrorists to create the illusion of a decapitating strike could also be used to engage fail-deadly systems. Open source knowledge is scarce as to whether Russia continues t</w:t>
      </w:r>
      <w:r w:rsidRPr="00DA0C49">
        <w:rPr>
          <w:u w:val="single"/>
        </w:rPr>
        <w:t>o operate such a system</w:t>
      </w:r>
      <w:r w:rsidRPr="00DA0C49">
        <w:rPr>
          <w:sz w:val="10"/>
        </w:rPr>
        <w:t xml:space="preserve">. However evidence suggests that they have in the past. Perimetr, also known as </w:t>
      </w:r>
      <w:r w:rsidRPr="003237C5">
        <w:rPr>
          <w:rStyle w:val="StyleUnderline"/>
          <w:highlight w:val="yellow"/>
        </w:rPr>
        <w:t>Dead Hand, was</w:t>
      </w:r>
      <w:r w:rsidRPr="00DA0C49">
        <w:rPr>
          <w:rStyle w:val="StyleUnderline"/>
        </w:rPr>
        <w:t xml:space="preserve"> an </w:t>
      </w:r>
      <w:r w:rsidRPr="003237C5">
        <w:rPr>
          <w:rStyle w:val="StyleUnderline"/>
          <w:highlight w:val="yellow"/>
        </w:rPr>
        <w:t>automated</w:t>
      </w:r>
      <w:r w:rsidRPr="00DA0C49">
        <w:rPr>
          <w:rStyle w:val="StyleUnderline"/>
        </w:rPr>
        <w:t xml:space="preserve"> system set </w:t>
      </w:r>
      <w:r w:rsidRPr="003237C5">
        <w:rPr>
          <w:rStyle w:val="StyleUnderline"/>
          <w:highlight w:val="yellow"/>
        </w:rPr>
        <w:t>to launch a mass</w:t>
      </w:r>
      <w:r w:rsidRPr="00DA0C49">
        <w:rPr>
          <w:rStyle w:val="StyleUnderline"/>
        </w:rPr>
        <w:t xml:space="preserve"> scale nuclear </w:t>
      </w:r>
      <w:r w:rsidRPr="003237C5">
        <w:rPr>
          <w:rStyle w:val="StyleUnderline"/>
          <w:highlight w:val="yellow"/>
        </w:rPr>
        <w:t>attack</w:t>
      </w:r>
      <w:r w:rsidRPr="00DA0C49">
        <w:rPr>
          <w:rStyle w:val="StyleUnderline"/>
        </w:rPr>
        <w:t xml:space="preserve"> in the event of a decapitation strike against Soviet leadership</w:t>
      </w:r>
      <w:r w:rsidRPr="00DA0C49">
        <w:rPr>
          <w:sz w:val="10"/>
        </w:rPr>
        <w:t xml:space="preserve"> and military.  In a crisis, military officials would send a coded message to the bunkers, switching on the dead hand. If nearby ground-level sensors detected a nuclear attack on </w:t>
      </w:r>
      <w:smartTag w:uri="urn:schemas-microsoft-com:office:smarttags" w:element="City">
        <w:smartTag w:uri="urn:schemas-microsoft-com:office:smarttags" w:element="place">
          <w:r w:rsidRPr="00DA0C49">
            <w:rPr>
              <w:sz w:val="10"/>
            </w:rPr>
            <w:t>Moscow</w:t>
          </w:r>
        </w:smartTag>
      </w:smartTag>
      <w:r w:rsidRPr="00DA0C49">
        <w:rPr>
          <w:sz w:val="10"/>
        </w:rPr>
        <w:t xml:space="preserve">, and if a break was detected in communications links with top military commanders, the system would send low-frequency signals over underground antennas to special rockets. Flying high over missile fields and other military sites, these rockets in turn would broadcast attack orders to missiles, bombers and, via radio relays, submarines at sea. Contrary to some Western beliefs, Dr. Blair says, many of </w:t>
      </w:r>
      <w:smartTag w:uri="urn:schemas-microsoft-com:office:smarttags" w:element="country-region">
        <w:smartTag w:uri="urn:schemas-microsoft-com:office:smarttags" w:element="place">
          <w:r w:rsidRPr="00DA0C49">
            <w:rPr>
              <w:sz w:val="10"/>
            </w:rPr>
            <w:t>Russia</w:t>
          </w:r>
        </w:smartTag>
      </w:smartTag>
      <w:r w:rsidRPr="00DA0C49">
        <w:rPr>
          <w:sz w:val="10"/>
        </w:rPr>
        <w:t xml:space="preserve">'s nuclear-armed missiles in underground silos and on mobile launchers can be fired automatically. (Broad 1993)  Assuming such a system is still active, cyber terrorists would need to create a crisis situation in order to activate Perimetr, and then fool it into believing a decapitating strike had taken place. While this is not an easy task, the information age makes it easier. Cyber reconnaissance could help locate the machine and learn its inner workings. This could be done by targeting the computers high of level official’s—anyone who has reportedly worked on such a project, or individuals involved in military operations at underground facilities, such as those reported to be located at Yamantau and Kosvinksy mountains in the central southern Urals (Rosenbaum 2007, Blair 2008)  Indirect Control of Launch  Cyber terrorists could cause incorrect information to be transmitted, received, or displayed at nuclear command and control centres, or shut down these centres’ computer networks completely. In 1995, a Norwegian scientific sounding rocket was mistaken by Russian early warning systems as a nuclear missile launched from a </w:t>
      </w:r>
      <w:smartTag w:uri="urn:schemas-microsoft-com:office:smarttags" w:element="country-region">
        <w:smartTag w:uri="urn:schemas-microsoft-com:office:smarttags" w:element="place">
          <w:r w:rsidRPr="00DA0C49">
            <w:rPr>
              <w:sz w:val="10"/>
            </w:rPr>
            <w:t>US</w:t>
          </w:r>
        </w:smartTag>
      </w:smartTag>
      <w:r w:rsidRPr="00DA0C49">
        <w:rPr>
          <w:sz w:val="10"/>
        </w:rPr>
        <w:t xml:space="preserve"> submarine. A radar operator used Krokus to notify a general on duty who decided to alert the highest levels. Kavkaz was implemented, all three chegets activated, and the countdown for a nuclear decision began. It took eight minutes before the missile was properly identified—a considerable amount of time considering the speed with which a nuclear response must be decided upon (Aftergood 2000).  Creating a false signal in these early warning systems would be relatively easy using computer network operations. The real difficulty would be gaining access to these systems as they are most likely on a closed network. However, if they are transmitting wirelessly, that may provide an entry point, and information gained through the internet may reveal the details, such as passwords and software, for gaining entrance to the closed network. If access was obtained, a false alarm could be followed by something like a DDoS attack, so the operators believe an attack may be imminent, yet they can no longer verify it. </w:t>
      </w:r>
      <w:r w:rsidRPr="00DA0C49">
        <w:rPr>
          <w:rStyle w:val="StyleUnderline"/>
        </w:rPr>
        <w:t xml:space="preserve">This could add pressure to the decision making process, and if coordinated precisely, could appear as a first round EMP burst. Terrorist </w:t>
      </w:r>
      <w:r w:rsidRPr="003237C5">
        <w:rPr>
          <w:rStyle w:val="StyleUnderline"/>
          <w:highlight w:val="yellow"/>
        </w:rPr>
        <w:t>groups could also</w:t>
      </w:r>
      <w:r w:rsidRPr="00DA0C49">
        <w:rPr>
          <w:rStyle w:val="StyleUnderline"/>
        </w:rPr>
        <w:t xml:space="preserve"> attempt to </w:t>
      </w:r>
      <w:r w:rsidRPr="003237C5">
        <w:rPr>
          <w:rStyle w:val="StyleUnderline"/>
          <w:highlight w:val="yellow"/>
        </w:rPr>
        <w:t>launch a</w:t>
      </w:r>
      <w:r w:rsidRPr="00DA0C49">
        <w:rPr>
          <w:rStyle w:val="StyleUnderline"/>
        </w:rPr>
        <w:t xml:space="preserve"> non-nuclear </w:t>
      </w:r>
      <w:r w:rsidRPr="003237C5">
        <w:rPr>
          <w:rStyle w:val="StyleUnderline"/>
          <w:highlight w:val="yellow"/>
        </w:rPr>
        <w:t>missile</w:t>
      </w:r>
      <w:r w:rsidRPr="00DA0C49">
        <w:rPr>
          <w:sz w:val="10"/>
        </w:rPr>
        <w:t xml:space="preserve">, such as the one used by </w:t>
      </w:r>
      <w:smartTag w:uri="urn:schemas-microsoft-com:office:smarttags" w:element="place">
        <w:smartTag w:uri="urn:schemas-microsoft-com:office:smarttags" w:element="country-region">
          <w:r w:rsidRPr="00DA0C49">
            <w:rPr>
              <w:sz w:val="10"/>
            </w:rPr>
            <w:t>Norway</w:t>
          </w:r>
        </w:smartTag>
      </w:smartTag>
      <w:r w:rsidRPr="00DA0C49">
        <w:rPr>
          <w:sz w:val="10"/>
        </w:rPr>
        <w:t xml:space="preserve">, </w:t>
      </w:r>
      <w:r w:rsidRPr="00DA0C49">
        <w:rPr>
          <w:rStyle w:val="StyleUnderline"/>
        </w:rPr>
        <w:t xml:space="preserve">in an attempt </w:t>
      </w:r>
      <w:r w:rsidRPr="003237C5">
        <w:rPr>
          <w:rStyle w:val="StyleUnderline"/>
          <w:highlight w:val="yellow"/>
        </w:rPr>
        <w:t>to fool the system</w:t>
      </w:r>
      <w:r w:rsidRPr="00DA0C49">
        <w:rPr>
          <w:sz w:val="10"/>
        </w:rPr>
        <w:t xml:space="preserve">. The number of states who possess such technology is far greater than the number of states who possess nuclear weapons. Obtaining them would be considerably easier, especially when enhancing operations through computer network operations. </w:t>
      </w:r>
      <w:r w:rsidRPr="00DA0C49">
        <w:rPr>
          <w:u w:val="single"/>
        </w:rPr>
        <w:t>Combining traditional terrorist methods with cyber techniques opens opportunities neither could accomplish on their own</w:t>
      </w:r>
      <w:r w:rsidRPr="00DA0C49">
        <w:rPr>
          <w:sz w:val="10"/>
        </w:rPr>
        <w:t xml:space="preserve">. For example, </w:t>
      </w:r>
      <w:r w:rsidRPr="00DA0C49">
        <w:rPr>
          <w:u w:val="single"/>
        </w:rPr>
        <w:t xml:space="preserve">radar stations </w:t>
      </w:r>
      <w:r w:rsidRPr="00DA0C49">
        <w:rPr>
          <w:rStyle w:val="StyleUnderline"/>
        </w:rPr>
        <w:t>might be more vulnerable to a computer attack, while satellites are more vulnerable to jamming from a laser beam, thus together they deny dual phenomenology</w:t>
      </w:r>
      <w:r w:rsidRPr="00DA0C49">
        <w:rPr>
          <w:sz w:val="10"/>
        </w:rPr>
        <w:t xml:space="preserve">. Mapping communications networks through cyber reconnaissance may expose weaknesses, and automated scanning devices created by more experienced hackers can be readily found on the internet.  Intercepting or spoofing communications is a highly complex science. These systems are designed to protect against the world’s most powerful and well funded militaries. Yet, there are recurring gaffes, and the very nature of asymmetric warfare is to bypass complexities by finding simple loopholes. For example, commercially available software for voice-morphing could be used to capture voice commands within the command and control structure, cut these sound bytes into phonemes, and splice it back together in order to issue false voice commands (Andersen 2001, Chapter 16). Spoofing could also be used to escalate a volatile situation in the hopes of starting a nuclear war. “ **[they cut off the paragraph]** “In June 1998, a group of international hackers calling themselves Milw0rm hacked the web site of India’s Bhabha Atomic Research Center (BARC) and put up a spoofed web page showing a mushroom cloud and the text “If </w:t>
      </w:r>
      <w:r w:rsidRPr="00DA0C49">
        <w:rPr>
          <w:rStyle w:val="StyleUnderline"/>
        </w:rPr>
        <w:t xml:space="preserve">a </w:t>
      </w:r>
      <w:r w:rsidRPr="003237C5">
        <w:rPr>
          <w:rStyle w:val="Emphasis"/>
          <w:highlight w:val="yellow"/>
        </w:rPr>
        <w:t>nuclear war does start</w:t>
      </w:r>
      <w:r w:rsidRPr="00DA0C49">
        <w:rPr>
          <w:sz w:val="10"/>
        </w:rPr>
        <w:t xml:space="preserve">, you will be the first to scream” (Denning 1999). Hacker web-page defacements like these are often derided by critics of cyber terrorism as simply being a nuisance which causes no significant harm. However, web-page defacements are becoming more common, and they point towards alarming possibilities in subversion. During the 2007 cyber attacks against </w:t>
      </w:r>
      <w:smartTag w:uri="urn:schemas-microsoft-com:office:smarttags" w:element="country-region">
        <w:smartTag w:uri="urn:schemas-microsoft-com:office:smarttags" w:element="place">
          <w:r w:rsidRPr="00DA0C49">
            <w:rPr>
              <w:sz w:val="10"/>
            </w:rPr>
            <w:t>Estonia</w:t>
          </w:r>
        </w:smartTag>
      </w:smartTag>
      <w:r w:rsidRPr="00DA0C49">
        <w:rPr>
          <w:sz w:val="10"/>
        </w:rPr>
        <w:t>, a counterfeit letter of apology from Prime Minister Andrus Ansip was planted on his political party website (Grant 2007). This took place amid the confusion of mass DDoS attacks, real world protests, and accusations between governments.</w:t>
      </w:r>
    </w:p>
    <w:p w14:paraId="6AF3367F" w14:textId="77777777" w:rsidR="00C523B6" w:rsidRPr="00DA0C49" w:rsidRDefault="00C523B6" w:rsidP="00C523B6"/>
    <w:p w14:paraId="0F7E9316" w14:textId="77777777" w:rsidR="00C523B6" w:rsidRPr="00DA0C49" w:rsidRDefault="00C523B6" w:rsidP="00C523B6">
      <w:pPr>
        <w:pStyle w:val="Heading4"/>
        <w:rPr>
          <w:rFonts w:cs="Times New Roman"/>
        </w:rPr>
      </w:pPr>
      <w:r w:rsidRPr="00DA0C49">
        <w:rPr>
          <w:rFonts w:cs="Times New Roman"/>
        </w:rPr>
        <w:t>Cyber causes nuclear war</w:t>
      </w:r>
    </w:p>
    <w:p w14:paraId="05DD6AAB" w14:textId="77777777" w:rsidR="00C523B6" w:rsidRPr="00DA0C49" w:rsidRDefault="00C523B6" w:rsidP="00C523B6">
      <w:r w:rsidRPr="00DA0C49">
        <w:rPr>
          <w:rStyle w:val="Style13ptBold"/>
        </w:rPr>
        <w:t>Cimbala 99</w:t>
      </w:r>
      <w:r w:rsidRPr="00DA0C49">
        <w:t xml:space="preserve"> – Stephen Cimbala, Professor of Political Science at Pennsylvania State University Delaware County Campus, Summer, Armed Forces &amp; Society: An Interdisciplinary Journal</w:t>
      </w:r>
    </w:p>
    <w:p w14:paraId="1A51D407" w14:textId="77777777" w:rsidR="00C523B6" w:rsidRPr="00DA0C49" w:rsidRDefault="00C523B6" w:rsidP="00C523B6">
      <w:pPr>
        <w:autoSpaceDE w:val="0"/>
        <w:autoSpaceDN w:val="0"/>
        <w:adjustRightInd w:val="0"/>
        <w:rPr>
          <w:szCs w:val="20"/>
        </w:rPr>
      </w:pPr>
      <w:r w:rsidRPr="00DA0C49">
        <w:rPr>
          <w:szCs w:val="20"/>
        </w:rPr>
        <w:t xml:space="preserve">The nuclear shadow over the information age remains significant. The essence of information warfare is in subtlety and deception: the manipulation of uncertainty. The essence of nuclear deterrence lies in the credible and certain threat of retaliation backed by an information environment accepted and trusted by both sides in a partly competitive, partly conflictual relationship. </w:t>
      </w:r>
      <w:r w:rsidRPr="003237C5">
        <w:rPr>
          <w:rStyle w:val="Style1Char"/>
          <w:szCs w:val="20"/>
          <w:highlight w:val="yellow"/>
          <w:shd w:val="clear" w:color="auto" w:fill="FF93C9"/>
        </w:rPr>
        <w:t>Nuclear assets</w:t>
      </w:r>
      <w:r w:rsidRPr="00DA0C49">
        <w:rPr>
          <w:rStyle w:val="StyleUnderline"/>
        </w:rPr>
        <w:t xml:space="preserve"> may </w:t>
      </w:r>
      <w:r w:rsidRPr="00DA0C49">
        <w:rPr>
          <w:szCs w:val="20"/>
        </w:rPr>
        <w:t xml:space="preserve">themselves </w:t>
      </w:r>
      <w:r w:rsidRPr="003237C5">
        <w:rPr>
          <w:rStyle w:val="Style1Char"/>
          <w:szCs w:val="20"/>
          <w:highlight w:val="yellow"/>
          <w:shd w:val="clear" w:color="auto" w:fill="FF93C9"/>
        </w:rPr>
        <w:t>become</w:t>
      </w:r>
      <w:r w:rsidRPr="00DA0C49">
        <w:rPr>
          <w:rStyle w:val="Style1Char"/>
          <w:szCs w:val="20"/>
        </w:rPr>
        <w:t xml:space="preserve"> the </w:t>
      </w:r>
      <w:r w:rsidRPr="003237C5">
        <w:rPr>
          <w:rStyle w:val="Style1Char"/>
          <w:szCs w:val="20"/>
          <w:highlight w:val="yellow"/>
          <w:shd w:val="clear" w:color="auto" w:fill="FF93C9"/>
        </w:rPr>
        <w:t>targets of cyberwarriors</w:t>
      </w:r>
      <w:r w:rsidRPr="00DA0C49">
        <w:rPr>
          <w:rStyle w:val="Style1Char"/>
          <w:szCs w:val="20"/>
        </w:rPr>
        <w:t>. Triumphalism about</w:t>
      </w:r>
      <w:r w:rsidRPr="00DA0C49">
        <w:rPr>
          <w:szCs w:val="20"/>
        </w:rPr>
        <w:t xml:space="preserve"> the </w:t>
      </w:r>
      <w:r w:rsidRPr="00DA0C49">
        <w:rPr>
          <w:rStyle w:val="Style1Char"/>
          <w:szCs w:val="20"/>
        </w:rPr>
        <w:t>RMA</w:t>
      </w:r>
      <w:r w:rsidRPr="00DA0C49">
        <w:rPr>
          <w:szCs w:val="20"/>
        </w:rPr>
        <w:t xml:space="preserve"> in high technology conventional weapons </w:t>
      </w:r>
      <w:r w:rsidRPr="00DA0C49">
        <w:rPr>
          <w:rStyle w:val="Style1Char"/>
          <w:szCs w:val="20"/>
        </w:rPr>
        <w:t xml:space="preserve">overlooks </w:t>
      </w:r>
      <w:r w:rsidRPr="003237C5">
        <w:rPr>
          <w:rStyle w:val="Style1Char"/>
          <w:szCs w:val="20"/>
          <w:highlight w:val="yellow"/>
          <w:shd w:val="clear" w:color="auto" w:fill="FF93C9"/>
        </w:rPr>
        <w:t>asymmetrical strategies</w:t>
      </w:r>
      <w:r w:rsidRPr="00DA0C49">
        <w:rPr>
          <w:rStyle w:val="StyleUnderline"/>
        </w:rPr>
        <w:t xml:space="preserve"> </w:t>
      </w:r>
      <w:r w:rsidRPr="00DA0C49">
        <w:rPr>
          <w:rStyle w:val="Style1Char"/>
          <w:szCs w:val="20"/>
        </w:rPr>
        <w:t xml:space="preserve">that </w:t>
      </w:r>
      <w:r w:rsidRPr="00DA0C49">
        <w:rPr>
          <w:rStyle w:val="StyleUnderline"/>
        </w:rPr>
        <w:t xml:space="preserve">might </w:t>
      </w:r>
      <w:r w:rsidRPr="003237C5">
        <w:rPr>
          <w:rStyle w:val="Style1Char"/>
          <w:szCs w:val="20"/>
          <w:highlight w:val="yellow"/>
          <w:shd w:val="clear" w:color="auto" w:fill="FF93C9"/>
        </w:rPr>
        <w:t>appeal to U.S. opponents</w:t>
      </w:r>
      <w:r w:rsidRPr="003237C5">
        <w:rPr>
          <w:szCs w:val="20"/>
          <w:highlight w:val="yellow"/>
          <w:shd w:val="clear" w:color="auto" w:fill="FF93C9"/>
        </w:rPr>
        <w:t xml:space="preserve">. </w:t>
      </w:r>
      <w:r w:rsidRPr="003237C5">
        <w:rPr>
          <w:rStyle w:val="Style1Char"/>
          <w:szCs w:val="20"/>
          <w:highlight w:val="yellow"/>
          <w:shd w:val="clear" w:color="auto" w:fill="FF93C9"/>
        </w:rPr>
        <w:t>Among these might be</w:t>
      </w:r>
      <w:r w:rsidRPr="00DA0C49">
        <w:rPr>
          <w:rStyle w:val="Style1Char"/>
          <w:szCs w:val="20"/>
        </w:rPr>
        <w:t xml:space="preserve"> the</w:t>
      </w:r>
      <w:r w:rsidRPr="00DA0C49">
        <w:rPr>
          <w:szCs w:val="20"/>
        </w:rPr>
        <w:t xml:space="preserve"> reciprocal </w:t>
      </w:r>
      <w:r w:rsidRPr="003237C5">
        <w:rPr>
          <w:rStyle w:val="Style1Char"/>
          <w:szCs w:val="20"/>
          <w:highlight w:val="yellow"/>
          <w:shd w:val="clear" w:color="auto" w:fill="FF93C9"/>
        </w:rPr>
        <w:t>use of info</w:t>
      </w:r>
      <w:r w:rsidRPr="00DA0C49">
        <w:rPr>
          <w:rStyle w:val="Style1Char"/>
          <w:szCs w:val="20"/>
        </w:rPr>
        <w:t xml:space="preserve">rmation </w:t>
      </w:r>
      <w:r w:rsidRPr="003237C5">
        <w:rPr>
          <w:rStyle w:val="Style1Char"/>
          <w:szCs w:val="20"/>
          <w:highlight w:val="yellow"/>
          <w:shd w:val="clear" w:color="auto" w:fill="FF93C9"/>
        </w:rPr>
        <w:t>war</w:t>
      </w:r>
      <w:r w:rsidRPr="00DA0C49">
        <w:rPr>
          <w:rStyle w:val="StyleUnderline"/>
        </w:rPr>
        <w:t xml:space="preserve">fare </w:t>
      </w:r>
      <w:r w:rsidRPr="003237C5">
        <w:rPr>
          <w:rStyle w:val="Style1Char"/>
          <w:szCs w:val="20"/>
          <w:highlight w:val="yellow"/>
          <w:shd w:val="clear" w:color="auto" w:fill="FF93C9"/>
        </w:rPr>
        <w:t>to deny U.S.</w:t>
      </w:r>
      <w:r w:rsidRPr="00DA0C49">
        <w:rPr>
          <w:rStyle w:val="Style1Char"/>
          <w:szCs w:val="20"/>
          <w:shd w:val="clear" w:color="auto" w:fill="FF93C9"/>
        </w:rPr>
        <w:t xml:space="preserve"> </w:t>
      </w:r>
      <w:r w:rsidRPr="00DA0C49">
        <w:rPr>
          <w:rStyle w:val="Style1Char"/>
          <w:szCs w:val="20"/>
        </w:rPr>
        <w:t>access</w:t>
      </w:r>
      <w:r w:rsidRPr="00DA0C49">
        <w:rPr>
          <w:szCs w:val="20"/>
        </w:rPr>
        <w:t xml:space="preserve"> in time of need </w:t>
      </w:r>
      <w:r w:rsidRPr="00DA0C49">
        <w:rPr>
          <w:rStyle w:val="Style1Char"/>
          <w:szCs w:val="20"/>
        </w:rPr>
        <w:t>to a</w:t>
      </w:r>
      <w:r w:rsidRPr="00DA0C49">
        <w:rPr>
          <w:szCs w:val="20"/>
        </w:rPr>
        <w:t xml:space="preserve"> timely </w:t>
      </w:r>
      <w:r w:rsidRPr="003237C5">
        <w:rPr>
          <w:rStyle w:val="Style1Char"/>
          <w:szCs w:val="20"/>
          <w:highlight w:val="yellow"/>
          <w:shd w:val="clear" w:color="auto" w:fill="FF93C9"/>
        </w:rPr>
        <w:t>nuclear response</w:t>
      </w:r>
      <w:r w:rsidRPr="00DA0C49">
        <w:rPr>
          <w:szCs w:val="20"/>
        </w:rPr>
        <w:t xml:space="preserve"> or to a credible nuclear threat. But even more problematic is the potential collision course between intentional information warfare and unintended side effects when cyberwar is waged against a nuclear armed state, especially one with a non-Western culture. Neither the status of nuclear forces in the new world order, nor all of the military implications of the information revolution, are apparent now. There are reasons to suppose that the strategies and technologies of information warfare will develop along one track, whereas efforts to control nuclear weapons spread and to establish the safety and security of existing nuclear arsenals will involve a different community of specialists and attentive publics. Nevertheless, there are sufficient grounds to be concerned that a too </w:t>
      </w:r>
      <w:r w:rsidRPr="003237C5">
        <w:rPr>
          <w:rStyle w:val="Style1Char"/>
          <w:szCs w:val="20"/>
          <w:highlight w:val="yellow"/>
          <w:shd w:val="clear" w:color="auto" w:fill="FF93C9"/>
        </w:rPr>
        <w:t>successful</w:t>
      </w:r>
      <w:r w:rsidRPr="00DA0C49">
        <w:rPr>
          <w:szCs w:val="20"/>
        </w:rPr>
        <w:t xml:space="preserve"> menu of </w:t>
      </w:r>
      <w:r w:rsidRPr="003237C5">
        <w:rPr>
          <w:rStyle w:val="Style1Char"/>
          <w:szCs w:val="20"/>
          <w:highlight w:val="yellow"/>
          <w:shd w:val="clear" w:color="auto" w:fill="FF93C9"/>
        </w:rPr>
        <w:t>information strategies may contribute to a failure of</w:t>
      </w:r>
      <w:r w:rsidRPr="00DA0C49">
        <w:rPr>
          <w:rStyle w:val="Style1Char"/>
          <w:szCs w:val="20"/>
        </w:rPr>
        <w:t xml:space="preserve"> nuclear </w:t>
      </w:r>
      <w:r w:rsidRPr="003237C5">
        <w:rPr>
          <w:rStyle w:val="Style1Char"/>
          <w:szCs w:val="20"/>
          <w:highlight w:val="yellow"/>
          <w:shd w:val="clear" w:color="auto" w:fill="FF93C9"/>
        </w:rPr>
        <w:t xml:space="preserve">deterrence in the form of </w:t>
      </w:r>
      <w:r w:rsidRPr="003237C5">
        <w:rPr>
          <w:rStyle w:val="Emphasis"/>
          <w:highlight w:val="yellow"/>
        </w:rPr>
        <w:t>accidental</w:t>
      </w:r>
      <w:r w:rsidRPr="00DA0C49">
        <w:rPr>
          <w:rStyle w:val="Emphasis"/>
        </w:rPr>
        <w:t xml:space="preserve">/inadvertent </w:t>
      </w:r>
      <w:r w:rsidRPr="003237C5">
        <w:rPr>
          <w:rStyle w:val="Emphasis"/>
          <w:highlight w:val="yellow"/>
        </w:rPr>
        <w:t>war or escalation</w:t>
      </w:r>
      <w:r w:rsidRPr="003237C5">
        <w:rPr>
          <w:rStyle w:val="Style1Char"/>
          <w:szCs w:val="20"/>
          <w:highlight w:val="yellow"/>
          <w:shd w:val="clear" w:color="auto" w:fill="FF93C9"/>
        </w:rPr>
        <w:t>. Unplanned interactions</w:t>
      </w:r>
      <w:r w:rsidRPr="00DA0C49">
        <w:rPr>
          <w:szCs w:val="20"/>
        </w:rPr>
        <w:t xml:space="preserve"> between infowarriors and deterrers </w:t>
      </w:r>
      <w:r w:rsidRPr="00DA0C49">
        <w:rPr>
          <w:rStyle w:val="StyleUnderline"/>
        </w:rPr>
        <w:t xml:space="preserve">could </w:t>
      </w:r>
      <w:r w:rsidRPr="003237C5">
        <w:rPr>
          <w:rStyle w:val="Style1Char"/>
          <w:szCs w:val="20"/>
          <w:highlight w:val="yellow"/>
          <w:shd w:val="clear" w:color="auto" w:fill="FF93C9"/>
        </w:rPr>
        <w:t>have unfortunate byproducts</w:t>
      </w:r>
      <w:r w:rsidRPr="00DA0C49">
        <w:rPr>
          <w:szCs w:val="20"/>
        </w:rPr>
        <w:t>.</w:t>
      </w:r>
    </w:p>
    <w:p w14:paraId="503FC2F8" w14:textId="77777777" w:rsidR="00C523B6" w:rsidRPr="008A55C3" w:rsidRDefault="00C523B6" w:rsidP="00C523B6"/>
    <w:p w14:paraId="682B1B89" w14:textId="71C6D870" w:rsidR="00C523B6" w:rsidRDefault="00C523B6" w:rsidP="00C523B6">
      <w:pPr>
        <w:pStyle w:val="Heading2"/>
      </w:pPr>
      <w:r w:rsidRPr="00C523B6">
        <w:t>Impact – Immi</w:t>
      </w:r>
      <w:r>
        <w:t>gration</w:t>
      </w:r>
    </w:p>
    <w:p w14:paraId="58CC4DA4" w14:textId="6E80B63D" w:rsidR="00C523B6" w:rsidRDefault="0050278E" w:rsidP="00C523B6">
      <w:pPr>
        <w:pStyle w:val="Heading3"/>
      </w:pPr>
      <w:r>
        <w:t>1</w:t>
      </w:r>
      <w:r w:rsidR="00C523B6">
        <w:t>NC – Immigration Impact</w:t>
      </w:r>
    </w:p>
    <w:p w14:paraId="28AB95B9" w14:textId="77777777" w:rsidR="009260FE" w:rsidRDefault="009260FE" w:rsidP="009260FE">
      <w:pPr>
        <w:pStyle w:val="Heading4"/>
      </w:pPr>
      <w:r>
        <w:t xml:space="preserve">Unchecked Trump immigration agenda collapses </w:t>
      </w:r>
      <w:r w:rsidRPr="0048299D">
        <w:rPr>
          <w:u w:val="single"/>
        </w:rPr>
        <w:t>science diplomacy</w:t>
      </w:r>
      <w:r>
        <w:t xml:space="preserve"> </w:t>
      </w:r>
    </w:p>
    <w:p w14:paraId="599BA210" w14:textId="77777777" w:rsidR="009260FE" w:rsidRDefault="009260FE" w:rsidP="009260FE">
      <w:r w:rsidRPr="00EA75BB">
        <w:rPr>
          <w:rStyle w:val="Style13ptBold"/>
        </w:rPr>
        <w:t xml:space="preserve">Maxmen </w:t>
      </w:r>
      <w:r>
        <w:rPr>
          <w:rStyle w:val="Style13ptBold"/>
        </w:rPr>
        <w:t xml:space="preserve">17 </w:t>
      </w:r>
      <w:r w:rsidRPr="00E605BD">
        <w:t>[</w:t>
      </w:r>
      <w:r>
        <w:t>Amy, award-winning science journalist, 1/30/17, “Obama science adviser: Trump immigration ban ‘an abomination’,” Nature, http://www.nature.com/news/obama-science-adviser-trump-immigration-ban-an-abomination-1.21400]</w:t>
      </w:r>
    </w:p>
    <w:p w14:paraId="42A52112" w14:textId="77777777" w:rsidR="009260FE" w:rsidRPr="006824A8" w:rsidRDefault="009260FE" w:rsidP="009260FE">
      <w:pPr>
        <w:rPr>
          <w:sz w:val="16"/>
        </w:rPr>
      </w:pPr>
      <w:r w:rsidRPr="006824A8">
        <w:rPr>
          <w:sz w:val="16"/>
        </w:rPr>
        <w:t xml:space="preserve">Former White House science adviser John Holdren has condemned US President Donald </w:t>
      </w:r>
      <w:r w:rsidRPr="003237C5">
        <w:rPr>
          <w:rStyle w:val="StyleUnderline"/>
          <w:highlight w:val="yellow"/>
        </w:rPr>
        <w:t>Trump’s</w:t>
      </w:r>
      <w:r w:rsidRPr="006824A8">
        <w:rPr>
          <w:sz w:val="16"/>
        </w:rPr>
        <w:t xml:space="preserve"> decision to temporarily ban all refugees and citizens of seven majority-Muslim countries from entering the United States.</w:t>
      </w:r>
    </w:p>
    <w:p w14:paraId="53F28089" w14:textId="77777777" w:rsidR="009260FE" w:rsidRPr="00BC433B" w:rsidRDefault="009260FE" w:rsidP="009260FE">
      <w:pPr>
        <w:rPr>
          <w:sz w:val="16"/>
        </w:rPr>
      </w:pPr>
      <w:r w:rsidRPr="006824A8">
        <w:rPr>
          <w:sz w:val="16"/>
        </w:rPr>
        <w:t xml:space="preserve">Holdren, who served nearly eight years under President Barack Obama, told Nature on 30 January that the </w:t>
      </w:r>
      <w:r w:rsidRPr="00EA75BB">
        <w:rPr>
          <w:rStyle w:val="StyleUnderline"/>
        </w:rPr>
        <w:t>ban is</w:t>
      </w:r>
      <w:r w:rsidRPr="006824A8">
        <w:rPr>
          <w:sz w:val="16"/>
        </w:rPr>
        <w:t xml:space="preserve"> “perverse”, “an abomination, and </w:t>
      </w:r>
      <w:r w:rsidRPr="00EA75BB">
        <w:rPr>
          <w:rStyle w:val="StyleUnderline"/>
        </w:rPr>
        <w:t xml:space="preserve">a terrible, terrible idea”. The executive </w:t>
      </w:r>
      <w:r w:rsidRPr="003237C5">
        <w:rPr>
          <w:rStyle w:val="StyleUnderline"/>
          <w:highlight w:val="yellow"/>
        </w:rPr>
        <w:t>order</w:t>
      </w:r>
      <w:r w:rsidRPr="006824A8">
        <w:rPr>
          <w:sz w:val="16"/>
        </w:rPr>
        <w:t xml:space="preserve"> enacted on 27 </w:t>
      </w:r>
      <w:r w:rsidRPr="00BC433B">
        <w:rPr>
          <w:sz w:val="16"/>
        </w:rPr>
        <w:t xml:space="preserve">January </w:t>
      </w:r>
      <w:r w:rsidRPr="00BC433B">
        <w:rPr>
          <w:rStyle w:val="StyleUnderline"/>
        </w:rPr>
        <w:t>will not increase</w:t>
      </w:r>
      <w:r w:rsidRPr="00BC433B">
        <w:rPr>
          <w:sz w:val="16"/>
        </w:rPr>
        <w:t xml:space="preserve"> the country’s </w:t>
      </w:r>
      <w:r w:rsidRPr="00BC433B">
        <w:rPr>
          <w:rStyle w:val="StyleUnderline"/>
        </w:rPr>
        <w:t>security</w:t>
      </w:r>
      <w:r w:rsidRPr="00BC433B">
        <w:rPr>
          <w:sz w:val="16"/>
        </w:rPr>
        <w:t xml:space="preserve">, he adds, </w:t>
      </w:r>
      <w:r w:rsidRPr="00BC433B">
        <w:rPr>
          <w:rStyle w:val="StyleUnderline"/>
        </w:rPr>
        <w:t xml:space="preserve">and may </w:t>
      </w:r>
      <w:r w:rsidRPr="00BC433B">
        <w:rPr>
          <w:rStyle w:val="Emphasis"/>
        </w:rPr>
        <w:t>damage it by sending an offensive message</w:t>
      </w:r>
      <w:r w:rsidRPr="00BC433B">
        <w:rPr>
          <w:rStyle w:val="StyleUnderline"/>
        </w:rPr>
        <w:t xml:space="preserve"> to Muslims</w:t>
      </w:r>
      <w:r w:rsidRPr="00BC433B">
        <w:rPr>
          <w:sz w:val="16"/>
        </w:rPr>
        <w:t>, who make up almost one-quarter of the world’s population.</w:t>
      </w:r>
    </w:p>
    <w:p w14:paraId="1939EF2C" w14:textId="77777777" w:rsidR="009260FE" w:rsidRPr="006824A8" w:rsidRDefault="009260FE" w:rsidP="009260FE">
      <w:pPr>
        <w:rPr>
          <w:sz w:val="16"/>
        </w:rPr>
      </w:pPr>
      <w:r w:rsidRPr="00BC433B">
        <w:rPr>
          <w:sz w:val="16"/>
        </w:rPr>
        <w:t>“</w:t>
      </w:r>
      <w:r w:rsidRPr="00BC433B">
        <w:rPr>
          <w:rStyle w:val="StyleUnderline"/>
        </w:rPr>
        <w:t>If the ban is maintained, it will</w:t>
      </w:r>
      <w:r w:rsidRPr="003237C5">
        <w:rPr>
          <w:rStyle w:val="StyleUnderline"/>
          <w:highlight w:val="yellow"/>
        </w:rPr>
        <w:t xml:space="preserve"> </w:t>
      </w:r>
      <w:r w:rsidRPr="003237C5">
        <w:rPr>
          <w:rStyle w:val="Emphasis"/>
          <w:highlight w:val="yellow"/>
        </w:rPr>
        <w:t xml:space="preserve">damage </w:t>
      </w:r>
      <w:r w:rsidRPr="00BC433B">
        <w:rPr>
          <w:rStyle w:val="Emphasis"/>
        </w:rPr>
        <w:t xml:space="preserve">a wide array of </w:t>
      </w:r>
      <w:r w:rsidRPr="003237C5">
        <w:rPr>
          <w:rStyle w:val="Emphasis"/>
          <w:highlight w:val="yellow"/>
        </w:rPr>
        <w:t>collaborations in science and tech</w:t>
      </w:r>
      <w:r w:rsidRPr="00EA75BB">
        <w:rPr>
          <w:rStyle w:val="Emphasis"/>
        </w:rPr>
        <w:t>nology</w:t>
      </w:r>
      <w:r w:rsidRPr="00EA75BB">
        <w:rPr>
          <w:rStyle w:val="StyleUnderline"/>
        </w:rPr>
        <w:t xml:space="preserve"> </w:t>
      </w:r>
      <w:r w:rsidRPr="003237C5">
        <w:rPr>
          <w:rStyle w:val="StyleUnderline"/>
          <w:highlight w:val="yellow"/>
        </w:rPr>
        <w:t>around the world</w:t>
      </w:r>
      <w:r w:rsidRPr="006824A8">
        <w:rPr>
          <w:sz w:val="16"/>
        </w:rPr>
        <w:t>,” says Holdren, who led the White House Office of Science and Technology Policy from 2009 until earlier this month. “</w:t>
      </w:r>
      <w:r w:rsidRPr="003237C5">
        <w:rPr>
          <w:rStyle w:val="StyleUnderline"/>
          <w:highlight w:val="yellow"/>
        </w:rPr>
        <w:t xml:space="preserve">A </w:t>
      </w:r>
      <w:r w:rsidRPr="003237C5">
        <w:rPr>
          <w:rStyle w:val="Emphasis"/>
          <w:highlight w:val="yellow"/>
        </w:rPr>
        <w:t>more prosperous</w:t>
      </w:r>
      <w:r w:rsidRPr="003237C5">
        <w:rPr>
          <w:rStyle w:val="StyleUnderline"/>
          <w:highlight w:val="yellow"/>
        </w:rPr>
        <w:t xml:space="preserve"> world is</w:t>
      </w:r>
      <w:r w:rsidRPr="00EA75BB">
        <w:rPr>
          <w:rStyle w:val="StyleUnderline"/>
        </w:rPr>
        <w:t xml:space="preserve"> a </w:t>
      </w:r>
      <w:r w:rsidRPr="003237C5">
        <w:rPr>
          <w:rStyle w:val="Emphasis"/>
          <w:highlight w:val="yellow"/>
        </w:rPr>
        <w:t>more stable</w:t>
      </w:r>
      <w:r w:rsidRPr="00EA75BB">
        <w:rPr>
          <w:rStyle w:val="StyleUnderline"/>
        </w:rPr>
        <w:t xml:space="preserve"> world, and it’s </w:t>
      </w:r>
      <w:r w:rsidRPr="00EA75BB">
        <w:rPr>
          <w:rStyle w:val="Emphasis"/>
        </w:rPr>
        <w:t>clear</w:t>
      </w:r>
      <w:r w:rsidRPr="006824A8">
        <w:rPr>
          <w:sz w:val="16"/>
        </w:rPr>
        <w:t xml:space="preserve"> that </w:t>
      </w:r>
      <w:r w:rsidRPr="003237C5">
        <w:rPr>
          <w:rStyle w:val="StyleUnderline"/>
          <w:highlight w:val="yellow"/>
        </w:rPr>
        <w:t>innovations in science</w:t>
      </w:r>
      <w:r w:rsidRPr="00EA75BB">
        <w:rPr>
          <w:rStyle w:val="StyleUnderline"/>
        </w:rPr>
        <w:t xml:space="preserve"> and technology </w:t>
      </w:r>
      <w:r w:rsidRPr="003237C5">
        <w:rPr>
          <w:rStyle w:val="StyleUnderline"/>
          <w:highlight w:val="yellow"/>
        </w:rPr>
        <w:t>drive economic growth</w:t>
      </w:r>
      <w:r w:rsidRPr="006824A8">
        <w:rPr>
          <w:sz w:val="16"/>
        </w:rPr>
        <w:t>.”</w:t>
      </w:r>
    </w:p>
    <w:p w14:paraId="5E9937EF" w14:textId="77777777" w:rsidR="009260FE" w:rsidRPr="006824A8" w:rsidRDefault="009260FE" w:rsidP="009260FE">
      <w:pPr>
        <w:rPr>
          <w:sz w:val="16"/>
        </w:rPr>
      </w:pPr>
      <w:r w:rsidRPr="003237C5">
        <w:rPr>
          <w:rStyle w:val="StyleUnderline"/>
          <w:highlight w:val="yellow"/>
        </w:rPr>
        <w:t>The ban</w:t>
      </w:r>
      <w:r w:rsidRPr="00EA75BB">
        <w:rPr>
          <w:rStyle w:val="StyleUnderline"/>
        </w:rPr>
        <w:t xml:space="preserve"> has </w:t>
      </w:r>
      <w:r w:rsidRPr="003237C5">
        <w:rPr>
          <w:rStyle w:val="StyleUnderline"/>
          <w:highlight w:val="yellow"/>
        </w:rPr>
        <w:t>inspired</w:t>
      </w:r>
      <w:r w:rsidRPr="00EA75BB">
        <w:rPr>
          <w:rStyle w:val="StyleUnderline"/>
        </w:rPr>
        <w:t xml:space="preserve"> </w:t>
      </w:r>
      <w:r w:rsidRPr="00EA75BB">
        <w:rPr>
          <w:rStyle w:val="Emphasis"/>
        </w:rPr>
        <w:t xml:space="preserve">shock, </w:t>
      </w:r>
      <w:r w:rsidRPr="003237C5">
        <w:rPr>
          <w:rStyle w:val="Emphasis"/>
          <w:highlight w:val="yellow"/>
        </w:rPr>
        <w:t>fear and confusion among researchers</w:t>
      </w:r>
      <w:r w:rsidRPr="006824A8">
        <w:rPr>
          <w:sz w:val="16"/>
        </w:rPr>
        <w:t xml:space="preserve"> in the United States and </w:t>
      </w:r>
      <w:r w:rsidRPr="003237C5">
        <w:rPr>
          <w:rStyle w:val="Emphasis"/>
          <w:highlight w:val="yellow"/>
        </w:rPr>
        <w:t>around the world</w:t>
      </w:r>
      <w:r w:rsidRPr="006824A8">
        <w:rPr>
          <w:sz w:val="16"/>
        </w:rPr>
        <w:t>. It prevents refugees from entering the country for 120 days, and bars those from Syria indefinitely. Citizens from Iran, Iraq, Libya, Somalia, Sudan, Syria and Yemen are banned for 90 days.</w:t>
      </w:r>
    </w:p>
    <w:p w14:paraId="3703BA92" w14:textId="77777777" w:rsidR="009260FE" w:rsidRPr="006824A8" w:rsidRDefault="009260FE" w:rsidP="009260FE">
      <w:pPr>
        <w:rPr>
          <w:sz w:val="16"/>
        </w:rPr>
      </w:pPr>
      <w:r w:rsidRPr="006824A8">
        <w:rPr>
          <w:sz w:val="16"/>
        </w:rPr>
        <w:t>Uncertainty</w:t>
      </w:r>
    </w:p>
    <w:p w14:paraId="2519385A" w14:textId="77777777" w:rsidR="009260FE" w:rsidRPr="006824A8" w:rsidRDefault="009260FE" w:rsidP="009260FE">
      <w:pPr>
        <w:rPr>
          <w:sz w:val="16"/>
        </w:rPr>
      </w:pPr>
      <w:r w:rsidRPr="006824A8">
        <w:rPr>
          <w:sz w:val="16"/>
        </w:rPr>
        <w:t>The US government has offered conflicting interpretations about how the policy applies to people from the seven countries who hold visas allowing them to live, work or study in the United States. The White House now says that people with the permanent-resident visas called green cards will be evaluated on a case-by-case basis if they seek to enter the country.</w:t>
      </w:r>
    </w:p>
    <w:p w14:paraId="539388D8" w14:textId="77777777" w:rsidR="009260FE" w:rsidRPr="006824A8" w:rsidRDefault="009260FE" w:rsidP="009260FE">
      <w:pPr>
        <w:rPr>
          <w:sz w:val="16"/>
        </w:rPr>
      </w:pPr>
      <w:r w:rsidRPr="006824A8">
        <w:rPr>
          <w:sz w:val="16"/>
        </w:rPr>
        <w:t xml:space="preserve">However, many </w:t>
      </w:r>
      <w:r w:rsidRPr="00EA75BB">
        <w:rPr>
          <w:rStyle w:val="Emphasis"/>
        </w:rPr>
        <w:t>researchers</w:t>
      </w:r>
      <w:r w:rsidRPr="00EA75BB">
        <w:rPr>
          <w:rStyle w:val="StyleUnderline"/>
        </w:rPr>
        <w:t xml:space="preserve"> told Nature that airlines have erred on the side of caution, and have decided not to allow anyone with passports from these countries</w:t>
      </w:r>
      <w:r w:rsidRPr="006824A8">
        <w:rPr>
          <w:sz w:val="16"/>
        </w:rPr>
        <w:t xml:space="preserve"> to board connecting flights to the United States </w:t>
      </w:r>
      <w:r w:rsidRPr="00EA75BB">
        <w:rPr>
          <w:rStyle w:val="StyleUnderline"/>
        </w:rPr>
        <w:t>because of uncertainty</w:t>
      </w:r>
      <w:r w:rsidRPr="006824A8">
        <w:rPr>
          <w:sz w:val="16"/>
        </w:rPr>
        <w:t xml:space="preserve"> about the changing rules.</w:t>
      </w:r>
    </w:p>
    <w:p w14:paraId="5DF5B07E" w14:textId="77777777" w:rsidR="009260FE" w:rsidRPr="006824A8" w:rsidRDefault="009260FE" w:rsidP="009260FE">
      <w:pPr>
        <w:rPr>
          <w:sz w:val="16"/>
        </w:rPr>
      </w:pPr>
      <w:r w:rsidRPr="006824A8">
        <w:rPr>
          <w:sz w:val="16"/>
        </w:rPr>
        <w:t>Trump defended the ban in a statement issued on 29 January. “This is not about religion — this is about terror and keeping our country safe,” he said.</w:t>
      </w:r>
    </w:p>
    <w:p w14:paraId="3580AC70" w14:textId="77777777" w:rsidR="009260FE" w:rsidRPr="006824A8" w:rsidRDefault="009260FE" w:rsidP="009260FE">
      <w:pPr>
        <w:rPr>
          <w:sz w:val="16"/>
        </w:rPr>
      </w:pPr>
      <w:r w:rsidRPr="006824A8">
        <w:rPr>
          <w:sz w:val="16"/>
        </w:rPr>
        <w:t xml:space="preserve">But Holdren says that </w:t>
      </w:r>
      <w:r w:rsidRPr="003237C5">
        <w:rPr>
          <w:rStyle w:val="StyleUnderline"/>
          <w:highlight w:val="yellow"/>
        </w:rPr>
        <w:t xml:space="preserve">Trump’s immigration stance </w:t>
      </w:r>
      <w:r w:rsidRPr="00BC433B">
        <w:rPr>
          <w:rStyle w:val="StyleUnderline"/>
        </w:rPr>
        <w:t>could</w:t>
      </w:r>
      <w:r w:rsidRPr="006824A8">
        <w:rPr>
          <w:sz w:val="16"/>
        </w:rPr>
        <w:t xml:space="preserve"> begin to </w:t>
      </w:r>
      <w:r w:rsidRPr="003237C5">
        <w:rPr>
          <w:rStyle w:val="Emphasis"/>
          <w:highlight w:val="yellow"/>
        </w:rPr>
        <w:t>undermine</w:t>
      </w:r>
      <w:r w:rsidRPr="00EA75BB">
        <w:rPr>
          <w:rStyle w:val="Emphasis"/>
        </w:rPr>
        <w:t xml:space="preserve"> the </w:t>
      </w:r>
      <w:r w:rsidRPr="003237C5">
        <w:rPr>
          <w:rStyle w:val="Emphasis"/>
          <w:highlight w:val="yellow"/>
        </w:rPr>
        <w:t>international science ties</w:t>
      </w:r>
      <w:r w:rsidRPr="00EA75BB">
        <w:rPr>
          <w:rStyle w:val="StyleUnderline"/>
        </w:rPr>
        <w:t xml:space="preserve"> that </w:t>
      </w:r>
      <w:r w:rsidRPr="003237C5">
        <w:rPr>
          <w:rStyle w:val="StyleUnderline"/>
          <w:highlight w:val="yellow"/>
        </w:rPr>
        <w:t>Obama sought to build</w:t>
      </w:r>
      <w:r w:rsidRPr="006824A8">
        <w:rPr>
          <w:sz w:val="16"/>
        </w:rPr>
        <w:t xml:space="preserve"> during his eight years in office — </w:t>
      </w:r>
      <w:r w:rsidRPr="003237C5">
        <w:rPr>
          <w:rStyle w:val="StyleUnderline"/>
          <w:highlight w:val="yellow"/>
        </w:rPr>
        <w:t>and</w:t>
      </w:r>
      <w:r w:rsidRPr="006824A8">
        <w:rPr>
          <w:sz w:val="16"/>
        </w:rPr>
        <w:t xml:space="preserve">, in doing so, could </w:t>
      </w:r>
      <w:r w:rsidRPr="003237C5">
        <w:rPr>
          <w:rStyle w:val="Emphasis"/>
          <w:highlight w:val="yellow"/>
        </w:rPr>
        <w:t>make the world less safe</w:t>
      </w:r>
      <w:r w:rsidRPr="006824A8">
        <w:rPr>
          <w:sz w:val="16"/>
        </w:rPr>
        <w:t xml:space="preserve">. </w:t>
      </w:r>
      <w:r w:rsidRPr="00EA75BB">
        <w:rPr>
          <w:rStyle w:val="StyleUnderline"/>
        </w:rPr>
        <w:t xml:space="preserve">Such </w:t>
      </w:r>
      <w:r w:rsidRPr="00BC433B">
        <w:rPr>
          <w:rStyle w:val="StyleUnderline"/>
        </w:rPr>
        <w:t>relationships</w:t>
      </w:r>
      <w:r w:rsidRPr="00BC433B">
        <w:rPr>
          <w:sz w:val="16"/>
        </w:rPr>
        <w:t xml:space="preserve"> also </w:t>
      </w:r>
      <w:r w:rsidRPr="00BC433B">
        <w:rPr>
          <w:rStyle w:val="StyleUnderline"/>
        </w:rPr>
        <w:t>aid the U</w:t>
      </w:r>
      <w:r w:rsidRPr="00BC433B">
        <w:rPr>
          <w:sz w:val="16"/>
        </w:rPr>
        <w:t xml:space="preserve">nited </w:t>
      </w:r>
      <w:r w:rsidRPr="00BC433B">
        <w:rPr>
          <w:rStyle w:val="StyleUnderline"/>
        </w:rPr>
        <w:t>S</w:t>
      </w:r>
      <w:r w:rsidRPr="00BC433B">
        <w:rPr>
          <w:sz w:val="16"/>
        </w:rPr>
        <w:t xml:space="preserve">tates, he argues, </w:t>
      </w:r>
      <w:r w:rsidRPr="00BC433B">
        <w:rPr>
          <w:rStyle w:val="StyleUnderline"/>
        </w:rPr>
        <w:t xml:space="preserve">by helping other nations to improve their ability to </w:t>
      </w:r>
      <w:r w:rsidRPr="00BC433B">
        <w:rPr>
          <w:rStyle w:val="Emphasis"/>
        </w:rPr>
        <w:t>respond to global emergencies such as pandemics</w:t>
      </w:r>
      <w:r w:rsidRPr="006824A8">
        <w:rPr>
          <w:sz w:val="16"/>
        </w:rPr>
        <w:t>.</w:t>
      </w:r>
    </w:p>
    <w:p w14:paraId="30CB8045" w14:textId="400A2E24" w:rsidR="00C523B6" w:rsidRPr="0081084D" w:rsidRDefault="00C523B6" w:rsidP="00C523B6">
      <w:pPr>
        <w:pStyle w:val="Heading4"/>
      </w:pPr>
      <w:r>
        <w:t xml:space="preserve">State experimentation is critical to reshape the Trump </w:t>
      </w:r>
      <w:r w:rsidR="009260FE">
        <w:t>immigration agenda</w:t>
      </w:r>
      <w:r>
        <w:t xml:space="preserve"> – encourages </w:t>
      </w:r>
      <w:r w:rsidR="009260FE">
        <w:rPr>
          <w:u w:val="single"/>
        </w:rPr>
        <w:t>a stable flow of immigrants to the U.S.</w:t>
      </w:r>
      <w:r w:rsidRPr="0081084D">
        <w:rPr>
          <w:u w:val="single"/>
        </w:rPr>
        <w:t xml:space="preserve"> </w:t>
      </w:r>
    </w:p>
    <w:p w14:paraId="6180A21D" w14:textId="77777777" w:rsidR="00C523B6" w:rsidRDefault="00C523B6" w:rsidP="00C523B6">
      <w:r w:rsidRPr="00331402">
        <w:rPr>
          <w:rStyle w:val="Style13ptBold"/>
        </w:rPr>
        <w:t>Gerken 17</w:t>
      </w:r>
      <w:r>
        <w:t xml:space="preserve"> </w:t>
      </w:r>
    </w:p>
    <w:p w14:paraId="0A049BEE" w14:textId="24837087" w:rsidR="00C523B6" w:rsidRPr="00331402" w:rsidRDefault="00C523B6" w:rsidP="00C523B6">
      <w:r>
        <w:t>Heather K. Gerken, J. Skelly Wright Professor of Law at Yale Law School, former Professor of Law at Harvard Law School, holds a J.D. from the University of Michigan Law School, and Joshua Revesz, Student at Yale Law School, 2017 (“Progressive Federalism: A User’s Guide,” Democracy: A Journal of Ideas, Number 44, Spring, Available Online at http://democracyjournal.org/magazine/44/progressive-federalism-a-users-guide/, Accessed 06-14-2017)</w:t>
      </w:r>
    </w:p>
    <w:p w14:paraId="6DDEAA29" w14:textId="77777777" w:rsidR="00C523B6" w:rsidRPr="00767D98" w:rsidRDefault="00C523B6" w:rsidP="00C523B6">
      <w:pPr>
        <w:rPr>
          <w:sz w:val="10"/>
        </w:rPr>
      </w:pPr>
      <w:r w:rsidRPr="00767D98">
        <w:rPr>
          <w:sz w:val="10"/>
        </w:rPr>
        <w:t xml:space="preserve">Progressives have lost power in Washington. </w:t>
      </w:r>
      <w:r w:rsidRPr="00F55C59">
        <w:rPr>
          <w:rStyle w:val="StyleUnderline"/>
        </w:rPr>
        <w:t>Every national institution</w:t>
      </w:r>
      <w:r w:rsidRPr="00767D98">
        <w:rPr>
          <w:sz w:val="10"/>
        </w:rPr>
        <w:t xml:space="preserve"> now </w:t>
      </w:r>
      <w:r w:rsidRPr="00F55C59">
        <w:rPr>
          <w:rStyle w:val="StyleUnderline"/>
        </w:rPr>
        <w:t>lies in the hands of the</w:t>
      </w:r>
      <w:r w:rsidRPr="00767D98">
        <w:rPr>
          <w:sz w:val="10"/>
        </w:rPr>
        <w:t xml:space="preserve"> </w:t>
      </w:r>
      <w:r w:rsidRPr="00F55C59">
        <w:rPr>
          <w:rStyle w:val="StyleUnderline"/>
        </w:rPr>
        <w:t>Republican Party</w:t>
      </w:r>
      <w:r w:rsidRPr="00767D98">
        <w:rPr>
          <w:sz w:val="10"/>
        </w:rPr>
        <w:t xml:space="preserve">. Given the slim chances of Democrats’ winning back Congress in 2018, </w:t>
      </w:r>
      <w:r w:rsidRPr="003237C5">
        <w:rPr>
          <w:rStyle w:val="StyleUnderline"/>
          <w:highlight w:val="yellow"/>
        </w:rPr>
        <w:t>many</w:t>
      </w:r>
      <w:r w:rsidRPr="003237C5">
        <w:rPr>
          <w:sz w:val="10"/>
          <w:highlight w:val="yellow"/>
        </w:rPr>
        <w:t xml:space="preserve"> </w:t>
      </w:r>
      <w:r w:rsidRPr="003237C5">
        <w:rPr>
          <w:rStyle w:val="StyleUnderline"/>
          <w:highlight w:val="yellow"/>
        </w:rPr>
        <w:t>think</w:t>
      </w:r>
      <w:r w:rsidRPr="00767D98">
        <w:rPr>
          <w:sz w:val="10"/>
        </w:rPr>
        <w:t xml:space="preserve"> that </w:t>
      </w:r>
      <w:r w:rsidRPr="003237C5">
        <w:rPr>
          <w:rStyle w:val="StyleUnderline"/>
          <w:highlight w:val="yellow"/>
        </w:rPr>
        <w:t>the best progressives can do is</w:t>
      </w:r>
      <w:r w:rsidRPr="00767D98">
        <w:rPr>
          <w:sz w:val="10"/>
        </w:rPr>
        <w:t xml:space="preserve"> </w:t>
      </w:r>
      <w:r w:rsidRPr="00F55C59">
        <w:rPr>
          <w:rStyle w:val="StyleUnderline"/>
        </w:rPr>
        <w:t>hunker down</w:t>
      </w:r>
      <w:r w:rsidRPr="00767D98">
        <w:rPr>
          <w:sz w:val="10"/>
        </w:rPr>
        <w:t xml:space="preserve"> for the next four years, </w:t>
      </w:r>
      <w:r w:rsidRPr="003237C5">
        <w:rPr>
          <w:rStyle w:val="StyleUnderline"/>
          <w:highlight w:val="yellow"/>
        </w:rPr>
        <w:t>block</w:t>
      </w:r>
      <w:r w:rsidRPr="00F55C59">
        <w:rPr>
          <w:rStyle w:val="StyleUnderline"/>
        </w:rPr>
        <w:t xml:space="preserve">ing </w:t>
      </w:r>
      <w:r w:rsidRPr="003237C5">
        <w:rPr>
          <w:rStyle w:val="StyleUnderline"/>
          <w:highlight w:val="yellow"/>
        </w:rPr>
        <w:t>legislation</w:t>
      </w:r>
      <w:r w:rsidRPr="00767D98">
        <w:rPr>
          <w:sz w:val="10"/>
        </w:rPr>
        <w:t xml:space="preserve"> on the Hill </w:t>
      </w:r>
      <w:r w:rsidRPr="003237C5">
        <w:rPr>
          <w:rStyle w:val="StyleUnderline"/>
          <w:highlight w:val="yellow"/>
        </w:rPr>
        <w:t>and</w:t>
      </w:r>
      <w:r w:rsidRPr="003237C5">
        <w:rPr>
          <w:sz w:val="10"/>
          <w:highlight w:val="yellow"/>
        </w:rPr>
        <w:t xml:space="preserve"> </w:t>
      </w:r>
      <w:r w:rsidRPr="003237C5">
        <w:rPr>
          <w:rStyle w:val="StyleUnderline"/>
          <w:highlight w:val="yellow"/>
        </w:rPr>
        <w:t>challeng</w:t>
      </w:r>
      <w:r w:rsidRPr="00F55C59">
        <w:rPr>
          <w:rStyle w:val="StyleUnderline"/>
        </w:rPr>
        <w:t>ing</w:t>
      </w:r>
      <w:r w:rsidRPr="00767D98">
        <w:rPr>
          <w:sz w:val="10"/>
        </w:rPr>
        <w:t xml:space="preserve"> it </w:t>
      </w:r>
      <w:r w:rsidRPr="003237C5">
        <w:rPr>
          <w:rStyle w:val="StyleUnderline"/>
          <w:highlight w:val="yellow"/>
        </w:rPr>
        <w:t>in court</w:t>
      </w:r>
      <w:r w:rsidRPr="00767D98">
        <w:rPr>
          <w:sz w:val="10"/>
        </w:rPr>
        <w:t>. It’s a depressing picture for those on the left. No one wants to be a member of a party whose “victories” are all in the kill, whose only role in national politics is that of the gadfly.</w:t>
      </w:r>
    </w:p>
    <w:p w14:paraId="1232E9A6" w14:textId="77777777" w:rsidR="00C523B6" w:rsidRPr="00767D98" w:rsidRDefault="00C523B6" w:rsidP="00C523B6">
      <w:pPr>
        <w:rPr>
          <w:sz w:val="10"/>
        </w:rPr>
      </w:pPr>
      <w:r w:rsidRPr="003237C5">
        <w:rPr>
          <w:rStyle w:val="StyleUnderline"/>
          <w:highlight w:val="yellow"/>
        </w:rPr>
        <w:t>But</w:t>
      </w:r>
      <w:r w:rsidRPr="00767D98">
        <w:rPr>
          <w:sz w:val="10"/>
        </w:rPr>
        <w:t xml:space="preserve"> if progressives can simply look outside the Beltway, </w:t>
      </w:r>
      <w:r w:rsidRPr="003237C5">
        <w:rPr>
          <w:rStyle w:val="StyleUnderline"/>
          <w:highlight w:val="yellow"/>
        </w:rPr>
        <w:t>they</w:t>
      </w:r>
      <w:r w:rsidRPr="00767D98">
        <w:rPr>
          <w:sz w:val="10"/>
        </w:rPr>
        <w:t xml:space="preserve"> will find that they </w:t>
      </w:r>
      <w:r w:rsidRPr="00F55C59">
        <w:rPr>
          <w:rStyle w:val="StyleUnderline"/>
        </w:rPr>
        <w:t xml:space="preserve">still have </w:t>
      </w:r>
      <w:r w:rsidRPr="003237C5">
        <w:rPr>
          <w:rStyle w:val="StyleUnderline"/>
          <w:highlight w:val="yellow"/>
        </w:rPr>
        <w:t>access</w:t>
      </w:r>
      <w:r w:rsidRPr="00F55C59">
        <w:rPr>
          <w:rStyle w:val="StyleUnderline"/>
        </w:rPr>
        <w:t xml:space="preserve"> to</w:t>
      </w:r>
      <w:r w:rsidRPr="00767D98">
        <w:rPr>
          <w:sz w:val="10"/>
        </w:rPr>
        <w:t xml:space="preserve"> </w:t>
      </w:r>
      <w:r w:rsidRPr="00F55C59">
        <w:rPr>
          <w:rStyle w:val="StyleUnderline"/>
        </w:rPr>
        <w:t xml:space="preserve">one of </w:t>
      </w:r>
      <w:r w:rsidRPr="003237C5">
        <w:rPr>
          <w:rStyle w:val="StyleUnderline"/>
          <w:highlight w:val="yellow"/>
        </w:rPr>
        <w:t>the most</w:t>
      </w:r>
      <w:r w:rsidRPr="003237C5">
        <w:rPr>
          <w:sz w:val="10"/>
          <w:highlight w:val="yellow"/>
        </w:rPr>
        <w:t xml:space="preserve"> </w:t>
      </w:r>
      <w:r w:rsidRPr="003237C5">
        <w:rPr>
          <w:rStyle w:val="Emphasis"/>
          <w:highlight w:val="yellow"/>
        </w:rPr>
        <w:t>powerful</w:t>
      </w:r>
      <w:r w:rsidRPr="00F55C59">
        <w:rPr>
          <w:rStyle w:val="Emphasis"/>
        </w:rPr>
        <w:t xml:space="preserve"> </w:t>
      </w:r>
      <w:r w:rsidRPr="003237C5">
        <w:rPr>
          <w:rStyle w:val="Emphasis"/>
          <w:highlight w:val="yellow"/>
        </w:rPr>
        <w:t>weapon</w:t>
      </w:r>
      <w:r w:rsidRPr="00F55C59">
        <w:rPr>
          <w:rStyle w:val="Emphasis"/>
        </w:rPr>
        <w:t xml:space="preserve">s in politics: </w:t>
      </w:r>
      <w:r w:rsidRPr="003237C5">
        <w:rPr>
          <w:rStyle w:val="Emphasis"/>
          <w:highlight w:val="yellow"/>
        </w:rPr>
        <w:t>federalism</w:t>
      </w:r>
      <w:r w:rsidRPr="00767D98">
        <w:rPr>
          <w:sz w:val="10"/>
        </w:rPr>
        <w:t xml:space="preserve">. </w:t>
      </w:r>
      <w:r w:rsidRPr="003237C5">
        <w:rPr>
          <w:rStyle w:val="StyleUnderline"/>
          <w:highlight w:val="yellow"/>
        </w:rPr>
        <w:t>Using</w:t>
      </w:r>
      <w:r w:rsidRPr="00F55C59">
        <w:rPr>
          <w:rStyle w:val="StyleUnderline"/>
        </w:rPr>
        <w:t xml:space="preserve"> the power</w:t>
      </w:r>
      <w:r w:rsidRPr="00767D98">
        <w:rPr>
          <w:sz w:val="10"/>
        </w:rPr>
        <w:t xml:space="preserve"> they wield </w:t>
      </w:r>
      <w:r w:rsidRPr="00F55C59">
        <w:rPr>
          <w:rStyle w:val="StyleUnderline"/>
        </w:rPr>
        <w:t xml:space="preserve">in </w:t>
      </w:r>
      <w:r w:rsidRPr="003237C5">
        <w:rPr>
          <w:rStyle w:val="StyleUnderline"/>
          <w:highlight w:val="yellow"/>
        </w:rPr>
        <w:t>states</w:t>
      </w:r>
      <w:r w:rsidRPr="00767D98">
        <w:rPr>
          <w:sz w:val="10"/>
        </w:rPr>
        <w:t xml:space="preserve"> and cities across the country, </w:t>
      </w:r>
      <w:r w:rsidRPr="003237C5">
        <w:rPr>
          <w:rStyle w:val="StyleUnderline"/>
          <w:highlight w:val="yellow"/>
        </w:rPr>
        <w:t>progressives</w:t>
      </w:r>
      <w:r w:rsidRPr="003237C5">
        <w:rPr>
          <w:sz w:val="10"/>
          <w:highlight w:val="yellow"/>
        </w:rPr>
        <w:t xml:space="preserve"> </w:t>
      </w:r>
      <w:r w:rsidRPr="003237C5">
        <w:rPr>
          <w:rStyle w:val="StyleUnderline"/>
          <w:highlight w:val="yellow"/>
        </w:rPr>
        <w:t>can</w:t>
      </w:r>
      <w:r w:rsidRPr="00F55C59">
        <w:rPr>
          <w:rStyle w:val="StyleUnderline"/>
        </w:rPr>
        <w:t xml:space="preserve"> do a good deal more than</w:t>
      </w:r>
      <w:r w:rsidRPr="00767D98">
        <w:rPr>
          <w:sz w:val="10"/>
        </w:rPr>
        <w:t xml:space="preserve"> </w:t>
      </w:r>
      <w:r w:rsidRPr="00F55C59">
        <w:rPr>
          <w:rStyle w:val="StyleUnderline"/>
        </w:rPr>
        <w:t>mourn</w:t>
      </w:r>
      <w:r w:rsidRPr="00767D98">
        <w:rPr>
          <w:sz w:val="10"/>
        </w:rPr>
        <w:t xml:space="preserve"> </w:t>
      </w:r>
      <w:r w:rsidRPr="00F55C59">
        <w:rPr>
          <w:rStyle w:val="StyleUnderline"/>
        </w:rPr>
        <w:t>and</w:t>
      </w:r>
      <w:r w:rsidRPr="00767D98">
        <w:rPr>
          <w:sz w:val="10"/>
        </w:rPr>
        <w:t xml:space="preserve"> </w:t>
      </w:r>
      <w:r w:rsidRPr="00F55C59">
        <w:rPr>
          <w:rStyle w:val="StyleUnderline"/>
        </w:rPr>
        <w:t>obstruct</w:t>
      </w:r>
      <w:r w:rsidRPr="00767D98">
        <w:rPr>
          <w:sz w:val="10"/>
        </w:rPr>
        <w:t xml:space="preserve">. </w:t>
      </w:r>
      <w:r w:rsidRPr="00F55C59">
        <w:rPr>
          <w:rStyle w:val="StyleUnderline"/>
        </w:rPr>
        <w:t>They can</w:t>
      </w:r>
      <w:r w:rsidRPr="00767D98">
        <w:rPr>
          <w:sz w:val="10"/>
        </w:rPr>
        <w:t xml:space="preserve"> </w:t>
      </w:r>
      <w:r w:rsidRPr="003237C5">
        <w:rPr>
          <w:rStyle w:val="Emphasis"/>
          <w:highlight w:val="yellow"/>
        </w:rPr>
        <w:t>resist</w:t>
      </w:r>
      <w:r w:rsidRPr="00767D98">
        <w:rPr>
          <w:sz w:val="10"/>
        </w:rPr>
        <w:t xml:space="preserve"> Washington overreach, </w:t>
      </w:r>
      <w:r w:rsidRPr="003237C5">
        <w:rPr>
          <w:rStyle w:val="Emphasis"/>
          <w:highlight w:val="yellow"/>
        </w:rPr>
        <w:t>shape</w:t>
      </w:r>
      <w:r w:rsidRPr="00F55C59">
        <w:rPr>
          <w:rStyle w:val="Emphasis"/>
        </w:rPr>
        <w:t xml:space="preserve"> national </w:t>
      </w:r>
      <w:r w:rsidRPr="003237C5">
        <w:rPr>
          <w:rStyle w:val="Emphasis"/>
          <w:highlight w:val="yellow"/>
        </w:rPr>
        <w:t>policies</w:t>
      </w:r>
      <w:r w:rsidRPr="003237C5">
        <w:rPr>
          <w:sz w:val="10"/>
          <w:highlight w:val="yellow"/>
        </w:rPr>
        <w:t xml:space="preserve">, </w:t>
      </w:r>
      <w:r w:rsidRPr="003237C5">
        <w:rPr>
          <w:rStyle w:val="StyleUnderline"/>
          <w:highlight w:val="yellow"/>
        </w:rPr>
        <w:t>and</w:t>
      </w:r>
      <w:r w:rsidRPr="003237C5">
        <w:rPr>
          <w:sz w:val="10"/>
          <w:highlight w:val="yellow"/>
        </w:rPr>
        <w:t xml:space="preserve"> </w:t>
      </w:r>
      <w:r w:rsidRPr="003237C5">
        <w:rPr>
          <w:rStyle w:val="Emphasis"/>
          <w:highlight w:val="yellow"/>
        </w:rPr>
        <w:t>force</w:t>
      </w:r>
      <w:r w:rsidRPr="00767D98">
        <w:rPr>
          <w:sz w:val="10"/>
        </w:rPr>
        <w:t xml:space="preserve"> the Republicans to </w:t>
      </w:r>
      <w:r w:rsidRPr="003237C5">
        <w:rPr>
          <w:rStyle w:val="Emphasis"/>
          <w:highlight w:val="yellow"/>
        </w:rPr>
        <w:t>compromise</w:t>
      </w:r>
      <w:r w:rsidRPr="00767D98">
        <w:rPr>
          <w:sz w:val="10"/>
        </w:rPr>
        <w:t>. Cities and states have long been at the center of the fight over national values. And it’s time progressives recognized that federalism isn’t just for conservatives.</w:t>
      </w:r>
    </w:p>
    <w:p w14:paraId="463A376F" w14:textId="77777777" w:rsidR="00C523B6" w:rsidRPr="00767D98" w:rsidRDefault="00C523B6" w:rsidP="00C523B6">
      <w:pPr>
        <w:rPr>
          <w:sz w:val="10"/>
        </w:rPr>
      </w:pPr>
      <w:r w:rsidRPr="00767D98">
        <w:rPr>
          <w:sz w:val="10"/>
        </w:rPr>
        <w:t>Unfortunately, the moment one mentions federalism many progressives stop listening. The language of “states’ rights” has an ugly history, invoked to shield slavery and Jim Crow. Federalism’s checkered past led political scientist William H. Riker to remark in 1964 that “if one disapproves of racism, one should disapprove of federalism.” Even today, many progressives think of federalism as a parochial anachronism, better suited for stymieing change than for effecting it.</w:t>
      </w:r>
    </w:p>
    <w:p w14:paraId="426D64A8" w14:textId="77777777" w:rsidR="00C523B6" w:rsidRPr="00767D98" w:rsidRDefault="00C523B6" w:rsidP="00C523B6">
      <w:pPr>
        <w:rPr>
          <w:sz w:val="10"/>
        </w:rPr>
      </w:pPr>
      <w:r w:rsidRPr="00767D98">
        <w:rPr>
          <w:sz w:val="10"/>
        </w:rPr>
        <w:t>But they are making a mistake. This is not your father’s federalism. These days, state and local governments are often led by dissenters and racial minorities, the two groups progressives think have the most to fear from federalism. And this has allowed them to not only take advantage of the enormous power that federalism confers within their own cities and states, but to affect national debates, influence national policy, and force national actors to the bargaining table. Their success shows that federalism is a neutral and powerful tool for change, not an intrinsically conservative quirk of U.S. government.</w:t>
      </w:r>
    </w:p>
    <w:p w14:paraId="79BB57DF" w14:textId="77777777" w:rsidR="00C523B6" w:rsidRPr="00767D98" w:rsidRDefault="00C523B6" w:rsidP="00C523B6">
      <w:pPr>
        <w:rPr>
          <w:sz w:val="10"/>
        </w:rPr>
      </w:pPr>
      <w:r w:rsidRPr="00767D98">
        <w:rPr>
          <w:sz w:val="10"/>
        </w:rPr>
        <w:t>The call for progressive federalism is not a new one. In 2004, Duke law professor Ernie Young invited liberals to come to the “Dark Side” and embrace the power of the states. (And one of the authors of this essay has spent more than a decade arguing—including in the pages of this journal— that federalism doesn’t have a political valence.) But having a Democrat in the White House was just too tempting for most progressives. They turned their attention to Washington while neglecting what was going on in California, Massachusetts, or New York City. We suspect that most progressives aren’t even aware that the Democrats have lost 27 state legislative chambers since 2008. But perhaps the 2016 election will help progressives shake loose the notion that D.C. is the center of the political universe.</w:t>
      </w:r>
    </w:p>
    <w:p w14:paraId="2326F3DC" w14:textId="77777777" w:rsidR="00C523B6" w:rsidRPr="00767D98" w:rsidRDefault="00C523B6" w:rsidP="00C523B6">
      <w:pPr>
        <w:rPr>
          <w:sz w:val="10"/>
        </w:rPr>
      </w:pPr>
      <w:r w:rsidRPr="00767D98">
        <w:rPr>
          <w:sz w:val="10"/>
        </w:rPr>
        <w:t>Needless to say, though, the devil is in the details. So below we offer a “user’s guide” that identifies four ways that progressive leaders—from Jerry Brown and Bill de Blasio to small-city mayors—can push back against federal policy and force compromise. And, in doing so, we hope to persuade even the most fervent nationalist to become a fan of federalism. While we fashion this as a progressive user’s guide, it could, in theory, work just as well for conservatives should they lose the presidency in 2020. That’s precisely the point.</w:t>
      </w:r>
    </w:p>
    <w:p w14:paraId="2865FD7D" w14:textId="77777777" w:rsidR="00C523B6" w:rsidRPr="00767D98" w:rsidRDefault="00C523B6" w:rsidP="00C523B6">
      <w:pPr>
        <w:rPr>
          <w:sz w:val="10"/>
        </w:rPr>
      </w:pPr>
      <w:r w:rsidRPr="00767D98">
        <w:rPr>
          <w:sz w:val="10"/>
        </w:rPr>
        <w:t>Types of Resistance</w:t>
      </w:r>
    </w:p>
    <w:p w14:paraId="6BBA7195" w14:textId="77777777" w:rsidR="00C523B6" w:rsidRPr="00767D98" w:rsidRDefault="00C523B6" w:rsidP="00C523B6">
      <w:pPr>
        <w:rPr>
          <w:sz w:val="10"/>
        </w:rPr>
      </w:pPr>
      <w:r w:rsidRPr="00767D98">
        <w:rPr>
          <w:sz w:val="10"/>
        </w:rPr>
        <w:t>We often forget that the federal government’s administrative capacity is modest, relatively speaking. Excluding the military, it employs just short of three million personnel. Its 2015 budget (excluding defense, Social Security, and mandatory spending obligations) was less than $600 billion. Together, state and local governments dwarf these figures, with more than 14 million workers and a combined budget of more than $2.5 trillion.</w:t>
      </w:r>
    </w:p>
    <w:p w14:paraId="6AA464C7" w14:textId="77777777" w:rsidR="00C523B6" w:rsidRPr="0081084D" w:rsidRDefault="00C523B6" w:rsidP="00C523B6">
      <w:pPr>
        <w:rPr>
          <w:sz w:val="8"/>
          <w:szCs w:val="8"/>
        </w:rPr>
      </w:pPr>
      <w:r w:rsidRPr="0081084D">
        <w:rPr>
          <w:sz w:val="8"/>
          <w:szCs w:val="8"/>
        </w:rPr>
        <w:t>Because of this, Washington can’t go it alone. When Congress makes a law, it often lacks the resources to enforce it. Instead, it relies on states and localities to carry out its policies. Without those local actors, the feds cannot enforce immigration law, implement environmental policy, build infrastructure, or prosecute drug offenses. Changing policies in these areas—and many more—is possible only if cities and states lend a hand. This arrangement creates opportunities for federal-state cooperation. But it also allows for “uncooperative federalism”: State and local officials can use their leverage over the feds to shape national policy.</w:t>
      </w:r>
    </w:p>
    <w:p w14:paraId="3FBB05AD" w14:textId="77777777" w:rsidR="00C523B6" w:rsidRPr="0081084D" w:rsidRDefault="00C523B6" w:rsidP="00C523B6">
      <w:pPr>
        <w:rPr>
          <w:sz w:val="8"/>
          <w:szCs w:val="8"/>
        </w:rPr>
      </w:pPr>
      <w:r w:rsidRPr="0081084D">
        <w:rPr>
          <w:sz w:val="8"/>
          <w:szCs w:val="8"/>
        </w:rPr>
        <w:t>This means that states can shape policy simply by refusing to partner with the federal government. This form of resistance involves more than mere obstruction. It allows progressive states to help set the federal agenda by forcing debates that conservatives would rather avoid and by creating incentives for compromise. When states opt out of a federal program, it costs the federal government resources and political capital. That’s why President Trump has a lot more incentive to compromise with Democrats in Sacramento than with those on the Hill.</w:t>
      </w:r>
    </w:p>
    <w:p w14:paraId="04D5A075" w14:textId="77777777" w:rsidR="00C523B6" w:rsidRPr="0081084D" w:rsidRDefault="00C523B6" w:rsidP="00C523B6">
      <w:pPr>
        <w:rPr>
          <w:sz w:val="8"/>
          <w:szCs w:val="8"/>
        </w:rPr>
      </w:pPr>
      <w:r w:rsidRPr="0081084D">
        <w:rPr>
          <w:sz w:val="8"/>
          <w:szCs w:val="8"/>
        </w:rPr>
        <w:t>Examples of uncooperative federalism abound. For example, red states and blue states alike objected to some of the PATRIOT Act’s expansive surveillance and detention rules as an attack on civil liberties. Rather than just complaining, they instructed their officials not to collect or share certain information with the feds unless the actions accorded with the states’ constitutions.</w:t>
      </w:r>
    </w:p>
    <w:p w14:paraId="12795D7B" w14:textId="77777777" w:rsidR="00C523B6" w:rsidRPr="0081084D" w:rsidRDefault="00C523B6" w:rsidP="00C523B6">
      <w:pPr>
        <w:rPr>
          <w:sz w:val="8"/>
          <w:szCs w:val="8"/>
        </w:rPr>
      </w:pPr>
      <w:r w:rsidRPr="0081084D">
        <w:rPr>
          <w:sz w:val="8"/>
          <w:szCs w:val="8"/>
        </w:rPr>
        <w:t>Or consider marijuana. Federal dependence on the states is so pronounced in criminal law that Vanderbilt law professor Robert Mikos has argued that states can “nullify” federal marijuana law by withdrawing enforcement resources. Colorado and Washington have already done so. These changes may be entrenched enough that even Jeff Sessions’s marijuana-hostile Department of Justice won’t be able to change the equation.</w:t>
      </w:r>
    </w:p>
    <w:p w14:paraId="5503FB45" w14:textId="77777777" w:rsidR="00C523B6" w:rsidRPr="0081084D" w:rsidRDefault="00C523B6" w:rsidP="00C523B6">
      <w:pPr>
        <w:rPr>
          <w:sz w:val="8"/>
          <w:szCs w:val="8"/>
        </w:rPr>
      </w:pPr>
      <w:r w:rsidRPr="0081084D">
        <w:rPr>
          <w:sz w:val="8"/>
          <w:szCs w:val="8"/>
        </w:rPr>
        <w:t>If progressive leaders hold their ground, they can shield their constituents from the policies they most oppose, and maybe even force compromise.</w:t>
      </w:r>
    </w:p>
    <w:p w14:paraId="14CB59C4" w14:textId="77777777" w:rsidR="00C523B6" w:rsidRPr="0081084D" w:rsidRDefault="00C523B6" w:rsidP="00C523B6">
      <w:pPr>
        <w:rPr>
          <w:sz w:val="8"/>
          <w:szCs w:val="8"/>
        </w:rPr>
      </w:pPr>
      <w:r w:rsidRPr="0081084D">
        <w:rPr>
          <w:sz w:val="8"/>
          <w:szCs w:val="8"/>
        </w:rPr>
        <w:t>On other occasions, states have avoided a head-on confrontation with the feds and instead waged wars of attrition. For example, consider the response to the No Child Left Behind Act, perhaps the centerpiece of George W. Bush’s domestic policy. States accepted the federal grant money, but slow-walked reforms and often fudged testing standards. Their recalcitrance won out: The Bush Administration gave up and granted states so many waivers that they effectively gutted the federal program. The war has continued with the Obama Administration, which has struggled to rope states and localities into cooperating with its education agenda.</w:t>
      </w:r>
    </w:p>
    <w:p w14:paraId="583F638F" w14:textId="77777777" w:rsidR="00C523B6" w:rsidRPr="0081084D" w:rsidRDefault="00C523B6" w:rsidP="00C523B6">
      <w:pPr>
        <w:rPr>
          <w:sz w:val="8"/>
          <w:szCs w:val="8"/>
        </w:rPr>
      </w:pPr>
      <w:r w:rsidRPr="0081084D">
        <w:rPr>
          <w:sz w:val="8"/>
          <w:szCs w:val="8"/>
        </w:rPr>
        <w:t>Next, states can also resist federal policy by engaging in what one might call “overcooperative federalism,” the federalism equivalent of a union “working to the rule.” Labor unions understand that a strike isn’t the only means of protest. They can achieve the same results by diligently heeding every safety and quality control regulation so that factories grind to a halt. Similarly, states can thwart federal mandates by insisting on following the law to the letter. Policies that require states and cities to run health and safety inspections as a prerequisite to federal action (in the housing voucher and environmental contexts, for example) are particularly susceptible to overcooperative federalism.</w:t>
      </w:r>
    </w:p>
    <w:p w14:paraId="12DB3700" w14:textId="77777777" w:rsidR="00C523B6" w:rsidRPr="0081084D" w:rsidRDefault="00C523B6" w:rsidP="00C523B6">
      <w:pPr>
        <w:rPr>
          <w:sz w:val="8"/>
          <w:szCs w:val="8"/>
        </w:rPr>
      </w:pPr>
      <w:r w:rsidRPr="0081084D">
        <w:rPr>
          <w:sz w:val="8"/>
          <w:szCs w:val="8"/>
        </w:rPr>
        <w:t>Finally, states can fill gaps in federal regulatory schemes by resisting programs from within. In the early 1990s, Michigan and Wisconsin, led by Republican governors, used federal money to enact “Welfare to Work” schemes within the very welfare programs they sought to topple. The results of their experiments won over Bill Clinton and led to national welfare reform. Congress never anticipated this result. But, like any administrative scheme, the states had discretion, and, in this case, red states used their discretion to great effect.</w:t>
      </w:r>
    </w:p>
    <w:p w14:paraId="7ED9AA80" w14:textId="77777777" w:rsidR="00C523B6" w:rsidRPr="0081084D" w:rsidRDefault="00C523B6" w:rsidP="00C523B6">
      <w:pPr>
        <w:rPr>
          <w:sz w:val="8"/>
          <w:szCs w:val="8"/>
        </w:rPr>
      </w:pPr>
      <w:r w:rsidRPr="0081084D">
        <w:rPr>
          <w:sz w:val="8"/>
          <w:szCs w:val="8"/>
        </w:rPr>
        <w:t>The last example should steel progressive backbones in advance of the coming health-care wars. If congressional Republicans succeed at repealing and replacing the Affordable Care Act, their plans will likely devolve substantial authority, largely in the form of grant money, to the states. Blue states can use this money to preserve their favorite parts of the current law, pushing health-care policy leftward from within the Republicans’ own framework.</w:t>
      </w:r>
    </w:p>
    <w:p w14:paraId="7F6EF6D8" w14:textId="77777777" w:rsidR="00C523B6" w:rsidRPr="0081084D" w:rsidRDefault="00C523B6" w:rsidP="00C523B6">
      <w:pPr>
        <w:rPr>
          <w:sz w:val="8"/>
          <w:szCs w:val="8"/>
        </w:rPr>
      </w:pPr>
      <w:r w:rsidRPr="0081084D">
        <w:rPr>
          <w:sz w:val="8"/>
          <w:szCs w:val="8"/>
        </w:rPr>
        <w:t>Cities, too, have an uncooperative role to play, especially in the immigration context. The federal government relies heavily on city police departments to enforce federal law. Often, cities refuse to assist in deportation efforts—either because they disagree with those efforts on principle or because they believe that undocumented residents will be less likely to report crimes if they fear immigration consequences in the face of such uncooperative localism, there is little the federal government can do.</w:t>
      </w:r>
    </w:p>
    <w:p w14:paraId="5F00B088" w14:textId="77777777" w:rsidR="00C523B6" w:rsidRPr="0081084D" w:rsidRDefault="00C523B6" w:rsidP="00C523B6">
      <w:pPr>
        <w:rPr>
          <w:sz w:val="8"/>
          <w:szCs w:val="8"/>
        </w:rPr>
      </w:pPr>
      <w:r w:rsidRPr="0081084D">
        <w:rPr>
          <w:sz w:val="8"/>
          <w:szCs w:val="8"/>
        </w:rPr>
        <w:t>That’s presumably why the Trump Administration is so panicked about so-called “sanctuary cities.” These municipalities have refused to assist with certain types of deportation efforts (for instance, instructing police not to ask about a person’s immigration status). They now stand to stop Trump should he try to implement draconian deportation policies. Republicans have responded to this challenge by abandoning their stated commitment to decentralization and threatening to strip all federal funding from sanctuary cities. (Their proposal would cost New York City, for example, $10 billion.)</w:t>
      </w:r>
    </w:p>
    <w:p w14:paraId="3881392F" w14:textId="77777777" w:rsidR="00C523B6" w:rsidRPr="0081084D" w:rsidRDefault="00C523B6" w:rsidP="00C523B6">
      <w:pPr>
        <w:rPr>
          <w:sz w:val="8"/>
          <w:szCs w:val="8"/>
        </w:rPr>
      </w:pPr>
      <w:r w:rsidRPr="0081084D">
        <w:rPr>
          <w:sz w:val="8"/>
          <w:szCs w:val="8"/>
        </w:rPr>
        <w:t>The Constitution, though, will stand in their way. Two important Supreme Court decisions—both supported by conservative justices—will make it difficult for Republicans to carry out their defunding threat. The first, Printz v. United States, decided in 1997, stands for the proposition that the federal government may not “commandeer” state and local workers by forcing them to carry out federal policy. In that case, the Court struck down a gun-control provision that required local law enforcement to carry out background checks, effectively ensuring that uncooperative federalism would be here to stay.</w:t>
      </w:r>
    </w:p>
    <w:p w14:paraId="507B8981" w14:textId="77777777" w:rsidR="00C523B6" w:rsidRPr="0081084D" w:rsidRDefault="00C523B6" w:rsidP="00C523B6">
      <w:pPr>
        <w:rPr>
          <w:sz w:val="8"/>
          <w:szCs w:val="8"/>
        </w:rPr>
      </w:pPr>
      <w:r w:rsidRPr="0081084D">
        <w:rPr>
          <w:sz w:val="8"/>
          <w:szCs w:val="8"/>
        </w:rPr>
        <w:t>The second decision involved the Affordable Care Act. In a coda to the decision upholding the constitutionality of the Act’s individual mandate, Chief Justice John Roberts (with six other Justices in agreement), held that the Obama Administration could not force states to expand Medicaid by threatening to strip them of all Medicaid funding. The Court was troubled by the magnitude of the threat and the weak connection between the existing Medicaid program and the changes made by the ACA. If stripping federal funding for a program enacted within the same statutory scheme is a problem, then there’s little chance that Congress can strip all federal funding across all programs simply because states refuse to take part in one of them.</w:t>
      </w:r>
    </w:p>
    <w:p w14:paraId="2E56F401" w14:textId="77777777" w:rsidR="00C523B6" w:rsidRPr="0081084D" w:rsidRDefault="00C523B6" w:rsidP="00C523B6">
      <w:pPr>
        <w:rPr>
          <w:sz w:val="8"/>
          <w:szCs w:val="8"/>
        </w:rPr>
      </w:pPr>
      <w:r w:rsidRPr="0081084D">
        <w:rPr>
          <w:sz w:val="8"/>
          <w:szCs w:val="8"/>
        </w:rPr>
        <w:t>So, as a result of the federalism doctrine created by conservative justices, President Trump and the GOP-dominated Congress don’t have many sticks with which to bludgeon uncooperative states and cities. Their best bet for getting things done mostly involves carrots. This creates a heavy incentive for moderation and compromise. If Trump and his allies want to enact national policy, they must build a national consensus. At the very least, they will need to compromise enough to make their policies palatable to the other side. Just ask the Obama Administration, which had to grant red states waivers and other incentives to persuade them to expand health-care coverage.</w:t>
      </w:r>
    </w:p>
    <w:p w14:paraId="58DB918B" w14:textId="77777777" w:rsidR="00C523B6" w:rsidRPr="0081084D" w:rsidRDefault="00C523B6" w:rsidP="00C523B6">
      <w:pPr>
        <w:rPr>
          <w:sz w:val="8"/>
          <w:szCs w:val="8"/>
        </w:rPr>
      </w:pPr>
      <w:r w:rsidRPr="0081084D">
        <w:rPr>
          <w:sz w:val="8"/>
          <w:szCs w:val="8"/>
        </w:rPr>
        <w:t>To be sure, uncooperative federalism will not always result in a progressive victory. If President Trump spends enough political capital, he’ll surely win some of his battles against blue cities and states. But he cannot win the war. The federal government doesn’t have the resources to carry out all of the new Congress’s proposals. Spending time and money to crack down on marijuana, for example, takes resources away from fights over immigration or climate change.</w:t>
      </w:r>
    </w:p>
    <w:p w14:paraId="7A6B70C3" w14:textId="77777777" w:rsidR="00C523B6" w:rsidRPr="0081084D" w:rsidRDefault="00C523B6" w:rsidP="00C523B6">
      <w:pPr>
        <w:rPr>
          <w:sz w:val="8"/>
          <w:szCs w:val="8"/>
        </w:rPr>
      </w:pPr>
      <w:r w:rsidRPr="0081084D">
        <w:rPr>
          <w:sz w:val="8"/>
          <w:szCs w:val="8"/>
        </w:rPr>
        <w:t>The federal government cannot hire its own cops or teachers or put its own bureaucrats at every desk. Even if Trump doesn’t have to make nice with Democrats on the Hill, he’ll need the support of America’s progressive enclaves to actually get things done. A federal program that doesn’t affect California, New York, and Illinois—to say nothing of Houston, Atlanta, and Phoenix—won’t touch a huge portion of America. If progressive leaders hold their ground, they can shield their constituents from the policies they most oppose and maybe even force the new Administration to seek compromise.</w:t>
      </w:r>
    </w:p>
    <w:p w14:paraId="06D1DEEE" w14:textId="77777777" w:rsidR="00C523B6" w:rsidRPr="0081084D" w:rsidRDefault="00C523B6" w:rsidP="00C523B6">
      <w:pPr>
        <w:rPr>
          <w:sz w:val="8"/>
          <w:szCs w:val="8"/>
        </w:rPr>
      </w:pPr>
      <w:r w:rsidRPr="0081084D">
        <w:rPr>
          <w:sz w:val="8"/>
          <w:szCs w:val="8"/>
        </w:rPr>
        <w:t>Enforcing Federal Law</w:t>
      </w:r>
    </w:p>
    <w:p w14:paraId="3C620E21" w14:textId="77777777" w:rsidR="00C523B6" w:rsidRPr="0081084D" w:rsidRDefault="00C523B6" w:rsidP="00C523B6">
      <w:pPr>
        <w:rPr>
          <w:sz w:val="8"/>
          <w:szCs w:val="8"/>
        </w:rPr>
      </w:pPr>
      <w:r w:rsidRPr="0081084D">
        <w:rPr>
          <w:sz w:val="8"/>
          <w:szCs w:val="8"/>
        </w:rPr>
        <w:t>Uncooperative federalism won’t work for everything progressives care about. The Trump agenda is largely deregulatory—coal companies and Wall Street alike are looking forward to less federal regulation and enforcement. Often, Washington Republicans won’t bother to repeal a statute or undo a regulation, because doing so takes time and risks legal challenges. Instead, they’ll simply announce that they won’t enforce the law, just as the Obama Administration has done with certain marijuana and immigration laws.</w:t>
      </w:r>
    </w:p>
    <w:p w14:paraId="18C4CE46" w14:textId="77777777" w:rsidR="00C523B6" w:rsidRPr="00767D98" w:rsidRDefault="00C523B6" w:rsidP="00C523B6">
      <w:pPr>
        <w:rPr>
          <w:sz w:val="10"/>
        </w:rPr>
      </w:pPr>
      <w:r w:rsidRPr="00767D98">
        <w:rPr>
          <w:sz w:val="10"/>
        </w:rPr>
        <w:t>If cities and states care about the laws that Trump plans to abandon, they should figure out how to enforce those laws themselves. Here, they might take guidance from California, the “superstate” of the progressive federalism pantheon. California prohibits businesses from engaging in unlawful, unfair, or fraudulent activities. Because “unlawful” is defined to include those that violate federal statutes and regulations, California’s Attorney General can sue over many violations of federal law; if he wins, he can shut down the unlawful practice and seek substantial fines.</w:t>
      </w:r>
    </w:p>
    <w:p w14:paraId="512A1571" w14:textId="77777777" w:rsidR="00C523B6" w:rsidRPr="00767D98" w:rsidRDefault="00C523B6" w:rsidP="00C523B6">
      <w:pPr>
        <w:rPr>
          <w:sz w:val="10"/>
        </w:rPr>
      </w:pPr>
      <w:r w:rsidRPr="00767D98">
        <w:rPr>
          <w:sz w:val="10"/>
        </w:rPr>
        <w:t>Better yet, California realized that its attorney general’s office cannot keep every business in the state in check all by itself. So it empowers all counties, as well as large cities, to bring suit to enforce this law. When these cities and counties do so, they act on behalf of the State of California and can seek the same expansive remedies as the attorney general. The San Francisco City Attorney’s Office, with which both of us work, has used this power to great effect: It has sued tax preparers, mortgage lenders, and prescription drug companies for violating federal law.</w:t>
      </w:r>
    </w:p>
    <w:p w14:paraId="56856ADD" w14:textId="77777777" w:rsidR="00C523B6" w:rsidRPr="00767D98" w:rsidRDefault="00C523B6" w:rsidP="00C523B6">
      <w:pPr>
        <w:rPr>
          <w:sz w:val="10"/>
        </w:rPr>
      </w:pPr>
      <w:r w:rsidRPr="00767D98">
        <w:rPr>
          <w:sz w:val="10"/>
        </w:rPr>
        <w:t>California’s statute allows city and state officials to protect their residents from harms that a municipal ordinance or state law might not cure. It creates, in effect, a standing army of civil attorneys to enforce federal laws that have fallen through the cracks. These lawsuits often reach beyond California’s borders, allowing city and state officials to play a role in shaping nationwide policy.</w:t>
      </w:r>
    </w:p>
    <w:p w14:paraId="57617FD1" w14:textId="77777777" w:rsidR="00C523B6" w:rsidRPr="00767D98" w:rsidRDefault="00C523B6" w:rsidP="00C523B6">
      <w:pPr>
        <w:rPr>
          <w:sz w:val="10"/>
        </w:rPr>
      </w:pPr>
      <w:r w:rsidRPr="00767D98">
        <w:rPr>
          <w:sz w:val="10"/>
        </w:rPr>
        <w:t>Blue cities and states can learn from the San Francisco model. If they were to pass a law like California’s, empowering state attorneys general and city attorneys to sue in order to enforce federal law, they could do the work that the Department of Justice might neglect in the coming years.</w:t>
      </w:r>
    </w:p>
    <w:p w14:paraId="52716578" w14:textId="77777777" w:rsidR="00C523B6" w:rsidRPr="00767D98" w:rsidRDefault="00C523B6" w:rsidP="00C523B6">
      <w:pPr>
        <w:rPr>
          <w:sz w:val="10"/>
        </w:rPr>
      </w:pPr>
      <w:r w:rsidRPr="003237C5">
        <w:rPr>
          <w:rStyle w:val="StyleUnderline"/>
          <w:highlight w:val="yellow"/>
        </w:rPr>
        <w:t>Promising areas</w:t>
      </w:r>
      <w:r w:rsidRPr="00F55C59">
        <w:rPr>
          <w:rStyle w:val="StyleUnderline"/>
        </w:rPr>
        <w:t xml:space="preserve"> to start </w:t>
      </w:r>
      <w:r w:rsidRPr="003237C5">
        <w:rPr>
          <w:rStyle w:val="StyleUnderline"/>
          <w:highlight w:val="yellow"/>
        </w:rPr>
        <w:t>include</w:t>
      </w:r>
      <w:r w:rsidRPr="00767D98">
        <w:rPr>
          <w:sz w:val="10"/>
        </w:rPr>
        <w:t xml:space="preserve"> </w:t>
      </w:r>
      <w:r w:rsidRPr="003237C5">
        <w:rPr>
          <w:rStyle w:val="Emphasis"/>
          <w:highlight w:val="yellow"/>
        </w:rPr>
        <w:t>the environment</w:t>
      </w:r>
      <w:r w:rsidRPr="00767D98">
        <w:rPr>
          <w:sz w:val="10"/>
        </w:rPr>
        <w:t xml:space="preserve"> </w:t>
      </w:r>
      <w:r w:rsidRPr="003237C5">
        <w:rPr>
          <w:rStyle w:val="StyleUnderline"/>
          <w:highlight w:val="yellow"/>
        </w:rPr>
        <w:t>and</w:t>
      </w:r>
      <w:r w:rsidRPr="003237C5">
        <w:rPr>
          <w:sz w:val="10"/>
          <w:highlight w:val="yellow"/>
        </w:rPr>
        <w:t xml:space="preserve"> </w:t>
      </w:r>
      <w:r w:rsidRPr="003237C5">
        <w:rPr>
          <w:rStyle w:val="Emphasis"/>
          <w:highlight w:val="yellow"/>
        </w:rPr>
        <w:t>consumer protection</w:t>
      </w:r>
      <w:r w:rsidRPr="00767D98">
        <w:rPr>
          <w:sz w:val="10"/>
        </w:rPr>
        <w:t xml:space="preserve">. </w:t>
      </w:r>
      <w:r w:rsidRPr="00E605BD">
        <w:rPr>
          <w:rStyle w:val="StyleUnderline"/>
        </w:rPr>
        <w:t>For</w:t>
      </w:r>
      <w:r w:rsidRPr="00F55C59">
        <w:rPr>
          <w:rStyle w:val="StyleUnderline"/>
        </w:rPr>
        <w:t xml:space="preserve"> all Trump’s bluster</w:t>
      </w:r>
      <w:r w:rsidRPr="00767D98">
        <w:rPr>
          <w:sz w:val="10"/>
        </w:rPr>
        <w:t xml:space="preserve"> about repealing the Environmental Protection Agency’s Clean Power Plan and other regulations, the </w:t>
      </w:r>
      <w:r w:rsidRPr="003237C5">
        <w:rPr>
          <w:rStyle w:val="StyleUnderline"/>
          <w:highlight w:val="yellow"/>
        </w:rPr>
        <w:t>rollback</w:t>
      </w:r>
      <w:r w:rsidRPr="00767D98">
        <w:rPr>
          <w:sz w:val="10"/>
        </w:rPr>
        <w:t xml:space="preserve"> process may </w:t>
      </w:r>
      <w:r w:rsidRPr="003237C5">
        <w:rPr>
          <w:rStyle w:val="StyleUnderline"/>
          <w:highlight w:val="yellow"/>
        </w:rPr>
        <w:t>take years</w:t>
      </w:r>
      <w:r w:rsidRPr="00767D98">
        <w:rPr>
          <w:sz w:val="10"/>
        </w:rPr>
        <w:t xml:space="preserve">, if it happens at all. </w:t>
      </w:r>
      <w:r w:rsidRPr="00F55C59">
        <w:rPr>
          <w:rStyle w:val="StyleUnderline"/>
        </w:rPr>
        <w:t>Until then,</w:t>
      </w:r>
      <w:r w:rsidRPr="00767D98">
        <w:rPr>
          <w:sz w:val="10"/>
        </w:rPr>
        <w:t xml:space="preserve"> these </w:t>
      </w:r>
      <w:r w:rsidRPr="003237C5">
        <w:rPr>
          <w:rStyle w:val="StyleUnderline"/>
          <w:highlight w:val="yellow"/>
        </w:rPr>
        <w:t>regulations</w:t>
      </w:r>
      <w:r w:rsidRPr="00767D98">
        <w:rPr>
          <w:sz w:val="10"/>
        </w:rPr>
        <w:t xml:space="preserve"> will </w:t>
      </w:r>
      <w:r w:rsidRPr="003237C5">
        <w:rPr>
          <w:rStyle w:val="StyleUnderline"/>
          <w:highlight w:val="yellow"/>
        </w:rPr>
        <w:t>remain on the book</w:t>
      </w:r>
      <w:r w:rsidRPr="003237C5">
        <w:rPr>
          <w:sz w:val="10"/>
          <w:highlight w:val="yellow"/>
        </w:rPr>
        <w:t>s</w:t>
      </w:r>
      <w:r w:rsidRPr="00767D98">
        <w:rPr>
          <w:sz w:val="10"/>
        </w:rPr>
        <w:t xml:space="preserve">, and cities and </w:t>
      </w:r>
      <w:r w:rsidRPr="003237C5">
        <w:rPr>
          <w:rStyle w:val="StyleUnderline"/>
          <w:highlight w:val="yellow"/>
        </w:rPr>
        <w:t>states can</w:t>
      </w:r>
      <w:r w:rsidRPr="00F55C59">
        <w:rPr>
          <w:rStyle w:val="StyleUnderline"/>
        </w:rPr>
        <w:t xml:space="preserve"> work to </w:t>
      </w:r>
      <w:r w:rsidRPr="003237C5">
        <w:rPr>
          <w:rStyle w:val="StyleUnderline"/>
          <w:highlight w:val="yellow"/>
        </w:rPr>
        <w:t>keep</w:t>
      </w:r>
      <w:r w:rsidRPr="00767D98">
        <w:rPr>
          <w:sz w:val="10"/>
        </w:rPr>
        <w:t xml:space="preserve"> businesses in </w:t>
      </w:r>
      <w:r w:rsidRPr="003237C5">
        <w:rPr>
          <w:rStyle w:val="StyleUnderline"/>
          <w:highlight w:val="yellow"/>
        </w:rPr>
        <w:t>compliance</w:t>
      </w:r>
      <w:r w:rsidRPr="00767D98">
        <w:rPr>
          <w:sz w:val="10"/>
        </w:rPr>
        <w:t xml:space="preserve">, even if federal enforcement is lax. Similarly, </w:t>
      </w:r>
      <w:r w:rsidRPr="00F55C59">
        <w:rPr>
          <w:rStyle w:val="StyleUnderline"/>
        </w:rPr>
        <w:t>even if</w:t>
      </w:r>
      <w:r w:rsidRPr="00767D98">
        <w:rPr>
          <w:sz w:val="10"/>
        </w:rPr>
        <w:t xml:space="preserve"> congressional </w:t>
      </w:r>
      <w:r w:rsidRPr="00F55C59">
        <w:rPr>
          <w:rStyle w:val="StyleUnderline"/>
        </w:rPr>
        <w:t>Republicans</w:t>
      </w:r>
      <w:r w:rsidRPr="00767D98">
        <w:rPr>
          <w:sz w:val="10"/>
        </w:rPr>
        <w:t xml:space="preserve"> succeed at </w:t>
      </w:r>
      <w:r w:rsidRPr="00F55C59">
        <w:rPr>
          <w:rStyle w:val="StyleUnderline"/>
        </w:rPr>
        <w:t>neuter</w:t>
      </w:r>
      <w:r w:rsidRPr="00767D98">
        <w:rPr>
          <w:sz w:val="10"/>
        </w:rPr>
        <w:t xml:space="preserve">ing </w:t>
      </w:r>
      <w:r w:rsidRPr="00F55C59">
        <w:rPr>
          <w:rStyle w:val="StyleUnderline"/>
        </w:rPr>
        <w:t>the</w:t>
      </w:r>
      <w:r w:rsidRPr="00767D98">
        <w:rPr>
          <w:sz w:val="10"/>
        </w:rPr>
        <w:t xml:space="preserve"> </w:t>
      </w:r>
      <w:r w:rsidRPr="00F55C59">
        <w:rPr>
          <w:rStyle w:val="Emphasis"/>
        </w:rPr>
        <w:t>C</w:t>
      </w:r>
      <w:r w:rsidRPr="00767D98">
        <w:rPr>
          <w:sz w:val="10"/>
        </w:rPr>
        <w:t xml:space="preserve">onsumer </w:t>
      </w:r>
      <w:r w:rsidRPr="00F55C59">
        <w:rPr>
          <w:rStyle w:val="Emphasis"/>
        </w:rPr>
        <w:t>F</w:t>
      </w:r>
      <w:r w:rsidRPr="00767D98">
        <w:rPr>
          <w:sz w:val="10"/>
        </w:rPr>
        <w:t xml:space="preserve">inancial </w:t>
      </w:r>
      <w:r w:rsidRPr="00F55C59">
        <w:rPr>
          <w:rStyle w:val="Emphasis"/>
        </w:rPr>
        <w:t>P</w:t>
      </w:r>
      <w:r w:rsidRPr="00767D98">
        <w:rPr>
          <w:sz w:val="10"/>
        </w:rPr>
        <w:t xml:space="preserve">rotection </w:t>
      </w:r>
      <w:r w:rsidRPr="00F55C59">
        <w:rPr>
          <w:rStyle w:val="Emphasis"/>
        </w:rPr>
        <w:t>B</w:t>
      </w:r>
      <w:r w:rsidRPr="00767D98">
        <w:rPr>
          <w:sz w:val="10"/>
        </w:rPr>
        <w:t xml:space="preserve">ureau, </w:t>
      </w:r>
      <w:r w:rsidRPr="00F55C59">
        <w:rPr>
          <w:rStyle w:val="StyleUnderline"/>
        </w:rPr>
        <w:t>many of its rules</w:t>
      </w:r>
      <w:r w:rsidRPr="00767D98">
        <w:rPr>
          <w:sz w:val="10"/>
        </w:rPr>
        <w:t xml:space="preserve"> will </w:t>
      </w:r>
      <w:r w:rsidRPr="00F55C59">
        <w:rPr>
          <w:rStyle w:val="StyleUnderline"/>
        </w:rPr>
        <w:t>remain in effect</w:t>
      </w:r>
      <w:r w:rsidRPr="00767D98">
        <w:rPr>
          <w:sz w:val="10"/>
        </w:rPr>
        <w:t xml:space="preserve">, </w:t>
      </w:r>
      <w:r w:rsidRPr="00F55C59">
        <w:rPr>
          <w:rStyle w:val="StyleUnderline"/>
        </w:rPr>
        <w:t>and</w:t>
      </w:r>
      <w:r w:rsidRPr="00767D98">
        <w:rPr>
          <w:sz w:val="10"/>
        </w:rPr>
        <w:t xml:space="preserve"> </w:t>
      </w:r>
      <w:r w:rsidRPr="00F55C59">
        <w:rPr>
          <w:rStyle w:val="StyleUnderline"/>
        </w:rPr>
        <w:t>state</w:t>
      </w:r>
      <w:r w:rsidRPr="00767D98">
        <w:rPr>
          <w:sz w:val="10"/>
        </w:rPr>
        <w:t xml:space="preserve"> attorney</w:t>
      </w:r>
      <w:r w:rsidRPr="00F55C59">
        <w:rPr>
          <w:rStyle w:val="StyleUnderline"/>
        </w:rPr>
        <w:t xml:space="preserve">s </w:t>
      </w:r>
      <w:r w:rsidRPr="00767D98">
        <w:rPr>
          <w:sz w:val="10"/>
        </w:rPr>
        <w:t xml:space="preserve">general </w:t>
      </w:r>
      <w:r w:rsidRPr="00F55C59">
        <w:rPr>
          <w:rStyle w:val="StyleUnderline"/>
        </w:rPr>
        <w:t>will be able to enforce them.</w:t>
      </w:r>
      <w:r w:rsidRPr="00767D98">
        <w:rPr>
          <w:sz w:val="10"/>
        </w:rPr>
        <w:t xml:space="preserve"> Protecting a state or city’s residents from financial fraud is an effective—and sure-to-be popular—method of progressive resistance.</w:t>
      </w:r>
    </w:p>
    <w:p w14:paraId="634E7FB0" w14:textId="77777777" w:rsidR="00C523B6" w:rsidRPr="00767D98" w:rsidRDefault="00C523B6" w:rsidP="00C523B6">
      <w:pPr>
        <w:rPr>
          <w:sz w:val="10"/>
        </w:rPr>
      </w:pPr>
      <w:r w:rsidRPr="00767D98">
        <w:rPr>
          <w:sz w:val="10"/>
        </w:rPr>
        <w:t>Spillovers</w:t>
      </w:r>
    </w:p>
    <w:p w14:paraId="55856DA2" w14:textId="77777777" w:rsidR="00C523B6" w:rsidRPr="00767D98" w:rsidRDefault="00C523B6" w:rsidP="00C523B6">
      <w:pPr>
        <w:rPr>
          <w:sz w:val="10"/>
        </w:rPr>
      </w:pPr>
      <w:r w:rsidRPr="003237C5">
        <w:rPr>
          <w:rStyle w:val="StyleUnderline"/>
          <w:highlight w:val="yellow"/>
        </w:rPr>
        <w:t>Even</w:t>
      </w:r>
      <w:r w:rsidRPr="003237C5">
        <w:rPr>
          <w:sz w:val="10"/>
          <w:highlight w:val="yellow"/>
        </w:rPr>
        <w:t xml:space="preserve"> </w:t>
      </w:r>
      <w:r w:rsidRPr="003237C5">
        <w:rPr>
          <w:rStyle w:val="StyleUnderline"/>
          <w:highlight w:val="yellow"/>
        </w:rPr>
        <w:t>when</w:t>
      </w:r>
      <w:r w:rsidRPr="00767D98">
        <w:rPr>
          <w:sz w:val="10"/>
        </w:rPr>
        <w:t xml:space="preserve"> the </w:t>
      </w:r>
      <w:r w:rsidRPr="003237C5">
        <w:rPr>
          <w:rStyle w:val="StyleUnderline"/>
          <w:highlight w:val="yellow"/>
        </w:rPr>
        <w:t>Trump</w:t>
      </w:r>
      <w:r w:rsidRPr="00767D98">
        <w:rPr>
          <w:sz w:val="10"/>
        </w:rPr>
        <w:t xml:space="preserve"> Administration </w:t>
      </w:r>
      <w:r w:rsidRPr="003237C5">
        <w:rPr>
          <w:rStyle w:val="StyleUnderline"/>
          <w:highlight w:val="yellow"/>
        </w:rPr>
        <w:t>repeals</w:t>
      </w:r>
      <w:r w:rsidRPr="00F55C59">
        <w:rPr>
          <w:rStyle w:val="StyleUnderline"/>
        </w:rPr>
        <w:t xml:space="preserve"> a statute</w:t>
      </w:r>
      <w:r w:rsidRPr="00767D98">
        <w:rPr>
          <w:sz w:val="10"/>
        </w:rPr>
        <w:t xml:space="preserve"> or rescinds a regulation, leaving no law to enforce, </w:t>
      </w:r>
      <w:r w:rsidRPr="003237C5">
        <w:rPr>
          <w:rStyle w:val="StyleUnderline"/>
          <w:highlight w:val="yellow"/>
        </w:rPr>
        <w:t>states</w:t>
      </w:r>
      <w:r w:rsidRPr="00767D98">
        <w:rPr>
          <w:sz w:val="10"/>
        </w:rPr>
        <w:t xml:space="preserve"> and cities </w:t>
      </w:r>
      <w:r w:rsidRPr="003237C5">
        <w:rPr>
          <w:rStyle w:val="StyleUnderline"/>
          <w:highlight w:val="yellow"/>
        </w:rPr>
        <w:t>can</w:t>
      </w:r>
      <w:r w:rsidRPr="00767D98">
        <w:rPr>
          <w:sz w:val="10"/>
        </w:rPr>
        <w:t xml:space="preserve"> often </w:t>
      </w:r>
      <w:r w:rsidRPr="00BC433B">
        <w:rPr>
          <w:rStyle w:val="StyleUnderline"/>
        </w:rPr>
        <w:t>make law themselves</w:t>
      </w:r>
      <w:r w:rsidRPr="00BC433B">
        <w:rPr>
          <w:sz w:val="10"/>
        </w:rPr>
        <w:t xml:space="preserve">. </w:t>
      </w:r>
      <w:r w:rsidRPr="00BC433B">
        <w:rPr>
          <w:rStyle w:val="StyleUnderline"/>
        </w:rPr>
        <w:t>As they do so</w:t>
      </w:r>
      <w:r w:rsidRPr="00BC433B">
        <w:rPr>
          <w:sz w:val="10"/>
        </w:rPr>
        <w:t xml:space="preserve">, </w:t>
      </w:r>
      <w:r w:rsidRPr="00BC433B">
        <w:rPr>
          <w:rStyle w:val="StyleUnderline"/>
        </w:rPr>
        <w:t>they</w:t>
      </w:r>
      <w:r w:rsidRPr="00BC433B">
        <w:rPr>
          <w:sz w:val="10"/>
        </w:rPr>
        <w:t xml:space="preserve"> ca</w:t>
      </w:r>
      <w:r w:rsidRPr="00767D98">
        <w:rPr>
          <w:sz w:val="10"/>
        </w:rPr>
        <w:t xml:space="preserve">n </w:t>
      </w:r>
      <w:r w:rsidRPr="003237C5">
        <w:rPr>
          <w:rStyle w:val="StyleUnderline"/>
          <w:highlight w:val="yellow"/>
        </w:rPr>
        <w:t>take advantage of</w:t>
      </w:r>
      <w:r w:rsidRPr="003237C5">
        <w:rPr>
          <w:sz w:val="10"/>
          <w:highlight w:val="yellow"/>
        </w:rPr>
        <w:t xml:space="preserve"> </w:t>
      </w:r>
      <w:r w:rsidRPr="003237C5">
        <w:rPr>
          <w:rStyle w:val="StyleUnderline"/>
          <w:highlight w:val="yellow"/>
        </w:rPr>
        <w:t>a</w:t>
      </w:r>
      <w:r w:rsidRPr="00767D98">
        <w:rPr>
          <w:sz w:val="10"/>
        </w:rPr>
        <w:t xml:space="preserve">nother </w:t>
      </w:r>
      <w:r w:rsidRPr="003237C5">
        <w:rPr>
          <w:rStyle w:val="Emphasis"/>
          <w:highlight w:val="yellow"/>
        </w:rPr>
        <w:t>powerful weapon</w:t>
      </w:r>
      <w:r w:rsidRPr="00767D98">
        <w:rPr>
          <w:sz w:val="10"/>
        </w:rPr>
        <w:t xml:space="preserve"> in the federalist toolkit: </w:t>
      </w:r>
      <w:r w:rsidRPr="003237C5">
        <w:rPr>
          <w:rStyle w:val="Emphasis"/>
          <w:highlight w:val="yellow"/>
        </w:rPr>
        <w:t>the “spillover.”</w:t>
      </w:r>
    </w:p>
    <w:p w14:paraId="7ACBD2DD" w14:textId="77777777" w:rsidR="00C523B6" w:rsidRPr="00767D98" w:rsidRDefault="00C523B6" w:rsidP="00C523B6">
      <w:pPr>
        <w:rPr>
          <w:sz w:val="10"/>
        </w:rPr>
      </w:pPr>
      <w:r w:rsidRPr="00767D98">
        <w:rPr>
          <w:sz w:val="10"/>
        </w:rPr>
        <w:t>When one state regulates, it often affects its neighbors. When Texas insisted that its textbooks question evolution, for instance, its market power ensured that textbooks used in blue states did the same. When Virginia made it easy to buy a gun, guns flooded into New York City despite its rigorous firearms prohibitions. When West Virginia failed to regulate pollution, toxic clouds floated over Ohio.</w:t>
      </w:r>
    </w:p>
    <w:p w14:paraId="78656184" w14:textId="77777777" w:rsidR="00C523B6" w:rsidRPr="00767D98" w:rsidRDefault="00C523B6" w:rsidP="00C523B6">
      <w:pPr>
        <w:rPr>
          <w:sz w:val="10"/>
        </w:rPr>
      </w:pPr>
      <w:r w:rsidRPr="00767D98">
        <w:rPr>
          <w:sz w:val="10"/>
        </w:rPr>
        <w:t>Spillovers, like federalism, aren’t just the tools of conservative governments. Economists would call spillovers an “externality,” and externalities can be positive or negative depending on your point of view. Just as there are spillovers conservatives cheer, there are some spillovers for progressives to celebrate as well.</w:t>
      </w:r>
    </w:p>
    <w:p w14:paraId="645B0142" w14:textId="77777777" w:rsidR="00C523B6" w:rsidRPr="00767D98" w:rsidRDefault="00C523B6" w:rsidP="00C523B6">
      <w:pPr>
        <w:rPr>
          <w:sz w:val="10"/>
        </w:rPr>
      </w:pPr>
      <w:r w:rsidRPr="00767D98">
        <w:rPr>
          <w:sz w:val="10"/>
        </w:rPr>
        <w:t>Consider car emissions. Even if the Trump Administration were to lower environmental standards to protect gas-guzzling cars, it wouldn’t matter. Why? Because California has set higher emissions standards than the federal government. No company wants to give up on the California market. As a result, all cars, whether sold in San Francisco or Texarkana, meet California’s high standards.</w:t>
      </w:r>
    </w:p>
    <w:p w14:paraId="124C2802" w14:textId="77777777" w:rsidR="00C523B6" w:rsidRPr="00767D98" w:rsidRDefault="00C523B6" w:rsidP="00C523B6">
      <w:pPr>
        <w:rPr>
          <w:sz w:val="10"/>
        </w:rPr>
      </w:pPr>
      <w:r w:rsidRPr="00767D98">
        <w:rPr>
          <w:sz w:val="10"/>
        </w:rPr>
        <w:t>California is an unusual state. It is the biggest in the nation, with almost 40 million residents. Were it a country, it would be the sixth-largest economy in the world. Its economic significance means that it can enact sweeping nationwide regulation even though it nominally regulates only itself. Democrats have won a super-majority in both houses of the California legislature, and its governor, Jerry Brown, seems to be spoiling for the fight against Trump. The state is more than capable of sending some more spillovers other states’ ways.</w:t>
      </w:r>
    </w:p>
    <w:p w14:paraId="0EA77ED7" w14:textId="77777777" w:rsidR="00C523B6" w:rsidRPr="00767D98" w:rsidRDefault="00C523B6" w:rsidP="00C523B6">
      <w:pPr>
        <w:rPr>
          <w:sz w:val="10"/>
        </w:rPr>
      </w:pPr>
      <w:r w:rsidRPr="00767D98">
        <w:rPr>
          <w:sz w:val="10"/>
        </w:rPr>
        <w:t xml:space="preserve">Like uncooperative federalism, </w:t>
      </w:r>
      <w:r w:rsidRPr="00F55C59">
        <w:rPr>
          <w:rStyle w:val="StyleUnderline"/>
        </w:rPr>
        <w:t>spillovers</w:t>
      </w:r>
      <w:r w:rsidRPr="00767D98">
        <w:rPr>
          <w:sz w:val="10"/>
        </w:rPr>
        <w:t xml:space="preserve"> </w:t>
      </w:r>
      <w:r w:rsidRPr="00F55C59">
        <w:rPr>
          <w:rStyle w:val="StyleUnderline"/>
        </w:rPr>
        <w:t>are a form of</w:t>
      </w:r>
      <w:r w:rsidRPr="00767D98">
        <w:rPr>
          <w:sz w:val="10"/>
        </w:rPr>
        <w:t xml:space="preserve"> </w:t>
      </w:r>
      <w:r w:rsidRPr="00F55C59">
        <w:rPr>
          <w:rStyle w:val="Emphasis"/>
        </w:rPr>
        <w:t>agenda-setting</w:t>
      </w:r>
      <w:r w:rsidRPr="00767D98">
        <w:rPr>
          <w:sz w:val="10"/>
        </w:rPr>
        <w:t>—</w:t>
      </w:r>
      <w:r w:rsidRPr="003237C5">
        <w:rPr>
          <w:rStyle w:val="StyleUnderline"/>
          <w:highlight w:val="yellow"/>
        </w:rPr>
        <w:t>they</w:t>
      </w:r>
      <w:r w:rsidRPr="00F55C59">
        <w:rPr>
          <w:rStyle w:val="StyleUnderline"/>
        </w:rPr>
        <w:t xml:space="preserve"> </w:t>
      </w:r>
      <w:r w:rsidRPr="003237C5">
        <w:rPr>
          <w:rStyle w:val="StyleUnderline"/>
          <w:highlight w:val="yellow"/>
        </w:rPr>
        <w:t>force debate</w:t>
      </w:r>
      <w:r w:rsidRPr="00F55C59">
        <w:rPr>
          <w:rStyle w:val="StyleUnderline"/>
        </w:rPr>
        <w:t xml:space="preserve"> on issues</w:t>
      </w:r>
      <w:r w:rsidRPr="00767D98">
        <w:rPr>
          <w:sz w:val="10"/>
        </w:rPr>
        <w:t xml:space="preserve"> Washington might want to avoid. But </w:t>
      </w:r>
      <w:r w:rsidRPr="00F55C59">
        <w:rPr>
          <w:rStyle w:val="StyleUnderline"/>
        </w:rPr>
        <w:t>they are also a tool for</w:t>
      </w:r>
      <w:r w:rsidRPr="00767D98">
        <w:rPr>
          <w:sz w:val="10"/>
        </w:rPr>
        <w:t xml:space="preserve"> </w:t>
      </w:r>
      <w:r w:rsidRPr="003237C5">
        <w:rPr>
          <w:rStyle w:val="Emphasis"/>
          <w:highlight w:val="yellow"/>
        </w:rPr>
        <w:t>encourag</w:t>
      </w:r>
      <w:r w:rsidRPr="00F55C59">
        <w:rPr>
          <w:rStyle w:val="Emphasis"/>
        </w:rPr>
        <w:t xml:space="preserve">ing </w:t>
      </w:r>
      <w:r w:rsidRPr="003237C5">
        <w:rPr>
          <w:rStyle w:val="Emphasis"/>
          <w:highlight w:val="yellow"/>
        </w:rPr>
        <w:t>compromise</w:t>
      </w:r>
      <w:r w:rsidRPr="00767D98">
        <w:rPr>
          <w:sz w:val="10"/>
        </w:rPr>
        <w:t xml:space="preserve">. If left to their own devices, politicians in red and blue states will rarely negotiate with their colleagues on the other side. But when a liberal policy spills over to a conservative state (or vice-versa), the other half of the country is impossible to ignore. </w:t>
      </w:r>
      <w:r w:rsidRPr="00F55C59">
        <w:rPr>
          <w:rStyle w:val="StyleUnderline"/>
        </w:rPr>
        <w:t>Politicians</w:t>
      </w:r>
      <w:r w:rsidRPr="00767D98">
        <w:rPr>
          <w:sz w:val="10"/>
        </w:rPr>
        <w:t xml:space="preserve"> </w:t>
      </w:r>
      <w:r w:rsidRPr="00F55C59">
        <w:rPr>
          <w:rStyle w:val="StyleUnderline"/>
        </w:rPr>
        <w:t>must reach out across state or party lines to fix the problem</w:t>
      </w:r>
      <w:r w:rsidRPr="00767D98">
        <w:rPr>
          <w:sz w:val="10"/>
        </w:rPr>
        <w:t xml:space="preserve">. </w:t>
      </w:r>
      <w:r w:rsidRPr="003237C5">
        <w:rPr>
          <w:rStyle w:val="StyleUnderline"/>
          <w:highlight w:val="yellow"/>
        </w:rPr>
        <w:t>Spillovers</w:t>
      </w:r>
      <w:r w:rsidRPr="00767D98">
        <w:rPr>
          <w:sz w:val="10"/>
        </w:rPr>
        <w:t xml:space="preserve"> thus </w:t>
      </w:r>
      <w:r w:rsidRPr="003237C5">
        <w:rPr>
          <w:rStyle w:val="StyleUnderline"/>
          <w:highlight w:val="yellow"/>
        </w:rPr>
        <w:t>force</w:t>
      </w:r>
      <w:r w:rsidRPr="003237C5">
        <w:rPr>
          <w:sz w:val="10"/>
          <w:highlight w:val="yellow"/>
        </w:rPr>
        <w:t xml:space="preserve"> </w:t>
      </w:r>
      <w:r w:rsidRPr="003237C5">
        <w:rPr>
          <w:rStyle w:val="Emphasis"/>
          <w:highlight w:val="yellow"/>
        </w:rPr>
        <w:t>politicking</w:t>
      </w:r>
      <w:r w:rsidRPr="003237C5">
        <w:rPr>
          <w:sz w:val="10"/>
          <w:highlight w:val="yellow"/>
        </w:rPr>
        <w:t xml:space="preserve">, </w:t>
      </w:r>
      <w:r w:rsidRPr="003237C5">
        <w:rPr>
          <w:rStyle w:val="Emphasis"/>
          <w:highlight w:val="yellow"/>
        </w:rPr>
        <w:t>negotiation</w:t>
      </w:r>
      <w:r w:rsidRPr="003237C5">
        <w:rPr>
          <w:sz w:val="10"/>
          <w:highlight w:val="yellow"/>
        </w:rPr>
        <w:t xml:space="preserve">, </w:t>
      </w:r>
      <w:r w:rsidRPr="003237C5">
        <w:rPr>
          <w:rStyle w:val="StyleUnderline"/>
          <w:highlight w:val="yellow"/>
        </w:rPr>
        <w:t>and</w:t>
      </w:r>
      <w:r w:rsidRPr="003237C5">
        <w:rPr>
          <w:sz w:val="10"/>
          <w:highlight w:val="yellow"/>
        </w:rPr>
        <w:t xml:space="preserve"> </w:t>
      </w:r>
      <w:r w:rsidRPr="003237C5">
        <w:rPr>
          <w:rStyle w:val="Emphasis"/>
          <w:highlight w:val="yellow"/>
        </w:rPr>
        <w:t>moderation</w:t>
      </w:r>
      <w:r w:rsidRPr="00767D98">
        <w:rPr>
          <w:sz w:val="10"/>
        </w:rPr>
        <w:t>. They force politicians to do their jobs, in other words.</w:t>
      </w:r>
    </w:p>
    <w:p w14:paraId="4AB9B4BA" w14:textId="77777777" w:rsidR="00C523B6" w:rsidRPr="00767D98" w:rsidRDefault="00C523B6" w:rsidP="00C523B6">
      <w:pPr>
        <w:rPr>
          <w:sz w:val="10"/>
        </w:rPr>
      </w:pPr>
      <w:r w:rsidRPr="00767D98">
        <w:rPr>
          <w:sz w:val="10"/>
        </w:rPr>
        <w:t xml:space="preserve">The possibility of progressive spillovers answers another progressive objection to federalism. Liberals are often concerned that federalism leaves too many people behind. They worry that those who are most in need of government action are unaided by blue-state policies. But sometimes that worry is misguided. </w:t>
      </w:r>
      <w:r w:rsidRPr="003237C5">
        <w:rPr>
          <w:rStyle w:val="StyleUnderline"/>
          <w:highlight w:val="yellow"/>
        </w:rPr>
        <w:t>If New York regulates lead</w:t>
      </w:r>
      <w:r w:rsidRPr="00F55C59">
        <w:rPr>
          <w:rStyle w:val="StyleUnderline"/>
        </w:rPr>
        <w:t xml:space="preserve"> in toys,</w:t>
      </w:r>
      <w:r w:rsidRPr="00767D98">
        <w:rPr>
          <w:sz w:val="10"/>
        </w:rPr>
        <w:t xml:space="preserve"> </w:t>
      </w:r>
      <w:r w:rsidRPr="003237C5">
        <w:rPr>
          <w:rStyle w:val="StyleUnderline"/>
          <w:highlight w:val="yellow"/>
        </w:rPr>
        <w:t>children</w:t>
      </w:r>
      <w:r w:rsidRPr="003237C5">
        <w:rPr>
          <w:sz w:val="10"/>
          <w:highlight w:val="yellow"/>
        </w:rPr>
        <w:t xml:space="preserve"> </w:t>
      </w:r>
      <w:r w:rsidRPr="003237C5">
        <w:rPr>
          <w:rStyle w:val="StyleUnderline"/>
          <w:highlight w:val="yellow"/>
        </w:rPr>
        <w:t>everywhere will be safer</w:t>
      </w:r>
      <w:r w:rsidRPr="00767D98">
        <w:rPr>
          <w:sz w:val="10"/>
        </w:rPr>
        <w:t xml:space="preserve"> because of </w:t>
      </w:r>
      <w:r w:rsidRPr="00BC433B">
        <w:rPr>
          <w:sz w:val="10"/>
        </w:rPr>
        <w:t xml:space="preserve">spillovers. </w:t>
      </w:r>
      <w:r w:rsidRPr="00BC433B">
        <w:rPr>
          <w:rStyle w:val="StyleUnderline"/>
        </w:rPr>
        <w:t>If Illinois increases</w:t>
      </w:r>
      <w:r w:rsidRPr="00BC433B">
        <w:rPr>
          <w:sz w:val="10"/>
        </w:rPr>
        <w:t xml:space="preserve"> its </w:t>
      </w:r>
      <w:r w:rsidRPr="00BC433B">
        <w:rPr>
          <w:rStyle w:val="StyleUnderline"/>
        </w:rPr>
        <w:t>minimum wage, that</w:t>
      </w:r>
      <w:r w:rsidRPr="00BC433B">
        <w:rPr>
          <w:sz w:val="10"/>
        </w:rPr>
        <w:t xml:space="preserve"> may </w:t>
      </w:r>
      <w:r w:rsidRPr="00BC433B">
        <w:rPr>
          <w:rStyle w:val="StyleUnderline"/>
        </w:rPr>
        <w:t>pressure</w:t>
      </w:r>
      <w:r w:rsidRPr="00BC433B">
        <w:rPr>
          <w:sz w:val="10"/>
        </w:rPr>
        <w:t xml:space="preserve"> </w:t>
      </w:r>
      <w:r w:rsidRPr="00BC433B">
        <w:rPr>
          <w:rStyle w:val="StyleUnderline"/>
        </w:rPr>
        <w:t>businesses</w:t>
      </w:r>
      <w:r w:rsidRPr="00BC433B">
        <w:rPr>
          <w:sz w:val="10"/>
        </w:rPr>
        <w:t xml:space="preserve"> to raise salaries </w:t>
      </w:r>
      <w:r w:rsidRPr="00BC433B">
        <w:rPr>
          <w:rStyle w:val="StyleUnderline"/>
        </w:rPr>
        <w:t>nationwide</w:t>
      </w:r>
      <w:r w:rsidRPr="00767D98">
        <w:rPr>
          <w:sz w:val="10"/>
        </w:rPr>
        <w:t>.</w:t>
      </w:r>
    </w:p>
    <w:p w14:paraId="51572D5E" w14:textId="77777777" w:rsidR="00C523B6" w:rsidRPr="00767D98" w:rsidRDefault="00C523B6" w:rsidP="00C523B6">
      <w:pPr>
        <w:rPr>
          <w:sz w:val="10"/>
        </w:rPr>
      </w:pPr>
      <w:r w:rsidRPr="00767D98">
        <w:rPr>
          <w:sz w:val="10"/>
        </w:rPr>
        <w:t>Cities can create spillovers, too. Here, liberal municipalities might take guidance from Portland, Oregon. Portland was concerned about income inequality and wasn’t willing to wait for Washington to act. So it enacted a tax surcharge on all publicly traded companies whose CEOs are paid more than one hundred times its median worker. The tax will affect hundreds of companies that do business in Portland and would be easy for other jurisdictions with business taxes to adopt. If enough cities do so, they’ll affect inequality far beyond their borders.</w:t>
      </w:r>
    </w:p>
    <w:p w14:paraId="18745B46" w14:textId="77777777" w:rsidR="00C523B6" w:rsidRPr="00767D98" w:rsidRDefault="00C523B6" w:rsidP="00C523B6">
      <w:pPr>
        <w:rPr>
          <w:sz w:val="10"/>
        </w:rPr>
      </w:pPr>
      <w:r w:rsidRPr="00767D98">
        <w:rPr>
          <w:sz w:val="10"/>
        </w:rPr>
        <w:t>Winning the War of Ideas</w:t>
      </w:r>
    </w:p>
    <w:p w14:paraId="42DE4407" w14:textId="77777777" w:rsidR="00C523B6" w:rsidRPr="00767D98" w:rsidRDefault="00C523B6" w:rsidP="00C523B6">
      <w:pPr>
        <w:rPr>
          <w:sz w:val="10"/>
        </w:rPr>
      </w:pPr>
      <w:r w:rsidRPr="00767D98">
        <w:rPr>
          <w:sz w:val="10"/>
        </w:rPr>
        <w:t>As mentioned, many think of federalism as a means of entrenching the worst aspects of our politics. But it can also be a tool to change our politics for the better. Many of the best progressive ideas were born in cities and states, and social movements have long used state and local governments as testing grounds for their ideas.</w:t>
      </w:r>
    </w:p>
    <w:p w14:paraId="63E491D7" w14:textId="77777777" w:rsidR="00C523B6" w:rsidRPr="00767D98" w:rsidRDefault="00C523B6" w:rsidP="00C523B6">
      <w:pPr>
        <w:rPr>
          <w:sz w:val="10"/>
        </w:rPr>
      </w:pPr>
      <w:r w:rsidRPr="00767D98">
        <w:rPr>
          <w:sz w:val="10"/>
        </w:rPr>
        <w:t>The most remarkable example in recent years has been the same-sex marriage movement. LGBT advocates realized that nationwide marriage equality would be a heavy lift. So instead they started local—first in Hawaii, then in Massachusetts, then in San Francisco. Some early state and local battles were lost, but same-sex marriage proponents used those fights as staging grounds for organizing and debate. This process built popular acceptance of same-sex marriage and explains why the Supreme Court’s nationwide ruling in Obergefell v. Hodges—a decision that would surely have caused intense controversy before states started to act—was greeted enthusiastically by an overwhelming majority of Americans.</w:t>
      </w:r>
    </w:p>
    <w:p w14:paraId="52BBC204" w14:textId="77777777" w:rsidR="00C523B6" w:rsidRPr="00767D98" w:rsidRDefault="00C523B6" w:rsidP="00C523B6">
      <w:pPr>
        <w:rPr>
          <w:sz w:val="10"/>
        </w:rPr>
      </w:pPr>
      <w:r w:rsidRPr="00767D98">
        <w:rPr>
          <w:sz w:val="10"/>
        </w:rPr>
        <w:t>Many crown jewels of the national progressive agenda are similarly the product of progressive federalism. The Affordable Care Act, for example, has its origins in Massachusetts, where it was enacted by then-governor Mitt Romney. A regional initiative of ten northeastern states laid the groundwork for the Clean Power Plan. If the next Democratic presidential nominee pushes for universal pre-kindergarten, he or she can look to states and cities for support: Places as different as Oklahoma and New York City have successfully implemented the policy.</w:t>
      </w:r>
    </w:p>
    <w:p w14:paraId="080EF64A" w14:textId="77777777" w:rsidR="00C523B6" w:rsidRPr="0081084D" w:rsidRDefault="00C523B6" w:rsidP="00C523B6">
      <w:pPr>
        <w:rPr>
          <w:sz w:val="10"/>
        </w:rPr>
      </w:pPr>
      <w:r w:rsidRPr="0081084D">
        <w:rPr>
          <w:sz w:val="10"/>
        </w:rPr>
        <w:t>If progressives want to take a lesson from the conservative handbook, they will have to consider which parts of the equality project—</w:t>
      </w:r>
      <w:r w:rsidRPr="003237C5">
        <w:rPr>
          <w:rStyle w:val="Emphasis"/>
          <w:highlight w:val="yellow"/>
        </w:rPr>
        <w:t>reforming immigration</w:t>
      </w:r>
      <w:r w:rsidRPr="0081084D">
        <w:rPr>
          <w:sz w:val="10"/>
        </w:rPr>
        <w:t>, policing, sentencing, to give just a few examples—</w:t>
      </w:r>
      <w:r w:rsidRPr="003237C5">
        <w:rPr>
          <w:rStyle w:val="Emphasis"/>
          <w:highlight w:val="yellow"/>
        </w:rPr>
        <w:t>they can</w:t>
      </w:r>
      <w:r w:rsidRPr="0081084D">
        <w:rPr>
          <w:rStyle w:val="Emphasis"/>
        </w:rPr>
        <w:t xml:space="preserve"> </w:t>
      </w:r>
      <w:r w:rsidRPr="003237C5">
        <w:rPr>
          <w:rStyle w:val="Emphasis"/>
          <w:highlight w:val="yellow"/>
        </w:rPr>
        <w:t>directly advance</w:t>
      </w:r>
      <w:r w:rsidRPr="0081084D">
        <w:rPr>
          <w:sz w:val="10"/>
        </w:rPr>
        <w:t xml:space="preserve">. They should remember the crucial lessons of the same-sex marriage movement: In the United States, </w:t>
      </w:r>
      <w:r w:rsidRPr="0081084D">
        <w:rPr>
          <w:rStyle w:val="StyleUnderline"/>
        </w:rPr>
        <w:t>change</w:t>
      </w:r>
      <w:r w:rsidRPr="0081084D">
        <w:rPr>
          <w:sz w:val="10"/>
        </w:rPr>
        <w:t xml:space="preserve"> generally </w:t>
      </w:r>
      <w:r w:rsidRPr="0081084D">
        <w:rPr>
          <w:rStyle w:val="StyleUnderline"/>
        </w:rPr>
        <w:t>comes</w:t>
      </w:r>
      <w:r w:rsidRPr="0081084D">
        <w:rPr>
          <w:sz w:val="10"/>
        </w:rPr>
        <w:t xml:space="preserve"> </w:t>
      </w:r>
      <w:r w:rsidRPr="0081084D">
        <w:rPr>
          <w:rStyle w:val="StyleUnderline"/>
        </w:rPr>
        <w:t>from the bottom</w:t>
      </w:r>
      <w:r w:rsidRPr="0081084D">
        <w:rPr>
          <w:sz w:val="10"/>
        </w:rPr>
        <w:t xml:space="preserve">, not from the top. And they should remember that </w:t>
      </w:r>
      <w:r w:rsidRPr="003237C5">
        <w:rPr>
          <w:rStyle w:val="StyleUnderline"/>
          <w:highlight w:val="yellow"/>
        </w:rPr>
        <w:t>working through state</w:t>
      </w:r>
      <w:r w:rsidRPr="0081084D">
        <w:rPr>
          <w:sz w:val="10"/>
        </w:rPr>
        <w:t xml:space="preserve"> and local </w:t>
      </w:r>
      <w:r w:rsidRPr="003237C5">
        <w:rPr>
          <w:rStyle w:val="StyleUnderline"/>
          <w:highlight w:val="yellow"/>
        </w:rPr>
        <w:t>institutions</w:t>
      </w:r>
      <w:r w:rsidRPr="0081084D">
        <w:rPr>
          <w:rStyle w:val="StyleUnderline"/>
        </w:rPr>
        <w:t xml:space="preserve"> to enact</w:t>
      </w:r>
      <w:r w:rsidRPr="0081084D">
        <w:rPr>
          <w:sz w:val="10"/>
        </w:rPr>
        <w:t xml:space="preserve"> </w:t>
      </w:r>
      <w:r w:rsidRPr="0081084D">
        <w:rPr>
          <w:rStyle w:val="StyleUnderline"/>
        </w:rPr>
        <w:t>progressive ideas is</w:t>
      </w:r>
      <w:r w:rsidRPr="0081084D">
        <w:rPr>
          <w:sz w:val="10"/>
        </w:rPr>
        <w:t xml:space="preserve"> just as </w:t>
      </w:r>
      <w:r w:rsidRPr="0081084D">
        <w:rPr>
          <w:rStyle w:val="StyleUnderline"/>
        </w:rPr>
        <w:t>important</w:t>
      </w:r>
      <w:r w:rsidRPr="0081084D">
        <w:rPr>
          <w:sz w:val="10"/>
        </w:rPr>
        <w:t xml:space="preserve"> as opposing whatever comes out of Washington. Social movements need pragmatic insiders, forging compromise from within, not just principled outsiders putting pressure from without.</w:t>
      </w:r>
    </w:p>
    <w:p w14:paraId="410B1866" w14:textId="77777777" w:rsidR="00C523B6" w:rsidRPr="00767D98" w:rsidRDefault="00C523B6" w:rsidP="00C523B6">
      <w:pPr>
        <w:rPr>
          <w:sz w:val="10"/>
        </w:rPr>
      </w:pPr>
      <w:r w:rsidRPr="00767D98">
        <w:rPr>
          <w:sz w:val="10"/>
        </w:rPr>
        <w:t xml:space="preserve">Finally, </w:t>
      </w:r>
      <w:r w:rsidRPr="003237C5">
        <w:rPr>
          <w:rStyle w:val="StyleUnderline"/>
          <w:highlight w:val="yellow"/>
        </w:rPr>
        <w:t>states</w:t>
      </w:r>
      <w:r w:rsidRPr="00767D98">
        <w:rPr>
          <w:sz w:val="10"/>
        </w:rPr>
        <w:t xml:space="preserve"> and cities </w:t>
      </w:r>
      <w:r w:rsidRPr="00F55C59">
        <w:rPr>
          <w:rStyle w:val="StyleUnderline"/>
        </w:rPr>
        <w:t>should remember</w:t>
      </w:r>
      <w:r w:rsidRPr="00767D98">
        <w:rPr>
          <w:sz w:val="10"/>
        </w:rPr>
        <w:t xml:space="preserve"> </w:t>
      </w:r>
      <w:r w:rsidRPr="00F55C59">
        <w:rPr>
          <w:rStyle w:val="Emphasis"/>
        </w:rPr>
        <w:t xml:space="preserve">that </w:t>
      </w:r>
      <w:r w:rsidRPr="00E605BD">
        <w:rPr>
          <w:rStyle w:val="Emphasis"/>
        </w:rPr>
        <w:t>they</w:t>
      </w:r>
      <w:r w:rsidRPr="00F55C59">
        <w:rPr>
          <w:rStyle w:val="Emphasis"/>
        </w:rPr>
        <w:t xml:space="preserve"> have the power to </w:t>
      </w:r>
      <w:r w:rsidRPr="003237C5">
        <w:rPr>
          <w:rStyle w:val="Emphasis"/>
          <w:highlight w:val="yellow"/>
        </w:rPr>
        <w:t>set the agenda</w:t>
      </w:r>
      <w:r w:rsidRPr="00767D98">
        <w:rPr>
          <w:sz w:val="10"/>
        </w:rPr>
        <w:t>. In the Obama years, red states took full advantage of their power to shape the national conversation. They enacted tough abortion limitations that forced that issue to the front of the political agenda. They sought to reframe the same-sex marriage debate into one about bakers and florists by enacting expansive religious freedom legislation. And they liberalized gun regulations at a time when the national consensus seemed poised to shift the other way.</w:t>
      </w:r>
    </w:p>
    <w:p w14:paraId="61B3DEA3" w14:textId="77777777" w:rsidR="00C523B6" w:rsidRPr="00767D98" w:rsidRDefault="00C523B6" w:rsidP="00C523B6">
      <w:pPr>
        <w:rPr>
          <w:sz w:val="10"/>
        </w:rPr>
      </w:pPr>
      <w:r w:rsidRPr="00F55C59">
        <w:rPr>
          <w:rStyle w:val="StyleUnderline"/>
        </w:rPr>
        <w:t>Working through state</w:t>
      </w:r>
      <w:r w:rsidRPr="00767D98">
        <w:rPr>
          <w:sz w:val="10"/>
        </w:rPr>
        <w:t xml:space="preserve"> and local institution</w:t>
      </w:r>
      <w:r w:rsidRPr="00F55C59">
        <w:rPr>
          <w:rStyle w:val="StyleUnderline"/>
        </w:rPr>
        <w:t>s</w:t>
      </w:r>
      <w:r w:rsidRPr="00767D98">
        <w:rPr>
          <w:sz w:val="10"/>
        </w:rPr>
        <w:t xml:space="preserve"> </w:t>
      </w:r>
      <w:r w:rsidRPr="00F55C59">
        <w:rPr>
          <w:rStyle w:val="StyleUnderline"/>
        </w:rPr>
        <w:t>to enact</w:t>
      </w:r>
      <w:r w:rsidRPr="00767D98">
        <w:rPr>
          <w:sz w:val="10"/>
        </w:rPr>
        <w:t xml:space="preserve"> </w:t>
      </w:r>
      <w:r w:rsidRPr="00F55C59">
        <w:rPr>
          <w:rStyle w:val="StyleUnderline"/>
        </w:rPr>
        <w:t>progressive ideas</w:t>
      </w:r>
      <w:r w:rsidRPr="00767D98">
        <w:rPr>
          <w:sz w:val="10"/>
        </w:rPr>
        <w:t xml:space="preserve"> </w:t>
      </w:r>
      <w:r w:rsidRPr="00F55C59">
        <w:rPr>
          <w:rStyle w:val="StyleUnderline"/>
        </w:rPr>
        <w:t>is</w:t>
      </w:r>
      <w:r w:rsidRPr="00767D98">
        <w:rPr>
          <w:sz w:val="10"/>
        </w:rPr>
        <w:t xml:space="preserve"> just as </w:t>
      </w:r>
      <w:r w:rsidRPr="00F55C59">
        <w:rPr>
          <w:rStyle w:val="StyleUnderline"/>
        </w:rPr>
        <w:t>important</w:t>
      </w:r>
      <w:r w:rsidRPr="00767D98">
        <w:rPr>
          <w:sz w:val="10"/>
        </w:rPr>
        <w:t xml:space="preserve"> as opposing Washington’s agenda.</w:t>
      </w:r>
    </w:p>
    <w:p w14:paraId="4C710E66" w14:textId="77777777" w:rsidR="00C523B6" w:rsidRPr="00767D98" w:rsidRDefault="00C523B6" w:rsidP="00C523B6">
      <w:pPr>
        <w:rPr>
          <w:sz w:val="10"/>
        </w:rPr>
      </w:pPr>
      <w:r w:rsidRPr="00767D98">
        <w:rPr>
          <w:sz w:val="10"/>
        </w:rPr>
        <w:t xml:space="preserve">These </w:t>
      </w:r>
      <w:r w:rsidRPr="00F55C59">
        <w:rPr>
          <w:rStyle w:val="StyleUnderline"/>
        </w:rPr>
        <w:t>states</w:t>
      </w:r>
      <w:r w:rsidRPr="00767D98">
        <w:rPr>
          <w:sz w:val="10"/>
        </w:rPr>
        <w:t xml:space="preserve"> understood that </w:t>
      </w:r>
      <w:r w:rsidRPr="00F55C59">
        <w:rPr>
          <w:rStyle w:val="StyleUnderline"/>
        </w:rPr>
        <w:t>action</w:t>
      </w:r>
      <w:r w:rsidRPr="00767D98">
        <w:rPr>
          <w:sz w:val="10"/>
        </w:rPr>
        <w:t xml:space="preserve"> </w:t>
      </w:r>
      <w:r w:rsidRPr="00F55C59">
        <w:rPr>
          <w:rStyle w:val="StyleUnderline"/>
        </w:rPr>
        <w:t xml:space="preserve">can </w:t>
      </w:r>
      <w:r w:rsidRPr="003237C5">
        <w:rPr>
          <w:rStyle w:val="StyleUnderline"/>
          <w:highlight w:val="yellow"/>
        </w:rPr>
        <w:t>grab headlines</w:t>
      </w:r>
      <w:r w:rsidRPr="00F55C59">
        <w:rPr>
          <w:rStyle w:val="StyleUnderline"/>
        </w:rPr>
        <w:t xml:space="preserve"> and </w:t>
      </w:r>
      <w:r w:rsidRPr="003237C5">
        <w:rPr>
          <w:rStyle w:val="StyleUnderline"/>
          <w:highlight w:val="yellow"/>
        </w:rPr>
        <w:t>shape debate</w:t>
      </w:r>
      <w:r w:rsidRPr="00F55C59">
        <w:rPr>
          <w:rStyle w:val="StyleUnderline"/>
        </w:rPr>
        <w:t xml:space="preserve"> </w:t>
      </w:r>
      <w:r w:rsidRPr="003237C5">
        <w:rPr>
          <w:rStyle w:val="StyleUnderline"/>
          <w:highlight w:val="yellow"/>
        </w:rPr>
        <w:t>in a way</w:t>
      </w:r>
      <w:r w:rsidRPr="003237C5">
        <w:rPr>
          <w:sz w:val="10"/>
          <w:highlight w:val="yellow"/>
        </w:rPr>
        <w:t xml:space="preserve"> </w:t>
      </w:r>
      <w:r w:rsidRPr="003237C5">
        <w:rPr>
          <w:rStyle w:val="StyleUnderline"/>
          <w:highlight w:val="yellow"/>
        </w:rPr>
        <w:t>that</w:t>
      </w:r>
      <w:r w:rsidRPr="003237C5">
        <w:rPr>
          <w:sz w:val="10"/>
          <w:highlight w:val="yellow"/>
        </w:rPr>
        <w:t xml:space="preserve"> </w:t>
      </w:r>
      <w:r w:rsidRPr="003237C5">
        <w:rPr>
          <w:rStyle w:val="Emphasis"/>
          <w:highlight w:val="yellow"/>
        </w:rPr>
        <w:t>protest</w:t>
      </w:r>
      <w:r w:rsidRPr="00F55C59">
        <w:rPr>
          <w:rStyle w:val="Emphasis"/>
        </w:rPr>
        <w:t xml:space="preserve"> alone simply </w:t>
      </w:r>
      <w:r w:rsidRPr="003237C5">
        <w:rPr>
          <w:rStyle w:val="Emphasis"/>
          <w:highlight w:val="yellow"/>
        </w:rPr>
        <w:t>cannot</w:t>
      </w:r>
      <w:r w:rsidRPr="00767D98">
        <w:rPr>
          <w:sz w:val="10"/>
        </w:rPr>
        <w:t>. If blue states and cities wish to follow suit, they should take early lessons from Jerry Brown and Michael Bloomberg. The former made headlines in December by boldly claiming that California would launch its own satellites if the federal government abandoned its climate research. The latter drew attention to environmental issues by pledging that progressive cities would seek to join the Paris climate agreement if the Trump Administration withdraws. These sorts of bold pronouncements are not mere bluster. Rather, they’re essential for keeping important issues in the news and for denying President Trump sole control of the political agenda.</w:t>
      </w:r>
    </w:p>
    <w:p w14:paraId="28422A36" w14:textId="77777777" w:rsidR="00C523B6" w:rsidRPr="00767D98" w:rsidRDefault="00C523B6" w:rsidP="00C523B6">
      <w:pPr>
        <w:rPr>
          <w:sz w:val="10"/>
        </w:rPr>
      </w:pPr>
      <w:r w:rsidRPr="00767D98">
        <w:rPr>
          <w:sz w:val="10"/>
        </w:rPr>
        <w:t>We don’t mean to suggest that federalism is a cure-all for either progressives or conservatives. During the next four years, many of the President’s actions will be hard to counter. Heavily indebted cities and states may find fighting the federal government is too expensive. And local politicians will always have to devote time and resources to addressing local concerns.</w:t>
      </w:r>
    </w:p>
    <w:p w14:paraId="0D5A1437" w14:textId="77777777" w:rsidR="00C523B6" w:rsidRPr="009D68C6" w:rsidRDefault="00C523B6" w:rsidP="00C523B6">
      <w:pPr>
        <w:rPr>
          <w:u w:val="single"/>
        </w:rPr>
      </w:pPr>
      <w:r w:rsidRPr="00767D98">
        <w:rPr>
          <w:sz w:val="10"/>
        </w:rPr>
        <w:t xml:space="preserve">But </w:t>
      </w:r>
      <w:r w:rsidRPr="003237C5">
        <w:rPr>
          <w:rStyle w:val="StyleUnderline"/>
          <w:highlight w:val="yellow"/>
        </w:rPr>
        <w:t>progressives</w:t>
      </w:r>
      <w:r w:rsidRPr="00767D98">
        <w:rPr>
          <w:sz w:val="10"/>
        </w:rPr>
        <w:t xml:space="preserve"> would be foolish to treat cities and states as nothing more than enclaves sheltered from national policies they don’t like. They </w:t>
      </w:r>
      <w:r w:rsidRPr="003237C5">
        <w:rPr>
          <w:rStyle w:val="StyleUnderline"/>
          <w:highlight w:val="yellow"/>
        </w:rPr>
        <w:t>can use all the tools</w:t>
      </w:r>
      <w:r w:rsidRPr="00767D98">
        <w:rPr>
          <w:sz w:val="10"/>
        </w:rPr>
        <w:t xml:space="preserve"> we’ve suggested </w:t>
      </w:r>
      <w:r w:rsidRPr="003237C5">
        <w:rPr>
          <w:rStyle w:val="StyleUnderline"/>
          <w:highlight w:val="yellow"/>
        </w:rPr>
        <w:t>to</w:t>
      </w:r>
      <w:r w:rsidRPr="003237C5">
        <w:rPr>
          <w:sz w:val="10"/>
          <w:highlight w:val="yellow"/>
        </w:rPr>
        <w:t xml:space="preserve"> </w:t>
      </w:r>
      <w:r w:rsidRPr="003237C5">
        <w:rPr>
          <w:rStyle w:val="Emphasis"/>
          <w:highlight w:val="yellow"/>
        </w:rPr>
        <w:t>encourage</w:t>
      </w:r>
      <w:r w:rsidRPr="00767D98">
        <w:rPr>
          <w:rStyle w:val="Emphasis"/>
        </w:rPr>
        <w:t xml:space="preserve"> </w:t>
      </w:r>
      <w:r w:rsidRPr="003237C5">
        <w:rPr>
          <w:rStyle w:val="Emphasis"/>
          <w:highlight w:val="yellow"/>
        </w:rPr>
        <w:t>moderation</w:t>
      </w:r>
      <w:r w:rsidRPr="003237C5">
        <w:rPr>
          <w:sz w:val="10"/>
          <w:highlight w:val="yellow"/>
        </w:rPr>
        <w:t xml:space="preserve"> </w:t>
      </w:r>
      <w:r w:rsidRPr="003237C5">
        <w:rPr>
          <w:rStyle w:val="StyleUnderline"/>
          <w:highlight w:val="yellow"/>
        </w:rPr>
        <w:t>and</w:t>
      </w:r>
      <w:r w:rsidRPr="003237C5">
        <w:rPr>
          <w:sz w:val="10"/>
          <w:highlight w:val="yellow"/>
        </w:rPr>
        <w:t xml:space="preserve"> </w:t>
      </w:r>
      <w:r w:rsidRPr="003237C5">
        <w:rPr>
          <w:rStyle w:val="Emphasis"/>
          <w:highlight w:val="yellow"/>
        </w:rPr>
        <w:t>reshape</w:t>
      </w:r>
      <w:r w:rsidRPr="00767D98">
        <w:rPr>
          <w:rStyle w:val="Emphasis"/>
        </w:rPr>
        <w:t xml:space="preserve"> the national </w:t>
      </w:r>
      <w:r w:rsidRPr="003237C5">
        <w:rPr>
          <w:rStyle w:val="Emphasis"/>
          <w:highlight w:val="yellow"/>
        </w:rPr>
        <w:t>conversation</w:t>
      </w:r>
      <w:r w:rsidRPr="00767D98">
        <w:rPr>
          <w:sz w:val="10"/>
        </w:rPr>
        <w:t xml:space="preserve">. </w:t>
      </w:r>
      <w:r w:rsidRPr="00767D98">
        <w:rPr>
          <w:rStyle w:val="StyleUnderline"/>
        </w:rPr>
        <w:t>Federalism is for everyone, and it’s time that liberals took notice.</w:t>
      </w:r>
    </w:p>
    <w:p w14:paraId="322738E1" w14:textId="77777777" w:rsidR="00C523B6" w:rsidRDefault="00C523B6" w:rsidP="00C523B6">
      <w:pPr>
        <w:pStyle w:val="Heading4"/>
      </w:pPr>
      <w:r>
        <w:t>Science diplomacy stops extinction</w:t>
      </w:r>
    </w:p>
    <w:p w14:paraId="25BDD786" w14:textId="77777777" w:rsidR="00C523B6" w:rsidRPr="00607FA9" w:rsidRDefault="00C523B6" w:rsidP="00C523B6">
      <w:r w:rsidRPr="003930B0">
        <w:rPr>
          <w:rStyle w:val="Style13ptBold"/>
        </w:rPr>
        <w:t>Fedoroff 8</w:t>
      </w:r>
      <w:r>
        <w:t xml:space="preserve"> (Dr. Nina, Science and Technology Adviser to the Secretary of State and the Administrator of USAID, “Making Science Diplomacy More Effective”, Testimony before the House Science Subcommittee on Research and Science Education, 4-2, http://2001-2009.state.gov/g/stas/2008/105286.htm)</w:t>
      </w:r>
    </w:p>
    <w:p w14:paraId="7F01E39A" w14:textId="77777777" w:rsidR="00C523B6" w:rsidRPr="00F66360" w:rsidRDefault="00C523B6" w:rsidP="00C523B6">
      <w:pPr>
        <w:rPr>
          <w:sz w:val="16"/>
        </w:rPr>
      </w:pPr>
      <w:r w:rsidRPr="00F66360">
        <w:rPr>
          <w:sz w:val="16"/>
        </w:rPr>
        <w:t>Using Science Diplomacy to Achieve National Security Objectives</w:t>
      </w:r>
    </w:p>
    <w:p w14:paraId="0685866E" w14:textId="77777777" w:rsidR="00C523B6" w:rsidRPr="00F66360" w:rsidRDefault="00C523B6" w:rsidP="00C523B6">
      <w:pPr>
        <w:rPr>
          <w:sz w:val="16"/>
        </w:rPr>
      </w:pPr>
      <w:r w:rsidRPr="00F66360">
        <w:rPr>
          <w:sz w:val="16"/>
        </w:rPr>
        <w:t xml:space="preserve">The welfare and </w:t>
      </w:r>
      <w:r w:rsidRPr="003237C5">
        <w:rPr>
          <w:rStyle w:val="StyleUnderline"/>
          <w:highlight w:val="yellow"/>
        </w:rPr>
        <w:t>stability</w:t>
      </w:r>
      <w:r w:rsidRPr="00F66360">
        <w:rPr>
          <w:rStyle w:val="StyleUnderline"/>
        </w:rPr>
        <w:t xml:space="preserve"> of</w:t>
      </w:r>
      <w:r w:rsidRPr="00F66360">
        <w:rPr>
          <w:sz w:val="16"/>
        </w:rPr>
        <w:t xml:space="preserve"> countries and </w:t>
      </w:r>
      <w:r w:rsidRPr="00F66360">
        <w:rPr>
          <w:rStyle w:val="StyleUnderline"/>
        </w:rPr>
        <w:t xml:space="preserve">regions in many parts </w:t>
      </w:r>
      <w:r w:rsidRPr="003237C5">
        <w:rPr>
          <w:rStyle w:val="StyleUnderline"/>
          <w:highlight w:val="yellow"/>
        </w:rPr>
        <w:t xml:space="preserve">of the </w:t>
      </w:r>
      <w:r w:rsidRPr="003237C5">
        <w:rPr>
          <w:rStyle w:val="Emphasis"/>
          <w:highlight w:val="yellow"/>
        </w:rPr>
        <w:t>globe</w:t>
      </w:r>
      <w:r w:rsidRPr="003237C5">
        <w:rPr>
          <w:rStyle w:val="StyleUnderline"/>
          <w:highlight w:val="yellow"/>
        </w:rPr>
        <w:t xml:space="preserve"> require</w:t>
      </w:r>
      <w:r w:rsidRPr="00F66360">
        <w:rPr>
          <w:rStyle w:val="StyleUnderline"/>
        </w:rPr>
        <w:t xml:space="preserve"> a </w:t>
      </w:r>
      <w:r w:rsidRPr="003237C5">
        <w:rPr>
          <w:rStyle w:val="StyleUnderline"/>
          <w:highlight w:val="yellow"/>
        </w:rPr>
        <w:t>concerted effort</w:t>
      </w:r>
      <w:r w:rsidRPr="00F66360">
        <w:rPr>
          <w:sz w:val="16"/>
        </w:rPr>
        <w:t xml:space="preserve"> by the developed world </w:t>
      </w:r>
      <w:r w:rsidRPr="003237C5">
        <w:rPr>
          <w:rStyle w:val="StyleUnderline"/>
          <w:highlight w:val="yellow"/>
        </w:rPr>
        <w:t>to address</w:t>
      </w:r>
      <w:r w:rsidRPr="00F66360">
        <w:rPr>
          <w:sz w:val="16"/>
        </w:rPr>
        <w:t xml:space="preserve"> the </w:t>
      </w:r>
      <w:r w:rsidRPr="00F66360">
        <w:rPr>
          <w:rStyle w:val="StyleUnderline"/>
        </w:rPr>
        <w:t xml:space="preserve">causal </w:t>
      </w:r>
      <w:r w:rsidRPr="003237C5">
        <w:rPr>
          <w:rStyle w:val="StyleUnderline"/>
          <w:highlight w:val="yellow"/>
        </w:rPr>
        <w:t>factors that</w:t>
      </w:r>
      <w:r w:rsidRPr="00F66360">
        <w:rPr>
          <w:sz w:val="16"/>
        </w:rPr>
        <w:t xml:space="preserve"> render countries fragile and </w:t>
      </w:r>
      <w:r w:rsidRPr="003237C5">
        <w:rPr>
          <w:rStyle w:val="StyleUnderline"/>
          <w:highlight w:val="yellow"/>
        </w:rPr>
        <w:t>cause states to fail</w:t>
      </w:r>
      <w:r w:rsidRPr="00F66360">
        <w:rPr>
          <w:rStyle w:val="StyleUnderline"/>
        </w:rPr>
        <w:t>. Countries</w:t>
      </w:r>
      <w:r w:rsidRPr="00F66360">
        <w:rPr>
          <w:sz w:val="16"/>
        </w:rPr>
        <w:t xml:space="preserve"> that are unable to defend their people against starvation, or fail to provide economic opportunity, </w:t>
      </w:r>
      <w:r w:rsidRPr="00F66360">
        <w:rPr>
          <w:rStyle w:val="StyleUnderline"/>
        </w:rPr>
        <w:t xml:space="preserve">are susceptible to extremist ideologies, autocratic rule, and abuses of human rights. As well, </w:t>
      </w:r>
      <w:r w:rsidRPr="003237C5">
        <w:rPr>
          <w:rStyle w:val="StyleUnderline"/>
          <w:highlight w:val="yellow"/>
        </w:rPr>
        <w:t>the world faces common threats</w:t>
      </w:r>
      <w:r w:rsidRPr="00F66360">
        <w:rPr>
          <w:rStyle w:val="StyleUnderline"/>
        </w:rPr>
        <w:t xml:space="preserve">, among them </w:t>
      </w:r>
      <w:r w:rsidRPr="003237C5">
        <w:rPr>
          <w:rStyle w:val="Emphasis"/>
          <w:highlight w:val="yellow"/>
        </w:rPr>
        <w:t>climate change</w:t>
      </w:r>
      <w:r w:rsidRPr="00F66360">
        <w:rPr>
          <w:rStyle w:val="StyleUnderline"/>
        </w:rPr>
        <w:t xml:space="preserve">, </w:t>
      </w:r>
      <w:r w:rsidRPr="00F66360">
        <w:rPr>
          <w:rStyle w:val="Emphasis"/>
        </w:rPr>
        <w:t xml:space="preserve">energy and </w:t>
      </w:r>
      <w:r w:rsidRPr="003237C5">
        <w:rPr>
          <w:rStyle w:val="Emphasis"/>
          <w:highlight w:val="yellow"/>
        </w:rPr>
        <w:t>water shortages</w:t>
      </w:r>
      <w:r w:rsidRPr="003237C5">
        <w:rPr>
          <w:rStyle w:val="StyleUnderline"/>
          <w:highlight w:val="yellow"/>
        </w:rPr>
        <w:t>,</w:t>
      </w:r>
      <w:r w:rsidRPr="00F66360">
        <w:rPr>
          <w:rStyle w:val="StyleUnderline"/>
        </w:rPr>
        <w:t xml:space="preserve"> </w:t>
      </w:r>
      <w:r w:rsidRPr="00F66360">
        <w:rPr>
          <w:rStyle w:val="Emphasis"/>
        </w:rPr>
        <w:t xml:space="preserve">public </w:t>
      </w:r>
      <w:r w:rsidRPr="003237C5">
        <w:rPr>
          <w:rStyle w:val="Emphasis"/>
          <w:highlight w:val="yellow"/>
        </w:rPr>
        <w:t>health emergencies</w:t>
      </w:r>
      <w:r w:rsidRPr="003237C5">
        <w:rPr>
          <w:rStyle w:val="StyleUnderline"/>
          <w:highlight w:val="yellow"/>
        </w:rPr>
        <w:t xml:space="preserve">, </w:t>
      </w:r>
      <w:r w:rsidRPr="003237C5">
        <w:rPr>
          <w:rStyle w:val="Emphasis"/>
          <w:highlight w:val="yellow"/>
        </w:rPr>
        <w:t>environmental degradation</w:t>
      </w:r>
      <w:r w:rsidRPr="003237C5">
        <w:rPr>
          <w:rStyle w:val="StyleUnderline"/>
          <w:highlight w:val="yellow"/>
        </w:rPr>
        <w:t xml:space="preserve">, </w:t>
      </w:r>
      <w:r w:rsidRPr="003237C5">
        <w:rPr>
          <w:rStyle w:val="Emphasis"/>
          <w:highlight w:val="yellow"/>
        </w:rPr>
        <w:t>poverty</w:t>
      </w:r>
      <w:r w:rsidRPr="003237C5">
        <w:rPr>
          <w:rStyle w:val="StyleUnderline"/>
          <w:highlight w:val="yellow"/>
        </w:rPr>
        <w:t xml:space="preserve">, </w:t>
      </w:r>
      <w:r w:rsidRPr="003237C5">
        <w:rPr>
          <w:rStyle w:val="Emphasis"/>
          <w:highlight w:val="yellow"/>
        </w:rPr>
        <w:t>food insecurity</w:t>
      </w:r>
      <w:r w:rsidRPr="003237C5">
        <w:rPr>
          <w:rStyle w:val="StyleUnderline"/>
          <w:highlight w:val="yellow"/>
        </w:rPr>
        <w:t>, and</w:t>
      </w:r>
      <w:r w:rsidRPr="00F66360">
        <w:rPr>
          <w:rStyle w:val="StyleUnderline"/>
        </w:rPr>
        <w:t xml:space="preserve"> </w:t>
      </w:r>
      <w:r w:rsidRPr="00F66360">
        <w:rPr>
          <w:rStyle w:val="Emphasis"/>
        </w:rPr>
        <w:t xml:space="preserve">religious </w:t>
      </w:r>
      <w:r w:rsidRPr="003237C5">
        <w:rPr>
          <w:rStyle w:val="Emphasis"/>
          <w:highlight w:val="yellow"/>
        </w:rPr>
        <w:t>extremism</w:t>
      </w:r>
      <w:r w:rsidRPr="003237C5">
        <w:rPr>
          <w:rStyle w:val="StyleUnderline"/>
          <w:highlight w:val="yellow"/>
        </w:rPr>
        <w:t>. These</w:t>
      </w:r>
      <w:r w:rsidRPr="00F66360">
        <w:rPr>
          <w:sz w:val="16"/>
        </w:rPr>
        <w:t xml:space="preserve"> threats </w:t>
      </w:r>
      <w:r w:rsidRPr="003237C5">
        <w:rPr>
          <w:rStyle w:val="StyleUnderline"/>
          <w:highlight w:val="yellow"/>
        </w:rPr>
        <w:t>can</w:t>
      </w:r>
      <w:r w:rsidRPr="00F66360">
        <w:rPr>
          <w:rStyle w:val="StyleUnderline"/>
        </w:rPr>
        <w:t xml:space="preserve"> undermine</w:t>
      </w:r>
      <w:r w:rsidRPr="00F66360">
        <w:rPr>
          <w:sz w:val="16"/>
        </w:rPr>
        <w:t xml:space="preserve"> the national </w:t>
      </w:r>
      <w:r w:rsidRPr="00F66360">
        <w:rPr>
          <w:rStyle w:val="StyleUnderline"/>
        </w:rPr>
        <w:t>security</w:t>
      </w:r>
      <w:r w:rsidRPr="00F66360">
        <w:rPr>
          <w:sz w:val="16"/>
        </w:rPr>
        <w:t xml:space="preserve"> of the United States, both directly and indirectly. </w:t>
      </w:r>
      <w:r w:rsidRPr="00F66360">
        <w:rPr>
          <w:rStyle w:val="StyleUnderline"/>
        </w:rPr>
        <w:t xml:space="preserve">Many are blind to political boundaries, </w:t>
      </w:r>
      <w:r w:rsidRPr="003237C5">
        <w:rPr>
          <w:rStyle w:val="StyleUnderline"/>
          <w:highlight w:val="yellow"/>
        </w:rPr>
        <w:t>becom</w:t>
      </w:r>
      <w:r w:rsidRPr="00F66360">
        <w:rPr>
          <w:rStyle w:val="StyleUnderline"/>
        </w:rPr>
        <w:t xml:space="preserve">ing regional or </w:t>
      </w:r>
      <w:r w:rsidRPr="003237C5">
        <w:rPr>
          <w:rStyle w:val="Emphasis"/>
          <w:highlight w:val="yellow"/>
        </w:rPr>
        <w:t>global</w:t>
      </w:r>
      <w:r w:rsidRPr="003237C5">
        <w:rPr>
          <w:rStyle w:val="StyleUnderline"/>
          <w:highlight w:val="yellow"/>
        </w:rPr>
        <w:t xml:space="preserve"> threats</w:t>
      </w:r>
      <w:r w:rsidRPr="00F66360">
        <w:rPr>
          <w:sz w:val="16"/>
        </w:rPr>
        <w:t>.</w:t>
      </w:r>
    </w:p>
    <w:p w14:paraId="4B82EAA0" w14:textId="77777777" w:rsidR="00C523B6" w:rsidRPr="00F66360" w:rsidRDefault="00C523B6" w:rsidP="00C523B6">
      <w:pPr>
        <w:rPr>
          <w:sz w:val="16"/>
        </w:rPr>
      </w:pPr>
      <w:r w:rsidRPr="00F66360">
        <w:rPr>
          <w:sz w:val="16"/>
        </w:rPr>
        <w:t xml:space="preserve">The United States has no monopoly on knowledge in a globalizing world and the scientific challenges facing humankind are enormous. </w:t>
      </w:r>
      <w:r w:rsidRPr="003237C5">
        <w:rPr>
          <w:rStyle w:val="StyleUnderline"/>
          <w:highlight w:val="yellow"/>
        </w:rPr>
        <w:t>Addressing</w:t>
      </w:r>
      <w:r w:rsidRPr="00F66360">
        <w:rPr>
          <w:sz w:val="16"/>
        </w:rPr>
        <w:t xml:space="preserve"> these </w:t>
      </w:r>
      <w:r w:rsidRPr="00F66360">
        <w:rPr>
          <w:rStyle w:val="StyleUnderline"/>
        </w:rPr>
        <w:t xml:space="preserve">common challenges demands common solutions and </w:t>
      </w:r>
      <w:r w:rsidRPr="003237C5">
        <w:rPr>
          <w:rStyle w:val="Emphasis"/>
          <w:highlight w:val="yellow"/>
        </w:rPr>
        <w:t>necessitates scientific cooperation</w:t>
      </w:r>
      <w:r w:rsidRPr="00F66360">
        <w:rPr>
          <w:sz w:val="16"/>
        </w:rPr>
        <w:t xml:space="preserve">, common standards, and common goals. </w:t>
      </w:r>
      <w:r w:rsidRPr="00F66360">
        <w:rPr>
          <w:rStyle w:val="StyleUnderline"/>
        </w:rPr>
        <w:t>We must</w:t>
      </w:r>
      <w:r w:rsidRPr="00F66360">
        <w:rPr>
          <w:sz w:val="16"/>
        </w:rPr>
        <w:t xml:space="preserve"> increasingly </w:t>
      </w:r>
      <w:r w:rsidRPr="00F66360">
        <w:rPr>
          <w:rStyle w:val="StyleUnderline"/>
        </w:rPr>
        <w:t>harness</w:t>
      </w:r>
      <w:r w:rsidRPr="00F66360">
        <w:rPr>
          <w:sz w:val="16"/>
        </w:rPr>
        <w:t xml:space="preserve"> the power of </w:t>
      </w:r>
      <w:r w:rsidRPr="00F66360">
        <w:rPr>
          <w:rStyle w:val="StyleUnderline"/>
        </w:rPr>
        <w:t>American ingenuity in science</w:t>
      </w:r>
      <w:r w:rsidRPr="00F66360">
        <w:rPr>
          <w:sz w:val="16"/>
        </w:rPr>
        <w:t xml:space="preserve"> and technology </w:t>
      </w:r>
      <w:r w:rsidRPr="00F66360">
        <w:rPr>
          <w:rStyle w:val="StyleUnderline"/>
        </w:rPr>
        <w:t>through strong partnerships</w:t>
      </w:r>
      <w:r w:rsidRPr="00F66360">
        <w:rPr>
          <w:sz w:val="16"/>
        </w:rPr>
        <w:t xml:space="preserve"> with the science community in both academia and the private sector, in the U.S. and </w:t>
      </w:r>
      <w:r w:rsidRPr="00F66360">
        <w:rPr>
          <w:rStyle w:val="StyleUnderline"/>
        </w:rPr>
        <w:t xml:space="preserve">abroad </w:t>
      </w:r>
      <w:r w:rsidRPr="003237C5">
        <w:rPr>
          <w:rStyle w:val="StyleUnderline"/>
          <w:highlight w:val="yellow"/>
        </w:rPr>
        <w:t>among</w:t>
      </w:r>
      <w:r w:rsidRPr="00F66360">
        <w:rPr>
          <w:sz w:val="16"/>
        </w:rPr>
        <w:t xml:space="preserve"> our </w:t>
      </w:r>
      <w:r w:rsidRPr="003237C5">
        <w:rPr>
          <w:rStyle w:val="StyleUnderline"/>
          <w:highlight w:val="yellow"/>
        </w:rPr>
        <w:t>allies</w:t>
      </w:r>
      <w:r w:rsidRPr="00F66360">
        <w:rPr>
          <w:rStyle w:val="StyleUnderline"/>
        </w:rPr>
        <w:t>, to advance U.S. interests in foreign policy</w:t>
      </w:r>
      <w:r w:rsidRPr="00F66360">
        <w:rPr>
          <w:sz w:val="16"/>
        </w:rPr>
        <w:t>.</w:t>
      </w:r>
    </w:p>
    <w:p w14:paraId="786FCC98" w14:textId="77777777" w:rsidR="00C523B6" w:rsidRPr="00F66360" w:rsidRDefault="00C523B6" w:rsidP="00C523B6">
      <w:pPr>
        <w:rPr>
          <w:sz w:val="16"/>
        </w:rPr>
      </w:pPr>
      <w:r w:rsidRPr="00F66360">
        <w:rPr>
          <w:rStyle w:val="StyleUnderline"/>
        </w:rPr>
        <w:t>There are</w:t>
      </w:r>
      <w:r w:rsidRPr="00F66360">
        <w:rPr>
          <w:sz w:val="16"/>
        </w:rPr>
        <w:t xml:space="preserve"> also </w:t>
      </w:r>
      <w:r w:rsidRPr="00F66360">
        <w:rPr>
          <w:rStyle w:val="StyleUnderline"/>
        </w:rPr>
        <w:t>important challenges to the ability of states to supply their populations with sufficient food</w:t>
      </w:r>
      <w:r w:rsidRPr="00F66360">
        <w:rPr>
          <w:sz w:val="16"/>
        </w:rPr>
        <w:t>. The still-</w:t>
      </w:r>
      <w:r w:rsidRPr="00F66360">
        <w:rPr>
          <w:rStyle w:val="StyleUnderline"/>
        </w:rPr>
        <w:t>growing</w:t>
      </w:r>
      <w:r w:rsidRPr="00F66360">
        <w:rPr>
          <w:sz w:val="16"/>
        </w:rPr>
        <w:t xml:space="preserve"> human </w:t>
      </w:r>
      <w:r w:rsidRPr="00F66360">
        <w:rPr>
          <w:rStyle w:val="StyleUnderline"/>
        </w:rPr>
        <w:t>population</w:t>
      </w:r>
      <w:r w:rsidRPr="00F66360">
        <w:rPr>
          <w:sz w:val="16"/>
        </w:rPr>
        <w:t xml:space="preserve">, rising affluence in emerging economies, </w:t>
      </w:r>
      <w:r w:rsidRPr="00F66360">
        <w:rPr>
          <w:rStyle w:val="StyleUnderline"/>
        </w:rPr>
        <w:t>and other factors</w:t>
      </w:r>
      <w:r w:rsidRPr="00F66360">
        <w:rPr>
          <w:sz w:val="16"/>
        </w:rPr>
        <w:t xml:space="preserve"> have </w:t>
      </w:r>
      <w:r w:rsidRPr="00F66360">
        <w:rPr>
          <w:rStyle w:val="StyleUnderline"/>
        </w:rPr>
        <w:t>combined to create unprecedented pressures on global prices</w:t>
      </w:r>
      <w:r w:rsidRPr="00F66360">
        <w:rPr>
          <w:sz w:val="16"/>
        </w:rPr>
        <w:t xml:space="preserve"> of staples such as edible oils and grains. </w:t>
      </w:r>
      <w:r w:rsidRPr="00F66360">
        <w:rPr>
          <w:rStyle w:val="StyleUnderline"/>
        </w:rPr>
        <w:t>Encouraging</w:t>
      </w:r>
      <w:r w:rsidRPr="00F66360">
        <w:rPr>
          <w:sz w:val="16"/>
        </w:rPr>
        <w:t xml:space="preserve"> and promoting the use of contemporary </w:t>
      </w:r>
      <w:r w:rsidRPr="00F66360">
        <w:rPr>
          <w:rStyle w:val="StyleUnderline"/>
        </w:rPr>
        <w:t>molecular techniques</w:t>
      </w:r>
      <w:r w:rsidRPr="00F66360">
        <w:rPr>
          <w:sz w:val="16"/>
        </w:rPr>
        <w:t xml:space="preserve"> in crop improvement </w:t>
      </w:r>
      <w:r w:rsidRPr="00F66360">
        <w:rPr>
          <w:rStyle w:val="StyleUnderline"/>
        </w:rPr>
        <w:t>is an essential goal for US science diplomacy</w:t>
      </w:r>
      <w:r w:rsidRPr="00F66360">
        <w:rPr>
          <w:sz w:val="16"/>
        </w:rPr>
        <w:t>.</w:t>
      </w:r>
    </w:p>
    <w:p w14:paraId="7408E691" w14:textId="77777777" w:rsidR="00C523B6" w:rsidRPr="0048299D" w:rsidRDefault="00C523B6" w:rsidP="00C523B6">
      <w:pPr>
        <w:rPr>
          <w:sz w:val="16"/>
        </w:rPr>
      </w:pPr>
      <w:r w:rsidRPr="00F66360">
        <w:rPr>
          <w:rStyle w:val="StyleUnderline"/>
        </w:rPr>
        <w:t>An essential part of the war on terrorism is a war of ideas</w:t>
      </w:r>
      <w:r w:rsidRPr="00F66360">
        <w:rPr>
          <w:sz w:val="16"/>
        </w:rPr>
        <w:t xml:space="preserve">. The creation of economic opportunity can do much more to combat the rise of fanaticism than can any weapon. The war of ideas is a war about rationalism as opposed to irrationalism. Science and technology put us firmly on the side of rationalism by providing ideas and opportunities that improve people' lives. </w:t>
      </w:r>
      <w:r w:rsidRPr="003237C5">
        <w:rPr>
          <w:rStyle w:val="StyleUnderline"/>
          <w:highlight w:val="yellow"/>
        </w:rPr>
        <w:t>We may use</w:t>
      </w:r>
      <w:r w:rsidRPr="00F66360">
        <w:rPr>
          <w:rStyle w:val="StyleUnderline"/>
        </w:rPr>
        <w:t xml:space="preserve"> the </w:t>
      </w:r>
      <w:r w:rsidRPr="003237C5">
        <w:rPr>
          <w:rStyle w:val="StyleUnderline"/>
          <w:highlight w:val="yellow"/>
        </w:rPr>
        <w:t>recognition and</w:t>
      </w:r>
      <w:r w:rsidRPr="00F66360">
        <w:rPr>
          <w:rStyle w:val="StyleUnderline"/>
        </w:rPr>
        <w:t xml:space="preserve"> the </w:t>
      </w:r>
      <w:r w:rsidRPr="003237C5">
        <w:rPr>
          <w:rStyle w:val="StyleUnderline"/>
          <w:highlight w:val="yellow"/>
        </w:rPr>
        <w:t>goodwill</w:t>
      </w:r>
      <w:r w:rsidRPr="00F66360">
        <w:rPr>
          <w:sz w:val="16"/>
        </w:rPr>
        <w:t xml:space="preserve"> that </w:t>
      </w:r>
      <w:r w:rsidRPr="003237C5">
        <w:rPr>
          <w:rStyle w:val="StyleUnderline"/>
          <w:highlight w:val="yellow"/>
        </w:rPr>
        <w:t>science</w:t>
      </w:r>
      <w:r w:rsidRPr="00F66360">
        <w:rPr>
          <w:rStyle w:val="StyleUnderline"/>
        </w:rPr>
        <w:t xml:space="preserve"> still </w:t>
      </w:r>
      <w:r w:rsidRPr="003237C5">
        <w:rPr>
          <w:rStyle w:val="StyleUnderline"/>
          <w:highlight w:val="yellow"/>
        </w:rPr>
        <w:t>generates</w:t>
      </w:r>
      <w:r w:rsidRPr="00F66360">
        <w:rPr>
          <w:rStyle w:val="StyleUnderline"/>
        </w:rPr>
        <w:t xml:space="preserve"> for the </w:t>
      </w:r>
      <w:r w:rsidRPr="00F66360">
        <w:rPr>
          <w:rStyle w:val="Emphasis"/>
        </w:rPr>
        <w:t>U</w:t>
      </w:r>
      <w:r w:rsidRPr="00F66360">
        <w:rPr>
          <w:sz w:val="16"/>
        </w:rPr>
        <w:t xml:space="preserve">nited </w:t>
      </w:r>
      <w:r w:rsidRPr="00F66360">
        <w:rPr>
          <w:rStyle w:val="Emphasis"/>
        </w:rPr>
        <w:t>S</w:t>
      </w:r>
      <w:r w:rsidRPr="00F66360">
        <w:rPr>
          <w:sz w:val="16"/>
        </w:rPr>
        <w:t xml:space="preserve">tates </w:t>
      </w:r>
      <w:r w:rsidRPr="003237C5">
        <w:rPr>
          <w:rStyle w:val="StyleUnderline"/>
          <w:highlight w:val="yellow"/>
        </w:rPr>
        <w:t>to achieve</w:t>
      </w:r>
      <w:r w:rsidRPr="00F66360">
        <w:rPr>
          <w:sz w:val="16"/>
        </w:rPr>
        <w:t xml:space="preserve"> our </w:t>
      </w:r>
      <w:r w:rsidRPr="003237C5">
        <w:rPr>
          <w:rStyle w:val="StyleUnderline"/>
          <w:highlight w:val="yellow"/>
        </w:rPr>
        <w:t>diplomatic</w:t>
      </w:r>
      <w:r w:rsidRPr="00F66360">
        <w:rPr>
          <w:rStyle w:val="StyleUnderline"/>
        </w:rPr>
        <w:t xml:space="preserve"> and developmental </w:t>
      </w:r>
      <w:r w:rsidRPr="003237C5">
        <w:rPr>
          <w:rStyle w:val="StyleUnderline"/>
          <w:highlight w:val="yellow"/>
        </w:rPr>
        <w:t>goals</w:t>
      </w:r>
      <w:r w:rsidRPr="00F66360">
        <w:rPr>
          <w:sz w:val="16"/>
        </w:rPr>
        <w:t xml:space="preserve">. Additionally, the Department continues to use </w:t>
      </w:r>
      <w:r w:rsidRPr="00F66360">
        <w:rPr>
          <w:rStyle w:val="StyleUnderline"/>
        </w:rPr>
        <w:t>science</w:t>
      </w:r>
      <w:r w:rsidRPr="00F66360">
        <w:rPr>
          <w:sz w:val="16"/>
        </w:rPr>
        <w:t xml:space="preserve"> as a means to </w:t>
      </w:r>
      <w:r w:rsidRPr="00F66360">
        <w:rPr>
          <w:rStyle w:val="StyleUnderline"/>
        </w:rPr>
        <w:t>reduce the proliferation of</w:t>
      </w:r>
      <w:r w:rsidRPr="00F66360">
        <w:rPr>
          <w:sz w:val="16"/>
        </w:rPr>
        <w:t xml:space="preserve"> the </w:t>
      </w:r>
      <w:r w:rsidRPr="00F66360">
        <w:rPr>
          <w:rStyle w:val="Emphasis"/>
        </w:rPr>
        <w:t>w</w:t>
      </w:r>
      <w:r w:rsidRPr="00F66360">
        <w:rPr>
          <w:sz w:val="16"/>
        </w:rPr>
        <w:t xml:space="preserve">eaponsa of </w:t>
      </w:r>
      <w:r w:rsidRPr="00F66360">
        <w:rPr>
          <w:rStyle w:val="Emphasis"/>
        </w:rPr>
        <w:t>m</w:t>
      </w:r>
      <w:r w:rsidRPr="00F66360">
        <w:rPr>
          <w:sz w:val="16"/>
        </w:rPr>
        <w:t xml:space="preserve">ass </w:t>
      </w:r>
      <w:r w:rsidRPr="00F66360">
        <w:rPr>
          <w:rStyle w:val="Emphasis"/>
        </w:rPr>
        <w:t>d</w:t>
      </w:r>
      <w:r w:rsidRPr="00F66360">
        <w:rPr>
          <w:sz w:val="16"/>
        </w:rPr>
        <w:t xml:space="preserve">estruction and prevent what has been dubbed 'brain draina. Through cooperative threat reduction activities, former weapons scientists redirect their skills to participate in peaceful, collaborative international research in a large variety of scientific fields. In addition, </w:t>
      </w:r>
      <w:r w:rsidRPr="00F66360">
        <w:rPr>
          <w:rStyle w:val="StyleUnderline"/>
        </w:rPr>
        <w:t xml:space="preserve">new </w:t>
      </w:r>
      <w:r w:rsidRPr="003237C5">
        <w:rPr>
          <w:rStyle w:val="StyleUnderline"/>
          <w:highlight w:val="yellow"/>
        </w:rPr>
        <w:t>global efforts focus on</w:t>
      </w:r>
      <w:r w:rsidRPr="00F66360">
        <w:rPr>
          <w:rStyle w:val="StyleUnderline"/>
        </w:rPr>
        <w:t xml:space="preserve"> improving </w:t>
      </w:r>
      <w:r w:rsidRPr="003237C5">
        <w:rPr>
          <w:rStyle w:val="StyleUnderline"/>
          <w:highlight w:val="yellow"/>
        </w:rPr>
        <w:t>biological</w:t>
      </w:r>
      <w:r w:rsidRPr="00F66360">
        <w:rPr>
          <w:rStyle w:val="StyleUnderline"/>
        </w:rPr>
        <w:t xml:space="preserve">, chemical, </w:t>
      </w:r>
      <w:r w:rsidRPr="003237C5">
        <w:rPr>
          <w:rStyle w:val="StyleUnderline"/>
          <w:highlight w:val="yellow"/>
        </w:rPr>
        <w:t>and nuclear security</w:t>
      </w:r>
      <w:r w:rsidRPr="00F66360">
        <w:rPr>
          <w:rStyle w:val="StyleUnderline"/>
        </w:rPr>
        <w:t xml:space="preserve"> by promoting</w:t>
      </w:r>
      <w:r w:rsidRPr="00F66360">
        <w:rPr>
          <w:sz w:val="16"/>
        </w:rPr>
        <w:t xml:space="preserve"> and implementing </w:t>
      </w:r>
      <w:r w:rsidRPr="00F66360">
        <w:rPr>
          <w:rStyle w:val="StyleUnderline"/>
        </w:rPr>
        <w:t>best scientific practices</w:t>
      </w:r>
      <w:r w:rsidRPr="00F66360">
        <w:rPr>
          <w:sz w:val="16"/>
        </w:rPr>
        <w:t xml:space="preserve"> as a means </w:t>
      </w:r>
      <w:r w:rsidRPr="00F66360">
        <w:rPr>
          <w:rStyle w:val="StyleUnderline"/>
        </w:rPr>
        <w:t xml:space="preserve">to </w:t>
      </w:r>
      <w:r w:rsidRPr="00F66360">
        <w:rPr>
          <w:rStyle w:val="Emphasis"/>
        </w:rPr>
        <w:t>enhance security</w:t>
      </w:r>
      <w:r w:rsidRPr="00F66360">
        <w:rPr>
          <w:rStyle w:val="StyleUnderline"/>
        </w:rPr>
        <w:t xml:space="preserve">, </w:t>
      </w:r>
      <w:r w:rsidRPr="00F66360">
        <w:rPr>
          <w:rStyle w:val="Emphasis"/>
        </w:rPr>
        <w:t>increase global partnerships</w:t>
      </w:r>
      <w:r w:rsidRPr="00F66360">
        <w:rPr>
          <w:rStyle w:val="StyleUnderline"/>
        </w:rPr>
        <w:t xml:space="preserve">, and </w:t>
      </w:r>
      <w:r w:rsidRPr="00F66360">
        <w:rPr>
          <w:rStyle w:val="Emphasis"/>
        </w:rPr>
        <w:t>create sustainability</w:t>
      </w:r>
      <w:r w:rsidRPr="00F66360">
        <w:rPr>
          <w:sz w:val="16"/>
        </w:rPr>
        <w:t>.</w:t>
      </w:r>
    </w:p>
    <w:p w14:paraId="2EB7C0F1" w14:textId="4EB695EA" w:rsidR="009260FE" w:rsidRDefault="009260FE" w:rsidP="009260FE">
      <w:pPr>
        <w:pStyle w:val="Heading3"/>
      </w:pPr>
      <w:r>
        <w:t>2NC—Nuke War impx</w:t>
      </w:r>
    </w:p>
    <w:p w14:paraId="1482328D" w14:textId="24641649" w:rsidR="00C523B6" w:rsidRPr="006824A8" w:rsidRDefault="00C523B6" w:rsidP="00C523B6">
      <w:pPr>
        <w:pStyle w:val="Heading4"/>
      </w:pPr>
      <w:r>
        <w:t xml:space="preserve">Science diplomacy in Trump-era vital to stop </w:t>
      </w:r>
      <w:r>
        <w:rPr>
          <w:u w:val="single"/>
        </w:rPr>
        <w:t>nuclear use</w:t>
      </w:r>
      <w:r>
        <w:t xml:space="preserve"> </w:t>
      </w:r>
    </w:p>
    <w:p w14:paraId="61DA1806" w14:textId="77777777" w:rsidR="00C523B6" w:rsidRDefault="00C523B6" w:rsidP="00C523B6">
      <w:r w:rsidRPr="003C6352">
        <w:rPr>
          <w:rStyle w:val="Style13ptBold"/>
        </w:rPr>
        <w:t xml:space="preserve">Wolf </w:t>
      </w:r>
      <w:r>
        <w:rPr>
          <w:rStyle w:val="Style13ptBold"/>
        </w:rPr>
        <w:t xml:space="preserve">16 </w:t>
      </w:r>
      <w:r w:rsidRPr="00E605BD">
        <w:t>[A</w:t>
      </w:r>
      <w:r>
        <w:t>udra J., editor, historian, and publishing consultant, Ph.D. in the history of science from the University of Pennsylvania, 11/14/16, “</w:t>
      </w:r>
      <w:r w:rsidRPr="003237C5">
        <w:rPr>
          <w:rStyle w:val="StyleUnderline"/>
          <w:highlight w:val="yellow"/>
        </w:rPr>
        <w:t>Who could stop nuclear war in the Trump era?</w:t>
      </w:r>
      <w:r>
        <w:t xml:space="preserve"> These </w:t>
      </w:r>
      <w:r w:rsidRPr="003237C5">
        <w:rPr>
          <w:rStyle w:val="Emphasis"/>
          <w:highlight w:val="yellow"/>
        </w:rPr>
        <w:t>scientists</w:t>
      </w:r>
      <w:r>
        <w:t xml:space="preserve">.,” </w:t>
      </w:r>
      <w:hyperlink r:id="rId19" w:history="1">
        <w:r w:rsidRPr="00A57D06">
          <w:rPr>
            <w:rStyle w:val="Hyperlink"/>
          </w:rPr>
          <w:t>https://www.washingtonpost.com/posteverything/wp/2016/11/14/who-can-stop-nuclear-war-in-the-trump-era-maybe-these-scientists/?utm_term=.d41d8fbec7d7</w:t>
        </w:r>
      </w:hyperlink>
      <w:r>
        <w:rPr>
          <w:rStyle w:val="Hyperlink"/>
        </w:rPr>
        <w:t>]</w:t>
      </w:r>
    </w:p>
    <w:p w14:paraId="06D87EFE" w14:textId="77777777" w:rsidR="00C523B6" w:rsidRPr="003C6352" w:rsidRDefault="00C523B6" w:rsidP="00C523B6">
      <w:pPr>
        <w:rPr>
          <w:sz w:val="16"/>
        </w:rPr>
      </w:pPr>
      <w:r w:rsidRPr="003C6352">
        <w:rPr>
          <w:sz w:val="16"/>
        </w:rPr>
        <w:t xml:space="preserve">Since the end of the World War II — the only time that atomic weapons have been used in war — the policy of the United States has been to discourage nuclear proliferation, whether through defense treaties, economic sanctions or controlling international sales of uranium. Similarly, the concept of </w:t>
      </w:r>
      <w:r w:rsidRPr="003237C5">
        <w:rPr>
          <w:rStyle w:val="StyleUnderline"/>
          <w:highlight w:val="yellow"/>
        </w:rPr>
        <w:t>nuclear deterrence depends on rational</w:t>
      </w:r>
      <w:r w:rsidRPr="003C6352">
        <w:rPr>
          <w:rStyle w:val="StyleUnderline"/>
        </w:rPr>
        <w:t xml:space="preserve">, predictable </w:t>
      </w:r>
      <w:r w:rsidRPr="003237C5">
        <w:rPr>
          <w:rStyle w:val="StyleUnderline"/>
          <w:highlight w:val="yellow"/>
        </w:rPr>
        <w:t>decisions</w:t>
      </w:r>
      <w:r w:rsidRPr="003C6352">
        <w:rPr>
          <w:rStyle w:val="StyleUnderline"/>
        </w:rPr>
        <w:t xml:space="preserve"> about</w:t>
      </w:r>
      <w:r w:rsidRPr="003C6352">
        <w:rPr>
          <w:sz w:val="16"/>
        </w:rPr>
        <w:t xml:space="preserve"> the use of </w:t>
      </w:r>
      <w:r w:rsidRPr="003C6352">
        <w:rPr>
          <w:rStyle w:val="StyleUnderline"/>
        </w:rPr>
        <w:t>nuclear weapons</w:t>
      </w:r>
      <w:r w:rsidRPr="003C6352">
        <w:rPr>
          <w:sz w:val="16"/>
        </w:rPr>
        <w:t xml:space="preserve">. Trump’s statements naturally caused a flurry of panic over an untested leader with little familiarity with the basic principles of nuclear security having control of atomic weapons. </w:t>
      </w:r>
      <w:r w:rsidRPr="003C6352">
        <w:rPr>
          <w:rStyle w:val="StyleUnderline"/>
        </w:rPr>
        <w:t xml:space="preserve">Fear of </w:t>
      </w:r>
      <w:r w:rsidRPr="003237C5">
        <w:rPr>
          <w:rStyle w:val="StyleUnderline"/>
          <w:highlight w:val="yellow"/>
        </w:rPr>
        <w:t>Trump having “the nuclear codes” became a</w:t>
      </w:r>
      <w:r w:rsidRPr="003C6352">
        <w:rPr>
          <w:sz w:val="16"/>
        </w:rPr>
        <w:t xml:space="preserve"> sort of </w:t>
      </w:r>
      <w:r w:rsidRPr="003237C5">
        <w:rPr>
          <w:rStyle w:val="StyleUnderline"/>
          <w:highlight w:val="yellow"/>
        </w:rPr>
        <w:t>rallying cry</w:t>
      </w:r>
      <w:r w:rsidRPr="003C6352">
        <w:rPr>
          <w:sz w:val="16"/>
        </w:rPr>
        <w:t xml:space="preserve"> for his opponents.</w:t>
      </w:r>
    </w:p>
    <w:p w14:paraId="3A8C7D76" w14:textId="77777777" w:rsidR="00C523B6" w:rsidRPr="003C6352" w:rsidRDefault="00C523B6" w:rsidP="00C523B6">
      <w:pPr>
        <w:rPr>
          <w:sz w:val="16"/>
        </w:rPr>
      </w:pPr>
      <w:r w:rsidRPr="003C6352">
        <w:rPr>
          <w:rStyle w:val="StyleUnderline"/>
        </w:rPr>
        <w:t>Americans terrified over this prospect</w:t>
      </w:r>
      <w:r w:rsidRPr="003C6352">
        <w:rPr>
          <w:sz w:val="16"/>
        </w:rPr>
        <w:t xml:space="preserve">, though, </w:t>
      </w:r>
      <w:r w:rsidRPr="003C6352">
        <w:rPr>
          <w:rStyle w:val="StyleUnderline"/>
        </w:rPr>
        <w:t>should take comfort in knowing</w:t>
      </w:r>
      <w:r w:rsidRPr="003C6352">
        <w:rPr>
          <w:sz w:val="16"/>
        </w:rPr>
        <w:t xml:space="preserve"> that </w:t>
      </w:r>
      <w:r w:rsidRPr="003237C5">
        <w:rPr>
          <w:rStyle w:val="Emphasis"/>
          <w:highlight w:val="yellow"/>
        </w:rPr>
        <w:t>there is an option</w:t>
      </w:r>
      <w:r w:rsidRPr="003C6352">
        <w:rPr>
          <w:rStyle w:val="Emphasis"/>
        </w:rPr>
        <w:t xml:space="preserve"> for </w:t>
      </w:r>
      <w:r w:rsidRPr="003237C5">
        <w:rPr>
          <w:rStyle w:val="Emphasis"/>
          <w:highlight w:val="yellow"/>
        </w:rPr>
        <w:t>limiting nuclear risk</w:t>
      </w:r>
      <w:r w:rsidRPr="003C6352">
        <w:rPr>
          <w:sz w:val="16"/>
        </w:rPr>
        <w:t xml:space="preserve"> beyond panicking or praying. It may be time to resurrect a Cold War strategy for limiting nuclear risk: </w:t>
      </w:r>
      <w:r w:rsidRPr="003C6352">
        <w:rPr>
          <w:rStyle w:val="StyleUnderline"/>
        </w:rPr>
        <w:t>back-channel communications among private scientists</w:t>
      </w:r>
      <w:r w:rsidRPr="003C6352">
        <w:rPr>
          <w:sz w:val="16"/>
        </w:rPr>
        <w:t>.</w:t>
      </w:r>
    </w:p>
    <w:p w14:paraId="3AB5F1A2" w14:textId="77777777" w:rsidR="00C523B6" w:rsidRPr="003C6352" w:rsidRDefault="00C523B6" w:rsidP="00C523B6">
      <w:pPr>
        <w:rPr>
          <w:sz w:val="16"/>
        </w:rPr>
      </w:pPr>
      <w:r w:rsidRPr="003C6352">
        <w:rPr>
          <w:sz w:val="16"/>
        </w:rPr>
        <w:t>In 1955, a year after the U.S. test of a hydrogen bomb in the Bikini Atoll blanketed the globe with a thin layer of radioactive fallout, a group of scientists issued a manifesto against the development, testing and use of nuclear weapons. This public statement inspired what became known as the Pugwash Conference, an international scientists’ movement on behalf of nuclear disarmament. At the height of Pugwash’s influence in the late 1950s and early 1960s, scientists from the United States, the United Kingdom, the Soviet Union and a handful of other non-nuclear countries gathered regularly to discuss the nature of the nuclear threat and ways to reduce it.</w:t>
      </w:r>
    </w:p>
    <w:p w14:paraId="71039E8D" w14:textId="77777777" w:rsidR="00C523B6" w:rsidRPr="003C6352" w:rsidRDefault="00C523B6" w:rsidP="00C523B6">
      <w:pPr>
        <w:rPr>
          <w:sz w:val="16"/>
        </w:rPr>
      </w:pPr>
      <w:r w:rsidRPr="003C6352">
        <w:rPr>
          <w:sz w:val="16"/>
        </w:rPr>
        <w:t>Both today and at the time, commentators have held up Pugwash as a model of nonpartisan scientific activism, a shining example of what scientists could accomplish if they worked without the constraints of formal politics. In 1995, the Pugwash Conferences and Joseph Rotblat, one of the movement’s founders, received the Nobel Peace Prize for their roles in reducing nuclear tensions at the height of the Cold War.</w:t>
      </w:r>
    </w:p>
    <w:p w14:paraId="32E68B19" w14:textId="77777777" w:rsidR="00C523B6" w:rsidRPr="003C6352" w:rsidRDefault="00C523B6" w:rsidP="00C523B6">
      <w:pPr>
        <w:rPr>
          <w:sz w:val="16"/>
        </w:rPr>
      </w:pPr>
      <w:r w:rsidRPr="003C6352">
        <w:rPr>
          <w:sz w:val="16"/>
        </w:rPr>
        <w:t>More recently, the Obama administration hailed the personal relationship between Secretary of Energy Ernest Moniz and Ali Akbar Salehi, the head of Iran’s Atomic Energy Organization, as a critical ingredient in the nuclear agreement with Iran. The two men shared a background in physics and engineering and had overlapped at the Massachusetts Institute of Technology in the 1970s. While Moniz and Salehi obviously represented their respective countries at the negotiating table, their shared technical assumptions provided a platform on which to build political consensus.</w:t>
      </w:r>
    </w:p>
    <w:p w14:paraId="51730BEF" w14:textId="77777777" w:rsidR="00C523B6" w:rsidRPr="003C6352" w:rsidRDefault="00C523B6" w:rsidP="00C523B6">
      <w:pPr>
        <w:rPr>
          <w:sz w:val="16"/>
        </w:rPr>
      </w:pPr>
      <w:r w:rsidRPr="003C6352">
        <w:rPr>
          <w:sz w:val="16"/>
        </w:rPr>
        <w:t>Both during and after the Cold War, the U.S. government supported initiatives that brought international scientists together outside formal political channels, whether in the form of academic conferences or cooperative research initiatives, like the European Organization for Nuclear Research (CERN). Beyond the nuclear realm, scientists have informally assisted U.S. officials in negotiating treaties on issues as diverse as climate change and exploration rights in Antarctica.</w:t>
      </w:r>
    </w:p>
    <w:p w14:paraId="459D9F19" w14:textId="77777777" w:rsidR="00C523B6" w:rsidRPr="003C6352" w:rsidRDefault="00C523B6" w:rsidP="00C523B6">
      <w:pPr>
        <w:rPr>
          <w:sz w:val="16"/>
        </w:rPr>
      </w:pPr>
      <w:r w:rsidRPr="003C6352">
        <w:rPr>
          <w:sz w:val="16"/>
        </w:rPr>
        <w:t>This strategy, commonly known as “</w:t>
      </w:r>
      <w:r w:rsidRPr="003237C5">
        <w:rPr>
          <w:rStyle w:val="Emphasis"/>
          <w:highlight w:val="yellow"/>
        </w:rPr>
        <w:t>science diplomacy</w:t>
      </w:r>
      <w:r w:rsidRPr="003C6352">
        <w:rPr>
          <w:rStyle w:val="StyleUnderline"/>
        </w:rPr>
        <w:t>,” has limitations.</w:t>
      </w:r>
      <w:r w:rsidRPr="003C6352">
        <w:rPr>
          <w:sz w:val="16"/>
        </w:rPr>
        <w:t xml:space="preserve"> </w:t>
      </w:r>
      <w:r w:rsidRPr="003C6352">
        <w:rPr>
          <w:rStyle w:val="StyleUnderline"/>
        </w:rPr>
        <w:t>Scientists are not elected officials</w:t>
      </w:r>
      <w:r w:rsidRPr="003C6352">
        <w:rPr>
          <w:sz w:val="16"/>
        </w:rPr>
        <w:t xml:space="preserve">, and nothing in their scientific training is designed to prepare them for the subtleties of international political negotiations. The premise of science diplomacy risks putting power in the hands of technical experts whose personal interests may or may not match those of their national governments. And </w:t>
      </w:r>
      <w:r w:rsidRPr="003C6352">
        <w:rPr>
          <w:rStyle w:val="StyleUnderline"/>
        </w:rPr>
        <w:t>yet: There is no evidence</w:t>
      </w:r>
      <w:r w:rsidRPr="003C6352">
        <w:rPr>
          <w:sz w:val="16"/>
        </w:rPr>
        <w:t xml:space="preserve"> to suggest that </w:t>
      </w:r>
      <w:r w:rsidRPr="003C6352">
        <w:rPr>
          <w:rStyle w:val="StyleUnderline"/>
        </w:rPr>
        <w:t>the elected head of government</w:t>
      </w:r>
      <w:r w:rsidRPr="003C6352">
        <w:rPr>
          <w:sz w:val="16"/>
        </w:rPr>
        <w:t xml:space="preserve"> — Donald J. </w:t>
      </w:r>
      <w:r w:rsidRPr="003C6352">
        <w:rPr>
          <w:rStyle w:val="StyleUnderline"/>
        </w:rPr>
        <w:t>Trump</w:t>
      </w:r>
      <w:r w:rsidRPr="003C6352">
        <w:rPr>
          <w:sz w:val="16"/>
        </w:rPr>
        <w:t xml:space="preserve"> — </w:t>
      </w:r>
      <w:r w:rsidRPr="003C6352">
        <w:rPr>
          <w:rStyle w:val="StyleUnderline"/>
        </w:rPr>
        <w:t>possesses the finesse needed to negotiate a nuclear crisis</w:t>
      </w:r>
      <w:r w:rsidRPr="003C6352">
        <w:rPr>
          <w:sz w:val="16"/>
        </w:rPr>
        <w:t>, either.</w:t>
      </w:r>
    </w:p>
    <w:p w14:paraId="4AED62AA" w14:textId="77777777" w:rsidR="00C523B6" w:rsidRPr="003C6352" w:rsidRDefault="00C523B6" w:rsidP="00C523B6">
      <w:pPr>
        <w:rPr>
          <w:sz w:val="16"/>
        </w:rPr>
      </w:pPr>
      <w:r w:rsidRPr="003237C5">
        <w:rPr>
          <w:rStyle w:val="StyleUnderline"/>
          <w:highlight w:val="yellow"/>
        </w:rPr>
        <w:t>In 1955, scientists</w:t>
      </w:r>
      <w:r w:rsidRPr="003C6352">
        <w:rPr>
          <w:sz w:val="16"/>
        </w:rPr>
        <w:t xml:space="preserve"> like Joseph Rotblat </w:t>
      </w:r>
      <w:r w:rsidRPr="003237C5">
        <w:rPr>
          <w:rStyle w:val="StyleUnderline"/>
          <w:highlight w:val="yellow"/>
        </w:rPr>
        <w:t>hoped to use</w:t>
      </w:r>
      <w:r w:rsidRPr="003C6352">
        <w:rPr>
          <w:sz w:val="16"/>
        </w:rPr>
        <w:t xml:space="preserve"> their </w:t>
      </w:r>
      <w:r w:rsidRPr="003C6352">
        <w:rPr>
          <w:rStyle w:val="StyleUnderline"/>
        </w:rPr>
        <w:t xml:space="preserve">personal </w:t>
      </w:r>
      <w:r w:rsidRPr="003237C5">
        <w:rPr>
          <w:rStyle w:val="StyleUnderline"/>
          <w:highlight w:val="yellow"/>
        </w:rPr>
        <w:t>connections and</w:t>
      </w:r>
      <w:r w:rsidRPr="003C6352">
        <w:rPr>
          <w:rStyle w:val="StyleUnderline"/>
        </w:rPr>
        <w:t xml:space="preserve"> technical </w:t>
      </w:r>
      <w:r w:rsidRPr="003237C5">
        <w:rPr>
          <w:rStyle w:val="StyleUnderline"/>
          <w:highlight w:val="yellow"/>
        </w:rPr>
        <w:t xml:space="preserve">expertise to </w:t>
      </w:r>
      <w:r w:rsidRPr="003237C5">
        <w:rPr>
          <w:rStyle w:val="Emphasis"/>
          <w:highlight w:val="yellow"/>
        </w:rPr>
        <w:t>avert</w:t>
      </w:r>
      <w:r w:rsidRPr="003C6352">
        <w:rPr>
          <w:rStyle w:val="Emphasis"/>
        </w:rPr>
        <w:t xml:space="preserve"> a </w:t>
      </w:r>
      <w:r w:rsidRPr="003237C5">
        <w:rPr>
          <w:rStyle w:val="Emphasis"/>
          <w:highlight w:val="yellow"/>
        </w:rPr>
        <w:t>nuclear apocalypse</w:t>
      </w:r>
      <w:r w:rsidRPr="003C6352">
        <w:rPr>
          <w:sz w:val="16"/>
        </w:rPr>
        <w:t xml:space="preserve">. For the leaders of Pugwash, the point of an international scientists’ movement wasn’t so much to displace official negotiations between governments as to keep a line of communication open in the event of a crisis. The idea was that </w:t>
      </w:r>
      <w:r w:rsidRPr="003C6352">
        <w:rPr>
          <w:rStyle w:val="StyleUnderline"/>
        </w:rPr>
        <w:t xml:space="preserve">private </w:t>
      </w:r>
      <w:r w:rsidRPr="003237C5">
        <w:rPr>
          <w:rStyle w:val="StyleUnderline"/>
          <w:highlight w:val="yellow"/>
        </w:rPr>
        <w:t>citizens could maintain</w:t>
      </w:r>
      <w:r w:rsidRPr="003C6352">
        <w:rPr>
          <w:rStyle w:val="StyleUnderline"/>
        </w:rPr>
        <w:t xml:space="preserve"> personal </w:t>
      </w:r>
      <w:r w:rsidRPr="003237C5">
        <w:rPr>
          <w:rStyle w:val="StyleUnderline"/>
          <w:highlight w:val="yellow"/>
        </w:rPr>
        <w:t>relationships</w:t>
      </w:r>
      <w:r w:rsidRPr="003C6352">
        <w:rPr>
          <w:rStyle w:val="StyleUnderline"/>
        </w:rPr>
        <w:t xml:space="preserve"> even if their countries had severed formal relations</w:t>
      </w:r>
      <w:r w:rsidRPr="003C6352">
        <w:rPr>
          <w:sz w:val="16"/>
        </w:rPr>
        <w:t>, in much the same way that bipartisan dinner parties used to grease the wheels of government in Washington.</w:t>
      </w:r>
    </w:p>
    <w:p w14:paraId="0FEEF2C5" w14:textId="77777777" w:rsidR="00C523B6" w:rsidRPr="003C6352" w:rsidRDefault="00C523B6" w:rsidP="00C523B6">
      <w:pPr>
        <w:rPr>
          <w:sz w:val="16"/>
        </w:rPr>
      </w:pPr>
      <w:r w:rsidRPr="003C6352">
        <w:rPr>
          <w:sz w:val="16"/>
        </w:rPr>
        <w:t>During the Cuban missile crisis of 1962, for example, the American members of the Pugwash Committee sent their Soviet counterparts a telegram urging restraint and promising to use whatever limited influence they had over U.S. government officials to defuse the situation. The scientists acknowledged that the crisis could be solved only by heads of state but hoped that a mere reminder of their presence might jolt political leaders into recognizing the effects of a nuclear strike.</w:t>
      </w:r>
    </w:p>
    <w:p w14:paraId="5CE42F54" w14:textId="77777777" w:rsidR="00C523B6" w:rsidRPr="003C6352" w:rsidRDefault="00C523B6" w:rsidP="00C523B6">
      <w:pPr>
        <w:rPr>
          <w:sz w:val="16"/>
        </w:rPr>
      </w:pPr>
      <w:r w:rsidRPr="003C6352">
        <w:rPr>
          <w:sz w:val="16"/>
        </w:rPr>
        <w:t xml:space="preserve">Whether the president-elect and his advisers realize it, </w:t>
      </w:r>
      <w:r w:rsidRPr="003C6352">
        <w:rPr>
          <w:rStyle w:val="StyleUnderline"/>
        </w:rPr>
        <w:t>Trump is going to need scientific expertise</w:t>
      </w:r>
      <w:r w:rsidRPr="003C6352">
        <w:rPr>
          <w:sz w:val="16"/>
        </w:rPr>
        <w:t>. His comments as a candidate suggest that he’ll scuttle the Iran deal and turn a blind eye to nuclear proliferation, all while engaging in a race with Russia to modernize the nuclear arsenal. It remains to be seen, of course, how many of these ideas will carry over to a Trump administration. In a normal administration, it would be a given that Trump and his advisers would confer with security experts who could provide a reality check on technical questions, from the stages of nuclear proliferation to the effects of modernized nuclear weapons on theories of deterrence. But the Trump campaign has defied expectations in a number of ways, and a Trump presidency is in many ways an open question.</w:t>
      </w:r>
    </w:p>
    <w:p w14:paraId="38F89976" w14:textId="77777777" w:rsidR="00C523B6" w:rsidRDefault="00C523B6" w:rsidP="00C523B6">
      <w:pPr>
        <w:rPr>
          <w:sz w:val="16"/>
        </w:rPr>
      </w:pPr>
      <w:r w:rsidRPr="003237C5">
        <w:rPr>
          <w:rStyle w:val="StyleUnderline"/>
          <w:highlight w:val="yellow"/>
        </w:rPr>
        <w:t>Should Trump</w:t>
      </w:r>
      <w:r w:rsidRPr="003C6352">
        <w:rPr>
          <w:rStyle w:val="StyleUnderline"/>
        </w:rPr>
        <w:t xml:space="preserve"> decide to go </w:t>
      </w:r>
      <w:r w:rsidRPr="003237C5">
        <w:rPr>
          <w:rStyle w:val="StyleUnderline"/>
          <w:highlight w:val="yellow"/>
        </w:rPr>
        <w:t>forgo technical advice</w:t>
      </w:r>
      <w:r w:rsidRPr="003C6352">
        <w:rPr>
          <w:rStyle w:val="StyleUnderline"/>
        </w:rPr>
        <w:t xml:space="preserve">, Americans (and </w:t>
      </w:r>
      <w:r w:rsidRPr="003237C5">
        <w:rPr>
          <w:rStyle w:val="StyleUnderline"/>
          <w:highlight w:val="yellow"/>
        </w:rPr>
        <w:t>the world) should take comfort in the fact</w:t>
      </w:r>
      <w:r w:rsidRPr="003C6352">
        <w:rPr>
          <w:rStyle w:val="StyleUnderline"/>
        </w:rPr>
        <w:t xml:space="preserve"> that </w:t>
      </w:r>
      <w:r w:rsidRPr="003237C5">
        <w:rPr>
          <w:rStyle w:val="Emphasis"/>
          <w:highlight w:val="yellow"/>
        </w:rPr>
        <w:t>scientists</w:t>
      </w:r>
      <w:r w:rsidRPr="003C6352">
        <w:rPr>
          <w:sz w:val="16"/>
        </w:rPr>
        <w:t xml:space="preserve">, security specialists and nuclear weapons experts </w:t>
      </w:r>
      <w:r w:rsidRPr="003237C5">
        <w:rPr>
          <w:rStyle w:val="Emphasis"/>
          <w:highlight w:val="yellow"/>
        </w:rPr>
        <w:t>from many countries will</w:t>
      </w:r>
      <w:r w:rsidRPr="003C6352">
        <w:rPr>
          <w:rStyle w:val="Emphasis"/>
        </w:rPr>
        <w:t xml:space="preserve"> continue to talk to one another</w:t>
      </w:r>
      <w:r w:rsidRPr="003C6352">
        <w:rPr>
          <w:sz w:val="16"/>
        </w:rPr>
        <w:t xml:space="preserve">. Pugwash’s scientists, too, </w:t>
      </w:r>
      <w:r w:rsidRPr="003237C5">
        <w:rPr>
          <w:rStyle w:val="Emphasis"/>
          <w:highlight w:val="yellow"/>
        </w:rPr>
        <w:t>continue to meet</w:t>
      </w:r>
      <w:r w:rsidRPr="003237C5">
        <w:rPr>
          <w:rStyle w:val="StyleUnderline"/>
          <w:highlight w:val="yellow"/>
        </w:rPr>
        <w:t>, forging</w:t>
      </w:r>
      <w:r w:rsidRPr="006824A8">
        <w:rPr>
          <w:rStyle w:val="StyleUnderline"/>
        </w:rPr>
        <w:t xml:space="preserve"> personal </w:t>
      </w:r>
      <w:r w:rsidRPr="003237C5">
        <w:rPr>
          <w:rStyle w:val="StyleUnderline"/>
          <w:highlight w:val="yellow"/>
        </w:rPr>
        <w:t>links and</w:t>
      </w:r>
      <w:r w:rsidRPr="006824A8">
        <w:rPr>
          <w:rStyle w:val="StyleUnderline"/>
        </w:rPr>
        <w:t xml:space="preserve"> technical </w:t>
      </w:r>
      <w:r w:rsidRPr="003237C5">
        <w:rPr>
          <w:rStyle w:val="StyleUnderline"/>
          <w:highlight w:val="yellow"/>
        </w:rPr>
        <w:t>knowledge that</w:t>
      </w:r>
      <w:r w:rsidRPr="006824A8">
        <w:rPr>
          <w:rStyle w:val="StyleUnderline"/>
        </w:rPr>
        <w:t xml:space="preserve"> can </w:t>
      </w:r>
      <w:r w:rsidRPr="003237C5">
        <w:rPr>
          <w:rStyle w:val="StyleUnderline"/>
          <w:highlight w:val="yellow"/>
        </w:rPr>
        <w:t>transcend</w:t>
      </w:r>
      <w:r w:rsidRPr="006824A8">
        <w:rPr>
          <w:rStyle w:val="StyleUnderline"/>
        </w:rPr>
        <w:t xml:space="preserve"> international </w:t>
      </w:r>
      <w:r w:rsidRPr="003237C5">
        <w:rPr>
          <w:rStyle w:val="StyleUnderline"/>
          <w:highlight w:val="yellow"/>
        </w:rPr>
        <w:t>borders</w:t>
      </w:r>
      <w:r w:rsidRPr="003C6352">
        <w:rPr>
          <w:sz w:val="16"/>
        </w:rPr>
        <w:t xml:space="preserve">. </w:t>
      </w:r>
      <w:r w:rsidRPr="003C6352">
        <w:rPr>
          <w:rStyle w:val="StyleUnderline"/>
        </w:rPr>
        <w:t xml:space="preserve">Back-channel </w:t>
      </w:r>
      <w:r w:rsidRPr="003237C5">
        <w:rPr>
          <w:rStyle w:val="StyleUnderline"/>
          <w:highlight w:val="yellow"/>
        </w:rPr>
        <w:t>communications among</w:t>
      </w:r>
      <w:r w:rsidRPr="003C6352">
        <w:rPr>
          <w:rStyle w:val="StyleUnderline"/>
        </w:rPr>
        <w:t xml:space="preserve"> international </w:t>
      </w:r>
      <w:r w:rsidRPr="003237C5">
        <w:rPr>
          <w:rStyle w:val="StyleUnderline"/>
          <w:highlight w:val="yellow"/>
        </w:rPr>
        <w:t>scientists will</w:t>
      </w:r>
      <w:r w:rsidRPr="003C6352">
        <w:rPr>
          <w:sz w:val="16"/>
        </w:rPr>
        <w:t xml:space="preserve"> always </w:t>
      </w:r>
      <w:r w:rsidRPr="003237C5">
        <w:rPr>
          <w:rStyle w:val="StyleUnderline"/>
          <w:highlight w:val="yellow"/>
        </w:rPr>
        <w:t xml:space="preserve">offer hope for </w:t>
      </w:r>
      <w:r w:rsidRPr="003237C5">
        <w:rPr>
          <w:rStyle w:val="Emphasis"/>
          <w:highlight w:val="yellow"/>
        </w:rPr>
        <w:t>preventing</w:t>
      </w:r>
      <w:r w:rsidRPr="003C6352">
        <w:rPr>
          <w:rStyle w:val="Emphasis"/>
        </w:rPr>
        <w:t xml:space="preserve"> a </w:t>
      </w:r>
      <w:r w:rsidRPr="003237C5">
        <w:rPr>
          <w:rStyle w:val="Emphasis"/>
          <w:highlight w:val="yellow"/>
        </w:rPr>
        <w:t>nuclear catastrophe</w:t>
      </w:r>
      <w:r w:rsidRPr="003C6352">
        <w:rPr>
          <w:sz w:val="16"/>
        </w:rPr>
        <w:t>, regardless of who sits in the Oval Office.</w:t>
      </w:r>
    </w:p>
    <w:p w14:paraId="34240595" w14:textId="77777777" w:rsidR="00C523B6" w:rsidRPr="009D68C6" w:rsidRDefault="00C523B6" w:rsidP="00C523B6"/>
    <w:p w14:paraId="64F6E411" w14:textId="77777777" w:rsidR="00C523B6" w:rsidRPr="00BC433B" w:rsidRDefault="00C523B6" w:rsidP="00C523B6"/>
    <w:p w14:paraId="76A06C34" w14:textId="4E72E539" w:rsidR="009260FE" w:rsidRDefault="009260FE" w:rsidP="009260FE">
      <w:pPr>
        <w:pStyle w:val="Heading3"/>
      </w:pPr>
      <w:r>
        <w:t>2NC—AT: No Internal link aka not reverse causal aka DA cant access Sci Dip</w:t>
      </w:r>
    </w:p>
    <w:p w14:paraId="0363EEA2" w14:textId="77777777" w:rsidR="009260FE" w:rsidRDefault="009260FE" w:rsidP="009260FE">
      <w:pPr>
        <w:pStyle w:val="Heading4"/>
      </w:pPr>
      <w:r>
        <w:t>Restrictive immigration policies creates a chilling effect and deters scientist from work with the US</w:t>
      </w:r>
    </w:p>
    <w:p w14:paraId="2BC66FBB" w14:textId="77777777" w:rsidR="009260FE" w:rsidRPr="002512A7" w:rsidRDefault="009260FE" w:rsidP="009260FE">
      <w:r w:rsidRPr="002512A7">
        <w:t xml:space="preserve">laureates </w:t>
      </w:r>
      <w:r>
        <w:t>= a person who is honored with an award for outstanding creative or intellectual achievement.</w:t>
      </w:r>
    </w:p>
    <w:p w14:paraId="76B91938" w14:textId="77777777" w:rsidR="009260FE" w:rsidRDefault="009260FE" w:rsidP="009260FE">
      <w:r w:rsidRPr="00284756">
        <w:rPr>
          <w:rStyle w:val="Style13ptBold"/>
        </w:rPr>
        <w:t>Sciencemag.org 3/27</w:t>
      </w:r>
      <w:r>
        <w:t>/2020</w:t>
      </w:r>
    </w:p>
    <w:p w14:paraId="360973B4" w14:textId="77777777" w:rsidR="009260FE" w:rsidRDefault="009260FE" w:rsidP="009260FE">
      <w:r>
        <w:t xml:space="preserve">“Steps needed to keep immigrant scientists welcome”, </w:t>
      </w:r>
      <w:hyperlink r:id="rId20" w:history="1">
        <w:r w:rsidRPr="00174000">
          <w:rPr>
            <w:rStyle w:val="Hyperlink"/>
          </w:rPr>
          <w:t>https://science.sciencemag.org/content/367/6485/1437?intcmp=trendmd-sci</w:t>
        </w:r>
      </w:hyperlink>
    </w:p>
    <w:p w14:paraId="23A88BB2" w14:textId="77777777" w:rsidR="009260FE" w:rsidRPr="002512A7" w:rsidRDefault="009260FE" w:rsidP="009260FE">
      <w:pPr>
        <w:rPr>
          <w:sz w:val="12"/>
        </w:rPr>
      </w:pPr>
      <w:r w:rsidRPr="003237C5">
        <w:rPr>
          <w:rStyle w:val="StyleUnderline"/>
          <w:highlight w:val="yellow"/>
        </w:rPr>
        <w:t>Restrictive immigration policies</w:t>
      </w:r>
      <w:r w:rsidRPr="002512A7">
        <w:rPr>
          <w:sz w:val="12"/>
        </w:rPr>
        <w:t xml:space="preserve"> and new protections against foreign government </w:t>
      </w:r>
      <w:r w:rsidRPr="003237C5">
        <w:rPr>
          <w:rStyle w:val="StyleUnderline"/>
          <w:highlight w:val="yellow"/>
        </w:rPr>
        <w:t>influence</w:t>
      </w:r>
      <w:r w:rsidRPr="002512A7">
        <w:rPr>
          <w:sz w:val="12"/>
        </w:rPr>
        <w:t xml:space="preserve"> on </w:t>
      </w:r>
      <w:r w:rsidRPr="003237C5">
        <w:rPr>
          <w:rStyle w:val="StyleUnderline"/>
          <w:highlight w:val="yellow"/>
        </w:rPr>
        <w:t>research</w:t>
      </w:r>
      <w:r w:rsidRPr="002512A7">
        <w:rPr>
          <w:sz w:val="12"/>
        </w:rPr>
        <w:t xml:space="preserve"> have </w:t>
      </w:r>
      <w:r w:rsidRPr="003237C5">
        <w:rPr>
          <w:rStyle w:val="StyleUnderline"/>
          <w:highlight w:val="yellow"/>
        </w:rPr>
        <w:t>American scientists concerned about their ability to attract foreign talent to their lab</w:t>
      </w:r>
      <w:r w:rsidRPr="002512A7">
        <w:rPr>
          <w:sz w:val="12"/>
        </w:rPr>
        <w:t>oratorie</w:t>
      </w:r>
      <w:r w:rsidRPr="003237C5">
        <w:rPr>
          <w:rStyle w:val="StyleUnderline"/>
          <w:highlight w:val="yellow"/>
        </w:rPr>
        <w:t>s</w:t>
      </w:r>
      <w:r w:rsidRPr="002512A7">
        <w:rPr>
          <w:sz w:val="12"/>
        </w:rPr>
        <w:t xml:space="preserve"> </w:t>
      </w:r>
      <w:r w:rsidRPr="003237C5">
        <w:rPr>
          <w:rStyle w:val="StyleUnderline"/>
          <w:highlight w:val="yellow"/>
        </w:rPr>
        <w:t>and to collaborate</w:t>
      </w:r>
      <w:r w:rsidRPr="002512A7">
        <w:rPr>
          <w:sz w:val="12"/>
        </w:rPr>
        <w:t xml:space="preserve"> with international colleagues, experts said in sessions throughout the American Association for the Advancement of Science's 2020 Annual Meeting. At the meeting, held 13–16 February in Seattle, Washington, AAAS launched the Science Beyond Borders program to collect stories of immigrant scientists practicing and studying in the United States, to inform ongoing advocacy with the U.S. government and academic institutions to support foreign researchers. The program, an initiative of the AAAS Center for Science Diplomacy and Office of Government Relations, grew out of concerns that travel restrictions, shortened visa stays and visa denials, and investigations into foreign researchers were having a negative effect on the U.S. research enterprise, said Joanne Padr</w:t>
      </w:r>
      <w:r w:rsidRPr="002512A7">
        <w:rPr>
          <w:rFonts w:hint="eastAsia"/>
          <w:sz w:val="12"/>
        </w:rPr>
        <w:t>ό</w:t>
      </w:r>
      <w:r w:rsidRPr="002512A7">
        <w:rPr>
          <w:sz w:val="12"/>
        </w:rPr>
        <w:t xml:space="preserve">n Carney, chief government relations officer at AAAS. While many people in government and at high levels at universities were engaged and speaking on the issues, we thought that the individual scientists, especially foreign nationals, did not have a voice,” Carney said. The scientists who have shared their stories with the program so far voice worries about “future collaborative opportunities…and some feel they are being perceived as not a good partner,” said Carney. U.S. scientists are also weighing in with concerns about how the restrictions are affecting their workplace. Support for the Science Beyond Borders program comes from Jan and Marica Vilcek and the Vilcek Foundation. Jan, a first-generation American microbiologist, wanted to help highlight the contributions of foreign researchers to American science. The funding also allows AAAS to participate in roundtable forums on the issue and share information on current and new policies with stakeholders such as universities. At the AAAS Annual Meeting, the program sponsored a town hall forum on balancing global science pursuits with national security policies. At the town hall and in similar forums, “we are hearing, increasingly, about this becoming an issue, and how the rhetoric of this administration has departed from the rhetoric of past administrations,” said Julia MacKenzie, senior director of international affairs and acting director of the AAAS Center for Science Diplomacy. “All of these feed into each other in a way that we are hearing is very much felt in the lab and at universities.” </w:t>
      </w:r>
      <w:r w:rsidRPr="003237C5">
        <w:rPr>
          <w:rStyle w:val="StyleUnderline"/>
          <w:highlight w:val="yellow"/>
        </w:rPr>
        <w:t>There is a “cumulative effect of having foreign-born scientists feel unwelcome</w:t>
      </w:r>
      <w:r w:rsidRPr="002512A7">
        <w:rPr>
          <w:sz w:val="12"/>
        </w:rPr>
        <w:t xml:space="preserve"> if they are already here, or feel that they don't want to come, or to seek other options,” she added. Carney said the Science Beyond Borders program will continue as long as needed. “This project needs to have a long shelf life because we don't know what the long-term effect of these policies will be,” she said. </w:t>
      </w:r>
      <w:r w:rsidRPr="003237C5">
        <w:rPr>
          <w:rStyle w:val="StyleUnderline"/>
          <w:highlight w:val="yellow"/>
        </w:rPr>
        <w:t>The U</w:t>
      </w:r>
      <w:r w:rsidRPr="002512A7">
        <w:rPr>
          <w:sz w:val="12"/>
        </w:rPr>
        <w:t xml:space="preserve">nited </w:t>
      </w:r>
      <w:r w:rsidRPr="003237C5">
        <w:rPr>
          <w:rStyle w:val="StyleUnderline"/>
          <w:highlight w:val="yellow"/>
        </w:rPr>
        <w:t>S</w:t>
      </w:r>
      <w:r w:rsidRPr="002512A7">
        <w:rPr>
          <w:sz w:val="12"/>
        </w:rPr>
        <w:t xml:space="preserve">tates </w:t>
      </w:r>
      <w:r w:rsidRPr="003237C5">
        <w:rPr>
          <w:rStyle w:val="Emphasis"/>
          <w:highlight w:val="yellow"/>
        </w:rPr>
        <w:t>could soon feel the strain if international collaborations break down and the flow of immigrant scientists is restricted</w:t>
      </w:r>
      <w:r w:rsidRPr="002512A7">
        <w:rPr>
          <w:sz w:val="12"/>
        </w:rPr>
        <w:t xml:space="preserve">, said outgoing AAAS President Steven Chu in his plenary address at the start of the meeting. Chu noted that </w:t>
      </w:r>
      <w:r w:rsidRPr="003237C5">
        <w:rPr>
          <w:rStyle w:val="StyleUnderline"/>
          <w:highlight w:val="yellow"/>
        </w:rPr>
        <w:t>34% of all U.S.</w:t>
      </w:r>
      <w:r w:rsidRPr="002512A7">
        <w:rPr>
          <w:sz w:val="12"/>
        </w:rPr>
        <w:t xml:space="preserve"> Nobel </w:t>
      </w:r>
      <w:r w:rsidRPr="003237C5">
        <w:rPr>
          <w:rStyle w:val="StyleUnderline"/>
          <w:highlight w:val="yellow"/>
        </w:rPr>
        <w:t>laureates have been immigrants</w:t>
      </w:r>
      <w:r w:rsidRPr="002512A7">
        <w:rPr>
          <w:sz w:val="12"/>
        </w:rPr>
        <w:t xml:space="preserve"> to the United States—not to mention the second-generation laureates like himself. Among U.S. Fortune 500 companies, he said, 45% were founded by immigrants or their children, with familiar sounding names like Jeff Bezos and Elon Musk. For decades, “graduate students and postdocs from foreign countries came to study in the United States and stayed because we are a free, open, and accepting society,” said Chu, the co-recipient of the 1997 Nobel Prize in Physics and U.S. Secretary of Energy from January 2009 to April 2013. Recent </w:t>
      </w:r>
      <w:r w:rsidRPr="003237C5">
        <w:rPr>
          <w:rStyle w:val="StyleUnderline"/>
          <w:highlight w:val="yellow"/>
        </w:rPr>
        <w:t>attempts to restrict foreign student visas</w:t>
      </w:r>
      <w:r w:rsidRPr="002512A7">
        <w:rPr>
          <w:sz w:val="12"/>
        </w:rPr>
        <w:t xml:space="preserve"> and efforts to limit collaboration with international scientists </w:t>
      </w:r>
      <w:r w:rsidRPr="003237C5">
        <w:rPr>
          <w:rStyle w:val="Emphasis"/>
          <w:highlight w:val="yellow"/>
        </w:rPr>
        <w:t>could have a chilling effect on future U.S. scientific and economic gains</w:t>
      </w:r>
      <w:r w:rsidRPr="002512A7">
        <w:rPr>
          <w:sz w:val="12"/>
        </w:rPr>
        <w:t>, Chu warned.</w:t>
      </w:r>
    </w:p>
    <w:p w14:paraId="1403F433" w14:textId="77777777" w:rsidR="009260FE" w:rsidRDefault="009260FE" w:rsidP="009260FE"/>
    <w:p w14:paraId="76BBF568" w14:textId="77777777" w:rsidR="009260FE" w:rsidRDefault="009260FE" w:rsidP="009260FE">
      <w:pPr>
        <w:pStyle w:val="Heading4"/>
      </w:pPr>
      <w:r>
        <w:t>Successful Trump immigration policies wreck Sci Dip – creates isolation triggers a litany of global impacts</w:t>
      </w:r>
    </w:p>
    <w:p w14:paraId="23C28F6B" w14:textId="77777777" w:rsidR="009260FE" w:rsidRPr="008C5B8E" w:rsidRDefault="009260FE" w:rsidP="009260FE">
      <w:pPr>
        <w:rPr>
          <w:rStyle w:val="Style13ptBold"/>
        </w:rPr>
      </w:pPr>
      <w:r w:rsidRPr="008C5B8E">
        <w:rPr>
          <w:rStyle w:val="Style13ptBold"/>
        </w:rPr>
        <w:t>Scientific America 17</w:t>
      </w:r>
    </w:p>
    <w:p w14:paraId="7A04C06D" w14:textId="77777777" w:rsidR="009260FE" w:rsidRDefault="009260FE" w:rsidP="009260FE">
      <w:r>
        <w:t xml:space="preserve">6/1, “Science Diplomacy Is More Vital Than Ever”, </w:t>
      </w:r>
      <w:hyperlink r:id="rId21" w:history="1">
        <w:r w:rsidRPr="00174000">
          <w:rPr>
            <w:rStyle w:val="Hyperlink"/>
          </w:rPr>
          <w:t>https://www.scientificamerican.com/article/science-diplomacy-is-more-vital-than-ever/</w:t>
        </w:r>
      </w:hyperlink>
    </w:p>
    <w:p w14:paraId="23571D85" w14:textId="77777777" w:rsidR="009260FE" w:rsidRPr="00107C49" w:rsidRDefault="009260FE" w:rsidP="009260FE">
      <w:pPr>
        <w:rPr>
          <w:sz w:val="12"/>
        </w:rPr>
      </w:pPr>
      <w:r w:rsidRPr="003237C5">
        <w:rPr>
          <w:rStyle w:val="StyleUnderline"/>
          <w:highlight w:val="yellow"/>
        </w:rPr>
        <w:t>The U.S.</w:t>
      </w:r>
      <w:r w:rsidRPr="00107C49">
        <w:rPr>
          <w:sz w:val="12"/>
        </w:rPr>
        <w:t xml:space="preserve"> appears to be plunging </w:t>
      </w:r>
      <w:r w:rsidRPr="003237C5">
        <w:rPr>
          <w:rStyle w:val="StyleUnderline"/>
          <w:highlight w:val="yellow"/>
        </w:rPr>
        <w:t>headlong into</w:t>
      </w:r>
      <w:r w:rsidRPr="00107C49">
        <w:rPr>
          <w:sz w:val="12"/>
        </w:rPr>
        <w:t xml:space="preserve"> a new era of </w:t>
      </w:r>
      <w:r w:rsidRPr="003237C5">
        <w:rPr>
          <w:rStyle w:val="StyleUnderline"/>
          <w:highlight w:val="yellow"/>
        </w:rPr>
        <w:t>isolationism</w:t>
      </w:r>
      <w:r w:rsidRPr="00107C49">
        <w:rPr>
          <w:sz w:val="12"/>
        </w:rPr>
        <w:t xml:space="preserve">. </w:t>
      </w:r>
      <w:r w:rsidRPr="003237C5">
        <w:rPr>
          <w:rStyle w:val="StyleUnderline"/>
          <w:highlight w:val="yellow"/>
        </w:rPr>
        <w:t>The White House</w:t>
      </w:r>
      <w:r w:rsidRPr="00107C49">
        <w:rPr>
          <w:sz w:val="12"/>
        </w:rPr>
        <w:t xml:space="preserve"> wants to pull out of international agreements, including the Paris climate deal and the North American Free Trade Agreement. It </w:t>
      </w:r>
      <w:r w:rsidRPr="003237C5">
        <w:rPr>
          <w:rStyle w:val="StyleUnderline"/>
          <w:highlight w:val="yellow"/>
        </w:rPr>
        <w:t>has issued executive orders trying to halt</w:t>
      </w:r>
      <w:r w:rsidRPr="00107C49">
        <w:rPr>
          <w:sz w:val="12"/>
        </w:rPr>
        <w:t xml:space="preserve"> or slow </w:t>
      </w:r>
      <w:r w:rsidRPr="003237C5">
        <w:rPr>
          <w:rStyle w:val="StyleUnderline"/>
          <w:highlight w:val="yellow"/>
        </w:rPr>
        <w:t>the flow of</w:t>
      </w:r>
      <w:r w:rsidRPr="008C5B8E">
        <w:rPr>
          <w:rStyle w:val="StyleUnderline"/>
        </w:rPr>
        <w:t xml:space="preserve"> refugees and </w:t>
      </w:r>
      <w:r w:rsidRPr="003237C5">
        <w:rPr>
          <w:rStyle w:val="StyleUnderline"/>
          <w:highlight w:val="yellow"/>
        </w:rPr>
        <w:t>immigrants to the nation</w:t>
      </w:r>
      <w:r w:rsidRPr="00107C49">
        <w:rPr>
          <w:sz w:val="12"/>
        </w:rPr>
        <w:t xml:space="preserve">. </w:t>
      </w:r>
      <w:r w:rsidRPr="003237C5">
        <w:rPr>
          <w:rStyle w:val="Emphasis"/>
          <w:highlight w:val="yellow"/>
        </w:rPr>
        <w:t>This is bad for the</w:t>
      </w:r>
      <w:r w:rsidRPr="00107C49">
        <w:rPr>
          <w:sz w:val="12"/>
        </w:rPr>
        <w:t xml:space="preserve"> U.S. and terrible for hundreds of thousands of desperate </w:t>
      </w:r>
      <w:r w:rsidRPr="003237C5">
        <w:rPr>
          <w:rStyle w:val="Emphasis"/>
          <w:highlight w:val="yellow"/>
        </w:rPr>
        <w:t>people across the planet</w:t>
      </w:r>
      <w:r w:rsidRPr="00107C49">
        <w:rPr>
          <w:sz w:val="12"/>
        </w:rPr>
        <w:t xml:space="preserve">. And </w:t>
      </w:r>
      <w:r w:rsidRPr="003237C5">
        <w:rPr>
          <w:rStyle w:val="StyleUnderline"/>
          <w:highlight w:val="yellow"/>
        </w:rPr>
        <w:t>it will strangle science</w:t>
      </w:r>
      <w:r w:rsidRPr="00107C49">
        <w:rPr>
          <w:sz w:val="12"/>
        </w:rPr>
        <w:t xml:space="preserve">. </w:t>
      </w:r>
      <w:r w:rsidRPr="003237C5">
        <w:rPr>
          <w:rStyle w:val="StyleUnderline"/>
          <w:highlight w:val="yellow"/>
        </w:rPr>
        <w:t xml:space="preserve">The choke hold will leave us more vulnerable to emerging, </w:t>
      </w:r>
      <w:r w:rsidRPr="003237C5">
        <w:rPr>
          <w:rStyle w:val="Emphasis"/>
          <w:highlight w:val="yellow"/>
        </w:rPr>
        <w:t>deadly viruses</w:t>
      </w:r>
      <w:r w:rsidRPr="00107C49">
        <w:rPr>
          <w:sz w:val="12"/>
        </w:rPr>
        <w:t xml:space="preserve"> and will </w:t>
      </w:r>
      <w:r w:rsidRPr="003237C5">
        <w:rPr>
          <w:rStyle w:val="Emphasis"/>
          <w:highlight w:val="yellow"/>
        </w:rPr>
        <w:t>hamper efforts to explore space and control global threats</w:t>
      </w:r>
      <w:r w:rsidRPr="00107C49">
        <w:rPr>
          <w:sz w:val="12"/>
        </w:rPr>
        <w:t xml:space="preserve"> such as climate change. Research depends on ideas shared across political borders—including among countries in conflict. </w:t>
      </w:r>
      <w:r w:rsidRPr="00AB3030">
        <w:rPr>
          <w:rStyle w:val="StyleUnderline"/>
        </w:rPr>
        <w:t>Even as the cold war was raging, hostility between the U.S. and the Soviet Union was put aside when American</w:t>
      </w:r>
      <w:r w:rsidRPr="00107C49">
        <w:rPr>
          <w:sz w:val="12"/>
        </w:rPr>
        <w:t xml:space="preserve"> medical researcher Albert B. Sabin </w:t>
      </w:r>
      <w:r w:rsidRPr="00AB3030">
        <w:rPr>
          <w:rStyle w:val="StyleUnderline"/>
        </w:rPr>
        <w:t>and his Soviet counterparts tested a</w:t>
      </w:r>
      <w:r w:rsidRPr="00107C49">
        <w:rPr>
          <w:sz w:val="12"/>
        </w:rPr>
        <w:t xml:space="preserve"> live-virus, oral </w:t>
      </w:r>
      <w:r w:rsidRPr="00AB3030">
        <w:rPr>
          <w:rStyle w:val="StyleUnderline"/>
        </w:rPr>
        <w:t>polio vaccine in the U.S.S.R</w:t>
      </w:r>
      <w:r w:rsidRPr="00107C49">
        <w:rPr>
          <w:sz w:val="12"/>
        </w:rPr>
        <w:t>. That successful trial provided the scientific proof needed for the vaccine's use around the world and ultimately helped to eradicate polio in most countries. During the International Polar Years of 1882–1883 and 1932–1933, nations also put aside their differences to study the Arctic and Antarctic. Louis Pasteur once declared that “</w:t>
      </w:r>
      <w:r w:rsidRPr="003237C5">
        <w:rPr>
          <w:rStyle w:val="StyleUnderline"/>
          <w:highlight w:val="yellow"/>
        </w:rPr>
        <w:t>science knows no country</w:t>
      </w:r>
      <w:r w:rsidRPr="00107C49">
        <w:rPr>
          <w:sz w:val="12"/>
        </w:rPr>
        <w:t xml:space="preserve">, because knowledge belongs to humanity, and is the torch which illuminates the world.” Nations have repeatedly seen the wisdom of his words. The Soviets and Americans also worked together to further space exploration in the 1960s and 1970s—exchanging weather data from and launching new meteorologic satellites and jointly mapping the earth's geomagnetic field. Similarly, when the Soviet Union's Cosmos 936 mission launched in 1977, seven U.S. biological experiments were onboard. And </w:t>
      </w:r>
      <w:r w:rsidRPr="003237C5">
        <w:rPr>
          <w:rStyle w:val="StyleUnderline"/>
          <w:highlight w:val="yellow"/>
        </w:rPr>
        <w:t>in 2014</w:t>
      </w:r>
      <w:r w:rsidRPr="00107C49">
        <w:rPr>
          <w:sz w:val="12"/>
        </w:rPr>
        <w:t xml:space="preserve">, before the U.S.'s restoration of diplomatic relations with Cuba was in place, </w:t>
      </w:r>
      <w:r w:rsidRPr="003237C5">
        <w:rPr>
          <w:rStyle w:val="StyleUnderline"/>
          <w:highlight w:val="yellow"/>
        </w:rPr>
        <w:t>the A</w:t>
      </w:r>
      <w:r w:rsidRPr="00AB3030">
        <w:rPr>
          <w:rStyle w:val="StyleUnderline"/>
        </w:rPr>
        <w:t xml:space="preserve">merican </w:t>
      </w:r>
      <w:r w:rsidRPr="003237C5">
        <w:rPr>
          <w:rStyle w:val="StyleUnderline"/>
          <w:highlight w:val="yellow"/>
        </w:rPr>
        <w:t>A</w:t>
      </w:r>
      <w:r w:rsidRPr="00AB3030">
        <w:rPr>
          <w:rStyle w:val="StyleUnderline"/>
        </w:rPr>
        <w:t xml:space="preserve">ssociation for the </w:t>
      </w:r>
      <w:r w:rsidRPr="003237C5">
        <w:rPr>
          <w:rStyle w:val="StyleUnderline"/>
          <w:highlight w:val="yellow"/>
        </w:rPr>
        <w:t>A</w:t>
      </w:r>
      <w:r w:rsidRPr="00AB3030">
        <w:rPr>
          <w:rStyle w:val="StyleUnderline"/>
        </w:rPr>
        <w:t xml:space="preserve">dvancement of </w:t>
      </w:r>
      <w:r w:rsidRPr="003237C5">
        <w:rPr>
          <w:rStyle w:val="StyleUnderline"/>
          <w:highlight w:val="yellow"/>
        </w:rPr>
        <w:t>S</w:t>
      </w:r>
      <w:r w:rsidRPr="00AB3030">
        <w:rPr>
          <w:rStyle w:val="StyleUnderline"/>
        </w:rPr>
        <w:t xml:space="preserve">cience </w:t>
      </w:r>
      <w:r w:rsidRPr="003237C5">
        <w:rPr>
          <w:rStyle w:val="StyleUnderline"/>
          <w:highlight w:val="yellow"/>
        </w:rPr>
        <w:t>and the C</w:t>
      </w:r>
      <w:r w:rsidRPr="00AB3030">
        <w:rPr>
          <w:rStyle w:val="StyleUnderline"/>
        </w:rPr>
        <w:t xml:space="preserve">uban </w:t>
      </w:r>
      <w:r w:rsidRPr="003237C5">
        <w:rPr>
          <w:rStyle w:val="StyleUnderline"/>
          <w:highlight w:val="yellow"/>
        </w:rPr>
        <w:t>A</w:t>
      </w:r>
      <w:r w:rsidRPr="00AB3030">
        <w:rPr>
          <w:rStyle w:val="StyleUnderline"/>
        </w:rPr>
        <w:t xml:space="preserve">cademy of </w:t>
      </w:r>
      <w:r w:rsidRPr="003237C5">
        <w:rPr>
          <w:rStyle w:val="StyleUnderline"/>
          <w:highlight w:val="yellow"/>
        </w:rPr>
        <w:t>S</w:t>
      </w:r>
      <w:r w:rsidRPr="00AB3030">
        <w:rPr>
          <w:rStyle w:val="StyleUnderline"/>
        </w:rPr>
        <w:t xml:space="preserve">ciences </w:t>
      </w:r>
      <w:r w:rsidRPr="003237C5">
        <w:rPr>
          <w:rStyle w:val="StyleUnderline"/>
          <w:highlight w:val="yellow"/>
        </w:rPr>
        <w:t>pledged</w:t>
      </w:r>
      <w:r w:rsidRPr="00AB3030">
        <w:rPr>
          <w:rStyle w:val="StyleUnderline"/>
        </w:rPr>
        <w:t xml:space="preserve"> </w:t>
      </w:r>
      <w:r w:rsidRPr="003237C5">
        <w:rPr>
          <w:rStyle w:val="StyleUnderline"/>
          <w:highlight w:val="yellow"/>
        </w:rPr>
        <w:t>to work together to further research on drug resistance, cancer, emerging and infectious diseases, and the brain</w:t>
      </w:r>
      <w:r w:rsidRPr="00107C49">
        <w:rPr>
          <w:sz w:val="12"/>
        </w:rPr>
        <w:t xml:space="preserve">. In recent years the U.S. has taken some crucial steps to strengthen our science diplomacy: In 2009 President Barack </w:t>
      </w:r>
      <w:r w:rsidRPr="003237C5">
        <w:rPr>
          <w:rStyle w:val="StyleUnderline"/>
          <w:highlight w:val="yellow"/>
        </w:rPr>
        <w:t>Obama</w:t>
      </w:r>
      <w:r w:rsidRPr="00107C49">
        <w:rPr>
          <w:sz w:val="12"/>
        </w:rPr>
        <w:t xml:space="preserve"> spoke in Cairo about </w:t>
      </w:r>
      <w:r w:rsidRPr="003237C5">
        <w:rPr>
          <w:rStyle w:val="StyleUnderline"/>
          <w:highlight w:val="yellow"/>
        </w:rPr>
        <w:t>working with scientists in the Muslim world to develop novel sources of energy, create green jobs</w:t>
      </w:r>
      <w:r w:rsidRPr="00107C49">
        <w:rPr>
          <w:sz w:val="12"/>
        </w:rPr>
        <w:t xml:space="preserve">, digitize records, </w:t>
      </w:r>
      <w:r w:rsidRPr="003237C5">
        <w:rPr>
          <w:rStyle w:val="StyleUnderline"/>
          <w:highlight w:val="yellow"/>
        </w:rPr>
        <w:t>provide clean water and grow new crops</w:t>
      </w:r>
      <w:r w:rsidRPr="00107C49">
        <w:rPr>
          <w:sz w:val="12"/>
        </w:rPr>
        <w:t xml:space="preserve">. </w:t>
      </w:r>
      <w:r w:rsidRPr="003237C5">
        <w:rPr>
          <w:rStyle w:val="StyleUnderline"/>
          <w:highlight w:val="yellow"/>
        </w:rPr>
        <w:t>That</w:t>
      </w:r>
      <w:r w:rsidRPr="00107C49">
        <w:rPr>
          <w:sz w:val="12"/>
        </w:rPr>
        <w:t xml:space="preserve"> speech </w:t>
      </w:r>
      <w:r w:rsidRPr="003237C5">
        <w:rPr>
          <w:rStyle w:val="StyleUnderline"/>
          <w:highlight w:val="yellow"/>
        </w:rPr>
        <w:t>led to</w:t>
      </w:r>
      <w:r w:rsidRPr="00107C49">
        <w:rPr>
          <w:sz w:val="12"/>
        </w:rPr>
        <w:t xml:space="preserve"> the U.S. Science Envoy program, </w:t>
      </w:r>
      <w:r w:rsidRPr="003237C5">
        <w:rPr>
          <w:rStyle w:val="StyleUnderline"/>
          <w:highlight w:val="yellow"/>
        </w:rPr>
        <w:t>an outreach effort that</w:t>
      </w:r>
      <w:r w:rsidRPr="00107C49">
        <w:rPr>
          <w:sz w:val="12"/>
        </w:rPr>
        <w:t xml:space="preserve"> selects top American scientists to </w:t>
      </w:r>
      <w:r w:rsidRPr="003237C5">
        <w:rPr>
          <w:rStyle w:val="StyleUnderline"/>
          <w:highlight w:val="yellow"/>
        </w:rPr>
        <w:t>promote the nation's commitment to science, technology and innovation as tools of diplomacy and economic growth</w:t>
      </w:r>
      <w:r w:rsidRPr="00107C49">
        <w:rPr>
          <w:sz w:val="12"/>
        </w:rPr>
        <w:t xml:space="preserve"> abroad. One of the researchers in the program, vaccine scientist Peter Hotez, used his envoy position in the Middle East to create a vaccine research partnership between his American institute and a university in Saudi Arabia.</w:t>
      </w:r>
    </w:p>
    <w:p w14:paraId="60143DF9" w14:textId="77777777" w:rsidR="009260FE" w:rsidRDefault="009260FE" w:rsidP="009260FE">
      <w:pPr>
        <w:rPr>
          <w:rFonts w:asciiTheme="minorHAnsi" w:hAnsiTheme="minorHAnsi"/>
        </w:rPr>
      </w:pPr>
    </w:p>
    <w:p w14:paraId="039A5E51" w14:textId="77777777" w:rsidR="009260FE" w:rsidRDefault="009260FE" w:rsidP="009260FE">
      <w:pPr>
        <w:pStyle w:val="Heading4"/>
      </w:pPr>
      <w:r>
        <w:t>It's reverse causal—Trumps policy prevents key dialogue essential to managing all major impacts.</w:t>
      </w:r>
    </w:p>
    <w:p w14:paraId="5420E945" w14:textId="77777777" w:rsidR="009260FE" w:rsidRPr="008C5B8E" w:rsidRDefault="009260FE" w:rsidP="009260FE">
      <w:pPr>
        <w:rPr>
          <w:rStyle w:val="Style13ptBold"/>
        </w:rPr>
      </w:pPr>
      <w:r w:rsidRPr="008C5B8E">
        <w:rPr>
          <w:rStyle w:val="Style13ptBold"/>
        </w:rPr>
        <w:t>Scientific America 17</w:t>
      </w:r>
    </w:p>
    <w:p w14:paraId="0DA1DD7A" w14:textId="77777777" w:rsidR="009260FE" w:rsidRDefault="009260FE" w:rsidP="009260FE">
      <w:r>
        <w:t xml:space="preserve">6/1, “Science Diplomacy Is More Vital Than Ever”, </w:t>
      </w:r>
      <w:hyperlink r:id="rId22" w:history="1">
        <w:r w:rsidRPr="00174000">
          <w:rPr>
            <w:rStyle w:val="Hyperlink"/>
          </w:rPr>
          <w:t>https://www.scientificamerican.com/article/science-diplomacy-is-more-vital-than-ever/</w:t>
        </w:r>
      </w:hyperlink>
    </w:p>
    <w:p w14:paraId="15BA49E5" w14:textId="77777777" w:rsidR="009260FE" w:rsidRDefault="009260FE" w:rsidP="009260FE">
      <w:pPr>
        <w:rPr>
          <w:sz w:val="14"/>
        </w:rPr>
      </w:pPr>
      <w:r w:rsidRPr="006D101E">
        <w:rPr>
          <w:sz w:val="14"/>
        </w:rPr>
        <w:t xml:space="preserve">Yet </w:t>
      </w:r>
      <w:r w:rsidRPr="003237C5">
        <w:rPr>
          <w:rStyle w:val="StyleUnderline"/>
          <w:highlight w:val="yellow"/>
        </w:rPr>
        <w:t>the future of the envoy program under</w:t>
      </w:r>
      <w:r w:rsidRPr="006D101E">
        <w:rPr>
          <w:sz w:val="14"/>
        </w:rPr>
        <w:t xml:space="preserve"> President Donald </w:t>
      </w:r>
      <w:r w:rsidRPr="003237C5">
        <w:rPr>
          <w:rStyle w:val="StyleUnderline"/>
          <w:highlight w:val="yellow"/>
        </w:rPr>
        <w:t>Trump</w:t>
      </w:r>
      <w:r w:rsidRPr="006D101E">
        <w:rPr>
          <w:sz w:val="14"/>
        </w:rPr>
        <w:t xml:space="preserve"> </w:t>
      </w:r>
      <w:r w:rsidRPr="003237C5">
        <w:rPr>
          <w:rStyle w:val="Emphasis"/>
          <w:highlight w:val="yellow"/>
        </w:rPr>
        <w:t>remains unclear</w:t>
      </w:r>
      <w:r w:rsidRPr="006D101E">
        <w:rPr>
          <w:sz w:val="14"/>
        </w:rPr>
        <w:t xml:space="preserve">. Trump's </w:t>
      </w:r>
      <w:r w:rsidRPr="003237C5">
        <w:rPr>
          <w:rStyle w:val="StyleUnderline"/>
          <w:highlight w:val="yellow"/>
        </w:rPr>
        <w:t>travel bans have thrown researchers' plans into disarray</w:t>
      </w:r>
      <w:r w:rsidRPr="006D101E">
        <w:rPr>
          <w:sz w:val="14"/>
        </w:rPr>
        <w:t xml:space="preserve">—making foreign scientists and scholars question whether they should attempt to come to the U.S. for jobs or conferences and raising doubts about whether foreign scientists working here can risk visiting relatives in Muslim-majority countries, lest they be prevented from returning. That is unfortunate because </w:t>
      </w:r>
      <w:r w:rsidRPr="003237C5">
        <w:rPr>
          <w:rStyle w:val="StyleUnderline"/>
          <w:highlight w:val="yellow"/>
        </w:rPr>
        <w:t>better science—and dialogue</w:t>
      </w:r>
      <w:r w:rsidRPr="006D101E">
        <w:rPr>
          <w:sz w:val="14"/>
        </w:rPr>
        <w:t xml:space="preserve"> about science—</w:t>
      </w:r>
      <w:r w:rsidRPr="003237C5">
        <w:rPr>
          <w:rStyle w:val="StyleUnderline"/>
          <w:highlight w:val="yellow"/>
        </w:rPr>
        <w:t>benefits us all</w:t>
      </w:r>
      <w:r w:rsidRPr="006D101E">
        <w:rPr>
          <w:sz w:val="14"/>
        </w:rPr>
        <w:t xml:space="preserve">. </w:t>
      </w:r>
      <w:r w:rsidRPr="003237C5">
        <w:rPr>
          <w:rStyle w:val="Emphasis"/>
          <w:highlight w:val="yellow"/>
        </w:rPr>
        <w:t>Detecting and stopping emerging threats such as Zika or Ebola require partnering with countries around the globe</w:t>
      </w:r>
      <w:r w:rsidRPr="006D101E">
        <w:rPr>
          <w:sz w:val="14"/>
        </w:rPr>
        <w:t xml:space="preserve">. Understanding the extent of </w:t>
      </w:r>
      <w:r w:rsidRPr="003237C5">
        <w:rPr>
          <w:rStyle w:val="StyleUnderline"/>
          <w:highlight w:val="yellow"/>
        </w:rPr>
        <w:t>Zika</w:t>
      </w:r>
      <w:r w:rsidRPr="006D101E">
        <w:rPr>
          <w:sz w:val="14"/>
        </w:rPr>
        <w:t xml:space="preserve"> damage and testing candidate </w:t>
      </w:r>
      <w:r w:rsidRPr="003237C5">
        <w:rPr>
          <w:rStyle w:val="StyleUnderline"/>
          <w:highlight w:val="yellow"/>
        </w:rPr>
        <w:t>vaccines</w:t>
      </w:r>
      <w:r w:rsidRPr="006D101E">
        <w:rPr>
          <w:sz w:val="14"/>
        </w:rPr>
        <w:t xml:space="preserve"> among susceptible populations, for instance, </w:t>
      </w:r>
      <w:r w:rsidRPr="003237C5">
        <w:rPr>
          <w:rStyle w:val="Emphasis"/>
          <w:highlight w:val="yellow"/>
        </w:rPr>
        <w:t>will call for international cooperation</w:t>
      </w:r>
      <w:r w:rsidRPr="006D101E">
        <w:rPr>
          <w:sz w:val="14"/>
        </w:rPr>
        <w:t xml:space="preserve">. For space exploration, </w:t>
      </w:r>
      <w:r w:rsidRPr="003237C5">
        <w:rPr>
          <w:rStyle w:val="StyleUnderline"/>
          <w:highlight w:val="yellow"/>
        </w:rPr>
        <w:t>we need Russia's assistance to ferry our astronauts to the I</w:t>
      </w:r>
      <w:r w:rsidRPr="006D101E">
        <w:rPr>
          <w:rStyle w:val="StyleUnderline"/>
        </w:rPr>
        <w:t xml:space="preserve">nternational </w:t>
      </w:r>
      <w:r w:rsidRPr="003237C5">
        <w:rPr>
          <w:rStyle w:val="StyleUnderline"/>
          <w:highlight w:val="yellow"/>
        </w:rPr>
        <w:t>S</w:t>
      </w:r>
      <w:r w:rsidRPr="006D101E">
        <w:rPr>
          <w:rStyle w:val="StyleUnderline"/>
        </w:rPr>
        <w:t xml:space="preserve">pace </w:t>
      </w:r>
      <w:r w:rsidRPr="003237C5">
        <w:rPr>
          <w:rStyle w:val="StyleUnderline"/>
          <w:highlight w:val="yellow"/>
        </w:rPr>
        <w:t>S</w:t>
      </w:r>
      <w:r w:rsidRPr="006D101E">
        <w:rPr>
          <w:rStyle w:val="StyleUnderline"/>
        </w:rPr>
        <w:t>tation</w:t>
      </w:r>
      <w:r w:rsidRPr="006D101E">
        <w:rPr>
          <w:sz w:val="14"/>
        </w:rPr>
        <w:t xml:space="preserve">. </w:t>
      </w:r>
      <w:r w:rsidRPr="003237C5">
        <w:rPr>
          <w:rStyle w:val="StyleUnderline"/>
          <w:highlight w:val="yellow"/>
        </w:rPr>
        <w:t>To better map</w:t>
      </w:r>
      <w:r w:rsidRPr="006D101E">
        <w:rPr>
          <w:sz w:val="14"/>
        </w:rPr>
        <w:t xml:space="preserve"> the stars and explore </w:t>
      </w:r>
      <w:r w:rsidRPr="003237C5">
        <w:rPr>
          <w:rStyle w:val="StyleUnderline"/>
          <w:highlight w:val="yellow"/>
        </w:rPr>
        <w:t>the unknown</w:t>
      </w:r>
      <w:r w:rsidRPr="006D101E">
        <w:rPr>
          <w:sz w:val="14"/>
        </w:rPr>
        <w:t xml:space="preserve">, we must partner with China because it has the world's largest radio telescope. </w:t>
      </w:r>
      <w:r w:rsidRPr="003237C5">
        <w:rPr>
          <w:rStyle w:val="StyleUnderline"/>
          <w:highlight w:val="yellow"/>
        </w:rPr>
        <w:t>To</w:t>
      </w:r>
      <w:r w:rsidRPr="006D101E">
        <w:rPr>
          <w:sz w:val="14"/>
        </w:rPr>
        <w:t xml:space="preserve"> help </w:t>
      </w:r>
      <w:r w:rsidRPr="003237C5">
        <w:rPr>
          <w:rStyle w:val="StyleUnderline"/>
          <w:highlight w:val="yellow"/>
        </w:rPr>
        <w:t>limit</w:t>
      </w:r>
      <w:r w:rsidRPr="006D101E">
        <w:rPr>
          <w:sz w:val="14"/>
        </w:rPr>
        <w:t xml:space="preserve"> the effects of </w:t>
      </w:r>
      <w:r w:rsidRPr="003237C5">
        <w:rPr>
          <w:rStyle w:val="StyleUnderline"/>
          <w:highlight w:val="yellow"/>
        </w:rPr>
        <w:t>climate change</w:t>
      </w:r>
      <w:r w:rsidRPr="006D101E">
        <w:rPr>
          <w:sz w:val="14"/>
        </w:rPr>
        <w:t xml:space="preserve">, </w:t>
      </w:r>
      <w:r w:rsidRPr="003237C5">
        <w:rPr>
          <w:rStyle w:val="Emphasis"/>
          <w:highlight w:val="yellow"/>
        </w:rPr>
        <w:t>we need all the big emitters, including the U.S., China and India, to take steps to address the issue</w:t>
      </w:r>
      <w:r w:rsidRPr="006D101E">
        <w:rPr>
          <w:sz w:val="14"/>
        </w:rPr>
        <w:t xml:space="preserve"> </w:t>
      </w:r>
      <w:r w:rsidRPr="003237C5">
        <w:rPr>
          <w:rStyle w:val="StyleUnderline"/>
          <w:highlight w:val="yellow"/>
        </w:rPr>
        <w:t>and</w:t>
      </w:r>
      <w:r w:rsidRPr="006D101E">
        <w:rPr>
          <w:sz w:val="14"/>
        </w:rPr>
        <w:t xml:space="preserve"> to work toward solutions that will help communities </w:t>
      </w:r>
      <w:r w:rsidRPr="003237C5">
        <w:rPr>
          <w:rStyle w:val="StyleUnderline"/>
          <w:highlight w:val="yellow"/>
        </w:rPr>
        <w:t>build resiliency</w:t>
      </w:r>
      <w:r w:rsidRPr="006D101E">
        <w:rPr>
          <w:sz w:val="14"/>
        </w:rPr>
        <w:t xml:space="preserve">. Let's resist the urge </w:t>
      </w:r>
      <w:r w:rsidRPr="003237C5">
        <w:rPr>
          <w:rStyle w:val="StyleUnderline"/>
          <w:highlight w:val="yellow"/>
        </w:rPr>
        <w:t>to turn inward and isolate ourselves</w:t>
      </w:r>
      <w:r w:rsidRPr="006D101E">
        <w:rPr>
          <w:sz w:val="14"/>
        </w:rPr>
        <w:t xml:space="preserve">. Instead we must continue to forge strong ties worldwide, using science as a diplomatic wedge. We gain far more from these partnerships than we risk. Weakening them </w:t>
      </w:r>
      <w:r w:rsidRPr="003237C5">
        <w:rPr>
          <w:rStyle w:val="Emphasis"/>
          <w:highlight w:val="yellow"/>
        </w:rPr>
        <w:t>will hurt us all</w:t>
      </w:r>
      <w:r w:rsidRPr="006D101E">
        <w:rPr>
          <w:sz w:val="14"/>
        </w:rPr>
        <w:t>.</w:t>
      </w:r>
    </w:p>
    <w:p w14:paraId="26B18EFD" w14:textId="77777777" w:rsidR="009260FE" w:rsidRDefault="009260FE" w:rsidP="009260FE">
      <w:pPr>
        <w:rPr>
          <w:rFonts w:asciiTheme="minorHAnsi" w:hAnsiTheme="minorHAnsi"/>
        </w:rPr>
      </w:pPr>
    </w:p>
    <w:p w14:paraId="00C9F813" w14:textId="037FFFF9" w:rsidR="00C523B6" w:rsidRDefault="00111A72" w:rsidP="00C523B6">
      <w:pPr>
        <w:pStyle w:val="Heading3"/>
      </w:pPr>
      <w:r>
        <w:t>AT</w:t>
      </w:r>
      <w:r w:rsidR="00BB2ECE">
        <w:t xml:space="preserve">: </w:t>
      </w:r>
      <w:r w:rsidR="009260FE">
        <w:t>States</w:t>
      </w:r>
      <w:r w:rsidR="00C523B6">
        <w:t xml:space="preserve"> </w:t>
      </w:r>
      <w:r>
        <w:t>doesn’t solve</w:t>
      </w:r>
    </w:p>
    <w:p w14:paraId="5F3EA487" w14:textId="77777777" w:rsidR="00C523B6" w:rsidRPr="00714ECD" w:rsidRDefault="00C523B6" w:rsidP="00C523B6">
      <w:pPr>
        <w:pStyle w:val="Heading4"/>
      </w:pPr>
      <w:r w:rsidRPr="00714ECD">
        <w:t>Decentralized immigration policy solves best</w:t>
      </w:r>
    </w:p>
    <w:p w14:paraId="013AAEA8" w14:textId="13E5A651" w:rsidR="00C523B6" w:rsidRPr="00714ECD" w:rsidRDefault="00C523B6" w:rsidP="00C523B6">
      <w:r w:rsidRPr="00714ECD">
        <w:rPr>
          <w:rStyle w:val="Style13ptBold"/>
        </w:rPr>
        <w:t>Schuck 7</w:t>
      </w:r>
      <w:r w:rsidRPr="00714ECD">
        <w:t xml:space="preserve"> Peter, Professor of Law – Yale University, “Taking Immigration Federalism Seriously”, The University of Chicago Legal Forum, 2007 U Chi Legal F 57, Lexis)</w:t>
      </w:r>
    </w:p>
    <w:p w14:paraId="434B1948" w14:textId="77777777" w:rsidR="00C523B6" w:rsidRPr="00387096" w:rsidRDefault="00C523B6" w:rsidP="00C523B6">
      <w:pPr>
        <w:rPr>
          <w:rStyle w:val="underline"/>
        </w:rPr>
      </w:pPr>
      <w:r w:rsidRPr="00387096">
        <w:rPr>
          <w:sz w:val="16"/>
        </w:rPr>
        <w:t xml:space="preserve">A. Employment-Based Admissions  </w:t>
      </w:r>
      <w:r w:rsidRPr="003237C5">
        <w:rPr>
          <w:rStyle w:val="underline"/>
          <w:highlight w:val="yellow"/>
        </w:rPr>
        <w:t>Authority to determine</w:t>
      </w:r>
      <w:r w:rsidRPr="00387096">
        <w:rPr>
          <w:rStyle w:val="underline"/>
        </w:rPr>
        <w:t xml:space="preserve"> the number of and </w:t>
      </w:r>
      <w:r w:rsidRPr="003237C5">
        <w:rPr>
          <w:rStyle w:val="underline"/>
          <w:highlight w:val="yellow"/>
        </w:rPr>
        <w:t>criteria for admissions is</w:t>
      </w:r>
      <w:r w:rsidRPr="00387096">
        <w:rPr>
          <w:rStyle w:val="underline"/>
        </w:rPr>
        <w:t xml:space="preserve"> at </w:t>
      </w:r>
      <w:r w:rsidRPr="003237C5">
        <w:rPr>
          <w:rStyle w:val="underline"/>
          <w:highlight w:val="yellow"/>
        </w:rPr>
        <w:t>the</w:t>
      </w:r>
      <w:r w:rsidRPr="00387096">
        <w:rPr>
          <w:rStyle w:val="underline"/>
        </w:rPr>
        <w:t xml:space="preserve"> very </w:t>
      </w:r>
      <w:r w:rsidRPr="003237C5">
        <w:rPr>
          <w:rStyle w:val="underline"/>
          <w:highlight w:val="yellow"/>
        </w:rPr>
        <w:t>core of immigration</w:t>
      </w:r>
      <w:r w:rsidRPr="00387096">
        <w:rPr>
          <w:rStyle w:val="underline"/>
        </w:rPr>
        <w:t xml:space="preserve"> policy</w:t>
      </w:r>
      <w:r w:rsidRPr="00387096">
        <w:rPr>
          <w:sz w:val="16"/>
        </w:rPr>
        <w:t xml:space="preserve">. Indeed, in cases challenging the extent of the plenary power doctrine, the Supreme Court has emphasized that whatever constitutional limits might exist on that power, they do not apply to decisions and criteria concerning initial admission and entry. 34 Under the immigration statute, the formulation and implementation of admissions policy are entirely matters for Congress, the Department of Homeland Security, the State Department, the Department of Labor, and the Department of Health and Human Services; the states have no significant role. 35  Yet </w:t>
      </w:r>
      <w:r w:rsidRPr="00387096">
        <w:rPr>
          <w:rStyle w:val="underline"/>
        </w:rPr>
        <w:t xml:space="preserve">there is much to be said for exploiting the diversity among </w:t>
      </w:r>
      <w:r w:rsidRPr="003237C5">
        <w:rPr>
          <w:rStyle w:val="underline"/>
          <w:highlight w:val="yellow"/>
        </w:rPr>
        <w:t>states</w:t>
      </w:r>
      <w:r w:rsidRPr="00387096">
        <w:rPr>
          <w:rStyle w:val="underline"/>
        </w:rPr>
        <w:t xml:space="preserve"> with respect to one important immigration stream: </w:t>
      </w:r>
      <w:r w:rsidRPr="003237C5">
        <w:rPr>
          <w:rStyle w:val="underline"/>
          <w:highlight w:val="yellow"/>
        </w:rPr>
        <w:t>employment-based admissions</w:t>
      </w:r>
      <w:r w:rsidRPr="00387096">
        <w:rPr>
          <w:sz w:val="16"/>
        </w:rPr>
        <w:t xml:space="preserve">. Under my supervision, a Yale Law School student, Davon Collins, has developed a proposal for what he calls decentralized employment-based immigration ("DEBI"). 36 The essential premise of the proposal is that </w:t>
      </w:r>
      <w:r w:rsidRPr="00387096">
        <w:rPr>
          <w:rStyle w:val="underline"/>
        </w:rPr>
        <w:t>employment-based admissions</w:t>
      </w:r>
      <w:r w:rsidRPr="00387096">
        <w:rPr>
          <w:sz w:val="16"/>
        </w:rPr>
        <w:t xml:space="preserve"> primarily </w:t>
      </w:r>
      <w:r w:rsidRPr="003237C5">
        <w:rPr>
          <w:rStyle w:val="underline"/>
          <w:highlight w:val="yellow"/>
        </w:rPr>
        <w:t>implicate local economic interests</w:t>
      </w:r>
      <w:r w:rsidRPr="00387096">
        <w:rPr>
          <w:sz w:val="16"/>
        </w:rPr>
        <w:t xml:space="preserve">, particularly local labor markets, and that </w:t>
      </w:r>
      <w:r w:rsidRPr="003237C5">
        <w:rPr>
          <w:rStyle w:val="underline"/>
          <w:highlight w:val="yellow"/>
        </w:rPr>
        <w:t>a decentralized system</w:t>
      </w:r>
      <w:r w:rsidRPr="00387096">
        <w:rPr>
          <w:rStyle w:val="underline"/>
        </w:rPr>
        <w:t xml:space="preserve"> for deciding which petitioners should receive</w:t>
      </w:r>
      <w:r w:rsidRPr="00387096">
        <w:rPr>
          <w:sz w:val="16"/>
        </w:rPr>
        <w:t xml:space="preserve"> the federally-allotted </w:t>
      </w:r>
      <w:r w:rsidRPr="00387096">
        <w:rPr>
          <w:rStyle w:val="underline"/>
        </w:rPr>
        <w:t>visas</w:t>
      </w:r>
      <w:r w:rsidRPr="00387096">
        <w:rPr>
          <w:sz w:val="16"/>
        </w:rPr>
        <w:t xml:space="preserve"> -- subject to federally-determined quotas and  [*69]  criteria -- </w:t>
      </w:r>
      <w:r w:rsidRPr="003237C5">
        <w:rPr>
          <w:rStyle w:val="underline"/>
          <w:highlight w:val="yellow"/>
        </w:rPr>
        <w:t>would ameliorate</w:t>
      </w:r>
      <w:r w:rsidRPr="00387096">
        <w:rPr>
          <w:sz w:val="16"/>
        </w:rPr>
        <w:t xml:space="preserve"> many </w:t>
      </w:r>
      <w:r w:rsidRPr="003237C5">
        <w:rPr>
          <w:rStyle w:val="underline"/>
          <w:highlight w:val="yellow"/>
        </w:rPr>
        <w:t>problems that have</w:t>
      </w:r>
      <w:r w:rsidRPr="00387096">
        <w:rPr>
          <w:rStyle w:val="underline"/>
        </w:rPr>
        <w:t xml:space="preserve"> long </w:t>
      </w:r>
      <w:r w:rsidRPr="003237C5">
        <w:rPr>
          <w:rStyle w:val="underline"/>
          <w:highlight w:val="yellow"/>
        </w:rPr>
        <w:t>plagued</w:t>
      </w:r>
      <w:r w:rsidRPr="00387096">
        <w:rPr>
          <w:rStyle w:val="underline"/>
        </w:rPr>
        <w:t xml:space="preserve"> the </w:t>
      </w:r>
      <w:r w:rsidRPr="00387096">
        <w:rPr>
          <w:sz w:val="16"/>
        </w:rPr>
        <w:t xml:space="preserve">existing </w:t>
      </w:r>
      <w:r w:rsidRPr="003237C5">
        <w:rPr>
          <w:rStyle w:val="underline"/>
          <w:highlight w:val="yellow"/>
        </w:rPr>
        <w:t>centralized system</w:t>
      </w:r>
      <w:r w:rsidRPr="00387096">
        <w:rPr>
          <w:sz w:val="16"/>
        </w:rPr>
        <w:t xml:space="preserve">. Collins analogizes this approach to the 1996 welfare reform (PRWORA), in which Congress made block grants to the states for use in cash transfers, job training and support, child welfare, and other services for the eligible poor. Under DEBI, he says, </w:t>
      </w:r>
      <w:r w:rsidRPr="00387096">
        <w:rPr>
          <w:rStyle w:val="underline"/>
        </w:rPr>
        <w:t>the federal government would distribute blocks of visas to the states,</w:t>
      </w:r>
      <w:r w:rsidRPr="00387096">
        <w:rPr>
          <w:sz w:val="16"/>
        </w:rPr>
        <w:t xml:space="preserve"> not blocks of money.  In the proposed system, Congress would set the eligibility standards for employment-based immigrants, the annual national quotas for as many employment-based subcategories as it wished to specify, and criteria for state participation, which would be voluntary. Congress would then distribute visa allotments to participating states in proportion to some index, such as the state's share of the national working-age population. Within the overall quotas, and subject to federal rules, states could buy and sell visa allotments among themselves. 37 If this market proved too thin, the price could be set by federal law. Thereafter, each state would decide, in whatever manner it thought best, which individual petitioners would receive its allotment of visas. Within parameters set by federal law, the states would be free to regulate visa portability and other aspects of the immigrant employment relationship. As the trading scheme suggests, a state's power under this system would include the power to decline to accept any employment-based immigrants at all. Congress's standards for state participation in the system would prescribe minimum labor standards, while mitigating race-to-the-bottom or other spillover effects.  </w:t>
      </w:r>
      <w:r w:rsidRPr="00387096">
        <w:rPr>
          <w:rStyle w:val="underline"/>
        </w:rPr>
        <w:t xml:space="preserve">A </w:t>
      </w:r>
      <w:r w:rsidRPr="003237C5">
        <w:rPr>
          <w:rStyle w:val="underline"/>
          <w:highlight w:val="yellow"/>
        </w:rPr>
        <w:t>reform</w:t>
      </w:r>
      <w:r w:rsidRPr="00387096">
        <w:rPr>
          <w:sz w:val="16"/>
        </w:rPr>
        <w:t xml:space="preserve"> like DEBI </w:t>
      </w:r>
      <w:r w:rsidRPr="003237C5">
        <w:rPr>
          <w:rStyle w:val="underline"/>
          <w:highlight w:val="yellow"/>
        </w:rPr>
        <w:t>would increase</w:t>
      </w:r>
      <w:r w:rsidRPr="00387096">
        <w:rPr>
          <w:rStyle w:val="underline"/>
        </w:rPr>
        <w:t xml:space="preserve"> the </w:t>
      </w:r>
      <w:r w:rsidRPr="003237C5">
        <w:rPr>
          <w:rStyle w:val="underline"/>
          <w:highlight w:val="yellow"/>
        </w:rPr>
        <w:t>responsiveness</w:t>
      </w:r>
      <w:r w:rsidRPr="00387096">
        <w:rPr>
          <w:rStyle w:val="underline"/>
        </w:rPr>
        <w:t xml:space="preserve"> </w:t>
      </w:r>
      <w:r w:rsidRPr="00387096">
        <w:rPr>
          <w:sz w:val="16"/>
        </w:rPr>
        <w:t xml:space="preserve">of employment-based admissions </w:t>
      </w:r>
      <w:r w:rsidRPr="00387096">
        <w:rPr>
          <w:rStyle w:val="underline"/>
        </w:rPr>
        <w:t>to local economic conditions and priorities</w:t>
      </w:r>
      <w:r w:rsidRPr="00387096">
        <w:rPr>
          <w:sz w:val="16"/>
        </w:rPr>
        <w:t xml:space="preserve">. </w:t>
      </w:r>
      <w:r w:rsidRPr="003237C5">
        <w:rPr>
          <w:rStyle w:val="underline"/>
          <w:highlight w:val="yellow"/>
        </w:rPr>
        <w:t>The existing</w:t>
      </w:r>
      <w:r w:rsidRPr="00387096">
        <w:rPr>
          <w:rStyle w:val="underline"/>
        </w:rPr>
        <w:t xml:space="preserve"> labor certification </w:t>
      </w:r>
      <w:r w:rsidRPr="003237C5">
        <w:rPr>
          <w:rStyle w:val="underline"/>
          <w:highlight w:val="yellow"/>
        </w:rPr>
        <w:t>system</w:t>
      </w:r>
      <w:r w:rsidRPr="00387096">
        <w:rPr>
          <w:sz w:val="16"/>
        </w:rPr>
        <w:t xml:space="preserve">, centralized in the Department of Labor, </w:t>
      </w:r>
      <w:r w:rsidRPr="003237C5">
        <w:rPr>
          <w:rStyle w:val="underline"/>
          <w:highlight w:val="yellow"/>
        </w:rPr>
        <w:t>is</w:t>
      </w:r>
      <w:r w:rsidRPr="00387096">
        <w:rPr>
          <w:rStyle w:val="underline"/>
        </w:rPr>
        <w:t xml:space="preserve"> notoriously </w:t>
      </w:r>
      <w:r w:rsidRPr="003237C5">
        <w:rPr>
          <w:rStyle w:val="underline"/>
          <w:highlight w:val="yellow"/>
        </w:rPr>
        <w:t>slow,</w:t>
      </w:r>
      <w:r w:rsidRPr="00387096">
        <w:rPr>
          <w:rStyle w:val="underline"/>
        </w:rPr>
        <w:t xml:space="preserve"> cumbersome, </w:t>
      </w:r>
      <w:r w:rsidRPr="003237C5">
        <w:rPr>
          <w:rStyle w:val="underline"/>
          <w:highlight w:val="yellow"/>
        </w:rPr>
        <w:t>inflexible</w:t>
      </w:r>
      <w:r w:rsidRPr="00387096">
        <w:rPr>
          <w:rStyle w:val="underline"/>
        </w:rPr>
        <w:t xml:space="preserve">, </w:t>
      </w:r>
      <w:r w:rsidRPr="003237C5">
        <w:rPr>
          <w:rStyle w:val="underline"/>
          <w:highlight w:val="yellow"/>
        </w:rPr>
        <w:t>politicized</w:t>
      </w:r>
      <w:r w:rsidRPr="00387096">
        <w:rPr>
          <w:rStyle w:val="underline"/>
        </w:rPr>
        <w:t>, manipulable, a</w:t>
      </w:r>
      <w:r w:rsidRPr="003237C5">
        <w:rPr>
          <w:rStyle w:val="underline"/>
          <w:highlight w:val="yellow"/>
        </w:rPr>
        <w:t>nd ill-suited to</w:t>
      </w:r>
      <w:r w:rsidRPr="00387096">
        <w:rPr>
          <w:rStyle w:val="underline"/>
        </w:rPr>
        <w:t xml:space="preserve"> a</w:t>
      </w:r>
      <w:r w:rsidRPr="00387096">
        <w:rPr>
          <w:sz w:val="16"/>
        </w:rPr>
        <w:t xml:space="preserve"> heterogeneous, </w:t>
      </w:r>
      <w:r w:rsidRPr="00387096">
        <w:rPr>
          <w:rStyle w:val="underline"/>
        </w:rPr>
        <w:t xml:space="preserve">rapidly changing </w:t>
      </w:r>
      <w:r w:rsidRPr="003237C5">
        <w:rPr>
          <w:rStyle w:val="underline"/>
          <w:highlight w:val="yellow"/>
        </w:rPr>
        <w:t>labor market</w:t>
      </w:r>
      <w:r w:rsidRPr="00387096">
        <w:rPr>
          <w:sz w:val="16"/>
        </w:rPr>
        <w:t xml:space="preserve">. 38  [*70]   As an example of how DEBI might improve the situation, Collins notes that </w:t>
      </w:r>
      <w:r w:rsidRPr="00387096">
        <w:rPr>
          <w:rStyle w:val="underline"/>
        </w:rPr>
        <w:t>even</w:t>
      </w:r>
      <w:r w:rsidRPr="00387096">
        <w:rPr>
          <w:sz w:val="16"/>
        </w:rPr>
        <w:t xml:space="preserve"> at the end of the high-tech boom in 2001, </w:t>
      </w:r>
      <w:r w:rsidRPr="00387096">
        <w:rPr>
          <w:rStyle w:val="underline"/>
        </w:rPr>
        <w:t>when Congress wanted to reduce the number of H-1B visas, this</w:t>
      </w:r>
      <w:r w:rsidRPr="00387096">
        <w:rPr>
          <w:sz w:val="16"/>
        </w:rPr>
        <w:t xml:space="preserve"> surely </w:t>
      </w:r>
      <w:r w:rsidRPr="00387096">
        <w:rPr>
          <w:rStyle w:val="underline"/>
        </w:rPr>
        <w:t xml:space="preserve">was not the best solution for all states </w:t>
      </w:r>
      <w:r w:rsidRPr="00387096">
        <w:rPr>
          <w:sz w:val="16"/>
        </w:rPr>
        <w:t xml:space="preserve">or regions. While many states favored a cap, others might have eagerly sought more of these foreign workers. Still others may have seen the decline in wages as an opportunity for attracting more technological investment in their states. </w:t>
      </w:r>
      <w:r w:rsidRPr="00387096">
        <w:rPr>
          <w:rStyle w:val="underline"/>
        </w:rPr>
        <w:t xml:space="preserve">Although a </w:t>
      </w:r>
      <w:r w:rsidRPr="003237C5">
        <w:rPr>
          <w:rStyle w:val="underline"/>
          <w:highlight w:val="yellow"/>
        </w:rPr>
        <w:t>state's</w:t>
      </w:r>
      <w:r w:rsidRPr="00387096">
        <w:rPr>
          <w:rStyle w:val="underline"/>
        </w:rPr>
        <w:t xml:space="preserve"> employment-based admissions process</w:t>
      </w:r>
      <w:r w:rsidRPr="00387096">
        <w:rPr>
          <w:sz w:val="16"/>
        </w:rPr>
        <w:t xml:space="preserve"> might simply replicate the pathologies of the current federal labor certification system, it seems more likely that the relatively few states with low unemployment rates and a high demand for foreign workers </w:t>
      </w:r>
      <w:r w:rsidRPr="003237C5">
        <w:rPr>
          <w:rStyle w:val="underline"/>
          <w:highlight w:val="yellow"/>
        </w:rPr>
        <w:t>would be</w:t>
      </w:r>
      <w:r w:rsidRPr="00387096">
        <w:rPr>
          <w:rStyle w:val="underline"/>
        </w:rPr>
        <w:t xml:space="preserve"> more</w:t>
      </w:r>
      <w:r w:rsidRPr="00387096">
        <w:rPr>
          <w:sz w:val="16"/>
        </w:rPr>
        <w:t xml:space="preserve"> keenly </w:t>
      </w:r>
      <w:r w:rsidRPr="003237C5">
        <w:rPr>
          <w:rStyle w:val="underline"/>
          <w:highlight w:val="yellow"/>
        </w:rPr>
        <w:t>aware of</w:t>
      </w:r>
      <w:r w:rsidRPr="00387096">
        <w:rPr>
          <w:rStyle w:val="underline"/>
        </w:rPr>
        <w:t xml:space="preserve"> these </w:t>
      </w:r>
      <w:r w:rsidRPr="003237C5">
        <w:rPr>
          <w:rStyle w:val="underline"/>
          <w:highlight w:val="yellow"/>
        </w:rPr>
        <w:t>needs</w:t>
      </w:r>
      <w:r w:rsidRPr="00387096">
        <w:rPr>
          <w:sz w:val="16"/>
        </w:rPr>
        <w:t xml:space="preserve">, more </w:t>
      </w:r>
      <w:r w:rsidRPr="003237C5">
        <w:rPr>
          <w:rStyle w:val="Emphasis"/>
          <w:i/>
          <w:highlight w:val="yellow"/>
        </w:rPr>
        <w:t>eager to fix the problem,</w:t>
      </w:r>
      <w:r w:rsidRPr="008E182E">
        <w:rPr>
          <w:rStyle w:val="underline"/>
        </w:rPr>
        <w:t xml:space="preserve"> </w:t>
      </w:r>
      <w:r w:rsidRPr="003237C5">
        <w:rPr>
          <w:rStyle w:val="underline"/>
          <w:highlight w:val="yellow"/>
        </w:rPr>
        <w:t>and</w:t>
      </w:r>
      <w:r w:rsidRPr="00387096">
        <w:rPr>
          <w:rStyle w:val="underline"/>
        </w:rPr>
        <w:t xml:space="preserve"> more </w:t>
      </w:r>
      <w:r w:rsidRPr="003237C5">
        <w:rPr>
          <w:rStyle w:val="underline"/>
          <w:highlight w:val="yellow"/>
        </w:rPr>
        <w:t>nimble in</w:t>
      </w:r>
      <w:r w:rsidRPr="00387096">
        <w:rPr>
          <w:rStyle w:val="underline"/>
        </w:rPr>
        <w:t xml:space="preserve"> finding </w:t>
      </w:r>
      <w:r w:rsidRPr="003237C5">
        <w:rPr>
          <w:rStyle w:val="underline"/>
          <w:highlight w:val="yellow"/>
        </w:rPr>
        <w:t>ways to do so</w:t>
      </w:r>
      <w:r w:rsidRPr="00387096">
        <w:rPr>
          <w:rStyle w:val="underline"/>
        </w:rPr>
        <w:t xml:space="preserve"> than the federal government </w:t>
      </w:r>
      <w:r w:rsidRPr="00387096">
        <w:rPr>
          <w:sz w:val="16"/>
        </w:rPr>
        <w:t xml:space="preserve">would. 39 Moreover, </w:t>
      </w:r>
      <w:r w:rsidRPr="00387096">
        <w:rPr>
          <w:rStyle w:val="underline"/>
        </w:rPr>
        <w:t>the burdens imposed by immigrants</w:t>
      </w:r>
      <w:r w:rsidRPr="00387096">
        <w:rPr>
          <w:sz w:val="16"/>
        </w:rPr>
        <w:t xml:space="preserve"> -- such as increased demand for public benefits and services, and downward pressure on wage rates -- </w:t>
      </w:r>
      <w:r w:rsidRPr="00387096">
        <w:rPr>
          <w:rStyle w:val="underline"/>
        </w:rPr>
        <w:t>are disproportionately felt at the state</w:t>
      </w:r>
      <w:r w:rsidRPr="00387096">
        <w:rPr>
          <w:sz w:val="16"/>
        </w:rPr>
        <w:t xml:space="preserve"> and local </w:t>
      </w:r>
      <w:r w:rsidRPr="00387096">
        <w:rPr>
          <w:rStyle w:val="underline"/>
        </w:rPr>
        <w:t xml:space="preserve">level, which suggests that states are in the best position to </w:t>
      </w:r>
      <w:r w:rsidRPr="00387096">
        <w:rPr>
          <w:sz w:val="16"/>
        </w:rPr>
        <w:t xml:space="preserve">assess and </w:t>
      </w:r>
      <w:r w:rsidRPr="00387096">
        <w:rPr>
          <w:rStyle w:val="underline"/>
        </w:rPr>
        <w:t xml:space="preserve">manage the tradeoffs among conflicting public goals </w:t>
      </w:r>
      <w:r w:rsidRPr="00387096">
        <w:rPr>
          <w:sz w:val="16"/>
        </w:rPr>
        <w:t xml:space="preserve">peculiar to their polities. </w:t>
      </w:r>
      <w:r w:rsidRPr="00387096">
        <w:rPr>
          <w:rStyle w:val="underline"/>
        </w:rPr>
        <w:t>The federal government</w:t>
      </w:r>
      <w:r w:rsidRPr="00387096">
        <w:rPr>
          <w:sz w:val="16"/>
        </w:rPr>
        <w:t xml:space="preserve">, however, </w:t>
      </w:r>
      <w:r w:rsidRPr="00387096">
        <w:rPr>
          <w:rStyle w:val="underline"/>
        </w:rPr>
        <w:t>must try</w:t>
      </w:r>
      <w:r w:rsidRPr="00387096">
        <w:rPr>
          <w:sz w:val="16"/>
        </w:rPr>
        <w:t xml:space="preserve"> somehow to integrate 50 different situations into </w:t>
      </w:r>
      <w:r w:rsidRPr="00387096">
        <w:rPr>
          <w:rStyle w:val="underline"/>
        </w:rPr>
        <w:t xml:space="preserve">a </w:t>
      </w:r>
      <w:r w:rsidRPr="00387096">
        <w:rPr>
          <w:sz w:val="16"/>
        </w:rPr>
        <w:t xml:space="preserve">single </w:t>
      </w:r>
      <w:r w:rsidRPr="00387096">
        <w:rPr>
          <w:rStyle w:val="underline"/>
        </w:rPr>
        <w:t xml:space="preserve">one-size-fits-all </w:t>
      </w:r>
      <w:r w:rsidRPr="00387096">
        <w:rPr>
          <w:sz w:val="16"/>
        </w:rPr>
        <w:t xml:space="preserve">national </w:t>
      </w:r>
      <w:r w:rsidRPr="00387096">
        <w:rPr>
          <w:rStyle w:val="underline"/>
        </w:rPr>
        <w:t>policy</w:t>
      </w:r>
      <w:r w:rsidRPr="00387096">
        <w:rPr>
          <w:sz w:val="16"/>
        </w:rPr>
        <w:t xml:space="preserve">. Finally, a less centralized system would let states experiment with different approaches to these problems without implicating the national economy or immigration policy.  Recall that this kind of system would be limited to employment-based visas, would be voluntary on the part of the states, and would be subject to whatever level of controls Congress might wish to maintain. Under these circumstances, </w:t>
      </w:r>
      <w:r w:rsidRPr="003237C5">
        <w:rPr>
          <w:rStyle w:val="underline"/>
          <w:highlight w:val="yellow"/>
        </w:rPr>
        <w:t>any disadvantages</w:t>
      </w:r>
      <w:r w:rsidRPr="00387096">
        <w:rPr>
          <w:rStyle w:val="underline"/>
        </w:rPr>
        <w:t xml:space="preserve"> of the system </w:t>
      </w:r>
      <w:r w:rsidRPr="003237C5">
        <w:rPr>
          <w:rStyle w:val="underline"/>
          <w:highlight w:val="yellow"/>
        </w:rPr>
        <w:t>are</w:t>
      </w:r>
      <w:r w:rsidRPr="00387096">
        <w:rPr>
          <w:rStyle w:val="underline"/>
        </w:rPr>
        <w:t xml:space="preserve"> likely to be </w:t>
      </w:r>
      <w:r w:rsidRPr="003237C5">
        <w:rPr>
          <w:rStyle w:val="underline"/>
          <w:highlight w:val="yellow"/>
        </w:rPr>
        <w:t>isolated</w:t>
      </w:r>
      <w:r w:rsidRPr="00387096">
        <w:rPr>
          <w:rStyle w:val="underline"/>
        </w:rPr>
        <w:t xml:space="preserve">, readily monitored, </w:t>
      </w:r>
      <w:r w:rsidRPr="003237C5">
        <w:rPr>
          <w:rStyle w:val="underline"/>
          <w:highlight w:val="yellow"/>
        </w:rPr>
        <w:t>and easily remedied.</w:t>
      </w:r>
      <w:r w:rsidRPr="00387096">
        <w:rPr>
          <w:rStyle w:val="underline"/>
        </w:rPr>
        <w:t xml:space="preserve"> </w:t>
      </w:r>
    </w:p>
    <w:p w14:paraId="3315A61E" w14:textId="77777777" w:rsidR="00C523B6" w:rsidRPr="00CA1789" w:rsidRDefault="00C523B6" w:rsidP="00C523B6">
      <w:pPr>
        <w:pStyle w:val="Heading4"/>
      </w:pPr>
      <w:r w:rsidRPr="00CA1789">
        <w:t>State experimentation key to effective immigration policy</w:t>
      </w:r>
    </w:p>
    <w:p w14:paraId="60928C5C" w14:textId="77777777" w:rsidR="00C523B6" w:rsidRDefault="00C523B6" w:rsidP="00C523B6">
      <w:r w:rsidRPr="00B905CD">
        <w:rPr>
          <w:rStyle w:val="Style13ptBold"/>
        </w:rPr>
        <w:t>Parlow 7</w:t>
      </w:r>
      <w:r>
        <w:t xml:space="preserve">(Matthew, Assistant Professor of Law, Chapman University School of Law. J.D, “A LOCALIST’S CASE FOR DECENTRALIZING IMMIGRATION POLICY,” </w:t>
      </w:r>
      <w:hyperlink r:id="rId23" w:history="1">
        <w:r w:rsidRPr="006F1053">
          <w:rPr>
            <w:rStyle w:val="Hyperlink"/>
          </w:rPr>
          <w:t>http://papers.ssrn.com/sol3/papers.cfm?abstract_id=996112</w:t>
        </w:r>
      </w:hyperlink>
      <w:r>
        <w:t>)</w:t>
      </w:r>
    </w:p>
    <w:p w14:paraId="711F9FDA" w14:textId="77777777" w:rsidR="00C523B6" w:rsidRDefault="00C523B6" w:rsidP="00C523B6">
      <w:pPr>
        <w:rPr>
          <w:rStyle w:val="StyleUnderline"/>
        </w:rPr>
      </w:pPr>
      <w:r w:rsidRPr="003237C5">
        <w:rPr>
          <w:rStyle w:val="StyleUnderline"/>
          <w:highlight w:val="yellow"/>
        </w:rPr>
        <w:t>Whether a local government adopts an illegal immigration ordi- nance, designates itself a sanctuary</w:t>
      </w:r>
      <w:r w:rsidRPr="004E71D2">
        <w:rPr>
          <w:rStyle w:val="StyleUnderline"/>
        </w:rPr>
        <w:t xml:space="preserve"> city, </w:t>
      </w:r>
      <w:r w:rsidRPr="003237C5">
        <w:rPr>
          <w:rStyle w:val="StyleUnderline"/>
          <w:highlight w:val="yellow"/>
        </w:rPr>
        <w:t>or enforces</w:t>
      </w:r>
      <w:r w:rsidRPr="004E71D2">
        <w:rPr>
          <w:rStyle w:val="StyleUnderline"/>
        </w:rPr>
        <w:t xml:space="preserve"> federal </w:t>
      </w:r>
      <w:r w:rsidRPr="003237C5">
        <w:rPr>
          <w:rStyle w:val="StyleUnderline"/>
          <w:highlight w:val="yellow"/>
        </w:rPr>
        <w:t>civil</w:t>
      </w:r>
      <w:r w:rsidRPr="004E71D2">
        <w:rPr>
          <w:rStyle w:val="StyleUnderline"/>
        </w:rPr>
        <w:t xml:space="preserve"> immi- gration </w:t>
      </w:r>
      <w:r w:rsidRPr="003237C5">
        <w:rPr>
          <w:rStyle w:val="StyleUnderline"/>
          <w:highlight w:val="yellow"/>
        </w:rPr>
        <w:t>laws</w:t>
      </w:r>
      <w:r w:rsidRPr="004E71D2">
        <w:rPr>
          <w:rStyle w:val="StyleUnderline"/>
        </w:rPr>
        <w:t xml:space="preserve">, the issue of </w:t>
      </w:r>
      <w:r w:rsidRPr="003237C5">
        <w:rPr>
          <w:rStyle w:val="Emphasis"/>
          <w:highlight w:val="yellow"/>
        </w:rPr>
        <w:t>federal preemption looms</w:t>
      </w:r>
      <w:r w:rsidRPr="004E71D2">
        <w:rPr>
          <w:rStyle w:val="StyleUnderline"/>
        </w:rPr>
        <w:t xml:space="preserve"> large</w:t>
      </w:r>
      <w:r w:rsidRPr="007E67FE">
        <w:rPr>
          <w:sz w:val="16"/>
        </w:rPr>
        <w:t xml:space="preserve">. Yet one has to ask the question of whether such a stringent preemption position makes sense and is desirable. The </w:t>
      </w:r>
      <w:r w:rsidRPr="004E71D2">
        <w:rPr>
          <w:rStyle w:val="StyleUnderline"/>
        </w:rPr>
        <w:t>preemption doctrine stems from principles of federalism</w:t>
      </w:r>
      <w:r w:rsidRPr="007E67FE">
        <w:rPr>
          <w:sz w:val="16"/>
        </w:rPr>
        <w:t xml:space="preserve">.74 Federalism is our intergovernmental system that allocates and disperses power between higher and lower levels of government.75 In light of this system, the United States Supreme Court has crafted a test to determine if federal law preempts state and/or local law: express pre- emption by Congress; field preemption if the federal statutory scheme is so pervasive that it leaves no room for state or local supplementing; and conflict preemption, where a state or local government permits some- thing that federal law forbids or forbids something that federal law al- lows.76 </w:t>
      </w:r>
      <w:r w:rsidRPr="003237C5">
        <w:rPr>
          <w:rStyle w:val="StyleUnderline"/>
          <w:highlight w:val="yellow"/>
        </w:rPr>
        <w:t>Federalism</w:t>
      </w:r>
      <w:r w:rsidRPr="004E71D2">
        <w:rPr>
          <w:rStyle w:val="StyleUnderline"/>
        </w:rPr>
        <w:t xml:space="preserve"> is also intended to </w:t>
      </w:r>
      <w:r w:rsidRPr="003237C5">
        <w:rPr>
          <w:rStyle w:val="StyleUnderline"/>
          <w:highlight w:val="yellow"/>
        </w:rPr>
        <w:t>serve</w:t>
      </w:r>
      <w:r w:rsidRPr="004E71D2">
        <w:rPr>
          <w:rStyle w:val="StyleUnderline"/>
        </w:rPr>
        <w:t xml:space="preserve"> </w:t>
      </w:r>
      <w:r w:rsidRPr="007E67FE">
        <w:rPr>
          <w:sz w:val="16"/>
        </w:rPr>
        <w:t>a number of different val- ues—</w:t>
      </w:r>
      <w:r w:rsidRPr="003237C5">
        <w:rPr>
          <w:rStyle w:val="Emphasis"/>
          <w:highlight w:val="yellow"/>
        </w:rPr>
        <w:t>innovation</w:t>
      </w:r>
      <w:r w:rsidRPr="003237C5">
        <w:rPr>
          <w:rStyle w:val="StyleUnderline"/>
          <w:highlight w:val="yellow"/>
        </w:rPr>
        <w:t xml:space="preserve">, </w:t>
      </w:r>
      <w:r w:rsidRPr="003237C5">
        <w:rPr>
          <w:rStyle w:val="Emphasis"/>
          <w:highlight w:val="yellow"/>
        </w:rPr>
        <w:t>democracy</w:t>
      </w:r>
      <w:r w:rsidRPr="003237C5">
        <w:rPr>
          <w:rStyle w:val="StyleUnderline"/>
          <w:highlight w:val="yellow"/>
        </w:rPr>
        <w:t xml:space="preserve">, </w:t>
      </w:r>
      <w:r w:rsidRPr="003237C5">
        <w:rPr>
          <w:rStyle w:val="Emphasis"/>
          <w:highlight w:val="yellow"/>
        </w:rPr>
        <w:t>accountability</w:t>
      </w:r>
      <w:r w:rsidRPr="003237C5">
        <w:rPr>
          <w:rStyle w:val="StyleUnderline"/>
          <w:highlight w:val="yellow"/>
        </w:rPr>
        <w:t xml:space="preserve">, and </w:t>
      </w:r>
      <w:r w:rsidRPr="003237C5">
        <w:rPr>
          <w:rStyle w:val="Emphasis"/>
          <w:highlight w:val="yellow"/>
        </w:rPr>
        <w:t>checking</w:t>
      </w:r>
      <w:r w:rsidRPr="004E71D2">
        <w:rPr>
          <w:rStyle w:val="Emphasis"/>
        </w:rPr>
        <w:t xml:space="preserve"> too much </w:t>
      </w:r>
      <w:r w:rsidRPr="003237C5">
        <w:rPr>
          <w:rStyle w:val="Emphasis"/>
          <w:highlight w:val="yellow"/>
        </w:rPr>
        <w:t>federal power</w:t>
      </w:r>
      <w:r w:rsidRPr="007E67FE">
        <w:rPr>
          <w:sz w:val="16"/>
        </w:rPr>
        <w:t xml:space="preserve">.77 </w:t>
      </w:r>
      <w:r w:rsidRPr="003237C5">
        <w:rPr>
          <w:rStyle w:val="StyleUnderline"/>
          <w:highlight w:val="yellow"/>
        </w:rPr>
        <w:t xml:space="preserve">Local governments </w:t>
      </w:r>
      <w:r w:rsidRPr="003237C5">
        <w:rPr>
          <w:rStyle w:val="Emphasis"/>
          <w:highlight w:val="yellow"/>
        </w:rPr>
        <w:t>seem best suited</w:t>
      </w:r>
      <w:r>
        <w:rPr>
          <w:rStyle w:val="StyleUnderline"/>
        </w:rPr>
        <w:t xml:space="preserve"> to fulfill these val</w:t>
      </w:r>
      <w:r w:rsidRPr="004E71D2">
        <w:rPr>
          <w:rStyle w:val="StyleUnderline"/>
        </w:rPr>
        <w:t>ues, both generally and specifically to</w:t>
      </w:r>
      <w:r>
        <w:rPr>
          <w:rStyle w:val="StyleUnderline"/>
        </w:rPr>
        <w:t xml:space="preserve"> immigration regulation and en</w:t>
      </w:r>
      <w:r w:rsidRPr="004E71D2">
        <w:rPr>
          <w:rStyle w:val="StyleUnderline"/>
        </w:rPr>
        <w:t>forcement</w:t>
      </w:r>
      <w:r w:rsidRPr="007E67FE">
        <w:rPr>
          <w:sz w:val="16"/>
        </w:rPr>
        <w:t xml:space="preserve">. In reflecting on federalism, Justice Brandeis once famously stated that “[i]t is one of the happy incidents of the federal system that a single courageous state may, if its citizens choose, serve as a laboratory; and try novel social and economic experiments without risk to the rest of the country.”78 </w:t>
      </w:r>
      <w:r w:rsidRPr="003237C5">
        <w:rPr>
          <w:rStyle w:val="StyleUnderline"/>
          <w:highlight w:val="yellow"/>
        </w:rPr>
        <w:t>If the</w:t>
      </w:r>
      <w:r w:rsidRPr="004E71D2">
        <w:rPr>
          <w:rStyle w:val="StyleUnderline"/>
        </w:rPr>
        <w:t xml:space="preserve"> fifty </w:t>
      </w:r>
      <w:r w:rsidRPr="003237C5">
        <w:rPr>
          <w:rStyle w:val="StyleUnderline"/>
          <w:highlight w:val="yellow"/>
        </w:rPr>
        <w:t>states serve as</w:t>
      </w:r>
      <w:r w:rsidRPr="004E71D2">
        <w:rPr>
          <w:rStyle w:val="StyleUnderline"/>
        </w:rPr>
        <w:t xml:space="preserve"> such </w:t>
      </w:r>
      <w:r w:rsidRPr="003237C5">
        <w:rPr>
          <w:rStyle w:val="Emphasis"/>
          <w:highlight w:val="yellow"/>
        </w:rPr>
        <w:t>laboratories</w:t>
      </w:r>
      <w:r w:rsidRPr="003237C5">
        <w:rPr>
          <w:rStyle w:val="StyleUnderline"/>
          <w:highlight w:val="yellow"/>
        </w:rPr>
        <w:t>, then certainly</w:t>
      </w:r>
      <w:r w:rsidRPr="004E71D2">
        <w:rPr>
          <w:rStyle w:val="StyleUnderline"/>
        </w:rPr>
        <w:t xml:space="preserve"> the tens of thousands of </w:t>
      </w:r>
      <w:r w:rsidRPr="003237C5">
        <w:rPr>
          <w:rStyle w:val="StyleUnderline"/>
          <w:highlight w:val="yellow"/>
        </w:rPr>
        <w:t>local governments</w:t>
      </w:r>
      <w:r w:rsidRPr="004E71D2">
        <w:rPr>
          <w:rStyle w:val="StyleUnderline"/>
        </w:rPr>
        <w:t xml:space="preserve"> n</w:t>
      </w:r>
      <w:r>
        <w:rPr>
          <w:rStyle w:val="StyleUnderline"/>
        </w:rPr>
        <w:t xml:space="preserve">ationwide </w:t>
      </w:r>
      <w:r w:rsidRPr="003237C5">
        <w:rPr>
          <w:rStyle w:val="StyleUnderline"/>
          <w:highlight w:val="yellow"/>
        </w:rPr>
        <w:t xml:space="preserve">offer enticing opportunities for </w:t>
      </w:r>
      <w:r w:rsidRPr="003237C5">
        <w:rPr>
          <w:rStyle w:val="Emphasis"/>
          <w:highlight w:val="yellow"/>
        </w:rPr>
        <w:t>experimentation</w:t>
      </w:r>
      <w:r w:rsidRPr="004E71D2">
        <w:rPr>
          <w:rStyle w:val="StyleUnderline"/>
        </w:rPr>
        <w:t xml:space="preserve"> and reform</w:t>
      </w:r>
      <w:r w:rsidRPr="007E67FE">
        <w:rPr>
          <w:sz w:val="16"/>
        </w:rPr>
        <w:t xml:space="preserve">. </w:t>
      </w:r>
      <w:r w:rsidRPr="003237C5">
        <w:rPr>
          <w:rStyle w:val="StyleUnderline"/>
          <w:highlight w:val="yellow"/>
        </w:rPr>
        <w:t>Local governments have proven to be incubators for innovative policies in a variety of areas</w:t>
      </w:r>
      <w:r w:rsidRPr="004E71D2">
        <w:rPr>
          <w:rStyle w:val="StyleUnderline"/>
        </w:rPr>
        <w:t>: firearm regulation, gay and lesbian rights, domestic partnership laws, campaign finance reform, and living wage law</w:t>
      </w:r>
      <w:r w:rsidRPr="007E67FE">
        <w:rPr>
          <w:sz w:val="16"/>
        </w:rPr>
        <w:t xml:space="preserve">.79 Therefore, </w:t>
      </w:r>
      <w:r w:rsidRPr="003237C5">
        <w:rPr>
          <w:rStyle w:val="StyleUnderline"/>
          <w:highlight w:val="yellow"/>
        </w:rPr>
        <w:t>local</w:t>
      </w:r>
      <w:r>
        <w:rPr>
          <w:rStyle w:val="StyleUnderline"/>
        </w:rPr>
        <w:t xml:space="preserve"> government </w:t>
      </w:r>
      <w:r w:rsidRPr="003237C5">
        <w:rPr>
          <w:rStyle w:val="StyleUnderline"/>
          <w:highlight w:val="yellow"/>
        </w:rPr>
        <w:t>experimentation in</w:t>
      </w:r>
      <w:r w:rsidRPr="004E71D2">
        <w:rPr>
          <w:rStyle w:val="StyleUnderline"/>
        </w:rPr>
        <w:t xml:space="preserve"> the </w:t>
      </w:r>
      <w:r w:rsidRPr="003237C5">
        <w:rPr>
          <w:rStyle w:val="StyleUnderline"/>
          <w:highlight w:val="yellow"/>
        </w:rPr>
        <w:t>immigration</w:t>
      </w:r>
      <w:r w:rsidRPr="004E71D2">
        <w:rPr>
          <w:rStyle w:val="StyleUnderline"/>
        </w:rPr>
        <w:t xml:space="preserve"> realm </w:t>
      </w:r>
      <w:r w:rsidRPr="003237C5">
        <w:rPr>
          <w:rStyle w:val="StyleUnderline"/>
          <w:highlight w:val="yellow"/>
        </w:rPr>
        <w:t xml:space="preserve">can lead to successes or failures that can </w:t>
      </w:r>
      <w:r w:rsidRPr="003237C5">
        <w:rPr>
          <w:rStyle w:val="Emphasis"/>
          <w:highlight w:val="yellow"/>
        </w:rPr>
        <w:t>inform federal policy-making</w:t>
      </w:r>
      <w:r w:rsidRPr="003237C5">
        <w:rPr>
          <w:sz w:val="16"/>
          <w:highlight w:val="yellow"/>
        </w:rPr>
        <w:t>.</w:t>
      </w:r>
      <w:r w:rsidRPr="007E67FE">
        <w:rPr>
          <w:sz w:val="16"/>
        </w:rPr>
        <w:t xml:space="preserve"> </w:t>
      </w:r>
      <w:r w:rsidRPr="004E71D2">
        <w:rPr>
          <w:rStyle w:val="StyleUnderline"/>
        </w:rPr>
        <w:t>Local governments</w:t>
      </w:r>
      <w:r w:rsidRPr="007E67FE">
        <w:rPr>
          <w:sz w:val="16"/>
        </w:rPr>
        <w:t xml:space="preserve"> also </w:t>
      </w:r>
      <w:r w:rsidRPr="004E71D2">
        <w:rPr>
          <w:rStyle w:val="StyleUnderline"/>
        </w:rPr>
        <w:t>advance</w:t>
      </w:r>
      <w:r w:rsidRPr="007E67FE">
        <w:rPr>
          <w:sz w:val="16"/>
        </w:rPr>
        <w:t xml:space="preserve"> the value of </w:t>
      </w:r>
      <w:r w:rsidRPr="004E71D2">
        <w:rPr>
          <w:rStyle w:val="StyleUnderline"/>
        </w:rPr>
        <w:t xml:space="preserve">democracy by provid- ing opportunities for public participation </w:t>
      </w:r>
      <w:r w:rsidRPr="007E67FE">
        <w:rPr>
          <w:sz w:val="16"/>
        </w:rPr>
        <w:t xml:space="preserve">in their decision-making proc- esses.80 The federal and state governments may have more resources at their disposal and have control over a broader range of policies than local governments, but these </w:t>
      </w:r>
      <w:r w:rsidRPr="003237C5">
        <w:rPr>
          <w:rStyle w:val="StyleUnderline"/>
          <w:highlight w:val="yellow"/>
        </w:rPr>
        <w:t>higher levels of government are too large and inaccessible</w:t>
      </w:r>
      <w:r w:rsidRPr="004E71D2">
        <w:rPr>
          <w:rStyle w:val="StyleUnderline"/>
        </w:rPr>
        <w:t xml:space="preserve"> for meaningful civic engagement</w:t>
      </w:r>
      <w:r w:rsidRPr="007E67FE">
        <w:rPr>
          <w:sz w:val="16"/>
        </w:rPr>
        <w:t xml:space="preserve">. Small governmental enti- ties like cities thus invite a higher percentage of their respective constitu- ency to deliberate directly over issues facing their communities because people find it easier to meet, share their opinions, and share the results of this dialogic process with their local elected officials. Therefore, </w:t>
      </w:r>
      <w:r w:rsidRPr="004E71D2">
        <w:rPr>
          <w:rStyle w:val="StyleUnderline"/>
        </w:rPr>
        <w:t>local governments are more in touch with their constituents and are thus able to be more responsive to the needs of their communities</w:t>
      </w:r>
      <w:r w:rsidRPr="007E67FE">
        <w:rPr>
          <w:sz w:val="16"/>
        </w:rPr>
        <w:t xml:space="preserve">—whether friendly or hostile to undocumented immigrants.81 This, of course, is consistent with the Tenth Amendment, which charges state and local governments with police power to regulate the health, safety, and general welfare of its citizens.82 Correspondingly, </w:t>
      </w:r>
      <w:r w:rsidRPr="004E71D2">
        <w:rPr>
          <w:rStyle w:val="StyleUnderline"/>
        </w:rPr>
        <w:t xml:space="preserve">because of the close proximity to their local elected officials </w:t>
      </w:r>
      <w:r w:rsidRPr="007E67FE">
        <w:rPr>
          <w:sz w:val="16"/>
        </w:rPr>
        <w:t xml:space="preserve">and administrators and the opportunity to be engaged in local government decision-making, </w:t>
      </w:r>
      <w:r w:rsidRPr="004E71D2">
        <w:rPr>
          <w:rStyle w:val="StyleUnderline"/>
        </w:rPr>
        <w:t>community stake- holders can better oversee the work of their local governments and thus hold them accountable</w:t>
      </w:r>
      <w:r w:rsidRPr="007E67FE">
        <w:rPr>
          <w:sz w:val="16"/>
        </w:rPr>
        <w:t xml:space="preserve">.83 This dynamic in local government furthers the democratic and accountability ideals of federalism. Accordingly, </w:t>
      </w:r>
      <w:r w:rsidRPr="004E71D2">
        <w:rPr>
          <w:rStyle w:val="StyleUnderline"/>
        </w:rPr>
        <w:t xml:space="preserve">it seems odd that traditional theories of federalism overlook local governments as facilitators of these federalism values </w:t>
      </w:r>
      <w:r w:rsidRPr="007E67FE">
        <w:rPr>
          <w:sz w:val="16"/>
        </w:rPr>
        <w:t xml:space="preserve">with their focus on a two-tiered system of federal and state governments. Localists espouse a more modern view of federalism with local govern- ments as quasi-sovereign governmental entities that constitute a third- tier.84 The aforementioned emphasis on federal preemption of local gov- ernment regulation and enforcement in the immigration field runs afoul of this modern view because preemption thwarts local experimentation and innovation in immigration reform.85 It also precludes localities from passing laws and enforcing federal civil immigration laws to further the health, safety, and general welfare of their citizens.86 Indeed, </w:t>
      </w:r>
      <w:r w:rsidRPr="004E71D2">
        <w:rPr>
          <w:rStyle w:val="StyleUnderline"/>
        </w:rPr>
        <w:t>different states</w:t>
      </w:r>
      <w:r w:rsidRPr="007E67FE">
        <w:rPr>
          <w:sz w:val="16"/>
        </w:rPr>
        <w:t xml:space="preserve"> and local governments </w:t>
      </w:r>
      <w:r w:rsidRPr="004E71D2">
        <w:rPr>
          <w:rStyle w:val="StyleUnderline"/>
        </w:rPr>
        <w:t>are affected in drastically different man- ners—both positively and negatively—by illegal immigration</w:t>
      </w:r>
      <w:r w:rsidRPr="007E67FE">
        <w:rPr>
          <w:sz w:val="16"/>
        </w:rPr>
        <w:t xml:space="preserve">.87 Local governments should be able to respond accordingly, especially if the federal government is not meeting those communities’ needs. This argument does not derive from an anti-illegal immigration po- sition. In fact, calls for requiring local governments to enforce federal immigration laws are similarly untenable for a localist because this would constitute an unfunded mandate that undermines local autonomy and violates the Tenth Amendment. It is important to recognize that </w:t>
      </w:r>
      <w:r w:rsidRPr="003237C5">
        <w:rPr>
          <w:rStyle w:val="StyleUnderline"/>
          <w:highlight w:val="yellow"/>
        </w:rPr>
        <w:t>there are multiple motivating factors</w:t>
      </w:r>
      <w:r w:rsidRPr="004E71D2">
        <w:rPr>
          <w:rStyle w:val="StyleUnderline"/>
        </w:rPr>
        <w:t xml:space="preserve"> for why localities would adopt the illegal immigration ordinances </w:t>
      </w:r>
      <w:r w:rsidRPr="007E67FE">
        <w:rPr>
          <w:sz w:val="16"/>
        </w:rPr>
        <w:t>detailed above—</w:t>
      </w:r>
      <w:r w:rsidRPr="003237C5">
        <w:rPr>
          <w:rStyle w:val="StyleUnderline"/>
          <w:highlight w:val="yellow"/>
        </w:rPr>
        <w:t>some</w:t>
      </w:r>
      <w:r w:rsidRPr="004E71D2">
        <w:rPr>
          <w:rStyle w:val="StyleUnderline"/>
        </w:rPr>
        <w:t xml:space="preserve"> of them are no doubt </w:t>
      </w:r>
      <w:r w:rsidRPr="003237C5">
        <w:rPr>
          <w:rStyle w:val="StyleUnderline"/>
          <w:highlight w:val="yellow"/>
        </w:rPr>
        <w:t>unsavory</w:t>
      </w:r>
      <w:r w:rsidRPr="004E71D2">
        <w:rPr>
          <w:rStyle w:val="StyleUnderline"/>
        </w:rPr>
        <w:t>. But it is also plausible that cities have determined— whether correctly or incorrectly—that illegal immigration negatively affects their communities and that the federal government is failing in its duties to enforce federal immigration laws in a manner that sufficiently protects their constituents</w:t>
      </w:r>
      <w:r w:rsidRPr="007E67FE">
        <w:rPr>
          <w:sz w:val="16"/>
        </w:rPr>
        <w:t xml:space="preserve">. If this is a factor, and </w:t>
      </w:r>
      <w:r w:rsidRPr="003237C5">
        <w:rPr>
          <w:rStyle w:val="StyleUnderline"/>
          <w:highlight w:val="yellow"/>
        </w:rPr>
        <w:t>we believe in</w:t>
      </w:r>
      <w:r w:rsidRPr="004E71D2">
        <w:rPr>
          <w:rStyle w:val="StyleUnderline"/>
        </w:rPr>
        <w:t xml:space="preserve"> the values of </w:t>
      </w:r>
      <w:r w:rsidRPr="003237C5">
        <w:rPr>
          <w:rStyle w:val="StyleUnderline"/>
          <w:highlight w:val="yellow"/>
        </w:rPr>
        <w:t>federalism, then localities should have</w:t>
      </w:r>
      <w:r w:rsidRPr="004E71D2">
        <w:rPr>
          <w:rStyle w:val="StyleUnderline"/>
        </w:rPr>
        <w:t xml:space="preserve"> some </w:t>
      </w:r>
      <w:r w:rsidRPr="003237C5">
        <w:rPr>
          <w:rStyle w:val="StyleUnderline"/>
          <w:highlight w:val="yellow"/>
        </w:rPr>
        <w:t>recourse</w:t>
      </w:r>
      <w:r w:rsidRPr="004E71D2">
        <w:rPr>
          <w:rStyle w:val="StyleUnderline"/>
        </w:rPr>
        <w:t xml:space="preserve"> to address these perceived problems—</w:t>
      </w:r>
      <w:r w:rsidRPr="003237C5">
        <w:rPr>
          <w:rStyle w:val="StyleUnderline"/>
          <w:highlight w:val="yellow"/>
        </w:rPr>
        <w:t xml:space="preserve">something that </w:t>
      </w:r>
      <w:r w:rsidRPr="003237C5">
        <w:rPr>
          <w:rStyle w:val="Emphasis"/>
          <w:highlight w:val="yellow"/>
        </w:rPr>
        <w:t>the current preemption regime does not allow</w:t>
      </w:r>
      <w:r w:rsidRPr="004E71D2">
        <w:rPr>
          <w:rStyle w:val="Emphasis"/>
        </w:rPr>
        <w:t>.</w:t>
      </w:r>
      <w:r w:rsidRPr="007E67FE">
        <w:rPr>
          <w:sz w:val="16"/>
        </w:rPr>
        <w:t xml:space="preserve">88 </w:t>
      </w:r>
      <w:r w:rsidRPr="003237C5">
        <w:rPr>
          <w:rStyle w:val="StyleUnderline"/>
          <w:highlight w:val="yellow"/>
        </w:rPr>
        <w:t>This does not mean</w:t>
      </w:r>
      <w:r w:rsidRPr="004E71D2">
        <w:rPr>
          <w:rStyle w:val="StyleUnderline"/>
        </w:rPr>
        <w:t xml:space="preserve"> the </w:t>
      </w:r>
      <w:r w:rsidRPr="003237C5">
        <w:rPr>
          <w:rStyle w:val="StyleUnderline"/>
          <w:highlight w:val="yellow"/>
        </w:rPr>
        <w:t>cities</w:t>
      </w:r>
      <w:r w:rsidRPr="004E71D2">
        <w:rPr>
          <w:rStyle w:val="StyleUnderline"/>
        </w:rPr>
        <w:t xml:space="preserve"> should be able to </w:t>
      </w:r>
      <w:r w:rsidRPr="003237C5">
        <w:rPr>
          <w:rStyle w:val="StyleUnderline"/>
          <w:highlight w:val="yellow"/>
        </w:rPr>
        <w:t>enact laws that conflict with federal</w:t>
      </w:r>
      <w:r w:rsidRPr="007E67FE">
        <w:rPr>
          <w:sz w:val="16"/>
        </w:rPr>
        <w:t xml:space="preserve"> or state immigration laws. </w:t>
      </w:r>
      <w:r w:rsidRPr="004E71D2">
        <w:rPr>
          <w:rStyle w:val="StyleUnderline"/>
        </w:rPr>
        <w:t>Rather, under a con- current powers doctrine and a modern theory of federalism, local gov- ernment efforts in the immigration realm should stand unless they make legal something the federal government deems illegal or prohibit some- thing that federal immigration laws permit</w:t>
      </w:r>
      <w:r w:rsidRPr="007E67FE">
        <w:rPr>
          <w:sz w:val="16"/>
        </w:rPr>
        <w:t xml:space="preserve">. In fact, one could read many of the local illegal immigration ordinances as making illegal through local laws that which is already illegal under federal immigration law. While this localist position may have some appeal, there is an un- derstandable reticence for such local government regulation and en- forcement in the immigration field. </w:t>
      </w:r>
      <w:r w:rsidRPr="004E71D2">
        <w:rPr>
          <w:rStyle w:val="StyleUnderline"/>
        </w:rPr>
        <w:t>One concern is</w:t>
      </w:r>
      <w:r w:rsidRPr="007E67FE">
        <w:rPr>
          <w:sz w:val="16"/>
        </w:rPr>
        <w:t xml:space="preserve"> that these local ordinances will have impacts that extend beyond the undocumented immi- grants they target.89 United States citizens and legally admitted aliens may have their civil rights violated by these ordinances. </w:t>
      </w:r>
      <w:r w:rsidRPr="004E71D2">
        <w:rPr>
          <w:rStyle w:val="StyleUnderline"/>
        </w:rPr>
        <w:t>Local police forces may engage in</w:t>
      </w:r>
      <w:r w:rsidRPr="007E67FE">
        <w:rPr>
          <w:sz w:val="16"/>
        </w:rPr>
        <w:t xml:space="preserve"> racial profiling and </w:t>
      </w:r>
      <w:r w:rsidRPr="004E71D2">
        <w:rPr>
          <w:rStyle w:val="StyleUnderline"/>
        </w:rPr>
        <w:t>discrimination. These concerns raise equal protection issues, which may wind up rendering some of these local illegal immigration ordinances unconstitutional—and rightly so.</w:t>
      </w:r>
      <w:r w:rsidRPr="007E67FE">
        <w:rPr>
          <w:sz w:val="16"/>
        </w:rPr>
        <w:t xml:space="preserve"> However, even if these ordinances did not raise Equal Protection or Due Process concerns, they would be struck down under the current pre- emption regime—thus precluding local government from supplementing federal immigration policy. There is also a concern that such ordinances are based on racial fears and stereotypes, not evidence of a threat to the health, safety, and welfare of the community.90 Moreover, local police forces may not be trained in immigration issues, thus causing a problem with enforcement. Further, an individual’s immigration status can change in a short period of time. There is also a lack of an assured database to determine an indi- vidual’s immigration status. These training </w:t>
      </w:r>
      <w:r w:rsidRPr="004E71D2">
        <w:rPr>
          <w:rStyle w:val="StyleUnderline"/>
        </w:rPr>
        <w:t xml:space="preserve">issues pose challenges, but none which are merely germane </w:t>
      </w:r>
      <w:r w:rsidRPr="007E67FE">
        <w:rPr>
          <w:sz w:val="16"/>
        </w:rPr>
        <w:t xml:space="preserve">to local governments. Cities ought to seek training—as evidenced by the MOUs with the DOJ—on immigra- tion matters to be truly effective. However, even if they do not, that con- cern is not a valid basis for broadly preempting local action in the immi- gration field. Others worry that local governments will divert valuable police time and resources away from every-day enforcement functions.91 Opponents also claim that undocumented immigrants will not trust local police forces and thus not come forward with critical information regarding crimes for fear of being deported.92 These may be valid criticisms, but they are policy concerns that cities must grapple with in deciding how to expend their resources and where to target their focus—both in terms of regulation and enforcement. While it would be an unfortunate conse- quence to have undocumented immigrants distrust police and not volun- tarily offer information on crimes, it is merely a consideration a city must weigh in deciding whether to adopt such illegal immigration positions. Moreover, as mentioned above, if constituents are unhappy with cities’ decisions to divert police time and resources to illegal immigration en- forcement and away from normal public safety work, community mem- bers are more likely to be able to hold their local government account- able because of their smaller sizes. CONCLUSION </w:t>
      </w:r>
      <w:r w:rsidRPr="004E71D2">
        <w:rPr>
          <w:rStyle w:val="StyleUnderline"/>
        </w:rPr>
        <w:t>Cities provide opportunities to test out many of the claims made by both sides of the illegal immigration debate</w:t>
      </w:r>
      <w:r w:rsidRPr="007E67FE">
        <w:rPr>
          <w:sz w:val="16"/>
        </w:rPr>
        <w:t xml:space="preserve">. A locality could adopt these illegal immigration ordinances and/or enforce federal criminal and civil immigration laws to see if expelling undocumented immigrants from their jurisdiction actually improved crime rates or stopped the perceived depletion of government social service resources.93 Or the local govern- ment might find that such measures hurt the local economy through lost tax dollars and workforce. In contrast, a city could designate itself a sanctuary city to see if maintaining its undocumented immigrant popula- tion helps maintain a strong local economy. The locality might instead experience an influx of undocumented immigrants that may have some unintended and undesirable consequences. </w:t>
      </w:r>
      <w:r w:rsidRPr="003237C5">
        <w:rPr>
          <w:rStyle w:val="StyleUnderline"/>
          <w:highlight w:val="yellow"/>
        </w:rPr>
        <w:t>Such possibilities</w:t>
      </w:r>
      <w:r w:rsidRPr="004E71D2">
        <w:rPr>
          <w:rStyle w:val="StyleUnderline"/>
        </w:rPr>
        <w:t xml:space="preserve"> to test the rhetoric on both sides on a local level—and thus </w:t>
      </w:r>
      <w:r w:rsidRPr="003237C5">
        <w:rPr>
          <w:rStyle w:val="StyleUnderline"/>
          <w:highlight w:val="yellow"/>
        </w:rPr>
        <w:t>inform federal decision- makers</w:t>
      </w:r>
      <w:r w:rsidRPr="004E71D2">
        <w:rPr>
          <w:rStyle w:val="StyleUnderline"/>
        </w:rPr>
        <w:t xml:space="preserve">—through </w:t>
      </w:r>
      <w:r w:rsidRPr="003237C5">
        <w:rPr>
          <w:rStyle w:val="StyleUnderline"/>
          <w:highlight w:val="yellow"/>
        </w:rPr>
        <w:t>these innovative local efforts are currently</w:t>
      </w:r>
      <w:r w:rsidRPr="004E71D2">
        <w:rPr>
          <w:rStyle w:val="StyleUnderline"/>
        </w:rPr>
        <w:t xml:space="preserve"> </w:t>
      </w:r>
      <w:r>
        <w:rPr>
          <w:rStyle w:val="Emphasis"/>
        </w:rPr>
        <w:t xml:space="preserve">largely </w:t>
      </w:r>
      <w:r w:rsidRPr="003237C5">
        <w:rPr>
          <w:rStyle w:val="Emphasis"/>
          <w:highlight w:val="yellow"/>
        </w:rPr>
        <w:t>precluded</w:t>
      </w:r>
      <w:r w:rsidRPr="004E71D2">
        <w:rPr>
          <w:rStyle w:val="Emphasis"/>
        </w:rPr>
        <w:t xml:space="preserve"> </w:t>
      </w:r>
      <w:r w:rsidRPr="003237C5">
        <w:rPr>
          <w:rStyle w:val="Emphasis"/>
          <w:highlight w:val="yellow"/>
        </w:rPr>
        <w:t>because of preemption</w:t>
      </w:r>
      <w:r w:rsidRPr="004E71D2">
        <w:rPr>
          <w:rStyle w:val="StyleUnderline"/>
        </w:rPr>
        <w:t xml:space="preserve">. As we grapple as a nation with this highly complex and divisive issue, </w:t>
      </w:r>
      <w:r w:rsidRPr="003237C5">
        <w:rPr>
          <w:rStyle w:val="StyleUnderline"/>
          <w:highlight w:val="yellow"/>
        </w:rPr>
        <w:t>we should not preempt</w:t>
      </w:r>
      <w:r w:rsidRPr="004E71D2">
        <w:rPr>
          <w:rStyle w:val="StyleUnderline"/>
        </w:rPr>
        <w:t xml:space="preserve"> and ignore </w:t>
      </w:r>
      <w:r w:rsidRPr="003237C5">
        <w:rPr>
          <w:rStyle w:val="StyleUnderline"/>
          <w:highlight w:val="yellow"/>
        </w:rPr>
        <w:t>local governments</w:t>
      </w:r>
      <w:r w:rsidRPr="004E71D2">
        <w:rPr>
          <w:rStyle w:val="StyleUnderline"/>
        </w:rPr>
        <w:t xml:space="preserve">, as </w:t>
      </w:r>
      <w:r w:rsidRPr="003237C5">
        <w:rPr>
          <w:rStyle w:val="StyleUnderline"/>
          <w:highlight w:val="yellow"/>
        </w:rPr>
        <w:t>they provide</w:t>
      </w:r>
      <w:r w:rsidRPr="004E71D2">
        <w:rPr>
          <w:rStyle w:val="StyleUnderline"/>
        </w:rPr>
        <w:t xml:space="preserve"> opportunities for </w:t>
      </w:r>
      <w:r w:rsidRPr="003237C5">
        <w:rPr>
          <w:rStyle w:val="StyleUnderline"/>
          <w:highlight w:val="yellow"/>
        </w:rPr>
        <w:t>new</w:t>
      </w:r>
      <w:r w:rsidRPr="004E71D2">
        <w:rPr>
          <w:rStyle w:val="StyleUnderline"/>
        </w:rPr>
        <w:t xml:space="preserve">, supplemental </w:t>
      </w:r>
      <w:r w:rsidRPr="003237C5">
        <w:rPr>
          <w:rStyle w:val="StyleUnderline"/>
          <w:highlight w:val="yellow"/>
        </w:rPr>
        <w:t>approaches to</w:t>
      </w:r>
      <w:r w:rsidRPr="004E71D2">
        <w:rPr>
          <w:rStyle w:val="StyleUnderline"/>
        </w:rPr>
        <w:t xml:space="preserve"> what is seen by both sides of the debate as </w:t>
      </w:r>
      <w:r w:rsidRPr="003237C5">
        <w:rPr>
          <w:rStyle w:val="StyleUnderline"/>
          <w:highlight w:val="yellow"/>
        </w:rPr>
        <w:t>a broken</w:t>
      </w:r>
      <w:r w:rsidRPr="004E71D2">
        <w:rPr>
          <w:rStyle w:val="StyleUnderline"/>
        </w:rPr>
        <w:t xml:space="preserve"> federal </w:t>
      </w:r>
      <w:r w:rsidRPr="003237C5">
        <w:rPr>
          <w:rStyle w:val="StyleUnderline"/>
          <w:highlight w:val="yellow"/>
        </w:rPr>
        <w:t>immigration policy</w:t>
      </w:r>
      <w:r w:rsidRPr="004E71D2">
        <w:rPr>
          <w:rStyle w:val="StyleUnderline"/>
        </w:rPr>
        <w:t>.</w:t>
      </w:r>
    </w:p>
    <w:p w14:paraId="654466C1" w14:textId="77777777" w:rsidR="00C523B6" w:rsidRPr="00BF5D20" w:rsidRDefault="00C523B6" w:rsidP="00C523B6">
      <w:pPr>
        <w:pStyle w:val="Heading4"/>
      </w:pPr>
      <w:r w:rsidRPr="00BF5D20">
        <w:t xml:space="preserve">Federal control is slow and unresponsive. State visas are key to growth. </w:t>
      </w:r>
    </w:p>
    <w:p w14:paraId="0C26DDFF" w14:textId="77777777" w:rsidR="00C523B6" w:rsidRPr="00BF5D20" w:rsidRDefault="00C523B6" w:rsidP="00C523B6">
      <w:r w:rsidRPr="00BF5D20">
        <w:rPr>
          <w:rStyle w:val="Style13ptBold"/>
        </w:rPr>
        <w:t>Collins 7</w:t>
      </w:r>
      <w:r w:rsidRPr="00BF5D20">
        <w:t xml:space="preserve"> (Davon M., JD – Yale Law School, “Toward a More Federalist Employment-Based Immigration System”, Yale Law &amp; Policy Review, Spring, 25 Yale L. &amp; Pol'y Rev. 349, Lexis)</w:t>
      </w:r>
    </w:p>
    <w:p w14:paraId="4A1F37FC" w14:textId="77777777" w:rsidR="00C523B6" w:rsidRDefault="00C523B6" w:rsidP="00C523B6">
      <w:r w:rsidRPr="00387096">
        <w:rPr>
          <w:rStyle w:val="underline"/>
        </w:rPr>
        <w:t xml:space="preserve">Our </w:t>
      </w:r>
      <w:r w:rsidRPr="003237C5">
        <w:rPr>
          <w:rStyle w:val="underline"/>
          <w:highlight w:val="yellow"/>
        </w:rPr>
        <w:t>current</w:t>
      </w:r>
      <w:r w:rsidRPr="00387096">
        <w:rPr>
          <w:rStyle w:val="underline"/>
        </w:rPr>
        <w:t xml:space="preserve"> employment-based </w:t>
      </w:r>
      <w:r w:rsidRPr="003237C5">
        <w:rPr>
          <w:rStyle w:val="underline"/>
          <w:highlight w:val="yellow"/>
        </w:rPr>
        <w:t>immigration regime ill fits our</w:t>
      </w:r>
      <w:r w:rsidRPr="00387096">
        <w:rPr>
          <w:rStyle w:val="underline"/>
        </w:rPr>
        <w:t xml:space="preserve"> economic </w:t>
      </w:r>
      <w:r w:rsidRPr="003237C5">
        <w:rPr>
          <w:rStyle w:val="underline"/>
          <w:highlight w:val="yellow"/>
        </w:rPr>
        <w:t>system</w:t>
      </w:r>
      <w:r w:rsidRPr="00387096">
        <w:rPr>
          <w:sz w:val="16"/>
        </w:rPr>
        <w:t xml:space="preserve">. In arrogating the entirety of immigration power to itself, </w:t>
      </w:r>
      <w:r w:rsidRPr="003237C5">
        <w:rPr>
          <w:rStyle w:val="underline"/>
          <w:highlight w:val="yellow"/>
        </w:rPr>
        <w:t>the federal government</w:t>
      </w:r>
      <w:r w:rsidRPr="00387096">
        <w:rPr>
          <w:rStyle w:val="underline"/>
        </w:rPr>
        <w:t xml:space="preserve"> </w:t>
      </w:r>
      <w:r w:rsidRPr="003237C5">
        <w:rPr>
          <w:rStyle w:val="underline"/>
          <w:highlight w:val="yellow"/>
        </w:rPr>
        <w:t>has</w:t>
      </w:r>
      <w:r w:rsidRPr="00387096">
        <w:rPr>
          <w:rStyle w:val="underline"/>
        </w:rPr>
        <w:t xml:space="preserve"> created a </w:t>
      </w:r>
      <w:r w:rsidRPr="003237C5">
        <w:rPr>
          <w:rStyle w:val="underline"/>
          <w:highlight w:val="yellow"/>
        </w:rPr>
        <w:t>rigid</w:t>
      </w:r>
      <w:r w:rsidRPr="00387096">
        <w:rPr>
          <w:sz w:val="16"/>
        </w:rPr>
        <w:t xml:space="preserve"> national </w:t>
      </w:r>
      <w:r w:rsidRPr="003237C5">
        <w:rPr>
          <w:rStyle w:val="underline"/>
          <w:highlight w:val="yellow"/>
        </w:rPr>
        <w:t>system</w:t>
      </w:r>
      <w:r w:rsidRPr="00387096">
        <w:rPr>
          <w:rStyle w:val="underline"/>
        </w:rPr>
        <w:t xml:space="preserve"> </w:t>
      </w:r>
      <w:r w:rsidRPr="003237C5">
        <w:rPr>
          <w:rStyle w:val="underline"/>
          <w:highlight w:val="yellow"/>
        </w:rPr>
        <w:t>resistant to experimentation and</w:t>
      </w:r>
      <w:r w:rsidRPr="00387096">
        <w:rPr>
          <w:rStyle w:val="underline"/>
        </w:rPr>
        <w:t xml:space="preserve"> unresponsive to </w:t>
      </w:r>
      <w:r w:rsidRPr="003237C5">
        <w:rPr>
          <w:rStyle w:val="underline"/>
          <w:highlight w:val="yellow"/>
        </w:rPr>
        <w:t>local</w:t>
      </w:r>
      <w:r w:rsidRPr="00387096">
        <w:rPr>
          <w:rStyle w:val="underline"/>
        </w:rPr>
        <w:t xml:space="preserve"> economic conditions</w:t>
      </w:r>
      <w:r w:rsidRPr="00387096">
        <w:rPr>
          <w:sz w:val="16"/>
        </w:rPr>
        <w:t xml:space="preserve">. As an exercise in contrast, one need only imagine a similar system for other local economic matters, such as roads or schools. If every dollar spent on road construction had to be appropriated in Washington, undoubtedly it would be more difficult for local community members to lobby for their streets to be repaved. Similarly, if all school textbooks had to be purchased at the federal level, it would be more difficult for  [*357]  each school to take into account local preferences, priorities, ideas, and sensibilities.  Moreover, </w:t>
      </w:r>
      <w:r w:rsidRPr="00387096">
        <w:rPr>
          <w:rStyle w:val="underline"/>
        </w:rPr>
        <w:t xml:space="preserve">the </w:t>
      </w:r>
      <w:r w:rsidRPr="003237C5">
        <w:rPr>
          <w:rStyle w:val="underline"/>
          <w:highlight w:val="yellow"/>
        </w:rPr>
        <w:t>administrative burdens</w:t>
      </w:r>
      <w:r w:rsidRPr="00387096">
        <w:rPr>
          <w:sz w:val="16"/>
        </w:rPr>
        <w:t xml:space="preserve"> of our immigration system </w:t>
      </w:r>
      <w:r w:rsidRPr="003237C5">
        <w:rPr>
          <w:rStyle w:val="underline"/>
          <w:highlight w:val="yellow"/>
        </w:rPr>
        <w:t>have</w:t>
      </w:r>
      <w:r w:rsidRPr="00387096">
        <w:rPr>
          <w:sz w:val="16"/>
        </w:rPr>
        <w:t xml:space="preserve"> long </w:t>
      </w:r>
      <w:r w:rsidRPr="003237C5">
        <w:rPr>
          <w:rStyle w:val="underline"/>
          <w:highlight w:val="yellow"/>
        </w:rPr>
        <w:t>been</w:t>
      </w:r>
      <w:r w:rsidRPr="00387096">
        <w:rPr>
          <w:rStyle w:val="underline"/>
        </w:rPr>
        <w:t xml:space="preserve"> </w:t>
      </w:r>
      <w:r w:rsidRPr="00387096">
        <w:rPr>
          <w:sz w:val="16"/>
        </w:rPr>
        <w:t xml:space="preserve">accused by many of </w:t>
      </w:r>
      <w:r w:rsidRPr="003237C5">
        <w:rPr>
          <w:rStyle w:val="underline"/>
          <w:highlight w:val="yellow"/>
        </w:rPr>
        <w:t>hobbling</w:t>
      </w:r>
      <w:r w:rsidRPr="00387096">
        <w:rPr>
          <w:rStyle w:val="underline"/>
        </w:rPr>
        <w:t xml:space="preserve"> American business and </w:t>
      </w:r>
      <w:r w:rsidRPr="008E182E">
        <w:rPr>
          <w:rStyle w:val="underline"/>
        </w:rPr>
        <w:t xml:space="preserve">economic </w:t>
      </w:r>
      <w:r w:rsidRPr="003237C5">
        <w:rPr>
          <w:rStyle w:val="underline"/>
          <w:highlight w:val="yellow"/>
        </w:rPr>
        <w:t>growth</w:t>
      </w:r>
      <w:r w:rsidRPr="00387096">
        <w:rPr>
          <w:sz w:val="16"/>
        </w:rPr>
        <w:t xml:space="preserve">. For example, the Committee for Economic Development has criticized the prevailing wage certification process as a difficult one at best. 54 In its place, the Committee has recommended an attestation requirement, bolstered with small, random audits. 55 Similarly, the U.S. Chamber of Commerce has supported a more flexible prevailing wage standard that includes at least four wage levels. 56  </w:t>
      </w:r>
      <w:r w:rsidRPr="003237C5">
        <w:rPr>
          <w:rStyle w:val="underline"/>
          <w:highlight w:val="yellow"/>
        </w:rPr>
        <w:t>Slow processing is a</w:t>
      </w:r>
      <w:r w:rsidRPr="00387096">
        <w:rPr>
          <w:rStyle w:val="underline"/>
        </w:rPr>
        <w:t xml:space="preserve">nother </w:t>
      </w:r>
      <w:r w:rsidRPr="003237C5">
        <w:rPr>
          <w:rStyle w:val="underline"/>
          <w:highlight w:val="yellow"/>
        </w:rPr>
        <w:t>critical failure</w:t>
      </w:r>
      <w:r w:rsidRPr="00387096">
        <w:rPr>
          <w:sz w:val="16"/>
        </w:rPr>
        <w:t xml:space="preserve"> of the current system. 57 </w:t>
      </w:r>
      <w:r w:rsidRPr="00387096">
        <w:rPr>
          <w:rStyle w:val="underline"/>
        </w:rPr>
        <w:t>Months or years of delay represent not only great economic costs, as needed jobs go unfilled, but also incalculable human costs</w:t>
      </w:r>
      <w:r w:rsidRPr="00387096">
        <w:rPr>
          <w:sz w:val="16"/>
        </w:rPr>
        <w:t xml:space="preserve"> for noncitizens uncertain of their futures. 58 While it is still admittedly too soon to tell conclusively whether the recent reorganization of the former INS into the Department for Homeland Security will produce salutary results for speed and efficiency, the increased security demands on the Department do not portend positive change. Today it can take as long as 80 to 100 days in some cities for an immigrant applicant just to get a consular interview. 59 In short, </w:t>
      </w:r>
      <w:r w:rsidRPr="00387096">
        <w:rPr>
          <w:rStyle w:val="underline"/>
        </w:rPr>
        <w:t>our</w:t>
      </w:r>
      <w:r w:rsidRPr="00387096">
        <w:rPr>
          <w:sz w:val="16"/>
        </w:rPr>
        <w:t xml:space="preserve"> economic immigration </w:t>
      </w:r>
      <w:r w:rsidRPr="00387096">
        <w:rPr>
          <w:rStyle w:val="underline"/>
        </w:rPr>
        <w:t xml:space="preserve">system may </w:t>
      </w:r>
      <w:r w:rsidRPr="00387096">
        <w:rPr>
          <w:sz w:val="16"/>
        </w:rPr>
        <w:t xml:space="preserve">still fairly </w:t>
      </w:r>
      <w:r w:rsidRPr="00387096">
        <w:rPr>
          <w:rStyle w:val="underline"/>
        </w:rPr>
        <w:t xml:space="preserve">be described as </w:t>
      </w:r>
      <w:r w:rsidRPr="00387096">
        <w:rPr>
          <w:sz w:val="16"/>
        </w:rPr>
        <w:t>one "</w:t>
      </w:r>
      <w:r w:rsidRPr="00387096">
        <w:rPr>
          <w:rStyle w:val="underline"/>
        </w:rPr>
        <w:t>marked by inefficiency</w:t>
      </w:r>
      <w:r w:rsidRPr="00387096">
        <w:rPr>
          <w:sz w:val="16"/>
        </w:rPr>
        <w:t>, delay, and frustration ... [</w:t>
      </w:r>
      <w:r w:rsidRPr="00387096">
        <w:rPr>
          <w:rStyle w:val="underline"/>
        </w:rPr>
        <w:t>that] fails to meet the demands of a global marketplace that rewards mobility and skills</w:t>
      </w:r>
      <w:r w:rsidRPr="00387096">
        <w:rPr>
          <w:sz w:val="16"/>
        </w:rPr>
        <w:t xml:space="preserve">." 60  Additionally, the mentality of our current employment-based immigration system is arguably out of date and ill-suited to a modern knowledge-based economy. </w:t>
      </w:r>
      <w:r w:rsidRPr="00387096">
        <w:rPr>
          <w:rStyle w:val="underline"/>
        </w:rPr>
        <w:t>Our</w:t>
      </w:r>
      <w:r w:rsidRPr="00387096">
        <w:rPr>
          <w:sz w:val="16"/>
        </w:rPr>
        <w:t xml:space="preserve"> economic immigration </w:t>
      </w:r>
      <w:r w:rsidRPr="00387096">
        <w:rPr>
          <w:rStyle w:val="underline"/>
        </w:rPr>
        <w:t>system was created with labor shortages of largely fungible workers in mind. This</w:t>
      </w:r>
      <w:r w:rsidRPr="00387096">
        <w:rPr>
          <w:sz w:val="16"/>
        </w:rPr>
        <w:t xml:space="preserve"> mentality </w:t>
      </w:r>
      <w:r w:rsidRPr="00387096">
        <w:rPr>
          <w:rStyle w:val="underline"/>
        </w:rPr>
        <w:t>is "strikingly at odds with today's competitive realities, where firms</w:t>
      </w:r>
      <w:r w:rsidRPr="00387096">
        <w:rPr>
          <w:sz w:val="16"/>
        </w:rPr>
        <w:t xml:space="preserve"> often </w:t>
      </w:r>
      <w:r w:rsidRPr="00387096">
        <w:rPr>
          <w:rStyle w:val="underline"/>
        </w:rPr>
        <w:t xml:space="preserve">choose workers </w:t>
      </w:r>
      <w:r w:rsidRPr="00387096">
        <w:rPr>
          <w:sz w:val="16"/>
        </w:rPr>
        <w:t xml:space="preserve">(U.S. or foreign) </w:t>
      </w:r>
      <w:r w:rsidRPr="00387096">
        <w:rPr>
          <w:rStyle w:val="underline"/>
        </w:rPr>
        <w:t xml:space="preserve">because of </w:t>
      </w:r>
      <w:r w:rsidRPr="00387096">
        <w:rPr>
          <w:sz w:val="16"/>
        </w:rPr>
        <w:t xml:space="preserve">small </w:t>
      </w:r>
      <w:r w:rsidRPr="00387096">
        <w:rPr>
          <w:rStyle w:val="underline"/>
        </w:rPr>
        <w:t xml:space="preserve">differences in qualifications </w:t>
      </w:r>
      <w:r w:rsidRPr="00387096">
        <w:rPr>
          <w:sz w:val="16"/>
        </w:rPr>
        <w:t xml:space="preserve">... </w:t>
      </w:r>
      <w:r w:rsidRPr="00387096">
        <w:rPr>
          <w:rStyle w:val="underline"/>
        </w:rPr>
        <w:t>that</w:t>
      </w:r>
      <w:r w:rsidRPr="00387096">
        <w:rPr>
          <w:sz w:val="16"/>
        </w:rPr>
        <w:t xml:space="preserve"> can </w:t>
      </w:r>
      <w:r w:rsidRPr="00387096">
        <w:rPr>
          <w:rStyle w:val="underline"/>
        </w:rPr>
        <w:t xml:space="preserve">lead to substantial differences in the firm's ability to compete." </w:t>
      </w:r>
      <w:r w:rsidRPr="00387096">
        <w:rPr>
          <w:sz w:val="16"/>
        </w:rPr>
        <w:t xml:space="preserve">61 In the current system, an economic immigrant is admitted only to provide labor and expertise when no  [*358]  domestic workers are "able, willing, qualified and available." Thus, in theory, a minimally qualified domestic applicant (a citizen or legal permanent resident) must be taken over a more qualified foreign applicant.  But while protecting American labor and ensuring that foreign labor is turned to only as a last resort can be seen as a reasonable, even laudable, goal, the system arguably fails even at that. While a rigorous and cumbersome labor certification system may protect domestic labor by discouraging applications and artificially keeping admissions below quota (which, incidentally, increases the number of family-sponsored immigrants admitted, per the current system's interconnected admissions calculations 62), its complexity and susceptibility to employers willing to game the system fail to protect American workers.  Labor certification's advertising requirements are a good example of this match of wits between employers and the DOL. A veritable cottage industry of fake job advertisements is available to fit the foreign applicant so exactly that domestic applicants can be rejected as unqualified. 63 When challenging the "inside hiring" of a Kansas manufacturing company, a DOL official noted: "It appears the employer is nitpicking in order to reject the (nonalien) applicants." 64 Even former Secretary of Labor Robert Reich admitted as much, stating, "The programs as authorized by the INA are flawed and do not serve U.S. workers well ... . U.S. job applicants have little real chance of being accepted for many positions." 65  Finally, </w:t>
      </w:r>
      <w:r w:rsidRPr="00387096">
        <w:rPr>
          <w:rStyle w:val="underline"/>
        </w:rPr>
        <w:t>the federal identification and management of labor shortages is neither accurate nor helpful</w:t>
      </w:r>
      <w:r w:rsidRPr="00387096">
        <w:rPr>
          <w:sz w:val="16"/>
        </w:rPr>
        <w:t xml:space="preserve">. </w:t>
      </w:r>
      <w:r w:rsidRPr="00387096">
        <w:rPr>
          <w:rStyle w:val="underline"/>
        </w:rPr>
        <w:t>The recent history</w:t>
      </w:r>
      <w:r w:rsidRPr="00387096">
        <w:rPr>
          <w:sz w:val="16"/>
        </w:rPr>
        <w:t xml:space="preserve"> and controversy </w:t>
      </w:r>
      <w:r w:rsidRPr="00387096">
        <w:rPr>
          <w:rStyle w:val="underline"/>
        </w:rPr>
        <w:t>surrounding the H-1B program is illustrative</w:t>
      </w:r>
      <w:r w:rsidRPr="00387096">
        <w:rPr>
          <w:sz w:val="16"/>
        </w:rPr>
        <w:t xml:space="preserve">. 66 As described above, the H-1B is a guest worker visa for specialty occupations created by Congress in 1952. Also recall the many restrictions on H-1B workers: labor certification, annual numerical cap of 65,000, and six-year limits. In response to the tech boom of the late 1990's, Congress dramatically increased, albeit temporarily, the cap on H-1B workers. 67 In the American Competitiveness and Workforce Improvement Act of 1998, Congress increased the annual cap on H-1B's from 65,000 to 115,000 for two years. 68 Again, in the American Competitiveness in the Twenty-first  [*359]  Century Act of 2000, Congress further raised the cap to 195,000 for the fiscal years until 2003. 69 Yet now it is clear that </w:t>
      </w:r>
      <w:r w:rsidRPr="00387096">
        <w:rPr>
          <w:rStyle w:val="underline"/>
        </w:rPr>
        <w:t>Congress was increasing the supply of specialty guest workers just as the tech boom was ending and the country was entering recession</w:t>
      </w:r>
      <w:r w:rsidRPr="00387096">
        <w:rPr>
          <w:sz w:val="16"/>
        </w:rPr>
        <w:t xml:space="preserve">. </w:t>
      </w:r>
      <w:r w:rsidRPr="00387096">
        <w:rPr>
          <w:rStyle w:val="underline"/>
        </w:rPr>
        <w:t>This exposes the</w:t>
      </w:r>
      <w:r w:rsidRPr="00387096">
        <w:rPr>
          <w:sz w:val="16"/>
        </w:rPr>
        <w:t xml:space="preserve"> underlying </w:t>
      </w:r>
      <w:r w:rsidRPr="00387096">
        <w:rPr>
          <w:rStyle w:val="underline"/>
        </w:rPr>
        <w:t xml:space="preserve">problems with the belief that the federal government can accurately respond to shifts in supply and demand </w:t>
      </w:r>
      <w:r w:rsidRPr="00387096">
        <w:rPr>
          <w:sz w:val="16"/>
        </w:rPr>
        <w:t xml:space="preserve">in a timely manner.  This belief in government competence at managing immigration supply and demand is especially dubious when one takes into account the heterogeneous nature of the American economy. Although after the end of tech boom </w:t>
      </w:r>
      <w:r w:rsidRPr="00387096">
        <w:rPr>
          <w:rStyle w:val="underline"/>
        </w:rPr>
        <w:t>Congress's best option</w:t>
      </w:r>
      <w:r w:rsidRPr="00387096">
        <w:rPr>
          <w:sz w:val="16"/>
        </w:rPr>
        <w:t xml:space="preserve"> for the interests of the entire country may have been to again reduce the quota of H-1B visas, this </w:t>
      </w:r>
      <w:r w:rsidRPr="00387096">
        <w:rPr>
          <w:rStyle w:val="underline"/>
        </w:rPr>
        <w:t xml:space="preserve">would not have been the best solution for all states </w:t>
      </w:r>
      <w:r w:rsidRPr="00387096">
        <w:rPr>
          <w:sz w:val="16"/>
        </w:rPr>
        <w:t xml:space="preserve">or regions. While many states may have desired a cap, other states, such as Virginia or Texas, may have been actively looking to increase the influx of skilled workers. Still others might have seen the decline in wages as an opportunity for needed technological investment in their states. </w:t>
      </w:r>
      <w:r w:rsidRPr="003237C5">
        <w:rPr>
          <w:rStyle w:val="underline"/>
          <w:highlight w:val="yellow"/>
        </w:rPr>
        <w:t>If state governments had</w:t>
      </w:r>
      <w:r w:rsidRPr="00387096">
        <w:rPr>
          <w:rStyle w:val="underline"/>
        </w:rPr>
        <w:t xml:space="preserve"> a greater role in </w:t>
      </w:r>
      <w:r w:rsidRPr="003237C5">
        <w:rPr>
          <w:rStyle w:val="underline"/>
          <w:highlight w:val="yellow"/>
        </w:rPr>
        <w:t>decision-making</w:t>
      </w:r>
      <w:r w:rsidRPr="00387096">
        <w:rPr>
          <w:rStyle w:val="underline"/>
        </w:rPr>
        <w:t xml:space="preserve">, </w:t>
      </w:r>
      <w:r w:rsidRPr="003237C5">
        <w:rPr>
          <w:rStyle w:val="underline"/>
          <w:highlight w:val="yellow"/>
        </w:rPr>
        <w:t>it would be less likely that</w:t>
      </w:r>
      <w:r w:rsidRPr="00387096">
        <w:rPr>
          <w:rStyle w:val="underline"/>
        </w:rPr>
        <w:t xml:space="preserve"> the </w:t>
      </w:r>
      <w:r w:rsidRPr="003237C5">
        <w:rPr>
          <w:rStyle w:val="underline"/>
          <w:highlight w:val="yellow"/>
        </w:rPr>
        <w:t xml:space="preserve">needs </w:t>
      </w:r>
      <w:r w:rsidRPr="00ED2486">
        <w:rPr>
          <w:rStyle w:val="underline"/>
        </w:rPr>
        <w:t xml:space="preserve">of the few </w:t>
      </w:r>
      <w:r w:rsidRPr="003237C5">
        <w:rPr>
          <w:rStyle w:val="underline"/>
          <w:highlight w:val="yellow"/>
        </w:rPr>
        <w:t>would</w:t>
      </w:r>
      <w:r w:rsidRPr="00387096">
        <w:rPr>
          <w:rStyle w:val="underline"/>
        </w:rPr>
        <w:t xml:space="preserve"> have to </w:t>
      </w:r>
      <w:r w:rsidRPr="003237C5">
        <w:rPr>
          <w:rStyle w:val="underline"/>
          <w:highlight w:val="yellow"/>
        </w:rPr>
        <w:t xml:space="preserve">be sacrificed </w:t>
      </w:r>
      <w:r w:rsidRPr="00ED2486">
        <w:rPr>
          <w:rStyle w:val="underline"/>
        </w:rPr>
        <w:t>for</w:t>
      </w:r>
      <w:r w:rsidRPr="00387096">
        <w:rPr>
          <w:rStyle w:val="underline"/>
        </w:rPr>
        <w:t xml:space="preserve"> the needs of the many </w:t>
      </w:r>
      <w:r w:rsidRPr="00387096">
        <w:rPr>
          <w:sz w:val="16"/>
        </w:rPr>
        <w:t xml:space="preserve">- especially when those two needs are not necessarily incompatible. </w:t>
      </w:r>
    </w:p>
    <w:p w14:paraId="2AB388CD" w14:textId="77777777" w:rsidR="00C523B6" w:rsidRPr="001F32F0" w:rsidRDefault="00C523B6" w:rsidP="00C523B6">
      <w:pPr>
        <w:pStyle w:val="Heading4"/>
      </w:pPr>
      <w:r w:rsidRPr="001F32F0">
        <w:t xml:space="preserve">State experimentation </w:t>
      </w:r>
      <w:r>
        <w:t>solves immigration</w:t>
      </w:r>
      <w:r w:rsidRPr="001F32F0">
        <w:t xml:space="preserve"> – </w:t>
      </w:r>
      <w:r>
        <w:t>best at distributing high-skilled</w:t>
      </w:r>
      <w:r w:rsidRPr="001F32F0">
        <w:t xml:space="preserve"> labor effectively </w:t>
      </w:r>
    </w:p>
    <w:p w14:paraId="4493FA89" w14:textId="77777777" w:rsidR="00C523B6" w:rsidRDefault="00C523B6" w:rsidP="00C523B6">
      <w:r w:rsidRPr="00E00599">
        <w:rPr>
          <w:rStyle w:val="Style13ptBold"/>
        </w:rPr>
        <w:t>Fuller and Rust 14</w:t>
      </w:r>
      <w:r>
        <w:t>(Brandon Fuller is a research scholar at New York University and deputy director of the Urbanization Project at the NYU Stern School of Business. Sean Rust is a practicing attorney and a recent graduate of Temple University’s Beasley School of Law where he was a law and public policy scholar, “State-Based Visas A Federalist Approach to Reforming U.S. Immigration Policy,” CATO, April 23, http://object.cato.org/sites/cato.org/files/pubs/pdf/pa748_web_1.pdf)</w:t>
      </w:r>
    </w:p>
    <w:p w14:paraId="7BFF4058" w14:textId="77777777" w:rsidR="00C523B6" w:rsidRDefault="00C523B6" w:rsidP="00C523B6">
      <w:pPr>
        <w:rPr>
          <w:rStyle w:val="StyleUnderline"/>
        </w:rPr>
      </w:pPr>
      <w:r w:rsidRPr="00765DFC">
        <w:rPr>
          <w:rStyle w:val="StyleUnderline"/>
        </w:rPr>
        <w:t>U.S.</w:t>
      </w:r>
      <w:r w:rsidRPr="001F32F0">
        <w:rPr>
          <w:rStyle w:val="StyleUnderline"/>
        </w:rPr>
        <w:t xml:space="preserve"> </w:t>
      </w:r>
      <w:r w:rsidRPr="00A85FF7">
        <w:rPr>
          <w:rStyle w:val="StyleUnderline"/>
        </w:rPr>
        <w:t xml:space="preserve">immigration </w:t>
      </w:r>
      <w:r w:rsidRPr="003237C5">
        <w:rPr>
          <w:rStyle w:val="StyleUnderline"/>
          <w:highlight w:val="yellow"/>
        </w:rPr>
        <w:t>policy</w:t>
      </w:r>
      <w:r w:rsidRPr="001F32F0">
        <w:rPr>
          <w:rStyle w:val="StyleUnderline"/>
        </w:rPr>
        <w:t xml:space="preserve"> currently </w:t>
      </w:r>
      <w:r w:rsidRPr="003237C5">
        <w:rPr>
          <w:rStyle w:val="StyleUnderline"/>
          <w:highlight w:val="yellow"/>
        </w:rPr>
        <w:t>prevents</w:t>
      </w:r>
      <w:r w:rsidRPr="001F32F0">
        <w:rPr>
          <w:rStyle w:val="StyleUnderline"/>
        </w:rPr>
        <w:t xml:space="preserve"> many productive foreign </w:t>
      </w:r>
      <w:r w:rsidRPr="003237C5">
        <w:rPr>
          <w:rStyle w:val="StyleUnderline"/>
          <w:highlight w:val="yellow"/>
        </w:rPr>
        <w:t>workers</w:t>
      </w:r>
      <w:r w:rsidRPr="00A85FF7">
        <w:rPr>
          <w:sz w:val="8"/>
        </w:rPr>
        <w:t xml:space="preserve"> and entrepreneurs </w:t>
      </w:r>
      <w:r w:rsidRPr="003237C5">
        <w:rPr>
          <w:rStyle w:val="StyleUnderline"/>
          <w:highlight w:val="yellow"/>
        </w:rPr>
        <w:t xml:space="preserve">from contributing </w:t>
      </w:r>
      <w:r w:rsidRPr="00765DFC">
        <w:rPr>
          <w:rStyle w:val="StyleUnderline"/>
        </w:rPr>
        <w:t>to the</w:t>
      </w:r>
      <w:r w:rsidRPr="00765DFC">
        <w:rPr>
          <w:sz w:val="8"/>
        </w:rPr>
        <w:t xml:space="preserve"> American </w:t>
      </w:r>
      <w:r w:rsidRPr="00765DFC">
        <w:rPr>
          <w:rStyle w:val="StyleUnderline"/>
        </w:rPr>
        <w:t>economy</w:t>
      </w:r>
      <w:r w:rsidRPr="00A85FF7">
        <w:rPr>
          <w:sz w:val="8"/>
        </w:rPr>
        <w:t xml:space="preserve">. To help move American immigration policy in a more open direction, </w:t>
      </w:r>
      <w:r w:rsidRPr="00A85FF7">
        <w:rPr>
          <w:rStyle w:val="StyleUnderline"/>
        </w:rPr>
        <w:t xml:space="preserve">policy- makers should </w:t>
      </w:r>
      <w:r w:rsidRPr="003237C5">
        <w:rPr>
          <w:rStyle w:val="StyleUnderline"/>
          <w:highlight w:val="yellow"/>
        </w:rPr>
        <w:t>consider</w:t>
      </w:r>
      <w:r w:rsidRPr="001F32F0">
        <w:rPr>
          <w:rStyle w:val="StyleUnderline"/>
        </w:rPr>
        <w:t xml:space="preserve"> </w:t>
      </w:r>
      <w:r w:rsidRPr="00A85FF7">
        <w:rPr>
          <w:sz w:val="8"/>
        </w:rPr>
        <w:t>including principles of federalism as part of immigration reform.</w:t>
      </w:r>
      <w:r w:rsidRPr="001F32F0">
        <w:rPr>
          <w:rStyle w:val="StyleUnderline"/>
        </w:rPr>
        <w:t xml:space="preserve"> </w:t>
      </w:r>
      <w:r w:rsidRPr="004B42E3">
        <w:rPr>
          <w:rStyle w:val="StyleUnderline"/>
        </w:rPr>
        <w:t xml:space="preserve">By </w:t>
      </w:r>
      <w:r w:rsidRPr="003237C5">
        <w:rPr>
          <w:rStyle w:val="StyleUnderline"/>
          <w:highlight w:val="yellow"/>
        </w:rPr>
        <w:t>allowing</w:t>
      </w:r>
      <w:r w:rsidRPr="004B42E3">
        <w:rPr>
          <w:rStyle w:val="StyleUnderline"/>
        </w:rPr>
        <w:t xml:space="preserve"> </w:t>
      </w:r>
      <w:r w:rsidRPr="003237C5">
        <w:rPr>
          <w:rStyle w:val="StyleUnderline"/>
          <w:highlight w:val="yellow"/>
        </w:rPr>
        <w:t>states</w:t>
      </w:r>
      <w:r w:rsidRPr="004B42E3">
        <w:rPr>
          <w:rStyle w:val="StyleUnderline"/>
        </w:rPr>
        <w:t xml:space="preserve"> </w:t>
      </w:r>
      <w:r w:rsidRPr="003237C5">
        <w:rPr>
          <w:rStyle w:val="StyleUnderline"/>
          <w:highlight w:val="yellow"/>
        </w:rPr>
        <w:t>a greater say</w:t>
      </w:r>
      <w:r w:rsidRPr="001F32F0">
        <w:rPr>
          <w:rStyle w:val="StyleUnderline"/>
        </w:rPr>
        <w:t xml:space="preserve"> in managing immigration, </w:t>
      </w:r>
      <w:r w:rsidRPr="00765DFC">
        <w:rPr>
          <w:rStyle w:val="StyleUnderline"/>
        </w:rPr>
        <w:t xml:space="preserve">the </w:t>
      </w:r>
      <w:r w:rsidRPr="003237C5">
        <w:rPr>
          <w:rStyle w:val="StyleUnderline"/>
          <w:highlight w:val="yellow"/>
        </w:rPr>
        <w:t>U</w:t>
      </w:r>
      <w:r w:rsidRPr="00765DFC">
        <w:rPr>
          <w:rStyle w:val="StyleUnderline"/>
        </w:rPr>
        <w:t xml:space="preserve">nited </w:t>
      </w:r>
      <w:r w:rsidRPr="003237C5">
        <w:rPr>
          <w:rStyle w:val="StyleUnderline"/>
          <w:highlight w:val="yellow"/>
        </w:rPr>
        <w:t>S</w:t>
      </w:r>
      <w:r w:rsidRPr="00765DFC">
        <w:rPr>
          <w:rStyle w:val="StyleUnderline"/>
        </w:rPr>
        <w:t xml:space="preserve">tates </w:t>
      </w:r>
      <w:r w:rsidRPr="003237C5">
        <w:rPr>
          <w:rStyle w:val="StyleUnderline"/>
          <w:highlight w:val="yellow"/>
        </w:rPr>
        <w:t>can</w:t>
      </w:r>
      <w:r w:rsidRPr="00765DFC">
        <w:rPr>
          <w:rStyle w:val="StyleUnderline"/>
        </w:rPr>
        <w:t xml:space="preserve"> </w:t>
      </w:r>
      <w:r w:rsidRPr="003237C5">
        <w:rPr>
          <w:rStyle w:val="StyleUnderline"/>
          <w:highlight w:val="yellow"/>
        </w:rPr>
        <w:t xml:space="preserve">reap </w:t>
      </w:r>
      <w:r w:rsidRPr="00A85FF7">
        <w:rPr>
          <w:sz w:val="8"/>
        </w:rPr>
        <w:t>economic</w:t>
      </w:r>
      <w:r w:rsidRPr="00A85FF7">
        <w:rPr>
          <w:rStyle w:val="StyleUnderline"/>
        </w:rPr>
        <w:t xml:space="preserve"> </w:t>
      </w:r>
      <w:r w:rsidRPr="003237C5">
        <w:rPr>
          <w:rStyle w:val="StyleUnderline"/>
          <w:highlight w:val="yellow"/>
        </w:rPr>
        <w:t xml:space="preserve">benefits by allowing </w:t>
      </w:r>
      <w:r w:rsidRPr="003237C5">
        <w:rPr>
          <w:rStyle w:val="Emphasis"/>
          <w:highlight w:val="yellow"/>
        </w:rPr>
        <w:t>state experimentation</w:t>
      </w:r>
      <w:r w:rsidRPr="001F32F0">
        <w:rPr>
          <w:rStyle w:val="StyleUnderline"/>
        </w:rPr>
        <w:t xml:space="preserve"> with different levels of immigration. </w:t>
      </w:r>
      <w:r w:rsidRPr="003237C5">
        <w:rPr>
          <w:rStyle w:val="StyleUnderline"/>
          <w:highlight w:val="yellow"/>
        </w:rPr>
        <w:t>State-based visas</w:t>
      </w:r>
      <w:r w:rsidRPr="001F32F0">
        <w:rPr>
          <w:rStyle w:val="StyleUnderline"/>
        </w:rPr>
        <w:t xml:space="preserve"> would be temporary work visas that allow the visa holder to live and work anywhere within the sponsoring state</w:t>
      </w:r>
      <w:r w:rsidRPr="00A85FF7">
        <w:rPr>
          <w:sz w:val="8"/>
        </w:rPr>
        <w:t xml:space="preserve">. Law-abiding visa holders would be eligible for renewal and free to apply for permanent residency during their stay in the United States. Under the work permit, the migrant worker would be unable to work for an employer out- side of the state, but if the migrant becomes a permanent resident, he or she would be able to travel freely around the United States. Al- though overseen by the federal government, the </w:t>
      </w:r>
      <w:r w:rsidRPr="001F32F0">
        <w:rPr>
          <w:rStyle w:val="StyleUnderline"/>
        </w:rPr>
        <w:t xml:space="preserve">program </w:t>
      </w:r>
      <w:r w:rsidRPr="00765DFC">
        <w:rPr>
          <w:rStyle w:val="StyleUnderline"/>
        </w:rPr>
        <w:t xml:space="preserve">would </w:t>
      </w:r>
      <w:r w:rsidRPr="003237C5">
        <w:rPr>
          <w:rStyle w:val="StyleUnderline"/>
          <w:highlight w:val="yellow"/>
        </w:rPr>
        <w:t xml:space="preserve">allow </w:t>
      </w:r>
      <w:r w:rsidRPr="00765DFC">
        <w:rPr>
          <w:rStyle w:val="StyleUnderline"/>
        </w:rPr>
        <w:t xml:space="preserve">state </w:t>
      </w:r>
      <w:r w:rsidRPr="003237C5">
        <w:rPr>
          <w:rStyle w:val="StyleUnderline"/>
          <w:highlight w:val="yellow"/>
        </w:rPr>
        <w:t>governments</w:t>
      </w:r>
      <w:r w:rsidRPr="00A85FF7">
        <w:rPr>
          <w:sz w:val="8"/>
        </w:rPr>
        <w:t xml:space="preserve"> to work with local governments and employers </w:t>
      </w:r>
      <w:r w:rsidRPr="003237C5">
        <w:rPr>
          <w:rStyle w:val="StyleUnderline"/>
          <w:highlight w:val="yellow"/>
        </w:rPr>
        <w:t>to tailor a</w:t>
      </w:r>
      <w:r w:rsidRPr="001F32F0">
        <w:rPr>
          <w:rStyle w:val="StyleUnderline"/>
        </w:rPr>
        <w:t xml:space="preserve"> state-based </w:t>
      </w:r>
      <w:r w:rsidRPr="003237C5">
        <w:rPr>
          <w:rStyle w:val="StyleUnderline"/>
          <w:highlight w:val="yellow"/>
        </w:rPr>
        <w:t xml:space="preserve">immigration </w:t>
      </w:r>
      <w:r w:rsidRPr="00765DFC">
        <w:rPr>
          <w:rStyle w:val="StyleUnderline"/>
        </w:rPr>
        <w:t xml:space="preserve">strategy </w:t>
      </w:r>
      <w:r w:rsidRPr="003237C5">
        <w:rPr>
          <w:rStyle w:val="StyleUnderline"/>
          <w:highlight w:val="yellow"/>
        </w:rPr>
        <w:t xml:space="preserve">to </w:t>
      </w:r>
      <w:r w:rsidRPr="003237C5">
        <w:rPr>
          <w:rStyle w:val="Emphasis"/>
          <w:highlight w:val="yellow"/>
        </w:rPr>
        <w:t xml:space="preserve">meet </w:t>
      </w:r>
      <w:r w:rsidRPr="00765DFC">
        <w:rPr>
          <w:rStyle w:val="Emphasis"/>
        </w:rPr>
        <w:t xml:space="preserve">their </w:t>
      </w:r>
      <w:r w:rsidRPr="003237C5">
        <w:rPr>
          <w:rStyle w:val="Emphasis"/>
          <w:highlight w:val="yellow"/>
        </w:rPr>
        <w:t>local</w:t>
      </w:r>
      <w:r w:rsidRPr="001F32F0">
        <w:rPr>
          <w:rStyle w:val="Emphasis"/>
        </w:rPr>
        <w:t xml:space="preserve"> economic </w:t>
      </w:r>
      <w:r w:rsidRPr="003237C5">
        <w:rPr>
          <w:rStyle w:val="Emphasis"/>
          <w:highlight w:val="yellow"/>
        </w:rPr>
        <w:t>demands</w:t>
      </w:r>
      <w:r w:rsidRPr="00A85FF7">
        <w:rPr>
          <w:sz w:val="8"/>
        </w:rPr>
        <w:t xml:space="preserve">. </w:t>
      </w:r>
      <w:r w:rsidRPr="00A85FF7">
        <w:rPr>
          <w:rStyle w:val="StyleUnderline"/>
        </w:rPr>
        <w:t>Successful</w:t>
      </w:r>
      <w:r w:rsidRPr="001F32F0">
        <w:rPr>
          <w:rStyle w:val="StyleUnderline"/>
        </w:rPr>
        <w:t xml:space="preserve"> regional visa </w:t>
      </w:r>
      <w:r w:rsidRPr="00A85FF7">
        <w:rPr>
          <w:rStyle w:val="StyleUnderline"/>
        </w:rPr>
        <w:t>programs in Canada and Australia have aided economic</w:t>
      </w:r>
      <w:r w:rsidRPr="00A85FF7">
        <w:rPr>
          <w:sz w:val="8"/>
        </w:rPr>
        <w:t xml:space="preserve"> and population </w:t>
      </w:r>
      <w:r w:rsidRPr="00A85FF7">
        <w:rPr>
          <w:rStyle w:val="StyleUnderline"/>
        </w:rPr>
        <w:t>growth in formerly depressed regions</w:t>
      </w:r>
      <w:r w:rsidRPr="00A85FF7">
        <w:rPr>
          <w:sz w:val="8"/>
        </w:rPr>
        <w:t xml:space="preserve">. American policymakers could apply les- sons learned in those countries when creating a similar program in the United States. Based on the experiences of Canada and Australia with their regional visa programs, we outline many of the options that are open to American policymakers for designing and implementing a state-based visa program. THE ECONOMIC BENEFITS OF STATE-BASED IMMIGRATION There are millions of hard working and tal- ented people throughout the world who would gladly move to the United States if given the chance. </w:t>
      </w:r>
      <w:r w:rsidRPr="003237C5">
        <w:rPr>
          <w:rStyle w:val="StyleUnderline"/>
          <w:highlight w:val="yellow"/>
        </w:rPr>
        <w:t>There are</w:t>
      </w:r>
      <w:r w:rsidRPr="00A85FF7">
        <w:rPr>
          <w:sz w:val="8"/>
        </w:rPr>
        <w:t xml:space="preserve"> also </w:t>
      </w:r>
      <w:r w:rsidRPr="001F32F0">
        <w:rPr>
          <w:rStyle w:val="StyleUnderline"/>
        </w:rPr>
        <w:t xml:space="preserve">many </w:t>
      </w:r>
      <w:r w:rsidRPr="003237C5">
        <w:rPr>
          <w:rStyle w:val="StyleUnderline"/>
          <w:highlight w:val="yellow"/>
        </w:rPr>
        <w:t>states</w:t>
      </w:r>
      <w:r w:rsidRPr="00A85FF7">
        <w:rPr>
          <w:sz w:val="8"/>
        </w:rPr>
        <w:t xml:space="preserve"> within the United States that would be happy to welcome them but are currently </w:t>
      </w:r>
      <w:r w:rsidRPr="003237C5">
        <w:rPr>
          <w:rStyle w:val="StyleUnderline"/>
          <w:highlight w:val="yellow"/>
        </w:rPr>
        <w:t xml:space="preserve">prevented </w:t>
      </w:r>
      <w:r w:rsidRPr="00765DFC">
        <w:rPr>
          <w:rStyle w:val="StyleUnderline"/>
        </w:rPr>
        <w:t xml:space="preserve">from doing so </w:t>
      </w:r>
      <w:r w:rsidRPr="003237C5">
        <w:rPr>
          <w:rStyle w:val="StyleUnderline"/>
          <w:highlight w:val="yellow"/>
        </w:rPr>
        <w:t xml:space="preserve">because </w:t>
      </w:r>
      <w:r w:rsidRPr="00765DFC">
        <w:rPr>
          <w:rStyle w:val="StyleUnderline"/>
        </w:rPr>
        <w:t xml:space="preserve">of </w:t>
      </w:r>
      <w:r w:rsidRPr="003237C5">
        <w:rPr>
          <w:rStyle w:val="StyleUnderline"/>
          <w:highlight w:val="yellow"/>
        </w:rPr>
        <w:t>federal</w:t>
      </w:r>
      <w:r w:rsidRPr="001F32F0">
        <w:rPr>
          <w:rStyle w:val="StyleUnderline"/>
        </w:rPr>
        <w:t xml:space="preserve"> immigration </w:t>
      </w:r>
      <w:r w:rsidRPr="003237C5">
        <w:rPr>
          <w:rStyle w:val="StyleUnderline"/>
          <w:highlight w:val="yellow"/>
        </w:rPr>
        <w:t>restrictions</w:t>
      </w:r>
      <w:r w:rsidRPr="001F32F0">
        <w:rPr>
          <w:rStyle w:val="StyleUnderline"/>
        </w:rPr>
        <w:t>. A federalist approach</w:t>
      </w:r>
      <w:r w:rsidRPr="00A85FF7">
        <w:rPr>
          <w:sz w:val="8"/>
        </w:rPr>
        <w:t xml:space="preserve"> to immigration policy </w:t>
      </w:r>
      <w:r w:rsidRPr="001F32F0">
        <w:rPr>
          <w:rStyle w:val="StyleUnderline"/>
        </w:rPr>
        <w:t>would give states a greater say in the numbers and types of foreign workers that they allow</w:t>
      </w:r>
      <w:r w:rsidRPr="00A85FF7">
        <w:rPr>
          <w:sz w:val="8"/>
        </w:rPr>
        <w:t xml:space="preserve"> in. State-based visas would allow those states that want immigration to recruit the foreign work- ers that best meet their local economic needs. If a state does not want additional immigrants, it would simply choose not to issue any state- based visas. If the migrants who enter on a state-based visa eventually earn lawful perma- nent residency (LPR) status then they would be able to move to other states, but not all workers would choose LPR status and they would likely move to areas with economic growth, which are also likely to be areas that support state- level guest-worker visas. In short, </w:t>
      </w:r>
      <w:r w:rsidRPr="003237C5">
        <w:rPr>
          <w:rStyle w:val="StyleUnderline"/>
          <w:highlight w:val="yellow"/>
        </w:rPr>
        <w:t>state-based visas</w:t>
      </w:r>
      <w:r w:rsidRPr="00A85FF7">
        <w:rPr>
          <w:sz w:val="8"/>
        </w:rPr>
        <w:t xml:space="preserve"> would be good for the United States be- cause they </w:t>
      </w:r>
      <w:r w:rsidRPr="00765DFC">
        <w:rPr>
          <w:rStyle w:val="StyleUnderline"/>
        </w:rPr>
        <w:t xml:space="preserve">would </w:t>
      </w:r>
      <w:r w:rsidRPr="003237C5">
        <w:rPr>
          <w:rStyle w:val="StyleUnderline"/>
          <w:highlight w:val="yellow"/>
        </w:rPr>
        <w:t>funnel</w:t>
      </w:r>
      <w:r w:rsidRPr="00A85FF7">
        <w:rPr>
          <w:sz w:val="8"/>
        </w:rPr>
        <w:t xml:space="preserve"> additional </w:t>
      </w:r>
      <w:r w:rsidRPr="003237C5">
        <w:rPr>
          <w:rStyle w:val="StyleUnderline"/>
          <w:highlight w:val="yellow"/>
        </w:rPr>
        <w:t>immigrants</w:t>
      </w:r>
      <w:r w:rsidRPr="001F32F0">
        <w:rPr>
          <w:rStyle w:val="StyleUnderline"/>
        </w:rPr>
        <w:t xml:space="preserve"> to parts of the country </w:t>
      </w:r>
      <w:r w:rsidRPr="003237C5">
        <w:rPr>
          <w:rStyle w:val="StyleUnderline"/>
          <w:highlight w:val="yellow"/>
        </w:rPr>
        <w:t xml:space="preserve">where they </w:t>
      </w:r>
      <w:r w:rsidRPr="00AE7E0D">
        <w:rPr>
          <w:rStyle w:val="StyleUnderline"/>
        </w:rPr>
        <w:t xml:space="preserve">will </w:t>
      </w:r>
      <w:r w:rsidRPr="003237C5">
        <w:rPr>
          <w:rStyle w:val="StyleUnderline"/>
          <w:highlight w:val="yellow"/>
        </w:rPr>
        <w:t xml:space="preserve">generate </w:t>
      </w:r>
      <w:r w:rsidRPr="00765DFC">
        <w:rPr>
          <w:rStyle w:val="StyleUnderline"/>
        </w:rPr>
        <w:t xml:space="preserve">the </w:t>
      </w:r>
      <w:r w:rsidRPr="003237C5">
        <w:rPr>
          <w:rStyle w:val="StyleUnderline"/>
          <w:highlight w:val="yellow"/>
        </w:rPr>
        <w:t>largest benefits</w:t>
      </w:r>
      <w:r w:rsidRPr="00A85FF7">
        <w:rPr>
          <w:sz w:val="8"/>
        </w:rPr>
        <w:t xml:space="preserve">. American nominal and real wages are also affected by immigration. A worker’s nominal wage is the dollar amount of his paycheck, while the real wage is the actual quantity of goods and services that his paycheck can buy. Immigration has modest positive effects on the nominal wages of most American workers because immigrants do not generally compete with many Americans for the same jobs. Rather, immigrants tend to complement the work of natives and thereby increase their wages.1 Americans of varying skill levels are impacted differently. In the short run, there are positive effects on wages for U.S.-born workers with at least a high-school degree but small negative nominal wage effects on those without a high- school degree.2 However, in the long run there is a modest positive wage effect on all workers as the rest of the economy adjusts to the pres- ence of the immigrants, likely outweighing the short-run negative impact on the wages of U.S.-born workers who have not completed high school.3 The wages of U.S.-born high- school dropouts relative to those of U.S.-born high-school graduates have remained nearly ￼ constant since 1980, despite pressures from immigrant inflows that increase the relative supply of low-skilled labor.4 Real wages generally increase as a result of immigration because it lowers the costs of cer- tain goods and services by expanding supply. For example, firms that provide services such as child care, gardening, housekeeping, and home health care make relatively intensive use of immigrant workers. In the absence of im- migration, the prices of such services would be higher for natives.5 Beyond wages, immigrants can shore up faltering housing markets on the demand side. Jacob Vigdor, a professor of public policy and economics at Duke University, finds that im- migrants substantially boost housing demand— each immigrant in the United States adds, on average, 11.6 cents to the value of a home in their local county.6 Immigration is especially beneficial for less desirable neighborhoods. Drawn by lower housing prices, the immigrants who arrive in such neighborhoods help to cre- ate a virtuous circle in which the vitality of the neighborhood improves and the area once again begins to attract middle and working class Americans. Immigrants were particularly effective in staunching the decline of popula- tion in New York City over the past few de- cades.7 Immigrants tend to avoid areas where the price of housing is higher and move to areas where housing supply is more elastic—bringing old housing back onto the market rather than driving up the price for existing housing.8 There are negative externalities associated with housing vacancies, so an immigration- driven increase in population is going to have much higher positive spill-over effects in ar- eas where population is declining—like in the Rust Belt.9 This is a major reason why mayors in cities such as Dayton, Ohio, and Baltimore, Maryland, are experimenting with policies designed to attract and retain immigrants.10 In January 2014, Michigan Governor Rick Snyder proposed carving out a share of fed- eral EB-2 employment green cards specifically for the city of Detroit.11 In contrast, areas in which the supply of housing is more inelastic and housing vacancy rates are near zero, such as San Francisco, will experience crowding from additional migrants, be they immigrants or newcomers from elsewhere in the United States. That is not to suggest that a city like San Francisco does not benefit from immigration, just that cities like Dayton have comparatively more to gain from attracting immigrants. Immigrants tend to be especially entrepreneurial and innovative. They are 30 percent more likely to start a business than non-immigrants and were founding members of 25 percent of venture-capital-backed companies that went public between 1990 and 2006.13 Immigrants or children of immigrants found- ed 40 percent of the Fortune 500 companies in the United States.14 On the innovation side, immigrant college graduates are more likely to file a patent than similarly educated native- born Americans. A 1 percent increase in the share of immigrant college graduates increases patents per capita by about 15 percent, after accounting for the fact that the presence of high-skilled immigrants tends to increase in- novation by the native born.15 In addition to starting new businesses and developing new technologies, immigrants help to facilitate trade and investment links with their home countries.16 Immigration also affects government finances. Taxes paid by immigrants and their children generally exceed the costs of the pub- lic services that they use on the federal level. High-skilled immigrants are particularly beneficial for the federal treasury. Relaxing green card and H-1B constraints would produce net positive effects on the federal budget running into the tens of billions of dollars over a 10- year period.17 Even lower-skilled immigrants generally have a positive impact on the fed- eral budget, often consuming fewer govern- ment services than their educationally simi- lar U.S.-born counterparts and having higher labor-force participation rates.18 Although immigrants produce a fiscal surplus at the fed- eral level, the U.S.-born citizen children of im- migrants are a fiscal cost at the local level due primarily to school costs.19 </w:t>
      </w:r>
      <w:r w:rsidRPr="00AF032B">
        <w:rPr>
          <w:rStyle w:val="StyleUnderline"/>
        </w:rPr>
        <w:t>A federalist approach</w:t>
      </w:r>
      <w:r w:rsidRPr="00A85FF7">
        <w:rPr>
          <w:sz w:val="8"/>
        </w:rPr>
        <w:t xml:space="preserve"> to immigration </w:t>
      </w:r>
      <w:r w:rsidRPr="00AF032B">
        <w:rPr>
          <w:rStyle w:val="StyleUnderline"/>
        </w:rPr>
        <w:t>is preferable</w:t>
      </w:r>
      <w:r w:rsidRPr="00A85FF7">
        <w:rPr>
          <w:sz w:val="8"/>
        </w:rPr>
        <w:t xml:space="preserve"> to one entirely dominated by the federal government </w:t>
      </w:r>
      <w:r w:rsidRPr="00AF032B">
        <w:rPr>
          <w:rStyle w:val="StyleUnderline"/>
        </w:rPr>
        <w:t xml:space="preserve">because </w:t>
      </w:r>
      <w:r w:rsidRPr="003237C5">
        <w:rPr>
          <w:rStyle w:val="StyleUnderline"/>
          <w:highlight w:val="yellow"/>
        </w:rPr>
        <w:t>states can</w:t>
      </w:r>
      <w:r w:rsidRPr="00AF032B">
        <w:rPr>
          <w:rStyle w:val="StyleUnderline"/>
        </w:rPr>
        <w:t xml:space="preserve"> </w:t>
      </w:r>
      <w:r w:rsidRPr="003237C5">
        <w:rPr>
          <w:rStyle w:val="Emphasis"/>
          <w:highlight w:val="yellow"/>
        </w:rPr>
        <w:t>better understand</w:t>
      </w:r>
      <w:r w:rsidRPr="00AF032B">
        <w:rPr>
          <w:rStyle w:val="StyleUnderline"/>
        </w:rPr>
        <w:t xml:space="preserve"> the fiscal </w:t>
      </w:r>
      <w:r w:rsidRPr="003237C5">
        <w:rPr>
          <w:rStyle w:val="StyleUnderline"/>
          <w:highlight w:val="yellow"/>
        </w:rPr>
        <w:t>costs and benefits of ad- ditional immigrants</w:t>
      </w:r>
      <w:r w:rsidRPr="00A85FF7">
        <w:rPr>
          <w:sz w:val="8"/>
        </w:rPr>
        <w:t xml:space="preserve">. Because state and local governments incur much of the short-term fis- cal costs of immigration, it is important that they have a say in directing the optimal flow.20 </w:t>
      </w:r>
      <w:r w:rsidRPr="003237C5">
        <w:rPr>
          <w:rStyle w:val="StyleUnderline"/>
          <w:highlight w:val="yellow"/>
        </w:rPr>
        <w:t>A state-based visa</w:t>
      </w:r>
      <w:r w:rsidRPr="00AF032B">
        <w:rPr>
          <w:rStyle w:val="StyleUnderline"/>
        </w:rPr>
        <w:t xml:space="preserve"> </w:t>
      </w:r>
      <w:r w:rsidRPr="003237C5">
        <w:rPr>
          <w:rStyle w:val="StyleUnderline"/>
          <w:highlight w:val="yellow"/>
        </w:rPr>
        <w:t>program</w:t>
      </w:r>
      <w:r w:rsidRPr="00AF032B">
        <w:rPr>
          <w:rStyle w:val="StyleUnderline"/>
        </w:rPr>
        <w:t xml:space="preserve"> will </w:t>
      </w:r>
      <w:r w:rsidRPr="003237C5">
        <w:rPr>
          <w:rStyle w:val="StyleUnderline"/>
          <w:highlight w:val="yellow"/>
        </w:rPr>
        <w:t>allow states to</w:t>
      </w:r>
      <w:r w:rsidRPr="00AF032B">
        <w:rPr>
          <w:rStyle w:val="StyleUnderline"/>
        </w:rPr>
        <w:t xml:space="preserve"> </w:t>
      </w:r>
      <w:r w:rsidRPr="003237C5">
        <w:rPr>
          <w:rStyle w:val="StyleUnderline"/>
          <w:highlight w:val="yellow"/>
        </w:rPr>
        <w:t>harness</w:t>
      </w:r>
      <w:r w:rsidRPr="00AF032B">
        <w:rPr>
          <w:rStyle w:val="StyleUnderline"/>
        </w:rPr>
        <w:t xml:space="preserve"> </w:t>
      </w:r>
      <w:r w:rsidRPr="003237C5">
        <w:rPr>
          <w:rStyle w:val="StyleUnderline"/>
          <w:highlight w:val="yellow"/>
        </w:rPr>
        <w:t>additional</w:t>
      </w:r>
      <w:r w:rsidRPr="00AF032B">
        <w:rPr>
          <w:rStyle w:val="StyleUnderline"/>
        </w:rPr>
        <w:t xml:space="preserve"> economic </w:t>
      </w:r>
      <w:r w:rsidRPr="003237C5">
        <w:rPr>
          <w:rStyle w:val="StyleUnderline"/>
          <w:highlight w:val="yellow"/>
        </w:rPr>
        <w:t>gains</w:t>
      </w:r>
      <w:r w:rsidRPr="00AF032B">
        <w:rPr>
          <w:rStyle w:val="StyleUnderline"/>
        </w:rPr>
        <w:t xml:space="preserve"> from immi- gration </w:t>
      </w:r>
      <w:r w:rsidRPr="003237C5">
        <w:rPr>
          <w:rStyle w:val="StyleUnderline"/>
          <w:highlight w:val="yellow"/>
        </w:rPr>
        <w:t>without relying upon the federal gov- ernment to change</w:t>
      </w:r>
      <w:r w:rsidRPr="00AF032B">
        <w:rPr>
          <w:rStyle w:val="StyleUnderline"/>
        </w:rPr>
        <w:t xml:space="preserve"> immigration </w:t>
      </w:r>
      <w:r w:rsidRPr="003237C5">
        <w:rPr>
          <w:rStyle w:val="StyleUnderline"/>
          <w:highlight w:val="yellow"/>
        </w:rPr>
        <w:t>policy for the entire nation</w:t>
      </w:r>
      <w:r w:rsidRPr="00AF032B">
        <w:rPr>
          <w:rStyle w:val="StyleUnderline"/>
        </w:rPr>
        <w:t>.</w:t>
      </w:r>
      <w:r w:rsidRPr="00A85FF7">
        <w:rPr>
          <w:sz w:val="8"/>
        </w:rPr>
        <w:t xml:space="preserve"> While not all immigrants who enter on state-based visas would stay in the state they initially settled in, evidence from Australia and Canada suggests that out move- ment would be minor. In the United States, agricultural workers are highly mobile due to the migratory and seasonal nature of their labor, so they are most likely to illegally leave the states they are per- mitted to work in for work opportunities else- where. States could solve this issue by entering into voluntary agreements with each other to share agricultural guest workers by allowing them to move back and forth. For instance, California farmers could be allowed to hire an individual guest worker for the spring and sum- mer while Washington farmers would be able to hire the same worker in the fall to help with the harvesting of different crops. In addition to state agreements to manage guest workers, it is important that a state-level guest-worker visa for agricultural workers operate similarly to an earlier agricultural visa: the so-called Bracero program. Under Bracero, about five million Mexican farm workers legally entered the United States for work from 1942 to 1964 and returned home in a process called circular migration.21 One deficiency of Bracero was the legal difficulty of a migrant changing employ- ers, which should be corrected. After Bracero was ended in 1964, the resulting unauthorized immigrants that still worked in agriculture continued to circularly migrate: from 1965 to 1985, there was an estimated 26.7 million en- tries of unauthorized Mexican migrants into the United States and 21.8 million departures to Mexico.22 Circular migration ended when increased border security after 1986 raised the cost of moving back and forth, incentivizing permanent settlement in the United States.23 Legal changes could also incentivize com- pliance with the terms of the visa. For in- stance, following the visa regulations should guarantee the guest worker the ability to re- turn the next year. In addition, a bond system for migrant workers, funded by migrant and employer contributions whereby the migrant and employer lose their contributions if the migrant violates the terms of his work visa, would also disincentivize illegal work.24 Fur- ther incentives to follow the law are also pro- vided by the market. Authorized immigrants realize a wage premium relative to unauthor- ized immigrants of around 6 to 25 percent, so working in the black market would come with a steep and immediate wage penalty.25 Higher and more mid-skill professions are less mo- bile so it is unlikely that these rules would be needed for those guest workers there. States can judge the costs and benefits of immigration better than the federal government can. CHANGING THE POLITICAL ECONOMY OF IMMIGRATION The federal government dictates immigration policy in the United States but state and local governments occasionally pursue immigration-enforcement policies that affect the flow of immigrants to their jurisdictions. These policies often create conflict between the objectives of the federal immigration policy and the objectives of the state and lo- cal governments.26 A state-based visa program would allow states to choose to offer lawful immigration opportunities instead of the enforcement-only policies that some of them currently pursue. For example, in 2010 the state of Arizona passed Senate Bill 1070 (SB 1070) in an effort to stop the flow of unauthorized immigrants into the state and force the ones settled there to leave.27 Among other things, the law re- quired immigrants to carry immigration docu- </w:t>
      </w:r>
      <w:r w:rsidRPr="00A85FF7">
        <w:rPr>
          <w:rFonts w:ascii="Arial" w:hAnsi="Arial" w:cs="Arial"/>
          <w:sz w:val="8"/>
        </w:rPr>
        <w:t>￼</w:t>
      </w:r>
      <w:r w:rsidRPr="00A85FF7">
        <w:rPr>
          <w:sz w:val="8"/>
        </w:rPr>
        <w:t xml:space="preserve"> ments and made it illegal for an immigrant to apply for work without federal authoriza- tion.28 The federal government challenged SB 1070 in court, and the Supreme Court found that much of the bill was discriminatory and preempted by federal law.29 Arizona was determined to deter unau- thorized immigrants but other localities want to attract them. Cities such as Baltimore, Los Angeles, New York, and Dayton are pass- ing laws designed to make it easier for immi- grants to live and work in their jurisdictions. The local pro-immigration strategies often reflect desires to spur population and eco- nomic growth.30 Pro-immigration measures include prohibiting police and local services from asking about an individual’s immigration status, issuing state identification cards, and limiting cooperation with federal immigration enforcement to that required by law.31 </w:t>
      </w:r>
      <w:r w:rsidRPr="001F32F0">
        <w:rPr>
          <w:rStyle w:val="StyleUnderline"/>
        </w:rPr>
        <w:t>States should be able to go even further by creating legal immigration opportunities.</w:t>
      </w:r>
      <w:r w:rsidRPr="00A85FF7">
        <w:rPr>
          <w:sz w:val="8"/>
        </w:rPr>
        <w:t xml:space="preserve"> Federal immigration reform pits median voters in pro-immigration states against me- dian voters in anti-immigration states. Some voters feel vulnerable to the additional inflows of immigrants favored by pro-immigration states, and pro-immigration states feel that their economic development prospects are hamstrung by the restrictions favored by anti- immigration states. A state-based visa pro- vides an opportunity to mitigate these differ- ences on the state level as each state pursues its own policies, even though there will be some unavoidable immigrant movement be- tween states. By creating a state-based visa program, the United States would not be stepping into the unknown with an untested approach to im- migration policy. </w:t>
      </w:r>
      <w:r w:rsidRPr="001F32F0">
        <w:rPr>
          <w:rStyle w:val="StyleUnderline"/>
        </w:rPr>
        <w:t>Similar policies have worked well elsewhere.</w:t>
      </w:r>
    </w:p>
    <w:p w14:paraId="0A54635D" w14:textId="00CACC6D" w:rsidR="00C523B6" w:rsidRDefault="00111A72" w:rsidP="00C523B6">
      <w:pPr>
        <w:pStyle w:val="Heading3"/>
      </w:pPr>
      <w:r>
        <w:t xml:space="preserve">AT: </w:t>
      </w:r>
      <w:r w:rsidR="00C523B6">
        <w:t>SciDip Fails</w:t>
      </w:r>
    </w:p>
    <w:p w14:paraId="62748FC5" w14:textId="77777777" w:rsidR="00C523B6" w:rsidRDefault="00C523B6" w:rsidP="00C523B6">
      <w:pPr>
        <w:pStyle w:val="Heading4"/>
      </w:pPr>
      <w:r>
        <w:t>Science diplomacy works</w:t>
      </w:r>
    </w:p>
    <w:p w14:paraId="2CBC601E" w14:textId="77777777" w:rsidR="00C523B6" w:rsidRDefault="00C523B6" w:rsidP="00C523B6">
      <w:r w:rsidRPr="003930B0">
        <w:rPr>
          <w:rStyle w:val="Style13ptBold"/>
        </w:rPr>
        <w:t>Fedoroff 8</w:t>
      </w:r>
      <w:r>
        <w:t xml:space="preserve"> – Dr. Nina, Science and Technology Adviser to the Secretary of State and the Administrator of USAID, “Making Science Diplomacy More Effective”, Testimony before the House Science Subcommittee on Research and Science Education, 4-2, http://2001-2009.state.gov/g/stas/2008/105286.htm</w:t>
      </w:r>
    </w:p>
    <w:p w14:paraId="51C039C9" w14:textId="77777777" w:rsidR="00C523B6" w:rsidRPr="003930B0" w:rsidRDefault="00C523B6" w:rsidP="00C523B6"/>
    <w:p w14:paraId="5675BA85" w14:textId="77777777" w:rsidR="00C523B6" w:rsidRPr="00F11EBB" w:rsidRDefault="00C523B6" w:rsidP="00C523B6">
      <w:pPr>
        <w:rPr>
          <w:sz w:val="16"/>
        </w:rPr>
      </w:pPr>
      <w:r w:rsidRPr="00F11EBB">
        <w:rPr>
          <w:sz w:val="16"/>
        </w:rPr>
        <w:t xml:space="preserve">Chairman Baird, Ranking Member Ehlers, and distinguished members of the Subcommittee, thank you for this opportunity to discuss science diplomacy at the U.S. Department of State. The U.S. is recognized globally for its leadership in science and technology. Our </w:t>
      </w:r>
      <w:r w:rsidRPr="003237C5">
        <w:rPr>
          <w:rStyle w:val="StyleUnderline"/>
          <w:highlight w:val="yellow"/>
        </w:rPr>
        <w:t>scientific strength is</w:t>
      </w:r>
      <w:r w:rsidRPr="00F11EBB">
        <w:rPr>
          <w:sz w:val="16"/>
        </w:rPr>
        <w:t xml:space="preserve"> both </w:t>
      </w:r>
      <w:r w:rsidRPr="00F11EBB">
        <w:rPr>
          <w:rStyle w:val="StyleUnderline"/>
        </w:rPr>
        <w:t xml:space="preserve">a </w:t>
      </w:r>
      <w:r w:rsidRPr="00F11EBB">
        <w:rPr>
          <w:rStyle w:val="Emphasis"/>
        </w:rPr>
        <w:t xml:space="preserve">tool of </w:t>
      </w:r>
      <w:r w:rsidRPr="003237C5">
        <w:rPr>
          <w:rStyle w:val="Emphasis"/>
          <w:highlight w:val="yellow"/>
        </w:rPr>
        <w:t>"soft power"</w:t>
      </w:r>
      <w:r w:rsidRPr="00F11EBB">
        <w:rPr>
          <w:rStyle w:val="StyleUnderline"/>
        </w:rPr>
        <w:t xml:space="preserve"> a" </w:t>
      </w:r>
      <w:r w:rsidRPr="003237C5">
        <w:rPr>
          <w:rStyle w:val="StyleUnderline"/>
          <w:highlight w:val="yellow"/>
        </w:rPr>
        <w:t xml:space="preserve">part of our </w:t>
      </w:r>
      <w:r w:rsidRPr="003237C5">
        <w:rPr>
          <w:rStyle w:val="Emphasis"/>
          <w:highlight w:val="yellow"/>
        </w:rPr>
        <w:t>strategic diplomatic arsenal</w:t>
      </w:r>
      <w:r w:rsidRPr="00F11EBB">
        <w:rPr>
          <w:rStyle w:val="StyleUnderline"/>
        </w:rPr>
        <w:t xml:space="preserve"> a" and </w:t>
      </w:r>
      <w:r w:rsidRPr="003237C5">
        <w:rPr>
          <w:rStyle w:val="StyleUnderline"/>
          <w:highlight w:val="yellow"/>
        </w:rPr>
        <w:t>a basis for</w:t>
      </w:r>
      <w:r w:rsidRPr="00F11EBB">
        <w:rPr>
          <w:rStyle w:val="StyleUnderline"/>
        </w:rPr>
        <w:t xml:space="preserve"> </w:t>
      </w:r>
      <w:r w:rsidRPr="00F11EBB">
        <w:rPr>
          <w:rStyle w:val="Emphasis"/>
        </w:rPr>
        <w:t xml:space="preserve">creating </w:t>
      </w:r>
      <w:r w:rsidRPr="003237C5">
        <w:rPr>
          <w:rStyle w:val="Emphasis"/>
          <w:highlight w:val="yellow"/>
        </w:rPr>
        <w:t>partnerships</w:t>
      </w:r>
      <w:r w:rsidRPr="00F11EBB">
        <w:rPr>
          <w:rStyle w:val="StyleUnderline"/>
        </w:rPr>
        <w:t xml:space="preserve"> with countries as they move beyond basic economic and social development</w:t>
      </w:r>
      <w:r w:rsidRPr="00F11EBB">
        <w:rPr>
          <w:sz w:val="16"/>
        </w:rPr>
        <w:t>. Science diplomacy is a central element of the Secretary' transformational diplomacy initiative, because science and technology are essential to achieving stability and strengthening failed and fragile states.</w:t>
      </w:r>
    </w:p>
    <w:p w14:paraId="7D816CBC" w14:textId="77777777" w:rsidR="00C523B6" w:rsidRPr="00F11EBB" w:rsidRDefault="00C523B6" w:rsidP="00C523B6">
      <w:pPr>
        <w:rPr>
          <w:sz w:val="16"/>
        </w:rPr>
      </w:pPr>
      <w:r w:rsidRPr="00F11EBB">
        <w:rPr>
          <w:rStyle w:val="StyleUnderline"/>
        </w:rPr>
        <w:t xml:space="preserve">SandT advances have </w:t>
      </w:r>
      <w:r w:rsidRPr="00F11EBB">
        <w:rPr>
          <w:rStyle w:val="Emphasis"/>
        </w:rPr>
        <w:t>immediate</w:t>
      </w:r>
      <w:r w:rsidRPr="00F11EBB">
        <w:rPr>
          <w:rStyle w:val="StyleUnderline"/>
        </w:rPr>
        <w:t xml:space="preserve"> and </w:t>
      </w:r>
      <w:r w:rsidRPr="00F11EBB">
        <w:rPr>
          <w:rStyle w:val="Emphasis"/>
        </w:rPr>
        <w:t>enormous</w:t>
      </w:r>
      <w:r w:rsidRPr="00F11EBB">
        <w:rPr>
          <w:rStyle w:val="StyleUnderline"/>
        </w:rPr>
        <w:t xml:space="preserve"> influence on</w:t>
      </w:r>
      <w:r w:rsidRPr="00F11EBB">
        <w:rPr>
          <w:sz w:val="16"/>
        </w:rPr>
        <w:t xml:space="preserve"> national and global economies, and thus on the </w:t>
      </w:r>
      <w:r w:rsidRPr="00F11EBB">
        <w:rPr>
          <w:rStyle w:val="StyleUnderline"/>
        </w:rPr>
        <w:t>international relations</w:t>
      </w:r>
      <w:r w:rsidRPr="00F11EBB">
        <w:rPr>
          <w:sz w:val="16"/>
        </w:rPr>
        <w:t xml:space="preserve"> between societies. Nation states, nongovernmental organizations, and multinational corporations are largely shaped by their expertise in and access to intellectual and physical capital in science, technology, and engineering. Even as SandT advances of our modern era provide opportunities for economic prosperity, some also challenge the relative position of countries in the world order, and influence our social institutions and principles. America must remain at the forefront of this new world by maintaining its technological edge, and leading the way internationally through science diplomacy and engagement.</w:t>
      </w:r>
    </w:p>
    <w:p w14:paraId="69356221" w14:textId="77777777" w:rsidR="00C523B6" w:rsidRPr="00F11EBB" w:rsidRDefault="00C523B6" w:rsidP="00C523B6">
      <w:pPr>
        <w:rPr>
          <w:sz w:val="16"/>
        </w:rPr>
      </w:pPr>
      <w:r w:rsidRPr="00F11EBB">
        <w:rPr>
          <w:sz w:val="16"/>
        </w:rPr>
        <w:t xml:space="preserve">The Public Diplomacy Role of Science </w:t>
      </w:r>
    </w:p>
    <w:p w14:paraId="40027351" w14:textId="77777777" w:rsidR="00C523B6" w:rsidRPr="00F11EBB" w:rsidRDefault="00C523B6" w:rsidP="00C523B6">
      <w:pPr>
        <w:rPr>
          <w:sz w:val="16"/>
        </w:rPr>
      </w:pPr>
      <w:r w:rsidRPr="003237C5">
        <w:rPr>
          <w:rStyle w:val="StyleUnderline"/>
          <w:highlight w:val="yellow"/>
        </w:rPr>
        <w:t>Science</w:t>
      </w:r>
      <w:r w:rsidRPr="00F11EBB">
        <w:rPr>
          <w:sz w:val="16"/>
        </w:rPr>
        <w:t xml:space="preserve"> by its nature </w:t>
      </w:r>
      <w:r w:rsidRPr="00F11EBB">
        <w:rPr>
          <w:rStyle w:val="StyleUnderline"/>
        </w:rPr>
        <w:t xml:space="preserve">facilitates diplomacy because it </w:t>
      </w:r>
      <w:r w:rsidRPr="003237C5">
        <w:rPr>
          <w:rStyle w:val="Emphasis"/>
          <w:highlight w:val="yellow"/>
        </w:rPr>
        <w:t>strengthens political relations</w:t>
      </w:r>
      <w:r w:rsidRPr="00F11EBB">
        <w:rPr>
          <w:rStyle w:val="Emphasis"/>
        </w:rPr>
        <w:t>hips</w:t>
      </w:r>
      <w:r w:rsidRPr="00F11EBB">
        <w:rPr>
          <w:rStyle w:val="StyleUnderline"/>
        </w:rPr>
        <w:t xml:space="preserve">, </w:t>
      </w:r>
      <w:r w:rsidRPr="00F11EBB">
        <w:rPr>
          <w:rStyle w:val="Emphasis"/>
        </w:rPr>
        <w:t>embodies powerful ideals</w:t>
      </w:r>
      <w:r w:rsidRPr="00F11EBB">
        <w:rPr>
          <w:rStyle w:val="StyleUnderline"/>
        </w:rPr>
        <w:t xml:space="preserve">, and </w:t>
      </w:r>
      <w:r w:rsidRPr="00F11EBB">
        <w:rPr>
          <w:rStyle w:val="Emphasis"/>
        </w:rPr>
        <w:t>creates opportunities</w:t>
      </w:r>
      <w:r w:rsidRPr="00F11EBB">
        <w:rPr>
          <w:rStyle w:val="StyleUnderline"/>
        </w:rPr>
        <w:t xml:space="preserve"> </w:t>
      </w:r>
      <w:r w:rsidRPr="00F11EBB">
        <w:rPr>
          <w:sz w:val="16"/>
        </w:rPr>
        <w:t>for</w:t>
      </w:r>
      <w:r w:rsidRPr="00F11EBB">
        <w:rPr>
          <w:rStyle w:val="StyleUnderline"/>
        </w:rPr>
        <w:t xml:space="preserve"> al</w:t>
      </w:r>
      <w:r w:rsidRPr="00F11EBB">
        <w:rPr>
          <w:sz w:val="16"/>
        </w:rPr>
        <w:t xml:space="preserve">l. The global scientific community embraces principles Americans cherish: transparency, meritocracy, accountability, the objective evaluation of evidence, and broad and frequently democratic participation. </w:t>
      </w:r>
      <w:r w:rsidRPr="00F11EBB">
        <w:rPr>
          <w:rStyle w:val="StyleUnderline"/>
        </w:rPr>
        <w:t>Science is inherently democratic</w:t>
      </w:r>
      <w:r w:rsidRPr="00F11EBB">
        <w:rPr>
          <w:sz w:val="16"/>
        </w:rPr>
        <w:t>, respecting evidence and truth above all.</w:t>
      </w:r>
    </w:p>
    <w:p w14:paraId="390EB069" w14:textId="77777777" w:rsidR="00C523B6" w:rsidRPr="00F11EBB" w:rsidRDefault="00C523B6" w:rsidP="00C523B6">
      <w:pPr>
        <w:rPr>
          <w:sz w:val="16"/>
        </w:rPr>
      </w:pPr>
      <w:r w:rsidRPr="003237C5">
        <w:rPr>
          <w:rStyle w:val="StyleUnderline"/>
          <w:highlight w:val="yellow"/>
        </w:rPr>
        <w:t>Science is</w:t>
      </w:r>
      <w:r w:rsidRPr="00F11EBB">
        <w:rPr>
          <w:rStyle w:val="StyleUnderline"/>
        </w:rPr>
        <w:t xml:space="preserve"> also </w:t>
      </w:r>
      <w:r w:rsidRPr="003237C5">
        <w:rPr>
          <w:rStyle w:val="StyleUnderline"/>
          <w:highlight w:val="yellow"/>
        </w:rPr>
        <w:t xml:space="preserve">a </w:t>
      </w:r>
      <w:r w:rsidRPr="003237C5">
        <w:rPr>
          <w:rStyle w:val="Emphasis"/>
          <w:highlight w:val="yellow"/>
        </w:rPr>
        <w:t>common</w:t>
      </w:r>
      <w:r w:rsidRPr="00F11EBB">
        <w:rPr>
          <w:rStyle w:val="Emphasis"/>
        </w:rPr>
        <w:t xml:space="preserve"> global </w:t>
      </w:r>
      <w:r w:rsidRPr="003237C5">
        <w:rPr>
          <w:rStyle w:val="Emphasis"/>
          <w:highlight w:val="yellow"/>
        </w:rPr>
        <w:t>language</w:t>
      </w:r>
      <w:r w:rsidRPr="003237C5">
        <w:rPr>
          <w:rStyle w:val="StyleUnderline"/>
          <w:highlight w:val="yellow"/>
        </w:rPr>
        <w:t xml:space="preserve">, able to </w:t>
      </w:r>
      <w:r w:rsidRPr="003237C5">
        <w:rPr>
          <w:rStyle w:val="Emphasis"/>
          <w:highlight w:val="yellow"/>
        </w:rPr>
        <w:t>bridge deep</w:t>
      </w:r>
      <w:r w:rsidRPr="00F11EBB">
        <w:rPr>
          <w:rStyle w:val="Emphasis"/>
        </w:rPr>
        <w:t xml:space="preserve"> political and religious </w:t>
      </w:r>
      <w:r w:rsidRPr="003237C5">
        <w:rPr>
          <w:rStyle w:val="Emphasis"/>
          <w:highlight w:val="yellow"/>
        </w:rPr>
        <w:t>divides</w:t>
      </w:r>
      <w:r w:rsidRPr="00F11EBB">
        <w:rPr>
          <w:sz w:val="16"/>
        </w:rPr>
        <w:t xml:space="preserve">. Scientists share a common language. </w:t>
      </w:r>
      <w:r w:rsidRPr="00F11EBB">
        <w:rPr>
          <w:rStyle w:val="StyleUnderline"/>
        </w:rPr>
        <w:t xml:space="preserve">Scientific </w:t>
      </w:r>
      <w:r w:rsidRPr="003237C5">
        <w:rPr>
          <w:rStyle w:val="StyleUnderline"/>
          <w:highlight w:val="yellow"/>
        </w:rPr>
        <w:t>interactions</w:t>
      </w:r>
      <w:r w:rsidRPr="00F11EBB">
        <w:rPr>
          <w:rStyle w:val="StyleUnderline"/>
        </w:rPr>
        <w:t xml:space="preserve"> serve to </w:t>
      </w:r>
      <w:r w:rsidRPr="003237C5">
        <w:rPr>
          <w:rStyle w:val="Emphasis"/>
          <w:highlight w:val="yellow"/>
        </w:rPr>
        <w:t>keep open lines of communication</w:t>
      </w:r>
      <w:r w:rsidRPr="003237C5">
        <w:rPr>
          <w:rStyle w:val="StyleUnderline"/>
          <w:highlight w:val="yellow"/>
        </w:rPr>
        <w:t xml:space="preserve"> and </w:t>
      </w:r>
      <w:r w:rsidRPr="003237C5">
        <w:rPr>
          <w:rStyle w:val="Emphasis"/>
          <w:highlight w:val="yellow"/>
        </w:rPr>
        <w:t>cultural understanding</w:t>
      </w:r>
      <w:r w:rsidRPr="00F11EBB">
        <w:rPr>
          <w:rStyle w:val="StyleUnderline"/>
        </w:rPr>
        <w:t>.</w:t>
      </w:r>
      <w:r w:rsidRPr="00F11EBB">
        <w:rPr>
          <w:sz w:val="16"/>
        </w:rPr>
        <w:t xml:space="preserve"> As scientists everywhere have a common evidentiary external reference system, members of ideologically divergent societies can use the common language of science to cooperatively address both domestic and the increasingly trans-national and global problems confronting humanity in the 21st century. There is a growing recognition that science and technology will increasingly drive the successful economies of the 21st century.</w:t>
      </w:r>
    </w:p>
    <w:p w14:paraId="039278A6" w14:textId="77777777" w:rsidR="00C523B6" w:rsidRDefault="00C523B6" w:rsidP="00C523B6">
      <w:pPr>
        <w:rPr>
          <w:sz w:val="16"/>
        </w:rPr>
      </w:pPr>
      <w:r w:rsidRPr="00FA1583">
        <w:rPr>
          <w:sz w:val="16"/>
        </w:rPr>
        <w:t>.</w:t>
      </w:r>
    </w:p>
    <w:p w14:paraId="252B3D3E" w14:textId="7F602797" w:rsidR="00C523B6" w:rsidRDefault="00111A72" w:rsidP="00C523B6">
      <w:pPr>
        <w:pStyle w:val="Heading3"/>
      </w:pPr>
      <w:r>
        <w:t xml:space="preserve">AT: A2 </w:t>
      </w:r>
      <w:r w:rsidR="00C523B6">
        <w:t>SciDip Fails – Dickson</w:t>
      </w:r>
    </w:p>
    <w:p w14:paraId="06D92B33" w14:textId="77777777" w:rsidR="00C523B6" w:rsidRDefault="00C523B6" w:rsidP="00C523B6">
      <w:pPr>
        <w:pStyle w:val="Heading4"/>
      </w:pPr>
      <w:r>
        <w:t>Dickson’s wrong</w:t>
      </w:r>
    </w:p>
    <w:p w14:paraId="545AF56E" w14:textId="77777777" w:rsidR="00C523B6" w:rsidRDefault="00C523B6" w:rsidP="00C523B6">
      <w:r w:rsidRPr="00B8252E">
        <w:rPr>
          <w:rStyle w:val="Style13ptBold"/>
        </w:rPr>
        <w:t>Dabelko 9</w:t>
      </w:r>
      <w:r>
        <w:t xml:space="preserve"> – Dr. Geoffrey D. Dabelko, Director of the Environmental Change and Security Program at the Woodrow Wilson Center, Professor and Director of Environmental Studies at Ohio University’s Voinovich School of Leadership and Public Affairs, Ph.D. in Government and Politics from the University of Maryland and AB in Political Science from Duke University, “Science Diplomacy: An Expectations Game”, Grist Magazine, 6-20, http://grist.org/article/science-diplomacy-an-expectations-game/</w:t>
      </w:r>
    </w:p>
    <w:p w14:paraId="408655C0" w14:textId="77777777" w:rsidR="00C523B6" w:rsidRDefault="00C523B6" w:rsidP="00C523B6"/>
    <w:p w14:paraId="7C9489F4" w14:textId="77777777" w:rsidR="00C523B6" w:rsidRPr="00B8252E" w:rsidRDefault="00C523B6" w:rsidP="00C523B6">
      <w:pPr>
        <w:rPr>
          <w:sz w:val="16"/>
        </w:rPr>
      </w:pPr>
      <w:r w:rsidRPr="00B8252E">
        <w:rPr>
          <w:sz w:val="16"/>
        </w:rPr>
        <w:t xml:space="preserve">In “The Limits of Science Diplomacy,” SciDev.net Director David </w:t>
      </w:r>
      <w:r w:rsidRPr="003237C5">
        <w:rPr>
          <w:rStyle w:val="StyleUnderline"/>
          <w:highlight w:val="yellow"/>
        </w:rPr>
        <w:t>Dickson</w:t>
      </w:r>
      <w:r w:rsidRPr="00B8252E">
        <w:rPr>
          <w:sz w:val="16"/>
        </w:rPr>
        <w:t xml:space="preserve"> argues that scientific collaboration can achieve only very limited diplomatic victories. A conference hosted by the Royal Society in London earlier this month, entitled “New Frontiers in Science Diplomacy” (agenda), seems to have arrived at a similar conclusion.</w:t>
      </w:r>
    </w:p>
    <w:p w14:paraId="697D425C" w14:textId="77777777" w:rsidR="00C523B6" w:rsidRPr="00B8252E" w:rsidRDefault="00C523B6" w:rsidP="00C523B6">
      <w:pPr>
        <w:rPr>
          <w:sz w:val="16"/>
        </w:rPr>
      </w:pPr>
      <w:r w:rsidRPr="00B8252E">
        <w:rPr>
          <w:sz w:val="16"/>
        </w:rPr>
        <w:t xml:space="preserve">But this </w:t>
      </w:r>
      <w:r w:rsidRPr="003237C5">
        <w:rPr>
          <w:rStyle w:val="StyleUnderline"/>
          <w:highlight w:val="yellow"/>
        </w:rPr>
        <w:t xml:space="preserve">view of science diplomacy is </w:t>
      </w:r>
      <w:r w:rsidRPr="003237C5">
        <w:rPr>
          <w:rStyle w:val="Emphasis"/>
          <w:highlight w:val="yellow"/>
        </w:rPr>
        <w:t>overly pessimistic</w:t>
      </w:r>
      <w:r w:rsidRPr="00B8252E">
        <w:rPr>
          <w:rStyle w:val="StyleUnderline"/>
        </w:rPr>
        <w:t xml:space="preserve">. It sets unrealistically high expectations such dialogue could never hope to achieve. Science diplomacy is not meant to solve all aspects of conflicts or distrustful relationships, so setting </w:t>
      </w:r>
      <w:r w:rsidRPr="003237C5">
        <w:rPr>
          <w:rStyle w:val="StyleUnderline"/>
          <w:highlight w:val="yellow"/>
        </w:rPr>
        <w:t>such a high bar is</w:t>
      </w:r>
      <w:r w:rsidRPr="00B8252E">
        <w:rPr>
          <w:rStyle w:val="StyleUnderline"/>
        </w:rPr>
        <w:t xml:space="preserve"> a bit of </w:t>
      </w:r>
      <w:r w:rsidRPr="003237C5">
        <w:rPr>
          <w:rStyle w:val="StyleUnderline"/>
          <w:highlight w:val="yellow"/>
        </w:rPr>
        <w:t xml:space="preserve">a </w:t>
      </w:r>
      <w:r w:rsidRPr="003237C5">
        <w:rPr>
          <w:rStyle w:val="Emphasis"/>
          <w:highlight w:val="yellow"/>
        </w:rPr>
        <w:t>straw man</w:t>
      </w:r>
      <w:r w:rsidRPr="00B8252E">
        <w:rPr>
          <w:sz w:val="16"/>
        </w:rPr>
        <w:t xml:space="preserve">. Science, as well as dialogue on the management of shared natural resources, remains an under-utilized and under-studied tool for trust-building, so </w:t>
      </w:r>
      <w:r w:rsidRPr="00B8252E">
        <w:rPr>
          <w:rStyle w:val="StyleUnderline"/>
        </w:rPr>
        <w:t>it is premature to declare it a failure</w:t>
      </w:r>
      <w:r w:rsidRPr="00B8252E">
        <w:rPr>
          <w:sz w:val="16"/>
        </w:rPr>
        <w:t xml:space="preserve"> before we have sufficient evidence for evaluation.</w:t>
      </w:r>
    </w:p>
    <w:p w14:paraId="0567B2D8" w14:textId="77777777" w:rsidR="00C523B6" w:rsidRPr="00B8252E" w:rsidRDefault="00C523B6" w:rsidP="00C523B6">
      <w:pPr>
        <w:rPr>
          <w:sz w:val="16"/>
        </w:rPr>
      </w:pPr>
      <w:r w:rsidRPr="00B8252E">
        <w:rPr>
          <w:sz w:val="16"/>
        </w:rPr>
        <w:t xml:space="preserve">Veterans of </w:t>
      </w:r>
      <w:r w:rsidRPr="003237C5">
        <w:rPr>
          <w:rStyle w:val="StyleUnderline"/>
          <w:highlight w:val="yellow"/>
        </w:rPr>
        <w:t>Pugwash</w:t>
      </w:r>
      <w:r w:rsidRPr="00B8252E">
        <w:rPr>
          <w:rStyle w:val="StyleUnderline"/>
        </w:rPr>
        <w:t xml:space="preserve"> Conferences</w:t>
      </w:r>
      <w:r w:rsidRPr="00B8252E">
        <w:rPr>
          <w:sz w:val="16"/>
        </w:rPr>
        <w:t xml:space="preserve"> on Science and World Affairs </w:t>
      </w:r>
      <w:r w:rsidRPr="003237C5">
        <w:rPr>
          <w:rStyle w:val="StyleUnderline"/>
          <w:highlight w:val="yellow"/>
        </w:rPr>
        <w:t>and</w:t>
      </w:r>
      <w:r w:rsidRPr="00B8252E">
        <w:rPr>
          <w:rStyle w:val="StyleUnderline"/>
        </w:rPr>
        <w:t xml:space="preserve"> other </w:t>
      </w:r>
      <w:r w:rsidRPr="003237C5">
        <w:rPr>
          <w:rStyle w:val="StyleUnderline"/>
          <w:highlight w:val="yellow"/>
        </w:rPr>
        <w:t>Cold War</w:t>
      </w:r>
      <w:r w:rsidRPr="00B8252E">
        <w:rPr>
          <w:rStyle w:val="StyleUnderline"/>
        </w:rPr>
        <w:t xml:space="preserve">-era scientific </w:t>
      </w:r>
      <w:r w:rsidRPr="003237C5">
        <w:rPr>
          <w:rStyle w:val="StyleUnderline"/>
          <w:highlight w:val="yellow"/>
        </w:rPr>
        <w:t>dialogues</w:t>
      </w:r>
      <w:r w:rsidRPr="00B8252E">
        <w:rPr>
          <w:sz w:val="16"/>
        </w:rPr>
        <w:t xml:space="preserve"> might </w:t>
      </w:r>
      <w:r w:rsidRPr="003237C5">
        <w:rPr>
          <w:rStyle w:val="StyleUnderline"/>
          <w:highlight w:val="yellow"/>
        </w:rPr>
        <w:t>suggest we</w:t>
      </w:r>
      <w:r w:rsidRPr="00B8252E">
        <w:rPr>
          <w:rStyle w:val="StyleUnderline"/>
        </w:rPr>
        <w:t xml:space="preserve"> are </w:t>
      </w:r>
      <w:r w:rsidRPr="003237C5">
        <w:rPr>
          <w:rStyle w:val="StyleUnderline"/>
          <w:highlight w:val="yellow"/>
        </w:rPr>
        <w:t>neglect</w:t>
      </w:r>
      <w:r w:rsidRPr="00B8252E">
        <w:rPr>
          <w:rStyle w:val="StyleUnderline"/>
        </w:rPr>
        <w:t>ing</w:t>
      </w:r>
      <w:r w:rsidRPr="00B8252E">
        <w:rPr>
          <w:sz w:val="16"/>
        </w:rPr>
        <w:t xml:space="preserve"> some </w:t>
      </w:r>
      <w:r w:rsidRPr="003237C5">
        <w:rPr>
          <w:rStyle w:val="StyleUnderline"/>
          <w:highlight w:val="yellow"/>
        </w:rPr>
        <w:t>rich experiences</w:t>
      </w:r>
      <w:r w:rsidRPr="00B8252E">
        <w:rPr>
          <w:rStyle w:val="StyleUnderline"/>
        </w:rPr>
        <w:t xml:space="preserve"> from this era</w:t>
      </w:r>
      <w:r w:rsidRPr="00B8252E">
        <w:rPr>
          <w:sz w:val="16"/>
        </w:rPr>
        <w:t>. It bears remembering that Pugwash was awarded the 1995 Nobel Peace Prize (and current U.S. Science Adviser John Holdren delivered the acceptance speech as then executive director of Pugwash).</w:t>
      </w:r>
    </w:p>
    <w:p w14:paraId="7644BFC3" w14:textId="77777777" w:rsidR="00C523B6" w:rsidRPr="00B8252E" w:rsidRDefault="00C523B6" w:rsidP="00C523B6">
      <w:pPr>
        <w:rPr>
          <w:sz w:val="16"/>
        </w:rPr>
      </w:pPr>
      <w:r w:rsidRPr="003237C5">
        <w:rPr>
          <w:rStyle w:val="StyleUnderline"/>
          <w:highlight w:val="yellow"/>
        </w:rPr>
        <w:t xml:space="preserve">A </w:t>
      </w:r>
      <w:r w:rsidRPr="003237C5">
        <w:rPr>
          <w:rStyle w:val="Emphasis"/>
          <w:highlight w:val="yellow"/>
        </w:rPr>
        <w:t>distinct</w:t>
      </w:r>
      <w:r w:rsidRPr="00B8252E">
        <w:rPr>
          <w:sz w:val="16"/>
        </w:rPr>
        <w:t xml:space="preserve"> but related </w:t>
      </w:r>
      <w:r w:rsidRPr="003237C5">
        <w:rPr>
          <w:rStyle w:val="Emphasis"/>
          <w:highlight w:val="yellow"/>
        </w:rPr>
        <w:t>arena</w:t>
      </w:r>
      <w:r w:rsidRPr="00B8252E">
        <w:rPr>
          <w:rStyle w:val="StyleUnderline"/>
        </w:rPr>
        <w:t xml:space="preserve"> for further</w:t>
      </w:r>
      <w:r w:rsidRPr="00B8252E">
        <w:rPr>
          <w:sz w:val="16"/>
        </w:rPr>
        <w:t xml:space="preserve"> policy </w:t>
      </w:r>
      <w:r w:rsidRPr="00B8252E">
        <w:rPr>
          <w:rStyle w:val="StyleUnderline"/>
        </w:rPr>
        <w:t>attempts</w:t>
      </w:r>
      <w:r w:rsidRPr="00B8252E">
        <w:rPr>
          <w:sz w:val="16"/>
        </w:rPr>
        <w:t xml:space="preserve"> and research inquiries </w:t>
      </w:r>
      <w:r w:rsidRPr="003237C5">
        <w:rPr>
          <w:rStyle w:val="StyleUnderline"/>
          <w:highlight w:val="yellow"/>
        </w:rPr>
        <w:t>is environmental peacebuilding</w:t>
      </w:r>
      <w:r w:rsidRPr="00B8252E">
        <w:rPr>
          <w:rStyle w:val="StyleUnderline"/>
        </w:rPr>
        <w:t>, where mutual interdependence</w:t>
      </w:r>
      <w:r w:rsidRPr="00B8252E">
        <w:rPr>
          <w:sz w:val="16"/>
        </w:rPr>
        <w:t xml:space="preserve"> around natural resources </w:t>
      </w:r>
      <w:r w:rsidRPr="00B8252E">
        <w:rPr>
          <w:rStyle w:val="StyleUnderline"/>
        </w:rPr>
        <w:t>provides pathways for dialogue in the midst of conflict</w:t>
      </w:r>
      <w:r w:rsidRPr="00B8252E">
        <w:rPr>
          <w:sz w:val="16"/>
        </w:rPr>
        <w:t xml:space="preserve">. The establishment of the Cordillera del Condor Transboundary Protected Area between Ecuador and Peru was a result of integrating joint environmental management structures in the 1998 peace agreement that ended a long-festering border conflict. </w:t>
      </w:r>
      <w:r w:rsidRPr="003237C5">
        <w:rPr>
          <w:rStyle w:val="StyleUnderline"/>
          <w:highlight w:val="yellow"/>
        </w:rPr>
        <w:t>Negotiation over</w:t>
      </w:r>
      <w:r w:rsidRPr="00B8252E">
        <w:rPr>
          <w:rStyle w:val="StyleUnderline"/>
        </w:rPr>
        <w:t xml:space="preserve"> shared </w:t>
      </w:r>
      <w:r w:rsidRPr="003237C5">
        <w:rPr>
          <w:rStyle w:val="StyleUnderline"/>
          <w:highlight w:val="yellow"/>
        </w:rPr>
        <w:t>resources</w:t>
      </w:r>
      <w:r w:rsidRPr="00B8252E">
        <w:rPr>
          <w:sz w:val="16"/>
        </w:rPr>
        <w:t xml:space="preserve">, such as water, </w:t>
      </w:r>
      <w:r w:rsidRPr="003237C5">
        <w:rPr>
          <w:rStyle w:val="StyleUnderline"/>
          <w:highlight w:val="yellow"/>
        </w:rPr>
        <w:t xml:space="preserve">can be a </w:t>
      </w:r>
      <w:r w:rsidRPr="003237C5">
        <w:rPr>
          <w:rStyle w:val="Emphasis"/>
          <w:highlight w:val="yellow"/>
        </w:rPr>
        <w:t>diplomatic lifeline</w:t>
      </w:r>
      <w:r w:rsidRPr="00B8252E">
        <w:rPr>
          <w:rStyle w:val="StyleUnderline"/>
        </w:rPr>
        <w:t xml:space="preserve"> for otherwise-hostile countries</w:t>
      </w:r>
      <w:r w:rsidRPr="00B8252E">
        <w:rPr>
          <w:sz w:val="16"/>
        </w:rPr>
        <w:t>, such as Israel and Jordan, which held secret “picnic table” talks to manage the Jordan River while they were officially at war. And the U.S. military has successfully uses environmental cooperation to engage both friends and adversaries.</w:t>
      </w:r>
    </w:p>
    <w:p w14:paraId="467D9DFD" w14:textId="77777777" w:rsidR="00C523B6" w:rsidRPr="00B8252E" w:rsidRDefault="00C523B6" w:rsidP="00C523B6">
      <w:pPr>
        <w:rPr>
          <w:sz w:val="16"/>
        </w:rPr>
      </w:pPr>
      <w:r w:rsidRPr="00B8252E">
        <w:rPr>
          <w:sz w:val="16"/>
        </w:rPr>
        <w:t xml:space="preserve">Collaboration on scientific and environmental issues won’t solve all our problems. And defining and identifying success remains a fundamental challenge when success is the absence of something (conflict). But let’s not retreat to the common church-and-state division where scientists fear being “contaminated” by participating in policy-relevant dialogues. And </w:t>
      </w:r>
      <w:r w:rsidRPr="003237C5">
        <w:rPr>
          <w:rStyle w:val="StyleUnderline"/>
          <w:highlight w:val="yellow"/>
        </w:rPr>
        <w:t>let’s</w:t>
      </w:r>
      <w:r w:rsidRPr="00B8252E">
        <w:rPr>
          <w:rStyle w:val="StyleUnderline"/>
        </w:rPr>
        <w:t xml:space="preserve"> certainly </w:t>
      </w:r>
      <w:r w:rsidRPr="003237C5">
        <w:rPr>
          <w:rStyle w:val="StyleUnderline"/>
          <w:highlight w:val="yellow"/>
        </w:rPr>
        <w:t>not declare science diplomacy a failure</w:t>
      </w:r>
      <w:r w:rsidRPr="00B8252E">
        <w:rPr>
          <w:sz w:val="16"/>
        </w:rPr>
        <w:t>—and stop trying to make it a success—</w:t>
      </w:r>
      <w:r w:rsidRPr="00B8252E">
        <w:rPr>
          <w:rStyle w:val="StyleUnderline"/>
        </w:rPr>
        <w:t>based on unrealistic expectations</w:t>
      </w:r>
      <w:r w:rsidRPr="00B8252E">
        <w:rPr>
          <w:sz w:val="16"/>
        </w:rPr>
        <w:t xml:space="preserve"> for the benefits such efforts might produce.</w:t>
      </w:r>
    </w:p>
    <w:p w14:paraId="5C22E061" w14:textId="77777777" w:rsidR="00C523B6" w:rsidRDefault="00C523B6" w:rsidP="00C523B6"/>
    <w:p w14:paraId="19E2701A" w14:textId="77777777" w:rsidR="00111A72" w:rsidRDefault="00111A72" w:rsidP="00111A72">
      <w:pPr>
        <w:pStyle w:val="Heading2"/>
      </w:pPr>
      <w:r>
        <w:t xml:space="preserve">AT: Federalism = Racist </w:t>
      </w:r>
    </w:p>
    <w:p w14:paraId="1EF3659F" w14:textId="77777777" w:rsidR="00111A72" w:rsidRDefault="00111A72" w:rsidP="00111A72">
      <w:pPr>
        <w:pStyle w:val="Heading3"/>
      </w:pPr>
      <w:r>
        <w:t>AT: Racism turn</w:t>
      </w:r>
    </w:p>
    <w:p w14:paraId="7A8E45DF" w14:textId="77777777" w:rsidR="00111A72" w:rsidRDefault="00111A72" w:rsidP="00111A72">
      <w:pPr>
        <w:pStyle w:val="Heading4"/>
      </w:pPr>
      <w:r>
        <w:t xml:space="preserve">Fizm protects minority rights – Sanctuary rulings prove—Liberal states are utilizing fizm as a bulwark against Trump now. </w:t>
      </w:r>
    </w:p>
    <w:p w14:paraId="3F1B764C" w14:textId="77777777" w:rsidR="00111A72" w:rsidRPr="00D678A9" w:rsidRDefault="00111A72" w:rsidP="00111A72">
      <w:pPr>
        <w:rPr>
          <w:rStyle w:val="Style13ptBold"/>
        </w:rPr>
      </w:pPr>
      <w:r w:rsidRPr="00D678A9">
        <w:rPr>
          <w:rStyle w:val="Style13ptBold"/>
        </w:rPr>
        <w:t>Somin 19</w:t>
      </w:r>
    </w:p>
    <w:p w14:paraId="1B9605DF" w14:textId="77777777" w:rsidR="00111A72" w:rsidRDefault="00111A72" w:rsidP="00111A72">
      <w:r>
        <w:t xml:space="preserve">3/7/19, Ilya Somin is a law professor at George Mason University, an adjunct scholar at the Cato Institute,, “Making Federalism Great Again”, </w:t>
      </w:r>
      <w:hyperlink r:id="rId24" w:history="1">
        <w:r w:rsidRPr="00174000">
          <w:rPr>
            <w:rStyle w:val="Hyperlink"/>
          </w:rPr>
          <w:t>https://texaslawreview.org/making-federalism-great-again/</w:t>
        </w:r>
      </w:hyperlink>
    </w:p>
    <w:p w14:paraId="656C01B1" w14:textId="77777777" w:rsidR="00111A72" w:rsidRPr="00BD7DFD" w:rsidRDefault="00111A72" w:rsidP="00111A72">
      <w:r w:rsidRPr="003237C5">
        <w:rPr>
          <w:rStyle w:val="StyleUnderline"/>
          <w:highlight w:val="yellow"/>
        </w:rPr>
        <w:t>This view of</w:t>
      </w:r>
      <w:r w:rsidRPr="00BD7DFD">
        <w:t xml:space="preserve"> the history of American </w:t>
      </w:r>
      <w:r w:rsidRPr="003237C5">
        <w:rPr>
          <w:rStyle w:val="StyleUnderline"/>
          <w:highlight w:val="yellow"/>
        </w:rPr>
        <w:t>federalism contains an important measure of truth</w:t>
      </w:r>
      <w:r w:rsidRPr="00BD7DFD">
        <w:t xml:space="preserve">, though it also has notable shortcomings. But, </w:t>
      </w:r>
      <w:r w:rsidRPr="003237C5">
        <w:rPr>
          <w:rStyle w:val="StyleUnderline"/>
          <w:highlight w:val="yellow"/>
        </w:rPr>
        <w:t xml:space="preserve">however accurate </w:t>
      </w:r>
      <w:r w:rsidRPr="003237C5">
        <w:rPr>
          <w:rStyle w:val="Emphasis"/>
          <w:highlight w:val="yellow"/>
        </w:rPr>
        <w:t>it may have been</w:t>
      </w:r>
      <w:r w:rsidRPr="003237C5">
        <w:rPr>
          <w:rStyle w:val="StyleUnderline"/>
          <w:highlight w:val="yellow"/>
        </w:rPr>
        <w:t xml:space="preserve"> in earlier periods</w:t>
      </w:r>
      <w:r w:rsidRPr="00BD7DFD">
        <w:t xml:space="preserve"> of American history, the </w:t>
      </w:r>
      <w:r w:rsidRPr="003237C5">
        <w:rPr>
          <w:rStyle w:val="StyleUnderline"/>
          <w:highlight w:val="yellow"/>
        </w:rPr>
        <w:t>sanctuary city</w:t>
      </w:r>
      <w:r w:rsidRPr="00BD7DFD">
        <w:t xml:space="preserve"> litigation—and </w:t>
      </w:r>
      <w:r w:rsidRPr="003237C5">
        <w:rPr>
          <w:rStyle w:val="StyleUnderline"/>
          <w:highlight w:val="yellow"/>
        </w:rPr>
        <w:t>the Trump era</w:t>
      </w:r>
      <w:r w:rsidRPr="00BD7DFD">
        <w:t xml:space="preserve"> more generally—</w:t>
      </w:r>
      <w:r w:rsidRPr="003237C5">
        <w:rPr>
          <w:rStyle w:val="StyleUnderline"/>
          <w:highlight w:val="yellow"/>
        </w:rPr>
        <w:t>highlights ways in which it no longer holds true.</w:t>
      </w:r>
      <w:r w:rsidRPr="00BD7DFD">
        <w:t xml:space="preserve"> Sanctuary cities are a dramatic example of state and local governments protecting vulnerable racial and ethnic minorities against hostile federal policies.</w:t>
      </w:r>
    </w:p>
    <w:p w14:paraId="7B89E0A7" w14:textId="77777777" w:rsidR="00111A72" w:rsidRDefault="00111A72" w:rsidP="00111A72">
      <w:r w:rsidRPr="00BD7DFD">
        <w:t xml:space="preserve">It is, therefore, not surprising that the rise of </w:t>
      </w:r>
      <w:r w:rsidRPr="003237C5">
        <w:rPr>
          <w:rStyle w:val="StyleUnderline"/>
          <w:highlight w:val="yellow"/>
        </w:rPr>
        <w:t>Trump has led a number</w:t>
      </w:r>
      <w:r w:rsidRPr="004C2C8A">
        <w:rPr>
          <w:rStyle w:val="StyleUnderline"/>
        </w:rPr>
        <w:t xml:space="preserve"> of prominent </w:t>
      </w:r>
      <w:r w:rsidRPr="003237C5">
        <w:rPr>
          <w:rStyle w:val="StyleUnderline"/>
          <w:highlight w:val="yellow"/>
        </w:rPr>
        <w:t>liberal legal commentators</w:t>
      </w:r>
      <w:r w:rsidRPr="00BD7DFD">
        <w:t xml:space="preserve"> </w:t>
      </w:r>
      <w:r w:rsidRPr="003237C5">
        <w:rPr>
          <w:rStyle w:val="StyleUnderline"/>
          <w:highlight w:val="yellow"/>
        </w:rPr>
        <w:t xml:space="preserve">to take a more favorable view of </w:t>
      </w:r>
      <w:r w:rsidRPr="004C2C8A">
        <w:rPr>
          <w:rStyle w:val="StyleUnderline"/>
        </w:rPr>
        <w:t xml:space="preserve">judicial enforcement of </w:t>
      </w:r>
      <w:r w:rsidRPr="003237C5">
        <w:rPr>
          <w:rStyle w:val="StyleUnderline"/>
          <w:highlight w:val="yellow"/>
        </w:rPr>
        <w:t>federalism and embrace it as a strategy for resisting his policies</w:t>
      </w:r>
      <w:r w:rsidRPr="00BD7DFD">
        <w:t xml:space="preserve">, particularly those targeting sanctuary cities </w:t>
      </w:r>
      <w:r w:rsidRPr="004C2C8A">
        <w:rPr>
          <w:rStyle w:val="StyleUnderline"/>
        </w:rPr>
        <w:t xml:space="preserve">Harvard law professor Noah Feldman described </w:t>
      </w:r>
      <w:r w:rsidRPr="003237C5">
        <w:rPr>
          <w:rStyle w:val="StyleUnderline"/>
          <w:highlight w:val="yellow"/>
        </w:rPr>
        <w:t>the use of federalism for</w:t>
      </w:r>
      <w:r w:rsidRPr="00BD7DFD">
        <w:t xml:space="preserve"> “[t]he protection of </w:t>
      </w:r>
      <w:r w:rsidRPr="003237C5">
        <w:rPr>
          <w:rStyle w:val="StyleUnderline"/>
          <w:highlight w:val="yellow"/>
        </w:rPr>
        <w:t>sanctuary cities</w:t>
      </w:r>
      <w:r w:rsidRPr="00BD7DFD">
        <w:t xml:space="preserve"> [</w:t>
      </w:r>
      <w:r w:rsidRPr="003237C5">
        <w:rPr>
          <w:rStyle w:val="StyleUnderline"/>
          <w:highlight w:val="yellow"/>
        </w:rPr>
        <w:t xml:space="preserve">as] an example of how the Constitution </w:t>
      </w:r>
      <w:r w:rsidRPr="003237C5">
        <w:rPr>
          <w:rStyle w:val="Emphasis"/>
          <w:highlight w:val="yellow"/>
        </w:rPr>
        <w:t>protects minority rights</w:t>
      </w:r>
      <w:r w:rsidRPr="00BD7DFD">
        <w:t>—in this case the rights of cities that dissent on immigration policy.”</w:t>
      </w:r>
    </w:p>
    <w:p w14:paraId="737C6272" w14:textId="77777777" w:rsidR="00111A72" w:rsidRDefault="00111A72" w:rsidP="00111A72">
      <w:pPr>
        <w:pStyle w:val="Heading4"/>
      </w:pPr>
      <w:r>
        <w:t>Comparatively its better that Fed—Federalism is a key insurance against conservative attacks on minority rights</w:t>
      </w:r>
    </w:p>
    <w:p w14:paraId="05D9B251" w14:textId="77777777" w:rsidR="00111A72" w:rsidRPr="00D678A9" w:rsidRDefault="00111A72" w:rsidP="00111A72">
      <w:pPr>
        <w:rPr>
          <w:rStyle w:val="Style13ptBold"/>
        </w:rPr>
      </w:pPr>
      <w:r w:rsidRPr="00D678A9">
        <w:rPr>
          <w:rStyle w:val="Style13ptBold"/>
        </w:rPr>
        <w:t>Somin 19</w:t>
      </w:r>
    </w:p>
    <w:p w14:paraId="0B9A8D7E" w14:textId="77777777" w:rsidR="00111A72" w:rsidRDefault="00111A72" w:rsidP="00111A72">
      <w:r>
        <w:t xml:space="preserve">3/7/19, Ilya Somin is a law professor at George Mason University, an adjunct scholar at the Cato Institute,, “Making Federalism Great Again”, </w:t>
      </w:r>
      <w:hyperlink r:id="rId25" w:history="1">
        <w:r w:rsidRPr="00174000">
          <w:rPr>
            <w:rStyle w:val="Hyperlink"/>
          </w:rPr>
          <w:t>https://texaslawreview.org/making-federalism-great-again/</w:t>
        </w:r>
      </w:hyperlink>
    </w:p>
    <w:p w14:paraId="4332D9DD" w14:textId="77777777" w:rsidR="00111A72" w:rsidRDefault="00111A72" w:rsidP="00111A72">
      <w:r>
        <w:t xml:space="preserve">On the other hand, </w:t>
      </w:r>
      <w:r w:rsidRPr="003237C5">
        <w:rPr>
          <w:rStyle w:val="StyleUnderline"/>
          <w:highlight w:val="yellow"/>
        </w:rPr>
        <w:t>recent political history suggests</w:t>
      </w:r>
      <w:r w:rsidRPr="004C2C8A">
        <w:rPr>
          <w:rStyle w:val="StyleUnderline"/>
        </w:rPr>
        <w:t xml:space="preserve"> that </w:t>
      </w:r>
      <w:r w:rsidRPr="003237C5">
        <w:rPr>
          <w:rStyle w:val="StyleUnderline"/>
          <w:highlight w:val="yellow"/>
        </w:rPr>
        <w:t xml:space="preserve">it will not be easy </w:t>
      </w:r>
      <w:r w:rsidRPr="004C2C8A">
        <w:rPr>
          <w:rStyle w:val="StyleUnderline"/>
        </w:rPr>
        <w:t xml:space="preserve">for either major political party </w:t>
      </w:r>
      <w:r w:rsidRPr="003237C5">
        <w:rPr>
          <w:rStyle w:val="StyleUnderline"/>
          <w:highlight w:val="yellow"/>
        </w:rPr>
        <w:t>to maintain control over the federal government</w:t>
      </w:r>
      <w:r>
        <w:t xml:space="preserve"> for long. </w:t>
      </w:r>
      <w:r w:rsidRPr="003237C5">
        <w:rPr>
          <w:rStyle w:val="StyleUnderline"/>
          <w:highlight w:val="yellow"/>
        </w:rPr>
        <w:t>Liberals may come to see</w:t>
      </w:r>
      <w:r>
        <w:t xml:space="preserve"> judicial enforcement of </w:t>
      </w:r>
      <w:r w:rsidRPr="003237C5">
        <w:rPr>
          <w:rStyle w:val="StyleUnderline"/>
          <w:highlight w:val="yellow"/>
        </w:rPr>
        <w:t>federalism as valuable “insurance” against future GOP presidents and Congresses, who may well pursue policies similar to</w:t>
      </w:r>
      <w:r>
        <w:t xml:space="preserve"> those of </w:t>
      </w:r>
      <w:r w:rsidRPr="003237C5">
        <w:rPr>
          <w:rStyle w:val="StyleUnderline"/>
          <w:highlight w:val="yellow"/>
        </w:rPr>
        <w:t>Trump</w:t>
      </w:r>
      <w:r>
        <w:rPr>
          <w:rStyle w:val="StyleUnderline"/>
        </w:rPr>
        <w:t>.</w:t>
      </w:r>
    </w:p>
    <w:p w14:paraId="10DCCAE1" w14:textId="77777777" w:rsidR="00111A72" w:rsidRPr="00BD7DFD" w:rsidRDefault="00111A72" w:rsidP="00111A72"/>
    <w:p w14:paraId="015FDA2E" w14:textId="77777777" w:rsidR="00111A72" w:rsidRDefault="00111A72" w:rsidP="00111A72">
      <w:pPr>
        <w:rPr>
          <w:rFonts w:asciiTheme="minorHAnsi" w:hAnsiTheme="minorHAnsi"/>
        </w:rPr>
      </w:pPr>
    </w:p>
    <w:p w14:paraId="5541D247" w14:textId="77777777" w:rsidR="00111A72" w:rsidRPr="000C6C45" w:rsidRDefault="00111A72" w:rsidP="00111A72">
      <w:pPr>
        <w:pStyle w:val="Heading4"/>
        <w:rPr>
          <w:sz w:val="28"/>
        </w:rPr>
      </w:pPr>
      <w:r w:rsidRPr="000C6C45">
        <w:rPr>
          <w:sz w:val="28"/>
        </w:rPr>
        <w:t xml:space="preserve">Federalism </w:t>
      </w:r>
      <w:r w:rsidRPr="000C6C45">
        <w:rPr>
          <w:sz w:val="28"/>
          <w:u w:val="single"/>
        </w:rPr>
        <w:t>isn’t inherently conservative</w:t>
      </w:r>
      <w:r w:rsidRPr="000C6C45">
        <w:rPr>
          <w:sz w:val="28"/>
        </w:rPr>
        <w:t xml:space="preserve"> — </w:t>
      </w:r>
      <w:r w:rsidRPr="000C6C45">
        <w:rPr>
          <w:sz w:val="28"/>
          <w:u w:val="single"/>
        </w:rPr>
        <w:t>minorities</w:t>
      </w:r>
      <w:r w:rsidRPr="000C6C45">
        <w:rPr>
          <w:sz w:val="28"/>
        </w:rPr>
        <w:t xml:space="preserve"> hold influence over </w:t>
      </w:r>
      <w:r w:rsidRPr="000C6C45">
        <w:rPr>
          <w:sz w:val="28"/>
          <w:u w:val="single"/>
        </w:rPr>
        <w:t>state and local governments</w:t>
      </w:r>
      <w:r w:rsidRPr="000C6C45">
        <w:rPr>
          <w:sz w:val="28"/>
        </w:rPr>
        <w:t>.</w:t>
      </w:r>
    </w:p>
    <w:p w14:paraId="592CD724" w14:textId="77777777" w:rsidR="00111A72" w:rsidRPr="000C6C45" w:rsidRDefault="00111A72" w:rsidP="00111A72">
      <w:r w:rsidRPr="000C6C45">
        <w:rPr>
          <w:rStyle w:val="Style13ptBold"/>
          <w:sz w:val="28"/>
        </w:rPr>
        <w:t>Gerken and Revesz 17</w:t>
      </w:r>
      <w:r w:rsidRPr="000C6C45">
        <w:t xml:space="preserve"> — Heather K. Gerken, J. Skelly Wright Professor of Law at Yale Law School, former Professor of Law at Harvard Law School, holds a J.D. from the University of Michigan Law School, and Joshua Revesz, Student at Yale Law School, 2017 (“Progressive Federalism: A User’s Guide,” </w:t>
      </w:r>
      <w:r w:rsidRPr="000C6C45">
        <w:rPr>
          <w:i/>
        </w:rPr>
        <w:t>Democracy: A Journal of Ideas</w:t>
      </w:r>
      <w:r w:rsidRPr="000C6C45">
        <w:t>, Number 44, Spring, Available Online at http://democracyjournal.org/magazine/44/progressive-federalism-a-users-guide/, Accessed 06-14-2017)</w:t>
      </w:r>
    </w:p>
    <w:p w14:paraId="28467438" w14:textId="77777777" w:rsidR="00111A72" w:rsidRPr="007E6B81" w:rsidRDefault="00111A72" w:rsidP="00111A72">
      <w:pPr>
        <w:rPr>
          <w:sz w:val="16"/>
        </w:rPr>
      </w:pPr>
      <w:r w:rsidRPr="003237C5">
        <w:rPr>
          <w:rStyle w:val="StyleUnderline"/>
          <w:highlight w:val="yellow"/>
        </w:rPr>
        <w:t>Progressives have lost power in Washington</w:t>
      </w:r>
      <w:r w:rsidRPr="000C6C45">
        <w:rPr>
          <w:rStyle w:val="StyleUnderline"/>
        </w:rPr>
        <w:t>. Every national institution now lies in the hands of the Republican Party</w:t>
      </w:r>
      <w:r w:rsidRPr="007E6B81">
        <w:rPr>
          <w:sz w:val="16"/>
        </w:rPr>
        <w:t xml:space="preserve">. Given the slim chances of Democrats’ winning back Congress in 2018, </w:t>
      </w:r>
      <w:r w:rsidRPr="000C6C45">
        <w:rPr>
          <w:rStyle w:val="StyleUnderline"/>
        </w:rPr>
        <w:t>many think that the best progressives can do is hunker down for the next four years, blocking legislation on the Hill and challenging it in court. It’s a depressing picture for those on the left. No one wants to be a member of a party whose “victories” are all in the kill, whose only role in national politics is that of the gadfly</w:t>
      </w:r>
      <w:r w:rsidRPr="007E6B81">
        <w:rPr>
          <w:sz w:val="16"/>
        </w:rPr>
        <w:t xml:space="preserve">. </w:t>
      </w:r>
      <w:r w:rsidRPr="003237C5">
        <w:rPr>
          <w:rStyle w:val="StyleUnderline"/>
          <w:highlight w:val="yellow"/>
        </w:rPr>
        <w:t>But</w:t>
      </w:r>
      <w:r w:rsidRPr="007E6B81">
        <w:rPr>
          <w:sz w:val="16"/>
        </w:rPr>
        <w:t xml:space="preserve"> </w:t>
      </w:r>
      <w:r w:rsidRPr="000C6C45">
        <w:rPr>
          <w:rStyle w:val="StyleUnderline"/>
        </w:rPr>
        <w:t>if progressives can</w:t>
      </w:r>
      <w:r w:rsidRPr="007E6B81">
        <w:rPr>
          <w:sz w:val="16"/>
        </w:rPr>
        <w:t xml:space="preserve"> simply </w:t>
      </w:r>
      <w:r w:rsidRPr="000C6C45">
        <w:rPr>
          <w:rStyle w:val="StyleUnderline"/>
        </w:rPr>
        <w:t xml:space="preserve">look outside the Beltway, they will find that </w:t>
      </w:r>
      <w:r w:rsidRPr="003237C5">
        <w:rPr>
          <w:rStyle w:val="StyleUnderline"/>
          <w:highlight w:val="yellow"/>
        </w:rPr>
        <w:t>they still have access to one of the most powerful weapons</w:t>
      </w:r>
      <w:r w:rsidRPr="000C6C45">
        <w:rPr>
          <w:rStyle w:val="StyleUnderline"/>
        </w:rPr>
        <w:t xml:space="preserve"> in politics: </w:t>
      </w:r>
      <w:r w:rsidRPr="003237C5">
        <w:rPr>
          <w:rStyle w:val="Emphasis"/>
          <w:highlight w:val="yellow"/>
        </w:rPr>
        <w:t>federalism</w:t>
      </w:r>
      <w:r w:rsidRPr="000C6C45">
        <w:rPr>
          <w:rStyle w:val="StyleUnderline"/>
        </w:rPr>
        <w:t xml:space="preserve">. </w:t>
      </w:r>
      <w:r w:rsidRPr="003237C5">
        <w:rPr>
          <w:rStyle w:val="StyleUnderline"/>
          <w:highlight w:val="yellow"/>
        </w:rPr>
        <w:t>Using</w:t>
      </w:r>
      <w:r w:rsidRPr="000C6C45">
        <w:rPr>
          <w:rStyle w:val="StyleUnderline"/>
        </w:rPr>
        <w:t xml:space="preserve"> the power they wield in </w:t>
      </w:r>
      <w:r w:rsidRPr="003237C5">
        <w:rPr>
          <w:rStyle w:val="StyleUnderline"/>
          <w:highlight w:val="yellow"/>
        </w:rPr>
        <w:t>states and cities</w:t>
      </w:r>
      <w:r w:rsidRPr="007E6B81">
        <w:rPr>
          <w:sz w:val="16"/>
        </w:rPr>
        <w:t xml:space="preserve"> across the country, </w:t>
      </w:r>
      <w:r w:rsidRPr="000C6C45">
        <w:rPr>
          <w:rStyle w:val="StyleUnderline"/>
        </w:rPr>
        <w:t xml:space="preserve">progressives can do a good deal more than mourn and obstruct. </w:t>
      </w:r>
      <w:r w:rsidRPr="003237C5">
        <w:rPr>
          <w:rStyle w:val="StyleUnderline"/>
          <w:highlight w:val="yellow"/>
        </w:rPr>
        <w:t xml:space="preserve">They can resist Washington </w:t>
      </w:r>
      <w:r w:rsidRPr="003237C5">
        <w:rPr>
          <w:rStyle w:val="Emphasis"/>
          <w:highlight w:val="yellow"/>
        </w:rPr>
        <w:t>overreach</w:t>
      </w:r>
      <w:r w:rsidRPr="000C6C45">
        <w:rPr>
          <w:rStyle w:val="StyleUnderline"/>
        </w:rPr>
        <w:t xml:space="preserve">, </w:t>
      </w:r>
      <w:r w:rsidRPr="003237C5">
        <w:rPr>
          <w:rStyle w:val="Emphasis"/>
          <w:highlight w:val="yellow"/>
        </w:rPr>
        <w:t>shape national policies</w:t>
      </w:r>
      <w:r w:rsidRPr="000C6C45">
        <w:rPr>
          <w:rStyle w:val="StyleUnderline"/>
        </w:rPr>
        <w:t xml:space="preserve">, </w:t>
      </w:r>
      <w:r w:rsidRPr="003237C5">
        <w:rPr>
          <w:rStyle w:val="StyleUnderline"/>
          <w:highlight w:val="yellow"/>
        </w:rPr>
        <w:t xml:space="preserve">and force the Republicans to </w:t>
      </w:r>
      <w:r w:rsidRPr="003237C5">
        <w:rPr>
          <w:rStyle w:val="Emphasis"/>
          <w:highlight w:val="yellow"/>
        </w:rPr>
        <w:t>compromise</w:t>
      </w:r>
      <w:r w:rsidRPr="000C6C45">
        <w:rPr>
          <w:rStyle w:val="StyleUnderline"/>
        </w:rPr>
        <w:t>. Cities and states have long been at the center of the fight over national values</w:t>
      </w:r>
      <w:r w:rsidRPr="007E6B81">
        <w:rPr>
          <w:sz w:val="16"/>
        </w:rPr>
        <w:t xml:space="preserve">. And </w:t>
      </w:r>
      <w:r w:rsidRPr="000C6C45">
        <w:rPr>
          <w:rStyle w:val="StyleUnderline"/>
        </w:rPr>
        <w:t xml:space="preserve">it’s time progressives recognized that </w:t>
      </w:r>
      <w:r w:rsidRPr="003237C5">
        <w:rPr>
          <w:rStyle w:val="Emphasis"/>
          <w:highlight w:val="yellow"/>
        </w:rPr>
        <w:t>federalism isn’t just for conservatives</w:t>
      </w:r>
      <w:r w:rsidRPr="003237C5">
        <w:rPr>
          <w:sz w:val="16"/>
          <w:highlight w:val="yellow"/>
        </w:rPr>
        <w:t>.</w:t>
      </w:r>
      <w:r w:rsidRPr="007E6B81">
        <w:rPr>
          <w:sz w:val="16"/>
        </w:rPr>
        <w:t xml:space="preserve"> Unfortunately, </w:t>
      </w:r>
      <w:r w:rsidRPr="000C6C45">
        <w:rPr>
          <w:rStyle w:val="StyleUnderline"/>
        </w:rPr>
        <w:t>the moment one mentions federalism many progressives stop listening. The language of “states’ rights” has an ugly history, invoked to shield slavery and Jim Crow</w:t>
      </w:r>
      <w:r w:rsidRPr="007E6B81">
        <w:rPr>
          <w:sz w:val="16"/>
        </w:rPr>
        <w:t xml:space="preserve">. Federalism’s checkered past led political scientist William H. Riker to remark in 1964 that “if one disapproves of racism, one should disapprove of federalism.” Even today, </w:t>
      </w:r>
      <w:r w:rsidRPr="000C6C45">
        <w:rPr>
          <w:rStyle w:val="StyleUnderline"/>
        </w:rPr>
        <w:t>many progressives think of federalism as a parochial anachronism, better suited for stymieing change than for effecting it</w:t>
      </w:r>
      <w:r w:rsidRPr="007E6B81">
        <w:rPr>
          <w:sz w:val="16"/>
        </w:rPr>
        <w:t xml:space="preserve">. </w:t>
      </w:r>
      <w:r w:rsidRPr="000C6C45">
        <w:rPr>
          <w:rStyle w:val="StyleUnderline"/>
        </w:rPr>
        <w:t xml:space="preserve">But they are making a mistake. </w:t>
      </w:r>
      <w:r w:rsidRPr="003237C5">
        <w:rPr>
          <w:rStyle w:val="Emphasis"/>
          <w:highlight w:val="yellow"/>
        </w:rPr>
        <w:t>This is not your father’s federalism</w:t>
      </w:r>
      <w:r w:rsidRPr="007E6B81">
        <w:rPr>
          <w:sz w:val="16"/>
        </w:rPr>
        <w:t xml:space="preserve">. These days, </w:t>
      </w:r>
      <w:r w:rsidRPr="003237C5">
        <w:rPr>
          <w:rStyle w:val="StyleUnderline"/>
          <w:highlight w:val="yellow"/>
        </w:rPr>
        <w:t>state and local governments are often led by</w:t>
      </w:r>
      <w:r w:rsidRPr="000C6C45">
        <w:rPr>
          <w:rStyle w:val="StyleUnderline"/>
        </w:rPr>
        <w:t xml:space="preserve"> </w:t>
      </w:r>
      <w:r w:rsidRPr="003237C5">
        <w:rPr>
          <w:rStyle w:val="StyleUnderline"/>
          <w:highlight w:val="yellow"/>
        </w:rPr>
        <w:t>dissenters and racial minorities</w:t>
      </w:r>
      <w:r w:rsidRPr="000C6C45">
        <w:rPr>
          <w:rStyle w:val="StyleUnderline"/>
        </w:rPr>
        <w:t>, the two groups progressives think have the most to fear from federalism</w:t>
      </w:r>
      <w:r w:rsidRPr="007E6B81">
        <w:rPr>
          <w:sz w:val="16"/>
        </w:rPr>
        <w:t xml:space="preserve">. And </w:t>
      </w:r>
      <w:r w:rsidRPr="000C6C45">
        <w:rPr>
          <w:rStyle w:val="StyleUnderline"/>
        </w:rPr>
        <w:t xml:space="preserve">this has allowed them to not only take advantage of the enormous power that federalism confers within their own cities and states, but to affect national debates, influence national policy, and force national actors to the bargaining table. </w:t>
      </w:r>
      <w:r w:rsidRPr="003237C5">
        <w:rPr>
          <w:rStyle w:val="StyleUnderline"/>
          <w:highlight w:val="yellow"/>
        </w:rPr>
        <w:t xml:space="preserve">Their success shows that </w:t>
      </w:r>
      <w:r w:rsidRPr="003237C5">
        <w:rPr>
          <w:rStyle w:val="Emphasis"/>
          <w:highlight w:val="yellow"/>
        </w:rPr>
        <w:t>federalism is a neutral and powerful tool for change</w:t>
      </w:r>
      <w:r w:rsidRPr="000C6C45">
        <w:rPr>
          <w:rStyle w:val="StyleUnderline"/>
        </w:rPr>
        <w:t xml:space="preserve">, </w:t>
      </w:r>
      <w:r w:rsidRPr="003237C5">
        <w:rPr>
          <w:rStyle w:val="StyleUnderline"/>
          <w:highlight w:val="yellow"/>
        </w:rPr>
        <w:t>not</w:t>
      </w:r>
      <w:r w:rsidRPr="000C6C45">
        <w:rPr>
          <w:rStyle w:val="StyleUnderline"/>
        </w:rPr>
        <w:t xml:space="preserve"> an intrinsically </w:t>
      </w:r>
      <w:r w:rsidRPr="003237C5">
        <w:rPr>
          <w:rStyle w:val="StyleUnderline"/>
          <w:highlight w:val="yellow"/>
        </w:rPr>
        <w:t>conservative</w:t>
      </w:r>
      <w:r w:rsidRPr="000C6C45">
        <w:rPr>
          <w:rStyle w:val="StyleUnderline"/>
        </w:rPr>
        <w:t xml:space="preserve"> quirk of U.S. government</w:t>
      </w:r>
      <w:r w:rsidRPr="007E6B81">
        <w:rPr>
          <w:sz w:val="16"/>
        </w:rPr>
        <w:t>.</w:t>
      </w:r>
    </w:p>
    <w:p w14:paraId="31E550A7" w14:textId="77777777" w:rsidR="00111A72" w:rsidRPr="000C6C45" w:rsidRDefault="00111A72" w:rsidP="00111A72"/>
    <w:p w14:paraId="4553D502" w14:textId="77777777" w:rsidR="00111A72" w:rsidRPr="000C6C45" w:rsidRDefault="00111A72" w:rsidP="00111A72">
      <w:pPr>
        <w:pStyle w:val="Heading4"/>
        <w:rPr>
          <w:sz w:val="28"/>
        </w:rPr>
      </w:pPr>
      <w:r w:rsidRPr="000C6C45">
        <w:rPr>
          <w:sz w:val="28"/>
        </w:rPr>
        <w:t xml:space="preserve">Federalism won’t enable racism — no </w:t>
      </w:r>
      <w:r w:rsidRPr="000C6C45">
        <w:rPr>
          <w:sz w:val="28"/>
          <w:u w:val="single"/>
        </w:rPr>
        <w:t>public support</w:t>
      </w:r>
      <w:r w:rsidRPr="000C6C45">
        <w:rPr>
          <w:sz w:val="28"/>
        </w:rPr>
        <w:t xml:space="preserve"> and </w:t>
      </w:r>
      <w:r w:rsidRPr="000C6C45">
        <w:rPr>
          <w:sz w:val="28"/>
          <w:u w:val="single"/>
        </w:rPr>
        <w:t>14</w:t>
      </w:r>
      <w:r w:rsidRPr="000C6C45">
        <w:rPr>
          <w:sz w:val="28"/>
          <w:u w:val="single"/>
          <w:vertAlign w:val="superscript"/>
        </w:rPr>
        <w:t>th</w:t>
      </w:r>
      <w:r w:rsidRPr="000C6C45">
        <w:rPr>
          <w:sz w:val="28"/>
          <w:u w:val="single"/>
        </w:rPr>
        <w:t xml:space="preserve"> Amendment checks</w:t>
      </w:r>
      <w:r w:rsidRPr="000C6C45">
        <w:rPr>
          <w:sz w:val="28"/>
        </w:rPr>
        <w:t>.</w:t>
      </w:r>
    </w:p>
    <w:p w14:paraId="3C1F8C5D" w14:textId="77777777" w:rsidR="00111A72" w:rsidRPr="000C6C45" w:rsidRDefault="00111A72" w:rsidP="00111A72">
      <w:r w:rsidRPr="000C6C45">
        <w:rPr>
          <w:rStyle w:val="Style13ptBold"/>
          <w:sz w:val="28"/>
        </w:rPr>
        <w:t>Freeman and Rogers 7</w:t>
      </w:r>
      <w:r w:rsidRPr="000C6C45">
        <w:t xml:space="preserve"> — Richard B. Freeman, Herbert Ascherman Professor of Economics at Harvard University, Program Director for Labor Studies at the National Bureau of Economic Research, Fellow of the American Academy of Arts and Sciences, holds a Ph.D. in Economics from Harvard University, and Joel Rogers, Professor of Law, Political Science, and Sociology at the University of Wisconsin, holds a Ph.D. in Politics from Princeton University and a J.D. from Yale Law School, 2007 (“The Promise of Progressive Federalism,” </w:t>
      </w:r>
      <w:r w:rsidRPr="000C6C45">
        <w:rPr>
          <w:i/>
        </w:rPr>
        <w:t>Remaking America: Democracy and Public Policy in an Age of Inequality</w:t>
      </w:r>
      <w:r w:rsidRPr="000C6C45">
        <w:t>, Edited by Joe Soss, Jacob S. Hacker, and Suzanne Mettler, Published by the Russell Sage Foundation, ISBN 1610445104, p. 218-219)</w:t>
      </w:r>
    </w:p>
    <w:p w14:paraId="21588F13" w14:textId="77777777" w:rsidR="00111A72" w:rsidRPr="007E6B81" w:rsidRDefault="00111A72" w:rsidP="00111A72">
      <w:pPr>
        <w:rPr>
          <w:sz w:val="16"/>
        </w:rPr>
      </w:pPr>
      <w:r w:rsidRPr="007E6B81">
        <w:rPr>
          <w:sz w:val="16"/>
        </w:rPr>
        <w:t xml:space="preserve">Social Exclusion and Local Domination As noted in the introduction, </w:t>
      </w:r>
      <w:r w:rsidRPr="003237C5">
        <w:rPr>
          <w:rStyle w:val="StyleUnderline"/>
          <w:highlight w:val="yellow"/>
        </w:rPr>
        <w:t>one reason many progressives oppose</w:t>
      </w:r>
      <w:r w:rsidRPr="000C6C45">
        <w:rPr>
          <w:rStyle w:val="StyleUnderline"/>
        </w:rPr>
        <w:t xml:space="preserve"> increased </w:t>
      </w:r>
      <w:r w:rsidRPr="003237C5">
        <w:rPr>
          <w:rStyle w:val="StyleUnderline"/>
          <w:highlight w:val="yellow"/>
        </w:rPr>
        <w:t>federalism is because “states’ rights”</w:t>
      </w:r>
      <w:r w:rsidRPr="000C6C45">
        <w:rPr>
          <w:rStyle w:val="StyleUnderline"/>
        </w:rPr>
        <w:t xml:space="preserve"> </w:t>
      </w:r>
      <w:r w:rsidRPr="003237C5">
        <w:rPr>
          <w:rStyle w:val="StyleUnderline"/>
          <w:highlight w:val="yellow"/>
        </w:rPr>
        <w:t>has</w:t>
      </w:r>
      <w:r w:rsidRPr="000C6C45">
        <w:rPr>
          <w:rStyle w:val="StyleUnderline"/>
        </w:rPr>
        <w:t xml:space="preserve"> a long </w:t>
      </w:r>
      <w:r w:rsidRPr="003237C5">
        <w:rPr>
          <w:rStyle w:val="StyleUnderline"/>
          <w:highlight w:val="yellow"/>
        </w:rPr>
        <w:t>association with racism</w:t>
      </w:r>
      <w:r w:rsidRPr="007E6B81">
        <w:rPr>
          <w:sz w:val="16"/>
        </w:rPr>
        <w:t xml:space="preserve">. We believe that </w:t>
      </w:r>
      <w:r w:rsidRPr="003237C5">
        <w:rPr>
          <w:rStyle w:val="StyleUnderline"/>
          <w:highlight w:val="yellow"/>
        </w:rPr>
        <w:t>the risk that allowing states a freer hand</w:t>
      </w:r>
      <w:r w:rsidRPr="000C6C45">
        <w:rPr>
          <w:rStyle w:val="StyleUnderline"/>
        </w:rPr>
        <w:t xml:space="preserve"> in government </w:t>
      </w:r>
      <w:r w:rsidRPr="003237C5">
        <w:rPr>
          <w:rStyle w:val="StyleUnderline"/>
          <w:highlight w:val="yellow"/>
        </w:rPr>
        <w:t xml:space="preserve">would lead to the old abuses is </w:t>
      </w:r>
      <w:r w:rsidRPr="003237C5">
        <w:rPr>
          <w:rStyle w:val="Emphasis"/>
          <w:highlight w:val="yellow"/>
        </w:rPr>
        <w:t>exceedingly small</w:t>
      </w:r>
      <w:r w:rsidRPr="000C6C45">
        <w:rPr>
          <w:rStyle w:val="StyleUnderline"/>
        </w:rPr>
        <w:t xml:space="preserve"> in </w:t>
      </w:r>
      <w:r w:rsidRPr="003237C5">
        <w:rPr>
          <w:rStyle w:val="StyleUnderline"/>
          <w:highlight w:val="yellow"/>
        </w:rPr>
        <w:t>today</w:t>
      </w:r>
      <w:r w:rsidRPr="000C6C45">
        <w:rPr>
          <w:rStyle w:val="StyleUnderline"/>
        </w:rPr>
        <w:t>’s society</w:t>
      </w:r>
      <w:r w:rsidRPr="007E6B81">
        <w:rPr>
          <w:sz w:val="16"/>
        </w:rPr>
        <w:t xml:space="preserve">. One reason is that </w:t>
      </w:r>
      <w:r w:rsidRPr="003237C5">
        <w:rPr>
          <w:rStyle w:val="StyleUnderline"/>
          <w:highlight w:val="yellow"/>
        </w:rPr>
        <w:t>exclusionist discriminatory practices</w:t>
      </w:r>
      <w:r w:rsidRPr="000C6C45">
        <w:rPr>
          <w:rStyle w:val="StyleUnderline"/>
        </w:rPr>
        <w:t xml:space="preserve"> of the type that </w:t>
      </w:r>
      <w:r w:rsidRPr="003237C5">
        <w:rPr>
          <w:rStyle w:val="StyleUnderline"/>
          <w:highlight w:val="yellow"/>
        </w:rPr>
        <w:t>have shamed the country</w:t>
      </w:r>
      <w:r w:rsidRPr="000C6C45">
        <w:rPr>
          <w:rStyle w:val="StyleUnderline"/>
        </w:rPr>
        <w:t xml:space="preserve"> in the past </w:t>
      </w:r>
      <w:r w:rsidRPr="003237C5">
        <w:rPr>
          <w:rStyle w:val="StyleUnderline"/>
          <w:highlight w:val="yellow"/>
        </w:rPr>
        <w:t>no longer enjoy</w:t>
      </w:r>
      <w:r w:rsidRPr="000C6C45">
        <w:rPr>
          <w:rStyle w:val="StyleUnderline"/>
        </w:rPr>
        <w:t xml:space="preserve"> much popular </w:t>
      </w:r>
      <w:r w:rsidRPr="003237C5">
        <w:rPr>
          <w:rStyle w:val="StyleUnderline"/>
          <w:highlight w:val="yellow"/>
        </w:rPr>
        <w:t>support</w:t>
      </w:r>
      <w:r w:rsidRPr="007E6B81">
        <w:rPr>
          <w:sz w:val="16"/>
        </w:rPr>
        <w:t xml:space="preserve">. Without minimizing the problems created by individuals or firms discriminating against particular groups, we assert that the civil rights revolution effectively ended the notion that the government can engage in such practices. Americans disagree strongly about the nuances of gay marriage, immigrant rights, and unregulated abortion. They disagree about the best means of redressing past racial wrongs, or whether they have a responsibility to redress them at all. But </w:t>
      </w:r>
      <w:r w:rsidRPr="003237C5">
        <w:rPr>
          <w:rStyle w:val="StyleUnderline"/>
          <w:highlight w:val="yellow"/>
        </w:rPr>
        <w:t>analyses of</w:t>
      </w:r>
      <w:r w:rsidRPr="000C6C45">
        <w:rPr>
          <w:rStyle w:val="StyleUnderline"/>
        </w:rPr>
        <w:t xml:space="preserve"> social and political </w:t>
      </w:r>
      <w:r w:rsidRPr="003237C5">
        <w:rPr>
          <w:rStyle w:val="StyleUnderline"/>
          <w:highlight w:val="yellow"/>
        </w:rPr>
        <w:t>attitudes consistently show</w:t>
      </w:r>
      <w:r w:rsidRPr="000C6C45">
        <w:rPr>
          <w:rStyle w:val="StyleUnderline"/>
        </w:rPr>
        <w:t xml:space="preserve"> that </w:t>
      </w:r>
      <w:r w:rsidRPr="003237C5">
        <w:rPr>
          <w:rStyle w:val="StyleUnderline"/>
          <w:highlight w:val="yellow"/>
        </w:rPr>
        <w:t>Americans are qualitatively more tolerant toward diverse groups than they were a generation</w:t>
      </w:r>
      <w:r w:rsidRPr="000C6C45">
        <w:rPr>
          <w:rStyle w:val="StyleUnderline"/>
        </w:rPr>
        <w:t xml:space="preserve"> or two </w:t>
      </w:r>
      <w:r w:rsidRPr="003237C5">
        <w:rPr>
          <w:rStyle w:val="StyleUnderline"/>
          <w:highlight w:val="yellow"/>
        </w:rPr>
        <w:t>ago</w:t>
      </w:r>
      <w:r w:rsidRPr="007E6B81">
        <w:rPr>
          <w:sz w:val="16"/>
        </w:rPr>
        <w:t xml:space="preserve">. In survey after survey, white attitudes toward blacks, men toward women, straights toward gays, and adherents of different religious faiths toward each other all show increased acceptance of diversity (among other surveys, see Page and Shapiro 1992; Mayer 1993; Fiorina 2005; McCarty, Poole, and Rosenthal 2006). </w:t>
      </w:r>
      <w:r w:rsidRPr="000C6C45">
        <w:rPr>
          <w:rStyle w:val="StyleUnderline"/>
        </w:rPr>
        <w:t>For overwhelming majorities of the public, the notion that public power should be used to constrain opportunity on the basis of race or sex or sexual orientation is simply no longer accepted</w:t>
      </w:r>
      <w:r w:rsidRPr="007E6B81">
        <w:rPr>
          <w:sz w:val="16"/>
        </w:rPr>
        <w:t xml:space="preserve">. A second reason why allowing states a freer hand in government is unlikely to lead to the old abuses is that </w:t>
      </w:r>
      <w:r w:rsidRPr="000C6C45">
        <w:rPr>
          <w:rStyle w:val="StyleUnderline"/>
        </w:rPr>
        <w:t xml:space="preserve">the geographic bases of domination are no longer secure. The </w:t>
      </w:r>
      <w:r w:rsidRPr="003237C5">
        <w:rPr>
          <w:rStyle w:val="StyleUnderline"/>
          <w:highlight w:val="yellow"/>
        </w:rPr>
        <w:t>idea of a culture war</w:t>
      </w:r>
      <w:r w:rsidRPr="007E6B81">
        <w:rPr>
          <w:sz w:val="16"/>
        </w:rPr>
        <w:t xml:space="preserve"> in America </w:t>
      </w:r>
      <w:r w:rsidRPr="003237C5">
        <w:rPr>
          <w:rStyle w:val="StyleUnderline"/>
          <w:highlight w:val="yellow"/>
        </w:rPr>
        <w:t>may be overdrawn and misleading, but the idea that the sides</w:t>
      </w:r>
      <w:r w:rsidRPr="000C6C45">
        <w:rPr>
          <w:rStyle w:val="StyleUnderline"/>
        </w:rPr>
        <w:t xml:space="preserve"> in that war </w:t>
      </w:r>
      <w:r w:rsidRPr="003237C5">
        <w:rPr>
          <w:rStyle w:val="StyleUnderline"/>
          <w:highlight w:val="yellow"/>
        </w:rPr>
        <w:t xml:space="preserve">match state boundaries is </w:t>
      </w:r>
      <w:r w:rsidRPr="003237C5">
        <w:rPr>
          <w:rStyle w:val="Emphasis"/>
          <w:highlight w:val="yellow"/>
        </w:rPr>
        <w:t>preposterous</w:t>
      </w:r>
      <w:r w:rsidRPr="000C6C45">
        <w:rPr>
          <w:rStyle w:val="StyleUnderline"/>
        </w:rPr>
        <w:t xml:space="preserve">. Almost all </w:t>
      </w:r>
      <w:r w:rsidRPr="003237C5">
        <w:rPr>
          <w:rStyle w:val="StyleUnderline"/>
          <w:highlight w:val="yellow"/>
        </w:rPr>
        <w:t>communities</w:t>
      </w:r>
      <w:r w:rsidRPr="000C6C45">
        <w:rPr>
          <w:rStyle w:val="StyleUnderline"/>
        </w:rPr>
        <w:t xml:space="preserve"> in the U</w:t>
      </w:r>
      <w:r w:rsidRPr="007E6B81">
        <w:rPr>
          <w:sz w:val="16"/>
        </w:rPr>
        <w:t xml:space="preserve">nited </w:t>
      </w:r>
      <w:r w:rsidRPr="000C6C45">
        <w:rPr>
          <w:rStyle w:val="StyleUnderline"/>
        </w:rPr>
        <w:t>S</w:t>
      </w:r>
      <w:r w:rsidRPr="007E6B81">
        <w:rPr>
          <w:sz w:val="16"/>
        </w:rPr>
        <w:t xml:space="preserve">tates </w:t>
      </w:r>
      <w:r w:rsidRPr="003237C5">
        <w:rPr>
          <w:rStyle w:val="StyleUnderline"/>
          <w:highlight w:val="yellow"/>
        </w:rPr>
        <w:t>are more diverse now than they were fifty years ago</w:t>
      </w:r>
      <w:r w:rsidRPr="000C6C45">
        <w:rPr>
          <w:rStyle w:val="StyleUnderline"/>
        </w:rPr>
        <w:t>. Greater personal mobility, a more integrated national and increasingly international market, the greater role of multistate and multinational firms, national media, increased immigration, and the urbanization of American life have all helped produce this within-community diversity</w:t>
      </w:r>
      <w:r w:rsidRPr="007E6B81">
        <w:rPr>
          <w:sz w:val="16"/>
        </w:rPr>
        <w:t xml:space="preserve">. And </w:t>
      </w:r>
      <w:r w:rsidRPr="000C6C45">
        <w:rPr>
          <w:rStyle w:val="StyleUnderline"/>
        </w:rPr>
        <w:t>that means the likelihood of assembling stable oppressive voter majorities is much smaller than it once was. The same forces have</w:t>
      </w:r>
      <w:r w:rsidRPr="007E6B81">
        <w:rPr>
          <w:sz w:val="16"/>
        </w:rPr>
        <w:t xml:space="preserve"> also </w:t>
      </w:r>
      <w:r w:rsidRPr="000C6C45">
        <w:rPr>
          <w:rStyle w:val="StyleUnderline"/>
        </w:rPr>
        <w:t>reduced the ability of any single uncontested employer or small group of employers to have a stranglehold on local political life</w:t>
      </w:r>
      <w:r w:rsidRPr="007E6B81">
        <w:rPr>
          <w:sz w:val="16"/>
        </w:rPr>
        <w:t xml:space="preserve">. Americans have not enjoyed increases in real wages commensurate with the growth of productivity, but the reason for this is not that they are locked into company towns with little opportunity to switch employers. </w:t>
      </w:r>
      <w:r w:rsidRPr="003237C5">
        <w:rPr>
          <w:rStyle w:val="StyleUnderline"/>
          <w:highlight w:val="yellow"/>
        </w:rPr>
        <w:t>The backwaters of racist reaction, and company towns, are largely a thing of the past</w:t>
      </w:r>
      <w:r w:rsidRPr="003237C5">
        <w:rPr>
          <w:sz w:val="16"/>
          <w:highlight w:val="yellow"/>
        </w:rPr>
        <w:t>.</w:t>
      </w:r>
      <w:r w:rsidRPr="007E6B81">
        <w:rPr>
          <w:sz w:val="16"/>
        </w:rPr>
        <w:t xml:space="preserve"> But assuming for the sake of argument that some state or group of employers in fact sought to suppress individual rights, our proposed progressive federalism would arrest any such effort. That is the point of having a floor of individual constitutional rights and other statutory minima. </w:t>
      </w:r>
      <w:r w:rsidRPr="000C6C45">
        <w:rPr>
          <w:rStyle w:val="StyleUnderline"/>
        </w:rPr>
        <w:t xml:space="preserve">Under progressive federalism, </w:t>
      </w:r>
      <w:r w:rsidRPr="003237C5">
        <w:rPr>
          <w:rStyle w:val="StyleUnderline"/>
          <w:highlight w:val="yellow"/>
        </w:rPr>
        <w:t>if states conspicuously violate the</w:t>
      </w:r>
      <w:r w:rsidRPr="007E6B81">
        <w:rPr>
          <w:sz w:val="16"/>
        </w:rPr>
        <w:t xml:space="preserve"> [end page 218] </w:t>
      </w:r>
      <w:r w:rsidRPr="003237C5">
        <w:rPr>
          <w:rStyle w:val="StyleUnderline"/>
          <w:highlight w:val="yellow"/>
        </w:rPr>
        <w:t>Fourteenth</w:t>
      </w:r>
      <w:r w:rsidRPr="000C6C45">
        <w:rPr>
          <w:rStyle w:val="StyleUnderline"/>
        </w:rPr>
        <w:t xml:space="preserve"> Amendment or national civil rights law or other specified national rights, </w:t>
      </w:r>
      <w:r w:rsidRPr="003237C5">
        <w:rPr>
          <w:rStyle w:val="StyleUnderline"/>
          <w:highlight w:val="yellow"/>
        </w:rPr>
        <w:t>the</w:t>
      </w:r>
      <w:r w:rsidRPr="000C6C45">
        <w:rPr>
          <w:rStyle w:val="StyleUnderline"/>
        </w:rPr>
        <w:t xml:space="preserve"> national </w:t>
      </w:r>
      <w:r w:rsidRPr="003237C5">
        <w:rPr>
          <w:rStyle w:val="StyleUnderline"/>
          <w:highlight w:val="yellow"/>
        </w:rPr>
        <w:t>gov</w:t>
      </w:r>
      <w:r w:rsidRPr="000C6C45">
        <w:rPr>
          <w:rStyle w:val="StyleUnderline"/>
        </w:rPr>
        <w:t xml:space="preserve">ernment </w:t>
      </w:r>
      <w:r w:rsidRPr="003237C5">
        <w:rPr>
          <w:rStyle w:val="StyleUnderline"/>
          <w:highlight w:val="yellow"/>
        </w:rPr>
        <w:t>would</w:t>
      </w:r>
      <w:r w:rsidRPr="000C6C45">
        <w:rPr>
          <w:rStyle w:val="StyleUnderline"/>
        </w:rPr>
        <w:t xml:space="preserve"> have the duty to </w:t>
      </w:r>
      <w:r w:rsidRPr="003237C5">
        <w:rPr>
          <w:rStyle w:val="StyleUnderline"/>
          <w:highlight w:val="yellow"/>
        </w:rPr>
        <w:t>protect those floors</w:t>
      </w:r>
      <w:r w:rsidRPr="007E6B81">
        <w:rPr>
          <w:sz w:val="16"/>
        </w:rPr>
        <w:t xml:space="preserve">, using federal marshals if necessary, </w:t>
      </w:r>
      <w:r w:rsidRPr="000C6C45">
        <w:rPr>
          <w:rStyle w:val="StyleUnderline"/>
        </w:rPr>
        <w:t>as in the past</w:t>
      </w:r>
      <w:r w:rsidRPr="007E6B81">
        <w:rPr>
          <w:sz w:val="16"/>
        </w:rPr>
        <w:t>.</w:t>
      </w:r>
    </w:p>
    <w:p w14:paraId="5D7583B9" w14:textId="77777777" w:rsidR="00111A72" w:rsidRPr="000C6C45" w:rsidRDefault="00111A72" w:rsidP="00111A72"/>
    <w:p w14:paraId="004B366A" w14:textId="77777777" w:rsidR="00111A72" w:rsidRPr="000C6C45" w:rsidRDefault="00111A72" w:rsidP="00111A72">
      <w:pPr>
        <w:pStyle w:val="Heading4"/>
        <w:rPr>
          <w:sz w:val="28"/>
        </w:rPr>
      </w:pPr>
      <w:r w:rsidRPr="000C6C45">
        <w:rPr>
          <w:sz w:val="28"/>
        </w:rPr>
        <w:t xml:space="preserve">Empirics are a </w:t>
      </w:r>
      <w:r w:rsidRPr="000C6C45">
        <w:rPr>
          <w:sz w:val="28"/>
          <w:u w:val="single"/>
        </w:rPr>
        <w:t>bad model</w:t>
      </w:r>
      <w:r w:rsidRPr="000C6C45">
        <w:rPr>
          <w:sz w:val="28"/>
        </w:rPr>
        <w:t xml:space="preserve"> for federalism — </w:t>
      </w:r>
      <w:r w:rsidRPr="000C6C45">
        <w:rPr>
          <w:sz w:val="28"/>
          <w:u w:val="single"/>
        </w:rPr>
        <w:t>state attitudes</w:t>
      </w:r>
      <w:r w:rsidRPr="000C6C45">
        <w:rPr>
          <w:sz w:val="28"/>
        </w:rPr>
        <w:t xml:space="preserve"> have </w:t>
      </w:r>
      <w:r w:rsidRPr="000C6C45">
        <w:rPr>
          <w:sz w:val="28"/>
          <w:u w:val="single"/>
        </w:rPr>
        <w:t>changed</w:t>
      </w:r>
      <w:r w:rsidRPr="000C6C45">
        <w:rPr>
          <w:sz w:val="28"/>
        </w:rPr>
        <w:t xml:space="preserve">. </w:t>
      </w:r>
    </w:p>
    <w:p w14:paraId="60732AB1" w14:textId="77777777" w:rsidR="00111A72" w:rsidRPr="000C6C45" w:rsidRDefault="00111A72" w:rsidP="00111A72">
      <w:r w:rsidRPr="000C6C45">
        <w:rPr>
          <w:rStyle w:val="Style13ptBold"/>
          <w:sz w:val="28"/>
        </w:rPr>
        <w:t>Freeman and Rogers 7</w:t>
      </w:r>
      <w:r w:rsidRPr="000C6C45">
        <w:t xml:space="preserve"> — Richard B. Freeman, Herbert Ascherman Professor of Economics at Harvard University, Program Director for Labor Studies at the National Bureau of Economic Research, Fellow of the American Academy of Arts and Sciences, holds a Ph.D. in Economics from Harvard University, and Joel Rogers, Professor of Law, Political Science, and Sociology at the University of Wisconsin, holds a Ph.D. in Politics from Princeton University and a J.D. from Yale Law School, 2007 (“The Promise of Progressive Federalism,” </w:t>
      </w:r>
      <w:r w:rsidRPr="000C6C45">
        <w:rPr>
          <w:i/>
        </w:rPr>
        <w:t>Remaking America: Democracy and Public Policy in an Age of Inequality</w:t>
      </w:r>
      <w:r w:rsidRPr="000C6C45">
        <w:t>, Edited by Joe Soss, Jacob S. Hacker, and Suzanne Mettler, Published by the Russell Sage Foundation, ISBN 1610445104, p. 205)</w:t>
      </w:r>
    </w:p>
    <w:p w14:paraId="3D39AC42" w14:textId="77777777" w:rsidR="00111A72" w:rsidRPr="007E6B81" w:rsidRDefault="00111A72" w:rsidP="00111A72">
      <w:pPr>
        <w:rPr>
          <w:sz w:val="16"/>
        </w:rPr>
      </w:pPr>
      <w:r w:rsidRPr="007E6B81">
        <w:rPr>
          <w:sz w:val="16"/>
        </w:rPr>
        <w:t xml:space="preserve">American progressives are generally suspicious of federalism and the authority it gives state and local governments to make social and economic policy decisions. They would prefer the country run by a capable national government that supports their political goals. Progressives believe that only national power can lessen inequalities and fear that competition among states leads to reduced labor standards and social expenditures. They know that throughout United States history “states rights” has been associated with the suppression of African Americans in the South and that many of the achievements of twentieth-century American democracy—civil rights, the New Deal, and the extension of social benefits and protection to all Americans—required national action. Over the past few decades, as American national politics has withdrawn from many of the commitments of the New Deal, many progressives have decried the devolution of national responsibilities to states. They see the lessons of history on federalism as clear. More power to the states means more inequality, weaker civil rights, less popular organization, greater business influence on government decisions. In this chapter we argue that </w:t>
      </w:r>
      <w:r w:rsidRPr="000C6C45">
        <w:rPr>
          <w:rStyle w:val="StyleUnderline"/>
        </w:rPr>
        <w:t xml:space="preserve">the </w:t>
      </w:r>
      <w:r w:rsidRPr="003237C5">
        <w:rPr>
          <w:rStyle w:val="StyleUnderline"/>
          <w:highlight w:val="yellow"/>
        </w:rPr>
        <w:t xml:space="preserve">progressive disposition against federalism is </w:t>
      </w:r>
      <w:r w:rsidRPr="003237C5">
        <w:rPr>
          <w:rStyle w:val="Emphasis"/>
          <w:highlight w:val="yellow"/>
        </w:rPr>
        <w:t>outmoded</w:t>
      </w:r>
      <w:r w:rsidRPr="000C6C45">
        <w:rPr>
          <w:rStyle w:val="StyleUnderline"/>
        </w:rPr>
        <w:t xml:space="preserve">. </w:t>
      </w:r>
      <w:r w:rsidRPr="003237C5">
        <w:rPr>
          <w:rStyle w:val="StyleUnderline"/>
          <w:highlight w:val="yellow"/>
        </w:rPr>
        <w:t>States are too important</w:t>
      </w:r>
      <w:r w:rsidRPr="000C6C45">
        <w:rPr>
          <w:rStyle w:val="StyleUnderline"/>
        </w:rPr>
        <w:t xml:space="preserve"> and enduring a part of the American national political system </w:t>
      </w:r>
      <w:r w:rsidRPr="003237C5">
        <w:rPr>
          <w:rStyle w:val="StyleUnderline"/>
          <w:highlight w:val="yellow"/>
        </w:rPr>
        <w:t xml:space="preserve">to be treated as some </w:t>
      </w:r>
      <w:r w:rsidRPr="003237C5">
        <w:rPr>
          <w:rStyle w:val="Emphasis"/>
          <w:highlight w:val="yellow"/>
        </w:rPr>
        <w:t>minor afterthought in policy debate</w:t>
      </w:r>
      <w:r w:rsidRPr="000C6C45">
        <w:rPr>
          <w:rStyle w:val="StyleUnderline"/>
        </w:rPr>
        <w:t xml:space="preserve">. The </w:t>
      </w:r>
      <w:r w:rsidRPr="003237C5">
        <w:rPr>
          <w:rStyle w:val="StyleUnderline"/>
          <w:highlight w:val="yellow"/>
        </w:rPr>
        <w:t xml:space="preserve">current </w:t>
      </w:r>
      <w:r w:rsidRPr="000C6C45">
        <w:rPr>
          <w:rStyle w:val="StyleUnderline"/>
        </w:rPr>
        <w:t xml:space="preserve">economy and </w:t>
      </w:r>
      <w:r w:rsidRPr="003237C5">
        <w:rPr>
          <w:rStyle w:val="StyleUnderline"/>
          <w:highlight w:val="yellow"/>
        </w:rPr>
        <w:t xml:space="preserve">attitudes on civil rights are </w:t>
      </w:r>
      <w:r w:rsidRPr="003237C5">
        <w:rPr>
          <w:rStyle w:val="Emphasis"/>
          <w:highlight w:val="yellow"/>
        </w:rPr>
        <w:t>different</w:t>
      </w:r>
      <w:r w:rsidRPr="003237C5">
        <w:rPr>
          <w:rStyle w:val="StyleUnderline"/>
          <w:highlight w:val="yellow"/>
        </w:rPr>
        <w:t xml:space="preserve"> from those of the</w:t>
      </w:r>
      <w:r w:rsidRPr="007E6B81">
        <w:rPr>
          <w:sz w:val="16"/>
        </w:rPr>
        <w:t xml:space="preserve"> 19</w:t>
      </w:r>
      <w:r w:rsidRPr="003237C5">
        <w:rPr>
          <w:rStyle w:val="StyleUnderline"/>
          <w:highlight w:val="yellow"/>
        </w:rPr>
        <w:t>30s</w:t>
      </w:r>
      <w:r w:rsidRPr="000C6C45">
        <w:rPr>
          <w:rStyle w:val="StyleUnderline"/>
        </w:rPr>
        <w:t xml:space="preserve"> or</w:t>
      </w:r>
      <w:r w:rsidRPr="007E6B81">
        <w:rPr>
          <w:sz w:val="16"/>
        </w:rPr>
        <w:t xml:space="preserve"> 19</w:t>
      </w:r>
      <w:r w:rsidRPr="000C6C45">
        <w:rPr>
          <w:rStyle w:val="StyleUnderline"/>
        </w:rPr>
        <w:t xml:space="preserve">60s. An exclusively national focus of policy initiatives </w:t>
      </w:r>
      <w:r w:rsidRPr="007E6B81">
        <w:rPr>
          <w:sz w:val="16"/>
        </w:rPr>
        <w:t xml:space="preserve">also </w:t>
      </w:r>
      <w:r w:rsidRPr="000C6C45">
        <w:rPr>
          <w:rStyle w:val="StyleUnderline"/>
        </w:rPr>
        <w:t>reflects an unreal vision of the nature of modern government and politics. The devolution of governmental authority to levels closer to the persons it affects is a worldwide phenomenon</w:t>
      </w:r>
      <w:r w:rsidRPr="007E6B81">
        <w:rPr>
          <w:sz w:val="16"/>
        </w:rPr>
        <w:t xml:space="preserve">.1 </w:t>
      </w:r>
      <w:r w:rsidRPr="000C6C45">
        <w:rPr>
          <w:rStyle w:val="StyleUnderline"/>
        </w:rPr>
        <w:t>States</w:t>
      </w:r>
      <w:r w:rsidRPr="007E6B81">
        <w:rPr>
          <w:sz w:val="16"/>
        </w:rPr>
        <w:t xml:space="preserve"> also </w:t>
      </w:r>
      <w:r w:rsidRPr="000C6C45">
        <w:rPr>
          <w:rStyle w:val="StyleUnderline"/>
        </w:rPr>
        <w:t xml:space="preserve">have the power to enact policies that improve the lives of ordinary citizens. </w:t>
      </w:r>
      <w:r w:rsidRPr="003237C5">
        <w:rPr>
          <w:rStyle w:val="StyleUnderline"/>
          <w:highlight w:val="yellow"/>
        </w:rPr>
        <w:t>Responding to national political failure</w:t>
      </w:r>
      <w:r w:rsidRPr="007E6B81">
        <w:rPr>
          <w:sz w:val="16"/>
        </w:rPr>
        <w:t xml:space="preserve"> to deal with social and economic problems in the 1990s and 2000s, </w:t>
      </w:r>
      <w:r w:rsidRPr="003237C5">
        <w:rPr>
          <w:rStyle w:val="StyleUnderline"/>
          <w:highlight w:val="yellow"/>
        </w:rPr>
        <w:t>many states have adopted policies that advance individual freedom</w:t>
      </w:r>
      <w:r w:rsidRPr="000C6C45">
        <w:rPr>
          <w:rStyle w:val="StyleUnderline"/>
        </w:rPr>
        <w:t>, protect public goods</w:t>
      </w:r>
      <w:r w:rsidRPr="007E6B81">
        <w:rPr>
          <w:sz w:val="16"/>
        </w:rPr>
        <w:t xml:space="preserve"> such as the environment, </w:t>
      </w:r>
      <w:r w:rsidRPr="000C6C45">
        <w:rPr>
          <w:rStyle w:val="StyleUnderline"/>
        </w:rPr>
        <w:t xml:space="preserve">or strengthen local protection of the interests of workers and the poor. </w:t>
      </w:r>
      <w:r w:rsidRPr="003237C5">
        <w:rPr>
          <w:rStyle w:val="StyleUnderline"/>
          <w:highlight w:val="yellow"/>
        </w:rPr>
        <w:t>Although some states favor more conservative policies</w:t>
      </w:r>
      <w:r w:rsidRPr="000C6C45">
        <w:rPr>
          <w:rStyle w:val="StyleUnderline"/>
        </w:rPr>
        <w:t xml:space="preserve">, </w:t>
      </w:r>
      <w:r w:rsidRPr="003237C5">
        <w:rPr>
          <w:rStyle w:val="Emphasis"/>
          <w:highlight w:val="yellow"/>
        </w:rPr>
        <w:t>enough have chosen progressive policies</w:t>
      </w:r>
      <w:r w:rsidRPr="003237C5">
        <w:rPr>
          <w:rStyle w:val="StyleUnderline"/>
          <w:highlight w:val="yellow"/>
        </w:rPr>
        <w:t xml:space="preserve"> to belie any general race to the bottom in state policies</w:t>
      </w:r>
      <w:r w:rsidRPr="000C6C45">
        <w:rPr>
          <w:rStyle w:val="StyleUnderline"/>
        </w:rPr>
        <w:t>. The wide variation in policies across states shows</w:t>
      </w:r>
      <w:r w:rsidRPr="007E6B81">
        <w:rPr>
          <w:sz w:val="16"/>
        </w:rPr>
        <w:t xml:space="preserve">, moreover, </w:t>
      </w:r>
      <w:r w:rsidRPr="000C6C45">
        <w:rPr>
          <w:rStyle w:val="StyleUnderline"/>
        </w:rPr>
        <w:t xml:space="preserve">the utility of one-size-fits-all politics. Regardless of their political coloration, </w:t>
      </w:r>
      <w:r w:rsidRPr="003237C5">
        <w:rPr>
          <w:rStyle w:val="StyleUnderline"/>
          <w:highlight w:val="yellow"/>
        </w:rPr>
        <w:t>the willingness of states to experiment with new approaches and serve as “</w:t>
      </w:r>
      <w:r w:rsidRPr="003237C5">
        <w:rPr>
          <w:rStyle w:val="Emphasis"/>
          <w:highlight w:val="yellow"/>
        </w:rPr>
        <w:t>laboratories of democracy</w:t>
      </w:r>
      <w:r w:rsidRPr="003237C5">
        <w:rPr>
          <w:rStyle w:val="StyleUnderline"/>
          <w:highlight w:val="yellow"/>
        </w:rPr>
        <w:t>” is welcome in a time of uncertainty</w:t>
      </w:r>
      <w:r w:rsidRPr="000C6C45">
        <w:rPr>
          <w:rStyle w:val="StyleUnderline"/>
        </w:rPr>
        <w:t xml:space="preserve"> about successor institutions to those of the New Deal and Great Society</w:t>
      </w:r>
      <w:r w:rsidRPr="007E6B81">
        <w:rPr>
          <w:sz w:val="16"/>
        </w:rPr>
        <w:t>.2</w:t>
      </w:r>
    </w:p>
    <w:p w14:paraId="68922DAD" w14:textId="77777777" w:rsidR="00111A72" w:rsidRPr="00655A16" w:rsidRDefault="00111A72" w:rsidP="00111A72"/>
    <w:p w14:paraId="09461F37" w14:textId="72D02D2D" w:rsidR="00D23C5E" w:rsidRDefault="00D23C5E" w:rsidP="00655A16">
      <w:pPr>
        <w:pStyle w:val="Heading2"/>
      </w:pPr>
      <w:r>
        <w:t>AT: MISC</w:t>
      </w:r>
    </w:p>
    <w:p w14:paraId="3201DCC7" w14:textId="77777777" w:rsidR="00D23C5E" w:rsidRDefault="00D23C5E" w:rsidP="00D23C5E">
      <w:pPr>
        <w:pStyle w:val="Heading3"/>
      </w:pPr>
      <w:r>
        <w:t>AT: Somin 06</w:t>
      </w:r>
    </w:p>
    <w:p w14:paraId="0C7F9D4E" w14:textId="77777777" w:rsidR="00D23C5E" w:rsidRDefault="00D23C5E" w:rsidP="00D23C5E">
      <w:pPr>
        <w:pStyle w:val="Heading4"/>
      </w:pPr>
      <w:r>
        <w:t>Don’t evaluate 06 Somin, Somin admits to misunderstand the power of new conditions.</w:t>
      </w:r>
    </w:p>
    <w:p w14:paraId="16C2791A" w14:textId="77777777" w:rsidR="00D23C5E" w:rsidRPr="00D678A9" w:rsidRDefault="00D23C5E" w:rsidP="00D23C5E">
      <w:pPr>
        <w:rPr>
          <w:rStyle w:val="Style13ptBold"/>
        </w:rPr>
      </w:pPr>
      <w:r w:rsidRPr="00D678A9">
        <w:rPr>
          <w:rStyle w:val="Style13ptBold"/>
        </w:rPr>
        <w:t>Somin 19</w:t>
      </w:r>
    </w:p>
    <w:p w14:paraId="3DACA406" w14:textId="77777777" w:rsidR="00D23C5E" w:rsidRDefault="00D23C5E" w:rsidP="00D23C5E">
      <w:r>
        <w:t xml:space="preserve">3/7/19, Ilya Somin is a law professor at George Mason University, an adjunct scholar at the Cato Institute,, “Making Federalism Great Again”, </w:t>
      </w:r>
      <w:hyperlink r:id="rId26" w:history="1">
        <w:r w:rsidRPr="00174000">
          <w:rPr>
            <w:rStyle w:val="Hyperlink"/>
          </w:rPr>
          <w:t>https://texaslawreview.org/making-federalism-great-again/</w:t>
        </w:r>
      </w:hyperlink>
    </w:p>
    <w:p w14:paraId="231D6242" w14:textId="77777777" w:rsidR="00D23C5E" w:rsidRDefault="00D23C5E" w:rsidP="00D23C5E">
      <w:r>
        <w:t xml:space="preserve">In this context, </w:t>
      </w:r>
      <w:r w:rsidRPr="003237C5">
        <w:rPr>
          <w:rStyle w:val="StyleUnderline"/>
          <w:highlight w:val="yellow"/>
        </w:rPr>
        <w:t>I should take the opportunity to criticize my</w:t>
      </w:r>
      <w:r w:rsidRPr="00D33B6D">
        <w:t xml:space="preserve"> own earlier</w:t>
      </w:r>
      <w:r>
        <w:t xml:space="preserve">, comparatively </w:t>
      </w:r>
      <w:r w:rsidRPr="003237C5">
        <w:rPr>
          <w:rStyle w:val="StyleUnderline"/>
          <w:highlight w:val="yellow"/>
        </w:rPr>
        <w:t>dismissive, attitude towards grant condition</w:t>
      </w:r>
      <w:r>
        <w:t xml:space="preserve"> clear-statement rules </w:t>
      </w:r>
      <w:r w:rsidRPr="003237C5">
        <w:rPr>
          <w:rStyle w:val="StyleUnderline"/>
          <w:highlight w:val="yellow"/>
        </w:rPr>
        <w:t>in a 2006 article</w:t>
      </w:r>
      <w:r>
        <w:t xml:space="preserve">. I do however still endorse one key point I made in that Article: that clear-statement rules are not a sufficient substitute for strong judicial enforcement of substantive constraints on the scope of federal power. </w:t>
      </w:r>
      <w:r w:rsidRPr="003237C5">
        <w:rPr>
          <w:rStyle w:val="Emphasis"/>
          <w:highlight w:val="yellow"/>
        </w:rPr>
        <w:t>At that time, I did not sufficiently appreciate the potential dangers of opening the door to Executive Branch imposition of new conditions</w:t>
      </w:r>
      <w:r>
        <w:t>.</w:t>
      </w:r>
    </w:p>
    <w:p w14:paraId="7FDD471C" w14:textId="77777777" w:rsidR="00D23C5E" w:rsidRPr="00D23C5E" w:rsidRDefault="00D23C5E" w:rsidP="00D23C5E"/>
    <w:p w14:paraId="45A1F6D6" w14:textId="11BCDEB1" w:rsidR="00D23C5E" w:rsidRDefault="002A5DCF" w:rsidP="002A5DCF">
      <w:pPr>
        <w:pStyle w:val="Heading2"/>
      </w:pPr>
      <w:r>
        <w:t>MISC Elections Card—Election DA solves Fizm</w:t>
      </w:r>
    </w:p>
    <w:p w14:paraId="53901E76" w14:textId="6813E25C" w:rsidR="002A5DCF" w:rsidRDefault="002A5DCF" w:rsidP="002A5DCF">
      <w:pPr>
        <w:pStyle w:val="Heading3"/>
      </w:pPr>
      <w:r>
        <w:t>Card</w:t>
      </w:r>
    </w:p>
    <w:p w14:paraId="263DDFD4" w14:textId="77777777" w:rsidR="002A5DCF" w:rsidRDefault="002A5DCF" w:rsidP="002A5DCF">
      <w:pPr>
        <w:pStyle w:val="Heading4"/>
      </w:pPr>
      <w:r>
        <w:t xml:space="preserve">Elections DA solves Fizm—Trump will continue his assault on federalism </w:t>
      </w:r>
      <w:r w:rsidRPr="00A560E3">
        <w:rPr>
          <w:i/>
          <w:iCs w:val="0"/>
          <w:u w:val="single"/>
        </w:rPr>
        <w:t>ONLY</w:t>
      </w:r>
      <w:r>
        <w:t xml:space="preserve"> electing Biden solves</w:t>
      </w:r>
    </w:p>
    <w:p w14:paraId="2EC0848F" w14:textId="77777777" w:rsidR="002A5DCF" w:rsidRDefault="002A5DCF" w:rsidP="002A5DCF">
      <w:r w:rsidRPr="00030A17">
        <w:rPr>
          <w:rStyle w:val="Style13ptBold"/>
        </w:rPr>
        <w:t>Roman</w:t>
      </w:r>
      <w:r>
        <w:t xml:space="preserve"> </w:t>
      </w:r>
      <w:r w:rsidRPr="00030A17">
        <w:rPr>
          <w:rStyle w:val="Style13ptBold"/>
        </w:rPr>
        <w:t>6/9</w:t>
      </w:r>
      <w:r w:rsidRPr="00030A17">
        <w:t>/20</w:t>
      </w:r>
    </w:p>
    <w:p w14:paraId="2AAA32CC" w14:textId="77777777" w:rsidR="002A5DCF" w:rsidRDefault="002A5DCF" w:rsidP="002A5DCF">
      <w:r>
        <w:t>Ediberto, “President Trump's Misunderstanding of Federalism (From my essay today on Bloomberg's Insights Page). Newstex Blogs The Faculty Lounge. Nexis</w:t>
      </w:r>
    </w:p>
    <w:p w14:paraId="5E6B9592" w14:textId="77777777" w:rsidR="002A5DCF" w:rsidRPr="00A560E3" w:rsidRDefault="002A5DCF" w:rsidP="002A5DCF">
      <w:pPr>
        <w:rPr>
          <w:sz w:val="16"/>
        </w:rPr>
      </w:pPr>
      <w:r w:rsidRPr="00A560E3">
        <w:rPr>
          <w:sz w:val="16"/>
        </w:rPr>
        <w:t xml:space="preserve">President Donald Trump recently threatened to interfere with several states in their attempts to control the protests associated with the George Floyd murder. </w:t>
      </w:r>
      <w:r w:rsidRPr="003237C5">
        <w:rPr>
          <w:rStyle w:val="StyleUnderline"/>
          <w:highlight w:val="yellow"/>
        </w:rPr>
        <w:t>Trump's edict, filled with</w:t>
      </w:r>
      <w:r w:rsidRPr="00197D86">
        <w:rPr>
          <w:rStyle w:val="StyleUnderline"/>
        </w:rPr>
        <w:t xml:space="preserve"> hyperbolic </w:t>
      </w:r>
      <w:r w:rsidRPr="003237C5">
        <w:rPr>
          <w:rStyle w:val="StyleUnderline"/>
          <w:highlight w:val="yellow"/>
        </w:rPr>
        <w:t>language</w:t>
      </w:r>
      <w:r w:rsidRPr="00197D86">
        <w:rPr>
          <w:rStyle w:val="StyleUnderline"/>
        </w:rPr>
        <w:t xml:space="preserve">, photo ops, and </w:t>
      </w:r>
      <w:r w:rsidRPr="003237C5">
        <w:rPr>
          <w:rStyle w:val="StyleUnderline"/>
          <w:highlight w:val="yellow"/>
        </w:rPr>
        <w:t>reference to protecting Second Amendment rights</w:t>
      </w:r>
      <w:r w:rsidRPr="00A560E3">
        <w:rPr>
          <w:sz w:val="16"/>
        </w:rPr>
        <w:t xml:space="preserve">, </w:t>
      </w:r>
      <w:r w:rsidRPr="003237C5">
        <w:rPr>
          <w:rStyle w:val="Emphasis"/>
          <w:highlight w:val="yellow"/>
        </w:rPr>
        <w:t>reflects his authoritarian view of the U.S. presidency</w:t>
      </w:r>
      <w:r w:rsidRPr="00A560E3">
        <w:rPr>
          <w:sz w:val="16"/>
        </w:rPr>
        <w:t xml:space="preserve">. Trump has repeatedly demonstrated his lay view of the power of the presidency as well as our democratic structure of checks and balances. </w:t>
      </w:r>
      <w:r w:rsidRPr="003237C5">
        <w:rPr>
          <w:rStyle w:val="StyleUnderline"/>
          <w:highlight w:val="yellow"/>
        </w:rPr>
        <w:t>He</w:t>
      </w:r>
      <w:r w:rsidRPr="00A560E3">
        <w:rPr>
          <w:sz w:val="16"/>
        </w:rPr>
        <w:t xml:space="preserve"> has repeatedly </w:t>
      </w:r>
      <w:r w:rsidRPr="003237C5">
        <w:rPr>
          <w:rStyle w:val="StyleUnderline"/>
          <w:highlight w:val="yellow"/>
        </w:rPr>
        <w:t>expressed a view of</w:t>
      </w:r>
      <w:r w:rsidRPr="00A560E3">
        <w:rPr>
          <w:sz w:val="16"/>
        </w:rPr>
        <w:t xml:space="preserve"> his </w:t>
      </w:r>
      <w:r w:rsidRPr="003237C5">
        <w:rPr>
          <w:rStyle w:val="StyleUnderline"/>
          <w:highlight w:val="yellow"/>
        </w:rPr>
        <w:t>'total' power in the context of</w:t>
      </w:r>
      <w:r w:rsidRPr="00A560E3">
        <w:rPr>
          <w:sz w:val="16"/>
        </w:rPr>
        <w:t xml:space="preserve"> addressing the </w:t>
      </w:r>
      <w:r w:rsidRPr="003237C5">
        <w:rPr>
          <w:rStyle w:val="StyleUnderline"/>
          <w:highlight w:val="yellow"/>
        </w:rPr>
        <w:t>Covid-19</w:t>
      </w:r>
      <w:r w:rsidRPr="00197D86">
        <w:rPr>
          <w:rStyle w:val="StyleUnderline"/>
        </w:rPr>
        <w:t xml:space="preserve"> </w:t>
      </w:r>
      <w:r w:rsidRPr="00A560E3">
        <w:rPr>
          <w:sz w:val="16"/>
        </w:rPr>
        <w:t xml:space="preserve">pandemic, enforcing certain </w:t>
      </w:r>
      <w:r w:rsidRPr="003237C5">
        <w:rPr>
          <w:rStyle w:val="StyleUnderline"/>
          <w:highlight w:val="yellow"/>
        </w:rPr>
        <w:t>immigration policies</w:t>
      </w:r>
      <w:r w:rsidRPr="00A560E3">
        <w:rPr>
          <w:sz w:val="16"/>
        </w:rPr>
        <w:t xml:space="preserve">, </w:t>
      </w:r>
      <w:r w:rsidRPr="003237C5">
        <w:rPr>
          <w:rStyle w:val="StyleUnderline"/>
          <w:highlight w:val="yellow"/>
        </w:rPr>
        <w:t>and</w:t>
      </w:r>
      <w:r w:rsidRPr="00A560E3">
        <w:rPr>
          <w:sz w:val="16"/>
        </w:rPr>
        <w:t xml:space="preserve"> dealing with the </w:t>
      </w:r>
      <w:r w:rsidRPr="003237C5">
        <w:rPr>
          <w:rStyle w:val="StyleUnderline"/>
          <w:highlight w:val="yellow"/>
        </w:rPr>
        <w:t>protests</w:t>
      </w:r>
      <w:r w:rsidRPr="00A560E3">
        <w:rPr>
          <w:sz w:val="16"/>
        </w:rPr>
        <w:t xml:space="preserve"> in several states. </w:t>
      </w:r>
    </w:p>
    <w:p w14:paraId="6055FD98" w14:textId="77777777" w:rsidR="002A5DCF" w:rsidRDefault="002A5DCF" w:rsidP="002A5DCF">
      <w:r>
        <w:t>No 'Absolute' Power</w:t>
      </w:r>
    </w:p>
    <w:p w14:paraId="5DEE9E36" w14:textId="77777777" w:rsidR="002A5DCF" w:rsidRDefault="002A5DCF" w:rsidP="002A5DCF">
      <w:r>
        <w:t xml:space="preserve">In fact, just recently, </w:t>
      </w:r>
      <w:r w:rsidRPr="003237C5">
        <w:rPr>
          <w:rStyle w:val="StyleUnderline"/>
          <w:highlight w:val="yellow"/>
        </w:rPr>
        <w:t>he pronounced</w:t>
      </w:r>
      <w:r>
        <w:t xml:space="preserve"> that </w:t>
      </w:r>
      <w:r w:rsidRPr="003237C5">
        <w:rPr>
          <w:rStyle w:val="Emphasis"/>
          <w:highlight w:val="yellow"/>
        </w:rPr>
        <w:t>his authority</w:t>
      </w:r>
      <w:r>
        <w:t xml:space="preserve"> over the Covid-19 emergency </w:t>
      </w:r>
      <w:r w:rsidRPr="003237C5">
        <w:rPr>
          <w:rStyle w:val="Emphasis"/>
          <w:highlight w:val="yellow"/>
        </w:rPr>
        <w:t>was 'absolute.'</w:t>
      </w:r>
    </w:p>
    <w:p w14:paraId="26387056" w14:textId="77777777" w:rsidR="002A5DCF" w:rsidRPr="00A560E3" w:rsidRDefault="002A5DCF" w:rsidP="002A5DCF">
      <w:pPr>
        <w:rPr>
          <w:sz w:val="16"/>
        </w:rPr>
      </w:pPr>
      <w:r w:rsidRPr="00A560E3">
        <w:rPr>
          <w:sz w:val="16"/>
        </w:rPr>
        <w:t xml:space="preserve">Upon claiming </w:t>
      </w:r>
      <w:r w:rsidRPr="003237C5">
        <w:rPr>
          <w:rStyle w:val="StyleUnderline"/>
          <w:highlight w:val="yellow"/>
        </w:rPr>
        <w:t>his absolute power to reopen states</w:t>
      </w:r>
      <w:r w:rsidRPr="00A560E3">
        <w:rPr>
          <w:sz w:val="16"/>
        </w:rPr>
        <w:t xml:space="preserve"> while the shelter in place orders were still in place, </w:t>
      </w:r>
      <w:r w:rsidRPr="003237C5">
        <w:rPr>
          <w:rStyle w:val="Emphasis"/>
          <w:highlight w:val="yellow"/>
        </w:rPr>
        <w:t>the clamor from legal experts was deafening</w:t>
      </w:r>
      <w:r w:rsidRPr="00A560E3">
        <w:rPr>
          <w:sz w:val="16"/>
        </w:rPr>
        <w:t xml:space="preserve">. He quickly backtracked from his pronouncement, promising to work with governors on the issue. </w:t>
      </w:r>
      <w:r w:rsidRPr="003237C5">
        <w:rPr>
          <w:rStyle w:val="StyleUnderline"/>
          <w:highlight w:val="yellow"/>
        </w:rPr>
        <w:t>What Trump fails to</w:t>
      </w:r>
      <w:r w:rsidRPr="00A560E3">
        <w:rPr>
          <w:sz w:val="16"/>
        </w:rPr>
        <w:t xml:space="preserve"> fully </w:t>
      </w:r>
      <w:r w:rsidRPr="003237C5">
        <w:rPr>
          <w:rStyle w:val="StyleUnderline"/>
          <w:highlight w:val="yellow"/>
        </w:rPr>
        <w:t>grasp</w:t>
      </w:r>
      <w:r w:rsidRPr="00A560E3">
        <w:rPr>
          <w:sz w:val="16"/>
        </w:rPr>
        <w:t xml:space="preserve">, or chooses to reject, </w:t>
      </w:r>
      <w:r w:rsidRPr="003237C5">
        <w:rPr>
          <w:rStyle w:val="StyleUnderline"/>
          <w:highlight w:val="yellow"/>
        </w:rPr>
        <w:t>is</w:t>
      </w:r>
      <w:r w:rsidRPr="00197D86">
        <w:rPr>
          <w:rStyle w:val="StyleUnderline"/>
        </w:rPr>
        <w:t xml:space="preserve"> </w:t>
      </w:r>
      <w:r w:rsidRPr="003237C5">
        <w:rPr>
          <w:rStyle w:val="StyleUnderline"/>
          <w:highlight w:val="yellow"/>
        </w:rPr>
        <w:t>that our</w:t>
      </w:r>
      <w:r w:rsidRPr="00197D86">
        <w:rPr>
          <w:rStyle w:val="StyleUnderline"/>
        </w:rPr>
        <w:t xml:space="preserve"> governmental </w:t>
      </w:r>
      <w:r w:rsidRPr="003237C5">
        <w:rPr>
          <w:rStyle w:val="StyleUnderline"/>
          <w:highlight w:val="yellow"/>
        </w:rPr>
        <w:t>system consists of a structure of shared powers and duties</w:t>
      </w:r>
      <w:r w:rsidRPr="00A560E3">
        <w:rPr>
          <w:sz w:val="16"/>
        </w:rPr>
        <w:t xml:space="preserve">. In the context of federal versus states' rights, the principle of federalism governs. Simply stated, federalism is the Constitution's means of distributing decision-making authority, granting the national government the power to conduct certain acts, and reserving the rest of governmental decisions to the states[1]. In other words, the federal government, including the president, only has the authority expressly given to it by the constitution: its enumerated powers. These powers are those necessary to establish, unify, and defend the country. These powers include those pertaining to national defense, international trade, foreign policy, immigration, international trade, patents, and interstate commerce. The states are empowered toaddress broad issues pertaining to their citizens[2], which includes their health and well-being, often referred to as the states' police powers. Thus, despite </w:t>
      </w:r>
      <w:r w:rsidRPr="00A560E3">
        <w:rPr>
          <w:rStyle w:val="StyleUnderline"/>
        </w:rPr>
        <w:t>Trump's wishes</w:t>
      </w:r>
      <w:r w:rsidRPr="00A560E3">
        <w:rPr>
          <w:sz w:val="16"/>
        </w:rPr>
        <w:t xml:space="preserve"> to merely proclaim </w:t>
      </w:r>
      <w:r w:rsidRPr="00A560E3">
        <w:rPr>
          <w:rStyle w:val="StyleUnderline"/>
        </w:rPr>
        <w:t>the power to order the states to act in a host of settings, he often does not have the power to make them do so</w:t>
      </w:r>
      <w:r w:rsidRPr="00A560E3">
        <w:rPr>
          <w:sz w:val="16"/>
        </w:rPr>
        <w:t>. In the context of the shelter-in-place orders, for instance, this was an issue of the health of the citizenry of several states. He does not have the power to merely order the states to open. In another context, the recent Floyd murder protests, a federal law, the Posse Comitatus Act, outlaws the use of U.S. military to execute the law domestically unless expressly authorized by the Constitution or an act of Congress. The 1807 Insurrection Act provides limited circumstances when the president can order the military to certain states. Unlike what Trump suggested in his recent proclamation, the Insurrection Act has never been used, and likely cannot be used, to allow a president the sweeping power to order the military throughout the U.S.</w:t>
      </w:r>
    </w:p>
    <w:p w14:paraId="5E3A4A3D" w14:textId="77777777" w:rsidR="002A5DCF" w:rsidRDefault="002A5DCF" w:rsidP="002A5DCF">
      <w:r>
        <w:t>Immigration Powers</w:t>
      </w:r>
    </w:p>
    <w:p w14:paraId="7D3EEC6F" w14:textId="77777777" w:rsidR="002A5DCF" w:rsidRDefault="002A5DCF" w:rsidP="002A5DCF">
      <w:pPr>
        <w:rPr>
          <w:sz w:val="16"/>
        </w:rPr>
      </w:pPr>
      <w:r w:rsidRPr="00A560E3">
        <w:rPr>
          <w:sz w:val="16"/>
        </w:rPr>
        <w:t xml:space="preserve">In other settings, Trump's position of federalism and absolute power has similarly faced push back. The federal government, for instance, typically has power to regulate immigration as part of the president's power associated with national security. In the context of sanctuary cities, generally viewed as cities and communities that are safe havens for undocumented immigrants, the Trump administration, in its effort to vigorously enforce its promise to deport undocumented immigrants, denied grant monies to localities that deemed themselves sanctuary cities. On April 30, theSeventh Circuit Court of Appeals[3]held the Trump administration could not condition federal law enforcement funds on conduct that contradicts municipalities' policing ordinances. The court specifically based itsdecision[4]on federalism grounds, stating 'the issues before us today concern the spheres of power that reside in the state rather than in the federal government.' While we likely have not heard the last on this issue, even if the president succeeds in the suit, the sanctuary cities may not succumb to the financial threat, thereby frustrating the federal plans for local assistance with deportation efforts. In terms of his perception of power, Trump is not all that different from several presidents of the 20th century. FDR wanted to change the size of the U.S. Supreme Court when he disagreed with them; President Richard Nixon did not believe the Supreme Court could question his determinations; and President Bill Clinton fought against exposure to liability while in office.What is different with Trump is his persistent, and sadly, misguided belief his power is always unchecked. This behaviorism, as demonstrated above, often leads to pronouncements, rebuke, and then, either compromise or suit.The two ladder reactions—compromise or initiating legal action—are likely the product of a first-term president interested in a second term. This is both the danger and the rub. </w:t>
      </w:r>
      <w:r w:rsidRPr="003237C5">
        <w:rPr>
          <w:rStyle w:val="StyleUnderline"/>
          <w:highlight w:val="yellow"/>
        </w:rPr>
        <w:t>In a second term presidency</w:t>
      </w:r>
      <w:r w:rsidRPr="00A560E3">
        <w:rPr>
          <w:sz w:val="16"/>
        </w:rPr>
        <w:t xml:space="preserve">, </w:t>
      </w:r>
      <w:r w:rsidRPr="003237C5">
        <w:rPr>
          <w:rStyle w:val="Emphasis"/>
          <w:highlight w:val="yellow"/>
        </w:rPr>
        <w:t>we will witness a more determined Trump without need for compromise</w:t>
      </w:r>
      <w:r w:rsidRPr="00A560E3">
        <w:rPr>
          <w:sz w:val="16"/>
        </w:rPr>
        <w:t xml:space="preserve">. In the end, </w:t>
      </w:r>
      <w:r w:rsidRPr="00A560E3">
        <w:rPr>
          <w:rStyle w:val="StyleUnderline"/>
        </w:rPr>
        <w:t>Trump will not change</w:t>
      </w:r>
      <w:r w:rsidRPr="00A560E3">
        <w:rPr>
          <w:sz w:val="16"/>
        </w:rPr>
        <w:t xml:space="preserve">, </w:t>
      </w:r>
      <w:r w:rsidRPr="003237C5">
        <w:rPr>
          <w:rStyle w:val="StyleUnderline"/>
          <w:highlight w:val="yellow"/>
        </w:rPr>
        <w:t>and if not ultimately checked, we will witness attempts at a monarchial reign with less consultation, deliberation, or cooperation with states</w:t>
      </w:r>
      <w:r w:rsidRPr="00A560E3">
        <w:rPr>
          <w:sz w:val="16"/>
        </w:rPr>
        <w:t xml:space="preserve"> and other branches of government. Our notions of </w:t>
      </w:r>
      <w:r w:rsidRPr="003237C5">
        <w:rPr>
          <w:rStyle w:val="StyleUnderline"/>
          <w:highlight w:val="yellow"/>
        </w:rPr>
        <w:t>federalism</w:t>
      </w:r>
      <w:r w:rsidRPr="00A560E3">
        <w:rPr>
          <w:sz w:val="16"/>
        </w:rPr>
        <w:t xml:space="preserve"> and system of checks and balances </w:t>
      </w:r>
      <w:r w:rsidRPr="003237C5">
        <w:rPr>
          <w:rStyle w:val="StyleUnderline"/>
          <w:highlight w:val="yellow"/>
        </w:rPr>
        <w:t>will be in jeopardy virtually every day</w:t>
      </w:r>
      <w:r w:rsidRPr="00A560E3">
        <w:rPr>
          <w:sz w:val="16"/>
        </w:rPr>
        <w:t xml:space="preserve">. For those weary and worried over such prospects, </w:t>
      </w:r>
      <w:r w:rsidRPr="003237C5">
        <w:rPr>
          <w:rStyle w:val="Emphasis"/>
          <w:highlight w:val="yellow"/>
        </w:rPr>
        <w:t>the only option may be action on Nov. 3</w:t>
      </w:r>
      <w:r w:rsidRPr="00A560E3">
        <w:rPr>
          <w:sz w:val="16"/>
        </w:rPr>
        <w:t>.</w:t>
      </w:r>
    </w:p>
    <w:p w14:paraId="5DDFCC18" w14:textId="77777777" w:rsidR="002A5DCF" w:rsidRPr="002A5DCF" w:rsidRDefault="002A5DCF" w:rsidP="002A5DCF"/>
    <w:p w14:paraId="43E90EC5" w14:textId="77777777" w:rsidR="00C111EB" w:rsidRDefault="00C111EB" w:rsidP="00C111EB">
      <w:pPr>
        <w:pStyle w:val="Heading2"/>
      </w:pPr>
    </w:p>
    <w:p w14:paraId="61049810" w14:textId="52CE0029" w:rsidR="00563DDE" w:rsidRDefault="008805F7" w:rsidP="00563DDE">
      <w:pPr>
        <w:pStyle w:val="Heading1"/>
      </w:pPr>
      <w:r>
        <w:t>Aff</w:t>
      </w:r>
    </w:p>
    <w:p w14:paraId="3FAC2D34" w14:textId="24307C17" w:rsidR="00A371E3" w:rsidRDefault="00A371E3" w:rsidP="000F49B9">
      <w:pPr>
        <w:pStyle w:val="Heading2"/>
      </w:pPr>
      <w:r>
        <w:t>2AC</w:t>
      </w:r>
    </w:p>
    <w:p w14:paraId="0FF480BE" w14:textId="2AB909C8" w:rsidR="00A371E3" w:rsidRDefault="00A371E3" w:rsidP="00A371E3">
      <w:pPr>
        <w:pStyle w:val="Heading3"/>
        <w:tabs>
          <w:tab w:val="left" w:pos="11340"/>
        </w:tabs>
      </w:pPr>
      <w:r>
        <w:t>2AC—Thumpers</w:t>
      </w:r>
      <w:r w:rsidR="00526D5F">
        <w:t xml:space="preserve">: </w:t>
      </w:r>
      <w:r>
        <w:t>Autonomous zones legislation</w:t>
      </w:r>
    </w:p>
    <w:p w14:paraId="31FBB664" w14:textId="77777777" w:rsidR="00A371E3" w:rsidRPr="00617DA7" w:rsidRDefault="00A371E3" w:rsidP="00A371E3">
      <w:pPr>
        <w:pStyle w:val="Heading4"/>
      </w:pPr>
      <w:r>
        <w:t>Congress attacking fizm now—New anti-autonomous zones legislation creates new conditions to attack states</w:t>
      </w:r>
    </w:p>
    <w:p w14:paraId="2090EB1A" w14:textId="77777777" w:rsidR="00A371E3" w:rsidRPr="00617DA7" w:rsidRDefault="00A371E3" w:rsidP="00A371E3">
      <w:r w:rsidRPr="00617DA7">
        <w:rPr>
          <w:rStyle w:val="Style13ptBold"/>
        </w:rPr>
        <w:t>Newsweek 6/23</w:t>
      </w:r>
      <w:r>
        <w:t>/20</w:t>
      </w:r>
    </w:p>
    <w:p w14:paraId="729816F0" w14:textId="77777777" w:rsidR="00A371E3" w:rsidRPr="00617DA7" w:rsidRDefault="00A371E3" w:rsidP="00A371E3">
      <w:r>
        <w:t>“Republicans Introduce Bill to Block Federal Funding to Cities, States Allowing Autonomous Zones”, https://www.newsweek.com/republicans-introduce-bill-block-federal-funding-cities-states-allowing-autonomous-zones-1512933</w:t>
      </w:r>
    </w:p>
    <w:p w14:paraId="4FB4F4DD" w14:textId="77777777" w:rsidR="00A371E3" w:rsidRPr="00617DA7" w:rsidRDefault="00A371E3" w:rsidP="00A371E3">
      <w:pPr>
        <w:rPr>
          <w:sz w:val="14"/>
        </w:rPr>
      </w:pPr>
      <w:r w:rsidRPr="00617DA7">
        <w:rPr>
          <w:rStyle w:val="Emphasis"/>
        </w:rPr>
        <w:t xml:space="preserve">House </w:t>
      </w:r>
      <w:r w:rsidRPr="003237C5">
        <w:rPr>
          <w:rStyle w:val="Emphasis"/>
          <w:highlight w:val="yellow"/>
        </w:rPr>
        <w:t>Republicans introduced a bill Monday which seeks to cut federal funding to any</w:t>
      </w:r>
      <w:r w:rsidRPr="00617DA7">
        <w:rPr>
          <w:rStyle w:val="Emphasis"/>
        </w:rPr>
        <w:t xml:space="preserve"> city or </w:t>
      </w:r>
      <w:r w:rsidRPr="003237C5">
        <w:rPr>
          <w:rStyle w:val="Emphasis"/>
          <w:highlight w:val="yellow"/>
        </w:rPr>
        <w:t>state which allows</w:t>
      </w:r>
      <w:r w:rsidRPr="00617DA7">
        <w:rPr>
          <w:rStyle w:val="Emphasis"/>
        </w:rPr>
        <w:t xml:space="preserve"> so-called </w:t>
      </w:r>
      <w:r w:rsidRPr="003237C5">
        <w:rPr>
          <w:rStyle w:val="Emphasis"/>
          <w:highlight w:val="yellow"/>
        </w:rPr>
        <w:t>"autonomous zones,"</w:t>
      </w:r>
      <w:r w:rsidRPr="00617DA7">
        <w:rPr>
          <w:sz w:val="14"/>
        </w:rPr>
        <w:t xml:space="preserve"> with the co-sponsors ridiculing Seattle's "lawless" no-police area. The CHOPing Cash for CHAZ Act of 2020 was introduced by North Carolina GOP congressman Dan Bishop, who issued a statement Tuesday saying federal taxes should not be used to facilitate "bubbles of anarchy." H.R. 7285 takes its name from The Capitol Hill Autonomous Zone (CHAZ) and Capitol Hill Organized Protest (CHOP) occupation of several Seattle city blocks, where protesters have forbidden police to enter in the wake of George Floyd's May 25 death while in the custody of Minneapolis police. </w:t>
      </w:r>
      <w:r w:rsidRPr="003237C5">
        <w:rPr>
          <w:rStyle w:val="StyleUnderline"/>
          <w:highlight w:val="yellow"/>
        </w:rPr>
        <w:t>The</w:t>
      </w:r>
      <w:r w:rsidRPr="00617DA7">
        <w:rPr>
          <w:rStyle w:val="StyleUnderline"/>
        </w:rPr>
        <w:t xml:space="preserve"> bill </w:t>
      </w:r>
      <w:r w:rsidRPr="003237C5">
        <w:rPr>
          <w:rStyle w:val="StyleUnderline"/>
          <w:highlight w:val="yellow"/>
        </w:rPr>
        <w:t>aims</w:t>
      </w:r>
      <w:r w:rsidRPr="00617DA7">
        <w:rPr>
          <w:rStyle w:val="StyleUnderline"/>
        </w:rPr>
        <w:t xml:space="preserve"> </w:t>
      </w:r>
      <w:r w:rsidRPr="003237C5">
        <w:rPr>
          <w:rStyle w:val="StyleUnderline"/>
          <w:highlight w:val="yellow"/>
        </w:rPr>
        <w:t>to punish Washington</w:t>
      </w:r>
      <w:r w:rsidRPr="00617DA7">
        <w:rPr>
          <w:sz w:val="14"/>
        </w:rPr>
        <w:t xml:space="preserve"> State </w:t>
      </w:r>
      <w:r w:rsidRPr="003237C5">
        <w:rPr>
          <w:rStyle w:val="StyleUnderline"/>
          <w:highlight w:val="yellow"/>
        </w:rPr>
        <w:t>or any</w:t>
      </w:r>
      <w:r w:rsidRPr="00617DA7">
        <w:rPr>
          <w:rStyle w:val="StyleUnderline"/>
        </w:rPr>
        <w:t xml:space="preserve"> other </w:t>
      </w:r>
      <w:r w:rsidRPr="003237C5">
        <w:rPr>
          <w:rStyle w:val="StyleUnderline"/>
          <w:highlight w:val="yellow"/>
        </w:rPr>
        <w:t xml:space="preserve">local government </w:t>
      </w:r>
      <w:r w:rsidRPr="00617DA7">
        <w:rPr>
          <w:rStyle w:val="StyleUnderline"/>
        </w:rPr>
        <w:t xml:space="preserve">body </w:t>
      </w:r>
      <w:r w:rsidRPr="003237C5">
        <w:rPr>
          <w:rStyle w:val="StyleUnderline"/>
          <w:highlight w:val="yellow"/>
        </w:rPr>
        <w:t>which allows</w:t>
      </w:r>
      <w:r w:rsidRPr="00617DA7">
        <w:rPr>
          <w:rStyle w:val="StyleUnderline"/>
        </w:rPr>
        <w:t xml:space="preserve"> such </w:t>
      </w:r>
      <w:r w:rsidRPr="003237C5">
        <w:rPr>
          <w:rStyle w:val="StyleUnderline"/>
          <w:highlight w:val="yellow"/>
        </w:rPr>
        <w:t>autonomous zones</w:t>
      </w:r>
      <w:r w:rsidRPr="00617DA7">
        <w:rPr>
          <w:sz w:val="14"/>
        </w:rPr>
        <w:t xml:space="preserve"> within their boundaries. "</w:t>
      </w:r>
      <w:r w:rsidRPr="003237C5">
        <w:rPr>
          <w:rStyle w:val="StyleUnderline"/>
          <w:highlight w:val="yellow"/>
        </w:rPr>
        <w:t>I support federalism, but when liberal-run states</w:t>
      </w:r>
      <w:r w:rsidRPr="00617DA7">
        <w:rPr>
          <w:sz w:val="14"/>
        </w:rPr>
        <w:t xml:space="preserve"> and localities </w:t>
      </w:r>
      <w:r w:rsidRPr="003237C5">
        <w:rPr>
          <w:rStyle w:val="StyleUnderline"/>
          <w:highlight w:val="yellow"/>
        </w:rPr>
        <w:t>relinquish homes and businesses</w:t>
      </w:r>
      <w:r w:rsidRPr="00617DA7">
        <w:rPr>
          <w:sz w:val="14"/>
        </w:rPr>
        <w:t xml:space="preserve"> of taxpaying citizens </w:t>
      </w:r>
      <w:r w:rsidRPr="003237C5">
        <w:rPr>
          <w:rStyle w:val="StyleUnderline"/>
          <w:highlight w:val="yellow"/>
        </w:rPr>
        <w:t xml:space="preserve">to lawless mobs without objection, </w:t>
      </w:r>
      <w:r w:rsidRPr="003237C5">
        <w:rPr>
          <w:rStyle w:val="Emphasis"/>
          <w:highlight w:val="yellow"/>
        </w:rPr>
        <w:t>Congress must step in</w:t>
      </w:r>
      <w:r w:rsidRPr="003237C5">
        <w:rPr>
          <w:rStyle w:val="StyleUnderline"/>
          <w:highlight w:val="yellow"/>
        </w:rPr>
        <w:t>,"</w:t>
      </w:r>
      <w:r w:rsidRPr="00617DA7">
        <w:rPr>
          <w:sz w:val="14"/>
        </w:rPr>
        <w:t xml:space="preserve"> Bishop wrote in his statement. "Elected officials have prioritized liberal agendas over order—putting dedicated law enforcement most at risk. We are a nation of laws, and </w:t>
      </w:r>
      <w:r w:rsidRPr="003237C5">
        <w:rPr>
          <w:rStyle w:val="StyleUnderline"/>
          <w:highlight w:val="yellow"/>
        </w:rPr>
        <w:t>if a state</w:t>
      </w:r>
      <w:r w:rsidRPr="00617DA7">
        <w:rPr>
          <w:sz w:val="14"/>
        </w:rPr>
        <w:t xml:space="preserve"> or city </w:t>
      </w:r>
      <w:r w:rsidRPr="003237C5">
        <w:rPr>
          <w:rStyle w:val="Emphasis"/>
          <w:highlight w:val="yellow"/>
        </w:rPr>
        <w:t>chooses to promote anarchy, Congress should no longer fund them</w:t>
      </w:r>
      <w:r w:rsidRPr="00617DA7">
        <w:rPr>
          <w:sz w:val="14"/>
        </w:rPr>
        <w:t xml:space="preserve"> for they are not doing the basic job taxpayers pay us for—protection and order," the North Carolina Republican added.</w:t>
      </w:r>
    </w:p>
    <w:p w14:paraId="73153739" w14:textId="77777777" w:rsidR="00A371E3" w:rsidRPr="00A371E3" w:rsidRDefault="00A371E3" w:rsidP="00A371E3"/>
    <w:p w14:paraId="66B38D27" w14:textId="5D37E20E" w:rsidR="00C111EB" w:rsidRDefault="00C111EB" w:rsidP="00C111EB">
      <w:pPr>
        <w:pStyle w:val="Heading3"/>
      </w:pPr>
      <w:r>
        <w:t>2AC—Trump thumps</w:t>
      </w:r>
    </w:p>
    <w:p w14:paraId="5EEDE29D" w14:textId="77777777" w:rsidR="00526D5F" w:rsidRPr="00030A17" w:rsidRDefault="00526D5F" w:rsidP="00526D5F">
      <w:pPr>
        <w:pStyle w:val="Heading4"/>
      </w:pPr>
      <w:r w:rsidRPr="00030A17">
        <w:t>Trump wrecks Fizm—Protest and Covid proves he’s the next Nero</w:t>
      </w:r>
    </w:p>
    <w:p w14:paraId="671B77F3" w14:textId="77777777" w:rsidR="00526D5F" w:rsidRDefault="00526D5F" w:rsidP="00526D5F">
      <w:r w:rsidRPr="000A6C45">
        <w:rPr>
          <w:rStyle w:val="Style13ptBold"/>
        </w:rPr>
        <w:t>Irish News 6/18</w:t>
      </w:r>
      <w:r>
        <w:t>/20</w:t>
      </w:r>
    </w:p>
    <w:p w14:paraId="23D59A18" w14:textId="77777777" w:rsidR="00526D5F" w:rsidRDefault="00526D5F" w:rsidP="00526D5F">
      <w:r>
        <w:t xml:space="preserve">“Federalism has become another casualty of Donald Trump”, Nexis </w:t>
      </w:r>
    </w:p>
    <w:p w14:paraId="54854503" w14:textId="77777777" w:rsidR="00526D5F" w:rsidRPr="00EF7EFB" w:rsidRDefault="00526D5F" w:rsidP="00526D5F">
      <w:pPr>
        <w:rPr>
          <w:sz w:val="14"/>
        </w:rPr>
      </w:pPr>
      <w:r w:rsidRPr="003237C5">
        <w:rPr>
          <w:rStyle w:val="StyleUnderline"/>
          <w:highlight w:val="yellow"/>
        </w:rPr>
        <w:t>Following the murder of George Floyd</w:t>
      </w:r>
      <w:r w:rsidRPr="00EF7EFB">
        <w:rPr>
          <w:sz w:val="14"/>
        </w:rPr>
        <w:t xml:space="preserve">, with looting, fire and violence on the streets of the United States, </w:t>
      </w:r>
      <w:r w:rsidRPr="00EF7EFB">
        <w:rPr>
          <w:rStyle w:val="StyleUnderline"/>
        </w:rPr>
        <w:t xml:space="preserve">few are prepared to predict how this episode </w:t>
      </w:r>
      <w:r w:rsidRPr="00EF7EFB">
        <w:rPr>
          <w:sz w:val="14"/>
        </w:rPr>
        <w:t xml:space="preserve">of rioting in American history </w:t>
      </w:r>
      <w:r w:rsidRPr="00EF7EFB">
        <w:rPr>
          <w:rStyle w:val="StyleUnderline"/>
        </w:rPr>
        <w:t>will end</w:t>
      </w:r>
      <w:r w:rsidRPr="00EF7EFB">
        <w:rPr>
          <w:sz w:val="14"/>
        </w:rPr>
        <w:t xml:space="preserve">. </w:t>
      </w:r>
      <w:r w:rsidRPr="003237C5">
        <w:rPr>
          <w:rStyle w:val="Emphasis"/>
          <w:highlight w:val="yellow"/>
        </w:rPr>
        <w:t>A common thread</w:t>
      </w:r>
      <w:r w:rsidRPr="00EF7EFB">
        <w:rPr>
          <w:sz w:val="14"/>
        </w:rPr>
        <w:t xml:space="preserve"> running </w:t>
      </w:r>
      <w:r w:rsidRPr="003237C5">
        <w:rPr>
          <w:rStyle w:val="StyleUnderline"/>
          <w:highlight w:val="yellow"/>
        </w:rPr>
        <w:t>through all opinions is that</w:t>
      </w:r>
      <w:r w:rsidRPr="00EF7EFB">
        <w:rPr>
          <w:sz w:val="14"/>
        </w:rPr>
        <w:t xml:space="preserve"> President </w:t>
      </w:r>
      <w:r w:rsidRPr="003237C5">
        <w:rPr>
          <w:rStyle w:val="Emphasis"/>
          <w:highlight w:val="yellow"/>
        </w:rPr>
        <w:t>Trump is making matters worse</w:t>
      </w:r>
      <w:r w:rsidRPr="00EF7EFB">
        <w:rPr>
          <w:sz w:val="14"/>
        </w:rPr>
        <w:t xml:space="preserve"> with his words and deeds. Styling himself </w:t>
      </w:r>
      <w:r w:rsidRPr="00EF7EFB">
        <w:rPr>
          <w:rStyle w:val="StyleUnderline"/>
        </w:rPr>
        <w:t>as the ‘law and order’ candidate he vowed</w:t>
      </w:r>
      <w:r w:rsidRPr="00EF7EFB">
        <w:rPr>
          <w:sz w:val="14"/>
        </w:rPr>
        <w:t xml:space="preserve"> that </w:t>
      </w:r>
      <w:r w:rsidRPr="003237C5">
        <w:rPr>
          <w:rStyle w:val="StyleUnderline"/>
          <w:highlight w:val="yellow"/>
        </w:rPr>
        <w:t>if the</w:t>
      </w:r>
      <w:r w:rsidRPr="00EF7EFB">
        <w:rPr>
          <w:rStyle w:val="StyleUnderline"/>
        </w:rPr>
        <w:t xml:space="preserve"> State </w:t>
      </w:r>
      <w:r w:rsidRPr="003237C5">
        <w:rPr>
          <w:rStyle w:val="StyleUnderline"/>
          <w:highlight w:val="yellow"/>
        </w:rPr>
        <w:t>governors are not going to do anything to quell</w:t>
      </w:r>
      <w:r w:rsidRPr="00EF7EFB">
        <w:rPr>
          <w:sz w:val="14"/>
        </w:rPr>
        <w:t xml:space="preserve"> the</w:t>
      </w:r>
      <w:r w:rsidRPr="00526D5F">
        <w:t xml:space="preserve"> </w:t>
      </w:r>
      <w:r w:rsidRPr="003237C5">
        <w:rPr>
          <w:rStyle w:val="StyleUnderline"/>
          <w:highlight w:val="yellow"/>
        </w:rPr>
        <w:t>riots he will invoke his authority</w:t>
      </w:r>
      <w:r w:rsidRPr="00EF7EFB">
        <w:rPr>
          <w:rStyle w:val="StyleUnderline"/>
        </w:rPr>
        <w:t xml:space="preserve"> and call in Federalised forces</w:t>
      </w:r>
      <w:r w:rsidRPr="00EF7EFB">
        <w:rPr>
          <w:sz w:val="14"/>
        </w:rPr>
        <w:t xml:space="preserve">. </w:t>
      </w:r>
      <w:r w:rsidRPr="003237C5">
        <w:rPr>
          <w:rStyle w:val="StyleUnderline"/>
          <w:highlight w:val="yellow"/>
        </w:rPr>
        <w:t>In relation to Covid-19</w:t>
      </w:r>
      <w:r w:rsidRPr="00EF7EFB">
        <w:rPr>
          <w:sz w:val="14"/>
        </w:rPr>
        <w:t xml:space="preserve">, </w:t>
      </w:r>
      <w:r w:rsidRPr="003237C5">
        <w:rPr>
          <w:rStyle w:val="StyleUnderline"/>
          <w:highlight w:val="yellow"/>
        </w:rPr>
        <w:t>the president was also slow</w:t>
      </w:r>
      <w:r w:rsidRPr="00EF7EFB">
        <w:rPr>
          <w:sz w:val="14"/>
        </w:rPr>
        <w:t xml:space="preserve"> to absorb the scale of the risk and </w:t>
      </w:r>
      <w:r w:rsidRPr="003237C5">
        <w:rPr>
          <w:rStyle w:val="StyleUnderline"/>
          <w:highlight w:val="yellow"/>
        </w:rPr>
        <w:t>to act</w:t>
      </w:r>
      <w:r w:rsidRPr="00EF7EFB">
        <w:rPr>
          <w:sz w:val="14"/>
        </w:rPr>
        <w:t xml:space="preserve"> accordingly. He was warned about the potential for a pandemic but internal divisions, lack of planning and his faith in his own instincts led to a halting response. With </w:t>
      </w:r>
      <w:r w:rsidRPr="003237C5">
        <w:rPr>
          <w:rStyle w:val="StyleUnderline"/>
          <w:highlight w:val="yellow"/>
        </w:rPr>
        <w:t>both</w:t>
      </w:r>
      <w:r w:rsidRPr="00EF7EFB">
        <w:rPr>
          <w:sz w:val="14"/>
        </w:rPr>
        <w:t xml:space="preserve"> of the aforementioned events, </w:t>
      </w:r>
      <w:r w:rsidRPr="003237C5">
        <w:rPr>
          <w:rStyle w:val="StyleUnderline"/>
          <w:highlight w:val="yellow"/>
        </w:rPr>
        <w:t xml:space="preserve">the issue of </w:t>
      </w:r>
      <w:r w:rsidRPr="003237C5">
        <w:rPr>
          <w:rStyle w:val="Emphasis"/>
          <w:highlight w:val="yellow"/>
        </w:rPr>
        <w:t>federalism</w:t>
      </w:r>
      <w:r w:rsidRPr="003237C5">
        <w:rPr>
          <w:rStyle w:val="StyleUnderline"/>
          <w:highlight w:val="yellow"/>
        </w:rPr>
        <w:t xml:space="preserve"> has arisen</w:t>
      </w:r>
      <w:r w:rsidRPr="00EF7EFB">
        <w:rPr>
          <w:sz w:val="14"/>
        </w:rPr>
        <w:t xml:space="preserve">. Federalism in the US is the constitutional division of power between state governments and the federal government. </w:t>
      </w:r>
      <w:r w:rsidRPr="003237C5">
        <w:rPr>
          <w:rStyle w:val="Emphasis"/>
          <w:highlight w:val="yellow"/>
        </w:rPr>
        <w:t>American institutions</w:t>
      </w:r>
      <w:r w:rsidRPr="00EF7EFB">
        <w:rPr>
          <w:sz w:val="14"/>
        </w:rPr>
        <w:t xml:space="preserve"> and traditions </w:t>
      </w:r>
      <w:r w:rsidRPr="003237C5">
        <w:rPr>
          <w:rStyle w:val="StyleUnderline"/>
          <w:highlight w:val="yellow"/>
        </w:rPr>
        <w:t>have been challenged in the era of</w:t>
      </w:r>
      <w:r w:rsidRPr="00EF7EFB">
        <w:rPr>
          <w:sz w:val="14"/>
        </w:rPr>
        <w:t xml:space="preserve"> Donald </w:t>
      </w:r>
      <w:r w:rsidRPr="003237C5">
        <w:rPr>
          <w:rStyle w:val="StyleUnderline"/>
          <w:highlight w:val="yellow"/>
        </w:rPr>
        <w:t>Trump</w:t>
      </w:r>
      <w:r w:rsidRPr="00EF7EFB">
        <w:rPr>
          <w:sz w:val="14"/>
        </w:rPr>
        <w:t xml:space="preserve">. The latest is federalism, the idea that power should be shared between the federal government and the states. However, Trump claims to restart the economy is the decision of the president and therefore he has total control on the issue. Federalism has evolved over the course of American history. In the past presidents such as Nixon and Reagan have had similar issues with federalism. Interestingly, they have also been republicans. But </w:t>
      </w:r>
      <w:r w:rsidRPr="003237C5">
        <w:rPr>
          <w:rStyle w:val="Emphasis"/>
          <w:highlight w:val="yellow"/>
        </w:rPr>
        <w:t>this latest unrest feels more devastating</w:t>
      </w:r>
      <w:r w:rsidRPr="00EF7EFB">
        <w:rPr>
          <w:sz w:val="14"/>
        </w:rPr>
        <w:t xml:space="preserve">. </w:t>
      </w:r>
      <w:r w:rsidRPr="003237C5">
        <w:rPr>
          <w:rStyle w:val="StyleUnderline"/>
          <w:highlight w:val="yellow"/>
        </w:rPr>
        <w:t>Piers Morgan</w:t>
      </w:r>
      <w:r w:rsidRPr="00EF7EFB">
        <w:rPr>
          <w:sz w:val="14"/>
        </w:rPr>
        <w:t xml:space="preserve"> writing in the right-leaning Daily Mail </w:t>
      </w:r>
      <w:r w:rsidRPr="003237C5">
        <w:rPr>
          <w:rStyle w:val="StyleUnderline"/>
          <w:highlight w:val="yellow"/>
        </w:rPr>
        <w:t>compares Trump to</w:t>
      </w:r>
      <w:r w:rsidRPr="00EF7EFB">
        <w:rPr>
          <w:sz w:val="14"/>
        </w:rPr>
        <w:t xml:space="preserve"> the ancient Roman emperor </w:t>
      </w:r>
      <w:r w:rsidRPr="003237C5">
        <w:rPr>
          <w:rStyle w:val="StyleUnderline"/>
          <w:highlight w:val="yellow"/>
        </w:rPr>
        <w:t>Nero</w:t>
      </w:r>
      <w:r w:rsidRPr="00EF7EFB">
        <w:rPr>
          <w:sz w:val="14"/>
        </w:rPr>
        <w:t>, who in legend literally fiddled as Rome burned.</w:t>
      </w:r>
    </w:p>
    <w:p w14:paraId="2105D743" w14:textId="1023E717" w:rsidR="00C111EB" w:rsidRDefault="00C111EB" w:rsidP="00C111EB">
      <w:pPr>
        <w:pStyle w:val="Heading3"/>
      </w:pPr>
      <w:r>
        <w:t>2AC—Spillover</w:t>
      </w:r>
    </w:p>
    <w:p w14:paraId="781FDD3C" w14:textId="77777777" w:rsidR="00C111EB" w:rsidRDefault="00C111EB" w:rsidP="00C111EB">
      <w:pPr>
        <w:pStyle w:val="Heading4"/>
      </w:pPr>
      <w:r>
        <w:t>No spillover empirics—The fed cant make states change their course of action</w:t>
      </w:r>
    </w:p>
    <w:p w14:paraId="797733F7" w14:textId="77777777" w:rsidR="00C111EB" w:rsidRPr="0088459B" w:rsidRDefault="00C111EB" w:rsidP="00C111EB">
      <w:pPr>
        <w:rPr>
          <w:rStyle w:val="Style13ptBold"/>
        </w:rPr>
      </w:pPr>
      <w:r w:rsidRPr="0088459B">
        <w:rPr>
          <w:rStyle w:val="Style13ptBold"/>
        </w:rPr>
        <w:t>Vox 18</w:t>
      </w:r>
    </w:p>
    <w:p w14:paraId="6D117D98" w14:textId="77777777" w:rsidR="00C111EB" w:rsidRPr="005D4EEF" w:rsidRDefault="00C111EB" w:rsidP="00C111EB">
      <w:r>
        <w:t>12/19, “The Senate’s criminal justice reform bill is not an “overhaul.” It’s a first step.”, https://www.vox.com/future-perfect/2018/12/19/18148413/first-step-act-senate-criminal-justice-reform-sweeping-overhaul</w:t>
      </w:r>
    </w:p>
    <w:p w14:paraId="530C1B97" w14:textId="77777777" w:rsidR="00C111EB" w:rsidRDefault="00C111EB" w:rsidP="00C111EB">
      <w:r w:rsidRPr="003237C5">
        <w:rPr>
          <w:rStyle w:val="StyleUnderline"/>
          <w:highlight w:val="yellow"/>
        </w:rPr>
        <w:t>The fed</w:t>
      </w:r>
      <w:r>
        <w:t xml:space="preserve">eral government </w:t>
      </w:r>
      <w:r w:rsidRPr="003237C5">
        <w:rPr>
          <w:rStyle w:val="Emphasis"/>
          <w:highlight w:val="yellow"/>
        </w:rPr>
        <w:t>could encourage</w:t>
      </w:r>
      <w:r>
        <w:t xml:space="preserve"> municipalities and </w:t>
      </w:r>
      <w:r w:rsidRPr="003237C5">
        <w:rPr>
          <w:rStyle w:val="StyleUnderline"/>
          <w:highlight w:val="yellow"/>
        </w:rPr>
        <w:t>states to reform their justice systems</w:t>
      </w:r>
      <w:r>
        <w:t xml:space="preserve"> — through, for example, grants incentivizing less incarceration. That’s something that criminal justice reformers have pushed for in recent years, like the Brennan Center for Justice’s Reverse Mass Incarceration Act, which would provide funds to simultaneously cut incarceration and crime.</w:t>
      </w:r>
    </w:p>
    <w:p w14:paraId="128B54F0" w14:textId="77777777" w:rsidR="00C111EB" w:rsidRDefault="00C111EB" w:rsidP="00C111EB">
      <w:r w:rsidRPr="003237C5">
        <w:rPr>
          <w:rStyle w:val="Emphasis"/>
          <w:highlight w:val="yellow"/>
        </w:rPr>
        <w:t>But</w:t>
      </w:r>
      <w:r w:rsidRPr="0065220F">
        <w:rPr>
          <w:rStyle w:val="Emphasis"/>
        </w:rPr>
        <w:t xml:space="preserve"> </w:t>
      </w:r>
      <w:r w:rsidRPr="003237C5">
        <w:rPr>
          <w:rStyle w:val="StyleUnderline"/>
          <w:highlight w:val="yellow"/>
        </w:rPr>
        <w:t>these incentive programs seem to only work if</w:t>
      </w:r>
      <w:r>
        <w:t xml:space="preserve"> municipalities and </w:t>
      </w:r>
      <w:r w:rsidRPr="003237C5">
        <w:rPr>
          <w:rStyle w:val="Emphasis"/>
          <w:highlight w:val="yellow"/>
        </w:rPr>
        <w:t>states actually want the policies that they encourage</w:t>
      </w:r>
      <w:r>
        <w:t xml:space="preserve">. For example, </w:t>
      </w:r>
      <w:r w:rsidRPr="003237C5">
        <w:rPr>
          <w:rStyle w:val="StyleUnderline"/>
          <w:highlight w:val="yellow"/>
        </w:rPr>
        <w:t>studies found that the</w:t>
      </w:r>
      <w:r>
        <w:t xml:space="preserve"> 19</w:t>
      </w:r>
      <w:r w:rsidRPr="003237C5">
        <w:rPr>
          <w:rStyle w:val="StyleUnderline"/>
          <w:highlight w:val="yellow"/>
        </w:rPr>
        <w:t>94</w:t>
      </w:r>
      <w:r>
        <w:t xml:space="preserve"> federal </w:t>
      </w:r>
      <w:r w:rsidRPr="003237C5">
        <w:rPr>
          <w:rStyle w:val="StyleUnderline"/>
          <w:highlight w:val="yellow"/>
        </w:rPr>
        <w:t>crime law</w:t>
      </w:r>
      <w:r>
        <w:t xml:space="preserve">, which encouraged more incarceration, </w:t>
      </w:r>
      <w:r w:rsidRPr="003237C5">
        <w:rPr>
          <w:rStyle w:val="Emphasis"/>
          <w:highlight w:val="yellow"/>
        </w:rPr>
        <w:t>only led a handful of states</w:t>
      </w:r>
      <w:r>
        <w:t xml:space="preserve">, at best, </w:t>
      </w:r>
      <w:r w:rsidRPr="003237C5">
        <w:rPr>
          <w:rStyle w:val="StyleUnderline"/>
          <w:highlight w:val="yellow"/>
        </w:rPr>
        <w:t>to actually change their laws</w:t>
      </w:r>
      <w:r>
        <w:t>. In fact, many states had already moved toward mass incarceration before the federal law.</w:t>
      </w:r>
    </w:p>
    <w:p w14:paraId="66F071CB" w14:textId="31A53DC4" w:rsidR="00C111EB" w:rsidRPr="00662156" w:rsidRDefault="00C111EB" w:rsidP="00C111EB">
      <w:pPr>
        <w:pStyle w:val="Heading3"/>
      </w:pPr>
      <w:r>
        <w:t>2AC—Federalism is Resilient</w:t>
      </w:r>
    </w:p>
    <w:p w14:paraId="314A7979" w14:textId="77777777" w:rsidR="00C111EB" w:rsidRPr="00662156" w:rsidRDefault="00C111EB" w:rsidP="00C111EB">
      <w:pPr>
        <w:pStyle w:val="Heading4"/>
      </w:pPr>
      <w:r w:rsidRPr="00662156">
        <w:t xml:space="preserve">Federalism is resilient </w:t>
      </w:r>
    </w:p>
    <w:p w14:paraId="1122F30C" w14:textId="77777777" w:rsidR="00C111EB" w:rsidRPr="00662156" w:rsidRDefault="00C111EB" w:rsidP="00C111EB">
      <w:r w:rsidRPr="00662156">
        <w:rPr>
          <w:rStyle w:val="Style13ptBold"/>
        </w:rPr>
        <w:t>Rodriguez</w:t>
      </w:r>
      <w:r w:rsidRPr="00662156">
        <w:t xml:space="preserve"> </w:t>
      </w:r>
      <w:r w:rsidRPr="00662156">
        <w:rPr>
          <w:rStyle w:val="Style13ptBold"/>
        </w:rPr>
        <w:t>14</w:t>
      </w:r>
    </w:p>
    <w:p w14:paraId="04D2CFE8" w14:textId="77777777" w:rsidR="00C111EB" w:rsidRPr="00662156" w:rsidRDefault="00C111EB" w:rsidP="00C111EB">
      <w:r w:rsidRPr="00662156">
        <w:t>Christina</w:t>
      </w:r>
      <w:r w:rsidRPr="00D3088E">
        <w:t xml:space="preserve"> </w:t>
      </w:r>
      <w:r w:rsidRPr="00662156">
        <w:t>Professor of Law @ Yale Law School, “Negotiating Conflict Through Federalism: Institutional and Popular Perspectives,” Yale Law Journal, Vol. 124</w:t>
      </w:r>
    </w:p>
    <w:p w14:paraId="267EA1C4" w14:textId="77777777" w:rsidR="00C111EB" w:rsidRPr="00662156" w:rsidRDefault="00C111EB" w:rsidP="00C111EB">
      <w:pPr>
        <w:rPr>
          <w:sz w:val="14"/>
        </w:rPr>
      </w:pPr>
      <w:r w:rsidRPr="00662156">
        <w:rPr>
          <w:sz w:val="14"/>
        </w:rPr>
        <w:t xml:space="preserve">Though pursuit of their interests by each player may often lead to conflict, particularly over which institutions should control any given policy domain, I argue that </w:t>
      </w:r>
      <w:r w:rsidRPr="003237C5">
        <w:rPr>
          <w:highlight w:val="yellow"/>
          <w:u w:val="single"/>
        </w:rPr>
        <w:t>the value of the system</w:t>
      </w:r>
      <w:r w:rsidRPr="00D75C4A">
        <w:rPr>
          <w:sz w:val="14"/>
        </w:rPr>
        <w:t xml:space="preserve"> common to all of its participants </w:t>
      </w:r>
      <w:r w:rsidRPr="003237C5">
        <w:rPr>
          <w:highlight w:val="yellow"/>
          <w:u w:val="single"/>
        </w:rPr>
        <w:t>is the</w:t>
      </w:r>
      <w:r w:rsidRPr="003237C5">
        <w:rPr>
          <w:sz w:val="12"/>
          <w:highlight w:val="yellow"/>
          <w:u w:val="single"/>
        </w:rPr>
        <w:t xml:space="preserve"> </w:t>
      </w:r>
      <w:r w:rsidRPr="003237C5">
        <w:rPr>
          <w:highlight w:val="yellow"/>
          <w:u w:val="single"/>
        </w:rPr>
        <w:t xml:space="preserve">framework it creates for the </w:t>
      </w:r>
      <w:r w:rsidRPr="003237C5">
        <w:rPr>
          <w:rStyle w:val="Emphasis"/>
          <w:highlight w:val="yellow"/>
        </w:rPr>
        <w:t xml:space="preserve">ongoing negotiation </w:t>
      </w:r>
      <w:r w:rsidRPr="003237C5">
        <w:rPr>
          <w:highlight w:val="yellow"/>
          <w:u w:val="single"/>
        </w:rPr>
        <w:t>of disagreements large and</w:t>
      </w:r>
      <w:r w:rsidRPr="003237C5">
        <w:rPr>
          <w:sz w:val="12"/>
          <w:highlight w:val="yellow"/>
          <w:u w:val="single"/>
        </w:rPr>
        <w:t xml:space="preserve"> </w:t>
      </w:r>
      <w:r w:rsidRPr="003237C5">
        <w:rPr>
          <w:highlight w:val="yellow"/>
          <w:u w:val="single"/>
        </w:rPr>
        <w:t>small</w:t>
      </w:r>
      <w:r w:rsidRPr="00662156">
        <w:rPr>
          <w:sz w:val="14"/>
        </w:rPr>
        <w:t xml:space="preserve">—a value that requires regular attention by all participants to the integrity of federalism’s institutions. It is in this sense that I </w:t>
      </w:r>
      <w:r w:rsidRPr="00662156">
        <w:rPr>
          <w:u w:val="single"/>
        </w:rPr>
        <w:t xml:space="preserve">think </w:t>
      </w:r>
      <w:r w:rsidRPr="003237C5">
        <w:rPr>
          <w:highlight w:val="yellow"/>
          <w:u w:val="single"/>
        </w:rPr>
        <w:t>federalism constitutes</w:t>
      </w:r>
      <w:r w:rsidRPr="003237C5">
        <w:rPr>
          <w:sz w:val="12"/>
          <w:highlight w:val="yellow"/>
          <w:u w:val="single"/>
        </w:rPr>
        <w:t xml:space="preserve"> </w:t>
      </w:r>
      <w:r w:rsidRPr="003237C5">
        <w:rPr>
          <w:highlight w:val="yellow"/>
          <w:u w:val="single"/>
        </w:rPr>
        <w:t>a framework for national integration</w:t>
      </w:r>
      <w:r w:rsidRPr="00662156">
        <w:rPr>
          <w:sz w:val="14"/>
        </w:rPr>
        <w:t xml:space="preserve">, in the spirit of this Feature. </w:t>
      </w:r>
      <w:r w:rsidRPr="003237C5">
        <w:rPr>
          <w:highlight w:val="yellow"/>
          <w:u w:val="single"/>
        </w:rPr>
        <w:t>It creates a</w:t>
      </w:r>
      <w:r w:rsidRPr="003237C5">
        <w:rPr>
          <w:sz w:val="12"/>
          <w:highlight w:val="yellow"/>
          <w:u w:val="single"/>
        </w:rPr>
        <w:t xml:space="preserve"> </w:t>
      </w:r>
      <w:r w:rsidRPr="003237C5">
        <w:rPr>
          <w:highlight w:val="yellow"/>
          <w:u w:val="single"/>
        </w:rPr>
        <w:t>multiplicity of institutions with lawmaking power</w:t>
      </w:r>
      <w:r w:rsidRPr="00662156">
        <w:rPr>
          <w:u w:val="single"/>
        </w:rPr>
        <w:t xml:space="preserve"> through which to develop</w:t>
      </w:r>
      <w:r w:rsidRPr="00662156">
        <w:rPr>
          <w:sz w:val="12"/>
          <w:u w:val="single"/>
        </w:rPr>
        <w:t xml:space="preserve"> </w:t>
      </w:r>
      <w:r w:rsidRPr="00662156">
        <w:rPr>
          <w:u w:val="single"/>
        </w:rPr>
        <w:t>national consensus, while establishing a system of government that allows for meaningful expressions of disagreement when consensus fractures or proves</w:t>
      </w:r>
      <w:r w:rsidRPr="00662156">
        <w:rPr>
          <w:sz w:val="12"/>
          <w:u w:val="single"/>
        </w:rPr>
        <w:t xml:space="preserve"> </w:t>
      </w:r>
      <w:r w:rsidRPr="00662156">
        <w:rPr>
          <w:u w:val="single"/>
        </w:rPr>
        <w:t>elusive</w:t>
      </w:r>
      <w:r w:rsidRPr="00662156">
        <w:rPr>
          <w:sz w:val="14"/>
        </w:rPr>
        <w:t xml:space="preserve">—a value that transcends perspective. In what follows, I attempt to establish these conclusions by considering how </w:t>
      </w:r>
      <w:r w:rsidRPr="003237C5">
        <w:rPr>
          <w:highlight w:val="yellow"/>
          <w:u w:val="single"/>
        </w:rPr>
        <w:t>the negotiations required by federalism</w:t>
      </w:r>
      <w:r w:rsidRPr="00662156">
        <w:rPr>
          <w:u w:val="single"/>
        </w:rPr>
        <w:t xml:space="preserve"> have structured our national</w:t>
      </w:r>
      <w:r w:rsidRPr="00662156">
        <w:rPr>
          <w:sz w:val="12"/>
          <w:u w:val="single"/>
        </w:rPr>
        <w:t xml:space="preserve"> </w:t>
      </w:r>
      <w:r w:rsidRPr="00662156">
        <w:rPr>
          <w:u w:val="single"/>
        </w:rPr>
        <w:t xml:space="preserve">debates </w:t>
      </w:r>
      <w:r w:rsidRPr="003237C5">
        <w:rPr>
          <w:highlight w:val="yellow"/>
          <w:u w:val="single"/>
        </w:rPr>
        <w:t>over</w:t>
      </w:r>
      <w:r w:rsidRPr="00662156">
        <w:rPr>
          <w:sz w:val="14"/>
        </w:rPr>
        <w:t xml:space="preserve"> a number of pressing social welfare issues, including immigration, marriage equality, drug policy, </w:t>
      </w:r>
      <w:r w:rsidRPr="003237C5">
        <w:rPr>
          <w:rStyle w:val="Emphasis"/>
          <w:highlight w:val="yellow"/>
        </w:rPr>
        <w:t>education</w:t>
      </w:r>
      <w:r w:rsidRPr="00662156">
        <w:rPr>
          <w:sz w:val="14"/>
        </w:rPr>
        <w:t xml:space="preserve"> and health care reform, and law enforcement. I focus on how </w:t>
      </w:r>
      <w:r w:rsidRPr="00662156">
        <w:rPr>
          <w:u w:val="single"/>
        </w:rPr>
        <w:t xml:space="preserve">these </w:t>
      </w:r>
      <w:r w:rsidRPr="003237C5">
        <w:rPr>
          <w:highlight w:val="yellow"/>
          <w:u w:val="single"/>
        </w:rPr>
        <w:t>debates play out in</w:t>
      </w:r>
      <w:r w:rsidRPr="00662156">
        <w:rPr>
          <w:sz w:val="14"/>
        </w:rPr>
        <w:t xml:space="preserve"> what I call </w:t>
      </w:r>
      <w:r w:rsidRPr="003237C5">
        <w:rPr>
          <w:highlight w:val="yellow"/>
          <w:u w:val="single"/>
        </w:rPr>
        <w:t>the</w:t>
      </w:r>
      <w:r w:rsidRPr="003237C5">
        <w:rPr>
          <w:sz w:val="12"/>
          <w:highlight w:val="yellow"/>
          <w:u w:val="single"/>
        </w:rPr>
        <w:t xml:space="preserve"> </w:t>
      </w:r>
      <w:r w:rsidRPr="003237C5">
        <w:rPr>
          <w:rStyle w:val="Emphasis"/>
          <w:highlight w:val="yellow"/>
        </w:rPr>
        <w:t>discretionary spaces of federalism</w:t>
      </w:r>
      <w:r w:rsidRPr="00662156">
        <w:rPr>
          <w:u w:val="single"/>
        </w:rPr>
        <w:t>, which consist of the policy conversations</w:t>
      </w:r>
      <w:r w:rsidRPr="00662156">
        <w:rPr>
          <w:sz w:val="12"/>
          <w:u w:val="single"/>
        </w:rPr>
        <w:t xml:space="preserve"> </w:t>
      </w:r>
      <w:r w:rsidRPr="00662156">
        <w:rPr>
          <w:u w:val="single"/>
        </w:rPr>
        <w:t>and bureaucratic negotiations that actors within the system must have to figure</w:t>
      </w:r>
      <w:r w:rsidRPr="00662156">
        <w:rPr>
          <w:sz w:val="12"/>
          <w:u w:val="single"/>
        </w:rPr>
        <w:t xml:space="preserve"> </w:t>
      </w:r>
      <w:r w:rsidRPr="00662156">
        <w:rPr>
          <w:u w:val="single"/>
        </w:rPr>
        <w:t>out how to interact with one another both vertically and horizontally</w:t>
      </w:r>
      <w:r w:rsidRPr="00662156">
        <w:rPr>
          <w:sz w:val="14"/>
        </w:rPr>
        <w:t xml:space="preserve">. Indeed, within existing legal constraints, </w:t>
      </w:r>
      <w:r w:rsidRPr="00662156">
        <w:rPr>
          <w:u w:val="single"/>
        </w:rPr>
        <w:t>state and local actors</w:t>
      </w:r>
      <w:r w:rsidRPr="00662156">
        <w:rPr>
          <w:sz w:val="14"/>
        </w:rPr>
        <w:t xml:space="preserve"> will </w:t>
      </w:r>
      <w:r w:rsidRPr="00662156">
        <w:rPr>
          <w:u w:val="single"/>
        </w:rPr>
        <w:t>have considerable</w:t>
      </w:r>
      <w:r w:rsidRPr="00662156">
        <w:rPr>
          <w:sz w:val="12"/>
          <w:u w:val="single"/>
        </w:rPr>
        <w:t xml:space="preserve"> </w:t>
      </w:r>
      <w:r w:rsidRPr="00662156">
        <w:rPr>
          <w:u w:val="single"/>
        </w:rPr>
        <w:t>room to maneuver</w:t>
      </w:r>
      <w:r w:rsidRPr="00662156">
        <w:rPr>
          <w:sz w:val="14"/>
        </w:rPr>
        <w:t xml:space="preserve">, </w:t>
      </w:r>
      <w:r w:rsidRPr="00662156">
        <w:rPr>
          <w:u w:val="single"/>
        </w:rPr>
        <w:t>and the federal government considerable discretion to</w:t>
      </w:r>
      <w:r w:rsidRPr="00662156">
        <w:rPr>
          <w:sz w:val="12"/>
          <w:u w:val="single"/>
        </w:rPr>
        <w:t xml:space="preserve"> </w:t>
      </w:r>
      <w:r w:rsidRPr="00662156">
        <w:rPr>
          <w:u w:val="single"/>
        </w:rPr>
        <w:t>refrain from taking preemptive action</w:t>
      </w:r>
      <w:r w:rsidRPr="00662156">
        <w:rPr>
          <w:sz w:val="14"/>
        </w:rPr>
        <w:t xml:space="preserve">. 2 I highlight questions of administration and enforcement, because it is in these domains that the system’s actors construct one another’s powers and interests on an ongoing basis, based on the value they seek to derive from the system. </w:t>
      </w:r>
      <w:r w:rsidRPr="00662156">
        <w:rPr>
          <w:u w:val="single"/>
        </w:rPr>
        <w:t>In these discretionary spaces</w:t>
      </w:r>
      <w:r w:rsidRPr="00662156">
        <w:rPr>
          <w:sz w:val="14"/>
        </w:rPr>
        <w:t>, “</w:t>
      </w:r>
      <w:r w:rsidRPr="00662156">
        <w:rPr>
          <w:rStyle w:val="Emphasis"/>
        </w:rPr>
        <w:t>winners” must sometimes emerge</w:t>
      </w:r>
      <w:r w:rsidRPr="00662156">
        <w:rPr>
          <w:sz w:val="14"/>
        </w:rPr>
        <w:t xml:space="preserve"> from discrete conflicts, whether through judicial resolution or political concession, </w:t>
      </w:r>
      <w:r w:rsidRPr="00662156">
        <w:rPr>
          <w:u w:val="single"/>
        </w:rPr>
        <w:t>and the parameters set by courts and</w:t>
      </w:r>
      <w:r w:rsidRPr="00662156">
        <w:rPr>
          <w:sz w:val="12"/>
          <w:u w:val="single"/>
        </w:rPr>
        <w:t xml:space="preserve"> </w:t>
      </w:r>
      <w:r w:rsidRPr="00662156">
        <w:rPr>
          <w:u w:val="single"/>
        </w:rPr>
        <w:t>Congress obviously define the terrain of negotiation.</w:t>
      </w:r>
      <w:r w:rsidRPr="00662156">
        <w:rPr>
          <w:sz w:val="14"/>
        </w:rPr>
        <w:t xml:space="preserve"> </w:t>
      </w:r>
      <w:r w:rsidRPr="00662156">
        <w:rPr>
          <w:u w:val="single"/>
        </w:rPr>
        <w:t>But the intergovernmental</w:t>
      </w:r>
      <w:r w:rsidRPr="00662156">
        <w:rPr>
          <w:sz w:val="12"/>
          <w:u w:val="single"/>
        </w:rPr>
        <w:t xml:space="preserve"> </w:t>
      </w:r>
      <w:r w:rsidRPr="00662156">
        <w:rPr>
          <w:u w:val="single"/>
        </w:rPr>
        <w:t xml:space="preserve">relationships and </w:t>
      </w:r>
      <w:r w:rsidRPr="003237C5">
        <w:rPr>
          <w:highlight w:val="yellow"/>
          <w:u w:val="single"/>
        </w:rPr>
        <w:t xml:space="preserve">overlapping political communities the system creates are </w:t>
      </w:r>
      <w:r w:rsidRPr="003237C5">
        <w:rPr>
          <w:rStyle w:val="Emphasis"/>
          <w:highlight w:val="yellow"/>
        </w:rPr>
        <w:t>neither locked in zero-sum competition nor bound by fixed rules of engagement</w:t>
      </w:r>
      <w:r w:rsidRPr="003237C5">
        <w:rPr>
          <w:highlight w:val="yellow"/>
          <w:u w:val="single"/>
        </w:rPr>
        <w:t>,</w:t>
      </w:r>
      <w:r w:rsidRPr="00662156">
        <w:rPr>
          <w:u w:val="single"/>
        </w:rPr>
        <w:t xml:space="preserve"> precisely what makes federalism productive regardless of</w:t>
      </w:r>
      <w:r w:rsidRPr="00662156">
        <w:rPr>
          <w:sz w:val="12"/>
          <w:u w:val="single"/>
        </w:rPr>
        <w:t xml:space="preserve"> </w:t>
      </w:r>
      <w:r w:rsidRPr="00662156">
        <w:rPr>
          <w:u w:val="single"/>
        </w:rPr>
        <w:t>perspective</w:t>
      </w:r>
      <w:r w:rsidRPr="00662156">
        <w:rPr>
          <w:sz w:val="14"/>
        </w:rPr>
        <w:t>.  pg. 2097-2098</w:t>
      </w:r>
    </w:p>
    <w:p w14:paraId="29A1033C" w14:textId="77777777" w:rsidR="00C111EB" w:rsidRPr="004F21EC" w:rsidRDefault="00C111EB" w:rsidP="00C111EB">
      <w:pPr>
        <w:rPr>
          <w:sz w:val="16"/>
        </w:rPr>
      </w:pPr>
    </w:p>
    <w:p w14:paraId="686EA4C9" w14:textId="377C0A5F" w:rsidR="00C111EB" w:rsidRDefault="00C111EB" w:rsidP="00C111EB">
      <w:pPr>
        <w:pStyle w:val="Heading3"/>
      </w:pPr>
      <w:r>
        <w:t>2AC—Racism Turn</w:t>
      </w:r>
    </w:p>
    <w:p w14:paraId="77B49CE4" w14:textId="77777777" w:rsidR="00C111EB" w:rsidRPr="00D47B4A" w:rsidRDefault="00C111EB" w:rsidP="00C111EB">
      <w:pPr>
        <w:pStyle w:val="Heading4"/>
        <w:rPr>
          <w:b w:val="0"/>
          <w:bCs/>
        </w:rPr>
      </w:pPr>
      <w:r>
        <w:t xml:space="preserve">A. Federalism in criminal justice perpetuates racial inequality – </w:t>
      </w:r>
      <w:r>
        <w:rPr>
          <w:b w:val="0"/>
          <w:bCs/>
        </w:rPr>
        <w:t>its rooted in accommodating slaveholders, silences those most affected by mass incarceration</w:t>
      </w:r>
    </w:p>
    <w:p w14:paraId="66F3C9EA" w14:textId="77777777" w:rsidR="00C111EB" w:rsidRPr="00BC1CCD" w:rsidRDefault="00C111EB" w:rsidP="00C111EB">
      <w:r>
        <w:rPr>
          <w:rStyle w:val="Style13ptBold"/>
        </w:rPr>
        <w:t xml:space="preserve">Miller 10 </w:t>
      </w:r>
      <w:r>
        <w:t xml:space="preserve">Lisa L. Miller is an Associate Professor of Political Science at Rutgers University, October 18 2010 “The Invisible Black Victim: How </w:t>
      </w:r>
      <w:r w:rsidRPr="00D47B4A">
        <w:rPr>
          <w:rStyle w:val="Emphasis"/>
        </w:rPr>
        <w:t>American Federalism Perpetuates Racial Inequality in Criminal Justice</w:t>
      </w:r>
      <w:r>
        <w:t>” Law and Society Review, Accessed via Wiley online library 44: 805-842. doi:10.1111/j.1540-5893.2010.00423.x</w:t>
      </w:r>
    </w:p>
    <w:p w14:paraId="31961636" w14:textId="77777777" w:rsidR="00C111EB" w:rsidRDefault="00C111EB" w:rsidP="00C111EB">
      <w:pPr>
        <w:rPr>
          <w:rStyle w:val="StyleUnderline"/>
        </w:rPr>
      </w:pPr>
      <w:r w:rsidRPr="009423B3">
        <w:rPr>
          <w:rStyle w:val="StyleUnderline"/>
        </w:rPr>
        <w:t>I argue that no general account of race, inequality, crime, and punishment in the United States is complete without an understanding of the distinctive character of American federalism</w:t>
      </w:r>
      <w:r w:rsidRPr="003515D5">
        <w:rPr>
          <w:sz w:val="16"/>
        </w:rPr>
        <w:t>.</w:t>
      </w:r>
      <w:r w:rsidRPr="00D47B4A">
        <w:rPr>
          <w:rStyle w:val="Emphasis"/>
        </w:rPr>
        <w:t xml:space="preserve">1 </w:t>
      </w:r>
      <w:r w:rsidRPr="003237C5">
        <w:rPr>
          <w:rStyle w:val="Emphasis"/>
          <w:highlight w:val="yellow"/>
        </w:rPr>
        <w:t>Federalism</w:t>
      </w:r>
      <w:r w:rsidRPr="009423B3">
        <w:rPr>
          <w:rStyle w:val="Emphasis"/>
        </w:rPr>
        <w:t xml:space="preserve"> in the United States </w:t>
      </w:r>
      <w:r w:rsidRPr="003237C5">
        <w:rPr>
          <w:rStyle w:val="Emphasis"/>
          <w:highlight w:val="yellow"/>
        </w:rPr>
        <w:t>was forged</w:t>
      </w:r>
      <w:r w:rsidRPr="009423B3">
        <w:rPr>
          <w:rStyle w:val="Emphasis"/>
        </w:rPr>
        <w:t xml:space="preserve"> in part </w:t>
      </w:r>
      <w:r w:rsidRPr="003237C5">
        <w:rPr>
          <w:rStyle w:val="Emphasis"/>
          <w:highlight w:val="yellow"/>
        </w:rPr>
        <w:t>as a mechanism for accommodating slavery,</w:t>
      </w:r>
      <w:r w:rsidRPr="003515D5">
        <w:rPr>
          <w:sz w:val="16"/>
        </w:rPr>
        <w:t xml:space="preserve"> </w:t>
      </w:r>
      <w:r w:rsidRPr="003237C5">
        <w:rPr>
          <w:rStyle w:val="StyleUnderline"/>
          <w:highlight w:val="yellow"/>
        </w:rPr>
        <w:t>and</w:t>
      </w:r>
      <w:r w:rsidRPr="009423B3">
        <w:rPr>
          <w:rStyle w:val="StyleUnderline"/>
        </w:rPr>
        <w:t xml:space="preserve"> it </w:t>
      </w:r>
      <w:r w:rsidRPr="003237C5">
        <w:rPr>
          <w:rStyle w:val="StyleUnderline"/>
          <w:highlight w:val="yellow"/>
        </w:rPr>
        <w:t>facilitated</w:t>
      </w:r>
      <w:r w:rsidRPr="009423B3">
        <w:rPr>
          <w:rStyle w:val="StyleUnderline"/>
        </w:rPr>
        <w:t xml:space="preserve"> </w:t>
      </w:r>
      <w:r w:rsidRPr="003237C5">
        <w:rPr>
          <w:rStyle w:val="StyleUnderline"/>
          <w:highlight w:val="yellow"/>
        </w:rPr>
        <w:t>resistance to racial progress</w:t>
      </w:r>
      <w:r w:rsidRPr="009423B3">
        <w:rPr>
          <w:rStyle w:val="StyleUnderline"/>
        </w:rPr>
        <w:t xml:space="preserve"> for </w:t>
      </w:r>
      <w:r w:rsidRPr="00D47B4A">
        <w:rPr>
          <w:rStyle w:val="StyleUnderline"/>
        </w:rPr>
        <w:t xml:space="preserve">blacks long </w:t>
      </w:r>
      <w:r w:rsidRPr="003237C5">
        <w:rPr>
          <w:rStyle w:val="StyleUnderline"/>
          <w:highlight w:val="yellow"/>
        </w:rPr>
        <w:t>after the Civil War</w:t>
      </w:r>
      <w:r w:rsidRPr="003515D5">
        <w:rPr>
          <w:sz w:val="16"/>
        </w:rPr>
        <w:t xml:space="preserve"> (Dahl 2003; Finkelman 1981; Frymer et al. 2006; Katznelson 2005; Lieberman 2005; Lowndes et al. 2008; Riker 1964). </w:t>
      </w:r>
      <w:r w:rsidRPr="003515D5">
        <w:rPr>
          <w:rStyle w:val="StyleUnderline"/>
        </w:rPr>
        <w:t xml:space="preserve">American </w:t>
      </w:r>
      <w:r w:rsidRPr="003237C5">
        <w:rPr>
          <w:rStyle w:val="StyleUnderline"/>
          <w:highlight w:val="yellow"/>
        </w:rPr>
        <w:t>federalism limits the authority</w:t>
      </w:r>
      <w:r w:rsidRPr="003515D5">
        <w:rPr>
          <w:rStyle w:val="StyleUnderline"/>
        </w:rPr>
        <w:t xml:space="preserve"> and political incentives </w:t>
      </w:r>
      <w:r w:rsidRPr="003237C5">
        <w:rPr>
          <w:rStyle w:val="StyleUnderline"/>
          <w:highlight w:val="yellow"/>
        </w:rPr>
        <w:t>of the central government to address</w:t>
      </w:r>
      <w:r w:rsidRPr="003515D5">
        <w:rPr>
          <w:rStyle w:val="StyleUnderline"/>
        </w:rPr>
        <w:t xml:space="preserve"> a wide range of </w:t>
      </w:r>
      <w:r w:rsidRPr="003237C5">
        <w:rPr>
          <w:rStyle w:val="StyleUnderline"/>
          <w:highlight w:val="yellow"/>
        </w:rPr>
        <w:t>social problems</w:t>
      </w:r>
      <w:r w:rsidRPr="003515D5">
        <w:rPr>
          <w:rStyle w:val="StyleUnderline"/>
        </w:rPr>
        <w:t xml:space="preserve"> </w:t>
      </w:r>
      <w:r w:rsidRPr="003237C5">
        <w:rPr>
          <w:rStyle w:val="StyleUnderline"/>
          <w:highlight w:val="yellow"/>
        </w:rPr>
        <w:t>that give rise to crime</w:t>
      </w:r>
      <w:r w:rsidRPr="003515D5">
        <w:rPr>
          <w:rStyle w:val="StyleUnderline"/>
        </w:rPr>
        <w:t xml:space="preserve"> and diffuses political power across multiple venues, </w:t>
      </w:r>
      <w:r w:rsidRPr="003237C5">
        <w:rPr>
          <w:rStyle w:val="StyleUnderline"/>
          <w:highlight w:val="yellow"/>
        </w:rPr>
        <w:t>which makes it difficult for the poor and low‐resources groups to access decisionmaking</w:t>
      </w:r>
      <w:r w:rsidRPr="003237C5">
        <w:rPr>
          <w:sz w:val="16"/>
          <w:highlight w:val="yellow"/>
        </w:rPr>
        <w:t xml:space="preserve">. </w:t>
      </w:r>
      <w:r w:rsidRPr="003237C5">
        <w:rPr>
          <w:rStyle w:val="Emphasis"/>
          <w:highlight w:val="yellow"/>
        </w:rPr>
        <w:t>As a result, federalism</w:t>
      </w:r>
      <w:r w:rsidRPr="003515D5">
        <w:rPr>
          <w:rStyle w:val="Emphasis"/>
        </w:rPr>
        <w:t xml:space="preserve"> </w:t>
      </w:r>
      <w:r w:rsidRPr="003237C5">
        <w:rPr>
          <w:rStyle w:val="Emphasis"/>
          <w:highlight w:val="yellow"/>
        </w:rPr>
        <w:t>renders</w:t>
      </w:r>
      <w:r w:rsidRPr="003515D5">
        <w:rPr>
          <w:rStyle w:val="Emphasis"/>
        </w:rPr>
        <w:t xml:space="preserve"> largely </w:t>
      </w:r>
      <w:r w:rsidRPr="003237C5">
        <w:rPr>
          <w:rStyle w:val="Emphasis"/>
          <w:highlight w:val="yellow"/>
        </w:rPr>
        <w:t>invisible the only</w:t>
      </w:r>
      <w:r w:rsidRPr="003515D5">
        <w:rPr>
          <w:rStyle w:val="Emphasis"/>
        </w:rPr>
        <w:t xml:space="preserve"> </w:t>
      </w:r>
      <w:r w:rsidRPr="003237C5">
        <w:rPr>
          <w:rStyle w:val="Emphasis"/>
          <w:highlight w:val="yellow"/>
        </w:rPr>
        <w:t>political terrain—</w:t>
      </w:r>
      <w:r w:rsidRPr="003515D5">
        <w:rPr>
          <w:rStyle w:val="Emphasis"/>
        </w:rPr>
        <w:t>urban areas—</w:t>
      </w:r>
      <w:r w:rsidRPr="003237C5">
        <w:rPr>
          <w:rStyle w:val="Emphasis"/>
          <w:highlight w:val="yellow"/>
        </w:rPr>
        <w:t>in which minority victims are routinely visible</w:t>
      </w:r>
      <w:r w:rsidRPr="003515D5">
        <w:rPr>
          <w:rStyle w:val="Emphasis"/>
        </w:rPr>
        <w:t>, as victims of both violence and political and economic marginalization</w:t>
      </w:r>
      <w:r w:rsidRPr="003515D5">
        <w:rPr>
          <w:sz w:val="16"/>
        </w:rPr>
        <w:t xml:space="preserve">. </w:t>
      </w:r>
      <w:r w:rsidRPr="003237C5">
        <w:rPr>
          <w:rStyle w:val="StyleUnderline"/>
          <w:highlight w:val="yellow"/>
        </w:rPr>
        <w:t xml:space="preserve">In order to address racial inequality in criminal justice, advocates for racial progress must </w:t>
      </w:r>
      <w:r w:rsidRPr="00D47B4A">
        <w:rPr>
          <w:rStyle w:val="StyleUnderline"/>
        </w:rPr>
        <w:t>overcome a dizzying array of fragmented lawmaking venues and</w:t>
      </w:r>
      <w:r w:rsidRPr="003237C5">
        <w:rPr>
          <w:rStyle w:val="StyleUnderline"/>
          <w:highlight w:val="yellow"/>
        </w:rPr>
        <w:t xml:space="preserve"> commandeer the lawmaking powers of the central government</w:t>
      </w:r>
      <w:r w:rsidRPr="003515D5">
        <w:rPr>
          <w:rStyle w:val="StyleUnderline"/>
        </w:rPr>
        <w:t>, formidable tasks that have usually occurred when a confluence of exogenous factors, such as wars, social movements, shifts in demographics, economic catastrophe, or other calamities have come into play</w:t>
      </w:r>
      <w:r w:rsidRPr="003515D5">
        <w:rPr>
          <w:sz w:val="16"/>
        </w:rPr>
        <w:t xml:space="preserve"> (see Feeley &amp; Rubin 2008 for a related discussion). Conventional narratives of federalism and racial inequality in the United States typically focus on the problems of regional politics at the state and local levels and the successes of national political strategies in forcing these governments to accept more equitable legal standards and political outcomes. </w:t>
      </w:r>
      <w:r w:rsidRPr="003515D5">
        <w:rPr>
          <w:rStyle w:val="StyleUnderline"/>
        </w:rPr>
        <w:t xml:space="preserve">In contrast, </w:t>
      </w:r>
      <w:r w:rsidRPr="00B27B54">
        <w:rPr>
          <w:rStyle w:val="StyleUnderline"/>
        </w:rPr>
        <w:t>the analysis of crime, law, a</w:t>
      </w:r>
      <w:r w:rsidRPr="003515D5">
        <w:rPr>
          <w:rStyle w:val="StyleUnderline"/>
        </w:rPr>
        <w:t xml:space="preserve">nd political mobilization presented here suggests that the </w:t>
      </w:r>
      <w:r w:rsidRPr="003237C5">
        <w:rPr>
          <w:rStyle w:val="StyleUnderline"/>
          <w:highlight w:val="yellow"/>
        </w:rPr>
        <w:t>limitations of</w:t>
      </w:r>
      <w:r w:rsidRPr="003515D5">
        <w:rPr>
          <w:rStyle w:val="StyleUnderline"/>
        </w:rPr>
        <w:t xml:space="preserve"> American </w:t>
      </w:r>
      <w:r w:rsidRPr="003237C5">
        <w:rPr>
          <w:rStyle w:val="StyleUnderline"/>
          <w:highlight w:val="yellow"/>
        </w:rPr>
        <w:t>federalism run</w:t>
      </w:r>
      <w:r w:rsidRPr="003515D5">
        <w:rPr>
          <w:rStyle w:val="StyleUnderline"/>
        </w:rPr>
        <w:t xml:space="preserve"> far </w:t>
      </w:r>
      <w:r w:rsidRPr="003237C5">
        <w:rPr>
          <w:rStyle w:val="StyleUnderline"/>
          <w:highlight w:val="yellow"/>
        </w:rPr>
        <w:t>deeper and are not confined</w:t>
      </w:r>
      <w:r w:rsidRPr="003515D5">
        <w:rPr>
          <w:rStyle w:val="StyleUnderline"/>
        </w:rPr>
        <w:t xml:space="preserve"> </w:t>
      </w:r>
      <w:r w:rsidRPr="003237C5">
        <w:rPr>
          <w:rStyle w:val="StyleUnderline"/>
          <w:highlight w:val="yellow"/>
        </w:rPr>
        <w:t xml:space="preserve">to </w:t>
      </w:r>
      <w:r w:rsidRPr="00B27B54">
        <w:rPr>
          <w:rStyle w:val="StyleUnderline"/>
        </w:rPr>
        <w:t>the</w:t>
      </w:r>
      <w:r w:rsidRPr="003515D5">
        <w:rPr>
          <w:rStyle w:val="StyleUnderline"/>
        </w:rPr>
        <w:t xml:space="preserve"> </w:t>
      </w:r>
      <w:r w:rsidRPr="003237C5">
        <w:rPr>
          <w:rStyle w:val="StyleUnderline"/>
          <w:highlight w:val="yellow"/>
        </w:rPr>
        <w:t>parochialisms of regional politics</w:t>
      </w:r>
      <w:r w:rsidRPr="003515D5">
        <w:rPr>
          <w:sz w:val="16"/>
        </w:rPr>
        <w:t xml:space="preserve">. </w:t>
      </w:r>
      <w:r w:rsidRPr="003515D5">
        <w:rPr>
          <w:rStyle w:val="Emphasis"/>
        </w:rPr>
        <w:t xml:space="preserve">For much of the nation's history, </w:t>
      </w:r>
      <w:r w:rsidRPr="003237C5">
        <w:rPr>
          <w:rStyle w:val="Emphasis"/>
          <w:highlight w:val="yellow"/>
        </w:rPr>
        <w:t>American‐style federalism has allowed the national government to escape pressure and responsibility for addressing inequality and stagnation in racial progress</w:t>
      </w:r>
      <w:r w:rsidRPr="003515D5">
        <w:rPr>
          <w:sz w:val="16"/>
        </w:rPr>
        <w:t xml:space="preserve"> (see Riker 1964). </w:t>
      </w:r>
      <w:r w:rsidRPr="003515D5">
        <w:rPr>
          <w:rStyle w:val="StyleUnderline"/>
        </w:rPr>
        <w:t xml:space="preserve">Today, </w:t>
      </w:r>
      <w:r w:rsidRPr="003237C5">
        <w:rPr>
          <w:rStyle w:val="StyleUnderline"/>
          <w:highlight w:val="yellow"/>
        </w:rPr>
        <w:t xml:space="preserve">it continues to winnow debates about crime and justice in ways that undermine the </w:t>
      </w:r>
      <w:r w:rsidRPr="00B27B54">
        <w:rPr>
          <w:rStyle w:val="StyleUnderline"/>
        </w:rPr>
        <w:t xml:space="preserve">political </w:t>
      </w:r>
      <w:r w:rsidRPr="003237C5">
        <w:rPr>
          <w:rStyle w:val="StyleUnderline"/>
          <w:highlight w:val="yellow"/>
        </w:rPr>
        <w:t>voice, representation, and empowerment of those most affected by crime and criminal justice</w:t>
      </w:r>
      <w:r w:rsidRPr="003515D5">
        <w:rPr>
          <w:rStyle w:val="StyleUnderline"/>
        </w:rPr>
        <w:t>—urban racial minorities</w:t>
      </w:r>
      <w:r w:rsidRPr="003515D5">
        <w:rPr>
          <w:sz w:val="16"/>
        </w:rPr>
        <w:t xml:space="preserve">. The </w:t>
      </w:r>
      <w:r w:rsidRPr="003515D5">
        <w:rPr>
          <w:rStyle w:val="StyleUnderline"/>
        </w:rPr>
        <w:t>effect of federalism on crime and punishment is to reinforce existing racially stratified access to power by: balkanizing mobilization efforts among urban minority groups that would otherwise be natural allies, diffusing political pressure about poverty across a wide range of political and legal venues, and limiting the scope and tenor of the central government's power to address social problems.</w:t>
      </w:r>
      <w:r w:rsidRPr="003515D5">
        <w:rPr>
          <w:sz w:val="16"/>
        </w:rPr>
        <w:t xml:space="preserve"> </w:t>
      </w:r>
      <w:r w:rsidRPr="003237C5">
        <w:rPr>
          <w:rStyle w:val="Emphasis"/>
          <w:highlight w:val="yellow"/>
        </w:rPr>
        <w:t>The nature of the American federal system thus makes it difficult to see disparities in crime and punishment as linked to broader socioeconomic patterns of racialized policymaking</w:t>
      </w:r>
      <w:r w:rsidRPr="003237C5">
        <w:rPr>
          <w:rStyle w:val="StyleUnderline"/>
          <w:highlight w:val="yellow"/>
        </w:rPr>
        <w:t>,</w:t>
      </w:r>
      <w:r w:rsidRPr="003515D5">
        <w:rPr>
          <w:rStyle w:val="StyleUnderline"/>
        </w:rPr>
        <w:t xml:space="preserve"> </w:t>
      </w:r>
      <w:r w:rsidRPr="003237C5">
        <w:rPr>
          <w:rStyle w:val="StyleUnderline"/>
          <w:highlight w:val="yellow"/>
        </w:rPr>
        <w:t>and the reframing of crime and punishment from local to national venues changes not only the participants involved but also the very nature of the problem itself, such that minority interests are at best obfuscated and, at worst, rendered invisible</w:t>
      </w:r>
      <w:r w:rsidRPr="003515D5">
        <w:rPr>
          <w:rStyle w:val="StyleUnderline"/>
        </w:rPr>
        <w:t>.</w:t>
      </w:r>
      <w:r>
        <w:rPr>
          <w:rStyle w:val="StyleUnderline"/>
        </w:rPr>
        <w:t xml:space="preserve"> </w:t>
      </w:r>
      <w:r w:rsidRPr="003515D5">
        <w:rPr>
          <w:sz w:val="16"/>
        </w:rPr>
        <w:t xml:space="preserve">This article proceeds in four sections: I begin with a more detailed discussion of the features of American federalism that impose obstacles to the political voice of urban minorities for addressing crime and violence. Then, drawing on congressional hearings data, I investigate the interaction of federalism and group dynamics in national politics in order to understand how minority political mobilization and blacks as victims of long‐standing racialized practices of exclusion are largely obscured. Third, I compare this to the political mobilization around crime and violence in two urban areas, Philadelphia and Pittsburgh, to identify the primary players, problem definitions, and legal frames presented to lawmakers in these venues. While the two sites represent a small slice of the urban minority experience, they provide an illustration of the issues, politics, and political agitation that characterizes many urban centers (see Anderson 1999; Carr et al. 2007; Gregory 1999; Lyons 1999). In this context, one finds a wide range of groups fighting their way into the political process, including citizens representing low‐income, minority neighborhoods. I conclude with a discussion of how the nature of the American federal system makes it difficult to see disparities in crime, violence, and punishment as linked to broader socioeconomic patterns of racialized policymaking and how recognition of these features of the U.S. political system might promote productive political engagement on racial equality. Federalism, Race, and Criminal Justice Disparities </w:t>
      </w:r>
      <w:r w:rsidRPr="003515D5">
        <w:rPr>
          <w:rStyle w:val="StyleUnderline"/>
        </w:rPr>
        <w:t>One of the most common scholarly explanations for persistent racial inequities in crime, punishment, and criminal justice is that they represent a continuation of the long history of exclusionary practices in the United States beginning with slavery; continuing through the Jim Crow South, white flight, and race riots in northern ghettos; and culminating most recently in the prison state</w:t>
      </w:r>
      <w:r w:rsidRPr="003515D5">
        <w:rPr>
          <w:sz w:val="16"/>
        </w:rPr>
        <w:t xml:space="preserve">. Analysis of congressional drug policy, for example, illustrates how race and ethnic imagery have long been smuggled into drug policy debates and can be seen in contemporary discourse about crack cocaine and inner‐city blacks (Provine 2007; see also Morone 2003). Others have drawn attention to the interaction between the civil rights movement, urban riots, moral panics, and exploitation of the law‐and‐order issue by political parties (Beckett 1997, Flamm 2005; Murakawa 2005; Tonry 1995, 2004; Weaver 2007; see also Wacquant 2005). </w:t>
      </w:r>
      <w:r w:rsidRPr="003515D5">
        <w:rPr>
          <w:rStyle w:val="StyleUnderline"/>
        </w:rPr>
        <w:t>These approaches provide rich insight into national crime politics and serve as foundational analyses for understanding the persistence of racial inequalities in crime and punishment</w:t>
      </w:r>
      <w:r w:rsidRPr="003237C5">
        <w:rPr>
          <w:rStyle w:val="StyleUnderline"/>
          <w:highlight w:val="yellow"/>
        </w:rPr>
        <w:t>.</w:t>
      </w:r>
      <w:r w:rsidRPr="003237C5">
        <w:rPr>
          <w:sz w:val="16"/>
          <w:highlight w:val="yellow"/>
        </w:rPr>
        <w:t xml:space="preserve"> </w:t>
      </w:r>
      <w:r w:rsidRPr="003237C5">
        <w:rPr>
          <w:rStyle w:val="Emphasis"/>
          <w:highlight w:val="yellow"/>
        </w:rPr>
        <w:t>There are,</w:t>
      </w:r>
      <w:r w:rsidRPr="003515D5">
        <w:rPr>
          <w:rStyle w:val="Emphasis"/>
        </w:rPr>
        <w:t xml:space="preserve"> however, </w:t>
      </w:r>
      <w:r w:rsidRPr="003237C5">
        <w:rPr>
          <w:rStyle w:val="Emphasis"/>
          <w:highlight w:val="yellow"/>
        </w:rPr>
        <w:t>several reasons</w:t>
      </w:r>
      <w:r w:rsidRPr="003515D5">
        <w:rPr>
          <w:rStyle w:val="Emphasis"/>
        </w:rPr>
        <w:t xml:space="preserve"> </w:t>
      </w:r>
      <w:r w:rsidRPr="003237C5">
        <w:rPr>
          <w:rStyle w:val="Emphasis"/>
          <w:highlight w:val="yellow"/>
        </w:rPr>
        <w:t>to expand</w:t>
      </w:r>
      <w:r w:rsidRPr="003515D5">
        <w:rPr>
          <w:rStyle w:val="Emphasis"/>
        </w:rPr>
        <w:t xml:space="preserve"> the discussion beyond national politics and to flesh out more specifically the mechanisms through which racial hierarchies are perpetuated in crime and punishment</w:t>
      </w:r>
      <w:r w:rsidRPr="003515D5">
        <w:rPr>
          <w:rStyle w:val="StyleUnderline"/>
        </w:rPr>
        <w:t>. First, most citizens experience victimization in their neighborhoods and encounter police and the justice system at the local level. Local lawmakers face these realities, and the manner in which they respond to the people experiencing them deserves attention</w:t>
      </w:r>
      <w:r w:rsidRPr="003515D5">
        <w:rPr>
          <w:sz w:val="16"/>
        </w:rPr>
        <w:t xml:space="preserve"> (Scheingold 1984). Congressional crime politics, by contrast, occupies a rather idiosyncratic political space because Congress has no need—and little constitutional mandate—to legislate run‐of‐the‐mill criminal activity. </w:t>
      </w:r>
      <w:r w:rsidRPr="003237C5">
        <w:rPr>
          <w:rStyle w:val="StyleUnderline"/>
          <w:highlight w:val="yellow"/>
        </w:rPr>
        <w:t>Thus, very different political incentives and policy frameworks emerge at different levels of government with implications for the interests that are represented and the way issues are framed</w:t>
      </w:r>
      <w:r w:rsidRPr="003515D5">
        <w:rPr>
          <w:rStyle w:val="StyleUnderline"/>
        </w:rPr>
        <w:t>.</w:t>
      </w:r>
      <w:r w:rsidRPr="003515D5">
        <w:rPr>
          <w:sz w:val="16"/>
        </w:rPr>
        <w:t xml:space="preserve"> A second reason for expanding analysis beyond national politics is that there are enormous differences in victimization across racial groups. While African American and Latino young males experience the long arm of the law in unprecedented numbers, they are also victims of violence in numbers that far outpace any other demographic group, and overall declines in violent crime in recent years have been far less significant in minority communities than in whiter, more affluent areas (Thacher 2004). Any discussion of the racialized nature of crime and punishment in the United States, then, must take account of the day‐to‐day violence that inheres in many black and Latino neighborhoods and the political mobilization of these communities for greater public safety. While scholars have been attentive to the role that primarily white victims' groups have played in the politics of crime and punishment, they have far less to say about the political agitation by groups representing minority victims (see Barker 2006; Gottschalk 2006; Zimring et al. 2001). As this article demonstrates, people living in high‐crime areas often place enormous demands on local elected officials and police departments to do more to keep citizens safe, including pressuring the police for more patrols and more arrests, along with improvements in schools, recreational opportunities for youth, and reducing urban blight (Carr et al. 2007; Lyons 1999; Miller 2008). </w:t>
      </w:r>
      <w:r w:rsidRPr="003515D5">
        <w:rPr>
          <w:rStyle w:val="StyleUnderline"/>
        </w:rPr>
        <w:t>That these demands often translate into little more than top‐down, aggressive policing activities may reveal as much about the interaction of federalism and racialized group interests in the United States as it does about the racial attitudes of local officials or support for law‐and‐order punishment practices among the American public.</w:t>
      </w:r>
    </w:p>
    <w:p w14:paraId="65DEE749" w14:textId="77777777" w:rsidR="00C111EB" w:rsidRPr="000C6C45" w:rsidRDefault="00C111EB" w:rsidP="00C111EB">
      <w:pPr>
        <w:pStyle w:val="Heading4"/>
        <w:rPr>
          <w:sz w:val="28"/>
        </w:rPr>
      </w:pPr>
      <w:r>
        <w:rPr>
          <w:sz w:val="28"/>
        </w:rPr>
        <w:t xml:space="preserve">B. </w:t>
      </w:r>
      <w:r w:rsidRPr="000C6C45">
        <w:rPr>
          <w:sz w:val="28"/>
        </w:rPr>
        <w:t xml:space="preserve">Racism is </w:t>
      </w:r>
      <w:r w:rsidRPr="000C6C45">
        <w:rPr>
          <w:sz w:val="28"/>
          <w:u w:val="single"/>
        </w:rPr>
        <w:t>a d-rule</w:t>
      </w:r>
      <w:r w:rsidRPr="000C6C45">
        <w:rPr>
          <w:sz w:val="28"/>
        </w:rPr>
        <w:t>.</w:t>
      </w:r>
    </w:p>
    <w:p w14:paraId="335BDB46" w14:textId="77777777" w:rsidR="00C111EB" w:rsidRPr="000C6C45" w:rsidRDefault="00C111EB" w:rsidP="00C111EB">
      <w:r w:rsidRPr="000C6C45">
        <w:rPr>
          <w:rStyle w:val="Style13ptBold"/>
          <w:sz w:val="28"/>
        </w:rPr>
        <w:t>Memmi 99</w:t>
      </w:r>
      <w:r w:rsidRPr="000C6C45">
        <w:t xml:space="preserve"> — Albert Memmi, Professor Emeritus of Sociology at the University of Paris, 1999 (</w:t>
      </w:r>
      <w:r w:rsidRPr="000C6C45">
        <w:rPr>
          <w:i/>
        </w:rPr>
        <w:t>Racism</w:t>
      </w:r>
      <w:r w:rsidRPr="000C6C45">
        <w:t>, Published by the University of Minnesota Press, ISBN 0816631654, p. 163-165)</w:t>
      </w:r>
    </w:p>
    <w:p w14:paraId="65F7DAA7" w14:textId="77777777" w:rsidR="00C111EB" w:rsidRDefault="00C111EB" w:rsidP="00C111EB">
      <w:pPr>
        <w:rPr>
          <w:rStyle w:val="StyleUnderline"/>
        </w:rPr>
      </w:pPr>
      <w:r w:rsidRPr="000C6C45">
        <w:rPr>
          <w:rStyle w:val="StyleUnderline"/>
        </w:rPr>
        <w:t>The struggle against racism will be long, difficult, without intermission, without remission, probably never achieved</w:t>
      </w:r>
      <w:r w:rsidRPr="0064152C">
        <w:rPr>
          <w:sz w:val="16"/>
        </w:rPr>
        <w:t xml:space="preserve">. </w:t>
      </w:r>
      <w:r w:rsidRPr="000C6C45">
        <w:rPr>
          <w:rStyle w:val="StyleUnderline"/>
        </w:rPr>
        <w:t>Yet, for this very reason, it is a struggle to be undertaken without surcease and without concessions.</w:t>
      </w:r>
      <w:r>
        <w:rPr>
          <w:rStyle w:val="StyleUnderline"/>
        </w:rPr>
        <w:t xml:space="preserve"> </w:t>
      </w:r>
      <w:r w:rsidRPr="003237C5">
        <w:rPr>
          <w:rStyle w:val="StyleUnderline"/>
          <w:highlight w:val="yellow"/>
        </w:rPr>
        <w:t>One cannot be indulgent toward racism</w:t>
      </w:r>
      <w:r w:rsidRPr="000C6C45">
        <w:rPr>
          <w:rStyle w:val="StyleUnderline"/>
        </w:rPr>
        <w:t>; one must not even let the monster in the house, especially not in a mask.</w:t>
      </w:r>
      <w:r>
        <w:rPr>
          <w:rStyle w:val="StyleUnderline"/>
        </w:rPr>
        <w:t xml:space="preserve"> </w:t>
      </w:r>
      <w:r w:rsidRPr="003237C5">
        <w:rPr>
          <w:rStyle w:val="StyleUnderline"/>
          <w:highlight w:val="yellow"/>
        </w:rPr>
        <w:t xml:space="preserve">To give it </w:t>
      </w:r>
      <w:r w:rsidRPr="003237C5">
        <w:rPr>
          <w:rStyle w:val="Emphasis"/>
          <w:highlight w:val="yellow"/>
        </w:rPr>
        <w:t>merely a foothold</w:t>
      </w:r>
      <w:r w:rsidRPr="003237C5">
        <w:rPr>
          <w:rStyle w:val="StyleUnderline"/>
          <w:highlight w:val="yellow"/>
        </w:rPr>
        <w:t xml:space="preserve"> means to</w:t>
      </w:r>
      <w:r w:rsidRPr="000C6C45">
        <w:rPr>
          <w:rStyle w:val="StyleUnderline"/>
        </w:rPr>
        <w:t xml:space="preserve"> augment the bestial part in us and in other people, which is to </w:t>
      </w:r>
      <w:r w:rsidRPr="003237C5">
        <w:rPr>
          <w:rStyle w:val="StyleUnderline"/>
          <w:highlight w:val="yellow"/>
        </w:rPr>
        <w:t>diminish what is human. To accept the racist universe</w:t>
      </w:r>
      <w:r w:rsidRPr="000C6C45">
        <w:rPr>
          <w:rStyle w:val="StyleUnderline"/>
        </w:rPr>
        <w:t xml:space="preserve"> to the slightest degree </w:t>
      </w:r>
      <w:r w:rsidRPr="003237C5">
        <w:rPr>
          <w:rStyle w:val="StyleUnderline"/>
          <w:highlight w:val="yellow"/>
        </w:rPr>
        <w:t xml:space="preserve">is to endorse </w:t>
      </w:r>
      <w:r w:rsidRPr="003237C5">
        <w:rPr>
          <w:rStyle w:val="Emphasis"/>
          <w:highlight w:val="yellow"/>
        </w:rPr>
        <w:t>fear</w:t>
      </w:r>
      <w:r w:rsidRPr="003237C5">
        <w:rPr>
          <w:rStyle w:val="StyleUnderline"/>
          <w:highlight w:val="yellow"/>
        </w:rPr>
        <w:t xml:space="preserve">, </w:t>
      </w:r>
      <w:r w:rsidRPr="003237C5">
        <w:rPr>
          <w:rStyle w:val="Emphasis"/>
          <w:highlight w:val="yellow"/>
        </w:rPr>
        <w:t>injustice</w:t>
      </w:r>
      <w:r w:rsidRPr="003237C5">
        <w:rPr>
          <w:rStyle w:val="StyleUnderline"/>
          <w:highlight w:val="yellow"/>
        </w:rPr>
        <w:t xml:space="preserve">, and </w:t>
      </w:r>
      <w:r w:rsidRPr="003237C5">
        <w:rPr>
          <w:rStyle w:val="Emphasis"/>
          <w:highlight w:val="yellow"/>
        </w:rPr>
        <w:t>violence</w:t>
      </w:r>
      <w:r w:rsidRPr="003237C5">
        <w:rPr>
          <w:rStyle w:val="StyleUnderline"/>
          <w:highlight w:val="yellow"/>
        </w:rPr>
        <w:t>.</w:t>
      </w:r>
      <w:r>
        <w:rPr>
          <w:rStyle w:val="StyleUnderline"/>
        </w:rPr>
        <w:t xml:space="preserve"> </w:t>
      </w:r>
      <w:r w:rsidRPr="000C6C45">
        <w:rPr>
          <w:rStyle w:val="StyleUnderline"/>
        </w:rPr>
        <w:t>It is to accept the persistence of the dark</w:t>
      </w:r>
      <w:r w:rsidRPr="0064152C">
        <w:rPr>
          <w:sz w:val="16"/>
        </w:rPr>
        <w:t xml:space="preserve"> [end page 163] </w:t>
      </w:r>
      <w:r w:rsidRPr="000C6C45">
        <w:rPr>
          <w:rStyle w:val="StyleUnderline"/>
        </w:rPr>
        <w:t>history in which we still largely live.</w:t>
      </w:r>
      <w:r>
        <w:rPr>
          <w:rStyle w:val="StyleUnderline"/>
        </w:rPr>
        <w:t xml:space="preserve"> </w:t>
      </w:r>
      <w:r w:rsidRPr="003237C5">
        <w:rPr>
          <w:rStyle w:val="StyleUnderline"/>
          <w:highlight w:val="yellow"/>
        </w:rPr>
        <w:t>It is to agree that the outsider will always be a possible victim</w:t>
      </w:r>
      <w:r w:rsidRPr="0064152C">
        <w:rPr>
          <w:sz w:val="16"/>
        </w:rPr>
        <w:t xml:space="preserve"> (and which man is not himself an outsider relative to someone else?). </w:t>
      </w:r>
      <w:r w:rsidRPr="003237C5">
        <w:rPr>
          <w:rStyle w:val="StyleUnderline"/>
          <w:highlight w:val="yellow"/>
        </w:rPr>
        <w:t>Racism illustrates</w:t>
      </w:r>
      <w:r w:rsidRPr="000C6C45">
        <w:rPr>
          <w:rStyle w:val="StyleUnderline"/>
        </w:rPr>
        <w:t xml:space="preserve">, in sum, </w:t>
      </w:r>
      <w:r w:rsidRPr="003237C5">
        <w:rPr>
          <w:rStyle w:val="StyleUnderline"/>
          <w:highlight w:val="yellow"/>
        </w:rPr>
        <w:t>the inevitable negativity of the</w:t>
      </w:r>
      <w:r w:rsidRPr="000C6C45">
        <w:rPr>
          <w:rStyle w:val="StyleUnderline"/>
        </w:rPr>
        <w:t xml:space="preserve"> condition of the </w:t>
      </w:r>
      <w:r w:rsidRPr="003237C5">
        <w:rPr>
          <w:rStyle w:val="StyleUnderline"/>
          <w:highlight w:val="yellow"/>
        </w:rPr>
        <w:t>dominated</w:t>
      </w:r>
      <w:r w:rsidRPr="000C6C45">
        <w:rPr>
          <w:rStyle w:val="StyleUnderline"/>
        </w:rPr>
        <w:t xml:space="preserve">; that is, </w:t>
      </w:r>
      <w:r w:rsidRPr="003237C5">
        <w:rPr>
          <w:rStyle w:val="StyleUnderline"/>
          <w:highlight w:val="yellow"/>
        </w:rPr>
        <w:t>it illuminates</w:t>
      </w:r>
      <w:r w:rsidRPr="000C6C45">
        <w:rPr>
          <w:rStyle w:val="StyleUnderline"/>
        </w:rPr>
        <w:t xml:space="preserve"> in a certain sense </w:t>
      </w:r>
      <w:r w:rsidRPr="003237C5">
        <w:rPr>
          <w:rStyle w:val="StyleUnderline"/>
          <w:highlight w:val="yellow"/>
        </w:rPr>
        <w:t>the entire human condition.</w:t>
      </w:r>
      <w:r>
        <w:rPr>
          <w:rStyle w:val="StyleUnderline"/>
        </w:rPr>
        <w:t xml:space="preserve"> </w:t>
      </w:r>
      <w:r w:rsidRPr="000C6C45">
        <w:rPr>
          <w:rStyle w:val="StyleUnderline"/>
        </w:rPr>
        <w:t>The anti-racist struggle, difficult though it is, and always in question, is nevertheless one of the prologues to the ultimate passage from animality to humanity</w:t>
      </w:r>
      <w:r w:rsidRPr="0064152C">
        <w:rPr>
          <w:sz w:val="16"/>
        </w:rPr>
        <w:t xml:space="preserve">. </w:t>
      </w:r>
      <w:r w:rsidRPr="0064152C">
        <w:rPr>
          <w:i/>
          <w:sz w:val="16"/>
        </w:rPr>
        <w:t xml:space="preserve">In that sense, </w:t>
      </w:r>
      <w:r w:rsidRPr="003237C5">
        <w:rPr>
          <w:rStyle w:val="Emphasis"/>
          <w:highlight w:val="yellow"/>
        </w:rPr>
        <w:t>we cannot fail to rise to the racist challenge</w:t>
      </w:r>
      <w:r w:rsidRPr="003237C5">
        <w:rPr>
          <w:sz w:val="16"/>
          <w:highlight w:val="yellow"/>
        </w:rPr>
        <w:t>.</w:t>
      </w:r>
      <w:r w:rsidRPr="0064152C">
        <w:rPr>
          <w:sz w:val="16"/>
        </w:rPr>
        <w:t xml:space="preserve"> However, it remains true that </w:t>
      </w:r>
      <w:r w:rsidRPr="003237C5">
        <w:rPr>
          <w:rStyle w:val="StyleUnderline"/>
          <w:highlight w:val="yellow"/>
        </w:rPr>
        <w:t>one's moral conduct only emerges from a choice; one has to want it.</w:t>
      </w:r>
      <w:r>
        <w:rPr>
          <w:rStyle w:val="StyleUnderline"/>
        </w:rPr>
        <w:t xml:space="preserve"> </w:t>
      </w:r>
      <w:r w:rsidRPr="000C6C45">
        <w:rPr>
          <w:rStyle w:val="StyleUnderline"/>
        </w:rPr>
        <w:t>It is a choice among other choices, and always debatable in its foundations and its consequences</w:t>
      </w:r>
      <w:r w:rsidRPr="0064152C">
        <w:rPr>
          <w:sz w:val="16"/>
        </w:rPr>
        <w:t xml:space="preserve">. Let us say, broadly speaking, that </w:t>
      </w:r>
      <w:r w:rsidRPr="003237C5">
        <w:rPr>
          <w:rStyle w:val="StyleUnderline"/>
          <w:highlight w:val="yellow"/>
        </w:rPr>
        <w:t>the choice to conduct oneself morally is the condition for the establishment of a human order, for which racism is the very negation</w:t>
      </w:r>
      <w:r w:rsidRPr="003237C5">
        <w:rPr>
          <w:sz w:val="16"/>
          <w:highlight w:val="yellow"/>
        </w:rPr>
        <w:t>.</w:t>
      </w:r>
      <w:r w:rsidRPr="0064152C">
        <w:rPr>
          <w:sz w:val="16"/>
        </w:rPr>
        <w:t xml:space="preserve"> This is almost a redundancy. </w:t>
      </w:r>
      <w:r w:rsidRPr="003237C5">
        <w:rPr>
          <w:rStyle w:val="StyleUnderline"/>
          <w:highlight w:val="yellow"/>
        </w:rPr>
        <w:t>One cannot found a moral order,</w:t>
      </w:r>
      <w:r w:rsidRPr="000C6C45">
        <w:rPr>
          <w:rStyle w:val="StyleUnderline"/>
        </w:rPr>
        <w:t xml:space="preserve"> let alone a legislative order, </w:t>
      </w:r>
      <w:r w:rsidRPr="003237C5">
        <w:rPr>
          <w:rStyle w:val="StyleUnderline"/>
          <w:highlight w:val="yellow"/>
        </w:rPr>
        <w:t>on racism</w:t>
      </w:r>
      <w:r w:rsidRPr="000C6C45">
        <w:rPr>
          <w:rStyle w:val="StyleUnderline"/>
        </w:rPr>
        <w:t xml:space="preserve">, because </w:t>
      </w:r>
      <w:r w:rsidRPr="003237C5">
        <w:rPr>
          <w:rStyle w:val="StyleUnderline"/>
          <w:highlight w:val="yellow"/>
        </w:rPr>
        <w:t>racism signifies the exclusion of the other, and his or her subjection to violence and domination.</w:t>
      </w:r>
      <w:r>
        <w:rPr>
          <w:rStyle w:val="StyleUnderline"/>
        </w:rPr>
        <w:t xml:space="preserve"> </w:t>
      </w:r>
      <w:r w:rsidRPr="000C6C45">
        <w:rPr>
          <w:rStyle w:val="StyleUnderline"/>
        </w:rPr>
        <w:t>From an ethical point of view,</w:t>
      </w:r>
      <w:r w:rsidRPr="0064152C">
        <w:rPr>
          <w:sz w:val="16"/>
        </w:rPr>
        <w:t xml:space="preserve"> if one can deploy a little religious language, </w:t>
      </w:r>
      <w:r w:rsidRPr="003237C5">
        <w:rPr>
          <w:rStyle w:val="Emphasis"/>
          <w:highlight w:val="yellow"/>
        </w:rPr>
        <w:t>racism is "the truly capital sin."</w:t>
      </w:r>
      <w:r w:rsidRPr="0064152C">
        <w:rPr>
          <w:sz w:val="16"/>
          <w:vertAlign w:val="superscript"/>
        </w:rPr>
        <w:t>22</w:t>
      </w:r>
      <w:r w:rsidRPr="0064152C">
        <w:rPr>
          <w:sz w:val="16"/>
        </w:rPr>
        <w:t xml:space="preserve"> It is not an accident that almost all of humanity's spiritual traditions counsel respect for the weak, for orphans, widows, or strangers. It is not just a question of theoretical morality and disinterested commandments. Such unanimity in the safeguarding of the other suggests the real utility of such sentiments. </w:t>
      </w:r>
      <w:r w:rsidRPr="000C6C45">
        <w:rPr>
          <w:rStyle w:val="StyleUnderline"/>
        </w:rPr>
        <w:t xml:space="preserve">All things considered, </w:t>
      </w:r>
      <w:r w:rsidRPr="003237C5">
        <w:rPr>
          <w:rStyle w:val="StyleUnderline"/>
          <w:highlight w:val="yellow"/>
        </w:rPr>
        <w:t>we have an interest in</w:t>
      </w:r>
      <w:r w:rsidRPr="0064152C">
        <w:rPr>
          <w:sz w:val="16"/>
        </w:rPr>
        <w:t xml:space="preserve"> [end page 164] </w:t>
      </w:r>
      <w:r w:rsidRPr="003237C5">
        <w:rPr>
          <w:rStyle w:val="StyleUnderline"/>
          <w:highlight w:val="yellow"/>
        </w:rPr>
        <w:t xml:space="preserve">banishing injustice, because injustice engenders </w:t>
      </w:r>
      <w:r w:rsidRPr="003237C5">
        <w:rPr>
          <w:rStyle w:val="Emphasis"/>
          <w:highlight w:val="yellow"/>
        </w:rPr>
        <w:t>violence</w:t>
      </w:r>
      <w:r w:rsidRPr="003237C5">
        <w:rPr>
          <w:rStyle w:val="StyleUnderline"/>
          <w:highlight w:val="yellow"/>
        </w:rPr>
        <w:t xml:space="preserve"> and </w:t>
      </w:r>
      <w:r w:rsidRPr="003237C5">
        <w:rPr>
          <w:rStyle w:val="Emphasis"/>
          <w:highlight w:val="yellow"/>
        </w:rPr>
        <w:t>death</w:t>
      </w:r>
      <w:r w:rsidRPr="003237C5">
        <w:rPr>
          <w:sz w:val="16"/>
          <w:highlight w:val="yellow"/>
        </w:rPr>
        <w:t>.</w:t>
      </w:r>
      <w:r w:rsidRPr="0064152C">
        <w:rPr>
          <w:sz w:val="16"/>
        </w:rPr>
        <w:t xml:space="preserve"> Of course, this is debatable. There are those who think that if one is strong enough, the assault on and oppression of others is permissible. But no one is ever sure of remaining the strongest. One day, perhaps, the roles will be reversed. All unjust society contains within itself the seeds of its own death. It is probably smarter to treat others with respect so that they treat you with respect. "Recall," says the Bible, "that you were once a stranger in Egypt," which means both that you ought to respect the stranger because you were a stranger yourself and that you risk becoming one again someday. It is an ethical and a practical appeal--indeed, it is a contract, however implicit it might be. In short, </w:t>
      </w:r>
      <w:r w:rsidRPr="000C6C45">
        <w:rPr>
          <w:rStyle w:val="StyleUnderline"/>
        </w:rPr>
        <w:t>the refusal of racism is the condition for all theoretical and practical morality.</w:t>
      </w:r>
      <w:r>
        <w:rPr>
          <w:rStyle w:val="StyleUnderline"/>
        </w:rPr>
        <w:t xml:space="preserve"> </w:t>
      </w:r>
      <w:r w:rsidRPr="000C6C45">
        <w:rPr>
          <w:rStyle w:val="StyleUnderline"/>
        </w:rPr>
        <w:t xml:space="preserve">Because, in the end, the ethical choice commands the political choice, </w:t>
      </w:r>
      <w:r w:rsidRPr="003237C5">
        <w:rPr>
          <w:rStyle w:val="StyleUnderline"/>
          <w:highlight w:val="yellow"/>
        </w:rPr>
        <w:t xml:space="preserve">a just society must be a society accepted by all. If this contractual principle is not accepted, then only </w:t>
      </w:r>
      <w:r w:rsidRPr="003237C5">
        <w:rPr>
          <w:rStyle w:val="Emphasis"/>
          <w:highlight w:val="yellow"/>
        </w:rPr>
        <w:t>conflict</w:t>
      </w:r>
      <w:r w:rsidRPr="003237C5">
        <w:rPr>
          <w:rStyle w:val="StyleUnderline"/>
          <w:highlight w:val="yellow"/>
        </w:rPr>
        <w:t xml:space="preserve">, </w:t>
      </w:r>
      <w:r w:rsidRPr="003237C5">
        <w:rPr>
          <w:rStyle w:val="Emphasis"/>
          <w:highlight w:val="yellow"/>
        </w:rPr>
        <w:t>violence</w:t>
      </w:r>
      <w:r w:rsidRPr="003237C5">
        <w:rPr>
          <w:rStyle w:val="StyleUnderline"/>
          <w:highlight w:val="yellow"/>
        </w:rPr>
        <w:t xml:space="preserve">, and </w:t>
      </w:r>
      <w:r w:rsidRPr="003237C5">
        <w:rPr>
          <w:rStyle w:val="Emphasis"/>
          <w:highlight w:val="yellow"/>
        </w:rPr>
        <w:t>destruction</w:t>
      </w:r>
      <w:r w:rsidRPr="003237C5">
        <w:rPr>
          <w:rStyle w:val="StyleUnderline"/>
          <w:highlight w:val="yellow"/>
        </w:rPr>
        <w:t xml:space="preserve"> will be our lot.</w:t>
      </w:r>
      <w:r w:rsidRPr="000C6C45">
        <w:rPr>
          <w:rStyle w:val="StyleUnderline"/>
        </w:rPr>
        <w:t xml:space="preserve">  If it is accepted</w:t>
      </w:r>
    </w:p>
    <w:p w14:paraId="708C2AC8" w14:textId="77777777" w:rsidR="00C111EB" w:rsidRPr="00F635F9" w:rsidRDefault="00C111EB" w:rsidP="00C111EB"/>
    <w:p w14:paraId="343172D4" w14:textId="77777777" w:rsidR="00655AA6" w:rsidRDefault="00655AA6" w:rsidP="00F635F9">
      <w:pPr>
        <w:rPr>
          <w:rFonts w:asciiTheme="minorHAnsi" w:eastAsia="Calibri" w:hAnsiTheme="minorHAnsi" w:cstheme="minorHAnsi"/>
          <w:b/>
          <w:u w:val="single"/>
          <w:bdr w:val="single" w:sz="18" w:space="0" w:color="auto" w:frame="1"/>
        </w:rPr>
      </w:pPr>
    </w:p>
    <w:p w14:paraId="47B4AA83" w14:textId="77777777" w:rsidR="00CF2409" w:rsidRPr="00CF2409" w:rsidRDefault="00CF2409" w:rsidP="00CF2409">
      <w:pPr>
        <w:pStyle w:val="Heading3"/>
      </w:pPr>
      <w:r>
        <w:t>2AC—No internal link</w:t>
      </w:r>
    </w:p>
    <w:p w14:paraId="78FE376E" w14:textId="77777777" w:rsidR="00CF2409" w:rsidRDefault="00CF2409" w:rsidP="00CF2409">
      <w:pPr>
        <w:pStyle w:val="Heading4"/>
      </w:pPr>
      <w:r w:rsidRPr="00211E9D">
        <w:rPr>
          <w:u w:val="single"/>
        </w:rPr>
        <w:t>No internal link</w:t>
      </w:r>
      <w:r>
        <w:t xml:space="preserve"> — </w:t>
      </w:r>
      <w:r w:rsidRPr="00211E9D">
        <w:rPr>
          <w:u w:val="single"/>
        </w:rPr>
        <w:t>federal overreach</w:t>
      </w:r>
      <w:r>
        <w:t xml:space="preserve"> on </w:t>
      </w:r>
      <w:r>
        <w:rPr>
          <w:u w:val="single"/>
        </w:rPr>
        <w:t>criminal justice reform</w:t>
      </w:r>
      <w:r>
        <w:t xml:space="preserve"> doesn’t affect </w:t>
      </w:r>
      <w:r w:rsidRPr="00211E9D">
        <w:rPr>
          <w:u w:val="single"/>
        </w:rPr>
        <w:t>state control</w:t>
      </w:r>
      <w:r>
        <w:t xml:space="preserve"> of </w:t>
      </w:r>
      <w:r w:rsidRPr="00211E9D">
        <w:rPr>
          <w:u w:val="single"/>
        </w:rPr>
        <w:t>environmental policy</w:t>
      </w:r>
      <w:r>
        <w:t>.</w:t>
      </w:r>
    </w:p>
    <w:p w14:paraId="71A1140F" w14:textId="2B3F53BC" w:rsidR="00C111EB" w:rsidRDefault="00C111EB" w:rsidP="00C111EB">
      <w:pPr>
        <w:pStyle w:val="Heading3"/>
      </w:pPr>
      <w:r>
        <w:t>2AC</w:t>
      </w:r>
      <w:r w:rsidR="00DE34A1">
        <w:t>—</w:t>
      </w:r>
      <w:r>
        <w:t>Non-Unique</w:t>
      </w:r>
    </w:p>
    <w:p w14:paraId="4B8B6681" w14:textId="77777777" w:rsidR="00C111EB" w:rsidRPr="00663EF1" w:rsidRDefault="00C111EB" w:rsidP="00C111EB">
      <w:pPr>
        <w:pStyle w:val="Heading4"/>
        <w:rPr>
          <w:b w:val="0"/>
          <w:bCs/>
        </w:rPr>
      </w:pPr>
      <w:r>
        <w:t xml:space="preserve">Federal encroachments now – </w:t>
      </w:r>
      <w:r>
        <w:rPr>
          <w:b w:val="0"/>
          <w:bCs/>
        </w:rPr>
        <w:t>First Step Act, more reforms coming</w:t>
      </w:r>
    </w:p>
    <w:p w14:paraId="3DE841CC" w14:textId="77777777" w:rsidR="00C111EB" w:rsidRDefault="00C111EB" w:rsidP="00C111EB">
      <w:r>
        <w:rPr>
          <w:rStyle w:val="Style13ptBold"/>
        </w:rPr>
        <w:t xml:space="preserve">Grawert and Neu 19 </w:t>
      </w:r>
      <w:r>
        <w:t>Ames Grawert, Senior Counsel, John L. Neu Justice Counsel, Justice, and Tim Lau is a staff writer with the Brennan Center’s editorial team, January 4, 2019 “How the FIRST STEP Act Became Law — and What Happens Next” Brennan Center for Justice, https://www.brennancenter.org/our-work/analysis-opinion/how-first-step-act-became-law-and-what-happens-next</w:t>
      </w:r>
    </w:p>
    <w:p w14:paraId="12310E45" w14:textId="77777777" w:rsidR="00C111EB" w:rsidRPr="00663EF1" w:rsidRDefault="00C111EB" w:rsidP="00C111EB">
      <w:pPr>
        <w:rPr>
          <w:rStyle w:val="StyleUnderline"/>
        </w:rPr>
      </w:pPr>
      <w:r w:rsidRPr="00663EF1">
        <w:rPr>
          <w:sz w:val="16"/>
        </w:rPr>
        <w:t xml:space="preserve">Criminal justice reform starts with sentencing reform </w:t>
      </w:r>
      <w:r w:rsidRPr="00C977BD">
        <w:rPr>
          <w:rStyle w:val="StyleUnderline"/>
        </w:rPr>
        <w:t xml:space="preserve">The </w:t>
      </w:r>
      <w:r w:rsidRPr="003237C5">
        <w:rPr>
          <w:rStyle w:val="StyleUnderline"/>
          <w:highlight w:val="yellow"/>
        </w:rPr>
        <w:t>FIRST STEP</w:t>
      </w:r>
      <w:r w:rsidRPr="00C977BD">
        <w:rPr>
          <w:rStyle w:val="StyleUnderline"/>
        </w:rPr>
        <w:t xml:space="preserve"> Act is consequential because it </w:t>
      </w:r>
      <w:r w:rsidRPr="003237C5">
        <w:rPr>
          <w:rStyle w:val="StyleUnderline"/>
          <w:highlight w:val="yellow"/>
        </w:rPr>
        <w:t>includes</w:t>
      </w:r>
      <w:r w:rsidRPr="00C977BD">
        <w:rPr>
          <w:rStyle w:val="StyleUnderline"/>
        </w:rPr>
        <w:t xml:space="preserve"> </w:t>
      </w:r>
      <w:r w:rsidRPr="003237C5">
        <w:rPr>
          <w:rStyle w:val="StyleUnderline"/>
          <w:highlight w:val="yellow"/>
        </w:rPr>
        <w:t>provisions for meaningful sentencing reform</w:t>
      </w:r>
      <w:r w:rsidRPr="00C977BD">
        <w:rPr>
          <w:rStyle w:val="StyleUnderline"/>
        </w:rPr>
        <w:t xml:space="preserve">, which would reduce the number and amount of people in prison </w:t>
      </w:r>
      <w:r w:rsidRPr="003237C5">
        <w:rPr>
          <w:rStyle w:val="StyleUnderline"/>
          <w:highlight w:val="yellow"/>
        </w:rPr>
        <w:t>and is</w:t>
      </w:r>
      <w:r w:rsidRPr="00C977BD">
        <w:rPr>
          <w:rStyle w:val="StyleUnderline"/>
        </w:rPr>
        <w:t xml:space="preserve"> part of </w:t>
      </w:r>
      <w:r w:rsidRPr="003237C5">
        <w:rPr>
          <w:rStyle w:val="StyleUnderline"/>
          <w:highlight w:val="yellow"/>
        </w:rPr>
        <w:t xml:space="preserve">the </w:t>
      </w:r>
      <w:r w:rsidRPr="003237C5">
        <w:rPr>
          <w:rStyle w:val="Emphasis"/>
          <w:highlight w:val="yellow"/>
        </w:rPr>
        <w:t>starting point of any serious</w:t>
      </w:r>
      <w:r w:rsidRPr="00C977BD">
        <w:rPr>
          <w:rStyle w:val="Emphasis"/>
        </w:rPr>
        <w:t xml:space="preserve"> legislation for </w:t>
      </w:r>
      <w:r w:rsidRPr="003237C5">
        <w:rPr>
          <w:rStyle w:val="Emphasis"/>
          <w:highlight w:val="yellow"/>
        </w:rPr>
        <w:t>c</w:t>
      </w:r>
      <w:r w:rsidRPr="00C977BD">
        <w:rPr>
          <w:rStyle w:val="Emphasis"/>
        </w:rPr>
        <w:t xml:space="preserve">riminal </w:t>
      </w:r>
      <w:r w:rsidRPr="003237C5">
        <w:rPr>
          <w:rStyle w:val="Emphasis"/>
          <w:highlight w:val="yellow"/>
        </w:rPr>
        <w:t>j</w:t>
      </w:r>
      <w:r w:rsidRPr="00C977BD">
        <w:rPr>
          <w:rStyle w:val="Emphasis"/>
        </w:rPr>
        <w:t xml:space="preserve">ustice </w:t>
      </w:r>
      <w:r w:rsidRPr="003237C5">
        <w:rPr>
          <w:rStyle w:val="Emphasis"/>
          <w:highlight w:val="yellow"/>
        </w:rPr>
        <w:t>r</w:t>
      </w:r>
      <w:r w:rsidRPr="00C977BD">
        <w:rPr>
          <w:rStyle w:val="Emphasis"/>
        </w:rPr>
        <w:t>eform</w:t>
      </w:r>
      <w:r w:rsidRPr="00663EF1">
        <w:rPr>
          <w:sz w:val="16"/>
        </w:rPr>
        <w:t xml:space="preserve">. </w:t>
      </w:r>
      <w:r w:rsidRPr="00C977BD">
        <w:rPr>
          <w:rStyle w:val="StyleUnderline"/>
        </w:rPr>
        <w:t>Sentencing laws played a central role in the rise of mass incarceration in recent decades</w:t>
      </w:r>
      <w:r w:rsidRPr="00663EF1">
        <w:rPr>
          <w:sz w:val="16"/>
        </w:rPr>
        <w:t xml:space="preserve">. The federal prison population, in particular, has risen by more than 700 percent since 1980, and federal prison spending has increased by nearly 600 percent. That growth has disproportionally affected African Americans, Native Americans, and Latinos. </w:t>
      </w:r>
      <w:r w:rsidRPr="00C977BD">
        <w:rPr>
          <w:rStyle w:val="StyleUnderline"/>
        </w:rPr>
        <w:t>Federal mandatory minimum sentences were a catalyst for the recent surge of unnecessarily harsh prison sentences. More than two-thirds of federal prisoners serving a life sentence or a virtual life sentence have been convicted of non-violent crimes</w:t>
      </w:r>
      <w:r w:rsidRPr="00663EF1">
        <w:rPr>
          <w:sz w:val="16"/>
        </w:rPr>
        <w:t xml:space="preserve">. But research continues to show that long prison sentences are often ineffective. One Brennan Center study found that overly harsh sentences have done little to reduce crime. In fact, in some cases, longer prison stays can actually increase the likelihood of people returning to criminal activity. These sentences disproportionately impact people of color and low-income communities. How the FIRST STEP Act tackles our outdated sentencing laws </w:t>
      </w:r>
      <w:r w:rsidRPr="00C977BD">
        <w:rPr>
          <w:rStyle w:val="StyleUnderline"/>
        </w:rPr>
        <w:t xml:space="preserve">The </w:t>
      </w:r>
      <w:r w:rsidRPr="003237C5">
        <w:rPr>
          <w:rStyle w:val="StyleUnderline"/>
          <w:highlight w:val="yellow"/>
        </w:rPr>
        <w:t>FIRST STEP</w:t>
      </w:r>
      <w:r w:rsidRPr="00C977BD">
        <w:rPr>
          <w:rStyle w:val="StyleUnderline"/>
        </w:rPr>
        <w:t xml:space="preserve"> Act </w:t>
      </w:r>
      <w:r w:rsidRPr="003237C5">
        <w:rPr>
          <w:rStyle w:val="StyleUnderline"/>
          <w:highlight w:val="yellow"/>
        </w:rPr>
        <w:t>shortens mandatory</w:t>
      </w:r>
      <w:r w:rsidRPr="00C977BD">
        <w:rPr>
          <w:rStyle w:val="StyleUnderline"/>
        </w:rPr>
        <w:t xml:space="preserve"> </w:t>
      </w:r>
      <w:r w:rsidRPr="003237C5">
        <w:rPr>
          <w:rStyle w:val="StyleUnderline"/>
          <w:highlight w:val="yellow"/>
        </w:rPr>
        <w:t>minimum sentences for nonviolent drug offenses</w:t>
      </w:r>
      <w:r w:rsidRPr="00C977BD">
        <w:rPr>
          <w:rStyle w:val="StyleUnderline"/>
        </w:rPr>
        <w:t xml:space="preserve">. It also </w:t>
      </w:r>
      <w:r w:rsidRPr="003237C5">
        <w:rPr>
          <w:rStyle w:val="StyleUnderline"/>
          <w:highlight w:val="yellow"/>
        </w:rPr>
        <w:t>eases a</w:t>
      </w:r>
      <w:r w:rsidRPr="00C977BD">
        <w:rPr>
          <w:rStyle w:val="StyleUnderline"/>
        </w:rPr>
        <w:t xml:space="preserve"> federal </w:t>
      </w:r>
      <w:r w:rsidRPr="003237C5">
        <w:rPr>
          <w:rStyle w:val="StyleUnderline"/>
          <w:highlight w:val="yellow"/>
        </w:rPr>
        <w:t>“three strikes” rule</w:t>
      </w:r>
      <w:r w:rsidRPr="00C977BD">
        <w:rPr>
          <w:rStyle w:val="StyleUnderline"/>
        </w:rPr>
        <w:t xml:space="preserve"> — which currently imposes a life sentence for three or more convictions — and issues a 25-year sentence instead.</w:t>
      </w:r>
      <w:r w:rsidRPr="00663EF1">
        <w:rPr>
          <w:sz w:val="16"/>
        </w:rPr>
        <w:t xml:space="preserve"> Most consequentially, it expands the “drug safety-valve,” which would give judges more discretion to deviate from mandatory minimums when sentencing for nonviolent drug offenses. In an overdue change, </w:t>
      </w:r>
      <w:r w:rsidRPr="003237C5">
        <w:rPr>
          <w:rStyle w:val="StyleUnderline"/>
          <w:highlight w:val="yellow"/>
        </w:rPr>
        <w:t>the</w:t>
      </w:r>
      <w:r w:rsidRPr="00C977BD">
        <w:rPr>
          <w:rStyle w:val="StyleUnderline"/>
        </w:rPr>
        <w:t xml:space="preserve"> </w:t>
      </w:r>
      <w:r w:rsidRPr="003237C5">
        <w:rPr>
          <w:rStyle w:val="StyleUnderline"/>
          <w:highlight w:val="yellow"/>
        </w:rPr>
        <w:t>bill</w:t>
      </w:r>
      <w:r w:rsidRPr="00C977BD">
        <w:rPr>
          <w:rStyle w:val="StyleUnderline"/>
        </w:rPr>
        <w:t xml:space="preserve"> also </w:t>
      </w:r>
      <w:r w:rsidRPr="003237C5">
        <w:rPr>
          <w:rStyle w:val="StyleUnderline"/>
          <w:highlight w:val="yellow"/>
        </w:rPr>
        <w:t>makes the Fair Sentencing Act retroactive</w:t>
      </w:r>
      <w:r w:rsidRPr="00C977BD">
        <w:rPr>
          <w:rStyle w:val="StyleUnderline"/>
        </w:rPr>
        <w:t xml:space="preserve">. Passed in 2010, the Fair Sentencing Act has helped reduce the sentencing disparity between crack and powder cocaine offenses — a disparity that has hurt racial minorities. The </w:t>
      </w:r>
      <w:r w:rsidRPr="003237C5">
        <w:rPr>
          <w:rStyle w:val="StyleUnderline"/>
          <w:highlight w:val="yellow"/>
        </w:rPr>
        <w:t>FIRST STEP</w:t>
      </w:r>
      <w:r w:rsidRPr="00C977BD">
        <w:rPr>
          <w:rStyle w:val="StyleUnderline"/>
        </w:rPr>
        <w:t xml:space="preserve"> Act will now apply the Fair Sentencing Act to 3,000 people who were convicted of crack offenses before the law went into effect.</w:t>
      </w:r>
      <w:r>
        <w:rPr>
          <w:rStyle w:val="StyleUnderline"/>
        </w:rPr>
        <w:t xml:space="preserve"> </w:t>
      </w:r>
      <w:r w:rsidRPr="00663EF1">
        <w:rPr>
          <w:sz w:val="16"/>
        </w:rPr>
        <w:t>Beyond sentencing reform</w:t>
      </w:r>
      <w:r w:rsidRPr="00C977BD">
        <w:rPr>
          <w:rStyle w:val="Emphasis"/>
        </w:rPr>
        <w:t xml:space="preserve">, the FIRST STEP Act </w:t>
      </w:r>
      <w:r w:rsidRPr="003237C5">
        <w:rPr>
          <w:rStyle w:val="Emphasis"/>
          <w:highlight w:val="yellow"/>
        </w:rPr>
        <w:t>includes provisions that will improve conditions for current prisoners and address several laws that increased racial disparities</w:t>
      </w:r>
      <w:r w:rsidRPr="00C977BD">
        <w:rPr>
          <w:rStyle w:val="Emphasis"/>
        </w:rPr>
        <w:t xml:space="preserve"> in the federal prison system.</w:t>
      </w:r>
      <w:r w:rsidRPr="00663EF1">
        <w:rPr>
          <w:sz w:val="16"/>
        </w:rPr>
        <w:t xml:space="preserve"> </w:t>
      </w:r>
      <w:r w:rsidRPr="003237C5">
        <w:rPr>
          <w:rStyle w:val="StyleUnderline"/>
          <w:highlight w:val="yellow"/>
        </w:rPr>
        <w:t>The bill will</w:t>
      </w:r>
      <w:r w:rsidRPr="00C977BD">
        <w:rPr>
          <w:rStyle w:val="StyleUnderline"/>
        </w:rPr>
        <w:t xml:space="preserve"> require federal </w:t>
      </w:r>
      <w:r w:rsidRPr="003237C5">
        <w:rPr>
          <w:rStyle w:val="StyleUnderline"/>
          <w:highlight w:val="yellow"/>
        </w:rPr>
        <w:t>prisons to</w:t>
      </w:r>
      <w:r w:rsidRPr="00C977BD">
        <w:rPr>
          <w:rStyle w:val="StyleUnderline"/>
        </w:rPr>
        <w:t xml:space="preserve"> </w:t>
      </w:r>
      <w:r w:rsidRPr="003237C5">
        <w:rPr>
          <w:rStyle w:val="StyleUnderline"/>
          <w:highlight w:val="yellow"/>
        </w:rPr>
        <w:t>offer programs to reduce recidivism</w:t>
      </w:r>
      <w:r w:rsidRPr="00C977BD">
        <w:rPr>
          <w:rStyle w:val="StyleUnderline"/>
        </w:rPr>
        <w:t xml:space="preserve">; </w:t>
      </w:r>
      <w:r w:rsidRPr="003237C5">
        <w:rPr>
          <w:rStyle w:val="StyleUnderline"/>
          <w:highlight w:val="yellow"/>
        </w:rPr>
        <w:t>ban the shackling of pregnant women</w:t>
      </w:r>
      <w:r w:rsidRPr="00C977BD">
        <w:rPr>
          <w:rStyle w:val="StyleUnderline"/>
        </w:rPr>
        <w:t xml:space="preserve">; </w:t>
      </w:r>
      <w:r w:rsidRPr="003237C5">
        <w:rPr>
          <w:rStyle w:val="StyleUnderline"/>
          <w:highlight w:val="yellow"/>
        </w:rPr>
        <w:t>and expand the cap on “good</w:t>
      </w:r>
      <w:r w:rsidRPr="00C977BD">
        <w:rPr>
          <w:rStyle w:val="StyleUnderline"/>
        </w:rPr>
        <w:t xml:space="preserve"> </w:t>
      </w:r>
      <w:r w:rsidRPr="003237C5">
        <w:rPr>
          <w:rStyle w:val="StyleUnderline"/>
          <w:highlight w:val="yellow"/>
        </w:rPr>
        <w:t>time credit”</w:t>
      </w:r>
      <w:r w:rsidRPr="00C977BD">
        <w:rPr>
          <w:rStyle w:val="StyleUnderline"/>
        </w:rPr>
        <w:t xml:space="preserve"> — or small sentence reductions based on good behavior — from around 47 to 54 days per year. That “good time” amendment will benefit as many 85 percent of federal prisoners.</w:t>
      </w:r>
      <w:r w:rsidRPr="00663EF1">
        <w:rPr>
          <w:sz w:val="16"/>
        </w:rPr>
        <w:t xml:space="preserve"> </w:t>
      </w:r>
      <w:r w:rsidRPr="00C977BD">
        <w:rPr>
          <w:rStyle w:val="Emphasis"/>
        </w:rPr>
        <w:t xml:space="preserve">The </w:t>
      </w:r>
      <w:r w:rsidRPr="003237C5">
        <w:rPr>
          <w:rStyle w:val="Emphasis"/>
          <w:highlight w:val="yellow"/>
        </w:rPr>
        <w:t>FIRST STEP</w:t>
      </w:r>
      <w:r w:rsidRPr="00C977BD">
        <w:rPr>
          <w:rStyle w:val="Emphasis"/>
        </w:rPr>
        <w:t xml:space="preserve"> Act </w:t>
      </w:r>
      <w:r w:rsidRPr="003237C5">
        <w:rPr>
          <w:rStyle w:val="Emphasis"/>
          <w:highlight w:val="yellow"/>
        </w:rPr>
        <w:t>changes the conversation on mass incarceration</w:t>
      </w:r>
      <w:r>
        <w:rPr>
          <w:b/>
          <w:iCs/>
          <w:u w:val="single"/>
        </w:rPr>
        <w:t xml:space="preserve"> </w:t>
      </w:r>
      <w:r w:rsidRPr="00663EF1">
        <w:rPr>
          <w:rStyle w:val="StyleUnderline"/>
        </w:rPr>
        <w:t>The FIRST STEP Act is a critical win in the fight to reduce mass incarceration</w:t>
      </w:r>
      <w:r w:rsidRPr="00663EF1">
        <w:rPr>
          <w:sz w:val="16"/>
        </w:rPr>
        <w:t>. While the bill is hardly a panacea</w:t>
      </w:r>
      <w:r w:rsidRPr="003237C5">
        <w:rPr>
          <w:sz w:val="16"/>
          <w:highlight w:val="yellow"/>
        </w:rPr>
        <w:t xml:space="preserve">, </w:t>
      </w:r>
      <w:r w:rsidRPr="003237C5">
        <w:rPr>
          <w:rStyle w:val="Emphasis"/>
          <w:highlight w:val="yellow"/>
        </w:rPr>
        <w:t>it’s the largest step</w:t>
      </w:r>
      <w:r w:rsidRPr="00663EF1">
        <w:rPr>
          <w:rStyle w:val="Emphasis"/>
        </w:rPr>
        <w:t xml:space="preserve"> </w:t>
      </w:r>
      <w:r w:rsidRPr="003237C5">
        <w:rPr>
          <w:rStyle w:val="Emphasis"/>
          <w:highlight w:val="yellow"/>
        </w:rPr>
        <w:t>the federal government has taken to reduce the number of people in</w:t>
      </w:r>
      <w:r w:rsidRPr="00663EF1">
        <w:rPr>
          <w:rStyle w:val="Emphasis"/>
        </w:rPr>
        <w:t xml:space="preserve"> federal </w:t>
      </w:r>
      <w:r w:rsidRPr="003237C5">
        <w:rPr>
          <w:rStyle w:val="Emphasis"/>
          <w:highlight w:val="yellow"/>
        </w:rPr>
        <w:t>custody.</w:t>
      </w:r>
      <w:r w:rsidRPr="00663EF1">
        <w:rPr>
          <w:sz w:val="16"/>
        </w:rPr>
        <w:t xml:space="preserve"> (The federal government remains the nation’s leading incarcerator, and more people are under the custody of the federal Bureau of Prisons than any single state system.) </w:t>
      </w:r>
      <w:r w:rsidRPr="00663EF1">
        <w:rPr>
          <w:rStyle w:val="StyleUnderline"/>
        </w:rPr>
        <w:t xml:space="preserve">The </w:t>
      </w:r>
      <w:r w:rsidRPr="003237C5">
        <w:rPr>
          <w:rStyle w:val="StyleUnderline"/>
          <w:highlight w:val="yellow"/>
        </w:rPr>
        <w:t>FIRST STEP</w:t>
      </w:r>
      <w:r w:rsidRPr="00663EF1">
        <w:rPr>
          <w:rStyle w:val="StyleUnderline"/>
        </w:rPr>
        <w:t xml:space="preserve"> Act’s overwhelming passage </w:t>
      </w:r>
      <w:r w:rsidRPr="003237C5">
        <w:rPr>
          <w:rStyle w:val="StyleUnderline"/>
          <w:highlight w:val="yellow"/>
        </w:rPr>
        <w:t>demonstrates</w:t>
      </w:r>
      <w:r w:rsidRPr="00663EF1">
        <w:rPr>
          <w:rStyle w:val="StyleUnderline"/>
        </w:rPr>
        <w:t xml:space="preserve"> that the </w:t>
      </w:r>
      <w:r w:rsidRPr="003237C5">
        <w:rPr>
          <w:rStyle w:val="StyleUnderline"/>
          <w:highlight w:val="yellow"/>
        </w:rPr>
        <w:t>bipartisan movement</w:t>
      </w:r>
      <w:r w:rsidRPr="00663EF1">
        <w:rPr>
          <w:rStyle w:val="StyleUnderline"/>
        </w:rPr>
        <w:t xml:space="preserve"> </w:t>
      </w:r>
      <w:r w:rsidRPr="003237C5">
        <w:rPr>
          <w:rStyle w:val="StyleUnderline"/>
          <w:highlight w:val="yellow"/>
        </w:rPr>
        <w:t>to</w:t>
      </w:r>
      <w:r w:rsidRPr="00663EF1">
        <w:rPr>
          <w:rStyle w:val="StyleUnderline"/>
        </w:rPr>
        <w:t xml:space="preserve"> reduce mass incarceration remains strong. And the bill, which retains major parts of SRCA’s sentencing reform provisions, is now known as “Trump’s criminal justice bill.” This means that conservatives seeking to curry favor with the president can openly follow his example or </w:t>
      </w:r>
      <w:r w:rsidRPr="003237C5">
        <w:rPr>
          <w:rStyle w:val="StyleUnderline"/>
          <w:highlight w:val="yellow"/>
        </w:rPr>
        <w:t xml:space="preserve">push </w:t>
      </w:r>
      <w:r w:rsidRPr="003237C5">
        <w:rPr>
          <w:rStyle w:val="Emphasis"/>
          <w:highlight w:val="yellow"/>
        </w:rPr>
        <w:t>for even bolder reforms</w:t>
      </w:r>
      <w:r w:rsidRPr="00663EF1">
        <w:rPr>
          <w:rStyle w:val="StyleUnderline"/>
        </w:rPr>
        <w:t>. Finally, this dynamic creates a unique opening for Democrats vying for the White House in 2020 to offer even better solutions to end mass incarceration.</w:t>
      </w:r>
    </w:p>
    <w:p w14:paraId="5F74FB7E" w14:textId="4C522CFF" w:rsidR="00C44209" w:rsidRDefault="00C44209" w:rsidP="00C44209">
      <w:pPr>
        <w:pStyle w:val="Heading4"/>
        <w:rPr>
          <w:u w:val="single"/>
        </w:rPr>
      </w:pPr>
    </w:p>
    <w:p w14:paraId="088F128A" w14:textId="6DB017DF" w:rsidR="00C111EB" w:rsidRDefault="00C111EB" w:rsidP="00C111EB">
      <w:pPr>
        <w:pStyle w:val="Heading3"/>
      </w:pPr>
      <w:r>
        <w:t>2AC—Warming Impact</w:t>
      </w:r>
    </w:p>
    <w:p w14:paraId="02902CD1" w14:textId="77777777" w:rsidR="00CF2409" w:rsidRPr="00BC03B0" w:rsidRDefault="00CF2409" w:rsidP="00CF2409">
      <w:pPr>
        <w:pStyle w:val="Heading4"/>
        <w:rPr>
          <w:b w:val="0"/>
          <w:bCs/>
        </w:rPr>
      </w:pPr>
      <w:r>
        <w:t>No impact – Trump is overturning state climate change regs</w:t>
      </w:r>
    </w:p>
    <w:p w14:paraId="7014018C" w14:textId="77777777" w:rsidR="00CF2409" w:rsidRPr="00F51BC1" w:rsidRDefault="00CF2409" w:rsidP="00CF2409">
      <w:r>
        <w:rPr>
          <w:rStyle w:val="Style13ptBold"/>
        </w:rPr>
        <w:t xml:space="preserve">Geiling 18 </w:t>
      </w:r>
      <w:r>
        <w:t>Natasha Geiling, environmental journalist living in Berkeley, California. Her writing has appeared in ThinkProgress, Smithsonian Magazine, Atlas Obscura, and elsewhere. She is currently working towards her J.D. at Berkeley Law School, 8-29-2018, "Donald Trump Doesn’t Care About States' Rights," Sierra Club, https://www.sierraclub.org/sierra/donald-trump-doesn-t-care-about-states-rights</w:t>
      </w:r>
    </w:p>
    <w:p w14:paraId="4A8C5DD5" w14:textId="77777777" w:rsidR="00CF2409" w:rsidRPr="00C7391A" w:rsidRDefault="00CF2409" w:rsidP="00CF2409">
      <w:pPr>
        <w:rPr>
          <w:rStyle w:val="Emphasis"/>
          <w:b w:val="0"/>
          <w:iCs w:val="0"/>
          <w:sz w:val="16"/>
          <w:u w:val="none"/>
        </w:rPr>
      </w:pPr>
      <w:r w:rsidRPr="009D292F">
        <w:rPr>
          <w:sz w:val="16"/>
        </w:rPr>
        <w:t xml:space="preserve">But two recent policy proposals from the Trump administration show that it’s not the EPA that is untethered from the ideals of federalism. </w:t>
      </w:r>
      <w:r w:rsidRPr="009D292F">
        <w:rPr>
          <w:rStyle w:val="StyleUnderline"/>
        </w:rPr>
        <w:t xml:space="preserve">It’s President </w:t>
      </w:r>
      <w:r w:rsidRPr="003237C5">
        <w:rPr>
          <w:rStyle w:val="Emphasis"/>
          <w:highlight w:val="yellow"/>
        </w:rPr>
        <w:t>Trump</w:t>
      </w:r>
      <w:r w:rsidRPr="009D292F">
        <w:rPr>
          <w:rStyle w:val="Emphasis"/>
        </w:rPr>
        <w:t xml:space="preserve"> and his administration that </w:t>
      </w:r>
      <w:r w:rsidRPr="003237C5">
        <w:rPr>
          <w:rStyle w:val="Emphasis"/>
          <w:highlight w:val="yellow"/>
        </w:rPr>
        <w:t>have</w:t>
      </w:r>
      <w:r w:rsidRPr="009D292F">
        <w:rPr>
          <w:rStyle w:val="Emphasis"/>
        </w:rPr>
        <w:t xml:space="preserve"> </w:t>
      </w:r>
      <w:r w:rsidRPr="003237C5">
        <w:rPr>
          <w:rStyle w:val="Emphasis"/>
          <w:highlight w:val="yellow"/>
        </w:rPr>
        <w:t>thrown federalism under the bus</w:t>
      </w:r>
      <w:r w:rsidRPr="009D292F">
        <w:rPr>
          <w:rStyle w:val="Emphasis"/>
        </w:rPr>
        <w:t xml:space="preserve"> </w:t>
      </w:r>
      <w:r w:rsidRPr="003237C5">
        <w:rPr>
          <w:rStyle w:val="Emphasis"/>
          <w:highlight w:val="yellow"/>
        </w:rPr>
        <w:t>i</w:t>
      </w:r>
      <w:r w:rsidRPr="003237C5">
        <w:rPr>
          <w:rStyle w:val="StyleUnderline"/>
          <w:highlight w:val="yellow"/>
        </w:rPr>
        <w:t>n favor of</w:t>
      </w:r>
      <w:r w:rsidRPr="009D292F">
        <w:rPr>
          <w:rStyle w:val="StyleUnderline"/>
        </w:rPr>
        <w:t xml:space="preserve"> unwavering fealty to a different guiding principle—protecting </w:t>
      </w:r>
      <w:r w:rsidRPr="003237C5">
        <w:rPr>
          <w:rStyle w:val="StyleUnderline"/>
          <w:highlight w:val="yellow"/>
        </w:rPr>
        <w:t>industry</w:t>
      </w:r>
      <w:r w:rsidRPr="009D292F">
        <w:rPr>
          <w:rStyle w:val="StyleUnderline"/>
        </w:rPr>
        <w:t xml:space="preserve"> privileges at the expense of public health and the environment, even if that means trampling states' rights.</w:t>
      </w:r>
      <w:r>
        <w:rPr>
          <w:rStyle w:val="StyleUnderline"/>
        </w:rPr>
        <w:t xml:space="preserve"> </w:t>
      </w:r>
      <w:r w:rsidRPr="009D292F">
        <w:rPr>
          <w:sz w:val="16"/>
        </w:rPr>
        <w:t xml:space="preserve">Trump is, of course, a hypocrite. Here is a man who ran a presidential campaign based on sending his opponent to prison for imagined crimes while his former campaign chair was in the midst of engaging in financial fraud. </w:t>
      </w:r>
      <w:r w:rsidRPr="009D292F">
        <w:rPr>
          <w:rStyle w:val="StyleUnderline"/>
        </w:rPr>
        <w:t xml:space="preserve">But </w:t>
      </w:r>
      <w:r w:rsidRPr="003237C5">
        <w:rPr>
          <w:rStyle w:val="StyleUnderline"/>
          <w:highlight w:val="yellow"/>
        </w:rPr>
        <w:t>the sheer audacity</w:t>
      </w:r>
      <w:r w:rsidRPr="009D292F">
        <w:rPr>
          <w:rStyle w:val="StyleUnderline"/>
        </w:rPr>
        <w:t xml:space="preserve"> </w:t>
      </w:r>
      <w:r w:rsidRPr="003237C5">
        <w:rPr>
          <w:rStyle w:val="StyleUnderline"/>
          <w:highlight w:val="yellow"/>
        </w:rPr>
        <w:t>with which</w:t>
      </w:r>
      <w:r w:rsidRPr="009D292F">
        <w:rPr>
          <w:rStyle w:val="StyleUnderline"/>
        </w:rPr>
        <w:t xml:space="preserve"> the </w:t>
      </w:r>
      <w:r w:rsidRPr="003237C5">
        <w:rPr>
          <w:rStyle w:val="StyleUnderline"/>
          <w:highlight w:val="yellow"/>
        </w:rPr>
        <w:t>Trump</w:t>
      </w:r>
      <w:r w:rsidRPr="009D292F">
        <w:rPr>
          <w:rStyle w:val="StyleUnderline"/>
        </w:rPr>
        <w:t xml:space="preserve"> administration</w:t>
      </w:r>
      <w:r w:rsidRPr="003237C5">
        <w:rPr>
          <w:rStyle w:val="StyleUnderline"/>
          <w:highlight w:val="yellow"/>
        </w:rPr>
        <w:t>’s</w:t>
      </w:r>
      <w:r w:rsidRPr="009D292F">
        <w:rPr>
          <w:rStyle w:val="StyleUnderline"/>
        </w:rPr>
        <w:t xml:space="preserve"> </w:t>
      </w:r>
      <w:r w:rsidRPr="003237C5">
        <w:rPr>
          <w:rStyle w:val="StyleUnderline"/>
          <w:highlight w:val="yellow"/>
        </w:rPr>
        <w:t>environmental agenda has contradicted</w:t>
      </w:r>
      <w:r w:rsidRPr="009D292F">
        <w:rPr>
          <w:rStyle w:val="StyleUnderline"/>
        </w:rPr>
        <w:t xml:space="preserve"> </w:t>
      </w:r>
      <w:r w:rsidRPr="003237C5">
        <w:rPr>
          <w:rStyle w:val="StyleUnderline"/>
          <w:highlight w:val="yellow"/>
        </w:rPr>
        <w:t>federalist principles is</w:t>
      </w:r>
      <w:r w:rsidRPr="009D292F">
        <w:rPr>
          <w:rStyle w:val="StyleUnderline"/>
        </w:rPr>
        <w:t xml:space="preserve"> particularly </w:t>
      </w:r>
      <w:r w:rsidRPr="003237C5">
        <w:rPr>
          <w:rStyle w:val="StyleUnderline"/>
          <w:highlight w:val="yellow"/>
        </w:rPr>
        <w:t>notable</w:t>
      </w:r>
      <w:r w:rsidRPr="009D292F">
        <w:rPr>
          <w:sz w:val="16"/>
        </w:rPr>
        <w:t xml:space="preserve">. This isn’t a question of white collar crime or election fraud (as important as those subjects are); it’s a question of the air we breathe and the planet we all share. Last week, the Trump administration finally released its proposed replacement of the Obama administration’s Clean Power Plan, dubbed the Affordable Clean Energy Rule. The proposed rule effectively allows dirty coal plants to continue spewing carbon dioxide emissions and other pollutants into the air for much longer than would have been allowed under the Clean Power Plan. In the EPA’s media blitz following the announcement, the agency highlighted a number of conservative lawmakers who praised the rule for its federalist principles by letting states—not the federal government—decide how best to reduce carbon emissions. The irony is that the original Clean Power Plan was, in many ways, a model of federalism, allowing states to decide how best to drive down emissions (some states might favor hydropower, for instance, while others would have looked to energy efficiency) to meet a national goal of reducing carbon pollution—something that conservative detractors of the plan were loathe to publicly admit. “I’m glad to see the Trump administration return to the principles of cooperative federalism that have successfully and impressively reduced air pollution for decades,” John Shimkus, an Illinois Republican and the House Environment Subcommittee chairman, said in a press statement. “Rather than dictate burdensome, top-down mandates on the states, the Affordable Clean Energy Rule seeks to empower states to continue reducing emissions in ways that best fit their various energy portfolios.” </w:t>
      </w:r>
      <w:r w:rsidRPr="009D292F">
        <w:rPr>
          <w:rStyle w:val="StyleUnderline"/>
        </w:rPr>
        <w:t xml:space="preserve">But </w:t>
      </w:r>
      <w:r w:rsidRPr="003237C5">
        <w:rPr>
          <w:rStyle w:val="StyleUnderline"/>
          <w:highlight w:val="yellow"/>
        </w:rPr>
        <w:t>under</w:t>
      </w:r>
      <w:r w:rsidRPr="009D292F">
        <w:rPr>
          <w:rStyle w:val="StyleUnderline"/>
        </w:rPr>
        <w:t xml:space="preserve"> the </w:t>
      </w:r>
      <w:r w:rsidRPr="003237C5">
        <w:rPr>
          <w:rStyle w:val="StyleUnderline"/>
          <w:highlight w:val="yellow"/>
        </w:rPr>
        <w:t>Trump</w:t>
      </w:r>
      <w:r w:rsidRPr="009D292F">
        <w:rPr>
          <w:rStyle w:val="StyleUnderline"/>
        </w:rPr>
        <w:t xml:space="preserve"> administration, </w:t>
      </w:r>
      <w:r w:rsidRPr="003237C5">
        <w:rPr>
          <w:rStyle w:val="StyleUnderline"/>
          <w:highlight w:val="yellow"/>
        </w:rPr>
        <w:t>not every state is empowered to</w:t>
      </w:r>
      <w:r w:rsidRPr="009D292F">
        <w:rPr>
          <w:rStyle w:val="StyleUnderline"/>
        </w:rPr>
        <w:t xml:space="preserve"> continue </w:t>
      </w:r>
      <w:r w:rsidRPr="003237C5">
        <w:rPr>
          <w:rStyle w:val="StyleUnderline"/>
          <w:highlight w:val="yellow"/>
        </w:rPr>
        <w:t>pursuing its own</w:t>
      </w:r>
      <w:r w:rsidRPr="009D292F">
        <w:rPr>
          <w:sz w:val="16"/>
        </w:rPr>
        <w:t xml:space="preserve"> (</w:t>
      </w:r>
      <w:r w:rsidRPr="009D292F">
        <w:rPr>
          <w:rStyle w:val="Emphasis"/>
        </w:rPr>
        <w:t xml:space="preserve">lawful and </w:t>
      </w:r>
      <w:r w:rsidRPr="003237C5">
        <w:rPr>
          <w:rStyle w:val="Emphasis"/>
          <w:highlight w:val="yellow"/>
        </w:rPr>
        <w:t>constitutional)</w:t>
      </w:r>
      <w:r w:rsidRPr="003237C5">
        <w:rPr>
          <w:sz w:val="16"/>
          <w:highlight w:val="yellow"/>
        </w:rPr>
        <w:t xml:space="preserve"> </w:t>
      </w:r>
      <w:r w:rsidRPr="003237C5">
        <w:rPr>
          <w:rStyle w:val="StyleUnderline"/>
          <w:highlight w:val="yellow"/>
        </w:rPr>
        <w:t>environmental policies</w:t>
      </w:r>
      <w:r w:rsidRPr="003237C5">
        <w:rPr>
          <w:sz w:val="16"/>
          <w:highlight w:val="yellow"/>
        </w:rPr>
        <w:t xml:space="preserve">. </w:t>
      </w:r>
      <w:r w:rsidRPr="003237C5">
        <w:rPr>
          <w:rStyle w:val="StyleUnderline"/>
          <w:highlight w:val="yellow"/>
        </w:rPr>
        <w:t>Take,</w:t>
      </w:r>
      <w:r w:rsidRPr="00E05051">
        <w:rPr>
          <w:rStyle w:val="StyleUnderline"/>
        </w:rPr>
        <w:t xml:space="preserve"> for instance, </w:t>
      </w:r>
      <w:r w:rsidRPr="003237C5">
        <w:rPr>
          <w:rStyle w:val="StyleUnderline"/>
          <w:highlight w:val="yellow"/>
        </w:rPr>
        <w:t>California</w:t>
      </w:r>
      <w:r w:rsidRPr="00E05051">
        <w:rPr>
          <w:rStyle w:val="StyleUnderline"/>
        </w:rPr>
        <w:t>—a state that has opposed Trump’s</w:t>
      </w:r>
      <w:r w:rsidRPr="009D292F">
        <w:rPr>
          <w:rStyle w:val="StyleUnderline"/>
        </w:rPr>
        <w:t xml:space="preserve"> environmental rollbacks at nearly every turn. Less than three weeks before the administration announced the Affordable Clean Energy Rule, </w:t>
      </w:r>
      <w:r w:rsidRPr="003237C5">
        <w:rPr>
          <w:rStyle w:val="StyleUnderline"/>
          <w:highlight w:val="yellow"/>
        </w:rPr>
        <w:t>the administration declared</w:t>
      </w:r>
      <w:r w:rsidRPr="009D292F">
        <w:rPr>
          <w:rStyle w:val="StyleUnderline"/>
        </w:rPr>
        <w:t xml:space="preserve"> that </w:t>
      </w:r>
      <w:r w:rsidRPr="003237C5">
        <w:rPr>
          <w:rStyle w:val="StyleUnderline"/>
          <w:highlight w:val="yellow"/>
        </w:rPr>
        <w:t>it would freeze the</w:t>
      </w:r>
      <w:r w:rsidRPr="009D292F">
        <w:rPr>
          <w:rStyle w:val="StyleUnderline"/>
        </w:rPr>
        <w:t xml:space="preserve"> </w:t>
      </w:r>
      <w:r w:rsidRPr="003237C5">
        <w:rPr>
          <w:rStyle w:val="StyleUnderline"/>
          <w:highlight w:val="yellow"/>
        </w:rPr>
        <w:t>state’s vehicle fuel efficiency standards</w:t>
      </w:r>
      <w:r w:rsidRPr="009D292F">
        <w:rPr>
          <w:rStyle w:val="StyleUnderline"/>
        </w:rPr>
        <w:t xml:space="preserve"> </w:t>
      </w:r>
      <w:r w:rsidRPr="003237C5">
        <w:rPr>
          <w:rStyle w:val="StyleUnderline"/>
          <w:highlight w:val="yellow"/>
        </w:rPr>
        <w:t>while simultaneously proposing to revoke California’s waiver</w:t>
      </w:r>
      <w:r w:rsidRPr="009D292F">
        <w:rPr>
          <w:rStyle w:val="StyleUnderline"/>
        </w:rPr>
        <w:t xml:space="preserve"> under the Clean Air Act </w:t>
      </w:r>
      <w:r w:rsidRPr="003237C5">
        <w:rPr>
          <w:rStyle w:val="StyleUnderline"/>
          <w:highlight w:val="yellow"/>
        </w:rPr>
        <w:t>that allows</w:t>
      </w:r>
      <w:r w:rsidRPr="009D292F">
        <w:rPr>
          <w:rStyle w:val="StyleUnderline"/>
        </w:rPr>
        <w:t xml:space="preserve"> the Golden State to set </w:t>
      </w:r>
      <w:r w:rsidRPr="003237C5">
        <w:rPr>
          <w:rStyle w:val="StyleUnderline"/>
          <w:highlight w:val="yellow"/>
        </w:rPr>
        <w:t>more stringent standards</w:t>
      </w:r>
      <w:r w:rsidRPr="009D292F">
        <w:rPr>
          <w:rStyle w:val="StyleUnderline"/>
        </w:rPr>
        <w:t xml:space="preserve">. </w:t>
      </w:r>
      <w:r w:rsidRPr="003237C5">
        <w:rPr>
          <w:rStyle w:val="StyleUnderline"/>
          <w:highlight w:val="yellow"/>
        </w:rPr>
        <w:t>California has had that</w:t>
      </w:r>
      <w:r w:rsidRPr="009D292F">
        <w:rPr>
          <w:rStyle w:val="StyleUnderline"/>
        </w:rPr>
        <w:t xml:space="preserve"> waiver </w:t>
      </w:r>
      <w:r w:rsidRPr="003237C5">
        <w:rPr>
          <w:rStyle w:val="StyleUnderline"/>
          <w:highlight w:val="yellow"/>
        </w:rPr>
        <w:t>since 1967</w:t>
      </w:r>
      <w:r w:rsidRPr="009D292F">
        <w:rPr>
          <w:rStyle w:val="StyleUnderline"/>
        </w:rPr>
        <w:t xml:space="preserve"> and has used it to great benefit by creating stricter air standards for vehicle pollution that have been adopted by 15 other states that cover more than 40 percent of the U.S. population.</w:t>
      </w:r>
      <w:r>
        <w:rPr>
          <w:rStyle w:val="StyleUnderline"/>
        </w:rPr>
        <w:t xml:space="preserve"> </w:t>
      </w:r>
      <w:r w:rsidRPr="009D292F">
        <w:rPr>
          <w:rStyle w:val="StyleUnderline"/>
        </w:rPr>
        <w:t xml:space="preserve">So why do </w:t>
      </w:r>
      <w:r w:rsidRPr="003237C5">
        <w:rPr>
          <w:rStyle w:val="StyleUnderline"/>
          <w:highlight w:val="yellow"/>
        </w:rPr>
        <w:t>some states</w:t>
      </w:r>
      <w:r w:rsidRPr="009D292F">
        <w:rPr>
          <w:rStyle w:val="StyleUnderline"/>
        </w:rPr>
        <w:t xml:space="preserve"> </w:t>
      </w:r>
      <w:r w:rsidRPr="003237C5">
        <w:rPr>
          <w:rStyle w:val="StyleUnderline"/>
          <w:highlight w:val="yellow"/>
        </w:rPr>
        <w:t>get to emit more</w:t>
      </w:r>
      <w:r w:rsidRPr="009D292F">
        <w:rPr>
          <w:rStyle w:val="StyleUnderline"/>
        </w:rPr>
        <w:t xml:space="preserve"> pollutants </w:t>
      </w:r>
      <w:r w:rsidRPr="003237C5">
        <w:rPr>
          <w:rStyle w:val="StyleUnderline"/>
          <w:highlight w:val="yellow"/>
        </w:rPr>
        <w:t>in the name of federalism</w:t>
      </w:r>
      <w:r w:rsidRPr="009D292F">
        <w:rPr>
          <w:rStyle w:val="StyleUnderline"/>
        </w:rPr>
        <w:t xml:space="preserve"> even </w:t>
      </w:r>
      <w:r w:rsidRPr="003237C5">
        <w:rPr>
          <w:rStyle w:val="StyleUnderline"/>
          <w:highlight w:val="yellow"/>
        </w:rPr>
        <w:t xml:space="preserve">as </w:t>
      </w:r>
      <w:r w:rsidRPr="00E05051">
        <w:rPr>
          <w:rStyle w:val="StyleUnderline"/>
        </w:rPr>
        <w:t>the</w:t>
      </w:r>
      <w:r w:rsidRPr="009D292F">
        <w:rPr>
          <w:rStyle w:val="StyleUnderline"/>
        </w:rPr>
        <w:t xml:space="preserve"> </w:t>
      </w:r>
      <w:r w:rsidRPr="003237C5">
        <w:rPr>
          <w:rStyle w:val="StyleUnderline"/>
          <w:highlight w:val="yellow"/>
        </w:rPr>
        <w:t>Trump</w:t>
      </w:r>
      <w:r w:rsidRPr="009D292F">
        <w:rPr>
          <w:rStyle w:val="StyleUnderline"/>
        </w:rPr>
        <w:t xml:space="preserve"> administration </w:t>
      </w:r>
      <w:r w:rsidRPr="003237C5">
        <w:rPr>
          <w:rStyle w:val="StyleUnderline"/>
          <w:highlight w:val="yellow"/>
        </w:rPr>
        <w:t>seeks to revoke</w:t>
      </w:r>
      <w:r w:rsidRPr="009D292F">
        <w:rPr>
          <w:rStyle w:val="StyleUnderline"/>
        </w:rPr>
        <w:t xml:space="preserve"> </w:t>
      </w:r>
      <w:r w:rsidRPr="003237C5">
        <w:rPr>
          <w:rStyle w:val="StyleUnderline"/>
          <w:highlight w:val="yellow"/>
        </w:rPr>
        <w:t>California’s authority</w:t>
      </w:r>
      <w:r w:rsidRPr="009D292F">
        <w:rPr>
          <w:rStyle w:val="StyleUnderline"/>
        </w:rPr>
        <w:t xml:space="preserve"> </w:t>
      </w:r>
      <w:r w:rsidRPr="003237C5">
        <w:rPr>
          <w:rStyle w:val="StyleUnderline"/>
          <w:highlight w:val="yellow"/>
        </w:rPr>
        <w:t>to protect the air</w:t>
      </w:r>
      <w:r w:rsidRPr="009D292F">
        <w:rPr>
          <w:rStyle w:val="StyleUnderline"/>
        </w:rPr>
        <w:t xml:space="preserve"> its residents breathe?</w:t>
      </w:r>
      <w:r>
        <w:rPr>
          <w:rStyle w:val="StyleUnderline"/>
        </w:rPr>
        <w:t xml:space="preserve"> </w:t>
      </w:r>
      <w:r w:rsidRPr="009D292F">
        <w:rPr>
          <w:sz w:val="16"/>
        </w:rPr>
        <w:t>“The hypocrisy shown by the Trump administration in daring to cite states' rights as a reason for replacing the Clean Power Plan mere weeks after running roughshod over California’s long-standing authority to set its own vehicle standards really helps illustrate their true motivations,” says Meredith Hankins, a fellow in environmental law and policy at UCLA School of Law’s Emmett Institute on Climate Change &amp; the Environment. “It’s not states' rights; it’s a commitment to an anti-environmental, anti-regulatory agenda driven by the very industries they're supposed to be regulating.” The only consistency between the two policy proposals is an allegiance to corporate polluters. While environmental regulation is considered a terrible overreach, environmental deregulation is considered a boon for states' rights. It’s not about federalism. The Trump administration is motivated to do everything possible to make sure that polluting industries, and those who stand to profit from them, are as freed from oversight as possible. In both cases, the winner is clear: industries that will be allowed to pollute with little consequence, shoring up profits for executives who would rather see more than a thousand pollution-related deaths each year than see their own bottom line cut by anti-pollution measures. “‘Cooperative federalism’ seems to have two completely opposite meanings, depending on whether the states are lining up in support or against the Trump administration’s view that all environmental regulation is bad,” says California Air Resources Board chair Mary Nichols, in a statement emailed to Sierra. “The only consistent message here is that industries seeking relief from environmental regulation have a friend at EPA.” A defining characteristic of Trump is that subtext is no longer so subtle</w:t>
      </w:r>
      <w:r w:rsidRPr="003237C5">
        <w:rPr>
          <w:sz w:val="16"/>
          <w:highlight w:val="yellow"/>
        </w:rPr>
        <w:t xml:space="preserve">. </w:t>
      </w:r>
      <w:r w:rsidRPr="003237C5">
        <w:rPr>
          <w:rStyle w:val="StyleUnderline"/>
          <w:highlight w:val="yellow"/>
        </w:rPr>
        <w:t>For years</w:t>
      </w:r>
      <w:r w:rsidRPr="009D292F">
        <w:rPr>
          <w:rStyle w:val="StyleUnderline"/>
        </w:rPr>
        <w:t xml:space="preserve">, conservative </w:t>
      </w:r>
      <w:r w:rsidRPr="003237C5">
        <w:rPr>
          <w:rStyle w:val="StyleUnderline"/>
          <w:highlight w:val="yellow"/>
        </w:rPr>
        <w:t>cries for deregulation have been couched in the</w:t>
      </w:r>
      <w:r w:rsidRPr="009D292F">
        <w:rPr>
          <w:rStyle w:val="StyleUnderline"/>
        </w:rPr>
        <w:t xml:space="preserve"> intellectual </w:t>
      </w:r>
      <w:r w:rsidRPr="003237C5">
        <w:rPr>
          <w:rStyle w:val="StyleUnderline"/>
          <w:highlight w:val="yellow"/>
        </w:rPr>
        <w:t>veil of federalism</w:t>
      </w:r>
      <w:r w:rsidRPr="009D292F">
        <w:rPr>
          <w:sz w:val="16"/>
        </w:rPr>
        <w:t xml:space="preserve">. </w:t>
      </w:r>
      <w:r w:rsidRPr="009D292F">
        <w:rPr>
          <w:rStyle w:val="Emphasis"/>
        </w:rPr>
        <w:t xml:space="preserve">But it’s now clear that the </w:t>
      </w:r>
      <w:r w:rsidRPr="003237C5">
        <w:rPr>
          <w:rStyle w:val="Emphasis"/>
          <w:highlight w:val="yellow"/>
        </w:rPr>
        <w:t>Trump</w:t>
      </w:r>
      <w:r w:rsidRPr="009D292F">
        <w:rPr>
          <w:rStyle w:val="Emphasis"/>
        </w:rPr>
        <w:t xml:space="preserve"> administration </w:t>
      </w:r>
      <w:r w:rsidRPr="003237C5">
        <w:rPr>
          <w:rStyle w:val="Emphasis"/>
          <w:highlight w:val="yellow"/>
        </w:rPr>
        <w:t>doesn’t care about</w:t>
      </w:r>
      <w:r w:rsidRPr="009D292F">
        <w:rPr>
          <w:rStyle w:val="Emphasis"/>
        </w:rPr>
        <w:t xml:space="preserve"> cooperative </w:t>
      </w:r>
      <w:r w:rsidRPr="003237C5">
        <w:rPr>
          <w:rStyle w:val="Emphasis"/>
          <w:highlight w:val="yellow"/>
        </w:rPr>
        <w:t>federalism</w:t>
      </w:r>
      <w:r w:rsidRPr="003237C5">
        <w:rPr>
          <w:sz w:val="16"/>
          <w:highlight w:val="yellow"/>
        </w:rPr>
        <w:t>,</w:t>
      </w:r>
      <w:r w:rsidRPr="009D292F">
        <w:rPr>
          <w:sz w:val="16"/>
        </w:rPr>
        <w:t xml:space="preserve"> at least not as an ideology. </w:t>
      </w:r>
      <w:r w:rsidRPr="003237C5">
        <w:rPr>
          <w:rStyle w:val="StyleUnderline"/>
          <w:highlight w:val="yellow"/>
        </w:rPr>
        <w:t>For Trump</w:t>
      </w:r>
      <w:r w:rsidRPr="009D292F">
        <w:rPr>
          <w:sz w:val="16"/>
        </w:rPr>
        <w:t xml:space="preserve"> and his ilk, </w:t>
      </w:r>
      <w:r w:rsidRPr="003237C5">
        <w:rPr>
          <w:rStyle w:val="Emphasis"/>
          <w:highlight w:val="yellow"/>
        </w:rPr>
        <w:t>the driving ideology isn’t</w:t>
      </w:r>
      <w:r w:rsidRPr="009D292F">
        <w:rPr>
          <w:rStyle w:val="Emphasis"/>
        </w:rPr>
        <w:t xml:space="preserve"> </w:t>
      </w:r>
      <w:r w:rsidRPr="003237C5">
        <w:rPr>
          <w:rStyle w:val="Emphasis"/>
          <w:highlight w:val="yellow"/>
        </w:rPr>
        <w:t>federalism but deregulation</w:t>
      </w:r>
      <w:r w:rsidRPr="009D292F">
        <w:rPr>
          <w:rStyle w:val="Emphasis"/>
        </w:rPr>
        <w:t xml:space="preserve"> at any cost</w:t>
      </w:r>
      <w:r w:rsidRPr="009D292F">
        <w:rPr>
          <w:rStyle w:val="StyleUnderline"/>
        </w:rPr>
        <w:t>—just so long as those costs are being shouldered by the American public and not by friends in the fossil fuel industry</w:t>
      </w:r>
      <w:r w:rsidRPr="009D292F">
        <w:rPr>
          <w:sz w:val="16"/>
        </w:rPr>
        <w:t>.</w:t>
      </w:r>
    </w:p>
    <w:p w14:paraId="69CC1F07" w14:textId="77777777" w:rsidR="00CF2409" w:rsidRDefault="00CF2409" w:rsidP="00CF2409">
      <w:pPr>
        <w:pStyle w:val="Heading4"/>
      </w:pPr>
      <w:r>
        <w:t xml:space="preserve">No impact for a </w:t>
      </w:r>
      <w:r w:rsidRPr="007F5791">
        <w:rPr>
          <w:u w:val="single"/>
        </w:rPr>
        <w:t>century</w:t>
      </w:r>
      <w:r>
        <w:t xml:space="preserve"> — IPCC agrees. </w:t>
      </w:r>
    </w:p>
    <w:p w14:paraId="56CF38AB" w14:textId="77777777" w:rsidR="00CF2409" w:rsidRDefault="00CF2409" w:rsidP="00CF2409">
      <w:r w:rsidRPr="00056830">
        <w:rPr>
          <w:rStyle w:val="Style13ptBold"/>
        </w:rPr>
        <w:t>Ridley 15</w:t>
      </w:r>
      <w:r>
        <w:t xml:space="preserve"> — Matt Ridley, F</w:t>
      </w:r>
      <w:r w:rsidRPr="00240A47">
        <w:t xml:space="preserve">ellow of the Royal Society of Literature and of the Academy of Medical Sciences, </w:t>
      </w:r>
      <w:r>
        <w:t>Foreign Honorary M</w:t>
      </w:r>
      <w:r w:rsidRPr="00240A47">
        <w:t>ember of the American Academy of Arts and Sciences</w:t>
      </w:r>
      <w:r>
        <w:t xml:space="preserve">, </w:t>
      </w:r>
      <w:r w:rsidRPr="00240A47">
        <w:t>Conse</w:t>
      </w:r>
      <w:r>
        <w:t>rvative M</w:t>
      </w:r>
      <w:r w:rsidRPr="00240A47">
        <w:t>ember of the House of Lords</w:t>
      </w:r>
      <w:r>
        <w:t xml:space="preserve"> (UK), Author of several popular science books including </w:t>
      </w:r>
      <w:r w:rsidRPr="0001205E">
        <w:rPr>
          <w:i/>
        </w:rPr>
        <w:t>The Rational Optimist: How Prosperity Evolves</w:t>
      </w:r>
      <w:r>
        <w:t xml:space="preserve"> </w:t>
      </w:r>
      <w:r w:rsidRPr="0001205E">
        <w:t xml:space="preserve">and </w:t>
      </w:r>
      <w:r w:rsidRPr="0001205E">
        <w:rPr>
          <w:i/>
        </w:rPr>
        <w:t>The Evolution of Everything: How Ideas Emerge</w:t>
      </w:r>
      <w:r>
        <w:t xml:space="preserve">, former Science Editor at </w:t>
      </w:r>
      <w:r>
        <w:rPr>
          <w:i/>
        </w:rPr>
        <w:t xml:space="preserve">The </w:t>
      </w:r>
      <w:r w:rsidRPr="00AB2307">
        <w:rPr>
          <w:i/>
        </w:rPr>
        <w:t>Economist</w:t>
      </w:r>
      <w:r>
        <w:t>, former Visiting P</w:t>
      </w:r>
      <w:r w:rsidRPr="00832877">
        <w:t>rofessor at Cold Spring Harbor Laboratory in New York</w:t>
      </w:r>
      <w:r>
        <w:t xml:space="preserve">, </w:t>
      </w:r>
      <w:r w:rsidRPr="00AB2307">
        <w:t>holds</w:t>
      </w:r>
      <w:r>
        <w:t xml:space="preserve"> a </w:t>
      </w:r>
      <w:r w:rsidRPr="00AB2307">
        <w:t>D</w:t>
      </w:r>
      <w:r>
        <w:t>.</w:t>
      </w:r>
      <w:r w:rsidRPr="00AB2307">
        <w:t>Phil</w:t>
      </w:r>
      <w:r>
        <w:t>.</w:t>
      </w:r>
      <w:r w:rsidRPr="00AB2307">
        <w:t xml:space="preserve"> </w:t>
      </w:r>
      <w:r>
        <w:t>in Zoology from Magdalen College, Oxford, 2015 (“</w:t>
      </w:r>
      <w:r w:rsidRPr="002945D6">
        <w:t>Climate Change Will N</w:t>
      </w:r>
      <w:r>
        <w:t xml:space="preserve">ot Be Dangerous for a Long Time,” </w:t>
      </w:r>
      <w:r>
        <w:rPr>
          <w:i/>
        </w:rPr>
        <w:t>Scientific American</w:t>
      </w:r>
      <w:r>
        <w:t>, November 27</w:t>
      </w:r>
      <w:r w:rsidRPr="002945D6">
        <w:rPr>
          <w:vertAlign w:val="superscript"/>
        </w:rPr>
        <w:t>th</w:t>
      </w:r>
      <w:r>
        <w:t xml:space="preserve">, Available Online at </w:t>
      </w:r>
      <w:r w:rsidRPr="002945D6">
        <w:t>http://www.scientificamerican.com/article/climate-change-will-not-be-dangerous-for-a-long-time/</w:t>
      </w:r>
      <w:r>
        <w:t>, Accessed 07-17-2016)</w:t>
      </w:r>
    </w:p>
    <w:p w14:paraId="66BDCBE4" w14:textId="77777777" w:rsidR="00CF2409" w:rsidRPr="00B018F8" w:rsidRDefault="00CF2409" w:rsidP="00CF2409">
      <w:pPr>
        <w:rPr>
          <w:sz w:val="16"/>
        </w:rPr>
      </w:pPr>
      <w:r w:rsidRPr="007F5791">
        <w:rPr>
          <w:rStyle w:val="StyleUnderline"/>
        </w:rPr>
        <w:t xml:space="preserve">The </w:t>
      </w:r>
      <w:r w:rsidRPr="003237C5">
        <w:rPr>
          <w:rStyle w:val="StyleUnderline"/>
          <w:highlight w:val="yellow"/>
        </w:rPr>
        <w:t>climate change</w:t>
      </w:r>
      <w:r w:rsidRPr="007F5791">
        <w:rPr>
          <w:rStyle w:val="StyleUnderline"/>
        </w:rPr>
        <w:t xml:space="preserve"> debate has been polarized into a simple dichotomy. Either global warming is “real, man-made and dangerous,”</w:t>
      </w:r>
      <w:r w:rsidRPr="00B018F8">
        <w:rPr>
          <w:sz w:val="16"/>
        </w:rPr>
        <w:t xml:space="preserve"> as Pres. Barack Obama thinks, </w:t>
      </w:r>
      <w:r w:rsidRPr="007F5791">
        <w:rPr>
          <w:rStyle w:val="StyleUnderline"/>
        </w:rPr>
        <w:t>or it’s a “hoax,”</w:t>
      </w:r>
      <w:r w:rsidRPr="00B018F8">
        <w:rPr>
          <w:sz w:val="16"/>
        </w:rPr>
        <w:t xml:space="preserve"> as Oklahoma Sen. James Inhofe thinks. </w:t>
      </w:r>
      <w:r w:rsidRPr="007F5791">
        <w:rPr>
          <w:rStyle w:val="StyleUnderline"/>
        </w:rPr>
        <w:t xml:space="preserve">But there is a third possibility: that it </w:t>
      </w:r>
      <w:r w:rsidRPr="003237C5">
        <w:rPr>
          <w:rStyle w:val="StyleUnderline"/>
          <w:highlight w:val="yellow"/>
        </w:rPr>
        <w:t xml:space="preserve">is real, man-made and </w:t>
      </w:r>
      <w:r w:rsidRPr="003237C5">
        <w:rPr>
          <w:rStyle w:val="Emphasis"/>
          <w:highlight w:val="yellow"/>
        </w:rPr>
        <w:t>not dangerous, at least not for a long time</w:t>
      </w:r>
      <w:r w:rsidRPr="00B018F8">
        <w:rPr>
          <w:sz w:val="16"/>
        </w:rPr>
        <w:t xml:space="preserve">. </w:t>
      </w:r>
      <w:r w:rsidRPr="003237C5">
        <w:rPr>
          <w:rStyle w:val="StyleUnderline"/>
          <w:highlight w:val="yellow"/>
        </w:rPr>
        <w:t>This</w:t>
      </w:r>
      <w:r w:rsidRPr="005A162F">
        <w:rPr>
          <w:rStyle w:val="StyleUnderline"/>
        </w:rPr>
        <w:t xml:space="preserve"> “lukewarm” option </w:t>
      </w:r>
      <w:r w:rsidRPr="003237C5">
        <w:rPr>
          <w:rStyle w:val="StyleUnderline"/>
          <w:highlight w:val="yellow"/>
        </w:rPr>
        <w:t xml:space="preserve">has been boosted by </w:t>
      </w:r>
      <w:r w:rsidRPr="003237C5">
        <w:rPr>
          <w:rStyle w:val="Emphasis"/>
          <w:highlight w:val="yellow"/>
        </w:rPr>
        <w:t>recent climate research</w:t>
      </w:r>
      <w:r w:rsidRPr="00B018F8">
        <w:rPr>
          <w:sz w:val="16"/>
        </w:rPr>
        <w:t xml:space="preserve">, and if it is right, current policies may do more harm than good. For example, the Food and Agriculture Organization of the United Nations and other bodies agree that the rush to grow biofuels, justified as a decarbonization measure, has raised food prices and contributed to rainforest destruction. Since 2013 aid agencies such as the U.S. Overseas Private Investment Corporation, the World Bank and the European Investment Bank have restricted funding for building fossil-fuel plants in Asia and Africa; that has slowed progress in bringing electricity to the one billion people who live without it and the four million who die each year from the effects of cooking over wood fires. </w:t>
      </w:r>
      <w:r w:rsidRPr="00D45E86">
        <w:rPr>
          <w:rStyle w:val="StyleUnderline"/>
        </w:rPr>
        <w:t>In 1990 the</w:t>
      </w:r>
      <w:r w:rsidRPr="00B018F8">
        <w:rPr>
          <w:sz w:val="16"/>
        </w:rPr>
        <w:t xml:space="preserve"> Intergovernmental Panel on Climate Change (</w:t>
      </w:r>
      <w:r w:rsidRPr="00D45E86">
        <w:rPr>
          <w:rStyle w:val="StyleUnderline"/>
        </w:rPr>
        <w:t>IPCC</w:t>
      </w:r>
      <w:r w:rsidRPr="00B018F8">
        <w:rPr>
          <w:sz w:val="16"/>
        </w:rPr>
        <w:t xml:space="preserve">) </w:t>
      </w:r>
      <w:r w:rsidRPr="00D45E86">
        <w:rPr>
          <w:rStyle w:val="StyleUnderline"/>
        </w:rPr>
        <w:t>was predicting that if emissions rose in a “business as usual” way, which they have done, then global average temperature would rise at the rate of about 0.3 degree Celsius per decade</w:t>
      </w:r>
      <w:r w:rsidRPr="00B018F8">
        <w:rPr>
          <w:sz w:val="16"/>
        </w:rPr>
        <w:t xml:space="preserve"> (with an uncertainty range of 0.2 to 0.5 degree C per decade). </w:t>
      </w:r>
      <w:r w:rsidRPr="00D45E86">
        <w:rPr>
          <w:rStyle w:val="StyleUnderline"/>
        </w:rPr>
        <w:t>In the 25 years since, temperature has risen at about 0.1 to 0.2 degree C per decade</w:t>
      </w:r>
      <w:r w:rsidRPr="00B018F8">
        <w:rPr>
          <w:sz w:val="16"/>
        </w:rPr>
        <w:t xml:space="preserve">, depending on whether surface or satellite data is used. </w:t>
      </w:r>
      <w:r w:rsidRPr="003237C5">
        <w:rPr>
          <w:rStyle w:val="StyleUnderline"/>
          <w:highlight w:val="yellow"/>
        </w:rPr>
        <w:t>The IPCC</w:t>
      </w:r>
      <w:r w:rsidRPr="00D45E86">
        <w:rPr>
          <w:rStyle w:val="StyleUnderline"/>
        </w:rPr>
        <w:t xml:space="preserve">, in its most recent assessment report, </w:t>
      </w:r>
      <w:r w:rsidRPr="003237C5">
        <w:rPr>
          <w:rStyle w:val="StyleUnderline"/>
          <w:highlight w:val="yellow"/>
        </w:rPr>
        <w:t>lowered its</w:t>
      </w:r>
      <w:r w:rsidRPr="00D45E86">
        <w:rPr>
          <w:rStyle w:val="StyleUnderline"/>
        </w:rPr>
        <w:t xml:space="preserve"> near-term </w:t>
      </w:r>
      <w:r w:rsidRPr="003237C5">
        <w:rPr>
          <w:rStyle w:val="StyleUnderline"/>
          <w:highlight w:val="yellow"/>
        </w:rPr>
        <w:t>forecast</w:t>
      </w:r>
      <w:r w:rsidRPr="00D45E86">
        <w:rPr>
          <w:rStyle w:val="StyleUnderline"/>
        </w:rPr>
        <w:t xml:space="preserve"> for the global mean surface temperature over the period </w:t>
      </w:r>
      <w:r w:rsidRPr="003237C5">
        <w:rPr>
          <w:rStyle w:val="StyleUnderline"/>
          <w:highlight w:val="yellow"/>
        </w:rPr>
        <w:t>2016 to 2035 to just</w:t>
      </w:r>
      <w:r w:rsidRPr="00D45E86">
        <w:rPr>
          <w:rStyle w:val="StyleUnderline"/>
        </w:rPr>
        <w:t xml:space="preserve"> 0.3 to 0.7 degree C above the 1986–2005 level. That is a warming of </w:t>
      </w:r>
      <w:r w:rsidRPr="003237C5">
        <w:rPr>
          <w:rStyle w:val="Emphasis"/>
          <w:highlight w:val="yellow"/>
        </w:rPr>
        <w:t>0.1 to 0.2 degree</w:t>
      </w:r>
      <w:r w:rsidRPr="007F5791">
        <w:rPr>
          <w:rStyle w:val="Emphasis"/>
        </w:rPr>
        <w:t xml:space="preserve"> C </w:t>
      </w:r>
      <w:r w:rsidRPr="003237C5">
        <w:rPr>
          <w:rStyle w:val="Emphasis"/>
          <w:highlight w:val="yellow"/>
        </w:rPr>
        <w:t>per decade</w:t>
      </w:r>
      <w:r w:rsidRPr="00D45E86">
        <w:rPr>
          <w:rStyle w:val="StyleUnderline"/>
        </w:rPr>
        <w:t xml:space="preserve">, </w:t>
      </w:r>
      <w:r w:rsidRPr="003237C5">
        <w:rPr>
          <w:rStyle w:val="StyleUnderline"/>
          <w:highlight w:val="yellow"/>
        </w:rPr>
        <w:t xml:space="preserve">in </w:t>
      </w:r>
      <w:r w:rsidRPr="003237C5">
        <w:rPr>
          <w:rStyle w:val="Emphasis"/>
          <w:highlight w:val="yellow"/>
        </w:rPr>
        <w:t>all scenarios</w:t>
      </w:r>
      <w:r w:rsidRPr="00D45E86">
        <w:rPr>
          <w:rStyle w:val="StyleUnderline"/>
        </w:rPr>
        <w:t>, including the high-emissions ones</w:t>
      </w:r>
      <w:r w:rsidRPr="00B018F8">
        <w:rPr>
          <w:sz w:val="16"/>
        </w:rPr>
        <w:t xml:space="preserve">. At the same time, </w:t>
      </w:r>
      <w:r w:rsidRPr="003237C5">
        <w:rPr>
          <w:rStyle w:val="StyleUnderline"/>
          <w:highlight w:val="yellow"/>
        </w:rPr>
        <w:t>new studies of climate sensitivity</w:t>
      </w:r>
      <w:r w:rsidRPr="00B018F8">
        <w:rPr>
          <w:sz w:val="16"/>
        </w:rPr>
        <w:t>—the amount of warming expected for a doubling of carbon dioxide levels from 0.03 to 0.06 percent in the atmosphere—</w:t>
      </w:r>
      <w:r w:rsidRPr="00D45E86">
        <w:rPr>
          <w:rStyle w:val="StyleUnderline"/>
        </w:rPr>
        <w:t xml:space="preserve">have </w:t>
      </w:r>
      <w:r w:rsidRPr="003237C5">
        <w:rPr>
          <w:rStyle w:val="StyleUnderline"/>
          <w:highlight w:val="yellow"/>
        </w:rPr>
        <w:t>suggest</w:t>
      </w:r>
      <w:r w:rsidRPr="00D45E86">
        <w:rPr>
          <w:rStyle w:val="StyleUnderline"/>
        </w:rPr>
        <w:t xml:space="preserve">ed that </w:t>
      </w:r>
      <w:r w:rsidRPr="003237C5">
        <w:rPr>
          <w:rStyle w:val="StyleUnderline"/>
          <w:highlight w:val="yellow"/>
        </w:rPr>
        <w:t xml:space="preserve">most models are </w:t>
      </w:r>
      <w:r w:rsidRPr="003237C5">
        <w:rPr>
          <w:rStyle w:val="Emphasis"/>
          <w:highlight w:val="yellow"/>
        </w:rPr>
        <w:t>too sensitive</w:t>
      </w:r>
      <w:r w:rsidRPr="00B018F8">
        <w:rPr>
          <w:sz w:val="16"/>
        </w:rPr>
        <w:t xml:space="preserve">. The average sensitivity of the 108 model runs considered by the IPCC is 3.2 degrees C. As Pat </w:t>
      </w:r>
      <w:r w:rsidRPr="0052564F">
        <w:rPr>
          <w:rStyle w:val="StyleUnderline"/>
        </w:rPr>
        <w:t>Michaels</w:t>
      </w:r>
      <w:r w:rsidRPr="00B018F8">
        <w:rPr>
          <w:sz w:val="16"/>
        </w:rPr>
        <w:t xml:space="preserve">, a climatologist and self-described global warming skeptic at the Cato Institute </w:t>
      </w:r>
      <w:r w:rsidRPr="0052564F">
        <w:rPr>
          <w:rStyle w:val="StyleUnderline"/>
        </w:rPr>
        <w:t>testified</w:t>
      </w:r>
      <w:r w:rsidRPr="00B018F8">
        <w:rPr>
          <w:sz w:val="16"/>
        </w:rPr>
        <w:t xml:space="preserve"> to Congress in July, </w:t>
      </w:r>
      <w:r w:rsidRPr="0052564F">
        <w:rPr>
          <w:rStyle w:val="StyleUnderline"/>
        </w:rPr>
        <w:t>certain studies of sensitivity published since 2011 find an average sensitivity of 2 degrees C</w:t>
      </w:r>
      <w:r w:rsidRPr="00B018F8">
        <w:rPr>
          <w:sz w:val="16"/>
        </w:rPr>
        <w:t xml:space="preserve">. </w:t>
      </w:r>
      <w:r w:rsidRPr="0052564F">
        <w:rPr>
          <w:rStyle w:val="StyleUnderline"/>
        </w:rPr>
        <w:t xml:space="preserve">Such </w:t>
      </w:r>
      <w:r w:rsidRPr="003237C5">
        <w:rPr>
          <w:rStyle w:val="StyleUnderline"/>
          <w:highlight w:val="yellow"/>
        </w:rPr>
        <w:t xml:space="preserve">lower sensitivity does </w:t>
      </w:r>
      <w:r w:rsidRPr="003237C5">
        <w:rPr>
          <w:rStyle w:val="Emphasis"/>
          <w:highlight w:val="yellow"/>
        </w:rPr>
        <w:t>not</w:t>
      </w:r>
      <w:r w:rsidRPr="003237C5">
        <w:rPr>
          <w:rStyle w:val="StyleUnderline"/>
          <w:highlight w:val="yellow"/>
        </w:rPr>
        <w:t xml:space="preserve"> contradict greenhouse-effect physics. The theory of dangerous climate change is based</w:t>
      </w:r>
      <w:r w:rsidRPr="0052564F">
        <w:rPr>
          <w:rStyle w:val="StyleUnderline"/>
        </w:rPr>
        <w:t xml:space="preserve"> not just on carbon dioxide warming but </w:t>
      </w:r>
      <w:r w:rsidRPr="003237C5">
        <w:rPr>
          <w:rStyle w:val="StyleUnderline"/>
          <w:highlight w:val="yellow"/>
        </w:rPr>
        <w:t>on positive and negative feedback effects</w:t>
      </w:r>
      <w:r w:rsidRPr="0052564F">
        <w:rPr>
          <w:rStyle w:val="StyleUnderline"/>
        </w:rPr>
        <w:t xml:space="preserve"> from water vapor and phenomena such as clouds and airborne aerosols from coal burning. Doubling carbon dioxide levels, alone, should produce just over 1 degree C of warming. </w:t>
      </w:r>
      <w:r w:rsidRPr="003237C5">
        <w:rPr>
          <w:rStyle w:val="StyleUnderline"/>
          <w:highlight w:val="yellow"/>
        </w:rPr>
        <w:t>These</w:t>
      </w:r>
      <w:r w:rsidRPr="0052564F">
        <w:rPr>
          <w:rStyle w:val="StyleUnderline"/>
        </w:rPr>
        <w:t xml:space="preserve"> feedback effects </w:t>
      </w:r>
      <w:r w:rsidRPr="003237C5">
        <w:rPr>
          <w:rStyle w:val="StyleUnderline"/>
          <w:highlight w:val="yellow"/>
        </w:rPr>
        <w:t xml:space="preserve">have been </w:t>
      </w:r>
      <w:r w:rsidRPr="003237C5">
        <w:rPr>
          <w:rStyle w:val="Emphasis"/>
          <w:highlight w:val="yellow"/>
        </w:rPr>
        <w:t>poorly</w:t>
      </w:r>
      <w:r w:rsidRPr="00AE7FE9">
        <w:rPr>
          <w:rStyle w:val="Emphasis"/>
        </w:rPr>
        <w:t xml:space="preserve"> estimated</w:t>
      </w:r>
      <w:r w:rsidRPr="00AE7FE9">
        <w:rPr>
          <w:rStyle w:val="StyleUnderline"/>
        </w:rPr>
        <w:t>,</w:t>
      </w:r>
      <w:r w:rsidRPr="0052564F">
        <w:rPr>
          <w:rStyle w:val="StyleUnderline"/>
        </w:rPr>
        <w:t xml:space="preserve"> and </w:t>
      </w:r>
      <w:r w:rsidRPr="0052564F">
        <w:rPr>
          <w:rStyle w:val="Emphasis"/>
        </w:rPr>
        <w:t xml:space="preserve">almost certainly </w:t>
      </w:r>
      <w:r w:rsidRPr="003237C5">
        <w:rPr>
          <w:rStyle w:val="Emphasis"/>
          <w:highlight w:val="yellow"/>
        </w:rPr>
        <w:t>overestimated</w:t>
      </w:r>
      <w:r w:rsidRPr="0052564F">
        <w:rPr>
          <w:rStyle w:val="StyleUnderline"/>
        </w:rPr>
        <w:t xml:space="preserve">, </w:t>
      </w:r>
      <w:r w:rsidRPr="003237C5">
        <w:rPr>
          <w:rStyle w:val="StyleUnderline"/>
          <w:highlight w:val="yellow"/>
        </w:rPr>
        <w:t>in</w:t>
      </w:r>
      <w:r w:rsidRPr="0052564F">
        <w:rPr>
          <w:rStyle w:val="StyleUnderline"/>
        </w:rPr>
        <w:t xml:space="preserve"> the </w:t>
      </w:r>
      <w:r w:rsidRPr="003237C5">
        <w:rPr>
          <w:rStyle w:val="StyleUnderline"/>
          <w:highlight w:val="yellow"/>
        </w:rPr>
        <w:t>models</w:t>
      </w:r>
      <w:r w:rsidRPr="00B018F8">
        <w:rPr>
          <w:sz w:val="16"/>
        </w:rPr>
        <w:t xml:space="preserve">. </w:t>
      </w:r>
      <w:r w:rsidRPr="003237C5">
        <w:rPr>
          <w:rStyle w:val="StyleUnderline"/>
          <w:highlight w:val="yellow"/>
        </w:rPr>
        <w:t>The</w:t>
      </w:r>
      <w:r w:rsidRPr="0052564F">
        <w:rPr>
          <w:rStyle w:val="StyleUnderline"/>
        </w:rPr>
        <w:t xml:space="preserve"> last </w:t>
      </w:r>
      <w:r w:rsidRPr="003237C5">
        <w:rPr>
          <w:rStyle w:val="StyleUnderline"/>
          <w:highlight w:val="yellow"/>
        </w:rPr>
        <w:t>IPCC</w:t>
      </w:r>
      <w:r w:rsidRPr="0052564F">
        <w:rPr>
          <w:rStyle w:val="StyleUnderline"/>
        </w:rPr>
        <w:t xml:space="preserve"> report</w:t>
      </w:r>
      <w:r w:rsidRPr="00B018F8">
        <w:rPr>
          <w:sz w:val="16"/>
        </w:rPr>
        <w:t xml:space="preserve"> also </w:t>
      </w:r>
      <w:r w:rsidRPr="003237C5">
        <w:rPr>
          <w:rStyle w:val="StyleUnderline"/>
          <w:highlight w:val="yellow"/>
        </w:rPr>
        <w:t xml:space="preserve">included a table </w:t>
      </w:r>
      <w:r w:rsidRPr="003237C5">
        <w:rPr>
          <w:rStyle w:val="Emphasis"/>
          <w:highlight w:val="yellow"/>
        </w:rPr>
        <w:t>debunking</w:t>
      </w:r>
      <w:r w:rsidRPr="003237C5">
        <w:rPr>
          <w:rStyle w:val="StyleUnderline"/>
          <w:highlight w:val="yellow"/>
        </w:rPr>
        <w:t xml:space="preserve"> many</w:t>
      </w:r>
      <w:r w:rsidRPr="0052564F">
        <w:rPr>
          <w:rStyle w:val="StyleUnderline"/>
        </w:rPr>
        <w:t xml:space="preserve"> worries about </w:t>
      </w:r>
      <w:r w:rsidRPr="003237C5">
        <w:rPr>
          <w:rStyle w:val="StyleUnderline"/>
          <w:highlight w:val="yellow"/>
        </w:rPr>
        <w:t>“tipping points”</w:t>
      </w:r>
      <w:r w:rsidRPr="0052564F">
        <w:rPr>
          <w:rStyle w:val="StyleUnderline"/>
        </w:rPr>
        <w:t xml:space="preserve"> to abrupt climate change</w:t>
      </w:r>
      <w:r w:rsidRPr="00B018F8">
        <w:rPr>
          <w:sz w:val="16"/>
        </w:rPr>
        <w:t xml:space="preserve">. For example, </w:t>
      </w:r>
      <w:r w:rsidRPr="0052564F">
        <w:rPr>
          <w:rStyle w:val="StyleUnderline"/>
        </w:rPr>
        <w:t>it says a sudden methane release from the ocean, or a slowdown of the Gulf Stream, are “</w:t>
      </w:r>
      <w:r w:rsidRPr="0052564F">
        <w:rPr>
          <w:rStyle w:val="Emphasis"/>
        </w:rPr>
        <w:t>very unlikely</w:t>
      </w:r>
      <w:r w:rsidRPr="0052564F">
        <w:rPr>
          <w:rStyle w:val="StyleUnderline"/>
        </w:rPr>
        <w:t>” and that a collapse of the West Antarctic or Greenland ice sheets during this century is “</w:t>
      </w:r>
      <w:r w:rsidRPr="0052564F">
        <w:rPr>
          <w:rStyle w:val="Emphasis"/>
        </w:rPr>
        <w:t>exceptionally unlikely</w:t>
      </w:r>
      <w:r w:rsidRPr="0052564F">
        <w:rPr>
          <w:rStyle w:val="StyleUnderline"/>
        </w:rPr>
        <w:t>.”</w:t>
      </w:r>
      <w:r w:rsidRPr="00B018F8">
        <w:rPr>
          <w:sz w:val="16"/>
        </w:rPr>
        <w:t xml:space="preserve"> </w:t>
      </w:r>
      <w:r w:rsidRPr="003237C5">
        <w:rPr>
          <w:rStyle w:val="StyleUnderline"/>
          <w:highlight w:val="yellow"/>
        </w:rPr>
        <w:t>If sensitivity is low and</w:t>
      </w:r>
      <w:r w:rsidRPr="005A162F">
        <w:rPr>
          <w:rStyle w:val="StyleUnderline"/>
        </w:rPr>
        <w:t xml:space="preserve"> climate </w:t>
      </w:r>
      <w:r w:rsidRPr="003237C5">
        <w:rPr>
          <w:rStyle w:val="StyleUnderline"/>
          <w:highlight w:val="yellow"/>
        </w:rPr>
        <w:t>change continues at the same rate</w:t>
      </w:r>
      <w:r w:rsidRPr="0052564F">
        <w:rPr>
          <w:rStyle w:val="StyleUnderline"/>
        </w:rPr>
        <w:t xml:space="preserve"> as it has over the past 50 years, then </w:t>
      </w:r>
      <w:r w:rsidRPr="003237C5">
        <w:rPr>
          <w:rStyle w:val="StyleUnderline"/>
          <w:highlight w:val="yellow"/>
        </w:rPr>
        <w:t>dangerous warming</w:t>
      </w:r>
      <w:r w:rsidRPr="00B018F8">
        <w:rPr>
          <w:sz w:val="16"/>
        </w:rPr>
        <w:t>—usually defined as starting at 2 degrees C above preindustrial levels—</w:t>
      </w:r>
      <w:r w:rsidRPr="003237C5">
        <w:rPr>
          <w:rStyle w:val="StyleUnderline"/>
          <w:highlight w:val="yellow"/>
        </w:rPr>
        <w:t>is</w:t>
      </w:r>
      <w:r w:rsidRPr="0052564F">
        <w:rPr>
          <w:rStyle w:val="StyleUnderline"/>
        </w:rPr>
        <w:t xml:space="preserve"> </w:t>
      </w:r>
      <w:r w:rsidRPr="0052200A">
        <w:rPr>
          <w:rStyle w:val="Emphasis"/>
        </w:rPr>
        <w:t xml:space="preserve">about </w:t>
      </w:r>
      <w:r w:rsidRPr="003237C5">
        <w:rPr>
          <w:rStyle w:val="Emphasis"/>
          <w:highlight w:val="yellow"/>
        </w:rPr>
        <w:t>a century away</w:t>
      </w:r>
      <w:r w:rsidRPr="0052200A">
        <w:rPr>
          <w:rStyle w:val="StyleUnderline"/>
        </w:rPr>
        <w:t>. So we do not need to rush</w:t>
      </w:r>
      <w:r w:rsidRPr="00B018F8">
        <w:rPr>
          <w:sz w:val="16"/>
        </w:rPr>
        <w:t xml:space="preserve"> into subsidizing inefficient and land-hungry technologies, such as wind and solar or risk depriving poor people access to the beneficial effects of cheap electricity via fossil fuels.</w:t>
      </w:r>
    </w:p>
    <w:p w14:paraId="1A43C684" w14:textId="77777777" w:rsidR="00CF2409" w:rsidRDefault="00CF2409" w:rsidP="00CF2409"/>
    <w:p w14:paraId="6375701B" w14:textId="534DA3F9" w:rsidR="00CF2409" w:rsidRDefault="00CF2409" w:rsidP="00CF2409">
      <w:pPr>
        <w:pStyle w:val="Heading3"/>
      </w:pPr>
      <w:r>
        <w:t>2AC—Turn: Federalism hurts CC</w:t>
      </w:r>
    </w:p>
    <w:p w14:paraId="2B5A9AE5" w14:textId="77777777" w:rsidR="00CF2409" w:rsidRDefault="00CF2409" w:rsidP="00CF2409">
      <w:pPr>
        <w:pStyle w:val="Heading4"/>
        <w:rPr>
          <w:b w:val="0"/>
          <w:bCs/>
        </w:rPr>
      </w:pPr>
      <w:r>
        <w:t xml:space="preserve">Federalism fails for climate change – </w:t>
      </w:r>
      <w:r>
        <w:rPr>
          <w:b w:val="0"/>
          <w:bCs/>
        </w:rPr>
        <w:t>its become more politically divisive, ambitious local climate plans don’t guarantee follow through, no state policy is big enough</w:t>
      </w:r>
    </w:p>
    <w:p w14:paraId="4DF509EC" w14:textId="77777777" w:rsidR="00CF2409" w:rsidRPr="0065009F" w:rsidRDefault="00CF2409" w:rsidP="00CF2409">
      <w:r>
        <w:rPr>
          <w:rStyle w:val="Style13ptBold"/>
        </w:rPr>
        <w:t xml:space="preserve">Plumer 19 </w:t>
      </w:r>
      <w:r>
        <w:t>Brad Plumer is a climate reporter specializing in policy and technology efforts to cut carbon dioxide emissions. He has also covered international climate talks and the changing energy landscape in the United States for The New York Times, June 21, 2019, “Blue States Roll Out Aggressive Climate Strategies. Red States Keep to the Sidelines.” New York Times, https://www.nytimes.com/2019/06/21/climate/states-climate-change.html</w:t>
      </w:r>
    </w:p>
    <w:p w14:paraId="4C8A8E8E" w14:textId="77777777" w:rsidR="00CF2409" w:rsidRDefault="00CF2409" w:rsidP="00CF2409">
      <w:pPr>
        <w:rPr>
          <w:rStyle w:val="Emphasis"/>
        </w:rPr>
      </w:pPr>
      <w:r w:rsidRPr="004F1532">
        <w:rPr>
          <w:sz w:val="16"/>
        </w:rPr>
        <w:t xml:space="preserve">But since then, </w:t>
      </w:r>
      <w:r w:rsidRPr="004F1532">
        <w:rPr>
          <w:rStyle w:val="StyleUnderline"/>
        </w:rPr>
        <w:t>as global warming became more politically divisive during the Obama era</w:t>
      </w:r>
      <w:r w:rsidRPr="004F1532">
        <w:rPr>
          <w:sz w:val="16"/>
        </w:rPr>
        <w:t xml:space="preserve"> and conservative and libertarian groups stepped up their attacks on state renewable energy laws, </w:t>
      </w:r>
      <w:r w:rsidRPr="004F1532">
        <w:rPr>
          <w:rStyle w:val="Emphasis"/>
        </w:rPr>
        <w:t>the era of climate bipartisanship has faded.</w:t>
      </w:r>
      <w:r w:rsidRPr="004F1532">
        <w:rPr>
          <w:sz w:val="16"/>
        </w:rPr>
        <w:t xml:space="preserve"> “</w:t>
      </w:r>
      <w:r w:rsidRPr="003237C5">
        <w:rPr>
          <w:rStyle w:val="Emphasis"/>
          <w:highlight w:val="yellow"/>
        </w:rPr>
        <w:t>We’ve</w:t>
      </w:r>
      <w:r w:rsidRPr="004F1532">
        <w:rPr>
          <w:rStyle w:val="Emphasis"/>
        </w:rPr>
        <w:t xml:space="preserve"> seen this huge partisan </w:t>
      </w:r>
      <w:r w:rsidRPr="003237C5">
        <w:rPr>
          <w:rStyle w:val="Emphasis"/>
          <w:highlight w:val="yellow"/>
        </w:rPr>
        <w:t>polarization</w:t>
      </w:r>
      <w:r w:rsidRPr="004F1532">
        <w:rPr>
          <w:rStyle w:val="Emphasis"/>
        </w:rPr>
        <w:t xml:space="preserve"> </w:t>
      </w:r>
      <w:r w:rsidRPr="003237C5">
        <w:rPr>
          <w:rStyle w:val="Emphasis"/>
          <w:highlight w:val="yellow"/>
        </w:rPr>
        <w:t>around climate change</w:t>
      </w:r>
      <w:r w:rsidRPr="004F1532">
        <w:rPr>
          <w:rStyle w:val="Emphasis"/>
        </w:rPr>
        <w:t xml:space="preserve"> over the last decade, and </w:t>
      </w:r>
      <w:r w:rsidRPr="003237C5">
        <w:rPr>
          <w:rStyle w:val="Emphasis"/>
          <w:highlight w:val="yellow"/>
        </w:rPr>
        <w:t>that’s</w:t>
      </w:r>
      <w:r w:rsidRPr="004F1532">
        <w:rPr>
          <w:rStyle w:val="Emphasis"/>
        </w:rPr>
        <w:t xml:space="preserve"> definitely </w:t>
      </w:r>
      <w:r w:rsidRPr="003237C5">
        <w:rPr>
          <w:rStyle w:val="Emphasis"/>
          <w:highlight w:val="yellow"/>
        </w:rPr>
        <w:t>reflected in state policies</w:t>
      </w:r>
      <w:r w:rsidRPr="004F1532">
        <w:rPr>
          <w:sz w:val="16"/>
        </w:rPr>
        <w:t xml:space="preserve">,” said Leah Stokes, an assistant professor of political science at the University of California, Santa Barbara. </w:t>
      </w:r>
      <w:r w:rsidRPr="003237C5">
        <w:rPr>
          <w:rStyle w:val="StyleUnderline"/>
          <w:highlight w:val="yellow"/>
        </w:rPr>
        <w:t>The divide deepened</w:t>
      </w:r>
      <w:r w:rsidRPr="004F1532">
        <w:rPr>
          <w:rStyle w:val="StyleUnderline"/>
        </w:rPr>
        <w:t xml:space="preserve"> in 2017 </w:t>
      </w:r>
      <w:r w:rsidRPr="003237C5">
        <w:rPr>
          <w:rStyle w:val="StyleUnderline"/>
          <w:highlight w:val="yellow"/>
        </w:rPr>
        <w:t>after</w:t>
      </w:r>
      <w:r w:rsidRPr="004F1532">
        <w:rPr>
          <w:rStyle w:val="StyleUnderline"/>
        </w:rPr>
        <w:t xml:space="preserve"> President </w:t>
      </w:r>
      <w:r w:rsidRPr="003237C5">
        <w:rPr>
          <w:rStyle w:val="StyleUnderline"/>
          <w:highlight w:val="yellow"/>
        </w:rPr>
        <w:t>Trump</w:t>
      </w:r>
      <w:r w:rsidRPr="004F1532">
        <w:rPr>
          <w:rStyle w:val="StyleUnderline"/>
        </w:rPr>
        <w:t xml:space="preserve"> announced that he would </w:t>
      </w:r>
      <w:r w:rsidRPr="003237C5">
        <w:rPr>
          <w:rStyle w:val="StyleUnderline"/>
          <w:highlight w:val="yellow"/>
        </w:rPr>
        <w:t>withdraw</w:t>
      </w:r>
      <w:r w:rsidRPr="004F1532">
        <w:rPr>
          <w:rStyle w:val="StyleUnderline"/>
        </w:rPr>
        <w:t xml:space="preserve"> the country </w:t>
      </w:r>
      <w:r w:rsidRPr="003237C5">
        <w:rPr>
          <w:rStyle w:val="StyleUnderline"/>
          <w:highlight w:val="yellow"/>
        </w:rPr>
        <w:t>from</w:t>
      </w:r>
      <w:r w:rsidRPr="004F1532">
        <w:rPr>
          <w:rStyle w:val="StyleUnderline"/>
        </w:rPr>
        <w:t xml:space="preserve"> the </w:t>
      </w:r>
      <w:r w:rsidRPr="003237C5">
        <w:rPr>
          <w:rStyle w:val="StyleUnderline"/>
          <w:highlight w:val="yellow"/>
        </w:rPr>
        <w:t>Paris</w:t>
      </w:r>
      <w:r w:rsidRPr="004F1532">
        <w:rPr>
          <w:rStyle w:val="StyleUnderline"/>
        </w:rPr>
        <w:t xml:space="preserve"> climate agreement</w:t>
      </w:r>
      <w:r w:rsidRPr="004F1532">
        <w:rPr>
          <w:sz w:val="16"/>
        </w:rPr>
        <w:t xml:space="preserve">. To date, a growing number of governors — including 21 Democrats as well as Republicans in Maryland, Massachusetts and Vermont — have vowed to counter that decision by pursuing their own climate policies at the state level and upholding the Paris accord on their own. </w:t>
      </w:r>
      <w:r w:rsidRPr="003237C5">
        <w:rPr>
          <w:rStyle w:val="Emphasis"/>
          <w:highlight w:val="yellow"/>
        </w:rPr>
        <w:t>Just because a</w:t>
      </w:r>
      <w:r w:rsidRPr="004F1532">
        <w:rPr>
          <w:rStyle w:val="Emphasis"/>
        </w:rPr>
        <w:t xml:space="preserve"> blue </w:t>
      </w:r>
      <w:r w:rsidRPr="003237C5">
        <w:rPr>
          <w:rStyle w:val="Emphasis"/>
          <w:highlight w:val="yellow"/>
        </w:rPr>
        <w:t>state adopts</w:t>
      </w:r>
      <w:r w:rsidRPr="004F1532">
        <w:rPr>
          <w:rStyle w:val="Emphasis"/>
        </w:rPr>
        <w:t xml:space="preserve"> an ambitious </w:t>
      </w:r>
      <w:r w:rsidRPr="003237C5">
        <w:rPr>
          <w:rStyle w:val="Emphasis"/>
          <w:highlight w:val="yellow"/>
        </w:rPr>
        <w:t>new</w:t>
      </w:r>
      <w:r w:rsidRPr="004F1532">
        <w:rPr>
          <w:rStyle w:val="Emphasis"/>
        </w:rPr>
        <w:t xml:space="preserve"> climate </w:t>
      </w:r>
      <w:r w:rsidRPr="003237C5">
        <w:rPr>
          <w:rStyle w:val="Emphasis"/>
          <w:highlight w:val="yellow"/>
        </w:rPr>
        <w:t>policy is no guarantee</w:t>
      </w:r>
      <w:r w:rsidRPr="004F1532">
        <w:rPr>
          <w:rStyle w:val="Emphasis"/>
        </w:rPr>
        <w:t xml:space="preserve"> that </w:t>
      </w:r>
      <w:r w:rsidRPr="003237C5">
        <w:rPr>
          <w:rStyle w:val="Emphasis"/>
          <w:highlight w:val="yellow"/>
        </w:rPr>
        <w:t>it will</w:t>
      </w:r>
      <w:r w:rsidRPr="004F1532">
        <w:rPr>
          <w:rStyle w:val="Emphasis"/>
        </w:rPr>
        <w:t xml:space="preserve"> actually </w:t>
      </w:r>
      <w:r w:rsidRPr="003237C5">
        <w:rPr>
          <w:rStyle w:val="Emphasis"/>
          <w:highlight w:val="yellow"/>
        </w:rPr>
        <w:t>follow through.</w:t>
      </w:r>
      <w:r w:rsidRPr="003237C5">
        <w:rPr>
          <w:sz w:val="16"/>
          <w:highlight w:val="yellow"/>
        </w:rPr>
        <w:t xml:space="preserve"> </w:t>
      </w:r>
      <w:r w:rsidRPr="003237C5">
        <w:rPr>
          <w:rStyle w:val="StyleUnderline"/>
          <w:highlight w:val="yellow"/>
        </w:rPr>
        <w:t>New York</w:t>
      </w:r>
      <w:r w:rsidRPr="004F1532">
        <w:rPr>
          <w:rStyle w:val="StyleUnderline"/>
        </w:rPr>
        <w:t xml:space="preserve">, for instance, </w:t>
      </w:r>
      <w:r w:rsidRPr="003237C5">
        <w:rPr>
          <w:rStyle w:val="StyleUnderline"/>
          <w:highlight w:val="yellow"/>
        </w:rPr>
        <w:t>is already falling</w:t>
      </w:r>
      <w:r w:rsidRPr="004F1532">
        <w:rPr>
          <w:rStyle w:val="StyleUnderline"/>
        </w:rPr>
        <w:t xml:space="preserve"> a few percentage points </w:t>
      </w:r>
      <w:r w:rsidRPr="003237C5">
        <w:rPr>
          <w:rStyle w:val="StyleUnderline"/>
          <w:highlight w:val="yellow"/>
        </w:rPr>
        <w:t>short</w:t>
      </w:r>
      <w:r w:rsidRPr="004F1532">
        <w:rPr>
          <w:rStyle w:val="StyleUnderline"/>
        </w:rPr>
        <w:t xml:space="preserve"> of an earlier requirement to get 30 percent of its electricity from renewables by 2015. The state’s newest bill would ramp that target up to 70 percent by 2030.</w:t>
      </w:r>
      <w:r>
        <w:rPr>
          <w:rStyle w:val="StyleUnderline"/>
        </w:rPr>
        <w:t xml:space="preserve"> </w:t>
      </w:r>
      <w:r w:rsidRPr="004F1532">
        <w:rPr>
          <w:sz w:val="16"/>
        </w:rPr>
        <w:t xml:space="preserve">On the flip side, a number of Republican states have been making major strides in adding renewable energy even without stringent mandates to do so. Places like Texas, Iowa and North Dakota have added extensive wind power in recent years, largely thanks to falling turbine prices and favorable geography. And many red states have managed to cut their own emissions over the past decade largely through market forces, as cheaper and cleaner natural gas, wind and solar power have pushed dirtier coal plants in places like Ohio, Alabama and Georgia into retirement. In states like Indiana and Idaho, local utilities are announcing plans to shut down their coal plants and shift to renewable energy purely because it’s cheaper and makes economic sense to do so. In one notable case, Republicans in South Carolina moved last month to open the state’s grid to more solar power — not explicitly for climate reasons, but because they said it would save consumers money. Still, </w:t>
      </w:r>
      <w:r w:rsidRPr="004F1532">
        <w:rPr>
          <w:rStyle w:val="StyleUnderline"/>
        </w:rPr>
        <w:t xml:space="preserve">most </w:t>
      </w:r>
      <w:r w:rsidRPr="003237C5">
        <w:rPr>
          <w:rStyle w:val="StyleUnderline"/>
          <w:highlight w:val="yellow"/>
        </w:rPr>
        <w:t>experts agree</w:t>
      </w:r>
      <w:r w:rsidRPr="004F1532">
        <w:rPr>
          <w:rStyle w:val="StyleUnderline"/>
        </w:rPr>
        <w:t xml:space="preserve"> that completely </w:t>
      </w:r>
      <w:r w:rsidRPr="003237C5">
        <w:rPr>
          <w:rStyle w:val="StyleUnderline"/>
          <w:highlight w:val="yellow"/>
        </w:rPr>
        <w:t>decarbonizing</w:t>
      </w:r>
      <w:r w:rsidRPr="004F1532">
        <w:rPr>
          <w:rStyle w:val="StyleUnderline"/>
        </w:rPr>
        <w:t xml:space="preserve"> the nation’s energy system, </w:t>
      </w:r>
      <w:r w:rsidRPr="003237C5">
        <w:rPr>
          <w:rStyle w:val="StyleUnderline"/>
          <w:highlight w:val="yellow"/>
        </w:rPr>
        <w:t>which scientists say is</w:t>
      </w:r>
      <w:r w:rsidRPr="004F1532">
        <w:rPr>
          <w:rStyle w:val="StyleUnderline"/>
        </w:rPr>
        <w:t xml:space="preserve"> a </w:t>
      </w:r>
      <w:r w:rsidRPr="003237C5">
        <w:rPr>
          <w:rStyle w:val="StyleUnderline"/>
          <w:highlight w:val="yellow"/>
        </w:rPr>
        <w:t>necessary</w:t>
      </w:r>
      <w:r w:rsidRPr="004F1532">
        <w:rPr>
          <w:rStyle w:val="StyleUnderline"/>
        </w:rPr>
        <w:t xml:space="preserve"> step for averting the worst effects of climate change</w:t>
      </w:r>
      <w:r w:rsidRPr="004F1532">
        <w:rPr>
          <w:sz w:val="16"/>
        </w:rPr>
        <w:t xml:space="preserve">, </w:t>
      </w:r>
      <w:r w:rsidRPr="003237C5">
        <w:rPr>
          <w:rStyle w:val="StyleUnderline"/>
          <w:highlight w:val="yellow"/>
        </w:rPr>
        <w:t>will require major new policies</w:t>
      </w:r>
      <w:r w:rsidRPr="004F1532">
        <w:rPr>
          <w:rStyle w:val="StyleUnderline"/>
        </w:rPr>
        <w:t xml:space="preserve"> such as carbon pricing or new regulations that go well beyond what market forces can deliver</w:t>
      </w:r>
      <w:r w:rsidRPr="004F1532">
        <w:rPr>
          <w:sz w:val="16"/>
        </w:rPr>
        <w:t>. “</w:t>
      </w:r>
      <w:r w:rsidRPr="004F1532">
        <w:rPr>
          <w:rStyle w:val="Emphasis"/>
        </w:rPr>
        <w:t xml:space="preserve">Ultimately, </w:t>
      </w:r>
      <w:r w:rsidRPr="003237C5">
        <w:rPr>
          <w:rStyle w:val="Emphasis"/>
          <w:highlight w:val="yellow"/>
        </w:rPr>
        <w:t>if you want to tackle climate change</w:t>
      </w:r>
      <w:r w:rsidRPr="004F1532">
        <w:rPr>
          <w:rStyle w:val="Emphasis"/>
        </w:rPr>
        <w:t>,” said Dr. Stokes, “</w:t>
      </w:r>
      <w:r w:rsidRPr="003237C5">
        <w:rPr>
          <w:rStyle w:val="Emphasis"/>
          <w:highlight w:val="yellow"/>
        </w:rPr>
        <w:t>you can’t just win in the liberal states</w:t>
      </w:r>
      <w:r w:rsidRPr="004F1532">
        <w:rPr>
          <w:rStyle w:val="Emphasis"/>
        </w:rPr>
        <w:t>.”</w:t>
      </w:r>
    </w:p>
    <w:p w14:paraId="7A8BC608" w14:textId="77777777" w:rsidR="00CF2409" w:rsidRDefault="00CF2409" w:rsidP="00CF2409">
      <w:pPr>
        <w:pStyle w:val="Heading4"/>
      </w:pPr>
      <w:r>
        <w:rPr>
          <w:u w:val="single"/>
        </w:rPr>
        <w:t>F</w:t>
      </w:r>
      <w:r w:rsidRPr="00C70F07">
        <w:rPr>
          <w:u w:val="single"/>
        </w:rPr>
        <w:t>ederalism</w:t>
      </w:r>
      <w:r>
        <w:t xml:space="preserve"> exacerbates </w:t>
      </w:r>
      <w:r w:rsidRPr="00292039">
        <w:rPr>
          <w:u w:val="single"/>
        </w:rPr>
        <w:t>environmental destruction</w:t>
      </w:r>
      <w:r>
        <w:t xml:space="preserve"> and </w:t>
      </w:r>
      <w:r>
        <w:rPr>
          <w:u w:val="single"/>
        </w:rPr>
        <w:t>warming</w:t>
      </w:r>
      <w:r>
        <w:t xml:space="preserve"> — </w:t>
      </w:r>
      <w:r w:rsidRPr="00601FD5">
        <w:t xml:space="preserve">causes a </w:t>
      </w:r>
      <w:r>
        <w:rPr>
          <w:u w:val="single"/>
        </w:rPr>
        <w:t>race to the bottom</w:t>
      </w:r>
      <w:r>
        <w:t>.</w:t>
      </w:r>
    </w:p>
    <w:p w14:paraId="5F39290D" w14:textId="77777777" w:rsidR="00CF2409" w:rsidRDefault="00CF2409" w:rsidP="00CF2409">
      <w:r w:rsidRPr="00C70F07">
        <w:rPr>
          <w:rStyle w:val="Style13ptBold"/>
        </w:rPr>
        <w:t>Beasley 17</w:t>
      </w:r>
      <w:r>
        <w:t xml:space="preserve"> — Ally Beasley, a Junior Editor on the Michigan Journal of Environmental &amp; Administrative Law, earned a MPH in Public Health from the University of California, Berkeley, and a B.S. in Zoology Biomedical Science from the University of Oklahoma, 2017 ("The Challenges of Federalism in Environmental Regulations: Scott Pruitt and the EPA," </w:t>
      </w:r>
      <w:r>
        <w:rPr>
          <w:i/>
        </w:rPr>
        <w:t>Michigan Journal of Environmental &amp; Administrative Law</w:t>
      </w:r>
      <w:r>
        <w:t xml:space="preserve"> Online, June 15</w:t>
      </w:r>
      <w:r w:rsidRPr="00C70F07">
        <w:rPr>
          <w:vertAlign w:val="superscript"/>
        </w:rPr>
        <w:t>th</w:t>
      </w:r>
      <w:r>
        <w:t>, Available Online at http://www.mjeal-online.org/the-challenges-of-federalism-in-environmental-regulations-scott-pruitt-and-the-epa/, Accessed 07-10-2017, Lil_Arj)</w:t>
      </w:r>
    </w:p>
    <w:p w14:paraId="2EE8B336" w14:textId="77777777" w:rsidR="00CF2409" w:rsidRPr="00B018F8" w:rsidRDefault="00CF2409" w:rsidP="00CF2409">
      <w:pPr>
        <w:rPr>
          <w:sz w:val="16"/>
        </w:rPr>
      </w:pPr>
      <w:r w:rsidRPr="00B018F8">
        <w:rPr>
          <w:sz w:val="16"/>
        </w:rPr>
        <w:t xml:space="preserve">On February 17, 2017 Congress confirmed former Oklahoma Attorney General Scott </w:t>
      </w:r>
      <w:r w:rsidRPr="003237C5">
        <w:rPr>
          <w:rStyle w:val="StyleUnderline"/>
          <w:highlight w:val="yellow"/>
        </w:rPr>
        <w:t>Pruitt</w:t>
      </w:r>
      <w:r w:rsidRPr="00B018F8">
        <w:rPr>
          <w:sz w:val="16"/>
        </w:rPr>
        <w:t xml:space="preserve">, </w:t>
      </w:r>
      <w:r w:rsidRPr="003237C5">
        <w:rPr>
          <w:rStyle w:val="StyleUnderline"/>
          <w:highlight w:val="yellow"/>
        </w:rPr>
        <w:t>a</w:t>
      </w:r>
      <w:r w:rsidRPr="00C70F07">
        <w:rPr>
          <w:rStyle w:val="StyleUnderline"/>
        </w:rPr>
        <w:t xml:space="preserve">n outspoken </w:t>
      </w:r>
      <w:r w:rsidRPr="003237C5">
        <w:rPr>
          <w:rStyle w:val="StyleUnderline"/>
          <w:highlight w:val="yellow"/>
        </w:rPr>
        <w:t>critic of “federal overreach</w:t>
      </w:r>
      <w:r w:rsidRPr="00C70F07">
        <w:rPr>
          <w:rStyle w:val="StyleUnderline"/>
        </w:rPr>
        <w:t>”[</w:t>
      </w:r>
      <w:r w:rsidRPr="00B018F8">
        <w:rPr>
          <w:sz w:val="16"/>
        </w:rPr>
        <w:t xml:space="preserve">1] </w:t>
      </w:r>
      <w:r w:rsidRPr="00C70F07">
        <w:rPr>
          <w:rStyle w:val="StyleUnderline"/>
        </w:rPr>
        <w:t>as the new Administrator of the U.S. Environmental Protection Agency.[</w:t>
      </w:r>
      <w:r w:rsidRPr="00B018F8">
        <w:rPr>
          <w:sz w:val="16"/>
        </w:rPr>
        <w:t xml:space="preserve">2] The subsequent release of his close ties to major agricultural and oil and gas industry stakeholders[3], put the influence of extractive industries on environmental decision-making in the national spotlight. </w:t>
      </w:r>
      <w:r w:rsidRPr="003237C5">
        <w:rPr>
          <w:rStyle w:val="StyleUnderline"/>
          <w:highlight w:val="yellow"/>
        </w:rPr>
        <w:t>Does Pruitt’s problematic history in Oklahoma and determination to fight “federal overreach” indicate a grim future for the EPA</w:t>
      </w:r>
      <w:r w:rsidRPr="00B018F8">
        <w:rPr>
          <w:sz w:val="16"/>
        </w:rPr>
        <w:t xml:space="preserve">? </w:t>
      </w:r>
      <w:r w:rsidRPr="00C70F07">
        <w:rPr>
          <w:rStyle w:val="StyleUnderline"/>
        </w:rPr>
        <w:t>Pruitt’s legacy in Oklahoma and statements about his future plans do not bode well for an EPA</w:t>
      </w:r>
      <w:r w:rsidRPr="00B018F8">
        <w:rPr>
          <w:sz w:val="16"/>
        </w:rPr>
        <w:t xml:space="preserve"> whose mission is to “protect human health and the environment.”[4] First, his demonstrated collusion with the oil and gas industry as Oklahoma Attorney General is not likely to subside when he is acting as Administrator of the EPA. At the time of this writing, additional information is still emerging regarding the full nature and extent of these industry ties.[5] Second, and relatedly, </w:t>
      </w:r>
      <w:r w:rsidRPr="003237C5">
        <w:rPr>
          <w:rStyle w:val="StyleUnderline"/>
          <w:highlight w:val="yellow"/>
        </w:rPr>
        <w:t xml:space="preserve">Pruitt’s </w:t>
      </w:r>
      <w:r w:rsidRPr="003237C5">
        <w:rPr>
          <w:rStyle w:val="Emphasis"/>
          <w:highlight w:val="yellow"/>
        </w:rPr>
        <w:t>dedication to a concept of federalism</w:t>
      </w:r>
      <w:r w:rsidRPr="00C70F07">
        <w:rPr>
          <w:rStyle w:val="StyleUnderline"/>
        </w:rPr>
        <w:t xml:space="preserve"> that </w:t>
      </w:r>
      <w:r w:rsidRPr="006C68F7">
        <w:rPr>
          <w:rStyle w:val="StyleUnderline"/>
        </w:rPr>
        <w:t>prioritizes</w:t>
      </w:r>
      <w:r w:rsidRPr="00C70F07">
        <w:rPr>
          <w:rStyle w:val="StyleUnderline"/>
        </w:rPr>
        <w:t xml:space="preserve"> the interests of extractive industries in the name of “state sovereignty</w:t>
      </w:r>
      <w:r w:rsidRPr="00B018F8">
        <w:rPr>
          <w:sz w:val="16"/>
        </w:rPr>
        <w:t xml:space="preserve">”[6] </w:t>
      </w:r>
      <w:r w:rsidRPr="003237C5">
        <w:rPr>
          <w:rStyle w:val="StyleUnderline"/>
          <w:highlight w:val="yellow"/>
        </w:rPr>
        <w:t xml:space="preserve">is not compatible with leading a federal agency in combating environmental problems such as </w:t>
      </w:r>
      <w:r w:rsidRPr="003237C5">
        <w:rPr>
          <w:rStyle w:val="Emphasis"/>
          <w:highlight w:val="yellow"/>
        </w:rPr>
        <w:t>climate change</w:t>
      </w:r>
      <w:r w:rsidRPr="00C70F07">
        <w:rPr>
          <w:rStyle w:val="StyleUnderline"/>
        </w:rPr>
        <w:t xml:space="preserve"> and pollution that transcend geopolitical boundaries.</w:t>
      </w:r>
      <w:r>
        <w:rPr>
          <w:rStyle w:val="StyleUnderline"/>
        </w:rPr>
        <w:t xml:space="preserve"> </w:t>
      </w:r>
      <w:r w:rsidRPr="003237C5">
        <w:rPr>
          <w:rStyle w:val="StyleUnderline"/>
          <w:highlight w:val="yellow"/>
        </w:rPr>
        <w:t>Pruitt’s biography</w:t>
      </w:r>
      <w:r w:rsidRPr="00601FD5">
        <w:rPr>
          <w:rStyle w:val="StyleUnderline"/>
        </w:rPr>
        <w:t xml:space="preserve"> page on the EPA website </w:t>
      </w:r>
      <w:r w:rsidRPr="003237C5">
        <w:rPr>
          <w:rStyle w:val="Emphasis"/>
          <w:highlight w:val="yellow"/>
        </w:rPr>
        <w:t>emphasizes his zeal for minimizing federal regulations</w:t>
      </w:r>
      <w:r w:rsidRPr="003237C5">
        <w:rPr>
          <w:sz w:val="16"/>
          <w:highlight w:val="yellow"/>
        </w:rPr>
        <w:t>.</w:t>
      </w:r>
      <w:r w:rsidRPr="00B018F8">
        <w:rPr>
          <w:sz w:val="16"/>
        </w:rPr>
        <w:t>[7] The bio states, “</w:t>
      </w:r>
      <w:r w:rsidRPr="003237C5">
        <w:rPr>
          <w:rStyle w:val="Emphasis"/>
          <w:highlight w:val="yellow"/>
        </w:rPr>
        <w:t>he is recognized as a national leader in the cause to restore the proper balance between the states and federal government</w:t>
      </w:r>
      <w:r w:rsidRPr="00B018F8">
        <w:rPr>
          <w:sz w:val="16"/>
        </w:rPr>
        <w:t xml:space="preserve">, </w:t>
      </w:r>
      <w:r w:rsidRPr="00601FD5">
        <w:rPr>
          <w:rStyle w:val="StyleUnderline"/>
        </w:rPr>
        <w:t>and he established Oklahoma’s first federalism unit to combat unwarranted regulation and overreach by the federal government.”</w:t>
      </w:r>
      <w:r w:rsidRPr="00B018F8">
        <w:rPr>
          <w:sz w:val="16"/>
        </w:rPr>
        <w:t xml:space="preserve">[8] The Oklahoma Attorney General’s Office describes the “federalism unit” as “dedicated to representing the interests of the state and challenging the federal government when it has overreached its authority and encroached on the state’s ability to craft its own solutions…”[9] </w:t>
      </w:r>
      <w:r w:rsidRPr="003237C5">
        <w:rPr>
          <w:rStyle w:val="StyleUnderline"/>
          <w:highlight w:val="yellow"/>
        </w:rPr>
        <w:t>One need only look to environmental and public health disasters such as Love Canal</w:t>
      </w:r>
      <w:r w:rsidRPr="00B018F8">
        <w:rPr>
          <w:sz w:val="16"/>
        </w:rPr>
        <w:t xml:space="preserve">[10] </w:t>
      </w:r>
      <w:r w:rsidRPr="003237C5">
        <w:rPr>
          <w:rStyle w:val="StyleUnderline"/>
          <w:highlight w:val="yellow"/>
        </w:rPr>
        <w:t>and Valley of the Drums</w:t>
      </w:r>
      <w:r w:rsidRPr="00B018F8">
        <w:rPr>
          <w:sz w:val="16"/>
        </w:rPr>
        <w:t xml:space="preserve">[11], which prompted the enactment of CERCLA (aka the Superfund act) in 1980, </w:t>
      </w:r>
      <w:r w:rsidRPr="003237C5">
        <w:rPr>
          <w:rStyle w:val="StyleUnderline"/>
          <w:highlight w:val="yellow"/>
        </w:rPr>
        <w:t xml:space="preserve">for reminders of the </w:t>
      </w:r>
      <w:r w:rsidRPr="003237C5">
        <w:rPr>
          <w:rStyle w:val="Emphasis"/>
          <w:highlight w:val="yellow"/>
        </w:rPr>
        <w:t>potentially dire consequences of leaving environmental regulation to the states</w:t>
      </w:r>
      <w:r w:rsidRPr="00B018F8">
        <w:rPr>
          <w:sz w:val="16"/>
        </w:rPr>
        <w:t xml:space="preserve">. Then again, Pruitt has espoused skepticism about anthropogenic climate change, including during his confirmation hearing, in which he acknowledged that “human activity contributes to [climate change] in “some manner” but questioned the conclusiveness of the science on the need to implement mitigation and adaptation measures and curtail greenhouse gas emissions.[12] Most recently, he has expressed doubt that Carbon Dioxide is a major contributor to climate change.[13] Accordingly, </w:t>
      </w:r>
      <w:r w:rsidRPr="003237C5">
        <w:rPr>
          <w:rStyle w:val="StyleUnderline"/>
          <w:highlight w:val="yellow"/>
        </w:rPr>
        <w:t>some states might actually be better equipped</w:t>
      </w:r>
      <w:r w:rsidRPr="00601FD5">
        <w:rPr>
          <w:rStyle w:val="StyleUnderline"/>
        </w:rPr>
        <w:t xml:space="preserve"> to combat these pressing environmental issues than the federal government under the current administration</w:t>
      </w:r>
      <w:r w:rsidRPr="00B018F8">
        <w:rPr>
          <w:sz w:val="16"/>
        </w:rPr>
        <w:t xml:space="preserve">. </w:t>
      </w:r>
      <w:r w:rsidRPr="00601FD5">
        <w:rPr>
          <w:rStyle w:val="StyleUnderline"/>
        </w:rPr>
        <w:t>Overall</w:t>
      </w:r>
      <w:r w:rsidRPr="00B018F8">
        <w:rPr>
          <w:sz w:val="16"/>
        </w:rPr>
        <w:t xml:space="preserve">, </w:t>
      </w:r>
      <w:r w:rsidRPr="003237C5">
        <w:rPr>
          <w:rStyle w:val="StyleUnderline"/>
          <w:highlight w:val="yellow"/>
        </w:rPr>
        <w:t>however</w:t>
      </w:r>
      <w:r w:rsidRPr="003237C5">
        <w:rPr>
          <w:sz w:val="16"/>
          <w:highlight w:val="yellow"/>
        </w:rPr>
        <w:t xml:space="preserve">, </w:t>
      </w:r>
      <w:r w:rsidRPr="003237C5">
        <w:rPr>
          <w:rStyle w:val="StyleUnderline"/>
          <w:highlight w:val="yellow"/>
        </w:rPr>
        <w:t xml:space="preserve">the highly variable and uneven nature of states’ willingness to prioritize protection of public health and the environment both illustrates and </w:t>
      </w:r>
      <w:r w:rsidRPr="003237C5">
        <w:rPr>
          <w:rStyle w:val="Emphasis"/>
          <w:highlight w:val="yellow"/>
        </w:rPr>
        <w:t>exacerbates the problem with Pruitt at the helm of the EPA.</w:t>
      </w:r>
      <w:r>
        <w:rPr>
          <w:rStyle w:val="Emphasis"/>
        </w:rPr>
        <w:t xml:space="preserve"> </w:t>
      </w:r>
      <w:r w:rsidRPr="00601FD5">
        <w:rPr>
          <w:rStyle w:val="StyleUnderline"/>
        </w:rPr>
        <w:t>Oklahoma provides a case study for these problems</w:t>
      </w:r>
      <w:r w:rsidRPr="00B018F8">
        <w:rPr>
          <w:sz w:val="16"/>
        </w:rPr>
        <w:t xml:space="preserve">. The oil and gas industries have long been an integral and controversial segment of Oklahoma’s economy. A short drive through downtown Oklahoma City reveals several buildings, office parks, and sports arenas bearing the names of prominent energy companies such as Devon and Chesapeake.[14] As of 2016, </w:t>
      </w:r>
      <w:r w:rsidRPr="00601FD5">
        <w:rPr>
          <w:rStyle w:val="StyleUnderline"/>
        </w:rPr>
        <w:t>Oklahoma ranked 5th in the nation in crude oil and total energy production,[15] and 3rd in the nation for natural gas production,[16] producing about 1/10th of the nation’s natural gas.[17] It also ranked 17th in CO2 emissions as of 2014,[18] despite ranking 28th in population and 35th in population density.[19]</w:t>
      </w:r>
      <w:r>
        <w:rPr>
          <w:rStyle w:val="StyleUnderline"/>
        </w:rPr>
        <w:t xml:space="preserve"> </w:t>
      </w:r>
      <w:r w:rsidRPr="00B018F8">
        <w:rPr>
          <w:sz w:val="16"/>
        </w:rPr>
        <w:t xml:space="preserve">However, jobs and environmental protection are not and do not need to be diametrically opposed. For one, renewable energy can be a promising option for energy-producing states like Oklahoma, which already contributes considerably to wind-energy production and has the potential to supply wind power to about 10% of the nation.[20] That said, </w:t>
      </w:r>
      <w:r w:rsidRPr="00601FD5">
        <w:rPr>
          <w:rStyle w:val="StyleUnderline"/>
        </w:rPr>
        <w:t>certain existing industry practices with detrimental effects on the environment and public health can and should be curtailed</w:t>
      </w:r>
      <w:r w:rsidRPr="00B018F8">
        <w:rPr>
          <w:sz w:val="16"/>
        </w:rPr>
        <w:t xml:space="preserve">. For example, several Oklahoma citizens, academics, and environmental groups have expressed concern over the effects of hydraulic fracturing (fracking) on drinking water and seismic activity in the state.[21] In a November 2016 letter, EPA Region 6 leaders expressed concern that Oklahoma was not doing enough to address these issue.[22] </w:t>
      </w:r>
      <w:r w:rsidRPr="00601FD5">
        <w:rPr>
          <w:rStyle w:val="StyleUnderline"/>
        </w:rPr>
        <w:t>Despite Pruitt’s assurance that fracking is “nothing new” and Oklahoma has had a “robust regulatory scheme” since the 1940s</w:t>
      </w:r>
      <w:r w:rsidRPr="00B018F8">
        <w:rPr>
          <w:sz w:val="16"/>
        </w:rPr>
        <w:t xml:space="preserve">,[23] </w:t>
      </w:r>
      <w:r w:rsidRPr="00601FD5">
        <w:rPr>
          <w:rStyle w:val="StyleUnderline"/>
        </w:rPr>
        <w:t>the number of earthquakes registering over a 3.0 has increased over tenfold since 2010,</w:t>
      </w:r>
      <w:r w:rsidRPr="00B018F8">
        <w:rPr>
          <w:sz w:val="16"/>
        </w:rPr>
        <w:t xml:space="preserve"> with a dramatic jump from a range of 35-67 in 2010-2012 to 110 in 2013 and a range of 579 to a high of 903 in 2014-2016.[24] The Oklahoma Geological Survey consensus is that these quakes cannot be attributed entirely to “natural causes”[25] and the quakes have already caused considerable damage in parts of the state, particularly in tribal communities. The Pawnee Nation recently sued several oil companies for wastewater injection activity near the epicenter of a damaging 5.8 earthquake last fall.[26] Additionally, despite the skepticism and outright denial of anthropogenic climate change by Pruitt and by Oklahoma senators such as Jim Inhofe[27], </w:t>
      </w:r>
      <w:r w:rsidRPr="00601FD5">
        <w:rPr>
          <w:rStyle w:val="StyleUnderline"/>
        </w:rPr>
        <w:t>Oklahoma is already seeing detrimental effects of climate change[</w:t>
      </w:r>
      <w:r w:rsidRPr="00B018F8">
        <w:rPr>
          <w:sz w:val="16"/>
        </w:rPr>
        <w:t xml:space="preserve">28]. </w:t>
      </w:r>
      <w:r w:rsidRPr="00601FD5">
        <w:rPr>
          <w:rStyle w:val="StyleUnderline"/>
        </w:rPr>
        <w:t>Increased drought, heat, and extreme weather events such as the tornadoes and severe storms for which Oklahoma is already infamous will continue to threaten public health and agricultural production</w:t>
      </w:r>
      <w:r w:rsidRPr="00B018F8">
        <w:rPr>
          <w:sz w:val="16"/>
        </w:rPr>
        <w:t xml:space="preserve">.[29] Despite these scientifically valid concerns, </w:t>
      </w:r>
      <w:r w:rsidRPr="00601FD5">
        <w:rPr>
          <w:rStyle w:val="StyleUnderline"/>
        </w:rPr>
        <w:t>Pruitt has continued to place industry interests above public health and environmental protection in Oklahoma</w:t>
      </w:r>
      <w:r w:rsidRPr="00B018F8">
        <w:rPr>
          <w:sz w:val="16"/>
        </w:rPr>
        <w:t xml:space="preserve">. He has sued the Environmental Protection Agency of which he is now in charge of 14 times, and in 13 of those suits, stakeholders from regulated industries (primarily agriculture/factory farms and energy) were parties.[30] In these suits, Pruitt and his industry allies and fellow state Attorney Generals tied to extractive industries challenged the EPA’s cross-state pollution rule,[31] limits on mercury that would save tens of thousands of lives,[32] the Clean Power Plan (multiple times)[33] and even the Clean Water Rule (aka the Waters of the United States Rule, expanding federal jurisdiction over certain surface waters to combat pollution),[34] despite his espoused commitment to preserving clean water. The legal hook for Pruitt in most of these cases rested on assertions that the EPA was overstepping its authority and unduly intruding on state sovereignty, although in many instances, he also mentioned what he saw as unnecessarily burdensome costs to industry imposed by EPA regulations.[35] In many of these cases, such as the 2013 opposition to the Clean Air Rule, the Courts didn’t buy appellants’ arguments about federal overreach.[36] </w:t>
      </w:r>
      <w:r w:rsidRPr="003237C5">
        <w:rPr>
          <w:rStyle w:val="StyleUnderline"/>
          <w:highlight w:val="yellow"/>
        </w:rPr>
        <w:t xml:space="preserve">While some states may indeed be well-equipped </w:t>
      </w:r>
      <w:r w:rsidRPr="006C68F7">
        <w:rPr>
          <w:rStyle w:val="StyleUnderline"/>
        </w:rPr>
        <w:t>to</w:t>
      </w:r>
      <w:r w:rsidRPr="00601FD5">
        <w:rPr>
          <w:rStyle w:val="StyleUnderline"/>
        </w:rPr>
        <w:t xml:space="preserve"> tackle challenges such as climate change and pollution, and states are already charged with several aspects of environmental protection under the current EPA structure, </w:t>
      </w:r>
      <w:r w:rsidRPr="003237C5">
        <w:rPr>
          <w:rStyle w:val="StyleUnderline"/>
          <w:highlight w:val="yellow"/>
        </w:rPr>
        <w:t xml:space="preserve">Oklahoma illustrates that </w:t>
      </w:r>
      <w:r w:rsidRPr="003237C5">
        <w:rPr>
          <w:rStyle w:val="Emphasis"/>
          <w:highlight w:val="yellow"/>
        </w:rPr>
        <w:t>leaving environmental protection solely to the states</w:t>
      </w:r>
      <w:r w:rsidRPr="003237C5">
        <w:rPr>
          <w:rStyle w:val="StyleUnderline"/>
          <w:highlight w:val="yellow"/>
        </w:rPr>
        <w:t xml:space="preserve"> could leave states with heavy ties to extractive industries unprotected or even </w:t>
      </w:r>
      <w:r w:rsidRPr="003237C5">
        <w:rPr>
          <w:rStyle w:val="Emphasis"/>
          <w:highlight w:val="yellow"/>
        </w:rPr>
        <w:t>encourage a “race to the bottom”</w:t>
      </w:r>
      <w:r w:rsidRPr="003237C5">
        <w:rPr>
          <w:rStyle w:val="StyleUnderline"/>
          <w:highlight w:val="yellow"/>
        </w:rPr>
        <w:t xml:space="preserve"> to attract ostensibly lucrative polluting industries to states with lax environmental standards</w:t>
      </w:r>
      <w:r w:rsidRPr="00B018F8">
        <w:rPr>
          <w:sz w:val="16"/>
        </w:rPr>
        <w:t xml:space="preserve">.[37] </w:t>
      </w:r>
      <w:r w:rsidRPr="00601FD5">
        <w:rPr>
          <w:rStyle w:val="StyleUnderline"/>
        </w:rPr>
        <w:t>Pruitt’s</w:t>
      </w:r>
      <w:r w:rsidRPr="00B018F8">
        <w:rPr>
          <w:sz w:val="16"/>
        </w:rPr>
        <w:t xml:space="preserve"> plans for the EPA are not yet set in stone, and not all of them may come to fruition. However, his industry ties and recent statements he has made about climate change are cause for concern. In statements to CNBC just last week[38] Pruitt expressed that he does not believe that Carbon Dioxide is a primary contributor to global warming, despite scientific consensus to the contrary.[39] If his attitudes towards the role of the federal government in regulating polluting industries and his statements about climate change are indicative of the EPA’s future under his auspices, he </w:t>
      </w:r>
      <w:r w:rsidRPr="00601FD5">
        <w:rPr>
          <w:rStyle w:val="StyleUnderline"/>
        </w:rPr>
        <w:t>may attempt to delay the development of new rules and standards</w:t>
      </w:r>
      <w:r w:rsidRPr="00B018F8">
        <w:rPr>
          <w:sz w:val="16"/>
        </w:rPr>
        <w:t xml:space="preserve"> (including elements of the Clean Power Plan, which, as mentioned previously, he repeatedly challenged while Oklahoma Attorney General), </w:t>
      </w:r>
      <w:r w:rsidRPr="00601FD5">
        <w:rPr>
          <w:rStyle w:val="StyleUnderline"/>
        </w:rPr>
        <w:t>scale back enforcement of environmental regulations, place more industry-friendly voices on his scientific advisory boards, and attempt to shrink the EPA’s budget</w:t>
      </w:r>
      <w:r w:rsidRPr="00B018F8">
        <w:rPr>
          <w:sz w:val="16"/>
        </w:rPr>
        <w:t xml:space="preserve">. Recent news reports indicate that the EPA’s budget could be cut by as much as 25%, severely diminishing not only capacity at federal headquarters, but also in the regional offices that play a more direct role in assisting states with their own environmental regulatory efforts.[40] In a recent speech to EPA employees, </w:t>
      </w:r>
      <w:r w:rsidRPr="00601FD5">
        <w:rPr>
          <w:rStyle w:val="StyleUnderline"/>
        </w:rPr>
        <w:t>Pruitt emphasized the importance of states and his concept of federalism, and, in a telling omission, listed the “stakeholders” with whom he was committed to working: “industry, farmers, ranchers, and business owners” but not community groups</w:t>
      </w:r>
      <w:r w:rsidRPr="00B018F8">
        <w:rPr>
          <w:sz w:val="16"/>
        </w:rPr>
        <w:t xml:space="preserve"> (particularly those in overburdened or under-resourced communities), concerned citizens, scientists, health organizations, or environmental groups.[41] Given the lengthy process by which EPA promulgates new rules and re-writes old ones,[42] and the opportunity for groups to sue the EPA when it fails to enforce its own statutes,[43] it seems likely that Pruitt’s EPA will scale back environmental regulation through inaction, deference to industry and “state sovereignty,” and budget cuts rather than overt re-writing of the law. With issues such as climate change, however, the nation and the planet cannot afford stagnation. Global average CO2 levels already appear to have permanently surpassed the symbolic threshold of 400 parts per million (ppm), significantly reducing the chances of curtailing global temperature rise beyond the 2° Celsius goal reached in the Paris Agreement,[44] an critical international climate agreement that Pruitt has called “a bad deal.”[45] An issue so urgent, with causes and effects that do not obey state or national borders, cannot be left solely to the states.</w:t>
      </w:r>
    </w:p>
    <w:p w14:paraId="302FF024" w14:textId="77777777" w:rsidR="00CF2409" w:rsidRDefault="00CF2409" w:rsidP="00CF2409"/>
    <w:p w14:paraId="3A1C6088" w14:textId="77777777" w:rsidR="00CF2409" w:rsidRPr="00440C58" w:rsidRDefault="00CF2409" w:rsidP="00CF2409"/>
    <w:p w14:paraId="009B6E7C" w14:textId="1E163B04" w:rsidR="000F49B9" w:rsidRDefault="000F49B9" w:rsidP="000F49B9">
      <w:pPr>
        <w:pStyle w:val="Heading2"/>
      </w:pPr>
      <w:r w:rsidRPr="000F49B9">
        <w:t>Uniqueness</w:t>
      </w:r>
    </w:p>
    <w:p w14:paraId="17DF0FEB" w14:textId="42B5C6F8" w:rsidR="00C977BD" w:rsidRDefault="00C977BD" w:rsidP="00C977BD">
      <w:pPr>
        <w:pStyle w:val="Heading3"/>
      </w:pPr>
      <w:r>
        <w:t>1AR</w:t>
      </w:r>
      <w:r w:rsidR="00CF2409">
        <w:t>—</w:t>
      </w:r>
      <w:r>
        <w:t>Non-Unique</w:t>
      </w:r>
    </w:p>
    <w:p w14:paraId="3767365D" w14:textId="3994ADDF" w:rsidR="00F0243A" w:rsidRPr="00313331" w:rsidRDefault="00F0243A" w:rsidP="00F0243A">
      <w:pPr>
        <w:pStyle w:val="Heading4"/>
      </w:pPr>
      <w:r>
        <w:t>There’s been substantial overlap between state and federal criminal justice reforms for decades</w:t>
      </w:r>
    </w:p>
    <w:p w14:paraId="0D9D7005" w14:textId="77777777" w:rsidR="00F0243A" w:rsidRPr="00313331" w:rsidRDefault="00F0243A" w:rsidP="00F0243A">
      <w:r>
        <w:rPr>
          <w:rStyle w:val="Style13ptBold"/>
        </w:rPr>
        <w:t xml:space="preserve">Gardner and Miller 18 </w:t>
      </w:r>
      <w:r>
        <w:t>Trevor G Gardner, Associate Professor of Law, Washington University St. Louis, Lisa L. Miller is an Associate Professor of Political Science at Rutgers University, May 2018 “Criminal Justice” Center for the Study of Federalism http://encyclopedia.federalism.org/index.php/Criminal_Justice</w:t>
      </w:r>
    </w:p>
    <w:p w14:paraId="6BDF284F" w14:textId="031CB7E6" w:rsidR="00F0243A" w:rsidRDefault="00F0243A" w:rsidP="00F0243A">
      <w:pPr>
        <w:rPr>
          <w:rStyle w:val="Emphasis"/>
        </w:rPr>
      </w:pPr>
      <w:r w:rsidRPr="007A5216">
        <w:rPr>
          <w:rStyle w:val="StyleUnderline"/>
        </w:rPr>
        <w:t xml:space="preserve">Several </w:t>
      </w:r>
      <w:r w:rsidRPr="003237C5">
        <w:rPr>
          <w:rStyle w:val="StyleUnderline"/>
          <w:highlight w:val="yellow"/>
        </w:rPr>
        <w:t>developments in the twentieth century</w:t>
      </w:r>
      <w:r w:rsidRPr="007A5216">
        <w:rPr>
          <w:rStyle w:val="StyleUnderline"/>
        </w:rPr>
        <w:t xml:space="preserve"> </w:t>
      </w:r>
      <w:r w:rsidRPr="003237C5">
        <w:rPr>
          <w:rStyle w:val="StyleUnderline"/>
          <w:highlight w:val="yellow"/>
        </w:rPr>
        <w:t>contributed to the</w:t>
      </w:r>
      <w:r w:rsidRPr="007A5216">
        <w:rPr>
          <w:rStyle w:val="StyleUnderline"/>
        </w:rPr>
        <w:t xml:space="preserve"> enactment of new federal crime statutes and a corresponding </w:t>
      </w:r>
      <w:r w:rsidRPr="003237C5">
        <w:rPr>
          <w:rStyle w:val="StyleUnderline"/>
          <w:highlight w:val="yellow"/>
        </w:rPr>
        <w:t>expansion of federal</w:t>
      </w:r>
      <w:r w:rsidRPr="007A5216">
        <w:rPr>
          <w:rStyle w:val="StyleUnderline"/>
        </w:rPr>
        <w:t xml:space="preserve"> criminal </w:t>
      </w:r>
      <w:r w:rsidRPr="003237C5">
        <w:rPr>
          <w:rStyle w:val="StyleUnderline"/>
          <w:highlight w:val="yellow"/>
        </w:rPr>
        <w:t>jurisdiction</w:t>
      </w:r>
      <w:r w:rsidRPr="003237C5">
        <w:rPr>
          <w:sz w:val="16"/>
          <w:highlight w:val="yellow"/>
        </w:rPr>
        <w:t>.</w:t>
      </w:r>
      <w:r w:rsidRPr="007A5216">
        <w:rPr>
          <w:sz w:val="16"/>
        </w:rPr>
        <w:t xml:space="preserve"> The invention of the automobile, for example, resulted in the National Motor Vehicle Act in 1919 (also known as the Dyer Act), which prohibited the transport of stolen cars across state lines. </w:t>
      </w:r>
      <w:r w:rsidRPr="003237C5">
        <w:rPr>
          <w:rStyle w:val="Emphasis"/>
          <w:highlight w:val="yellow"/>
        </w:rPr>
        <w:t>Moral crusades</w:t>
      </w:r>
      <w:r w:rsidRPr="007A5216">
        <w:rPr>
          <w:rStyle w:val="Emphasis"/>
        </w:rPr>
        <w:t xml:space="preserve"> in the early twentieth century </w:t>
      </w:r>
      <w:r w:rsidRPr="003237C5">
        <w:rPr>
          <w:rStyle w:val="StyleUnderline"/>
          <w:highlight w:val="yellow"/>
        </w:rPr>
        <w:t>led to the</w:t>
      </w:r>
      <w:r w:rsidRPr="007A5216">
        <w:rPr>
          <w:sz w:val="16"/>
        </w:rPr>
        <w:t xml:space="preserve"> passage of the </w:t>
      </w:r>
      <w:r w:rsidRPr="003237C5">
        <w:rPr>
          <w:rStyle w:val="StyleUnderline"/>
          <w:highlight w:val="yellow"/>
        </w:rPr>
        <w:t>Eighteenth Amendment</w:t>
      </w:r>
      <w:r w:rsidRPr="007A5216">
        <w:rPr>
          <w:sz w:val="16"/>
        </w:rPr>
        <w:t xml:space="preserve"> (also known as </w:t>
      </w:r>
      <w:r w:rsidRPr="007A5216">
        <w:rPr>
          <w:rStyle w:val="StyleUnderline"/>
        </w:rPr>
        <w:t>the Prohibition Amendment</w:t>
      </w:r>
      <w:r w:rsidRPr="007A5216">
        <w:rPr>
          <w:sz w:val="16"/>
        </w:rPr>
        <w:t xml:space="preserve">), which outlawed the production and sale of alcohol, </w:t>
      </w:r>
      <w:r w:rsidRPr="003237C5">
        <w:rPr>
          <w:rStyle w:val="StyleUnderline"/>
          <w:highlight w:val="yellow"/>
        </w:rPr>
        <w:t>as well as the Mann Act</w:t>
      </w:r>
      <w:r w:rsidRPr="007A5216">
        <w:rPr>
          <w:rStyle w:val="StyleUnderline"/>
        </w:rPr>
        <w:t xml:space="preserve">, </w:t>
      </w:r>
      <w:r w:rsidRPr="003237C5">
        <w:rPr>
          <w:rStyle w:val="StyleUnderline"/>
          <w:highlight w:val="yellow"/>
        </w:rPr>
        <w:t>which</w:t>
      </w:r>
      <w:r w:rsidRPr="007A5216">
        <w:rPr>
          <w:rStyle w:val="StyleUnderline"/>
        </w:rPr>
        <w:t xml:space="preserve"> targeted inter-state prostitution rings feared to enable “white slavery.”</w:t>
      </w:r>
      <w:r w:rsidRPr="007A5216">
        <w:rPr>
          <w:sz w:val="16"/>
        </w:rPr>
        <w:t xml:space="preserve"> </w:t>
      </w:r>
      <w:r w:rsidRPr="007A5216">
        <w:rPr>
          <w:rStyle w:val="StyleUnderline"/>
        </w:rPr>
        <w:t xml:space="preserve">The increased complexity of American crime over the course of the twentieth century together with national moral crusades </w:t>
      </w:r>
      <w:r w:rsidRPr="003237C5">
        <w:rPr>
          <w:rStyle w:val="StyleUnderline"/>
          <w:highlight w:val="yellow"/>
        </w:rPr>
        <w:t>led to expansion of the federal</w:t>
      </w:r>
      <w:r w:rsidRPr="007A5216">
        <w:rPr>
          <w:rStyle w:val="StyleUnderline"/>
        </w:rPr>
        <w:t xml:space="preserve"> government </w:t>
      </w:r>
      <w:r w:rsidRPr="003237C5">
        <w:rPr>
          <w:rStyle w:val="StyleUnderline"/>
          <w:highlight w:val="yellow"/>
        </w:rPr>
        <w:t>role in</w:t>
      </w:r>
      <w:r w:rsidRPr="007A5216">
        <w:rPr>
          <w:rStyle w:val="StyleUnderline"/>
        </w:rPr>
        <w:t xml:space="preserve"> criminal </w:t>
      </w:r>
      <w:r w:rsidRPr="003237C5">
        <w:rPr>
          <w:rStyle w:val="StyleUnderline"/>
          <w:highlight w:val="yellow"/>
        </w:rPr>
        <w:t>admin</w:t>
      </w:r>
      <w:r w:rsidRPr="007A5216">
        <w:rPr>
          <w:rStyle w:val="StyleUnderline"/>
        </w:rPr>
        <w:t>istration</w:t>
      </w:r>
      <w:r w:rsidRPr="007A5216">
        <w:rPr>
          <w:sz w:val="16"/>
        </w:rPr>
        <w:t xml:space="preserve">. </w:t>
      </w:r>
      <w:r w:rsidRPr="003237C5">
        <w:rPr>
          <w:rStyle w:val="StyleUnderline"/>
          <w:highlight w:val="yellow"/>
        </w:rPr>
        <w:t>In the latter half of the</w:t>
      </w:r>
      <w:r w:rsidRPr="007A5216">
        <w:rPr>
          <w:rStyle w:val="StyleUnderline"/>
        </w:rPr>
        <w:t xml:space="preserve"> twentieth </w:t>
      </w:r>
      <w:r w:rsidRPr="003237C5">
        <w:rPr>
          <w:rStyle w:val="StyleUnderline"/>
          <w:highlight w:val="yellow"/>
        </w:rPr>
        <w:t>century,</w:t>
      </w:r>
      <w:r w:rsidRPr="007A5216">
        <w:rPr>
          <w:sz w:val="16"/>
        </w:rPr>
        <w:t xml:space="preserve"> </w:t>
      </w:r>
      <w:r w:rsidRPr="007A5216">
        <w:rPr>
          <w:rStyle w:val="StyleUnderline"/>
        </w:rPr>
        <w:t xml:space="preserve">the line between the </w:t>
      </w:r>
      <w:r w:rsidRPr="003237C5">
        <w:rPr>
          <w:rStyle w:val="StyleUnderline"/>
          <w:highlight w:val="yellow"/>
        </w:rPr>
        <w:t>federal and sub-federal roles</w:t>
      </w:r>
      <w:r w:rsidRPr="007A5216">
        <w:rPr>
          <w:rStyle w:val="StyleUnderline"/>
        </w:rPr>
        <w:t xml:space="preserve"> in criminal administration </w:t>
      </w:r>
      <w:r w:rsidRPr="003237C5">
        <w:rPr>
          <w:rStyle w:val="Emphasis"/>
          <w:highlight w:val="yellow"/>
        </w:rPr>
        <w:t>began to blur</w:t>
      </w:r>
      <w:r w:rsidRPr="007A5216">
        <w:rPr>
          <w:rStyle w:val="StyleUnderline"/>
        </w:rPr>
        <w:t xml:space="preserve"> after Congress made gun and drug possession, carjacking, and fraud federal offenses.</w:t>
      </w:r>
      <w:r w:rsidRPr="007A5216">
        <w:rPr>
          <w:sz w:val="16"/>
        </w:rPr>
        <w:t xml:space="preserve"> </w:t>
      </w:r>
      <w:r w:rsidRPr="003237C5">
        <w:rPr>
          <w:rStyle w:val="Emphasis"/>
          <w:highlight w:val="yellow"/>
        </w:rPr>
        <w:t>The federal criminal code now overlaps substantially with that of the states.</w:t>
      </w:r>
    </w:p>
    <w:p w14:paraId="2B9AB72A" w14:textId="77777777" w:rsidR="006F764E" w:rsidRPr="00684FE9" w:rsidRDefault="006F764E" w:rsidP="006F764E">
      <w:pPr>
        <w:pStyle w:val="Heading4"/>
        <w:rPr>
          <w:b w:val="0"/>
          <w:bCs/>
        </w:rPr>
      </w:pPr>
      <w:r>
        <w:t xml:space="preserve">Tons of overlap in federalism now – </w:t>
      </w:r>
      <w:r>
        <w:rPr>
          <w:b w:val="0"/>
          <w:bCs/>
        </w:rPr>
        <w:t>the system has no boundaries or firm rules, the aff isn’t perceived</w:t>
      </w:r>
    </w:p>
    <w:p w14:paraId="6971990D" w14:textId="77777777" w:rsidR="006F764E" w:rsidRDefault="006F764E" w:rsidP="006F764E">
      <w:r>
        <w:rPr>
          <w:rStyle w:val="Style13ptBold"/>
        </w:rPr>
        <w:t xml:space="preserve">Kinnaird 6-4 </w:t>
      </w:r>
      <w:r>
        <w:t>Dr. Brian A. Kinnaird, chair, department of criminal justice, Bethany College, “Who's Really in Charge of the Police?” June 4 2020, Psychology Today, https://www.psychologytoday.com/us/blog/the-hero-in-you/202006/whos-really-in-charge-the-police</w:t>
      </w:r>
    </w:p>
    <w:p w14:paraId="7FC7B5E9" w14:textId="7509D3C7" w:rsidR="006F764E" w:rsidRPr="006F764E" w:rsidRDefault="006F764E" w:rsidP="00F0243A">
      <w:pPr>
        <w:rPr>
          <w:rStyle w:val="Emphasis"/>
          <w:b w:val="0"/>
          <w:iCs w:val="0"/>
          <w:sz w:val="16"/>
          <w:u w:val="none"/>
        </w:rPr>
      </w:pPr>
      <w:r w:rsidRPr="001B6CEE">
        <w:rPr>
          <w:sz w:val="16"/>
        </w:rPr>
        <w:t xml:space="preserve">In the U.S., we have a democratic republic with a system of </w:t>
      </w:r>
      <w:r w:rsidRPr="003237C5">
        <w:rPr>
          <w:rStyle w:val="StyleUnderline"/>
          <w:highlight w:val="yellow"/>
        </w:rPr>
        <w:t>federalism</w:t>
      </w:r>
      <w:r w:rsidRPr="001B6CEE">
        <w:rPr>
          <w:sz w:val="16"/>
        </w:rPr>
        <w:t xml:space="preserve"> that </w:t>
      </w:r>
      <w:r w:rsidRPr="001B6CEE">
        <w:rPr>
          <w:rStyle w:val="StyleUnderline"/>
        </w:rPr>
        <w:t>divides power and laws between federal, state, and local governments</w:t>
      </w:r>
      <w:r w:rsidRPr="001B6CEE">
        <w:rPr>
          <w:sz w:val="16"/>
        </w:rPr>
        <w:t xml:space="preserve">. </w:t>
      </w:r>
      <w:r w:rsidRPr="001B6CEE">
        <w:rPr>
          <w:rStyle w:val="StyleUnderline"/>
        </w:rPr>
        <w:t>It’s a vertical layer that behaves with a top-down, hierarchical, and chain-of-command approach</w:t>
      </w:r>
      <w:r w:rsidRPr="001B6CEE">
        <w:rPr>
          <w:sz w:val="16"/>
        </w:rPr>
        <w:t xml:space="preserve">. </w:t>
      </w:r>
      <w:r w:rsidRPr="001B6CEE">
        <w:rPr>
          <w:rStyle w:val="StyleUnderline"/>
        </w:rPr>
        <w:t xml:space="preserve">It </w:t>
      </w:r>
      <w:r w:rsidRPr="003237C5">
        <w:rPr>
          <w:rStyle w:val="StyleUnderline"/>
          <w:highlight w:val="yellow"/>
        </w:rPr>
        <w:t>seems clear cut</w:t>
      </w:r>
      <w:r w:rsidRPr="001B6CEE">
        <w:rPr>
          <w:rStyle w:val="StyleUnderline"/>
        </w:rPr>
        <w:t xml:space="preserve"> and theoretically distinct but</w:t>
      </w:r>
      <w:r w:rsidRPr="001B6CEE">
        <w:rPr>
          <w:rStyle w:val="Emphasis"/>
        </w:rPr>
        <w:t xml:space="preserve"> </w:t>
      </w:r>
      <w:r w:rsidRPr="003237C5">
        <w:rPr>
          <w:rStyle w:val="Emphasis"/>
          <w:highlight w:val="yellow"/>
        </w:rPr>
        <w:t>it is not</w:t>
      </w:r>
      <w:r w:rsidRPr="001B6CEE">
        <w:rPr>
          <w:rStyle w:val="Emphasis"/>
        </w:rPr>
        <w:t>.</w:t>
      </w:r>
      <w:r w:rsidRPr="001B6CEE">
        <w:rPr>
          <w:sz w:val="16"/>
        </w:rPr>
        <w:t xml:space="preserve"> </w:t>
      </w:r>
      <w:r w:rsidRPr="003237C5">
        <w:rPr>
          <w:rStyle w:val="Emphasis"/>
          <w:highlight w:val="yellow"/>
        </w:rPr>
        <w:t>It’s</w:t>
      </w:r>
      <w:r w:rsidRPr="001B6CEE">
        <w:rPr>
          <w:rStyle w:val="Emphasis"/>
        </w:rPr>
        <w:t xml:space="preserve"> often </w:t>
      </w:r>
      <w:r w:rsidRPr="003237C5">
        <w:rPr>
          <w:rStyle w:val="Emphasis"/>
          <w:highlight w:val="yellow"/>
        </w:rPr>
        <w:t>a shared,</w:t>
      </w:r>
      <w:r w:rsidRPr="001B6CEE">
        <w:rPr>
          <w:rStyle w:val="Emphasis"/>
        </w:rPr>
        <w:t xml:space="preserve"> </w:t>
      </w:r>
      <w:r w:rsidRPr="003237C5">
        <w:rPr>
          <w:rStyle w:val="Emphasis"/>
          <w:highlight w:val="yellow"/>
        </w:rPr>
        <w:t xml:space="preserve">overarching, and overreaching process often without </w:t>
      </w:r>
      <w:r w:rsidRPr="001B6CEE">
        <w:rPr>
          <w:rStyle w:val="Emphasis"/>
        </w:rPr>
        <w:t xml:space="preserve">legitimate </w:t>
      </w:r>
      <w:r w:rsidRPr="003237C5">
        <w:rPr>
          <w:rStyle w:val="Emphasis"/>
          <w:highlight w:val="yellow"/>
        </w:rPr>
        <w:t xml:space="preserve">boundaries and </w:t>
      </w:r>
      <w:r w:rsidRPr="001B6CEE">
        <w:rPr>
          <w:rStyle w:val="Emphasis"/>
        </w:rPr>
        <w:t xml:space="preserve">appropriate </w:t>
      </w:r>
      <w:r w:rsidRPr="003237C5">
        <w:rPr>
          <w:rStyle w:val="Emphasis"/>
          <w:highlight w:val="yellow"/>
        </w:rPr>
        <w:t>accountability</w:t>
      </w:r>
      <w:r w:rsidRPr="001B6CEE">
        <w:rPr>
          <w:rStyle w:val="Emphasis"/>
        </w:rPr>
        <w:t xml:space="preserve">. </w:t>
      </w:r>
      <w:r w:rsidRPr="003237C5">
        <w:rPr>
          <w:rStyle w:val="StyleUnderline"/>
          <w:highlight w:val="yellow"/>
        </w:rPr>
        <w:t>By its</w:t>
      </w:r>
      <w:r w:rsidRPr="001B6CEE">
        <w:rPr>
          <w:rStyle w:val="StyleUnderline"/>
        </w:rPr>
        <w:t xml:space="preserve"> </w:t>
      </w:r>
      <w:r w:rsidRPr="001B6CEE">
        <w:rPr>
          <w:rStyle w:val="Emphasis"/>
        </w:rPr>
        <w:t xml:space="preserve">very </w:t>
      </w:r>
      <w:r w:rsidRPr="003237C5">
        <w:rPr>
          <w:rStyle w:val="Emphasis"/>
          <w:highlight w:val="yellow"/>
        </w:rPr>
        <w:t>nature</w:t>
      </w:r>
      <w:r w:rsidRPr="001B6CEE">
        <w:rPr>
          <w:rStyle w:val="Emphasis"/>
        </w:rPr>
        <w:t>,</w:t>
      </w:r>
      <w:r w:rsidRPr="001B6CEE">
        <w:rPr>
          <w:sz w:val="16"/>
        </w:rPr>
        <w:t xml:space="preserve"> </w:t>
      </w:r>
      <w:r w:rsidRPr="003237C5">
        <w:rPr>
          <w:rStyle w:val="StyleUnderline"/>
          <w:highlight w:val="yellow"/>
        </w:rPr>
        <w:t>our</w:t>
      </w:r>
      <w:r w:rsidRPr="001B6CEE">
        <w:rPr>
          <w:rStyle w:val="StyleUnderline"/>
        </w:rPr>
        <w:t xml:space="preserve"> collective </w:t>
      </w:r>
      <w:r w:rsidRPr="003237C5">
        <w:rPr>
          <w:rStyle w:val="StyleUnderline"/>
          <w:highlight w:val="yellow"/>
        </w:rPr>
        <w:t>governments</w:t>
      </w:r>
      <w:r w:rsidRPr="001B6CEE">
        <w:rPr>
          <w:rStyle w:val="StyleUnderline"/>
        </w:rPr>
        <w:t xml:space="preserve"> </w:t>
      </w:r>
      <w:r w:rsidRPr="003237C5">
        <w:rPr>
          <w:rStyle w:val="StyleUnderline"/>
          <w:highlight w:val="yellow"/>
        </w:rPr>
        <w:t>all have a spoon</w:t>
      </w:r>
      <w:r w:rsidRPr="001B6CEE">
        <w:rPr>
          <w:rStyle w:val="StyleUnderline"/>
        </w:rPr>
        <w:t xml:space="preserve"> </w:t>
      </w:r>
      <w:r w:rsidRPr="003237C5">
        <w:rPr>
          <w:rStyle w:val="StyleUnderline"/>
          <w:highlight w:val="yellow"/>
        </w:rPr>
        <w:t>in the chili in</w:t>
      </w:r>
      <w:r w:rsidRPr="001B6CEE">
        <w:rPr>
          <w:rStyle w:val="StyleUnderline"/>
        </w:rPr>
        <w:t xml:space="preserve"> regard to </w:t>
      </w:r>
      <w:r w:rsidRPr="003237C5">
        <w:rPr>
          <w:rStyle w:val="StyleUnderline"/>
          <w:highlight w:val="yellow"/>
        </w:rPr>
        <w:t>creating laws</w:t>
      </w:r>
      <w:r w:rsidRPr="001B6CEE">
        <w:rPr>
          <w:rStyle w:val="StyleUnderline"/>
        </w:rPr>
        <w:t>, policies, and ordinances, executing and judging those directives, oversight and fiscal management — all with the hopes of yielding a return on the investment</w:t>
      </w:r>
      <w:r w:rsidRPr="001B6CEE">
        <w:rPr>
          <w:sz w:val="16"/>
        </w:rPr>
        <w:t>. Add in human nature and you can imagine where this can go.</w:t>
      </w:r>
    </w:p>
    <w:p w14:paraId="55E2C36C" w14:textId="3E140795" w:rsidR="000F49B9" w:rsidRDefault="000F49B9" w:rsidP="000F49B9">
      <w:pPr>
        <w:pStyle w:val="Heading2"/>
      </w:pPr>
      <w:r>
        <w:t>Thumpers</w:t>
      </w:r>
    </w:p>
    <w:p w14:paraId="354A3E25" w14:textId="77777777" w:rsidR="008F4F94" w:rsidRDefault="008F4F94" w:rsidP="008F4F94">
      <w:pPr>
        <w:pStyle w:val="Heading3"/>
      </w:pPr>
      <w:r>
        <w:t>1AR— Thumpers – Generic</w:t>
      </w:r>
    </w:p>
    <w:p w14:paraId="7C3ED506" w14:textId="77777777" w:rsidR="008F4F94" w:rsidRDefault="008F4F94" w:rsidP="008F4F94">
      <w:pPr>
        <w:pStyle w:val="Heading4"/>
      </w:pPr>
      <w:r>
        <w:t xml:space="preserve">Extend that there are Federalism violations now – Covid and George Floyd protest prove – these fall outside of real of Criminal Justice, but still prove the disad not unique. </w:t>
      </w:r>
    </w:p>
    <w:p w14:paraId="117F413E" w14:textId="2B123059" w:rsidR="008F4F94" w:rsidRDefault="008F4F94" w:rsidP="008F4F94"/>
    <w:p w14:paraId="62860B26" w14:textId="77777777" w:rsidR="00526D5F" w:rsidRPr="000D1708" w:rsidRDefault="00526D5F" w:rsidP="00526D5F">
      <w:pPr>
        <w:pStyle w:val="Heading4"/>
        <w:rPr>
          <w:b w:val="0"/>
          <w:bCs/>
        </w:rPr>
      </w:pPr>
      <w:r>
        <w:t xml:space="preserve">Trump violating federalism now – </w:t>
      </w:r>
      <w:r>
        <w:rPr>
          <w:b w:val="0"/>
          <w:bCs/>
        </w:rPr>
        <w:t>threatening to without funds from states who vote by mail, more state dependence during COVID, immigration, more federal aid than ever</w:t>
      </w:r>
    </w:p>
    <w:p w14:paraId="4B66A9D0" w14:textId="77777777" w:rsidR="00526D5F" w:rsidRPr="008F7972" w:rsidRDefault="00526D5F" w:rsidP="00526D5F">
      <w:r>
        <w:rPr>
          <w:rStyle w:val="Style13ptBold"/>
        </w:rPr>
        <w:t xml:space="preserve">Somin 5/20 </w:t>
      </w:r>
      <w:r>
        <w:t>Ilya Somin, Ilya Somin is Professor of Law at George Mason University. His research focuses on constitutional law, property law, and the study of popular political participation and its implications for constitutional democracy, 5-20-2020, "Trump's Threat to Withhold Federal Funds from States that Expand Voting By Mail Highlights Growing Menace to Federalism and Separation of Powers," Reason, https://reason.com/2020/05/20/trumps-threat-to-withhold-federal-funds-from-states-that-expand-voting-by-mail-highlights-growing-menace-to-federalism-and-separation-of-powers/</w:t>
      </w:r>
    </w:p>
    <w:p w14:paraId="3C8D77D0" w14:textId="77777777" w:rsidR="00526D5F" w:rsidRDefault="00526D5F" w:rsidP="00526D5F">
      <w:pPr>
        <w:rPr>
          <w:rStyle w:val="StyleUnderline"/>
        </w:rPr>
      </w:pPr>
      <w:r w:rsidRPr="004F21EC">
        <w:rPr>
          <w:sz w:val="16"/>
        </w:rPr>
        <w:t xml:space="preserve">Earlier today, President </w:t>
      </w:r>
      <w:r w:rsidRPr="003237C5">
        <w:rPr>
          <w:rStyle w:val="StyleUnderline"/>
          <w:highlight w:val="yellow"/>
        </w:rPr>
        <w:t>Trump threatened</w:t>
      </w:r>
      <w:r w:rsidRPr="00C577EC">
        <w:rPr>
          <w:rStyle w:val="StyleUnderline"/>
        </w:rPr>
        <w:t xml:space="preserve"> </w:t>
      </w:r>
      <w:r w:rsidRPr="003237C5">
        <w:rPr>
          <w:rStyle w:val="StyleUnderline"/>
          <w:highlight w:val="yellow"/>
        </w:rPr>
        <w:t>to withhold</w:t>
      </w:r>
      <w:r w:rsidRPr="00C577EC">
        <w:rPr>
          <w:rStyle w:val="StyleUnderline"/>
        </w:rPr>
        <w:t xml:space="preserve"> federal </w:t>
      </w:r>
      <w:r w:rsidRPr="003237C5">
        <w:rPr>
          <w:rStyle w:val="StyleUnderline"/>
          <w:highlight w:val="yellow"/>
        </w:rPr>
        <w:t>grants from</w:t>
      </w:r>
      <w:r w:rsidRPr="00C577EC">
        <w:rPr>
          <w:rStyle w:val="StyleUnderline"/>
        </w:rPr>
        <w:t xml:space="preserve"> the </w:t>
      </w:r>
      <w:r w:rsidRPr="003237C5">
        <w:rPr>
          <w:rStyle w:val="StyleUnderline"/>
          <w:highlight w:val="yellow"/>
        </w:rPr>
        <w:t>states</w:t>
      </w:r>
      <w:r w:rsidRPr="00C577EC">
        <w:rPr>
          <w:rStyle w:val="StyleUnderline"/>
        </w:rPr>
        <w:t xml:space="preserve"> of Michigan and Nevada </w:t>
      </w:r>
      <w:r w:rsidRPr="003237C5">
        <w:rPr>
          <w:rStyle w:val="StyleUnderline"/>
          <w:highlight w:val="yellow"/>
        </w:rPr>
        <w:t>if they</w:t>
      </w:r>
      <w:r w:rsidRPr="00C577EC">
        <w:rPr>
          <w:rStyle w:val="StyleUnderline"/>
        </w:rPr>
        <w:t xml:space="preserve"> proceed with plans to </w:t>
      </w:r>
      <w:r w:rsidRPr="003237C5">
        <w:rPr>
          <w:rStyle w:val="StyleUnderline"/>
          <w:highlight w:val="yellow"/>
        </w:rPr>
        <w:t>expand vote-by-mail</w:t>
      </w:r>
      <w:r w:rsidRPr="00C577EC">
        <w:rPr>
          <w:rStyle w:val="StyleUnderline"/>
        </w:rPr>
        <w:t xml:space="preserve"> options in order to make it safer to vote in the midst of the ongoing coronavirus pandemic</w:t>
      </w:r>
      <w:r w:rsidRPr="004F21EC">
        <w:rPr>
          <w:sz w:val="16"/>
        </w:rPr>
        <w:t xml:space="preserve">. It isn't clear what specific funds Trump has in mind, or even whether he has any meaningful plan to make good on the threat at all. Still, </w:t>
      </w:r>
      <w:r w:rsidRPr="00C577EC">
        <w:rPr>
          <w:rStyle w:val="StyleUnderline"/>
        </w:rPr>
        <w:t>the danger that the White House can use the threat of withholding grants to bully the states should be taken seriously</w:t>
      </w:r>
      <w:r w:rsidRPr="004F21EC">
        <w:rPr>
          <w:sz w:val="16"/>
        </w:rPr>
        <w:t xml:space="preserve">. </w:t>
      </w:r>
      <w:r w:rsidRPr="003237C5">
        <w:rPr>
          <w:rStyle w:val="StyleUnderline"/>
          <w:highlight w:val="yellow"/>
        </w:rPr>
        <w:t>If the president is able to impose</w:t>
      </w:r>
      <w:r w:rsidRPr="00C577EC">
        <w:rPr>
          <w:rStyle w:val="StyleUnderline"/>
        </w:rPr>
        <w:t xml:space="preserve"> his own </w:t>
      </w:r>
      <w:r w:rsidRPr="003237C5">
        <w:rPr>
          <w:rStyle w:val="StyleUnderline"/>
          <w:highlight w:val="yellow"/>
        </w:rPr>
        <w:t>new conditions</w:t>
      </w:r>
      <w:r w:rsidRPr="00C577EC">
        <w:rPr>
          <w:rStyle w:val="StyleUnderline"/>
        </w:rPr>
        <w:t xml:space="preserve"> on federal grants to states and localities, </w:t>
      </w:r>
      <w:r w:rsidRPr="003237C5">
        <w:rPr>
          <w:rStyle w:val="StyleUnderline"/>
          <w:highlight w:val="yellow"/>
        </w:rPr>
        <w:t>it would be a serious threat to</w:t>
      </w:r>
      <w:r w:rsidRPr="00C577EC">
        <w:rPr>
          <w:rStyle w:val="StyleUnderline"/>
        </w:rPr>
        <w:t xml:space="preserve"> both </w:t>
      </w:r>
      <w:r w:rsidRPr="003237C5">
        <w:rPr>
          <w:rStyle w:val="Emphasis"/>
          <w:highlight w:val="yellow"/>
        </w:rPr>
        <w:t>federalism</w:t>
      </w:r>
      <w:r w:rsidRPr="00C577EC">
        <w:rPr>
          <w:rStyle w:val="StyleUnderline"/>
        </w:rPr>
        <w:t xml:space="preserve"> and separation of powers.</w:t>
      </w:r>
      <w:r w:rsidRPr="004F21EC">
        <w:rPr>
          <w:sz w:val="16"/>
        </w:rPr>
        <w:t xml:space="preserve"> </w:t>
      </w:r>
      <w:r w:rsidRPr="003237C5">
        <w:rPr>
          <w:rStyle w:val="Emphasis"/>
          <w:highlight w:val="yellow"/>
        </w:rPr>
        <w:t>The</w:t>
      </w:r>
      <w:r w:rsidRPr="00C577EC">
        <w:rPr>
          <w:rStyle w:val="Emphasis"/>
        </w:rPr>
        <w:t xml:space="preserve"> vast </w:t>
      </w:r>
      <w:r w:rsidRPr="003237C5">
        <w:rPr>
          <w:rStyle w:val="Emphasis"/>
          <w:highlight w:val="yellow"/>
        </w:rPr>
        <w:t>expansion of</w:t>
      </w:r>
      <w:r w:rsidRPr="00C577EC">
        <w:rPr>
          <w:rStyle w:val="Emphasis"/>
        </w:rPr>
        <w:t xml:space="preserve"> federal spending and </w:t>
      </w:r>
      <w:r w:rsidRPr="003237C5">
        <w:rPr>
          <w:rStyle w:val="Emphasis"/>
          <w:highlight w:val="yellow"/>
        </w:rPr>
        <w:t>state dependence</w:t>
      </w:r>
      <w:r w:rsidRPr="00C577EC">
        <w:rPr>
          <w:rStyle w:val="Emphasis"/>
        </w:rPr>
        <w:t xml:space="preserve"> thereon </w:t>
      </w:r>
      <w:r w:rsidRPr="003237C5">
        <w:rPr>
          <w:rStyle w:val="Emphasis"/>
          <w:highlight w:val="yellow"/>
        </w:rPr>
        <w:t>during the</w:t>
      </w:r>
      <w:r w:rsidRPr="00C577EC">
        <w:rPr>
          <w:rStyle w:val="Emphasis"/>
        </w:rPr>
        <w:t xml:space="preserve"> coronavirus </w:t>
      </w:r>
      <w:r w:rsidRPr="003237C5">
        <w:rPr>
          <w:rStyle w:val="Emphasis"/>
          <w:highlight w:val="yellow"/>
        </w:rPr>
        <w:t>crisis</w:t>
      </w:r>
      <w:r w:rsidRPr="00C577EC">
        <w:rPr>
          <w:rStyle w:val="Emphasis"/>
        </w:rPr>
        <w:t xml:space="preserve"> </w:t>
      </w:r>
      <w:r w:rsidRPr="003237C5">
        <w:rPr>
          <w:rStyle w:val="Emphasis"/>
          <w:highlight w:val="yellow"/>
        </w:rPr>
        <w:t>has made this a</w:t>
      </w:r>
      <w:r w:rsidRPr="004F21EC">
        <w:rPr>
          <w:rStyle w:val="Emphasis"/>
        </w:rPr>
        <w:t xml:space="preserve">n even more </w:t>
      </w:r>
      <w:r w:rsidRPr="003237C5">
        <w:rPr>
          <w:rStyle w:val="Emphasis"/>
          <w:highlight w:val="yellow"/>
        </w:rPr>
        <w:t>serious danger</w:t>
      </w:r>
      <w:r w:rsidRPr="00C577EC">
        <w:rPr>
          <w:rStyle w:val="Emphasis"/>
        </w:rPr>
        <w:t xml:space="preserve"> than before.</w:t>
      </w:r>
      <w:r>
        <w:rPr>
          <w:rStyle w:val="Emphasis"/>
        </w:rPr>
        <w:t xml:space="preserve"> </w:t>
      </w:r>
      <w:r w:rsidRPr="004F21EC">
        <w:rPr>
          <w:sz w:val="16"/>
        </w:rPr>
        <w:t xml:space="preserve">To my knowledge, there are no federal grants to Michigan, Nevada, or other states that Congress has conditioned on forbidding or severely restricting voting by mail. The extent of mail voting is one of of many aspects of election administration that the Constitution largely leaves to state governments. In my view, expanding vote by mail makes excellent sense at a time when in-person voting could risk spreading a deadly disease, particularly among elderly voters and poll workers, who are especially vulnerable to the coronavirus. Empirical evidence undercuts claims that postal voting is particularly prone to fraud, or that it necessarily advantages one party over the other. In this 2014 post, I criticized claims that allowing early voting by mail exacerbates the problem of political ignorance. But whether expanding mail voting is a good idea or not, </w:t>
      </w:r>
      <w:r w:rsidRPr="00C577EC">
        <w:rPr>
          <w:rStyle w:val="StyleUnderline"/>
        </w:rPr>
        <w:t>the president has no authority to use federal grants to pressure states on the issue</w:t>
      </w:r>
      <w:r w:rsidRPr="004F21EC">
        <w:rPr>
          <w:sz w:val="16"/>
        </w:rPr>
        <w:t xml:space="preserve">. </w:t>
      </w:r>
      <w:r w:rsidRPr="00C577EC">
        <w:rPr>
          <w:rStyle w:val="StyleUnderline"/>
        </w:rPr>
        <w:t>The Constitution gives Congress, not the president, the power to allocate federal spending, including imposing conditions on state and local government grant recipients</w:t>
      </w:r>
      <w:r w:rsidRPr="004F21EC">
        <w:rPr>
          <w:sz w:val="16"/>
        </w:rPr>
        <w:t xml:space="preserve">. </w:t>
      </w:r>
      <w:r w:rsidRPr="004F21EC">
        <w:rPr>
          <w:rStyle w:val="StyleUnderline"/>
        </w:rPr>
        <w:t xml:space="preserve">Supreme Court precedent also imposes constraints on those conditions to protect state autonomy, </w:t>
      </w:r>
      <w:r w:rsidRPr="004F21EC">
        <w:rPr>
          <w:sz w:val="16"/>
        </w:rPr>
        <w:t xml:space="preserve">most notably that any conditions "unambiguously" stated in the text of the law "so that the States can knowingly decide whether or not to accept those funds," not added later by the president or by creative judicial interpretation of vague statutes. </w:t>
      </w:r>
      <w:r w:rsidRPr="003237C5">
        <w:rPr>
          <w:rStyle w:val="StyleUnderline"/>
          <w:highlight w:val="yellow"/>
        </w:rPr>
        <w:t>If the president</w:t>
      </w:r>
      <w:r w:rsidRPr="004F21EC">
        <w:rPr>
          <w:rStyle w:val="StyleUnderline"/>
        </w:rPr>
        <w:t xml:space="preserve"> </w:t>
      </w:r>
      <w:r w:rsidRPr="003237C5">
        <w:rPr>
          <w:rStyle w:val="StyleUnderline"/>
          <w:highlight w:val="yellow"/>
        </w:rPr>
        <w:t xml:space="preserve">can get around </w:t>
      </w:r>
      <w:r w:rsidRPr="004F21EC">
        <w:rPr>
          <w:rStyle w:val="StyleUnderline"/>
        </w:rPr>
        <w:t>such</w:t>
      </w:r>
      <w:r w:rsidRPr="003237C5">
        <w:rPr>
          <w:rStyle w:val="StyleUnderline"/>
          <w:highlight w:val="yellow"/>
        </w:rPr>
        <w:t xml:space="preserve"> restrictions</w:t>
      </w:r>
      <w:r w:rsidRPr="004F21EC">
        <w:rPr>
          <w:rStyle w:val="StyleUnderline"/>
        </w:rPr>
        <w:t xml:space="preserve"> and impose his own new conditions on federal grants to state governments, </w:t>
      </w:r>
      <w:r w:rsidRPr="003237C5">
        <w:rPr>
          <w:rStyle w:val="StyleUnderline"/>
          <w:highlight w:val="yellow"/>
        </w:rPr>
        <w:t>he could use that</w:t>
      </w:r>
      <w:r w:rsidRPr="004F21EC">
        <w:rPr>
          <w:rStyle w:val="StyleUnderline"/>
        </w:rPr>
        <w:t xml:space="preserve"> </w:t>
      </w:r>
      <w:r w:rsidRPr="003237C5">
        <w:rPr>
          <w:rStyle w:val="StyleUnderline"/>
          <w:highlight w:val="yellow"/>
        </w:rPr>
        <w:t>power</w:t>
      </w:r>
      <w:r w:rsidRPr="004F21EC">
        <w:rPr>
          <w:rStyle w:val="StyleUnderline"/>
        </w:rPr>
        <w:t xml:space="preserve"> to bully states and localities </w:t>
      </w:r>
      <w:r w:rsidRPr="003237C5">
        <w:rPr>
          <w:rStyle w:val="StyleUnderline"/>
          <w:highlight w:val="yellow"/>
        </w:rPr>
        <w:t xml:space="preserve">on </w:t>
      </w:r>
      <w:r w:rsidRPr="003237C5">
        <w:rPr>
          <w:rStyle w:val="Emphasis"/>
          <w:highlight w:val="yellow"/>
        </w:rPr>
        <w:t>a wide range of issues</w:t>
      </w:r>
      <w:r w:rsidRPr="004F21EC">
        <w:rPr>
          <w:rStyle w:val="Emphasis"/>
        </w:rPr>
        <w:t>.</w:t>
      </w:r>
      <w:r w:rsidRPr="004F21EC">
        <w:rPr>
          <w:sz w:val="16"/>
        </w:rPr>
        <w:t xml:space="preserve"> Conservatives who might be happy to see Trump wield that authority should ask how they would feel when Joe Biden (or some other future Democratic president) does the same thing. The same tools Trump uses to pressure blue and purple states can easily be turned against red states. Either way, </w:t>
      </w:r>
      <w:r w:rsidRPr="003237C5">
        <w:rPr>
          <w:rStyle w:val="Emphasis"/>
          <w:highlight w:val="yellow"/>
        </w:rPr>
        <w:t>centrally enforced homogeneity</w:t>
      </w:r>
      <w:r w:rsidRPr="004F21EC">
        <w:rPr>
          <w:rStyle w:val="Emphasis"/>
        </w:rPr>
        <w:t xml:space="preserve"> </w:t>
      </w:r>
      <w:r w:rsidRPr="003237C5">
        <w:rPr>
          <w:rStyle w:val="Emphasis"/>
          <w:highlight w:val="yellow"/>
        </w:rPr>
        <w:t xml:space="preserve">will undermine </w:t>
      </w:r>
      <w:r w:rsidRPr="004F21EC">
        <w:rPr>
          <w:rStyle w:val="Emphasis"/>
        </w:rPr>
        <w:t xml:space="preserve">the </w:t>
      </w:r>
      <w:r w:rsidRPr="003237C5">
        <w:rPr>
          <w:rStyle w:val="Emphasis"/>
          <w:highlight w:val="yellow"/>
        </w:rPr>
        <w:t>variation in state</w:t>
      </w:r>
      <w:r w:rsidRPr="004F21EC">
        <w:rPr>
          <w:rStyle w:val="Emphasis"/>
        </w:rPr>
        <w:t xml:space="preserve"> </w:t>
      </w:r>
      <w:r w:rsidRPr="003237C5">
        <w:rPr>
          <w:rStyle w:val="Emphasis"/>
          <w:highlight w:val="yellow"/>
        </w:rPr>
        <w:t xml:space="preserve">policy </w:t>
      </w:r>
      <w:r w:rsidRPr="004F21EC">
        <w:rPr>
          <w:rStyle w:val="Emphasis"/>
        </w:rPr>
        <w:t>that is crucial to coexistence in a diverse and deeply divided nation.</w:t>
      </w:r>
      <w:r>
        <w:rPr>
          <w:rStyle w:val="Emphasis"/>
        </w:rPr>
        <w:t xml:space="preserve"> </w:t>
      </w:r>
      <w:r w:rsidRPr="004F21EC">
        <w:rPr>
          <w:sz w:val="16"/>
        </w:rPr>
        <w:t xml:space="preserve">Those tempted to dismiss Trump's threat as mere bluster should recall this is far from the first time the administration has tried to bully states and localities by usurping the spending power. In a long series of "sanctuary city" cases, </w:t>
      </w:r>
      <w:r w:rsidRPr="003237C5">
        <w:rPr>
          <w:rStyle w:val="StyleUnderline"/>
          <w:highlight w:val="yellow"/>
        </w:rPr>
        <w:t>Trump has</w:t>
      </w:r>
      <w:r w:rsidRPr="004F21EC">
        <w:rPr>
          <w:rStyle w:val="StyleUnderline"/>
        </w:rPr>
        <w:t xml:space="preserve"> </w:t>
      </w:r>
      <w:r w:rsidRPr="003237C5">
        <w:rPr>
          <w:rStyle w:val="StyleUnderline"/>
          <w:highlight w:val="yellow"/>
        </w:rPr>
        <w:t>repeatedly tried to</w:t>
      </w:r>
      <w:r w:rsidRPr="004F21EC">
        <w:rPr>
          <w:rStyle w:val="StyleUnderline"/>
        </w:rPr>
        <w:t xml:space="preserve"> </w:t>
      </w:r>
      <w:r w:rsidRPr="003237C5">
        <w:rPr>
          <w:rStyle w:val="StyleUnderline"/>
          <w:highlight w:val="yellow"/>
        </w:rPr>
        <w:t>use that</w:t>
      </w:r>
      <w:r w:rsidRPr="004F21EC">
        <w:rPr>
          <w:rStyle w:val="StyleUnderline"/>
        </w:rPr>
        <w:t xml:space="preserve"> tactic </w:t>
      </w:r>
      <w:r w:rsidRPr="003237C5">
        <w:rPr>
          <w:rStyle w:val="StyleUnderline"/>
          <w:highlight w:val="yellow"/>
        </w:rPr>
        <w:t>to force</w:t>
      </w:r>
      <w:r w:rsidRPr="004F21EC">
        <w:rPr>
          <w:rStyle w:val="StyleUnderline"/>
        </w:rPr>
        <w:t xml:space="preserve"> state and local governments to cooperate with </w:t>
      </w:r>
      <w:r w:rsidRPr="003237C5">
        <w:rPr>
          <w:rStyle w:val="StyleUnderline"/>
          <w:highlight w:val="yellow"/>
        </w:rPr>
        <w:t>his immigration agenda</w:t>
      </w:r>
      <w:r w:rsidRPr="004F21EC">
        <w:rPr>
          <w:rStyle w:val="StyleUnderline"/>
        </w:rPr>
        <w:t>.</w:t>
      </w:r>
      <w:r w:rsidRPr="004F21EC">
        <w:rPr>
          <w:sz w:val="16"/>
        </w:rPr>
        <w:t xml:space="preserve"> Nearly all court decisions on the issue (with one notable exception) have so far rejected the administration's tactics on the ground that Trump cannot impose spending conditions that were not authorized by Congress. Many of the sanctuary city cases involved administration efforts to withhold relatively modest-size federal law enforcement grants. But the threat to federalism and separation of powers goes far beyond that specific case. The same tactics used by the administration in sanctuary cities cases, can also be used to coerce states and localities by threatening to withhold far more significant federal grants. Congress, of course, also sometimes adopts ill-advised grant conditions. But the need to build up majorities in two houses representing a range of diverse interests makes it harder to enact sweeping new conditions, and provides some protection for the autonomy of politically diverse states. The president can act more aggressively and faces fewer such constraints. </w:t>
      </w:r>
      <w:r w:rsidRPr="003237C5">
        <w:rPr>
          <w:rStyle w:val="StyleUnderline"/>
          <w:highlight w:val="yellow"/>
        </w:rPr>
        <w:t>The</w:t>
      </w:r>
      <w:r w:rsidRPr="004F21EC">
        <w:rPr>
          <w:rStyle w:val="StyleUnderline"/>
        </w:rPr>
        <w:t xml:space="preserve"> vast </w:t>
      </w:r>
      <w:r w:rsidRPr="003237C5">
        <w:rPr>
          <w:rStyle w:val="StyleUnderline"/>
          <w:highlight w:val="yellow"/>
        </w:rPr>
        <w:t>expansion of</w:t>
      </w:r>
      <w:r w:rsidRPr="004F21EC">
        <w:rPr>
          <w:rStyle w:val="StyleUnderline"/>
        </w:rPr>
        <w:t xml:space="preserve"> federal </w:t>
      </w:r>
      <w:r w:rsidRPr="003237C5">
        <w:rPr>
          <w:rStyle w:val="StyleUnderline"/>
          <w:highlight w:val="yellow"/>
        </w:rPr>
        <w:t>spending during</w:t>
      </w:r>
      <w:r w:rsidRPr="004F21EC">
        <w:rPr>
          <w:rStyle w:val="StyleUnderline"/>
        </w:rPr>
        <w:t xml:space="preserve"> the ongoing </w:t>
      </w:r>
      <w:r w:rsidRPr="003237C5">
        <w:rPr>
          <w:rStyle w:val="StyleUnderline"/>
          <w:highlight w:val="yellow"/>
        </w:rPr>
        <w:t>coronavirus</w:t>
      </w:r>
      <w:r w:rsidRPr="004F21EC">
        <w:rPr>
          <w:rStyle w:val="StyleUnderline"/>
        </w:rPr>
        <w:t xml:space="preserve"> crisis </w:t>
      </w:r>
      <w:r w:rsidRPr="003237C5">
        <w:rPr>
          <w:rStyle w:val="StyleUnderline"/>
          <w:highlight w:val="yellow"/>
        </w:rPr>
        <w:t>exacerbates the danger</w:t>
      </w:r>
      <w:r w:rsidRPr="004F21EC">
        <w:rPr>
          <w:rStyle w:val="StyleUnderline"/>
        </w:rPr>
        <w:t xml:space="preserve"> posed by executive usurpation in this sphere. Thanks to that expansion and the catastrophic decline in states' own tax revenue,</w:t>
      </w:r>
      <w:r>
        <w:rPr>
          <w:rStyle w:val="StyleUnderline"/>
        </w:rPr>
        <w:t xml:space="preserve"> </w:t>
      </w:r>
      <w:r w:rsidRPr="004F21EC">
        <w:rPr>
          <w:rStyle w:val="Emphasis"/>
        </w:rPr>
        <w:t xml:space="preserve">state and </w:t>
      </w:r>
      <w:r w:rsidRPr="003237C5">
        <w:rPr>
          <w:rStyle w:val="Emphasis"/>
          <w:highlight w:val="yellow"/>
        </w:rPr>
        <w:t>local governments</w:t>
      </w:r>
      <w:r w:rsidRPr="004F21EC">
        <w:rPr>
          <w:rStyle w:val="Emphasis"/>
        </w:rPr>
        <w:t xml:space="preserve"> </w:t>
      </w:r>
      <w:r w:rsidRPr="003237C5">
        <w:rPr>
          <w:rStyle w:val="Emphasis"/>
          <w:highlight w:val="yellow"/>
        </w:rPr>
        <w:t>are</w:t>
      </w:r>
      <w:r w:rsidRPr="004F21EC">
        <w:rPr>
          <w:rStyle w:val="Emphasis"/>
        </w:rPr>
        <w:t xml:space="preserve"> now </w:t>
      </w:r>
      <w:r w:rsidRPr="003237C5">
        <w:rPr>
          <w:rStyle w:val="Emphasis"/>
          <w:highlight w:val="yellow"/>
        </w:rPr>
        <w:t>more dependent</w:t>
      </w:r>
      <w:r w:rsidRPr="004F21EC">
        <w:rPr>
          <w:rStyle w:val="Emphasis"/>
        </w:rPr>
        <w:t xml:space="preserve"> </w:t>
      </w:r>
      <w:r w:rsidRPr="003237C5">
        <w:rPr>
          <w:rStyle w:val="Emphasis"/>
          <w:highlight w:val="yellow"/>
        </w:rPr>
        <w:t>on federal aid than</w:t>
      </w:r>
      <w:r w:rsidRPr="004F21EC">
        <w:rPr>
          <w:rStyle w:val="Emphasis"/>
        </w:rPr>
        <w:t xml:space="preserve"> at </w:t>
      </w:r>
      <w:r w:rsidRPr="003237C5">
        <w:rPr>
          <w:rStyle w:val="Emphasis"/>
          <w:highlight w:val="yellow"/>
        </w:rPr>
        <w:t>any time</w:t>
      </w:r>
      <w:r w:rsidRPr="004F21EC">
        <w:rPr>
          <w:rStyle w:val="Emphasis"/>
        </w:rPr>
        <w:t xml:space="preserve"> </w:t>
      </w:r>
      <w:r w:rsidRPr="003237C5">
        <w:rPr>
          <w:rStyle w:val="Emphasis"/>
          <w:highlight w:val="yellow"/>
        </w:rPr>
        <w:t>in</w:t>
      </w:r>
      <w:r w:rsidRPr="004F21EC">
        <w:rPr>
          <w:rStyle w:val="Emphasis"/>
        </w:rPr>
        <w:t xml:space="preserve"> living </w:t>
      </w:r>
      <w:r w:rsidRPr="003237C5">
        <w:rPr>
          <w:rStyle w:val="Emphasis"/>
          <w:highlight w:val="yellow"/>
        </w:rPr>
        <w:t>memory</w:t>
      </w:r>
      <w:r w:rsidRPr="004F21EC">
        <w:rPr>
          <w:rStyle w:val="Emphasis"/>
        </w:rPr>
        <w:t>.</w:t>
      </w:r>
      <w:r w:rsidRPr="004F21EC">
        <w:rPr>
          <w:sz w:val="16"/>
        </w:rPr>
        <w:t xml:space="preserve"> In that state of affairs, </w:t>
      </w:r>
      <w:r w:rsidRPr="003237C5">
        <w:rPr>
          <w:rStyle w:val="StyleUnderline"/>
          <w:highlight w:val="yellow"/>
        </w:rPr>
        <w:t>a president empowered</w:t>
      </w:r>
      <w:r w:rsidRPr="004F21EC">
        <w:rPr>
          <w:rStyle w:val="StyleUnderline"/>
        </w:rPr>
        <w:t xml:space="preserve"> to attach his own new conditions to federal grants </w:t>
      </w:r>
      <w:r w:rsidRPr="003237C5">
        <w:rPr>
          <w:rStyle w:val="StyleUnderline"/>
          <w:highlight w:val="yellow"/>
        </w:rPr>
        <w:t>will have more opportunity to abuse</w:t>
      </w:r>
      <w:r w:rsidRPr="004F21EC">
        <w:rPr>
          <w:rStyle w:val="StyleUnderline"/>
        </w:rPr>
        <w:t xml:space="preserve"> that </w:t>
      </w:r>
      <w:r w:rsidRPr="003237C5">
        <w:rPr>
          <w:rStyle w:val="StyleUnderline"/>
          <w:highlight w:val="yellow"/>
        </w:rPr>
        <w:t>authority than</w:t>
      </w:r>
      <w:r w:rsidRPr="004F21EC">
        <w:rPr>
          <w:rStyle w:val="StyleUnderline"/>
        </w:rPr>
        <w:t xml:space="preserve"> </w:t>
      </w:r>
      <w:r w:rsidRPr="003237C5">
        <w:rPr>
          <w:rStyle w:val="StyleUnderline"/>
          <w:highlight w:val="yellow"/>
        </w:rPr>
        <w:t>ever.</w:t>
      </w:r>
      <w:r>
        <w:rPr>
          <w:rStyle w:val="StyleUnderline"/>
        </w:rPr>
        <w:t xml:space="preserve"> </w:t>
      </w:r>
      <w:r w:rsidRPr="004F21EC">
        <w:rPr>
          <w:sz w:val="16"/>
        </w:rPr>
        <w:t xml:space="preserve">Ideally, we should limit the danger by taking steps to ensure a quick recovery, while also carefully limiting proposed bailouts of states to those that are genuinely needed to deal with the emergency. But we must reckon with the possibility that the crisis will continue for a long time, and that massive expansions of federal spending will continue along with it. If that happens, growing state dependency on federal grants will almost unavoidably have serious negative effects. For example, it will diminish state incentives to compete for residents who "vote with their feet," since one of the main incentives for such competition is the desire for new tax revenue—which will be less pressing the more states can instead get money from Washington. As long as the crisis continues, </w:t>
      </w:r>
      <w:r w:rsidRPr="004F21EC">
        <w:rPr>
          <w:rStyle w:val="StyleUnderline"/>
        </w:rPr>
        <w:t>we cannot prevent all such problems, or even come close to it. But vigilant enforcement constitutional constraints on presidential attempts to usurp the spending power can forestall at least one threat to federalism and separation of powers.</w:t>
      </w:r>
    </w:p>
    <w:p w14:paraId="59F696F4" w14:textId="77777777" w:rsidR="008F4F94" w:rsidRDefault="008F4F94" w:rsidP="008F4F94">
      <w:pPr>
        <w:pStyle w:val="Heading4"/>
        <w:rPr>
          <w:bCs/>
        </w:rPr>
      </w:pPr>
      <w:r>
        <w:t xml:space="preserve">Here’s more ev - Federal encroachments through the </w:t>
      </w:r>
      <w:r>
        <w:rPr>
          <w:bCs/>
        </w:rPr>
        <w:t>First Step Act and other reforms.</w:t>
      </w:r>
    </w:p>
    <w:p w14:paraId="6409E7A7" w14:textId="77777777" w:rsidR="008F4F94" w:rsidRDefault="008F4F94" w:rsidP="008F4F94">
      <w:r>
        <w:rPr>
          <w:rStyle w:val="Style13ptBold"/>
        </w:rPr>
        <w:t xml:space="preserve">Grawert and Neu 19 </w:t>
      </w:r>
      <w:r>
        <w:t>Ames Grawert, Senior Counsel, John L. Neu Justice Counsel, Justice, and Tim Lau is a staff writer with the Brennan Center’s editorial team, January 4, 2019 “How the FIRST STEP Act Became Law — and What Happens Next” Brennan Center for Justice, https://www.brennancenter.org/our-work/analysis-opinion/how-first-step-act-became-law-and-what-happens-next</w:t>
      </w:r>
    </w:p>
    <w:p w14:paraId="6B08E9C7" w14:textId="77777777" w:rsidR="008F4F94" w:rsidRPr="00663EF1" w:rsidRDefault="008F4F94" w:rsidP="008F4F94">
      <w:pPr>
        <w:rPr>
          <w:rStyle w:val="StyleUnderline"/>
        </w:rPr>
      </w:pPr>
      <w:r w:rsidRPr="00663EF1">
        <w:rPr>
          <w:sz w:val="16"/>
        </w:rPr>
        <w:t xml:space="preserve">Criminal justice reform starts with sentencing reform </w:t>
      </w:r>
      <w:r w:rsidRPr="00C977BD">
        <w:rPr>
          <w:rStyle w:val="StyleUnderline"/>
        </w:rPr>
        <w:t xml:space="preserve">The </w:t>
      </w:r>
      <w:r w:rsidRPr="003237C5">
        <w:rPr>
          <w:rStyle w:val="StyleUnderline"/>
          <w:highlight w:val="yellow"/>
        </w:rPr>
        <w:t>FIRST STEP</w:t>
      </w:r>
      <w:r w:rsidRPr="00C977BD">
        <w:rPr>
          <w:rStyle w:val="StyleUnderline"/>
        </w:rPr>
        <w:t xml:space="preserve"> Act is consequential because it </w:t>
      </w:r>
      <w:r w:rsidRPr="003237C5">
        <w:rPr>
          <w:rStyle w:val="StyleUnderline"/>
          <w:highlight w:val="yellow"/>
        </w:rPr>
        <w:t>includes</w:t>
      </w:r>
      <w:r w:rsidRPr="00C977BD">
        <w:rPr>
          <w:rStyle w:val="StyleUnderline"/>
        </w:rPr>
        <w:t xml:space="preserve"> </w:t>
      </w:r>
      <w:r w:rsidRPr="003237C5">
        <w:rPr>
          <w:rStyle w:val="StyleUnderline"/>
          <w:highlight w:val="yellow"/>
        </w:rPr>
        <w:t>provisions for meaningful sentencing reform</w:t>
      </w:r>
      <w:r w:rsidRPr="00C977BD">
        <w:rPr>
          <w:rStyle w:val="StyleUnderline"/>
        </w:rPr>
        <w:t xml:space="preserve">, which would reduce the number and amount of people in prison </w:t>
      </w:r>
      <w:r w:rsidRPr="003237C5">
        <w:rPr>
          <w:rStyle w:val="StyleUnderline"/>
          <w:highlight w:val="yellow"/>
        </w:rPr>
        <w:t>and is</w:t>
      </w:r>
      <w:r w:rsidRPr="00C977BD">
        <w:rPr>
          <w:rStyle w:val="StyleUnderline"/>
        </w:rPr>
        <w:t xml:space="preserve"> part of </w:t>
      </w:r>
      <w:r w:rsidRPr="003237C5">
        <w:rPr>
          <w:rStyle w:val="StyleUnderline"/>
          <w:highlight w:val="yellow"/>
        </w:rPr>
        <w:t xml:space="preserve">the </w:t>
      </w:r>
      <w:r w:rsidRPr="003237C5">
        <w:rPr>
          <w:rStyle w:val="Emphasis"/>
          <w:highlight w:val="yellow"/>
        </w:rPr>
        <w:t>starting point of any serious</w:t>
      </w:r>
      <w:r w:rsidRPr="00C977BD">
        <w:rPr>
          <w:rStyle w:val="Emphasis"/>
        </w:rPr>
        <w:t xml:space="preserve"> legislation for </w:t>
      </w:r>
      <w:r w:rsidRPr="003237C5">
        <w:rPr>
          <w:rStyle w:val="Emphasis"/>
          <w:highlight w:val="yellow"/>
        </w:rPr>
        <w:t>c</w:t>
      </w:r>
      <w:r w:rsidRPr="00C977BD">
        <w:rPr>
          <w:rStyle w:val="Emphasis"/>
        </w:rPr>
        <w:t xml:space="preserve">riminal </w:t>
      </w:r>
      <w:r w:rsidRPr="003237C5">
        <w:rPr>
          <w:rStyle w:val="Emphasis"/>
          <w:highlight w:val="yellow"/>
        </w:rPr>
        <w:t>j</w:t>
      </w:r>
      <w:r w:rsidRPr="00C977BD">
        <w:rPr>
          <w:rStyle w:val="Emphasis"/>
        </w:rPr>
        <w:t xml:space="preserve">ustice </w:t>
      </w:r>
      <w:r w:rsidRPr="003237C5">
        <w:rPr>
          <w:rStyle w:val="Emphasis"/>
          <w:highlight w:val="yellow"/>
        </w:rPr>
        <w:t>r</w:t>
      </w:r>
      <w:r w:rsidRPr="00C977BD">
        <w:rPr>
          <w:rStyle w:val="Emphasis"/>
        </w:rPr>
        <w:t>eform</w:t>
      </w:r>
      <w:r w:rsidRPr="00663EF1">
        <w:rPr>
          <w:sz w:val="16"/>
        </w:rPr>
        <w:t xml:space="preserve">. </w:t>
      </w:r>
      <w:r w:rsidRPr="00C977BD">
        <w:rPr>
          <w:rStyle w:val="StyleUnderline"/>
        </w:rPr>
        <w:t>Sentencing laws played a central role in the rise of mass incarceration in recent decades</w:t>
      </w:r>
      <w:r w:rsidRPr="00663EF1">
        <w:rPr>
          <w:sz w:val="16"/>
        </w:rPr>
        <w:t xml:space="preserve">. The federal prison population, in particular, has risen by more than 700 percent since 1980, and federal prison spending has increased by nearly 600 percent. That growth has disproportionally affected African Americans, Native Americans, and Latinos. </w:t>
      </w:r>
      <w:r w:rsidRPr="00C977BD">
        <w:rPr>
          <w:rStyle w:val="StyleUnderline"/>
        </w:rPr>
        <w:t>Federal mandatory minimum sentences were a catalyst for the recent surge of unnecessarily harsh prison sentences. More than two-thirds of federal prisoners serving a life sentence or a virtual life sentence have been convicted of non-violent crimes</w:t>
      </w:r>
      <w:r w:rsidRPr="00663EF1">
        <w:rPr>
          <w:sz w:val="16"/>
        </w:rPr>
        <w:t xml:space="preserve">. But research continues to show that long prison sentences are often ineffective. One Brennan Center study found that overly harsh sentences have done little to reduce crime. In fact, in some cases, longer prison stays can actually increase the likelihood of people returning to criminal activity. These sentences disproportionately impact people of color and low-income communities. How the FIRST STEP Act tackles our outdated sentencing laws </w:t>
      </w:r>
      <w:r w:rsidRPr="00C977BD">
        <w:rPr>
          <w:rStyle w:val="StyleUnderline"/>
        </w:rPr>
        <w:t xml:space="preserve">The </w:t>
      </w:r>
      <w:r w:rsidRPr="003237C5">
        <w:rPr>
          <w:rStyle w:val="StyleUnderline"/>
          <w:highlight w:val="yellow"/>
        </w:rPr>
        <w:t>FIRST STEP</w:t>
      </w:r>
      <w:r w:rsidRPr="00C977BD">
        <w:rPr>
          <w:rStyle w:val="StyleUnderline"/>
        </w:rPr>
        <w:t xml:space="preserve"> Act </w:t>
      </w:r>
      <w:r w:rsidRPr="003237C5">
        <w:rPr>
          <w:rStyle w:val="StyleUnderline"/>
          <w:highlight w:val="yellow"/>
        </w:rPr>
        <w:t>shortens mandatory</w:t>
      </w:r>
      <w:r w:rsidRPr="00C977BD">
        <w:rPr>
          <w:rStyle w:val="StyleUnderline"/>
        </w:rPr>
        <w:t xml:space="preserve"> </w:t>
      </w:r>
      <w:r w:rsidRPr="003237C5">
        <w:rPr>
          <w:rStyle w:val="StyleUnderline"/>
          <w:highlight w:val="yellow"/>
        </w:rPr>
        <w:t>minimum sentences for nonviolent drug offenses</w:t>
      </w:r>
      <w:r w:rsidRPr="00C977BD">
        <w:rPr>
          <w:rStyle w:val="StyleUnderline"/>
        </w:rPr>
        <w:t xml:space="preserve">. It also </w:t>
      </w:r>
      <w:r w:rsidRPr="003237C5">
        <w:rPr>
          <w:rStyle w:val="StyleUnderline"/>
          <w:highlight w:val="yellow"/>
        </w:rPr>
        <w:t>eases a</w:t>
      </w:r>
      <w:r w:rsidRPr="00C977BD">
        <w:rPr>
          <w:rStyle w:val="StyleUnderline"/>
        </w:rPr>
        <w:t xml:space="preserve"> federal </w:t>
      </w:r>
      <w:r w:rsidRPr="003237C5">
        <w:rPr>
          <w:rStyle w:val="StyleUnderline"/>
          <w:highlight w:val="yellow"/>
        </w:rPr>
        <w:t>“three strikes” rule</w:t>
      </w:r>
      <w:r w:rsidRPr="00C977BD">
        <w:rPr>
          <w:rStyle w:val="StyleUnderline"/>
        </w:rPr>
        <w:t xml:space="preserve"> — which currently imposes a life sentence for three or more convictions — and issues a 25-year sentence instead.</w:t>
      </w:r>
      <w:r w:rsidRPr="00663EF1">
        <w:rPr>
          <w:sz w:val="16"/>
        </w:rPr>
        <w:t xml:space="preserve"> Most consequentially, it expands the “drug safety-valve,” which would give judges more discretion to deviate from mandatory minimums when sentencing for nonviolent drug offenses. In an overdue change, </w:t>
      </w:r>
      <w:r w:rsidRPr="003237C5">
        <w:rPr>
          <w:rStyle w:val="StyleUnderline"/>
          <w:highlight w:val="yellow"/>
        </w:rPr>
        <w:t>the</w:t>
      </w:r>
      <w:r w:rsidRPr="00C977BD">
        <w:rPr>
          <w:rStyle w:val="StyleUnderline"/>
        </w:rPr>
        <w:t xml:space="preserve"> </w:t>
      </w:r>
      <w:r w:rsidRPr="003237C5">
        <w:rPr>
          <w:rStyle w:val="StyleUnderline"/>
          <w:highlight w:val="yellow"/>
        </w:rPr>
        <w:t>bill</w:t>
      </w:r>
      <w:r w:rsidRPr="00C977BD">
        <w:rPr>
          <w:rStyle w:val="StyleUnderline"/>
        </w:rPr>
        <w:t xml:space="preserve"> also </w:t>
      </w:r>
      <w:r w:rsidRPr="003237C5">
        <w:rPr>
          <w:rStyle w:val="StyleUnderline"/>
          <w:highlight w:val="yellow"/>
        </w:rPr>
        <w:t>makes the Fair Sentencing Act retroactive</w:t>
      </w:r>
      <w:r w:rsidRPr="00C977BD">
        <w:rPr>
          <w:rStyle w:val="StyleUnderline"/>
        </w:rPr>
        <w:t xml:space="preserve">. Passed in 2010, the Fair Sentencing Act has helped reduce the sentencing disparity between crack and powder cocaine offenses — a disparity that has hurt racial minorities. The </w:t>
      </w:r>
      <w:r w:rsidRPr="003237C5">
        <w:rPr>
          <w:rStyle w:val="StyleUnderline"/>
          <w:highlight w:val="yellow"/>
        </w:rPr>
        <w:t>FIRST STEP</w:t>
      </w:r>
      <w:r w:rsidRPr="00C977BD">
        <w:rPr>
          <w:rStyle w:val="StyleUnderline"/>
        </w:rPr>
        <w:t xml:space="preserve"> Act will now apply the Fair Sentencing Act to 3,000 people who were convicted of crack offenses before the law went into effect.</w:t>
      </w:r>
      <w:r>
        <w:rPr>
          <w:rStyle w:val="StyleUnderline"/>
        </w:rPr>
        <w:t xml:space="preserve"> </w:t>
      </w:r>
      <w:r w:rsidRPr="00663EF1">
        <w:rPr>
          <w:sz w:val="16"/>
        </w:rPr>
        <w:t>Beyond sentencing reform</w:t>
      </w:r>
      <w:r w:rsidRPr="00C977BD">
        <w:rPr>
          <w:rStyle w:val="Emphasis"/>
        </w:rPr>
        <w:t xml:space="preserve">, the FIRST STEP Act </w:t>
      </w:r>
      <w:r w:rsidRPr="003237C5">
        <w:rPr>
          <w:rStyle w:val="Emphasis"/>
          <w:highlight w:val="yellow"/>
        </w:rPr>
        <w:t>includes provisions that will improve conditions for current prisoners and address several laws that increased racial disparities</w:t>
      </w:r>
      <w:r w:rsidRPr="00C977BD">
        <w:rPr>
          <w:rStyle w:val="Emphasis"/>
        </w:rPr>
        <w:t xml:space="preserve"> in the federal prison system.</w:t>
      </w:r>
      <w:r w:rsidRPr="00663EF1">
        <w:rPr>
          <w:sz w:val="16"/>
        </w:rPr>
        <w:t xml:space="preserve"> </w:t>
      </w:r>
      <w:r w:rsidRPr="003237C5">
        <w:rPr>
          <w:rStyle w:val="StyleUnderline"/>
          <w:highlight w:val="yellow"/>
        </w:rPr>
        <w:t>The bill will</w:t>
      </w:r>
      <w:r w:rsidRPr="00C977BD">
        <w:rPr>
          <w:rStyle w:val="StyleUnderline"/>
        </w:rPr>
        <w:t xml:space="preserve"> require federal </w:t>
      </w:r>
      <w:r w:rsidRPr="003237C5">
        <w:rPr>
          <w:rStyle w:val="StyleUnderline"/>
          <w:highlight w:val="yellow"/>
        </w:rPr>
        <w:t>prisons to</w:t>
      </w:r>
      <w:r w:rsidRPr="00C977BD">
        <w:rPr>
          <w:rStyle w:val="StyleUnderline"/>
        </w:rPr>
        <w:t xml:space="preserve"> </w:t>
      </w:r>
      <w:r w:rsidRPr="003237C5">
        <w:rPr>
          <w:rStyle w:val="StyleUnderline"/>
          <w:highlight w:val="yellow"/>
        </w:rPr>
        <w:t>offer programs to reduce recidivism</w:t>
      </w:r>
      <w:r w:rsidRPr="00C977BD">
        <w:rPr>
          <w:rStyle w:val="StyleUnderline"/>
        </w:rPr>
        <w:t xml:space="preserve">; </w:t>
      </w:r>
      <w:r w:rsidRPr="003237C5">
        <w:rPr>
          <w:rStyle w:val="StyleUnderline"/>
          <w:highlight w:val="yellow"/>
        </w:rPr>
        <w:t>ban the shackling of pregnant women</w:t>
      </w:r>
      <w:r w:rsidRPr="00C977BD">
        <w:rPr>
          <w:rStyle w:val="StyleUnderline"/>
        </w:rPr>
        <w:t xml:space="preserve">; </w:t>
      </w:r>
      <w:r w:rsidRPr="003237C5">
        <w:rPr>
          <w:rStyle w:val="StyleUnderline"/>
          <w:highlight w:val="yellow"/>
        </w:rPr>
        <w:t>and expand the cap on “good</w:t>
      </w:r>
      <w:r w:rsidRPr="00C977BD">
        <w:rPr>
          <w:rStyle w:val="StyleUnderline"/>
        </w:rPr>
        <w:t xml:space="preserve"> </w:t>
      </w:r>
      <w:r w:rsidRPr="003237C5">
        <w:rPr>
          <w:rStyle w:val="StyleUnderline"/>
          <w:highlight w:val="yellow"/>
        </w:rPr>
        <w:t>time credit”</w:t>
      </w:r>
      <w:r w:rsidRPr="00C977BD">
        <w:rPr>
          <w:rStyle w:val="StyleUnderline"/>
        </w:rPr>
        <w:t xml:space="preserve"> — or small sentence reductions based on good behavior — from around 47 to 54 days per year. That “good time” amendment will benefit as many 85 percent of federal prisoners.</w:t>
      </w:r>
      <w:r w:rsidRPr="00663EF1">
        <w:rPr>
          <w:sz w:val="16"/>
        </w:rPr>
        <w:t xml:space="preserve"> </w:t>
      </w:r>
      <w:r w:rsidRPr="00C977BD">
        <w:rPr>
          <w:rStyle w:val="Emphasis"/>
        </w:rPr>
        <w:t xml:space="preserve">The </w:t>
      </w:r>
      <w:r w:rsidRPr="003237C5">
        <w:rPr>
          <w:rStyle w:val="Emphasis"/>
          <w:highlight w:val="yellow"/>
        </w:rPr>
        <w:t>FIRST STEP</w:t>
      </w:r>
      <w:r w:rsidRPr="00C977BD">
        <w:rPr>
          <w:rStyle w:val="Emphasis"/>
        </w:rPr>
        <w:t xml:space="preserve"> Act </w:t>
      </w:r>
      <w:r w:rsidRPr="003237C5">
        <w:rPr>
          <w:rStyle w:val="Emphasis"/>
          <w:highlight w:val="yellow"/>
        </w:rPr>
        <w:t>changes the conversation on mass incarceration</w:t>
      </w:r>
      <w:r>
        <w:rPr>
          <w:b/>
          <w:iCs/>
          <w:u w:val="single"/>
        </w:rPr>
        <w:t xml:space="preserve"> </w:t>
      </w:r>
      <w:r w:rsidRPr="00663EF1">
        <w:rPr>
          <w:rStyle w:val="StyleUnderline"/>
        </w:rPr>
        <w:t>The FIRST STEP Act is a critical win in the fight to reduce mass incarceration</w:t>
      </w:r>
      <w:r w:rsidRPr="00663EF1">
        <w:rPr>
          <w:sz w:val="16"/>
        </w:rPr>
        <w:t>. While the bill is hardly a panacea</w:t>
      </w:r>
      <w:r w:rsidRPr="003237C5">
        <w:rPr>
          <w:sz w:val="16"/>
          <w:highlight w:val="yellow"/>
        </w:rPr>
        <w:t xml:space="preserve">, </w:t>
      </w:r>
      <w:r w:rsidRPr="003237C5">
        <w:rPr>
          <w:rStyle w:val="Emphasis"/>
          <w:highlight w:val="yellow"/>
        </w:rPr>
        <w:t>it’s the largest step</w:t>
      </w:r>
      <w:r w:rsidRPr="00663EF1">
        <w:rPr>
          <w:rStyle w:val="Emphasis"/>
        </w:rPr>
        <w:t xml:space="preserve"> </w:t>
      </w:r>
      <w:r w:rsidRPr="003237C5">
        <w:rPr>
          <w:rStyle w:val="Emphasis"/>
          <w:highlight w:val="yellow"/>
        </w:rPr>
        <w:t>the federal government has taken to reduce the number of people in</w:t>
      </w:r>
      <w:r w:rsidRPr="00663EF1">
        <w:rPr>
          <w:rStyle w:val="Emphasis"/>
        </w:rPr>
        <w:t xml:space="preserve"> federal </w:t>
      </w:r>
      <w:r w:rsidRPr="003237C5">
        <w:rPr>
          <w:rStyle w:val="Emphasis"/>
          <w:highlight w:val="yellow"/>
        </w:rPr>
        <w:t>custody.</w:t>
      </w:r>
      <w:r w:rsidRPr="00663EF1">
        <w:rPr>
          <w:sz w:val="16"/>
        </w:rPr>
        <w:t xml:space="preserve"> (The federal government remains the nation’s leading incarcerator, and more people are under the custody of the federal Bureau of Prisons than any single state system.) </w:t>
      </w:r>
      <w:r w:rsidRPr="00663EF1">
        <w:rPr>
          <w:rStyle w:val="StyleUnderline"/>
        </w:rPr>
        <w:t xml:space="preserve">The </w:t>
      </w:r>
      <w:r w:rsidRPr="003237C5">
        <w:rPr>
          <w:rStyle w:val="StyleUnderline"/>
          <w:highlight w:val="yellow"/>
        </w:rPr>
        <w:t>FIRST STEP</w:t>
      </w:r>
      <w:r w:rsidRPr="00663EF1">
        <w:rPr>
          <w:rStyle w:val="StyleUnderline"/>
        </w:rPr>
        <w:t xml:space="preserve"> Act’s overwhelming passage </w:t>
      </w:r>
      <w:r w:rsidRPr="003237C5">
        <w:rPr>
          <w:rStyle w:val="StyleUnderline"/>
          <w:highlight w:val="yellow"/>
        </w:rPr>
        <w:t>demonstrates</w:t>
      </w:r>
      <w:r w:rsidRPr="00663EF1">
        <w:rPr>
          <w:rStyle w:val="StyleUnderline"/>
        </w:rPr>
        <w:t xml:space="preserve"> that the </w:t>
      </w:r>
      <w:r w:rsidRPr="003237C5">
        <w:rPr>
          <w:rStyle w:val="StyleUnderline"/>
          <w:highlight w:val="yellow"/>
        </w:rPr>
        <w:t>bipartisan movement</w:t>
      </w:r>
      <w:r w:rsidRPr="00663EF1">
        <w:rPr>
          <w:rStyle w:val="StyleUnderline"/>
        </w:rPr>
        <w:t xml:space="preserve"> </w:t>
      </w:r>
      <w:r w:rsidRPr="003237C5">
        <w:rPr>
          <w:rStyle w:val="StyleUnderline"/>
          <w:highlight w:val="yellow"/>
        </w:rPr>
        <w:t>to</w:t>
      </w:r>
      <w:r w:rsidRPr="00663EF1">
        <w:rPr>
          <w:rStyle w:val="StyleUnderline"/>
        </w:rPr>
        <w:t xml:space="preserve"> reduce mass incarceration remains strong. And the bill, which retains major parts of SRCA’s sentencing reform provisions, is now known as “Trump’s criminal justice bill.” This means that conservatives seeking to curry favor with the president can openly follow his example or </w:t>
      </w:r>
      <w:r w:rsidRPr="003237C5">
        <w:rPr>
          <w:rStyle w:val="StyleUnderline"/>
          <w:highlight w:val="yellow"/>
        </w:rPr>
        <w:t xml:space="preserve">push </w:t>
      </w:r>
      <w:r w:rsidRPr="003237C5">
        <w:rPr>
          <w:rStyle w:val="Emphasis"/>
          <w:highlight w:val="yellow"/>
        </w:rPr>
        <w:t>for even bolder reforms</w:t>
      </w:r>
      <w:r w:rsidRPr="00663EF1">
        <w:rPr>
          <w:rStyle w:val="StyleUnderline"/>
        </w:rPr>
        <w:t>. Finally, this dynamic creates a unique opening for Democrats vying for the White House in 2020 to offer even better solutions to end mass incarceration.</w:t>
      </w:r>
    </w:p>
    <w:p w14:paraId="4FFD57A6" w14:textId="77777777" w:rsidR="008F4F94" w:rsidRDefault="008F4F94" w:rsidP="008F4F94"/>
    <w:p w14:paraId="45186BEC" w14:textId="77777777" w:rsidR="008F4F94" w:rsidRDefault="008F4F94" w:rsidP="008F4F94"/>
    <w:p w14:paraId="54F116CC" w14:textId="77777777" w:rsidR="008F4F94" w:rsidRPr="00FF6EDC" w:rsidRDefault="008F4F94" w:rsidP="008F4F94">
      <w:pPr>
        <w:pStyle w:val="Heading4"/>
      </w:pPr>
      <w:r>
        <w:t>More proof that federalism’s violated all the time</w:t>
      </w:r>
    </w:p>
    <w:p w14:paraId="400476B0" w14:textId="77777777" w:rsidR="008F4F94" w:rsidRPr="00875B22" w:rsidRDefault="008F4F94" w:rsidP="008F4F94">
      <w:r>
        <w:rPr>
          <w:rStyle w:val="Style13ptBold"/>
        </w:rPr>
        <w:t xml:space="preserve">Salter ‘20 </w:t>
      </w:r>
      <w:r>
        <w:t>Alexander W. Salter, Assistant Professor of Economics in the Rawls College of Business and the Comparative Economics Research Fellow with the Free Market Institute at Texas Tech University, 5-13-2020, "How the Fed’s COVID-19 Response Undermines Federalism," American Institute for Economic Reform, https://www.aier.org/article/how-the-feds-covid-19-response-undermines-federalism/</w:t>
      </w:r>
    </w:p>
    <w:p w14:paraId="064A0AF8" w14:textId="77777777" w:rsidR="008F4F94" w:rsidRDefault="008F4F94" w:rsidP="008F4F94">
      <w:pPr>
        <w:rPr>
          <w:rStyle w:val="Emphasis"/>
        </w:rPr>
      </w:pPr>
      <w:r w:rsidRPr="00A901B2">
        <w:rPr>
          <w:rStyle w:val="StyleUnderline"/>
        </w:rPr>
        <w:t>The Federal Reserve’s</w:t>
      </w:r>
      <w:r w:rsidRPr="001E6D36">
        <w:rPr>
          <w:rStyle w:val="StyleUnderline"/>
        </w:rPr>
        <w:t xml:space="preserve"> response to the COVID-19 pandemic has been deeply troubling. Currently </w:t>
      </w:r>
      <w:r w:rsidRPr="003237C5">
        <w:rPr>
          <w:rStyle w:val="StyleUnderline"/>
          <w:highlight w:val="yellow"/>
        </w:rPr>
        <w:t>totaling</w:t>
      </w:r>
      <w:r w:rsidRPr="001E6D36">
        <w:rPr>
          <w:rStyle w:val="StyleUnderline"/>
        </w:rPr>
        <w:t xml:space="preserve"> </w:t>
      </w:r>
      <w:r w:rsidRPr="003237C5">
        <w:rPr>
          <w:rStyle w:val="StyleUnderline"/>
          <w:highlight w:val="yellow"/>
        </w:rPr>
        <w:t>$2.3 trillion</w:t>
      </w:r>
      <w:r w:rsidRPr="001E6D36">
        <w:rPr>
          <w:rStyle w:val="StyleUnderline"/>
        </w:rPr>
        <w:t xml:space="preserve">, </w:t>
      </w:r>
      <w:r w:rsidRPr="003237C5">
        <w:rPr>
          <w:rStyle w:val="StyleUnderline"/>
          <w:highlight w:val="yellow"/>
        </w:rPr>
        <w:t>the Fed’s interventions</w:t>
      </w:r>
      <w:r w:rsidRPr="001E6D36">
        <w:rPr>
          <w:rStyle w:val="StyleUnderline"/>
        </w:rPr>
        <w:t xml:space="preserve"> </w:t>
      </w:r>
      <w:r w:rsidRPr="003237C5">
        <w:rPr>
          <w:rStyle w:val="StyleUnderline"/>
          <w:highlight w:val="yellow"/>
        </w:rPr>
        <w:t>include direct lending</w:t>
      </w:r>
      <w:r w:rsidRPr="001E6D36">
        <w:rPr>
          <w:rStyle w:val="StyleUnderline"/>
        </w:rPr>
        <w:t xml:space="preserve"> </w:t>
      </w:r>
      <w:r w:rsidRPr="003237C5">
        <w:rPr>
          <w:rStyle w:val="StyleUnderline"/>
          <w:highlight w:val="yellow"/>
        </w:rPr>
        <w:t>to large corporations</w:t>
      </w:r>
      <w:r w:rsidRPr="001E6D36">
        <w:rPr>
          <w:rStyle w:val="StyleUnderline"/>
        </w:rPr>
        <w:t xml:space="preserve">, </w:t>
      </w:r>
      <w:r w:rsidRPr="003237C5">
        <w:rPr>
          <w:rStyle w:val="StyleUnderline"/>
          <w:highlight w:val="yellow"/>
        </w:rPr>
        <w:t>as well as small- to medium-sized businesses.</w:t>
      </w:r>
      <w:r w:rsidRPr="003237C5">
        <w:rPr>
          <w:sz w:val="16"/>
          <w:highlight w:val="yellow"/>
        </w:rPr>
        <w:t xml:space="preserve"> </w:t>
      </w:r>
      <w:r w:rsidRPr="003237C5">
        <w:rPr>
          <w:rStyle w:val="Emphasis"/>
          <w:highlight w:val="yellow"/>
        </w:rPr>
        <w:t>It is an unprecedented expansion in the kinds of assets the Fed puts on its balance sheet</w:t>
      </w:r>
      <w:r w:rsidRPr="001E6D36">
        <w:rPr>
          <w:rStyle w:val="StyleUnderline"/>
        </w:rPr>
        <w:t>. The central bank is directly allocating resources, which is beyond the rightful limits of monetary policy.</w:t>
      </w:r>
      <w:r w:rsidRPr="001E6D36">
        <w:rPr>
          <w:sz w:val="16"/>
        </w:rPr>
        <w:t xml:space="preserve"> </w:t>
      </w:r>
      <w:r w:rsidRPr="001E6D36">
        <w:rPr>
          <w:rStyle w:val="StyleUnderline"/>
        </w:rPr>
        <w:t>The Fed’s recent actions represent an unnecessary growth of power that significantly expands its presence in credit markets.</w:t>
      </w:r>
      <w:r w:rsidRPr="001E6D36">
        <w:rPr>
          <w:sz w:val="16"/>
        </w:rPr>
        <w:t xml:space="preserve"> These actions also increase the risk that the Fed will lose its political independence. Since the Fed is engaging in de facto fiscal policy, Congress could try to strong-arm it into pursuing political goals that cannot be achieved through the budgeting process. </w:t>
      </w:r>
      <w:r w:rsidRPr="001E6D36">
        <w:rPr>
          <w:rStyle w:val="Emphasis"/>
        </w:rPr>
        <w:t>Of particular concern</w:t>
      </w:r>
      <w:r w:rsidRPr="003237C5">
        <w:rPr>
          <w:rStyle w:val="Emphasis"/>
          <w:highlight w:val="yellow"/>
        </w:rPr>
        <w:t>, the Fed’s expanded scope apparently includes propping up borrowing by state and municipal governments</w:t>
      </w:r>
      <w:r w:rsidRPr="001E6D36">
        <w:rPr>
          <w:rStyle w:val="Emphasis"/>
        </w:rPr>
        <w:t xml:space="preserve">. </w:t>
      </w:r>
      <w:r w:rsidRPr="001E6D36">
        <w:rPr>
          <w:sz w:val="16"/>
        </w:rPr>
        <w:t xml:space="preserve">Through its Municipal Liquidity Facility (MLF), state and local governments can borrow from the Fed, which has committed to buying up to $500 billion in investment-grade notes. </w:t>
      </w:r>
      <w:r w:rsidRPr="001E6D36">
        <w:rPr>
          <w:rStyle w:val="StyleUnderline"/>
        </w:rPr>
        <w:t xml:space="preserve">The Treasury will backstop the MLF for up to $35 billion in losses. </w:t>
      </w:r>
      <w:r w:rsidRPr="003237C5">
        <w:rPr>
          <w:rStyle w:val="StyleUnderline"/>
          <w:highlight w:val="yellow"/>
        </w:rPr>
        <w:t xml:space="preserve">The Fed is also supporting </w:t>
      </w:r>
      <w:r w:rsidRPr="00A901B2">
        <w:rPr>
          <w:rStyle w:val="StyleUnderline"/>
        </w:rPr>
        <w:t>municipal debt</w:t>
      </w:r>
      <w:r w:rsidRPr="001E6D36">
        <w:rPr>
          <w:rStyle w:val="StyleUnderline"/>
        </w:rPr>
        <w:t xml:space="preserve"> </w:t>
      </w:r>
      <w:r w:rsidRPr="003237C5">
        <w:rPr>
          <w:rStyle w:val="StyleUnderline"/>
          <w:highlight w:val="yellow"/>
        </w:rPr>
        <w:t>(munis)</w:t>
      </w:r>
      <w:r w:rsidRPr="001E6D36">
        <w:rPr>
          <w:rStyle w:val="StyleUnderline"/>
        </w:rPr>
        <w:t xml:space="preserve"> through secondary channels. It has expanded the eligible collateral for loans through the Money Market Mutual Fund Liquidity Facility (MMLF) to include munis, and the collateral acceptable through the Commercial Paper Funding Facility (CPFF) to include commercial paper backed by munis</w:t>
      </w:r>
      <w:r w:rsidRPr="003237C5">
        <w:rPr>
          <w:rStyle w:val="StyleUnderline"/>
          <w:highlight w:val="yellow"/>
        </w:rPr>
        <w:t>.</w:t>
      </w:r>
      <w:r w:rsidRPr="003237C5">
        <w:rPr>
          <w:sz w:val="16"/>
          <w:highlight w:val="yellow"/>
        </w:rPr>
        <w:t xml:space="preserve"> </w:t>
      </w:r>
      <w:r w:rsidRPr="003237C5">
        <w:rPr>
          <w:rStyle w:val="Emphasis"/>
          <w:highlight w:val="yellow"/>
        </w:rPr>
        <w:t>These measures</w:t>
      </w:r>
      <w:r w:rsidRPr="001E6D36">
        <w:rPr>
          <w:rStyle w:val="Emphasis"/>
        </w:rPr>
        <w:t xml:space="preserve"> are concerning because they </w:t>
      </w:r>
      <w:r w:rsidRPr="003237C5">
        <w:rPr>
          <w:rStyle w:val="Emphasis"/>
          <w:highlight w:val="yellow"/>
        </w:rPr>
        <w:t>undermine federalism</w:t>
      </w:r>
      <w:r w:rsidRPr="001E6D36">
        <w:rPr>
          <w:sz w:val="16"/>
        </w:rPr>
        <w:t>. In a federal system such as ours, decision-making authority is not solely vested in the national government. Instead, state and local governments have significant spheres of autonomy, including decisions about financing and providing public outputs. However</w:t>
      </w:r>
      <w:r w:rsidRPr="00A901B2">
        <w:rPr>
          <w:sz w:val="16"/>
        </w:rPr>
        <w:t xml:space="preserve">, </w:t>
      </w:r>
      <w:r w:rsidRPr="00A901B2">
        <w:rPr>
          <w:rStyle w:val="StyleUnderline"/>
        </w:rPr>
        <w:t>federalism only works if the “higher” levels of government do not</w:t>
      </w:r>
      <w:r w:rsidRPr="001E6D36">
        <w:rPr>
          <w:rStyle w:val="StyleUnderline"/>
        </w:rPr>
        <w:t xml:space="preserve"> attempt to impinge on the decision-making process of the “lower” governments. </w:t>
      </w:r>
      <w:r w:rsidRPr="003237C5">
        <w:rPr>
          <w:rStyle w:val="StyleUnderline"/>
          <w:highlight w:val="yellow"/>
        </w:rPr>
        <w:t>The Fed’s interventions</w:t>
      </w:r>
      <w:r w:rsidRPr="001E6D36">
        <w:rPr>
          <w:rStyle w:val="StyleUnderline"/>
        </w:rPr>
        <w:t xml:space="preserve"> into state and local debt markets </w:t>
      </w:r>
      <w:r w:rsidRPr="003237C5">
        <w:rPr>
          <w:rStyle w:val="StyleUnderline"/>
          <w:highlight w:val="yellow"/>
        </w:rPr>
        <w:t>threatens the efficacy</w:t>
      </w:r>
      <w:r w:rsidRPr="001E6D36">
        <w:rPr>
          <w:rStyle w:val="StyleUnderline"/>
        </w:rPr>
        <w:t xml:space="preserve"> and independence </w:t>
      </w:r>
      <w:r w:rsidRPr="003237C5">
        <w:rPr>
          <w:rStyle w:val="StyleUnderline"/>
          <w:highlight w:val="yellow"/>
        </w:rPr>
        <w:t>of these lower</w:t>
      </w:r>
      <w:r w:rsidRPr="001E6D36">
        <w:rPr>
          <w:rStyle w:val="StyleUnderline"/>
        </w:rPr>
        <w:t xml:space="preserve">, more local </w:t>
      </w:r>
      <w:r w:rsidRPr="003237C5">
        <w:rPr>
          <w:rStyle w:val="StyleUnderline"/>
          <w:highlight w:val="yellow"/>
        </w:rPr>
        <w:t>governments</w:t>
      </w:r>
      <w:r w:rsidRPr="001E6D36">
        <w:rPr>
          <w:rStyle w:val="StyleUnderline"/>
        </w:rPr>
        <w:t>.</w:t>
      </w:r>
      <w:r>
        <w:rPr>
          <w:rStyle w:val="StyleUnderline"/>
        </w:rPr>
        <w:t xml:space="preserve"> </w:t>
      </w:r>
      <w:r w:rsidRPr="001E6D36">
        <w:rPr>
          <w:rStyle w:val="StyleUnderline"/>
        </w:rPr>
        <w:t>Here’s a prudent rule for behavior suggested by fiscal federalism: the jurisdiction that gets the benefits of public output should bear the costs of producing it. For example, policing and emergency response services are public outputs that are not pure private goods</w:t>
      </w:r>
      <w:r w:rsidRPr="001E6D36">
        <w:rPr>
          <w:sz w:val="16"/>
        </w:rPr>
        <w:t xml:space="preserve">. </w:t>
      </w:r>
      <w:r w:rsidRPr="001E6D36">
        <w:rPr>
          <w:rStyle w:val="StyleUnderline"/>
        </w:rPr>
        <w:t>Insofar as they create benefits that accrue to the public at large, collective action through politics may help us provide for these goods better than private action through markets alone. But if a given town benefits from these services, then the town’s residences should pay for it.</w:t>
      </w:r>
      <w:r>
        <w:rPr>
          <w:rStyle w:val="StyleUnderline"/>
        </w:rPr>
        <w:t xml:space="preserve"> </w:t>
      </w:r>
      <w:r w:rsidRPr="001E6D36">
        <w:rPr>
          <w:sz w:val="16"/>
        </w:rPr>
        <w:t xml:space="preserve">A city government can tax citizens directly to finance police and emergency response services. In doing so, it is more likely to behave prudently. Taxing the beneficiaries preserves the link between cost and choice. Citizens can evaluate the worth of the police and emergency response services and decide whether continuing the services is worth the cost. If, instead, citizens can compel others to bear the cost, then they may demand the output even when it is not worthwhile. Why not, if someone else is helping to pick up the tab? Apart from electoral competition (city council and state legislature elections), efficiency in the provision of local public outputs is driven by two kinds of competition. The first kind is known as Tiebout competition, named after the economist who first discussed it. The idea is that different localities can pick different mixes of tax schedules and public output offerings, and citizens can choose which jurisdiction to live in, based on their preferences. People who want lots of public output and are willing to pay higher taxes can live in California or New York; those who want less public output in exchange for lower taxes can live in Texas or North Dakota. The second is called pseudo-Tiebout competition, and is frequently referred to as “voting with your feet.” This is about the discovery process concerning the right mix of taxes and outputs, as well as the feedback mechanism that makes this knowledge known. To make a complicated story as simple as possible, localities that are inefficient—that is, where taxes are too high to justify the quantity and quality of public services provided—will slowly lose citizens to more efficient localities, as people leave the former to live in the latter. This will eventually mean falling tax revenue for the inefficient locality, which will have to adjust its behavior to stop emigration. </w:t>
      </w:r>
      <w:r w:rsidRPr="001E6D36">
        <w:rPr>
          <w:rStyle w:val="StyleUnderline"/>
        </w:rPr>
        <w:t>Of course, these processes only work if the local and state governments have real budget constraints. When budget constraints bind, there is a tight link between cost and choice. If a governing body can secure a source of funding from resources outside its jurisdiction, however, it loses the incentive to budget prudently. And, more broadly, the information regarding efficiency in public services provision becomes scrambled.</w:t>
      </w:r>
      <w:r>
        <w:rPr>
          <w:rStyle w:val="StyleUnderline"/>
        </w:rPr>
        <w:t xml:space="preserve"> </w:t>
      </w:r>
      <w:r w:rsidRPr="001E6D36">
        <w:rPr>
          <w:sz w:val="16"/>
        </w:rPr>
        <w:t xml:space="preserve">Unfortunately, </w:t>
      </w:r>
      <w:r w:rsidRPr="003237C5">
        <w:rPr>
          <w:rStyle w:val="Emphasis"/>
          <w:highlight w:val="yellow"/>
        </w:rPr>
        <w:t>Washington has been</w:t>
      </w:r>
      <w:r w:rsidRPr="001E6D36">
        <w:rPr>
          <w:rStyle w:val="Emphasis"/>
        </w:rPr>
        <w:t xml:space="preserve"> </w:t>
      </w:r>
      <w:r w:rsidRPr="003237C5">
        <w:rPr>
          <w:rStyle w:val="Emphasis"/>
          <w:highlight w:val="yellow"/>
        </w:rPr>
        <w:t>undermining</w:t>
      </w:r>
      <w:r w:rsidRPr="001E6D36">
        <w:rPr>
          <w:rStyle w:val="Emphasis"/>
        </w:rPr>
        <w:t xml:space="preserve"> fiscal </w:t>
      </w:r>
      <w:r w:rsidRPr="003237C5">
        <w:rPr>
          <w:rStyle w:val="Emphasis"/>
          <w:highlight w:val="yellow"/>
        </w:rPr>
        <w:t>federalism for years</w:t>
      </w:r>
      <w:r w:rsidRPr="001E6D36">
        <w:rPr>
          <w:sz w:val="16"/>
        </w:rPr>
        <w:t xml:space="preserve">. </w:t>
      </w:r>
      <w:r w:rsidRPr="003237C5">
        <w:rPr>
          <w:rStyle w:val="StyleUnderline"/>
          <w:highlight w:val="yellow"/>
        </w:rPr>
        <w:t>It grants nearly $700 billion</w:t>
      </w:r>
      <w:r w:rsidRPr="001E6D36">
        <w:rPr>
          <w:rStyle w:val="StyleUnderline"/>
        </w:rPr>
        <w:t xml:space="preserve"> per year in aid </w:t>
      </w:r>
      <w:r w:rsidRPr="003237C5">
        <w:rPr>
          <w:rStyle w:val="StyleUnderline"/>
          <w:highlight w:val="yellow"/>
        </w:rPr>
        <w:t>to states</w:t>
      </w:r>
      <w:r w:rsidRPr="001E6D36">
        <w:rPr>
          <w:rStyle w:val="StyleUnderline"/>
        </w:rPr>
        <w:t xml:space="preserve"> and local governments </w:t>
      </w:r>
      <w:r w:rsidRPr="003237C5">
        <w:rPr>
          <w:rStyle w:val="StyleUnderline"/>
          <w:highlight w:val="yellow"/>
        </w:rPr>
        <w:t>for “education, highways, housing, transit, and other activities</w:t>
      </w:r>
      <w:r w:rsidRPr="001E6D36">
        <w:rPr>
          <w:rStyle w:val="StyleUnderline"/>
        </w:rPr>
        <w:t xml:space="preserve">.” This might seem like a good deal. But it enables states and municipal governments to grant their citizens benefits that are paid for by third party non-beneficiaries. </w:t>
      </w:r>
      <w:r w:rsidRPr="003237C5">
        <w:rPr>
          <w:rStyle w:val="StyleUnderline"/>
          <w:highlight w:val="yellow"/>
        </w:rPr>
        <w:t>It is a recipe for expensive</w:t>
      </w:r>
      <w:r w:rsidRPr="001E6D36">
        <w:rPr>
          <w:rStyle w:val="StyleUnderline"/>
        </w:rPr>
        <w:t xml:space="preserve">, </w:t>
      </w:r>
      <w:r w:rsidRPr="003237C5">
        <w:rPr>
          <w:rStyle w:val="StyleUnderline"/>
          <w:highlight w:val="yellow"/>
        </w:rPr>
        <w:t>low quality</w:t>
      </w:r>
      <w:r w:rsidRPr="001E6D36">
        <w:rPr>
          <w:rStyle w:val="StyleUnderline"/>
        </w:rPr>
        <w:t xml:space="preserve"> public </w:t>
      </w:r>
      <w:r w:rsidRPr="003237C5">
        <w:rPr>
          <w:rStyle w:val="StyleUnderline"/>
          <w:highlight w:val="yellow"/>
        </w:rPr>
        <w:t>output,</w:t>
      </w:r>
      <w:r w:rsidRPr="001E6D36">
        <w:rPr>
          <w:rStyle w:val="StyleUnderline"/>
        </w:rPr>
        <w:t xml:space="preserve"> which is often what we observe.</w:t>
      </w:r>
      <w:r>
        <w:rPr>
          <w:rStyle w:val="StyleUnderline"/>
        </w:rPr>
        <w:t xml:space="preserve"> </w:t>
      </w:r>
      <w:r w:rsidRPr="001E6D36">
        <w:rPr>
          <w:sz w:val="16"/>
        </w:rPr>
        <w:t xml:space="preserve">The Fed’s backstopping of state and local borrowing should alarm us for precisely the same reason. Remember, </w:t>
      </w:r>
      <w:r w:rsidRPr="003237C5">
        <w:rPr>
          <w:rStyle w:val="StyleUnderline"/>
          <w:highlight w:val="yellow"/>
        </w:rPr>
        <w:t>the Fed has a monopoly on the creation of base money</w:t>
      </w:r>
      <w:r w:rsidRPr="001E6D36">
        <w:rPr>
          <w:rStyle w:val="StyleUnderline"/>
        </w:rPr>
        <w:t xml:space="preserve">, the economy’s most liquid asset. When the Fed provides cheap funding to state and local governments and supports their borrowing on secondary markets, </w:t>
      </w:r>
      <w:r w:rsidRPr="003237C5">
        <w:rPr>
          <w:rStyle w:val="StyleUnderline"/>
          <w:highlight w:val="yellow"/>
        </w:rPr>
        <w:t>it reduces the incentive for</w:t>
      </w:r>
      <w:r w:rsidRPr="001E6D36">
        <w:rPr>
          <w:rStyle w:val="StyleUnderline"/>
        </w:rPr>
        <w:t xml:space="preserve"> state and </w:t>
      </w:r>
      <w:r w:rsidRPr="003237C5">
        <w:rPr>
          <w:rStyle w:val="StyleUnderline"/>
          <w:highlight w:val="yellow"/>
        </w:rPr>
        <w:t>local governments</w:t>
      </w:r>
      <w:r w:rsidRPr="001E6D36">
        <w:rPr>
          <w:rStyle w:val="StyleUnderline"/>
        </w:rPr>
        <w:t xml:space="preserve"> </w:t>
      </w:r>
      <w:r w:rsidRPr="003237C5">
        <w:rPr>
          <w:rStyle w:val="StyleUnderline"/>
          <w:highlight w:val="yellow"/>
        </w:rPr>
        <w:t>to budget wisely</w:t>
      </w:r>
      <w:r w:rsidRPr="001E6D36">
        <w:rPr>
          <w:rStyle w:val="StyleUnderline"/>
        </w:rPr>
        <w:t xml:space="preserve"> for public outputs.</w:t>
      </w:r>
      <w:r>
        <w:rPr>
          <w:rStyle w:val="StyleUnderline"/>
        </w:rPr>
        <w:t xml:space="preserve"> </w:t>
      </w:r>
      <w:r w:rsidRPr="001E6D36">
        <w:rPr>
          <w:rStyle w:val="StyleUnderline"/>
        </w:rPr>
        <w:t>From the perspective of a local government, it doesn’t matter whether the money is coming from the Treasury or Fed. It’s “money for nothin’”—or close to it. And it doesn’t matter that state and local governments still have to pay interest on the loans, either. If they weren’t getting a better-than-prime-market deal from the Fed, they would be borrowing from someone else.</w:t>
      </w:r>
      <w:r>
        <w:rPr>
          <w:rStyle w:val="StyleUnderline"/>
        </w:rPr>
        <w:t xml:space="preserve"> </w:t>
      </w:r>
      <w:r w:rsidRPr="003237C5">
        <w:rPr>
          <w:rStyle w:val="Emphasis"/>
          <w:highlight w:val="yellow"/>
        </w:rPr>
        <w:t>When the Fed</w:t>
      </w:r>
      <w:r w:rsidRPr="001E6D36">
        <w:rPr>
          <w:rStyle w:val="Emphasis"/>
        </w:rPr>
        <w:t xml:space="preserve"> or Treasury </w:t>
      </w:r>
      <w:r w:rsidRPr="003237C5">
        <w:rPr>
          <w:rStyle w:val="Emphasis"/>
          <w:highlight w:val="yellow"/>
        </w:rPr>
        <w:t>provides cheap credit to state</w:t>
      </w:r>
      <w:r w:rsidRPr="001E6D36">
        <w:rPr>
          <w:rStyle w:val="Emphasis"/>
        </w:rPr>
        <w:t xml:space="preserve"> and local </w:t>
      </w:r>
      <w:r w:rsidRPr="003237C5">
        <w:rPr>
          <w:rStyle w:val="Emphasis"/>
          <w:highlight w:val="yellow"/>
        </w:rPr>
        <w:t>governments</w:t>
      </w:r>
      <w:r w:rsidRPr="001E6D36">
        <w:rPr>
          <w:rStyle w:val="Emphasis"/>
        </w:rPr>
        <w:t xml:space="preserve">, </w:t>
      </w:r>
      <w:r w:rsidRPr="003237C5">
        <w:rPr>
          <w:rStyle w:val="Emphasis"/>
          <w:highlight w:val="yellow"/>
        </w:rPr>
        <w:t>it reduces the independence</w:t>
      </w:r>
      <w:r w:rsidRPr="001E6D36">
        <w:rPr>
          <w:rStyle w:val="Emphasis"/>
        </w:rPr>
        <w:t xml:space="preserve"> </w:t>
      </w:r>
      <w:r w:rsidRPr="003237C5">
        <w:rPr>
          <w:rStyle w:val="Emphasis"/>
          <w:highlight w:val="yellow"/>
        </w:rPr>
        <w:t>of</w:t>
      </w:r>
      <w:r w:rsidRPr="001E6D36">
        <w:rPr>
          <w:rStyle w:val="Emphasis"/>
        </w:rPr>
        <w:t xml:space="preserve"> state and local </w:t>
      </w:r>
      <w:r w:rsidRPr="003237C5">
        <w:rPr>
          <w:rStyle w:val="Emphasis"/>
          <w:highlight w:val="yellow"/>
        </w:rPr>
        <w:t>governments</w:t>
      </w:r>
      <w:r w:rsidRPr="001E6D36">
        <w:rPr>
          <w:rStyle w:val="Emphasis"/>
        </w:rPr>
        <w:t xml:space="preserve"> from federal authorities. </w:t>
      </w:r>
      <w:r w:rsidRPr="003237C5">
        <w:rPr>
          <w:rStyle w:val="Emphasis"/>
          <w:highlight w:val="yellow"/>
        </w:rPr>
        <w:t>What happens</w:t>
      </w:r>
      <w:r w:rsidRPr="001E6D36">
        <w:rPr>
          <w:rStyle w:val="Emphasis"/>
        </w:rPr>
        <w:t xml:space="preserve"> </w:t>
      </w:r>
      <w:r w:rsidRPr="003237C5">
        <w:rPr>
          <w:rStyle w:val="Emphasis"/>
          <w:highlight w:val="yellow"/>
        </w:rPr>
        <w:t>when lower-level governments come to depend on that funding?</w:t>
      </w:r>
      <w:r w:rsidRPr="001E6D36">
        <w:rPr>
          <w:rStyle w:val="Emphasis"/>
        </w:rPr>
        <w:t xml:space="preserve"> As they say, “he who pays the piper, calls the tune,” </w:t>
      </w:r>
      <w:r w:rsidRPr="003237C5">
        <w:rPr>
          <w:rStyle w:val="Emphasis"/>
          <w:highlight w:val="yellow"/>
        </w:rPr>
        <w:t>Politicians in Washington will have much more say in how state and local governments are run</w:t>
      </w:r>
      <w:r w:rsidRPr="001E6D36">
        <w:rPr>
          <w:rStyle w:val="Emphasis"/>
        </w:rPr>
        <w:t xml:space="preserve">. Instead of genuine centers of independent decision-making, </w:t>
      </w:r>
      <w:r w:rsidRPr="003237C5">
        <w:rPr>
          <w:rStyle w:val="Emphasis"/>
          <w:highlight w:val="yellow"/>
        </w:rPr>
        <w:t>lower-level governments become mere administrative bureaucracies for higher-level governments.</w:t>
      </w:r>
    </w:p>
    <w:p w14:paraId="61937514" w14:textId="77777777" w:rsidR="008F4F94" w:rsidRPr="00085128" w:rsidRDefault="008F4F94" w:rsidP="008F4F94"/>
    <w:p w14:paraId="5745DDD1" w14:textId="7E209A1B" w:rsidR="00F0243A" w:rsidRDefault="00F0243A" w:rsidP="00F0243A">
      <w:pPr>
        <w:pStyle w:val="Heading3"/>
      </w:pPr>
      <w:r>
        <w:t>Thumpers – Laundry List</w:t>
      </w:r>
    </w:p>
    <w:p w14:paraId="2E5B7777" w14:textId="7B6AF9A2" w:rsidR="00F0243A" w:rsidRPr="000D1708" w:rsidRDefault="00F0243A" w:rsidP="00F0243A">
      <w:pPr>
        <w:pStyle w:val="Heading4"/>
        <w:rPr>
          <w:b w:val="0"/>
          <w:bCs/>
        </w:rPr>
      </w:pPr>
      <w:r>
        <w:t xml:space="preserve">Tons of </w:t>
      </w:r>
      <w:r w:rsidR="000D1708">
        <w:t xml:space="preserve">federalism violations now – </w:t>
      </w:r>
      <w:r w:rsidR="000D1708">
        <w:rPr>
          <w:b w:val="0"/>
          <w:bCs/>
        </w:rPr>
        <w:t>fed oversteps post-pandemic, federal education, highways, and housing intervention</w:t>
      </w:r>
    </w:p>
    <w:p w14:paraId="0602D039" w14:textId="77777777" w:rsidR="00F0243A" w:rsidRPr="00875B22" w:rsidRDefault="00F0243A" w:rsidP="00F0243A">
      <w:r>
        <w:rPr>
          <w:rStyle w:val="Style13ptBold"/>
        </w:rPr>
        <w:t xml:space="preserve">Salter 5/13 </w:t>
      </w:r>
      <w:r>
        <w:t>Alexander W. Salter, Assistant Professor of Economics in the Rawls College of Business and the Comparative Economics Research Fellow with the Free Market Institute at Texas Tech University, 5-13-2020, "How the Fed’s COVID-19 Response Undermines Federalism," American Institute for Economic Reform, https://www.aier.org/article/how-the-feds-covid-19-response-undermines-federalism/</w:t>
      </w:r>
    </w:p>
    <w:p w14:paraId="34FAD2D4" w14:textId="445C11E4" w:rsidR="00F0243A" w:rsidRDefault="00F0243A" w:rsidP="00F0243A">
      <w:pPr>
        <w:rPr>
          <w:rStyle w:val="Emphasis"/>
        </w:rPr>
      </w:pPr>
      <w:r w:rsidRPr="00A901B2">
        <w:rPr>
          <w:rStyle w:val="StyleUnderline"/>
        </w:rPr>
        <w:t>The Federal Reserve’s</w:t>
      </w:r>
      <w:r w:rsidRPr="001E6D36">
        <w:rPr>
          <w:rStyle w:val="StyleUnderline"/>
        </w:rPr>
        <w:t xml:space="preserve"> response to the COVID-19 pandemic has been deeply troubling. Currently </w:t>
      </w:r>
      <w:r w:rsidRPr="003237C5">
        <w:rPr>
          <w:rStyle w:val="StyleUnderline"/>
          <w:highlight w:val="yellow"/>
        </w:rPr>
        <w:t>totaling</w:t>
      </w:r>
      <w:r w:rsidRPr="001E6D36">
        <w:rPr>
          <w:rStyle w:val="StyleUnderline"/>
        </w:rPr>
        <w:t xml:space="preserve"> </w:t>
      </w:r>
      <w:r w:rsidRPr="003237C5">
        <w:rPr>
          <w:rStyle w:val="StyleUnderline"/>
          <w:highlight w:val="yellow"/>
        </w:rPr>
        <w:t>$2.3 trillion</w:t>
      </w:r>
      <w:r w:rsidRPr="001E6D36">
        <w:rPr>
          <w:rStyle w:val="StyleUnderline"/>
        </w:rPr>
        <w:t xml:space="preserve">, </w:t>
      </w:r>
      <w:r w:rsidRPr="003237C5">
        <w:rPr>
          <w:rStyle w:val="StyleUnderline"/>
          <w:highlight w:val="yellow"/>
        </w:rPr>
        <w:t>the Fed’s interventions</w:t>
      </w:r>
      <w:r w:rsidRPr="001E6D36">
        <w:rPr>
          <w:rStyle w:val="StyleUnderline"/>
        </w:rPr>
        <w:t xml:space="preserve"> </w:t>
      </w:r>
      <w:r w:rsidRPr="003237C5">
        <w:rPr>
          <w:rStyle w:val="StyleUnderline"/>
          <w:highlight w:val="yellow"/>
        </w:rPr>
        <w:t>include direct lending</w:t>
      </w:r>
      <w:r w:rsidRPr="001E6D36">
        <w:rPr>
          <w:rStyle w:val="StyleUnderline"/>
        </w:rPr>
        <w:t xml:space="preserve"> </w:t>
      </w:r>
      <w:r w:rsidRPr="003237C5">
        <w:rPr>
          <w:rStyle w:val="StyleUnderline"/>
          <w:highlight w:val="yellow"/>
        </w:rPr>
        <w:t>to large corporations</w:t>
      </w:r>
      <w:r w:rsidRPr="001E6D36">
        <w:rPr>
          <w:rStyle w:val="StyleUnderline"/>
        </w:rPr>
        <w:t xml:space="preserve">, </w:t>
      </w:r>
      <w:r w:rsidRPr="003237C5">
        <w:rPr>
          <w:rStyle w:val="StyleUnderline"/>
          <w:highlight w:val="yellow"/>
        </w:rPr>
        <w:t>as well as small- to medium-sized businesses.</w:t>
      </w:r>
      <w:r w:rsidRPr="003237C5">
        <w:rPr>
          <w:sz w:val="16"/>
          <w:highlight w:val="yellow"/>
        </w:rPr>
        <w:t xml:space="preserve"> </w:t>
      </w:r>
      <w:r w:rsidRPr="003237C5">
        <w:rPr>
          <w:rStyle w:val="Emphasis"/>
          <w:highlight w:val="yellow"/>
        </w:rPr>
        <w:t>It is an unprecedented expansion in the kinds of assets the Fed puts on its balance sheet</w:t>
      </w:r>
      <w:r w:rsidRPr="001E6D36">
        <w:rPr>
          <w:rStyle w:val="StyleUnderline"/>
        </w:rPr>
        <w:t>. The central bank is directly allocating resources, which is beyond the rightful limits of monetary policy.</w:t>
      </w:r>
      <w:r w:rsidRPr="001E6D36">
        <w:rPr>
          <w:sz w:val="16"/>
        </w:rPr>
        <w:t xml:space="preserve"> </w:t>
      </w:r>
      <w:r w:rsidRPr="001E6D36">
        <w:rPr>
          <w:rStyle w:val="StyleUnderline"/>
        </w:rPr>
        <w:t>The Fed’s recent actions represent an unnecessary growth of power that significantly expands its presence in credit markets.</w:t>
      </w:r>
      <w:r w:rsidRPr="001E6D36">
        <w:rPr>
          <w:sz w:val="16"/>
        </w:rPr>
        <w:t xml:space="preserve"> These actions also increase the risk that the Fed will lose its political independence. Since the Fed is engaging in de facto fiscal policy, Congress could try to strong-arm it into pursuing political goals that cannot be achieved through the budgeting process. </w:t>
      </w:r>
      <w:r w:rsidRPr="001E6D36">
        <w:rPr>
          <w:rStyle w:val="Emphasis"/>
        </w:rPr>
        <w:t>Of particular concern</w:t>
      </w:r>
      <w:r w:rsidRPr="003237C5">
        <w:rPr>
          <w:rStyle w:val="Emphasis"/>
          <w:highlight w:val="yellow"/>
        </w:rPr>
        <w:t>, the Fed’s expanded scope apparently includes propping up borrowing by state and municipal governments</w:t>
      </w:r>
      <w:r w:rsidRPr="001E6D36">
        <w:rPr>
          <w:rStyle w:val="Emphasis"/>
        </w:rPr>
        <w:t xml:space="preserve">. </w:t>
      </w:r>
      <w:r w:rsidRPr="001E6D36">
        <w:rPr>
          <w:sz w:val="16"/>
        </w:rPr>
        <w:t xml:space="preserve">Through its Municipal Liquidity Facility (MLF), state and local governments can borrow from the Fed, which has committed to buying up to $500 billion in investment-grade notes. </w:t>
      </w:r>
      <w:r w:rsidRPr="001E6D36">
        <w:rPr>
          <w:rStyle w:val="StyleUnderline"/>
        </w:rPr>
        <w:t xml:space="preserve">The Treasury will backstop the MLF for up to $35 billion in losses. </w:t>
      </w:r>
      <w:r w:rsidRPr="003237C5">
        <w:rPr>
          <w:rStyle w:val="StyleUnderline"/>
          <w:highlight w:val="yellow"/>
        </w:rPr>
        <w:t xml:space="preserve">The Fed is also supporting </w:t>
      </w:r>
      <w:r w:rsidRPr="00A901B2">
        <w:rPr>
          <w:rStyle w:val="StyleUnderline"/>
        </w:rPr>
        <w:t>municipal debt</w:t>
      </w:r>
      <w:r w:rsidRPr="001E6D36">
        <w:rPr>
          <w:rStyle w:val="StyleUnderline"/>
        </w:rPr>
        <w:t xml:space="preserve"> </w:t>
      </w:r>
      <w:r w:rsidRPr="003237C5">
        <w:rPr>
          <w:rStyle w:val="StyleUnderline"/>
          <w:highlight w:val="yellow"/>
        </w:rPr>
        <w:t>(munis)</w:t>
      </w:r>
      <w:r w:rsidRPr="001E6D36">
        <w:rPr>
          <w:rStyle w:val="StyleUnderline"/>
        </w:rPr>
        <w:t xml:space="preserve"> through secondary channels. It has expanded the eligible collateral for loans through the Money Market Mutual Fund Liquidity Facility (MMLF) to include munis, and the collateral acceptable through the Commercial Paper Funding Facility (CPFF) to include commercial paper backed by munis</w:t>
      </w:r>
      <w:r w:rsidRPr="003237C5">
        <w:rPr>
          <w:rStyle w:val="StyleUnderline"/>
          <w:highlight w:val="yellow"/>
        </w:rPr>
        <w:t>.</w:t>
      </w:r>
      <w:r w:rsidRPr="003237C5">
        <w:rPr>
          <w:sz w:val="16"/>
          <w:highlight w:val="yellow"/>
        </w:rPr>
        <w:t xml:space="preserve"> </w:t>
      </w:r>
      <w:r w:rsidRPr="003237C5">
        <w:rPr>
          <w:rStyle w:val="Emphasis"/>
          <w:highlight w:val="yellow"/>
        </w:rPr>
        <w:t>These measures</w:t>
      </w:r>
      <w:r w:rsidRPr="001E6D36">
        <w:rPr>
          <w:rStyle w:val="Emphasis"/>
        </w:rPr>
        <w:t xml:space="preserve"> are concerning because they </w:t>
      </w:r>
      <w:r w:rsidRPr="003237C5">
        <w:rPr>
          <w:rStyle w:val="Emphasis"/>
          <w:highlight w:val="yellow"/>
        </w:rPr>
        <w:t>undermine federalism</w:t>
      </w:r>
      <w:r w:rsidRPr="001E6D36">
        <w:rPr>
          <w:sz w:val="16"/>
        </w:rPr>
        <w:t>. In a federal system such as ours, decision-making authority is not solely vested in the national government. Instead, state and local governments have significant spheres of autonomy, including decisions about financing and providing public outputs. However</w:t>
      </w:r>
      <w:r w:rsidRPr="00A901B2">
        <w:rPr>
          <w:sz w:val="16"/>
        </w:rPr>
        <w:t xml:space="preserve">, </w:t>
      </w:r>
      <w:r w:rsidRPr="00A901B2">
        <w:rPr>
          <w:rStyle w:val="StyleUnderline"/>
        </w:rPr>
        <w:t>federalism only works if the “higher” levels of government do not</w:t>
      </w:r>
      <w:r w:rsidRPr="001E6D36">
        <w:rPr>
          <w:rStyle w:val="StyleUnderline"/>
        </w:rPr>
        <w:t xml:space="preserve"> attempt to impinge on the decision-making process of the “lower” governments. </w:t>
      </w:r>
      <w:r w:rsidRPr="003237C5">
        <w:rPr>
          <w:rStyle w:val="StyleUnderline"/>
          <w:highlight w:val="yellow"/>
        </w:rPr>
        <w:t>The Fed’s interventions</w:t>
      </w:r>
      <w:r w:rsidRPr="001E6D36">
        <w:rPr>
          <w:rStyle w:val="StyleUnderline"/>
        </w:rPr>
        <w:t xml:space="preserve"> into state and local debt markets </w:t>
      </w:r>
      <w:r w:rsidRPr="003237C5">
        <w:rPr>
          <w:rStyle w:val="StyleUnderline"/>
          <w:highlight w:val="yellow"/>
        </w:rPr>
        <w:t>threatens the efficacy</w:t>
      </w:r>
      <w:r w:rsidRPr="001E6D36">
        <w:rPr>
          <w:rStyle w:val="StyleUnderline"/>
        </w:rPr>
        <w:t xml:space="preserve"> and independence </w:t>
      </w:r>
      <w:r w:rsidRPr="003237C5">
        <w:rPr>
          <w:rStyle w:val="StyleUnderline"/>
          <w:highlight w:val="yellow"/>
        </w:rPr>
        <w:t>of these lower</w:t>
      </w:r>
      <w:r w:rsidRPr="001E6D36">
        <w:rPr>
          <w:rStyle w:val="StyleUnderline"/>
        </w:rPr>
        <w:t xml:space="preserve">, more local </w:t>
      </w:r>
      <w:r w:rsidRPr="003237C5">
        <w:rPr>
          <w:rStyle w:val="StyleUnderline"/>
          <w:highlight w:val="yellow"/>
        </w:rPr>
        <w:t>governments</w:t>
      </w:r>
      <w:r w:rsidRPr="001E6D36">
        <w:rPr>
          <w:rStyle w:val="StyleUnderline"/>
        </w:rPr>
        <w:t>.</w:t>
      </w:r>
      <w:r>
        <w:rPr>
          <w:rStyle w:val="StyleUnderline"/>
        </w:rPr>
        <w:t xml:space="preserve"> </w:t>
      </w:r>
      <w:r w:rsidRPr="001E6D36">
        <w:rPr>
          <w:rStyle w:val="StyleUnderline"/>
        </w:rPr>
        <w:t>Here’s a prudent rule for behavior suggested by fiscal federalism: the jurisdiction that gets the benefits of public output should bear the costs of producing it. For example, policing and emergency response services are public outputs that are not pure private goods</w:t>
      </w:r>
      <w:r w:rsidRPr="001E6D36">
        <w:rPr>
          <w:sz w:val="16"/>
        </w:rPr>
        <w:t xml:space="preserve">. </w:t>
      </w:r>
      <w:r w:rsidRPr="001E6D36">
        <w:rPr>
          <w:rStyle w:val="StyleUnderline"/>
        </w:rPr>
        <w:t>Insofar as they create benefits that accrue to the public at large, collective action through politics may help us provide for these goods better than private action through markets alone. But if a given town benefits from these services, then the town’s residences should pay for it.</w:t>
      </w:r>
      <w:r>
        <w:rPr>
          <w:rStyle w:val="StyleUnderline"/>
        </w:rPr>
        <w:t xml:space="preserve"> </w:t>
      </w:r>
      <w:r w:rsidRPr="001E6D36">
        <w:rPr>
          <w:sz w:val="16"/>
        </w:rPr>
        <w:t xml:space="preserve">A city government can tax citizens directly to finance police and emergency response services. In doing so, it is more likely to behave prudently. Taxing the beneficiaries preserves the link between cost and choice. Citizens can evaluate the worth of the police and emergency response services and decide whether continuing the services is worth the cost. If, instead, citizens can compel others to bear the cost, then they may demand the output even when it is not worthwhile. Why not, if someone else is helping to pick up the tab? Apart from electoral competition (city council and state legislature elections), efficiency in the provision of local public outputs is driven by two kinds of competition. The first kind is known as Tiebout competition, named after the economist who first discussed it. The idea is that different localities can pick different mixes of tax schedules and public output offerings, and citizens can choose which jurisdiction to live in, based on their preferences. People who want lots of public output and are willing to pay higher taxes can live in California or New York; those who want less public output in exchange for lower taxes can live in Texas or North Dakota. The second is called pseudo-Tiebout competition, and is frequently referred to as “voting with your feet.” This is about the discovery process concerning the right mix of taxes and outputs, as well as the feedback mechanism that makes this knowledge known. To make a complicated story as simple as possible, localities that are inefficient—that is, where taxes are too high to justify the quantity and quality of public services provided—will slowly lose citizens to more efficient localities, as people leave the former to live in the latter. This will eventually mean falling tax revenue for the inefficient locality, which will have to adjust its behavior to stop emigration. </w:t>
      </w:r>
      <w:r w:rsidRPr="001E6D36">
        <w:rPr>
          <w:rStyle w:val="StyleUnderline"/>
        </w:rPr>
        <w:t>Of course, these processes only work if the local and state governments have real budget constraints. When budget constraints bind, there is a tight link between cost and choice. If a governing body can secure a source of funding from resources outside its jurisdiction, however, it loses the incentive to budget prudently. And, more broadly, the information regarding efficiency in public services provision becomes scrambled.</w:t>
      </w:r>
      <w:r>
        <w:rPr>
          <w:rStyle w:val="StyleUnderline"/>
        </w:rPr>
        <w:t xml:space="preserve"> </w:t>
      </w:r>
      <w:r w:rsidRPr="001E6D36">
        <w:rPr>
          <w:sz w:val="16"/>
        </w:rPr>
        <w:t xml:space="preserve">Unfortunately, </w:t>
      </w:r>
      <w:r w:rsidRPr="003237C5">
        <w:rPr>
          <w:rStyle w:val="Emphasis"/>
          <w:highlight w:val="yellow"/>
        </w:rPr>
        <w:t>Washington has been</w:t>
      </w:r>
      <w:r w:rsidRPr="001E6D36">
        <w:rPr>
          <w:rStyle w:val="Emphasis"/>
        </w:rPr>
        <w:t xml:space="preserve"> </w:t>
      </w:r>
      <w:r w:rsidRPr="003237C5">
        <w:rPr>
          <w:rStyle w:val="Emphasis"/>
          <w:highlight w:val="yellow"/>
        </w:rPr>
        <w:t>undermining</w:t>
      </w:r>
      <w:r w:rsidRPr="001E6D36">
        <w:rPr>
          <w:rStyle w:val="Emphasis"/>
        </w:rPr>
        <w:t xml:space="preserve"> fiscal </w:t>
      </w:r>
      <w:r w:rsidRPr="003237C5">
        <w:rPr>
          <w:rStyle w:val="Emphasis"/>
          <w:highlight w:val="yellow"/>
        </w:rPr>
        <w:t>federalism for years</w:t>
      </w:r>
      <w:r w:rsidRPr="001E6D36">
        <w:rPr>
          <w:sz w:val="16"/>
        </w:rPr>
        <w:t xml:space="preserve">. </w:t>
      </w:r>
      <w:r w:rsidRPr="003237C5">
        <w:rPr>
          <w:rStyle w:val="StyleUnderline"/>
          <w:highlight w:val="yellow"/>
        </w:rPr>
        <w:t>It grants nearly $700 billion</w:t>
      </w:r>
      <w:r w:rsidRPr="001E6D36">
        <w:rPr>
          <w:rStyle w:val="StyleUnderline"/>
        </w:rPr>
        <w:t xml:space="preserve"> per year in aid </w:t>
      </w:r>
      <w:r w:rsidRPr="003237C5">
        <w:rPr>
          <w:rStyle w:val="StyleUnderline"/>
          <w:highlight w:val="yellow"/>
        </w:rPr>
        <w:t>to states</w:t>
      </w:r>
      <w:r w:rsidRPr="001E6D36">
        <w:rPr>
          <w:rStyle w:val="StyleUnderline"/>
        </w:rPr>
        <w:t xml:space="preserve"> and local governments </w:t>
      </w:r>
      <w:r w:rsidRPr="003237C5">
        <w:rPr>
          <w:rStyle w:val="StyleUnderline"/>
          <w:highlight w:val="yellow"/>
        </w:rPr>
        <w:t>for “education, highways, housing, transit, and other activities</w:t>
      </w:r>
      <w:r w:rsidRPr="001E6D36">
        <w:rPr>
          <w:rStyle w:val="StyleUnderline"/>
        </w:rPr>
        <w:t xml:space="preserve">.” This might seem like a good deal. But it enables states and municipal governments to grant their citizens benefits that are paid for by third party non-beneficiaries. </w:t>
      </w:r>
      <w:r w:rsidRPr="003237C5">
        <w:rPr>
          <w:rStyle w:val="StyleUnderline"/>
          <w:highlight w:val="yellow"/>
        </w:rPr>
        <w:t>It is a recipe for expensive</w:t>
      </w:r>
      <w:r w:rsidRPr="001E6D36">
        <w:rPr>
          <w:rStyle w:val="StyleUnderline"/>
        </w:rPr>
        <w:t xml:space="preserve">, </w:t>
      </w:r>
      <w:r w:rsidRPr="003237C5">
        <w:rPr>
          <w:rStyle w:val="StyleUnderline"/>
          <w:highlight w:val="yellow"/>
        </w:rPr>
        <w:t>low quality</w:t>
      </w:r>
      <w:r w:rsidRPr="001E6D36">
        <w:rPr>
          <w:rStyle w:val="StyleUnderline"/>
        </w:rPr>
        <w:t xml:space="preserve"> public </w:t>
      </w:r>
      <w:r w:rsidRPr="003237C5">
        <w:rPr>
          <w:rStyle w:val="StyleUnderline"/>
          <w:highlight w:val="yellow"/>
        </w:rPr>
        <w:t>output,</w:t>
      </w:r>
      <w:r w:rsidRPr="001E6D36">
        <w:rPr>
          <w:rStyle w:val="StyleUnderline"/>
        </w:rPr>
        <w:t xml:space="preserve"> which is often what we observe.</w:t>
      </w:r>
      <w:r>
        <w:rPr>
          <w:rStyle w:val="StyleUnderline"/>
        </w:rPr>
        <w:t xml:space="preserve"> </w:t>
      </w:r>
      <w:r w:rsidRPr="001E6D36">
        <w:rPr>
          <w:sz w:val="16"/>
        </w:rPr>
        <w:t xml:space="preserve">The Fed’s backstopping of state and local borrowing should alarm us for precisely the same reason. Remember, </w:t>
      </w:r>
      <w:r w:rsidRPr="003237C5">
        <w:rPr>
          <w:rStyle w:val="StyleUnderline"/>
          <w:highlight w:val="yellow"/>
        </w:rPr>
        <w:t>the Fed has a monopoly on the creation of base money</w:t>
      </w:r>
      <w:r w:rsidRPr="001E6D36">
        <w:rPr>
          <w:rStyle w:val="StyleUnderline"/>
        </w:rPr>
        <w:t xml:space="preserve">, the economy’s most liquid asset. When the Fed provides cheap funding to state and local governments and supports their borrowing on secondary markets, </w:t>
      </w:r>
      <w:r w:rsidRPr="003237C5">
        <w:rPr>
          <w:rStyle w:val="StyleUnderline"/>
          <w:highlight w:val="yellow"/>
        </w:rPr>
        <w:t>it reduces the incentive for</w:t>
      </w:r>
      <w:r w:rsidRPr="001E6D36">
        <w:rPr>
          <w:rStyle w:val="StyleUnderline"/>
        </w:rPr>
        <w:t xml:space="preserve"> state and </w:t>
      </w:r>
      <w:r w:rsidRPr="003237C5">
        <w:rPr>
          <w:rStyle w:val="StyleUnderline"/>
          <w:highlight w:val="yellow"/>
        </w:rPr>
        <w:t>local governments</w:t>
      </w:r>
      <w:r w:rsidRPr="001E6D36">
        <w:rPr>
          <w:rStyle w:val="StyleUnderline"/>
        </w:rPr>
        <w:t xml:space="preserve"> </w:t>
      </w:r>
      <w:r w:rsidRPr="003237C5">
        <w:rPr>
          <w:rStyle w:val="StyleUnderline"/>
          <w:highlight w:val="yellow"/>
        </w:rPr>
        <w:t>to budget wisely</w:t>
      </w:r>
      <w:r w:rsidRPr="001E6D36">
        <w:rPr>
          <w:rStyle w:val="StyleUnderline"/>
        </w:rPr>
        <w:t xml:space="preserve"> for public outputs.</w:t>
      </w:r>
      <w:r>
        <w:rPr>
          <w:rStyle w:val="StyleUnderline"/>
        </w:rPr>
        <w:t xml:space="preserve"> </w:t>
      </w:r>
      <w:r w:rsidRPr="001E6D36">
        <w:rPr>
          <w:rStyle w:val="StyleUnderline"/>
        </w:rPr>
        <w:t>From the perspective of a local government, it doesn’t matter whether the money is coming from the Treasury or Fed. It’s “money for nothin’”—or close to it. And it doesn’t matter that state and local governments still have to pay interest on the loans, either. If they weren’t getting a better-than-prime-market deal from the Fed, they would be borrowing from someone else.</w:t>
      </w:r>
      <w:r>
        <w:rPr>
          <w:rStyle w:val="StyleUnderline"/>
        </w:rPr>
        <w:t xml:space="preserve"> </w:t>
      </w:r>
      <w:r w:rsidRPr="003237C5">
        <w:rPr>
          <w:rStyle w:val="Emphasis"/>
          <w:highlight w:val="yellow"/>
        </w:rPr>
        <w:t>When the Fed</w:t>
      </w:r>
      <w:r w:rsidRPr="001E6D36">
        <w:rPr>
          <w:rStyle w:val="Emphasis"/>
        </w:rPr>
        <w:t xml:space="preserve"> or Treasury </w:t>
      </w:r>
      <w:r w:rsidRPr="003237C5">
        <w:rPr>
          <w:rStyle w:val="Emphasis"/>
          <w:highlight w:val="yellow"/>
        </w:rPr>
        <w:t>provides cheap credit to state</w:t>
      </w:r>
      <w:r w:rsidRPr="001E6D36">
        <w:rPr>
          <w:rStyle w:val="Emphasis"/>
        </w:rPr>
        <w:t xml:space="preserve"> and local </w:t>
      </w:r>
      <w:r w:rsidRPr="003237C5">
        <w:rPr>
          <w:rStyle w:val="Emphasis"/>
          <w:highlight w:val="yellow"/>
        </w:rPr>
        <w:t>governments</w:t>
      </w:r>
      <w:r w:rsidRPr="001E6D36">
        <w:rPr>
          <w:rStyle w:val="Emphasis"/>
        </w:rPr>
        <w:t xml:space="preserve">, </w:t>
      </w:r>
      <w:r w:rsidRPr="003237C5">
        <w:rPr>
          <w:rStyle w:val="Emphasis"/>
          <w:highlight w:val="yellow"/>
        </w:rPr>
        <w:t>it reduces the independence</w:t>
      </w:r>
      <w:r w:rsidRPr="001E6D36">
        <w:rPr>
          <w:rStyle w:val="Emphasis"/>
        </w:rPr>
        <w:t xml:space="preserve"> </w:t>
      </w:r>
      <w:r w:rsidRPr="003237C5">
        <w:rPr>
          <w:rStyle w:val="Emphasis"/>
          <w:highlight w:val="yellow"/>
        </w:rPr>
        <w:t>of</w:t>
      </w:r>
      <w:r w:rsidRPr="001E6D36">
        <w:rPr>
          <w:rStyle w:val="Emphasis"/>
        </w:rPr>
        <w:t xml:space="preserve"> state and local </w:t>
      </w:r>
      <w:r w:rsidRPr="003237C5">
        <w:rPr>
          <w:rStyle w:val="Emphasis"/>
          <w:highlight w:val="yellow"/>
        </w:rPr>
        <w:t>governments</w:t>
      </w:r>
      <w:r w:rsidRPr="001E6D36">
        <w:rPr>
          <w:rStyle w:val="Emphasis"/>
        </w:rPr>
        <w:t xml:space="preserve"> from federal authorities. </w:t>
      </w:r>
      <w:r w:rsidRPr="003237C5">
        <w:rPr>
          <w:rStyle w:val="Emphasis"/>
          <w:highlight w:val="yellow"/>
        </w:rPr>
        <w:t>What happens</w:t>
      </w:r>
      <w:r w:rsidRPr="001E6D36">
        <w:rPr>
          <w:rStyle w:val="Emphasis"/>
        </w:rPr>
        <w:t xml:space="preserve"> </w:t>
      </w:r>
      <w:r w:rsidRPr="003237C5">
        <w:rPr>
          <w:rStyle w:val="Emphasis"/>
          <w:highlight w:val="yellow"/>
        </w:rPr>
        <w:t>when lower-level governments come to depend on that funding?</w:t>
      </w:r>
      <w:r w:rsidRPr="001E6D36">
        <w:rPr>
          <w:rStyle w:val="Emphasis"/>
        </w:rPr>
        <w:t xml:space="preserve"> As they say, “he who pays the piper, calls the tune,” </w:t>
      </w:r>
      <w:r w:rsidRPr="003237C5">
        <w:rPr>
          <w:rStyle w:val="Emphasis"/>
          <w:highlight w:val="yellow"/>
        </w:rPr>
        <w:t>Politicians in Washington will have much more say in how state and local governments are run</w:t>
      </w:r>
      <w:r w:rsidRPr="001E6D36">
        <w:rPr>
          <w:rStyle w:val="Emphasis"/>
        </w:rPr>
        <w:t xml:space="preserve">. Instead of genuine centers of independent decision-making, </w:t>
      </w:r>
      <w:r w:rsidRPr="003237C5">
        <w:rPr>
          <w:rStyle w:val="Emphasis"/>
          <w:highlight w:val="yellow"/>
        </w:rPr>
        <w:t>lower-level governments become mere administrative bureaucracies for higher-level governments.</w:t>
      </w:r>
    </w:p>
    <w:p w14:paraId="392093F4" w14:textId="68E6ED0A" w:rsidR="00F0243A" w:rsidRPr="007C5CF7" w:rsidRDefault="00F0243A" w:rsidP="00F0243A">
      <w:pPr>
        <w:pStyle w:val="Heading3"/>
      </w:pPr>
      <w:r>
        <w:t>Thumpers - Trump</w:t>
      </w:r>
    </w:p>
    <w:p w14:paraId="6BF67F26" w14:textId="1A9261A0" w:rsidR="000D1708" w:rsidRPr="000D1708" w:rsidRDefault="000D1708" w:rsidP="000D1708">
      <w:pPr>
        <w:pStyle w:val="Heading4"/>
        <w:rPr>
          <w:b w:val="0"/>
          <w:bCs/>
        </w:rPr>
      </w:pPr>
      <w:r>
        <w:t xml:space="preserve">Trump violating federalism now – </w:t>
      </w:r>
      <w:r>
        <w:rPr>
          <w:b w:val="0"/>
          <w:bCs/>
        </w:rPr>
        <w:t>threatening to without funds from states who vote by mail, more state dependence during COVID, immigration, more federal aid than ever</w:t>
      </w:r>
    </w:p>
    <w:p w14:paraId="6A78BE87" w14:textId="77777777" w:rsidR="000D1708" w:rsidRPr="008F7972" w:rsidRDefault="000D1708" w:rsidP="000D1708">
      <w:r>
        <w:rPr>
          <w:rStyle w:val="Style13ptBold"/>
        </w:rPr>
        <w:t xml:space="preserve">Somin 5/20 </w:t>
      </w:r>
      <w:r>
        <w:t>Ilya Somin, Ilya Somin is Professor of Law at George Mason University. His research focuses on constitutional law, property law, and the study of popular political participation and its implications for constitutional democracy, 5-20-2020, "Trump's Threat to Withhold Federal Funds from States that Expand Voting By Mail Highlights Growing Menace to Federalism and Separation of Powers," Reason, https://reason.com/2020/05/20/trumps-threat-to-withhold-federal-funds-from-states-that-expand-voting-by-mail-highlights-growing-menace-to-federalism-and-separation-of-powers/</w:t>
      </w:r>
    </w:p>
    <w:p w14:paraId="35322646" w14:textId="2BC735FA" w:rsidR="000D1708" w:rsidRDefault="000D1708" w:rsidP="000D1708">
      <w:pPr>
        <w:rPr>
          <w:rStyle w:val="StyleUnderline"/>
        </w:rPr>
      </w:pPr>
      <w:r w:rsidRPr="004F21EC">
        <w:rPr>
          <w:sz w:val="16"/>
        </w:rPr>
        <w:t xml:space="preserve">Earlier today, President </w:t>
      </w:r>
      <w:r w:rsidRPr="003237C5">
        <w:rPr>
          <w:rStyle w:val="StyleUnderline"/>
          <w:highlight w:val="yellow"/>
        </w:rPr>
        <w:t>Trump threatened</w:t>
      </w:r>
      <w:r w:rsidRPr="00C577EC">
        <w:rPr>
          <w:rStyle w:val="StyleUnderline"/>
        </w:rPr>
        <w:t xml:space="preserve"> </w:t>
      </w:r>
      <w:r w:rsidRPr="003237C5">
        <w:rPr>
          <w:rStyle w:val="StyleUnderline"/>
          <w:highlight w:val="yellow"/>
        </w:rPr>
        <w:t>to withhold</w:t>
      </w:r>
      <w:r w:rsidRPr="00C577EC">
        <w:rPr>
          <w:rStyle w:val="StyleUnderline"/>
        </w:rPr>
        <w:t xml:space="preserve"> federal </w:t>
      </w:r>
      <w:r w:rsidRPr="003237C5">
        <w:rPr>
          <w:rStyle w:val="StyleUnderline"/>
          <w:highlight w:val="yellow"/>
        </w:rPr>
        <w:t>grants from</w:t>
      </w:r>
      <w:r w:rsidRPr="00C577EC">
        <w:rPr>
          <w:rStyle w:val="StyleUnderline"/>
        </w:rPr>
        <w:t xml:space="preserve"> the </w:t>
      </w:r>
      <w:r w:rsidRPr="003237C5">
        <w:rPr>
          <w:rStyle w:val="StyleUnderline"/>
          <w:highlight w:val="yellow"/>
        </w:rPr>
        <w:t>states</w:t>
      </w:r>
      <w:r w:rsidRPr="00C577EC">
        <w:rPr>
          <w:rStyle w:val="StyleUnderline"/>
        </w:rPr>
        <w:t xml:space="preserve"> of Michigan and Nevada </w:t>
      </w:r>
      <w:r w:rsidRPr="003237C5">
        <w:rPr>
          <w:rStyle w:val="StyleUnderline"/>
          <w:highlight w:val="yellow"/>
        </w:rPr>
        <w:t>if they</w:t>
      </w:r>
      <w:r w:rsidRPr="00C577EC">
        <w:rPr>
          <w:rStyle w:val="StyleUnderline"/>
        </w:rPr>
        <w:t xml:space="preserve"> proceed with plans to </w:t>
      </w:r>
      <w:r w:rsidRPr="003237C5">
        <w:rPr>
          <w:rStyle w:val="StyleUnderline"/>
          <w:highlight w:val="yellow"/>
        </w:rPr>
        <w:t>expand vote-by-mail</w:t>
      </w:r>
      <w:r w:rsidRPr="00C577EC">
        <w:rPr>
          <w:rStyle w:val="StyleUnderline"/>
        </w:rPr>
        <w:t xml:space="preserve"> options in order to make it safer to vote in the midst of the ongoing coronavirus pandemic</w:t>
      </w:r>
      <w:r w:rsidRPr="004F21EC">
        <w:rPr>
          <w:sz w:val="16"/>
        </w:rPr>
        <w:t xml:space="preserve">. It isn't clear what specific funds Trump has in mind, or even whether he has any meaningful plan to make good on the threat at all. Still, </w:t>
      </w:r>
      <w:r w:rsidRPr="00C577EC">
        <w:rPr>
          <w:rStyle w:val="StyleUnderline"/>
        </w:rPr>
        <w:t>the danger that the White House can use the threat of withholding grants to bully the states should be taken seriously</w:t>
      </w:r>
      <w:r w:rsidRPr="004F21EC">
        <w:rPr>
          <w:sz w:val="16"/>
        </w:rPr>
        <w:t xml:space="preserve">. </w:t>
      </w:r>
      <w:r w:rsidRPr="003237C5">
        <w:rPr>
          <w:rStyle w:val="StyleUnderline"/>
          <w:highlight w:val="yellow"/>
        </w:rPr>
        <w:t>If the president is able to impose</w:t>
      </w:r>
      <w:r w:rsidRPr="00C577EC">
        <w:rPr>
          <w:rStyle w:val="StyleUnderline"/>
        </w:rPr>
        <w:t xml:space="preserve"> his own </w:t>
      </w:r>
      <w:r w:rsidRPr="003237C5">
        <w:rPr>
          <w:rStyle w:val="StyleUnderline"/>
          <w:highlight w:val="yellow"/>
        </w:rPr>
        <w:t>new conditions</w:t>
      </w:r>
      <w:r w:rsidRPr="00C577EC">
        <w:rPr>
          <w:rStyle w:val="StyleUnderline"/>
        </w:rPr>
        <w:t xml:space="preserve"> on federal grants to states and localities, </w:t>
      </w:r>
      <w:r w:rsidRPr="003237C5">
        <w:rPr>
          <w:rStyle w:val="StyleUnderline"/>
          <w:highlight w:val="yellow"/>
        </w:rPr>
        <w:t>it would be a serious threat to</w:t>
      </w:r>
      <w:r w:rsidRPr="00C577EC">
        <w:rPr>
          <w:rStyle w:val="StyleUnderline"/>
        </w:rPr>
        <w:t xml:space="preserve"> both </w:t>
      </w:r>
      <w:r w:rsidRPr="003237C5">
        <w:rPr>
          <w:rStyle w:val="Emphasis"/>
          <w:highlight w:val="yellow"/>
        </w:rPr>
        <w:t>federalism</w:t>
      </w:r>
      <w:r w:rsidRPr="00C577EC">
        <w:rPr>
          <w:rStyle w:val="StyleUnderline"/>
        </w:rPr>
        <w:t xml:space="preserve"> and separation of powers.</w:t>
      </w:r>
      <w:r w:rsidRPr="004F21EC">
        <w:rPr>
          <w:sz w:val="16"/>
        </w:rPr>
        <w:t xml:space="preserve"> </w:t>
      </w:r>
      <w:r w:rsidRPr="003237C5">
        <w:rPr>
          <w:rStyle w:val="Emphasis"/>
          <w:highlight w:val="yellow"/>
        </w:rPr>
        <w:t>The</w:t>
      </w:r>
      <w:r w:rsidRPr="00C577EC">
        <w:rPr>
          <w:rStyle w:val="Emphasis"/>
        </w:rPr>
        <w:t xml:space="preserve"> vast </w:t>
      </w:r>
      <w:r w:rsidRPr="003237C5">
        <w:rPr>
          <w:rStyle w:val="Emphasis"/>
          <w:highlight w:val="yellow"/>
        </w:rPr>
        <w:t>expansion of</w:t>
      </w:r>
      <w:r w:rsidRPr="00C577EC">
        <w:rPr>
          <w:rStyle w:val="Emphasis"/>
        </w:rPr>
        <w:t xml:space="preserve"> federal spending and </w:t>
      </w:r>
      <w:r w:rsidRPr="003237C5">
        <w:rPr>
          <w:rStyle w:val="Emphasis"/>
          <w:highlight w:val="yellow"/>
        </w:rPr>
        <w:t>state dependence</w:t>
      </w:r>
      <w:r w:rsidRPr="00C577EC">
        <w:rPr>
          <w:rStyle w:val="Emphasis"/>
        </w:rPr>
        <w:t xml:space="preserve"> thereon </w:t>
      </w:r>
      <w:r w:rsidRPr="003237C5">
        <w:rPr>
          <w:rStyle w:val="Emphasis"/>
          <w:highlight w:val="yellow"/>
        </w:rPr>
        <w:t>during the</w:t>
      </w:r>
      <w:r w:rsidRPr="00C577EC">
        <w:rPr>
          <w:rStyle w:val="Emphasis"/>
        </w:rPr>
        <w:t xml:space="preserve"> coronavirus </w:t>
      </w:r>
      <w:r w:rsidRPr="003237C5">
        <w:rPr>
          <w:rStyle w:val="Emphasis"/>
          <w:highlight w:val="yellow"/>
        </w:rPr>
        <w:t>crisis</w:t>
      </w:r>
      <w:r w:rsidRPr="00C577EC">
        <w:rPr>
          <w:rStyle w:val="Emphasis"/>
        </w:rPr>
        <w:t xml:space="preserve"> </w:t>
      </w:r>
      <w:r w:rsidRPr="003237C5">
        <w:rPr>
          <w:rStyle w:val="Emphasis"/>
          <w:highlight w:val="yellow"/>
        </w:rPr>
        <w:t>has made this a</w:t>
      </w:r>
      <w:r w:rsidRPr="004F21EC">
        <w:rPr>
          <w:rStyle w:val="Emphasis"/>
        </w:rPr>
        <w:t xml:space="preserve">n even more </w:t>
      </w:r>
      <w:r w:rsidRPr="003237C5">
        <w:rPr>
          <w:rStyle w:val="Emphasis"/>
          <w:highlight w:val="yellow"/>
        </w:rPr>
        <w:t>serious danger</w:t>
      </w:r>
      <w:r w:rsidRPr="00C577EC">
        <w:rPr>
          <w:rStyle w:val="Emphasis"/>
        </w:rPr>
        <w:t xml:space="preserve"> than before.</w:t>
      </w:r>
      <w:r>
        <w:rPr>
          <w:rStyle w:val="Emphasis"/>
        </w:rPr>
        <w:t xml:space="preserve"> </w:t>
      </w:r>
      <w:r w:rsidRPr="004F21EC">
        <w:rPr>
          <w:sz w:val="16"/>
        </w:rPr>
        <w:t xml:space="preserve">To my knowledge, there are no federal grants to Michigan, Nevada, or other states that Congress has conditioned on forbidding or severely restricting voting by mail. The extent of mail voting is one of of many aspects of election administration that the Constitution largely leaves to state governments. In my view, expanding vote by mail makes excellent sense at a time when in-person voting could risk spreading a deadly disease, particularly among elderly voters and poll workers, who are especially vulnerable to the coronavirus. Empirical evidence undercuts claims that postal voting is particularly prone to fraud, or that it necessarily advantages one party over the other. In this 2014 post, I criticized claims that allowing early voting by mail exacerbates the problem of political ignorance. But whether expanding mail voting is a good idea or not, </w:t>
      </w:r>
      <w:r w:rsidRPr="00C577EC">
        <w:rPr>
          <w:rStyle w:val="StyleUnderline"/>
        </w:rPr>
        <w:t>the president has no authority to use federal grants to pressure states on the issue</w:t>
      </w:r>
      <w:r w:rsidRPr="004F21EC">
        <w:rPr>
          <w:sz w:val="16"/>
        </w:rPr>
        <w:t xml:space="preserve">. </w:t>
      </w:r>
      <w:r w:rsidRPr="00C577EC">
        <w:rPr>
          <w:rStyle w:val="StyleUnderline"/>
        </w:rPr>
        <w:t>The Constitution gives Congress, not the president, the power to allocate federal spending, including imposing conditions on state and local government grant recipients</w:t>
      </w:r>
      <w:r w:rsidRPr="004F21EC">
        <w:rPr>
          <w:sz w:val="16"/>
        </w:rPr>
        <w:t xml:space="preserve">. </w:t>
      </w:r>
      <w:r w:rsidRPr="004F21EC">
        <w:rPr>
          <w:rStyle w:val="StyleUnderline"/>
        </w:rPr>
        <w:t xml:space="preserve">Supreme Court precedent also imposes constraints on those conditions to protect state autonomy, </w:t>
      </w:r>
      <w:r w:rsidRPr="004F21EC">
        <w:rPr>
          <w:sz w:val="16"/>
        </w:rPr>
        <w:t xml:space="preserve">most notably that any conditions "unambiguously" stated in the text of the law "so that the States can knowingly decide whether or not to accept those funds," not added later by the president or by creative judicial interpretation of vague statutes. </w:t>
      </w:r>
      <w:r w:rsidRPr="003237C5">
        <w:rPr>
          <w:rStyle w:val="StyleUnderline"/>
          <w:highlight w:val="yellow"/>
        </w:rPr>
        <w:t>If the president</w:t>
      </w:r>
      <w:r w:rsidRPr="004F21EC">
        <w:rPr>
          <w:rStyle w:val="StyleUnderline"/>
        </w:rPr>
        <w:t xml:space="preserve"> </w:t>
      </w:r>
      <w:r w:rsidRPr="003237C5">
        <w:rPr>
          <w:rStyle w:val="StyleUnderline"/>
          <w:highlight w:val="yellow"/>
        </w:rPr>
        <w:t xml:space="preserve">can get around </w:t>
      </w:r>
      <w:r w:rsidRPr="004F21EC">
        <w:rPr>
          <w:rStyle w:val="StyleUnderline"/>
        </w:rPr>
        <w:t>such</w:t>
      </w:r>
      <w:r w:rsidRPr="003237C5">
        <w:rPr>
          <w:rStyle w:val="StyleUnderline"/>
          <w:highlight w:val="yellow"/>
        </w:rPr>
        <w:t xml:space="preserve"> restrictions</w:t>
      </w:r>
      <w:r w:rsidRPr="004F21EC">
        <w:rPr>
          <w:rStyle w:val="StyleUnderline"/>
        </w:rPr>
        <w:t xml:space="preserve"> and impose his own new conditions on federal grants to state governments, </w:t>
      </w:r>
      <w:r w:rsidRPr="003237C5">
        <w:rPr>
          <w:rStyle w:val="StyleUnderline"/>
          <w:highlight w:val="yellow"/>
        </w:rPr>
        <w:t>he could use that</w:t>
      </w:r>
      <w:r w:rsidRPr="004F21EC">
        <w:rPr>
          <w:rStyle w:val="StyleUnderline"/>
        </w:rPr>
        <w:t xml:space="preserve"> </w:t>
      </w:r>
      <w:r w:rsidRPr="003237C5">
        <w:rPr>
          <w:rStyle w:val="StyleUnderline"/>
          <w:highlight w:val="yellow"/>
        </w:rPr>
        <w:t>power</w:t>
      </w:r>
      <w:r w:rsidRPr="004F21EC">
        <w:rPr>
          <w:rStyle w:val="StyleUnderline"/>
        </w:rPr>
        <w:t xml:space="preserve"> to bully states and localities </w:t>
      </w:r>
      <w:r w:rsidRPr="003237C5">
        <w:rPr>
          <w:rStyle w:val="StyleUnderline"/>
          <w:highlight w:val="yellow"/>
        </w:rPr>
        <w:t xml:space="preserve">on </w:t>
      </w:r>
      <w:r w:rsidRPr="003237C5">
        <w:rPr>
          <w:rStyle w:val="Emphasis"/>
          <w:highlight w:val="yellow"/>
        </w:rPr>
        <w:t>a wide range of issues</w:t>
      </w:r>
      <w:r w:rsidRPr="004F21EC">
        <w:rPr>
          <w:rStyle w:val="Emphasis"/>
        </w:rPr>
        <w:t>.</w:t>
      </w:r>
      <w:r w:rsidRPr="004F21EC">
        <w:rPr>
          <w:sz w:val="16"/>
        </w:rPr>
        <w:t xml:space="preserve"> Conservatives who might be happy to see Trump wield that authority should ask how they would feel when Joe Biden (or some other future Democratic president) does the same thing. The same tools Trump uses to pressure blue and purple states can easily be turned against red states. Either way, </w:t>
      </w:r>
      <w:r w:rsidRPr="003237C5">
        <w:rPr>
          <w:rStyle w:val="Emphasis"/>
          <w:highlight w:val="yellow"/>
        </w:rPr>
        <w:t>centrally enforced homogeneity</w:t>
      </w:r>
      <w:r w:rsidRPr="004F21EC">
        <w:rPr>
          <w:rStyle w:val="Emphasis"/>
        </w:rPr>
        <w:t xml:space="preserve"> </w:t>
      </w:r>
      <w:r w:rsidRPr="003237C5">
        <w:rPr>
          <w:rStyle w:val="Emphasis"/>
          <w:highlight w:val="yellow"/>
        </w:rPr>
        <w:t xml:space="preserve">will undermine </w:t>
      </w:r>
      <w:r w:rsidRPr="004F21EC">
        <w:rPr>
          <w:rStyle w:val="Emphasis"/>
        </w:rPr>
        <w:t xml:space="preserve">the </w:t>
      </w:r>
      <w:r w:rsidRPr="003237C5">
        <w:rPr>
          <w:rStyle w:val="Emphasis"/>
          <w:highlight w:val="yellow"/>
        </w:rPr>
        <w:t>variation in state</w:t>
      </w:r>
      <w:r w:rsidRPr="004F21EC">
        <w:rPr>
          <w:rStyle w:val="Emphasis"/>
        </w:rPr>
        <w:t xml:space="preserve"> </w:t>
      </w:r>
      <w:r w:rsidRPr="003237C5">
        <w:rPr>
          <w:rStyle w:val="Emphasis"/>
          <w:highlight w:val="yellow"/>
        </w:rPr>
        <w:t xml:space="preserve">policy </w:t>
      </w:r>
      <w:r w:rsidRPr="004F21EC">
        <w:rPr>
          <w:rStyle w:val="Emphasis"/>
        </w:rPr>
        <w:t>that is crucial to coexistence in a diverse and deeply divided nation.</w:t>
      </w:r>
      <w:r>
        <w:rPr>
          <w:rStyle w:val="Emphasis"/>
        </w:rPr>
        <w:t xml:space="preserve"> </w:t>
      </w:r>
      <w:r w:rsidRPr="004F21EC">
        <w:rPr>
          <w:sz w:val="16"/>
        </w:rPr>
        <w:t xml:space="preserve">Those tempted to dismiss Trump's threat as mere bluster should recall this is far from the first time the administration has tried to bully states and localities by usurping the spending power. In a long series of "sanctuary city" cases, </w:t>
      </w:r>
      <w:r w:rsidRPr="003237C5">
        <w:rPr>
          <w:rStyle w:val="StyleUnderline"/>
          <w:highlight w:val="yellow"/>
        </w:rPr>
        <w:t>Trump has</w:t>
      </w:r>
      <w:r w:rsidRPr="004F21EC">
        <w:rPr>
          <w:rStyle w:val="StyleUnderline"/>
        </w:rPr>
        <w:t xml:space="preserve"> </w:t>
      </w:r>
      <w:r w:rsidRPr="003237C5">
        <w:rPr>
          <w:rStyle w:val="StyleUnderline"/>
          <w:highlight w:val="yellow"/>
        </w:rPr>
        <w:t>repeatedly tried to</w:t>
      </w:r>
      <w:r w:rsidRPr="004F21EC">
        <w:rPr>
          <w:rStyle w:val="StyleUnderline"/>
        </w:rPr>
        <w:t xml:space="preserve"> </w:t>
      </w:r>
      <w:r w:rsidRPr="003237C5">
        <w:rPr>
          <w:rStyle w:val="StyleUnderline"/>
          <w:highlight w:val="yellow"/>
        </w:rPr>
        <w:t>use that</w:t>
      </w:r>
      <w:r w:rsidRPr="004F21EC">
        <w:rPr>
          <w:rStyle w:val="StyleUnderline"/>
        </w:rPr>
        <w:t xml:space="preserve"> tactic </w:t>
      </w:r>
      <w:r w:rsidRPr="003237C5">
        <w:rPr>
          <w:rStyle w:val="StyleUnderline"/>
          <w:highlight w:val="yellow"/>
        </w:rPr>
        <w:t>to force</w:t>
      </w:r>
      <w:r w:rsidRPr="004F21EC">
        <w:rPr>
          <w:rStyle w:val="StyleUnderline"/>
        </w:rPr>
        <w:t xml:space="preserve"> state and local governments to cooperate with </w:t>
      </w:r>
      <w:r w:rsidRPr="003237C5">
        <w:rPr>
          <w:rStyle w:val="StyleUnderline"/>
          <w:highlight w:val="yellow"/>
        </w:rPr>
        <w:t>his immigration agenda</w:t>
      </w:r>
      <w:r w:rsidRPr="004F21EC">
        <w:rPr>
          <w:rStyle w:val="StyleUnderline"/>
        </w:rPr>
        <w:t>.</w:t>
      </w:r>
      <w:r w:rsidRPr="004F21EC">
        <w:rPr>
          <w:sz w:val="16"/>
        </w:rPr>
        <w:t xml:space="preserve"> Nearly all court decisions on the issue (with one notable exception) have so far rejected the administration's tactics on the ground that Trump cannot impose spending conditions that were not authorized by Congress. Many of the sanctuary city cases involved administration efforts to withhold relatively modest-size federal law enforcement grants. But the threat to federalism and separation of powers goes far beyond that specific case. The same tactics used by the administration in sanctuary cities cases, can also be used to coerce states and localities by threatening to withhold far more significant federal grants. Congress, of course, also sometimes adopts ill-advised grant conditions. But the need to build up majorities in two houses representing a range of diverse interests makes it harder to enact sweeping new conditions, and provides some protection for the autonomy of politically diverse states. The president can act more aggressively and faces fewer such constraints. </w:t>
      </w:r>
      <w:r w:rsidRPr="003237C5">
        <w:rPr>
          <w:rStyle w:val="StyleUnderline"/>
          <w:highlight w:val="yellow"/>
        </w:rPr>
        <w:t>The</w:t>
      </w:r>
      <w:r w:rsidRPr="004F21EC">
        <w:rPr>
          <w:rStyle w:val="StyleUnderline"/>
        </w:rPr>
        <w:t xml:space="preserve"> vast </w:t>
      </w:r>
      <w:r w:rsidRPr="003237C5">
        <w:rPr>
          <w:rStyle w:val="StyleUnderline"/>
          <w:highlight w:val="yellow"/>
        </w:rPr>
        <w:t>expansion of</w:t>
      </w:r>
      <w:r w:rsidRPr="004F21EC">
        <w:rPr>
          <w:rStyle w:val="StyleUnderline"/>
        </w:rPr>
        <w:t xml:space="preserve"> federal </w:t>
      </w:r>
      <w:r w:rsidRPr="003237C5">
        <w:rPr>
          <w:rStyle w:val="StyleUnderline"/>
          <w:highlight w:val="yellow"/>
        </w:rPr>
        <w:t>spending during</w:t>
      </w:r>
      <w:r w:rsidRPr="004F21EC">
        <w:rPr>
          <w:rStyle w:val="StyleUnderline"/>
        </w:rPr>
        <w:t xml:space="preserve"> the ongoing </w:t>
      </w:r>
      <w:r w:rsidRPr="003237C5">
        <w:rPr>
          <w:rStyle w:val="StyleUnderline"/>
          <w:highlight w:val="yellow"/>
        </w:rPr>
        <w:t>coronavirus</w:t>
      </w:r>
      <w:r w:rsidRPr="004F21EC">
        <w:rPr>
          <w:rStyle w:val="StyleUnderline"/>
        </w:rPr>
        <w:t xml:space="preserve"> crisis </w:t>
      </w:r>
      <w:r w:rsidRPr="003237C5">
        <w:rPr>
          <w:rStyle w:val="StyleUnderline"/>
          <w:highlight w:val="yellow"/>
        </w:rPr>
        <w:t>exacerbates the danger</w:t>
      </w:r>
      <w:r w:rsidRPr="004F21EC">
        <w:rPr>
          <w:rStyle w:val="StyleUnderline"/>
        </w:rPr>
        <w:t xml:space="preserve"> posed by executive usurpation in this sphere. Thanks to that expansion and the catastrophic decline in states' own tax revenue,</w:t>
      </w:r>
      <w:r>
        <w:rPr>
          <w:rStyle w:val="StyleUnderline"/>
        </w:rPr>
        <w:t xml:space="preserve"> </w:t>
      </w:r>
      <w:r w:rsidRPr="004F21EC">
        <w:rPr>
          <w:rStyle w:val="Emphasis"/>
        </w:rPr>
        <w:t xml:space="preserve">state and </w:t>
      </w:r>
      <w:r w:rsidRPr="003237C5">
        <w:rPr>
          <w:rStyle w:val="Emphasis"/>
          <w:highlight w:val="yellow"/>
        </w:rPr>
        <w:t>local governments</w:t>
      </w:r>
      <w:r w:rsidRPr="004F21EC">
        <w:rPr>
          <w:rStyle w:val="Emphasis"/>
        </w:rPr>
        <w:t xml:space="preserve"> </w:t>
      </w:r>
      <w:r w:rsidRPr="003237C5">
        <w:rPr>
          <w:rStyle w:val="Emphasis"/>
          <w:highlight w:val="yellow"/>
        </w:rPr>
        <w:t>are</w:t>
      </w:r>
      <w:r w:rsidRPr="004F21EC">
        <w:rPr>
          <w:rStyle w:val="Emphasis"/>
        </w:rPr>
        <w:t xml:space="preserve"> now </w:t>
      </w:r>
      <w:r w:rsidRPr="003237C5">
        <w:rPr>
          <w:rStyle w:val="Emphasis"/>
          <w:highlight w:val="yellow"/>
        </w:rPr>
        <w:t>more dependent</w:t>
      </w:r>
      <w:r w:rsidRPr="004F21EC">
        <w:rPr>
          <w:rStyle w:val="Emphasis"/>
        </w:rPr>
        <w:t xml:space="preserve"> </w:t>
      </w:r>
      <w:r w:rsidRPr="003237C5">
        <w:rPr>
          <w:rStyle w:val="Emphasis"/>
          <w:highlight w:val="yellow"/>
        </w:rPr>
        <w:t>on federal aid than</w:t>
      </w:r>
      <w:r w:rsidRPr="004F21EC">
        <w:rPr>
          <w:rStyle w:val="Emphasis"/>
        </w:rPr>
        <w:t xml:space="preserve"> at </w:t>
      </w:r>
      <w:r w:rsidRPr="003237C5">
        <w:rPr>
          <w:rStyle w:val="Emphasis"/>
          <w:highlight w:val="yellow"/>
        </w:rPr>
        <w:t>any time</w:t>
      </w:r>
      <w:r w:rsidRPr="004F21EC">
        <w:rPr>
          <w:rStyle w:val="Emphasis"/>
        </w:rPr>
        <w:t xml:space="preserve"> </w:t>
      </w:r>
      <w:r w:rsidRPr="003237C5">
        <w:rPr>
          <w:rStyle w:val="Emphasis"/>
          <w:highlight w:val="yellow"/>
        </w:rPr>
        <w:t>in</w:t>
      </w:r>
      <w:r w:rsidRPr="004F21EC">
        <w:rPr>
          <w:rStyle w:val="Emphasis"/>
        </w:rPr>
        <w:t xml:space="preserve"> living </w:t>
      </w:r>
      <w:r w:rsidRPr="003237C5">
        <w:rPr>
          <w:rStyle w:val="Emphasis"/>
          <w:highlight w:val="yellow"/>
        </w:rPr>
        <w:t>memory</w:t>
      </w:r>
      <w:r w:rsidRPr="004F21EC">
        <w:rPr>
          <w:rStyle w:val="Emphasis"/>
        </w:rPr>
        <w:t>.</w:t>
      </w:r>
      <w:r w:rsidRPr="004F21EC">
        <w:rPr>
          <w:sz w:val="16"/>
        </w:rPr>
        <w:t xml:space="preserve"> In that state of affairs, </w:t>
      </w:r>
      <w:r w:rsidRPr="003237C5">
        <w:rPr>
          <w:rStyle w:val="StyleUnderline"/>
          <w:highlight w:val="yellow"/>
        </w:rPr>
        <w:t>a president empowered</w:t>
      </w:r>
      <w:r w:rsidRPr="004F21EC">
        <w:rPr>
          <w:rStyle w:val="StyleUnderline"/>
        </w:rPr>
        <w:t xml:space="preserve"> to attach his own new conditions to federal grants </w:t>
      </w:r>
      <w:r w:rsidRPr="003237C5">
        <w:rPr>
          <w:rStyle w:val="StyleUnderline"/>
          <w:highlight w:val="yellow"/>
        </w:rPr>
        <w:t>will have more opportunity to abuse</w:t>
      </w:r>
      <w:r w:rsidRPr="004F21EC">
        <w:rPr>
          <w:rStyle w:val="StyleUnderline"/>
        </w:rPr>
        <w:t xml:space="preserve"> that </w:t>
      </w:r>
      <w:r w:rsidRPr="003237C5">
        <w:rPr>
          <w:rStyle w:val="StyleUnderline"/>
          <w:highlight w:val="yellow"/>
        </w:rPr>
        <w:t>authority than</w:t>
      </w:r>
      <w:r w:rsidRPr="004F21EC">
        <w:rPr>
          <w:rStyle w:val="StyleUnderline"/>
        </w:rPr>
        <w:t xml:space="preserve"> </w:t>
      </w:r>
      <w:r w:rsidRPr="003237C5">
        <w:rPr>
          <w:rStyle w:val="StyleUnderline"/>
          <w:highlight w:val="yellow"/>
        </w:rPr>
        <w:t>ever.</w:t>
      </w:r>
      <w:r>
        <w:rPr>
          <w:rStyle w:val="StyleUnderline"/>
        </w:rPr>
        <w:t xml:space="preserve"> </w:t>
      </w:r>
      <w:r w:rsidRPr="004F21EC">
        <w:rPr>
          <w:sz w:val="16"/>
        </w:rPr>
        <w:t xml:space="preserve">Ideally, we should limit the danger by taking steps to ensure a quick recovery, while also carefully limiting proposed bailouts of states to those that are genuinely needed to deal with the emergency. But we must reckon with the possibility that the crisis will continue for a long time, and that massive expansions of federal spending will continue along with it. If that happens, growing state dependency on federal grants will almost unavoidably have serious negative effects. For example, it will diminish state incentives to compete for residents who "vote with their feet," since one of the main incentives for such competition is the desire for new tax revenue—which will be less pressing the more states can instead get money from Washington. As long as the crisis continues, </w:t>
      </w:r>
      <w:r w:rsidRPr="004F21EC">
        <w:rPr>
          <w:rStyle w:val="StyleUnderline"/>
        </w:rPr>
        <w:t>we cannot prevent all such problems, or even come close to it. But vigilant enforcement constitutional constraints on presidential attempts to usurp the spending power can forestall at least one threat to federalism and separation of powers.</w:t>
      </w:r>
    </w:p>
    <w:p w14:paraId="146E8B25" w14:textId="77777777" w:rsidR="00ED1232" w:rsidRPr="004F21EC" w:rsidRDefault="00ED1232" w:rsidP="000D1708">
      <w:pPr>
        <w:rPr>
          <w:sz w:val="16"/>
        </w:rPr>
      </w:pPr>
    </w:p>
    <w:p w14:paraId="31D8B72E" w14:textId="4DFAB92B" w:rsidR="00F0243A" w:rsidRPr="000D1708" w:rsidRDefault="000D1708" w:rsidP="00F0243A">
      <w:pPr>
        <w:pStyle w:val="Heading4"/>
        <w:rPr>
          <w:b w:val="0"/>
          <w:bCs/>
        </w:rPr>
      </w:pPr>
      <w:r>
        <w:t xml:space="preserve">Trump has abandoned federalism – </w:t>
      </w:r>
      <w:r>
        <w:rPr>
          <w:b w:val="0"/>
          <w:bCs/>
        </w:rPr>
        <w:t>shut down California’s state climate change regulations, centralizing law enforcement, will damage federalism for years to come</w:t>
      </w:r>
    </w:p>
    <w:p w14:paraId="61F83ABF" w14:textId="77777777" w:rsidR="00F0243A" w:rsidRPr="007C5CF7" w:rsidRDefault="00F0243A" w:rsidP="00F0243A">
      <w:r>
        <w:rPr>
          <w:rStyle w:val="Style13ptBold"/>
        </w:rPr>
        <w:t xml:space="preserve">Super 19 </w:t>
      </w:r>
      <w:r w:rsidRPr="007C5CF7">
        <w:t xml:space="preserve">David A. Super is a professor of law at Georgetown Law. He also served for several years as the general counsel for the Center on Budget and Policy Priorities, </w:t>
      </w:r>
      <w:r>
        <w:t>12/04/19, “Conservatives should note the Trump administration's flippant federalism” The Hill, https://thehill.com/opinion/white-house/472936-conservatives-should-note-the-trump-administrations-flippant-federalism</w:t>
      </w:r>
    </w:p>
    <w:p w14:paraId="0AF2A5D4" w14:textId="77777777" w:rsidR="00F0243A" w:rsidRPr="009D292F" w:rsidRDefault="00F0243A" w:rsidP="00F0243A">
      <w:pPr>
        <w:rPr>
          <w:sz w:val="16"/>
        </w:rPr>
      </w:pPr>
      <w:r w:rsidRPr="00C76DA7">
        <w:rPr>
          <w:rStyle w:val="StyleUnderline"/>
        </w:rPr>
        <w:t>Federalism, defined as respect for state and local governments, has long been a cornerstone of the conservative movement in this country.</w:t>
      </w:r>
      <w:r w:rsidRPr="00C76DA7">
        <w:rPr>
          <w:sz w:val="16"/>
        </w:rPr>
        <w:t xml:space="preserve"> Conservatives have criticized liberal initiatives to expand the federal government’s role</w:t>
      </w:r>
      <w:r w:rsidRPr="009D292F">
        <w:rPr>
          <w:sz w:val="16"/>
        </w:rPr>
        <w:t xml:space="preserve"> — from the New Deal to civil rights to Medicare, Medicaid and environmental regulation to the Affordable Care Act — as usurping the responsibilities of state and local governments. President Ronald Reagan explained his federal budget cuts as “returning power to the states and communities.” </w:t>
      </w:r>
      <w:r w:rsidRPr="009D292F">
        <w:rPr>
          <w:rStyle w:val="Emphasis"/>
        </w:rPr>
        <w:t xml:space="preserve">The </w:t>
      </w:r>
      <w:r w:rsidRPr="003237C5">
        <w:rPr>
          <w:rStyle w:val="Emphasis"/>
          <w:highlight w:val="yellow"/>
        </w:rPr>
        <w:t>Trump</w:t>
      </w:r>
      <w:r w:rsidRPr="009D292F">
        <w:rPr>
          <w:rStyle w:val="Emphasis"/>
        </w:rPr>
        <w:t xml:space="preserve"> administration, however, </w:t>
      </w:r>
      <w:r w:rsidRPr="003237C5">
        <w:rPr>
          <w:rStyle w:val="Emphasis"/>
          <w:highlight w:val="yellow"/>
        </w:rPr>
        <w:t>has abandoned any</w:t>
      </w:r>
      <w:r w:rsidRPr="009D292F">
        <w:rPr>
          <w:rStyle w:val="Emphasis"/>
        </w:rPr>
        <w:t xml:space="preserve"> semblance of </w:t>
      </w:r>
      <w:r w:rsidRPr="003237C5">
        <w:rPr>
          <w:rStyle w:val="Emphasis"/>
          <w:highlight w:val="yellow"/>
        </w:rPr>
        <w:t>coherent support</w:t>
      </w:r>
      <w:r w:rsidRPr="009D292F">
        <w:rPr>
          <w:rStyle w:val="Emphasis"/>
        </w:rPr>
        <w:t xml:space="preserve"> </w:t>
      </w:r>
      <w:r w:rsidRPr="003237C5">
        <w:rPr>
          <w:rStyle w:val="Emphasis"/>
          <w:highlight w:val="yellow"/>
        </w:rPr>
        <w:t xml:space="preserve">for federalism </w:t>
      </w:r>
      <w:r w:rsidRPr="00C76DA7">
        <w:rPr>
          <w:sz w:val="16"/>
        </w:rPr>
        <w:t>in very much the same way as it has rejected other conservative articles of faith, such as free trade. If not checked by other</w:t>
      </w:r>
      <w:r w:rsidRPr="009D292F">
        <w:rPr>
          <w:sz w:val="16"/>
        </w:rPr>
        <w:t xml:space="preserve"> Republicans, </w:t>
      </w:r>
      <w:r w:rsidRPr="003237C5">
        <w:rPr>
          <w:rStyle w:val="StyleUnderline"/>
          <w:highlight w:val="yellow"/>
        </w:rPr>
        <w:t>this administration will do lasting damage both to our system</w:t>
      </w:r>
      <w:r w:rsidRPr="009D292F">
        <w:rPr>
          <w:rStyle w:val="StyleUnderline"/>
        </w:rPr>
        <w:t xml:space="preserve"> of divided sovereignty </w:t>
      </w:r>
      <w:r w:rsidRPr="003237C5">
        <w:rPr>
          <w:rStyle w:val="StyleUnderline"/>
          <w:highlight w:val="yellow"/>
        </w:rPr>
        <w:t>and</w:t>
      </w:r>
      <w:r w:rsidRPr="009D292F">
        <w:rPr>
          <w:rStyle w:val="StyleUnderline"/>
        </w:rPr>
        <w:t xml:space="preserve"> to </w:t>
      </w:r>
      <w:r w:rsidRPr="003237C5">
        <w:rPr>
          <w:rStyle w:val="StyleUnderline"/>
          <w:highlight w:val="yellow"/>
        </w:rPr>
        <w:t>the</w:t>
      </w:r>
      <w:r w:rsidRPr="009D292F">
        <w:rPr>
          <w:rStyle w:val="StyleUnderline"/>
        </w:rPr>
        <w:t xml:space="preserve"> </w:t>
      </w:r>
      <w:r w:rsidRPr="003237C5">
        <w:rPr>
          <w:rStyle w:val="StyleUnderline"/>
          <w:highlight w:val="yellow"/>
        </w:rPr>
        <w:t>credibility of</w:t>
      </w:r>
      <w:r w:rsidRPr="009D292F">
        <w:rPr>
          <w:rStyle w:val="StyleUnderline"/>
        </w:rPr>
        <w:t xml:space="preserve"> conservatives’ pro-</w:t>
      </w:r>
      <w:r w:rsidRPr="003237C5">
        <w:rPr>
          <w:rStyle w:val="StyleUnderline"/>
          <w:highlight w:val="yellow"/>
        </w:rPr>
        <w:t>federalism</w:t>
      </w:r>
      <w:r w:rsidRPr="009D292F">
        <w:rPr>
          <w:rStyle w:val="StyleUnderline"/>
        </w:rPr>
        <w:t xml:space="preserve"> positions </w:t>
      </w:r>
      <w:r w:rsidRPr="003237C5">
        <w:rPr>
          <w:rStyle w:val="StyleUnderline"/>
          <w:highlight w:val="yellow"/>
        </w:rPr>
        <w:t>for years to come</w:t>
      </w:r>
      <w:r w:rsidRPr="009D292F">
        <w:rPr>
          <w:rStyle w:val="StyleUnderline"/>
        </w:rPr>
        <w:t>.</w:t>
      </w:r>
      <w:r>
        <w:rPr>
          <w:rStyle w:val="StyleUnderline"/>
        </w:rPr>
        <w:t xml:space="preserve"> </w:t>
      </w:r>
      <w:r w:rsidRPr="003237C5">
        <w:rPr>
          <w:rStyle w:val="StyleUnderline"/>
          <w:highlight w:val="yellow"/>
        </w:rPr>
        <w:t>The</w:t>
      </w:r>
      <w:r w:rsidRPr="009D292F">
        <w:rPr>
          <w:rStyle w:val="StyleUnderline"/>
        </w:rPr>
        <w:t xml:space="preserve"> administration’s </w:t>
      </w:r>
      <w:r w:rsidRPr="003237C5">
        <w:rPr>
          <w:rStyle w:val="StyleUnderline"/>
          <w:highlight w:val="yellow"/>
        </w:rPr>
        <w:t>approach</w:t>
      </w:r>
      <w:r w:rsidRPr="009D292F">
        <w:rPr>
          <w:rStyle w:val="StyleUnderline"/>
        </w:rPr>
        <w:t xml:space="preserve"> </w:t>
      </w:r>
      <w:r w:rsidRPr="003237C5">
        <w:rPr>
          <w:rStyle w:val="StyleUnderline"/>
          <w:highlight w:val="yellow"/>
        </w:rPr>
        <w:t>to federalism is</w:t>
      </w:r>
      <w:r w:rsidRPr="009D292F">
        <w:rPr>
          <w:rStyle w:val="StyleUnderline"/>
        </w:rPr>
        <w:t xml:space="preserve"> essentially </w:t>
      </w:r>
      <w:r w:rsidRPr="003237C5">
        <w:rPr>
          <w:rStyle w:val="Emphasis"/>
          <w:highlight w:val="yellow"/>
        </w:rPr>
        <w:t>opportunistic</w:t>
      </w:r>
      <w:r w:rsidRPr="009D292F">
        <w:rPr>
          <w:rStyle w:val="Emphasis"/>
        </w:rPr>
        <w:t>.</w:t>
      </w:r>
      <w:r w:rsidRPr="009D292F">
        <w:rPr>
          <w:sz w:val="16"/>
        </w:rPr>
        <w:t xml:space="preserve"> </w:t>
      </w:r>
      <w:r w:rsidRPr="009D292F">
        <w:rPr>
          <w:rStyle w:val="StyleUnderline"/>
        </w:rPr>
        <w:t>Rather than embracing states as legitimate co-sovereigns and representatives of the people, it has sought to expand states’ power where doing so would advance its substantive policy ends — while sharply reining them in when it disagrees with their priorities.</w:t>
      </w:r>
      <w:r w:rsidRPr="009D292F">
        <w:rPr>
          <w:sz w:val="16"/>
        </w:rPr>
        <w:t xml:space="preserve"> </w:t>
      </w:r>
      <w:r w:rsidRPr="003237C5">
        <w:rPr>
          <w:rStyle w:val="Emphasis"/>
          <w:highlight w:val="yellow"/>
        </w:rPr>
        <w:t>A federalism that allows states power only to the extent that they agree with the current federal administration is no federalism at all.</w:t>
      </w:r>
      <w:r w:rsidRPr="009D292F">
        <w:rPr>
          <w:sz w:val="16"/>
        </w:rPr>
        <w:t xml:space="preserve"> The administration repeatedly has moved to centralize federal power over issues of great importance to state and local governments. </w:t>
      </w:r>
      <w:r w:rsidRPr="003237C5">
        <w:rPr>
          <w:rStyle w:val="StyleUnderline"/>
          <w:highlight w:val="yellow"/>
        </w:rPr>
        <w:t>Federal environmental laws</w:t>
      </w:r>
      <w:r w:rsidRPr="009D292F">
        <w:rPr>
          <w:rStyle w:val="StyleUnderline"/>
        </w:rPr>
        <w:t xml:space="preserve"> long </w:t>
      </w:r>
      <w:r w:rsidRPr="003237C5">
        <w:rPr>
          <w:rStyle w:val="StyleUnderline"/>
          <w:highlight w:val="yellow"/>
        </w:rPr>
        <w:t>have given states</w:t>
      </w:r>
      <w:r w:rsidRPr="009D292F">
        <w:rPr>
          <w:rStyle w:val="StyleUnderline"/>
        </w:rPr>
        <w:t xml:space="preserve"> broad </w:t>
      </w:r>
      <w:r w:rsidRPr="003237C5">
        <w:rPr>
          <w:rStyle w:val="StyleUnderline"/>
          <w:highlight w:val="yellow"/>
        </w:rPr>
        <w:t>discretion to</w:t>
      </w:r>
      <w:r w:rsidRPr="009D292F">
        <w:rPr>
          <w:rStyle w:val="StyleUnderline"/>
        </w:rPr>
        <w:t xml:space="preserve"> </w:t>
      </w:r>
      <w:r w:rsidRPr="003237C5">
        <w:rPr>
          <w:rStyle w:val="StyleUnderline"/>
          <w:highlight w:val="yellow"/>
        </w:rPr>
        <w:t xml:space="preserve">establish more protective standards. </w:t>
      </w:r>
      <w:r w:rsidRPr="00C76DA7">
        <w:rPr>
          <w:rStyle w:val="StyleUnderline"/>
        </w:rPr>
        <w:t>This is particularly important in California, where topography and</w:t>
      </w:r>
      <w:r w:rsidRPr="009D292F">
        <w:rPr>
          <w:rStyle w:val="StyleUnderline"/>
        </w:rPr>
        <w:t xml:space="preserve"> climate make Los Angeles vulnerable to some of the worst smog in the country</w:t>
      </w:r>
      <w:r w:rsidRPr="009D292F">
        <w:rPr>
          <w:sz w:val="16"/>
        </w:rPr>
        <w:t xml:space="preserve">. </w:t>
      </w:r>
      <w:r w:rsidRPr="003237C5">
        <w:rPr>
          <w:rStyle w:val="StyleUnderline"/>
          <w:highlight w:val="yellow"/>
        </w:rPr>
        <w:t>Many saw this as a federalism success story,</w:t>
      </w:r>
      <w:r w:rsidRPr="009D292F">
        <w:rPr>
          <w:rStyle w:val="StyleUnderline"/>
        </w:rPr>
        <w:t xml:space="preserve"> allowing California to address its urgent needs while other states with different conditions struck an environmental balance right for them.</w:t>
      </w:r>
      <w:r w:rsidRPr="009D292F">
        <w:rPr>
          <w:sz w:val="16"/>
        </w:rPr>
        <w:t xml:space="preserve"> </w:t>
      </w:r>
      <w:r w:rsidRPr="009D292F">
        <w:rPr>
          <w:rStyle w:val="Emphasis"/>
        </w:rPr>
        <w:t xml:space="preserve">The </w:t>
      </w:r>
      <w:r w:rsidRPr="003237C5">
        <w:rPr>
          <w:rStyle w:val="Emphasis"/>
          <w:highlight w:val="yellow"/>
        </w:rPr>
        <w:t>Trump</w:t>
      </w:r>
      <w:r w:rsidRPr="009D292F">
        <w:rPr>
          <w:rStyle w:val="Emphasis"/>
        </w:rPr>
        <w:t xml:space="preserve"> administration, however, has </w:t>
      </w:r>
      <w:r w:rsidRPr="003237C5">
        <w:rPr>
          <w:rStyle w:val="Emphasis"/>
          <w:highlight w:val="yellow"/>
        </w:rPr>
        <w:t>stripped California of that authority</w:t>
      </w:r>
      <w:r w:rsidRPr="009D292F">
        <w:rPr>
          <w:sz w:val="16"/>
        </w:rPr>
        <w:t xml:space="preserve">. </w:t>
      </w:r>
      <w:r w:rsidRPr="003237C5">
        <w:rPr>
          <w:rStyle w:val="StyleUnderline"/>
          <w:highlight w:val="yellow"/>
        </w:rPr>
        <w:t>When the state negotiated emissions controls with</w:t>
      </w:r>
      <w:r w:rsidRPr="009D292F">
        <w:rPr>
          <w:rStyle w:val="StyleUnderline"/>
        </w:rPr>
        <w:t xml:space="preserve"> four major </w:t>
      </w:r>
      <w:r w:rsidRPr="003237C5">
        <w:rPr>
          <w:rStyle w:val="StyleUnderline"/>
          <w:highlight w:val="yellow"/>
        </w:rPr>
        <w:t>automakers</w:t>
      </w:r>
      <w:r w:rsidRPr="009D292F">
        <w:rPr>
          <w:rStyle w:val="StyleUnderline"/>
        </w:rPr>
        <w:t xml:space="preserve"> — in an exemplary departure from command-and-control regulation — </w:t>
      </w:r>
      <w:r w:rsidRPr="00C76DA7">
        <w:rPr>
          <w:rStyle w:val="Emphasis"/>
        </w:rPr>
        <w:t>the</w:t>
      </w:r>
      <w:r w:rsidRPr="003237C5">
        <w:rPr>
          <w:rStyle w:val="Emphasis"/>
          <w:highlight w:val="yellow"/>
        </w:rPr>
        <w:t xml:space="preserve"> Trump administration threatened antitrust action</w:t>
      </w:r>
      <w:r w:rsidRPr="009D292F">
        <w:rPr>
          <w:rStyle w:val="StyleUnderline"/>
        </w:rPr>
        <w:t>.</w:t>
      </w:r>
      <w:r w:rsidRPr="009D292F">
        <w:rPr>
          <w:sz w:val="16"/>
        </w:rPr>
        <w:t xml:space="preserve"> This belligerence is likely to further centralize regulatory powers and lead to one-size-fits-all standards treating all states as if they had a Los Angeles in their midst. </w:t>
      </w:r>
      <w:r w:rsidRPr="009D292F">
        <w:rPr>
          <w:rStyle w:val="Emphasis"/>
        </w:rPr>
        <w:t xml:space="preserve">Similarly, the </w:t>
      </w:r>
      <w:r w:rsidRPr="003237C5">
        <w:rPr>
          <w:rStyle w:val="Emphasis"/>
          <w:highlight w:val="yellow"/>
        </w:rPr>
        <w:t>Justice</w:t>
      </w:r>
      <w:r w:rsidRPr="009D292F">
        <w:rPr>
          <w:rStyle w:val="Emphasis"/>
        </w:rPr>
        <w:t xml:space="preserve"> Department </w:t>
      </w:r>
      <w:r w:rsidRPr="003237C5">
        <w:rPr>
          <w:rStyle w:val="Emphasis"/>
          <w:highlight w:val="yellow"/>
        </w:rPr>
        <w:t>has</w:t>
      </w:r>
      <w:r w:rsidRPr="009D292F">
        <w:rPr>
          <w:rStyle w:val="Emphasis"/>
        </w:rPr>
        <w:t xml:space="preserve"> </w:t>
      </w:r>
      <w:r w:rsidRPr="003237C5">
        <w:rPr>
          <w:rStyle w:val="Emphasis"/>
          <w:highlight w:val="yellow"/>
        </w:rPr>
        <w:t>sought to coerce</w:t>
      </w:r>
      <w:r w:rsidRPr="009D292F">
        <w:rPr>
          <w:rStyle w:val="Emphasis"/>
        </w:rPr>
        <w:t xml:space="preserve"> state and </w:t>
      </w:r>
      <w:r w:rsidRPr="003237C5">
        <w:rPr>
          <w:rStyle w:val="Emphasis"/>
          <w:highlight w:val="yellow"/>
        </w:rPr>
        <w:t>local governments to assign their police forces to pursue federal immigration priorities</w:t>
      </w:r>
      <w:r w:rsidRPr="003237C5">
        <w:rPr>
          <w:sz w:val="16"/>
          <w:highlight w:val="yellow"/>
        </w:rPr>
        <w:t xml:space="preserve">. </w:t>
      </w:r>
      <w:r w:rsidRPr="003237C5">
        <w:rPr>
          <w:rStyle w:val="StyleUnderline"/>
          <w:highlight w:val="yellow"/>
        </w:rPr>
        <w:t>Centralizing law enforcement</w:t>
      </w:r>
      <w:r w:rsidRPr="009D292F">
        <w:rPr>
          <w:rStyle w:val="StyleUnderline"/>
        </w:rPr>
        <w:t xml:space="preserve"> powers </w:t>
      </w:r>
      <w:r w:rsidRPr="003237C5">
        <w:rPr>
          <w:rStyle w:val="StyleUnderline"/>
          <w:highlight w:val="yellow"/>
        </w:rPr>
        <w:t>is a serious threat to individual liberties</w:t>
      </w:r>
      <w:r w:rsidRPr="009D292F">
        <w:rPr>
          <w:rStyle w:val="StyleUnderline"/>
        </w:rPr>
        <w:t xml:space="preserve"> that conservatives long have decried</w:t>
      </w:r>
      <w:r w:rsidRPr="009D292F">
        <w:rPr>
          <w:sz w:val="16"/>
        </w:rPr>
        <w:t xml:space="preserve">. The Supreme Court, speaking through Justice Antonin Scalia, has held that </w:t>
      </w:r>
      <w:r w:rsidRPr="009D292F">
        <w:rPr>
          <w:rStyle w:val="Emphasis"/>
        </w:rPr>
        <w:t>the federal government may not “commandeer” state and local law enforcement agencies to its own ends</w:t>
      </w:r>
      <w:r w:rsidRPr="009D292F">
        <w:rPr>
          <w:sz w:val="16"/>
        </w:rPr>
        <w:t>. This commandeering is particularly dangerous in immigration law, a highly complex field on which state and local police have little expertise. When he was mayor of New York, Rudy Giuliani sued the Clinton administration over demands that federal immigration enforcement priorities override elected officials’ control over local government. Yet the Trump administration has achieved striking success in bowing state and local governments to its demands.</w:t>
      </w:r>
    </w:p>
    <w:p w14:paraId="3F2376A2" w14:textId="77777777" w:rsidR="00F635F9" w:rsidRPr="000D1708" w:rsidRDefault="00F635F9" w:rsidP="00F635F9">
      <w:pPr>
        <w:pStyle w:val="Heading4"/>
        <w:rPr>
          <w:b w:val="0"/>
          <w:bCs/>
        </w:rPr>
      </w:pPr>
      <w:r>
        <w:t xml:space="preserve">Trump violating federalism now – </w:t>
      </w:r>
      <w:r>
        <w:rPr>
          <w:b w:val="0"/>
          <w:bCs/>
        </w:rPr>
        <w:t>threatening to without funds from states who vote by mail, more state dependence during COVID, immigration, more federal aid than ever</w:t>
      </w:r>
    </w:p>
    <w:p w14:paraId="4E8AE7C3" w14:textId="77777777" w:rsidR="00F635F9" w:rsidRPr="008F7972" w:rsidRDefault="00F635F9" w:rsidP="00F635F9">
      <w:r>
        <w:rPr>
          <w:rStyle w:val="Style13ptBold"/>
        </w:rPr>
        <w:t xml:space="preserve">Somin 5/20 </w:t>
      </w:r>
      <w:r>
        <w:t>Ilya Somin, Ilya Somin is Professor of Law at George Mason University. His research focuses on constitutional law, property law, and the study of popular political participation and its implications for constitutional democracy, 5-20-2020, "Trump's Threat to Withhold Federal Funds from States that Expand Voting By Mail Highlights Growing Menace to Federalism and Separation of Powers," Reason, https://reason.com/2020/05/20/trumps-threat-to-withhold-federal-funds-from-states-that-expand-voting-by-mail-highlights-growing-menace-to-federalism-and-separation-of-powers/</w:t>
      </w:r>
    </w:p>
    <w:p w14:paraId="41EA058C" w14:textId="77777777" w:rsidR="00F635F9" w:rsidRPr="004F21EC" w:rsidRDefault="00F635F9" w:rsidP="00F635F9">
      <w:pPr>
        <w:rPr>
          <w:sz w:val="16"/>
        </w:rPr>
      </w:pPr>
      <w:r w:rsidRPr="004F21EC">
        <w:rPr>
          <w:sz w:val="16"/>
        </w:rPr>
        <w:t xml:space="preserve">Earlier today, President </w:t>
      </w:r>
      <w:r w:rsidRPr="003237C5">
        <w:rPr>
          <w:rStyle w:val="StyleUnderline"/>
          <w:highlight w:val="yellow"/>
        </w:rPr>
        <w:t>Trump threatened</w:t>
      </w:r>
      <w:r w:rsidRPr="00C577EC">
        <w:rPr>
          <w:rStyle w:val="StyleUnderline"/>
        </w:rPr>
        <w:t xml:space="preserve"> </w:t>
      </w:r>
      <w:r w:rsidRPr="003237C5">
        <w:rPr>
          <w:rStyle w:val="StyleUnderline"/>
          <w:highlight w:val="yellow"/>
        </w:rPr>
        <w:t>to withhold</w:t>
      </w:r>
      <w:r w:rsidRPr="00C577EC">
        <w:rPr>
          <w:rStyle w:val="StyleUnderline"/>
        </w:rPr>
        <w:t xml:space="preserve"> federal </w:t>
      </w:r>
      <w:r w:rsidRPr="003237C5">
        <w:rPr>
          <w:rStyle w:val="StyleUnderline"/>
          <w:highlight w:val="yellow"/>
        </w:rPr>
        <w:t>grants from</w:t>
      </w:r>
      <w:r w:rsidRPr="00C577EC">
        <w:rPr>
          <w:rStyle w:val="StyleUnderline"/>
        </w:rPr>
        <w:t xml:space="preserve"> the </w:t>
      </w:r>
      <w:r w:rsidRPr="003237C5">
        <w:rPr>
          <w:rStyle w:val="StyleUnderline"/>
          <w:highlight w:val="yellow"/>
        </w:rPr>
        <w:t>states</w:t>
      </w:r>
      <w:r w:rsidRPr="00C577EC">
        <w:rPr>
          <w:rStyle w:val="StyleUnderline"/>
        </w:rPr>
        <w:t xml:space="preserve"> of Michigan and Nevada </w:t>
      </w:r>
      <w:r w:rsidRPr="003237C5">
        <w:rPr>
          <w:rStyle w:val="StyleUnderline"/>
          <w:highlight w:val="yellow"/>
        </w:rPr>
        <w:t>if they</w:t>
      </w:r>
      <w:r w:rsidRPr="00C577EC">
        <w:rPr>
          <w:rStyle w:val="StyleUnderline"/>
        </w:rPr>
        <w:t xml:space="preserve"> proceed with plans to </w:t>
      </w:r>
      <w:r w:rsidRPr="003237C5">
        <w:rPr>
          <w:rStyle w:val="StyleUnderline"/>
          <w:highlight w:val="yellow"/>
        </w:rPr>
        <w:t>expand vote-by-mail</w:t>
      </w:r>
      <w:r w:rsidRPr="00C577EC">
        <w:rPr>
          <w:rStyle w:val="StyleUnderline"/>
        </w:rPr>
        <w:t xml:space="preserve"> options in order to make it safer to vote in the midst of the ongoing coronavirus pandemic</w:t>
      </w:r>
      <w:r w:rsidRPr="004F21EC">
        <w:rPr>
          <w:sz w:val="16"/>
        </w:rPr>
        <w:t xml:space="preserve">. It isn't clear what specific funds Trump has in mind, or even whether he has any meaningful plan to make good on the threat at all. Still, </w:t>
      </w:r>
      <w:r w:rsidRPr="00C577EC">
        <w:rPr>
          <w:rStyle w:val="StyleUnderline"/>
        </w:rPr>
        <w:t>the danger that the White House can use the threat of withholding grants to bully the states should be taken seriously</w:t>
      </w:r>
      <w:r w:rsidRPr="004F21EC">
        <w:rPr>
          <w:sz w:val="16"/>
        </w:rPr>
        <w:t xml:space="preserve">. </w:t>
      </w:r>
      <w:r w:rsidRPr="003237C5">
        <w:rPr>
          <w:rStyle w:val="StyleUnderline"/>
          <w:highlight w:val="yellow"/>
        </w:rPr>
        <w:t>If the president is able to impose</w:t>
      </w:r>
      <w:r w:rsidRPr="00C577EC">
        <w:rPr>
          <w:rStyle w:val="StyleUnderline"/>
        </w:rPr>
        <w:t xml:space="preserve"> his own </w:t>
      </w:r>
      <w:r w:rsidRPr="003237C5">
        <w:rPr>
          <w:rStyle w:val="StyleUnderline"/>
          <w:highlight w:val="yellow"/>
        </w:rPr>
        <w:t>new conditions</w:t>
      </w:r>
      <w:r w:rsidRPr="00C577EC">
        <w:rPr>
          <w:rStyle w:val="StyleUnderline"/>
        </w:rPr>
        <w:t xml:space="preserve"> on federal grants to states and localities, </w:t>
      </w:r>
      <w:r w:rsidRPr="003237C5">
        <w:rPr>
          <w:rStyle w:val="StyleUnderline"/>
          <w:highlight w:val="yellow"/>
        </w:rPr>
        <w:t>it would be a serious threat to</w:t>
      </w:r>
      <w:r w:rsidRPr="00C577EC">
        <w:rPr>
          <w:rStyle w:val="StyleUnderline"/>
        </w:rPr>
        <w:t xml:space="preserve"> both </w:t>
      </w:r>
      <w:r w:rsidRPr="003237C5">
        <w:rPr>
          <w:rStyle w:val="Emphasis"/>
          <w:highlight w:val="yellow"/>
        </w:rPr>
        <w:t>federalism</w:t>
      </w:r>
      <w:r w:rsidRPr="00C577EC">
        <w:rPr>
          <w:rStyle w:val="StyleUnderline"/>
        </w:rPr>
        <w:t xml:space="preserve"> and separation of powers.</w:t>
      </w:r>
      <w:r w:rsidRPr="004F21EC">
        <w:rPr>
          <w:sz w:val="16"/>
        </w:rPr>
        <w:t xml:space="preserve"> </w:t>
      </w:r>
      <w:r w:rsidRPr="003237C5">
        <w:rPr>
          <w:rStyle w:val="Emphasis"/>
          <w:highlight w:val="yellow"/>
        </w:rPr>
        <w:t>The</w:t>
      </w:r>
      <w:r w:rsidRPr="00C577EC">
        <w:rPr>
          <w:rStyle w:val="Emphasis"/>
        </w:rPr>
        <w:t xml:space="preserve"> vast </w:t>
      </w:r>
      <w:r w:rsidRPr="003237C5">
        <w:rPr>
          <w:rStyle w:val="Emphasis"/>
          <w:highlight w:val="yellow"/>
        </w:rPr>
        <w:t>expansion of</w:t>
      </w:r>
      <w:r w:rsidRPr="00C577EC">
        <w:rPr>
          <w:rStyle w:val="Emphasis"/>
        </w:rPr>
        <w:t xml:space="preserve"> federal spending and </w:t>
      </w:r>
      <w:r w:rsidRPr="003237C5">
        <w:rPr>
          <w:rStyle w:val="Emphasis"/>
          <w:highlight w:val="yellow"/>
        </w:rPr>
        <w:t>state dependence</w:t>
      </w:r>
      <w:r w:rsidRPr="00C577EC">
        <w:rPr>
          <w:rStyle w:val="Emphasis"/>
        </w:rPr>
        <w:t xml:space="preserve"> thereon </w:t>
      </w:r>
      <w:r w:rsidRPr="003237C5">
        <w:rPr>
          <w:rStyle w:val="Emphasis"/>
          <w:highlight w:val="yellow"/>
        </w:rPr>
        <w:t>during the</w:t>
      </w:r>
      <w:r w:rsidRPr="00C577EC">
        <w:rPr>
          <w:rStyle w:val="Emphasis"/>
        </w:rPr>
        <w:t xml:space="preserve"> coronavirus </w:t>
      </w:r>
      <w:r w:rsidRPr="003237C5">
        <w:rPr>
          <w:rStyle w:val="Emphasis"/>
          <w:highlight w:val="yellow"/>
        </w:rPr>
        <w:t>crisis</w:t>
      </w:r>
      <w:r w:rsidRPr="00C577EC">
        <w:rPr>
          <w:rStyle w:val="Emphasis"/>
        </w:rPr>
        <w:t xml:space="preserve"> </w:t>
      </w:r>
      <w:r w:rsidRPr="003237C5">
        <w:rPr>
          <w:rStyle w:val="Emphasis"/>
          <w:highlight w:val="yellow"/>
        </w:rPr>
        <w:t>has made this a</w:t>
      </w:r>
      <w:r w:rsidRPr="004F21EC">
        <w:rPr>
          <w:rStyle w:val="Emphasis"/>
        </w:rPr>
        <w:t xml:space="preserve">n even more </w:t>
      </w:r>
      <w:r w:rsidRPr="003237C5">
        <w:rPr>
          <w:rStyle w:val="Emphasis"/>
          <w:highlight w:val="yellow"/>
        </w:rPr>
        <w:t>serious danger</w:t>
      </w:r>
      <w:r w:rsidRPr="00C577EC">
        <w:rPr>
          <w:rStyle w:val="Emphasis"/>
        </w:rPr>
        <w:t xml:space="preserve"> than before.</w:t>
      </w:r>
      <w:r>
        <w:rPr>
          <w:rStyle w:val="Emphasis"/>
        </w:rPr>
        <w:t xml:space="preserve"> </w:t>
      </w:r>
      <w:r w:rsidRPr="004F21EC">
        <w:rPr>
          <w:sz w:val="16"/>
        </w:rPr>
        <w:t xml:space="preserve">To my knowledge, there are no federal grants to Michigan, Nevada, or other states that Congress has conditioned on forbidding or severely restricting voting by mail. The extent of mail voting is one of of many aspects of election administration that the Constitution largely leaves to state governments. In my view, expanding vote by mail makes excellent sense at a time when in-person voting could risk spreading a deadly disease, particularly among elderly voters and poll workers, who are especially vulnerable to the coronavirus. Empirical evidence undercuts claims that postal voting is particularly prone to fraud, or that it necessarily advantages one party over the other. In this 2014 post, I criticized claims that allowing early voting by mail exacerbates the problem of political ignorance. But whether expanding mail voting is a good idea or not, </w:t>
      </w:r>
      <w:r w:rsidRPr="00C577EC">
        <w:rPr>
          <w:rStyle w:val="StyleUnderline"/>
        </w:rPr>
        <w:t>the president has no authority to use federal grants to pressure states on the issue</w:t>
      </w:r>
      <w:r w:rsidRPr="004F21EC">
        <w:rPr>
          <w:sz w:val="16"/>
        </w:rPr>
        <w:t xml:space="preserve">. </w:t>
      </w:r>
      <w:r w:rsidRPr="00C577EC">
        <w:rPr>
          <w:rStyle w:val="StyleUnderline"/>
        </w:rPr>
        <w:t>The Constitution gives Congress, not the president, the power to allocate federal spending, including imposing conditions on state and local government grant recipients</w:t>
      </w:r>
      <w:r w:rsidRPr="004F21EC">
        <w:rPr>
          <w:sz w:val="16"/>
        </w:rPr>
        <w:t xml:space="preserve">. </w:t>
      </w:r>
      <w:r w:rsidRPr="004F21EC">
        <w:rPr>
          <w:rStyle w:val="StyleUnderline"/>
        </w:rPr>
        <w:t xml:space="preserve">Supreme Court precedent also imposes constraints on those conditions to protect state autonomy, </w:t>
      </w:r>
      <w:r w:rsidRPr="004F21EC">
        <w:rPr>
          <w:sz w:val="16"/>
        </w:rPr>
        <w:t xml:space="preserve">most notably that any conditions "unambiguously" stated in the text of the law "so that the States can knowingly decide whether or not to accept those funds," not added later by the president or by creative judicial interpretation of vague statutes. </w:t>
      </w:r>
      <w:r w:rsidRPr="003237C5">
        <w:rPr>
          <w:rStyle w:val="StyleUnderline"/>
          <w:highlight w:val="yellow"/>
        </w:rPr>
        <w:t>If the president</w:t>
      </w:r>
      <w:r w:rsidRPr="004F21EC">
        <w:rPr>
          <w:rStyle w:val="StyleUnderline"/>
        </w:rPr>
        <w:t xml:space="preserve"> </w:t>
      </w:r>
      <w:r w:rsidRPr="003237C5">
        <w:rPr>
          <w:rStyle w:val="StyleUnderline"/>
          <w:highlight w:val="yellow"/>
        </w:rPr>
        <w:t xml:space="preserve">can get around </w:t>
      </w:r>
      <w:r w:rsidRPr="004F21EC">
        <w:rPr>
          <w:rStyle w:val="StyleUnderline"/>
        </w:rPr>
        <w:t>such</w:t>
      </w:r>
      <w:r w:rsidRPr="003237C5">
        <w:rPr>
          <w:rStyle w:val="StyleUnderline"/>
          <w:highlight w:val="yellow"/>
        </w:rPr>
        <w:t xml:space="preserve"> restrictions</w:t>
      </w:r>
      <w:r w:rsidRPr="004F21EC">
        <w:rPr>
          <w:rStyle w:val="StyleUnderline"/>
        </w:rPr>
        <w:t xml:space="preserve"> and impose his own new conditions on federal grants to state governments, </w:t>
      </w:r>
      <w:r w:rsidRPr="003237C5">
        <w:rPr>
          <w:rStyle w:val="StyleUnderline"/>
          <w:highlight w:val="yellow"/>
        </w:rPr>
        <w:t>he could use that</w:t>
      </w:r>
      <w:r w:rsidRPr="004F21EC">
        <w:rPr>
          <w:rStyle w:val="StyleUnderline"/>
        </w:rPr>
        <w:t xml:space="preserve"> </w:t>
      </w:r>
      <w:r w:rsidRPr="003237C5">
        <w:rPr>
          <w:rStyle w:val="StyleUnderline"/>
          <w:highlight w:val="yellow"/>
        </w:rPr>
        <w:t>power</w:t>
      </w:r>
      <w:r w:rsidRPr="004F21EC">
        <w:rPr>
          <w:rStyle w:val="StyleUnderline"/>
        </w:rPr>
        <w:t xml:space="preserve"> to bully states and localities </w:t>
      </w:r>
      <w:r w:rsidRPr="003237C5">
        <w:rPr>
          <w:rStyle w:val="StyleUnderline"/>
          <w:highlight w:val="yellow"/>
        </w:rPr>
        <w:t xml:space="preserve">on </w:t>
      </w:r>
      <w:r w:rsidRPr="003237C5">
        <w:rPr>
          <w:rStyle w:val="Emphasis"/>
          <w:highlight w:val="yellow"/>
        </w:rPr>
        <w:t>a wide range of issues</w:t>
      </w:r>
      <w:r w:rsidRPr="004F21EC">
        <w:rPr>
          <w:rStyle w:val="Emphasis"/>
        </w:rPr>
        <w:t>.</w:t>
      </w:r>
      <w:r w:rsidRPr="004F21EC">
        <w:rPr>
          <w:sz w:val="16"/>
        </w:rPr>
        <w:t xml:space="preserve"> Conservatives who might be happy to see Trump wield that authority should ask how they would feel when Joe Biden (or some other future Democratic president) does the same thing. The same tools Trump uses to pressure blue and purple states can easily be turned against red states. Either way, </w:t>
      </w:r>
      <w:r w:rsidRPr="003237C5">
        <w:rPr>
          <w:rStyle w:val="Emphasis"/>
          <w:highlight w:val="yellow"/>
        </w:rPr>
        <w:t>centrally enforced homogeneity</w:t>
      </w:r>
      <w:r w:rsidRPr="004F21EC">
        <w:rPr>
          <w:rStyle w:val="Emphasis"/>
        </w:rPr>
        <w:t xml:space="preserve"> </w:t>
      </w:r>
      <w:r w:rsidRPr="003237C5">
        <w:rPr>
          <w:rStyle w:val="Emphasis"/>
          <w:highlight w:val="yellow"/>
        </w:rPr>
        <w:t xml:space="preserve">will undermine </w:t>
      </w:r>
      <w:r w:rsidRPr="004F21EC">
        <w:rPr>
          <w:rStyle w:val="Emphasis"/>
        </w:rPr>
        <w:t xml:space="preserve">the </w:t>
      </w:r>
      <w:r w:rsidRPr="003237C5">
        <w:rPr>
          <w:rStyle w:val="Emphasis"/>
          <w:highlight w:val="yellow"/>
        </w:rPr>
        <w:t>variation in state</w:t>
      </w:r>
      <w:r w:rsidRPr="004F21EC">
        <w:rPr>
          <w:rStyle w:val="Emphasis"/>
        </w:rPr>
        <w:t xml:space="preserve"> </w:t>
      </w:r>
      <w:r w:rsidRPr="003237C5">
        <w:rPr>
          <w:rStyle w:val="Emphasis"/>
          <w:highlight w:val="yellow"/>
        </w:rPr>
        <w:t xml:space="preserve">policy </w:t>
      </w:r>
      <w:r w:rsidRPr="004F21EC">
        <w:rPr>
          <w:rStyle w:val="Emphasis"/>
        </w:rPr>
        <w:t>that is crucial to coexistence in a diverse and deeply divided nation.</w:t>
      </w:r>
      <w:r>
        <w:rPr>
          <w:rStyle w:val="Emphasis"/>
        </w:rPr>
        <w:t xml:space="preserve"> </w:t>
      </w:r>
      <w:r w:rsidRPr="004F21EC">
        <w:rPr>
          <w:sz w:val="16"/>
        </w:rPr>
        <w:t xml:space="preserve">Those tempted to dismiss Trump's threat as mere bluster should recall this is far from the first time the administration has tried to bully states and localities by usurping the spending power. In a long series of "sanctuary city" cases, </w:t>
      </w:r>
      <w:r w:rsidRPr="003237C5">
        <w:rPr>
          <w:rStyle w:val="StyleUnderline"/>
          <w:highlight w:val="yellow"/>
        </w:rPr>
        <w:t>Trump has</w:t>
      </w:r>
      <w:r w:rsidRPr="004F21EC">
        <w:rPr>
          <w:rStyle w:val="StyleUnderline"/>
        </w:rPr>
        <w:t xml:space="preserve"> </w:t>
      </w:r>
      <w:r w:rsidRPr="003237C5">
        <w:rPr>
          <w:rStyle w:val="StyleUnderline"/>
          <w:highlight w:val="yellow"/>
        </w:rPr>
        <w:t>repeatedly tried to</w:t>
      </w:r>
      <w:r w:rsidRPr="004F21EC">
        <w:rPr>
          <w:rStyle w:val="StyleUnderline"/>
        </w:rPr>
        <w:t xml:space="preserve"> </w:t>
      </w:r>
      <w:r w:rsidRPr="003237C5">
        <w:rPr>
          <w:rStyle w:val="StyleUnderline"/>
          <w:highlight w:val="yellow"/>
        </w:rPr>
        <w:t>use that</w:t>
      </w:r>
      <w:r w:rsidRPr="004F21EC">
        <w:rPr>
          <w:rStyle w:val="StyleUnderline"/>
        </w:rPr>
        <w:t xml:space="preserve"> tactic </w:t>
      </w:r>
      <w:r w:rsidRPr="003237C5">
        <w:rPr>
          <w:rStyle w:val="StyleUnderline"/>
          <w:highlight w:val="yellow"/>
        </w:rPr>
        <w:t>to force</w:t>
      </w:r>
      <w:r w:rsidRPr="004F21EC">
        <w:rPr>
          <w:rStyle w:val="StyleUnderline"/>
        </w:rPr>
        <w:t xml:space="preserve"> state and local governments to cooperate with </w:t>
      </w:r>
      <w:r w:rsidRPr="003237C5">
        <w:rPr>
          <w:rStyle w:val="StyleUnderline"/>
          <w:highlight w:val="yellow"/>
        </w:rPr>
        <w:t>his immigration agenda</w:t>
      </w:r>
      <w:r w:rsidRPr="004F21EC">
        <w:rPr>
          <w:rStyle w:val="StyleUnderline"/>
        </w:rPr>
        <w:t>.</w:t>
      </w:r>
      <w:r w:rsidRPr="004F21EC">
        <w:rPr>
          <w:sz w:val="16"/>
        </w:rPr>
        <w:t xml:space="preserve"> Nearly all court decisions on the issue (with one notable exception) have so far rejected the administration's tactics on the ground that Trump cannot impose spending conditions that were not authorized by Congress. Many of the sanctuary city cases involved administration efforts to withhold relatively modest-size federal law enforcement grants. But the threat to federalism and separation of powers goes far beyond that specific case. The same tactics used by the administration in sanctuary cities cases, can also be used to coerce states and localities by threatening to withhold far more significant federal grants. Congress, of course, also sometimes adopts ill-advised grant conditions. But the need to build up majorities in two houses representing a range of diverse interests makes it harder to enact sweeping new conditions, and provides some protection for the autonomy of politically diverse states. The president can act more aggressively and faces fewer such constraints. </w:t>
      </w:r>
      <w:r w:rsidRPr="003237C5">
        <w:rPr>
          <w:rStyle w:val="StyleUnderline"/>
          <w:highlight w:val="yellow"/>
        </w:rPr>
        <w:t>The</w:t>
      </w:r>
      <w:r w:rsidRPr="004F21EC">
        <w:rPr>
          <w:rStyle w:val="StyleUnderline"/>
        </w:rPr>
        <w:t xml:space="preserve"> vast </w:t>
      </w:r>
      <w:r w:rsidRPr="003237C5">
        <w:rPr>
          <w:rStyle w:val="StyleUnderline"/>
          <w:highlight w:val="yellow"/>
        </w:rPr>
        <w:t>expansion of</w:t>
      </w:r>
      <w:r w:rsidRPr="004F21EC">
        <w:rPr>
          <w:rStyle w:val="StyleUnderline"/>
        </w:rPr>
        <w:t xml:space="preserve"> federal </w:t>
      </w:r>
      <w:r w:rsidRPr="003237C5">
        <w:rPr>
          <w:rStyle w:val="StyleUnderline"/>
          <w:highlight w:val="yellow"/>
        </w:rPr>
        <w:t>spending during</w:t>
      </w:r>
      <w:r w:rsidRPr="004F21EC">
        <w:rPr>
          <w:rStyle w:val="StyleUnderline"/>
        </w:rPr>
        <w:t xml:space="preserve"> the ongoing </w:t>
      </w:r>
      <w:r w:rsidRPr="003237C5">
        <w:rPr>
          <w:rStyle w:val="StyleUnderline"/>
          <w:highlight w:val="yellow"/>
        </w:rPr>
        <w:t>coronavirus</w:t>
      </w:r>
      <w:r w:rsidRPr="004F21EC">
        <w:rPr>
          <w:rStyle w:val="StyleUnderline"/>
        </w:rPr>
        <w:t xml:space="preserve"> crisis </w:t>
      </w:r>
      <w:r w:rsidRPr="003237C5">
        <w:rPr>
          <w:rStyle w:val="StyleUnderline"/>
          <w:highlight w:val="yellow"/>
        </w:rPr>
        <w:t>exacerbates the danger</w:t>
      </w:r>
      <w:r w:rsidRPr="004F21EC">
        <w:rPr>
          <w:rStyle w:val="StyleUnderline"/>
        </w:rPr>
        <w:t xml:space="preserve"> posed by executive usurpation in this sphere. Thanks to that expansion and the catastrophic decline in states' own tax revenue,</w:t>
      </w:r>
      <w:r>
        <w:rPr>
          <w:rStyle w:val="StyleUnderline"/>
        </w:rPr>
        <w:t xml:space="preserve"> </w:t>
      </w:r>
      <w:r w:rsidRPr="004F21EC">
        <w:rPr>
          <w:rStyle w:val="Emphasis"/>
        </w:rPr>
        <w:t xml:space="preserve">state and </w:t>
      </w:r>
      <w:r w:rsidRPr="003237C5">
        <w:rPr>
          <w:rStyle w:val="Emphasis"/>
          <w:highlight w:val="yellow"/>
        </w:rPr>
        <w:t>local governments</w:t>
      </w:r>
      <w:r w:rsidRPr="004F21EC">
        <w:rPr>
          <w:rStyle w:val="Emphasis"/>
        </w:rPr>
        <w:t xml:space="preserve"> </w:t>
      </w:r>
      <w:r w:rsidRPr="003237C5">
        <w:rPr>
          <w:rStyle w:val="Emphasis"/>
          <w:highlight w:val="yellow"/>
        </w:rPr>
        <w:t>are</w:t>
      </w:r>
      <w:r w:rsidRPr="004F21EC">
        <w:rPr>
          <w:rStyle w:val="Emphasis"/>
        </w:rPr>
        <w:t xml:space="preserve"> now </w:t>
      </w:r>
      <w:r w:rsidRPr="003237C5">
        <w:rPr>
          <w:rStyle w:val="Emphasis"/>
          <w:highlight w:val="yellow"/>
        </w:rPr>
        <w:t>more dependent</w:t>
      </w:r>
      <w:r w:rsidRPr="004F21EC">
        <w:rPr>
          <w:rStyle w:val="Emphasis"/>
        </w:rPr>
        <w:t xml:space="preserve"> </w:t>
      </w:r>
      <w:r w:rsidRPr="003237C5">
        <w:rPr>
          <w:rStyle w:val="Emphasis"/>
          <w:highlight w:val="yellow"/>
        </w:rPr>
        <w:t>on federal aid than</w:t>
      </w:r>
      <w:r w:rsidRPr="004F21EC">
        <w:rPr>
          <w:rStyle w:val="Emphasis"/>
        </w:rPr>
        <w:t xml:space="preserve"> at </w:t>
      </w:r>
      <w:r w:rsidRPr="003237C5">
        <w:rPr>
          <w:rStyle w:val="Emphasis"/>
          <w:highlight w:val="yellow"/>
        </w:rPr>
        <w:t>any time</w:t>
      </w:r>
      <w:r w:rsidRPr="004F21EC">
        <w:rPr>
          <w:rStyle w:val="Emphasis"/>
        </w:rPr>
        <w:t xml:space="preserve"> </w:t>
      </w:r>
      <w:r w:rsidRPr="003237C5">
        <w:rPr>
          <w:rStyle w:val="Emphasis"/>
          <w:highlight w:val="yellow"/>
        </w:rPr>
        <w:t>in</w:t>
      </w:r>
      <w:r w:rsidRPr="004F21EC">
        <w:rPr>
          <w:rStyle w:val="Emphasis"/>
        </w:rPr>
        <w:t xml:space="preserve"> living </w:t>
      </w:r>
      <w:r w:rsidRPr="003237C5">
        <w:rPr>
          <w:rStyle w:val="Emphasis"/>
          <w:highlight w:val="yellow"/>
        </w:rPr>
        <w:t>memory</w:t>
      </w:r>
      <w:r w:rsidRPr="004F21EC">
        <w:rPr>
          <w:rStyle w:val="Emphasis"/>
        </w:rPr>
        <w:t>.</w:t>
      </w:r>
      <w:r w:rsidRPr="004F21EC">
        <w:rPr>
          <w:sz w:val="16"/>
        </w:rPr>
        <w:t xml:space="preserve"> In that state of affairs, </w:t>
      </w:r>
      <w:r w:rsidRPr="003237C5">
        <w:rPr>
          <w:rStyle w:val="StyleUnderline"/>
          <w:highlight w:val="yellow"/>
        </w:rPr>
        <w:t>a president empowered</w:t>
      </w:r>
      <w:r w:rsidRPr="004F21EC">
        <w:rPr>
          <w:rStyle w:val="StyleUnderline"/>
        </w:rPr>
        <w:t xml:space="preserve"> to attach his own new conditions to federal grants </w:t>
      </w:r>
      <w:r w:rsidRPr="003237C5">
        <w:rPr>
          <w:rStyle w:val="StyleUnderline"/>
          <w:highlight w:val="yellow"/>
        </w:rPr>
        <w:t>will have more opportunity to abuse</w:t>
      </w:r>
      <w:r w:rsidRPr="004F21EC">
        <w:rPr>
          <w:rStyle w:val="StyleUnderline"/>
        </w:rPr>
        <w:t xml:space="preserve"> that </w:t>
      </w:r>
      <w:r w:rsidRPr="003237C5">
        <w:rPr>
          <w:rStyle w:val="StyleUnderline"/>
          <w:highlight w:val="yellow"/>
        </w:rPr>
        <w:t>authority than</w:t>
      </w:r>
      <w:r w:rsidRPr="004F21EC">
        <w:rPr>
          <w:rStyle w:val="StyleUnderline"/>
        </w:rPr>
        <w:t xml:space="preserve"> </w:t>
      </w:r>
      <w:r w:rsidRPr="003237C5">
        <w:rPr>
          <w:rStyle w:val="StyleUnderline"/>
          <w:highlight w:val="yellow"/>
        </w:rPr>
        <w:t>ever.</w:t>
      </w:r>
      <w:r>
        <w:rPr>
          <w:rStyle w:val="StyleUnderline"/>
        </w:rPr>
        <w:t xml:space="preserve"> </w:t>
      </w:r>
      <w:r w:rsidRPr="004F21EC">
        <w:rPr>
          <w:sz w:val="16"/>
        </w:rPr>
        <w:t xml:space="preserve">Ideally, we should limit the danger by taking steps to ensure a quick recovery, while also carefully limiting proposed bailouts of states to those that are genuinely needed to deal with the emergency. But we must reckon with the possibility that the crisis will continue for a long time, and that massive expansions of federal spending will continue along with it. If that happens, growing state dependency on federal grants will almost unavoidably have serious negative effects. For example, it will diminish state incentives to compete for residents who "vote with their feet," since one of the main incentives for such competition is the desire for new tax revenue—which will be less pressing the more states can instead get money from Washington. As long as the crisis continues, </w:t>
      </w:r>
      <w:r w:rsidRPr="004F21EC">
        <w:rPr>
          <w:rStyle w:val="StyleUnderline"/>
        </w:rPr>
        <w:t>we cannot prevent all such problems, or even come close to it. But vigilant enforcement constitutional constraints on presidential attempts to usurp the spending power can forestall at least one threat to federalism and separation of powers.</w:t>
      </w:r>
    </w:p>
    <w:p w14:paraId="02050A66" w14:textId="77777777" w:rsidR="006F764E" w:rsidRPr="00684FE9" w:rsidRDefault="006F764E" w:rsidP="006F764E">
      <w:pPr>
        <w:pStyle w:val="Heading4"/>
        <w:rPr>
          <w:b w:val="0"/>
          <w:bCs/>
        </w:rPr>
      </w:pPr>
      <w:r>
        <w:t xml:space="preserve">Trump has abandoned federalism – </w:t>
      </w:r>
      <w:r>
        <w:rPr>
          <w:b w:val="0"/>
          <w:bCs/>
        </w:rPr>
        <w:t>protests, immigration, COVID</w:t>
      </w:r>
    </w:p>
    <w:p w14:paraId="166C99BD" w14:textId="77777777" w:rsidR="006F764E" w:rsidRPr="001B6CEE" w:rsidRDefault="006F764E" w:rsidP="006F764E">
      <w:r w:rsidRPr="002D5F86">
        <w:rPr>
          <w:rStyle w:val="Style13ptBold"/>
        </w:rPr>
        <w:t>Román 6/9</w:t>
      </w:r>
      <w:r>
        <w:t xml:space="preserve"> Ediberto Román, Professor, Florida International University Law School, “INSIGHT: President Trump’s Misunderstanding of Federalism” 6/9/20, Bloomberg Law, https://news.bloomberglaw.com/us-law-week/insight-president-trumps-misunderstanding-of-federalism</w:t>
      </w:r>
    </w:p>
    <w:p w14:paraId="49E3A04E" w14:textId="00050BA9" w:rsidR="00F635F9" w:rsidRPr="001E6D36" w:rsidRDefault="006F764E" w:rsidP="00F635F9">
      <w:pPr>
        <w:rPr>
          <w:rStyle w:val="Emphasis"/>
        </w:rPr>
      </w:pPr>
      <w:r w:rsidRPr="00DE1041">
        <w:rPr>
          <w:sz w:val="14"/>
        </w:rPr>
        <w:t xml:space="preserve">President Donald </w:t>
      </w:r>
      <w:r w:rsidRPr="003237C5">
        <w:rPr>
          <w:rStyle w:val="StyleUnderline"/>
          <w:highlight w:val="yellow"/>
        </w:rPr>
        <w:t>Trump</w:t>
      </w:r>
      <w:r w:rsidRPr="002D5F86">
        <w:rPr>
          <w:rStyle w:val="StyleUnderline"/>
        </w:rPr>
        <w:t xml:space="preserve"> recently </w:t>
      </w:r>
      <w:r w:rsidRPr="003237C5">
        <w:rPr>
          <w:rStyle w:val="StyleUnderline"/>
          <w:highlight w:val="yellow"/>
        </w:rPr>
        <w:t>threatened to interfere</w:t>
      </w:r>
      <w:r w:rsidRPr="002D5F86">
        <w:rPr>
          <w:rStyle w:val="StyleUnderline"/>
        </w:rPr>
        <w:t xml:space="preserve"> </w:t>
      </w:r>
      <w:r w:rsidRPr="003237C5">
        <w:rPr>
          <w:rStyle w:val="StyleUnderline"/>
          <w:highlight w:val="yellow"/>
        </w:rPr>
        <w:t>with</w:t>
      </w:r>
      <w:r w:rsidRPr="002D5F86">
        <w:rPr>
          <w:rStyle w:val="StyleUnderline"/>
        </w:rPr>
        <w:t xml:space="preserve"> several </w:t>
      </w:r>
      <w:r w:rsidRPr="003237C5">
        <w:rPr>
          <w:rStyle w:val="StyleUnderline"/>
          <w:highlight w:val="yellow"/>
        </w:rPr>
        <w:t>states</w:t>
      </w:r>
      <w:r w:rsidRPr="002D5F86">
        <w:rPr>
          <w:rStyle w:val="StyleUnderline"/>
        </w:rPr>
        <w:t xml:space="preserve"> </w:t>
      </w:r>
      <w:r w:rsidRPr="003237C5">
        <w:rPr>
          <w:rStyle w:val="StyleUnderline"/>
          <w:highlight w:val="yellow"/>
        </w:rPr>
        <w:t>in their attempts to control</w:t>
      </w:r>
      <w:r w:rsidRPr="002D5F86">
        <w:rPr>
          <w:rStyle w:val="StyleUnderline"/>
        </w:rPr>
        <w:t xml:space="preserve"> the </w:t>
      </w:r>
      <w:r w:rsidRPr="003237C5">
        <w:rPr>
          <w:rStyle w:val="StyleUnderline"/>
          <w:highlight w:val="yellow"/>
        </w:rPr>
        <w:t>protests</w:t>
      </w:r>
      <w:r w:rsidRPr="002D5F86">
        <w:rPr>
          <w:rStyle w:val="StyleUnderline"/>
        </w:rPr>
        <w:t xml:space="preserve"> associated with the George Floyd murder</w:t>
      </w:r>
      <w:r w:rsidRPr="00DE1041">
        <w:rPr>
          <w:sz w:val="14"/>
        </w:rPr>
        <w:t xml:space="preserve">. </w:t>
      </w:r>
      <w:r w:rsidRPr="003237C5">
        <w:rPr>
          <w:rStyle w:val="StyleUnderline"/>
          <w:highlight w:val="yellow"/>
        </w:rPr>
        <w:t>Trump’s edict</w:t>
      </w:r>
      <w:r w:rsidRPr="00DE1041">
        <w:rPr>
          <w:sz w:val="14"/>
        </w:rPr>
        <w:t xml:space="preserve">, filled with hyperbolic language, photo ops, and reference to protecting Second Amendment rights, </w:t>
      </w:r>
      <w:r w:rsidRPr="003237C5">
        <w:rPr>
          <w:rStyle w:val="StyleUnderline"/>
          <w:highlight w:val="yellow"/>
        </w:rPr>
        <w:t>reflects his</w:t>
      </w:r>
      <w:r w:rsidRPr="002D5F86">
        <w:rPr>
          <w:rStyle w:val="StyleUnderline"/>
        </w:rPr>
        <w:t xml:space="preserve"> </w:t>
      </w:r>
      <w:r w:rsidRPr="003237C5">
        <w:rPr>
          <w:rStyle w:val="StyleUnderline"/>
          <w:highlight w:val="yellow"/>
        </w:rPr>
        <w:t>authoritarian view of the</w:t>
      </w:r>
      <w:r w:rsidRPr="002D5F86">
        <w:rPr>
          <w:rStyle w:val="StyleUnderline"/>
        </w:rPr>
        <w:t xml:space="preserve"> U.S. </w:t>
      </w:r>
      <w:r w:rsidRPr="003237C5">
        <w:rPr>
          <w:rStyle w:val="StyleUnderline"/>
          <w:highlight w:val="yellow"/>
        </w:rPr>
        <w:t>presidency.</w:t>
      </w:r>
      <w:r>
        <w:rPr>
          <w:rStyle w:val="StyleUnderline"/>
        </w:rPr>
        <w:t xml:space="preserve"> </w:t>
      </w:r>
      <w:r w:rsidRPr="003237C5">
        <w:rPr>
          <w:rStyle w:val="StyleUnderline"/>
          <w:highlight w:val="yellow"/>
        </w:rPr>
        <w:t>Trump</w:t>
      </w:r>
      <w:r w:rsidRPr="002D5F86">
        <w:rPr>
          <w:rStyle w:val="StyleUnderline"/>
        </w:rPr>
        <w:t xml:space="preserve"> has </w:t>
      </w:r>
      <w:r w:rsidRPr="003237C5">
        <w:rPr>
          <w:rStyle w:val="StyleUnderline"/>
          <w:highlight w:val="yellow"/>
        </w:rPr>
        <w:t>repeatedly demonstrated</w:t>
      </w:r>
      <w:r w:rsidRPr="002D5F86">
        <w:rPr>
          <w:rStyle w:val="StyleUnderline"/>
        </w:rPr>
        <w:t xml:space="preserve"> </w:t>
      </w:r>
      <w:r w:rsidRPr="003237C5">
        <w:rPr>
          <w:rStyle w:val="StyleUnderline"/>
          <w:highlight w:val="yellow"/>
        </w:rPr>
        <w:t>his lay view of</w:t>
      </w:r>
      <w:r w:rsidRPr="002D5F86">
        <w:rPr>
          <w:rStyle w:val="StyleUnderline"/>
        </w:rPr>
        <w:t xml:space="preserve"> the power of the presidency as well as our democratic structure of </w:t>
      </w:r>
      <w:r w:rsidRPr="003237C5">
        <w:rPr>
          <w:rStyle w:val="StyleUnderline"/>
          <w:highlight w:val="yellow"/>
        </w:rPr>
        <w:t>checks and balances</w:t>
      </w:r>
      <w:r w:rsidRPr="002D5F86">
        <w:rPr>
          <w:rStyle w:val="StyleUnderline"/>
        </w:rPr>
        <w:t>.</w:t>
      </w:r>
      <w:r w:rsidRPr="00DE1041">
        <w:rPr>
          <w:sz w:val="14"/>
        </w:rPr>
        <w:t xml:space="preserve"> </w:t>
      </w:r>
      <w:r w:rsidRPr="003237C5">
        <w:rPr>
          <w:rStyle w:val="StyleUnderline"/>
          <w:highlight w:val="yellow"/>
        </w:rPr>
        <w:t>He has</w:t>
      </w:r>
      <w:r w:rsidRPr="002D5F86">
        <w:rPr>
          <w:rStyle w:val="StyleUnderline"/>
        </w:rPr>
        <w:t xml:space="preserve"> repeatedly </w:t>
      </w:r>
      <w:r w:rsidRPr="003237C5">
        <w:rPr>
          <w:rStyle w:val="StyleUnderline"/>
          <w:highlight w:val="yellow"/>
        </w:rPr>
        <w:t xml:space="preserve">expressed a view of </w:t>
      </w:r>
      <w:r w:rsidRPr="00BD0A06">
        <w:rPr>
          <w:rStyle w:val="StyleUnderline"/>
        </w:rPr>
        <w:t xml:space="preserve">his </w:t>
      </w:r>
      <w:r w:rsidRPr="003237C5">
        <w:rPr>
          <w:rStyle w:val="StyleUnderline"/>
          <w:highlight w:val="yellow"/>
        </w:rPr>
        <w:t>“total” power</w:t>
      </w:r>
      <w:r w:rsidRPr="002D5F86">
        <w:rPr>
          <w:rStyle w:val="StyleUnderline"/>
        </w:rPr>
        <w:t xml:space="preserve"> </w:t>
      </w:r>
      <w:r w:rsidRPr="003237C5">
        <w:rPr>
          <w:rStyle w:val="StyleUnderline"/>
          <w:highlight w:val="yellow"/>
        </w:rPr>
        <w:t>in the context of</w:t>
      </w:r>
      <w:r w:rsidRPr="002D5F86">
        <w:rPr>
          <w:rStyle w:val="StyleUnderline"/>
        </w:rPr>
        <w:t xml:space="preserve"> addressing the </w:t>
      </w:r>
      <w:r w:rsidRPr="003237C5">
        <w:rPr>
          <w:rStyle w:val="Emphasis"/>
          <w:highlight w:val="yellow"/>
        </w:rPr>
        <w:t>Covid-</w:t>
      </w:r>
      <w:r w:rsidRPr="002D5F86">
        <w:rPr>
          <w:rStyle w:val="StyleUnderline"/>
        </w:rPr>
        <w:t xml:space="preserve">19 pandemic, enforcing certain </w:t>
      </w:r>
      <w:r w:rsidRPr="003237C5">
        <w:rPr>
          <w:rStyle w:val="Emphasis"/>
          <w:highlight w:val="yellow"/>
        </w:rPr>
        <w:t>immigration</w:t>
      </w:r>
      <w:r w:rsidRPr="002D5F86">
        <w:rPr>
          <w:rStyle w:val="StyleUnderline"/>
        </w:rPr>
        <w:t xml:space="preserve"> policies, </w:t>
      </w:r>
      <w:r w:rsidRPr="003237C5">
        <w:rPr>
          <w:rStyle w:val="StyleUnderline"/>
          <w:highlight w:val="yellow"/>
        </w:rPr>
        <w:t>and</w:t>
      </w:r>
      <w:r w:rsidRPr="002D5F86">
        <w:rPr>
          <w:rStyle w:val="StyleUnderline"/>
        </w:rPr>
        <w:t xml:space="preserve"> dealing with the </w:t>
      </w:r>
      <w:r w:rsidRPr="003237C5">
        <w:rPr>
          <w:rStyle w:val="Emphasis"/>
          <w:highlight w:val="yellow"/>
        </w:rPr>
        <w:t>protests</w:t>
      </w:r>
      <w:r w:rsidRPr="002D5F86">
        <w:rPr>
          <w:rStyle w:val="StyleUnderline"/>
        </w:rPr>
        <w:t xml:space="preserve"> in several states.</w:t>
      </w:r>
      <w:r>
        <w:rPr>
          <w:rStyle w:val="StyleUnderline"/>
        </w:rPr>
        <w:t xml:space="preserve"> </w:t>
      </w:r>
      <w:r w:rsidRPr="00DE1041">
        <w:rPr>
          <w:sz w:val="14"/>
        </w:rPr>
        <w:t>No ‘Absolute’ Power</w:t>
      </w:r>
      <w:r w:rsidRPr="00DE1041">
        <w:rPr>
          <w:rStyle w:val="Style13ptBold"/>
          <w:sz w:val="14"/>
        </w:rPr>
        <w:t xml:space="preserve"> </w:t>
      </w:r>
      <w:r w:rsidRPr="002D5F86">
        <w:rPr>
          <w:rStyle w:val="StyleUnderline"/>
        </w:rPr>
        <w:t xml:space="preserve">In fact, just recently, </w:t>
      </w:r>
      <w:r w:rsidRPr="003237C5">
        <w:rPr>
          <w:rStyle w:val="StyleUnderline"/>
          <w:highlight w:val="yellow"/>
        </w:rPr>
        <w:t>he pronounced</w:t>
      </w:r>
      <w:r w:rsidRPr="002D5F86">
        <w:rPr>
          <w:rStyle w:val="StyleUnderline"/>
        </w:rPr>
        <w:t xml:space="preserve"> that </w:t>
      </w:r>
      <w:r w:rsidRPr="003237C5">
        <w:rPr>
          <w:rStyle w:val="StyleUnderline"/>
          <w:highlight w:val="yellow"/>
        </w:rPr>
        <w:t>his authority</w:t>
      </w:r>
      <w:r w:rsidRPr="002D5F86">
        <w:rPr>
          <w:rStyle w:val="StyleUnderline"/>
        </w:rPr>
        <w:t xml:space="preserve"> </w:t>
      </w:r>
      <w:r w:rsidRPr="003237C5">
        <w:rPr>
          <w:rStyle w:val="StyleUnderline"/>
          <w:highlight w:val="yellow"/>
        </w:rPr>
        <w:t>over</w:t>
      </w:r>
      <w:r w:rsidRPr="002D5F86">
        <w:rPr>
          <w:rStyle w:val="StyleUnderline"/>
        </w:rPr>
        <w:t xml:space="preserve"> the </w:t>
      </w:r>
      <w:r w:rsidRPr="003237C5">
        <w:rPr>
          <w:rStyle w:val="StyleUnderline"/>
          <w:highlight w:val="yellow"/>
        </w:rPr>
        <w:t>Covid</w:t>
      </w:r>
      <w:r w:rsidRPr="002D5F86">
        <w:rPr>
          <w:rStyle w:val="StyleUnderline"/>
        </w:rPr>
        <w:t xml:space="preserve">-19 emergency </w:t>
      </w:r>
      <w:r w:rsidRPr="003237C5">
        <w:rPr>
          <w:rStyle w:val="StyleUnderline"/>
          <w:highlight w:val="yellow"/>
        </w:rPr>
        <w:t>was</w:t>
      </w:r>
      <w:r w:rsidRPr="003237C5">
        <w:rPr>
          <w:rStyle w:val="Emphasis"/>
          <w:highlight w:val="yellow"/>
        </w:rPr>
        <w:t xml:space="preserve"> “absolute</w:t>
      </w:r>
      <w:r w:rsidRPr="002D5F86">
        <w:rPr>
          <w:rStyle w:val="Emphasis"/>
        </w:rPr>
        <w:t>.”</w:t>
      </w:r>
      <w:r>
        <w:rPr>
          <w:rStyle w:val="StyleUnderline"/>
        </w:rPr>
        <w:t xml:space="preserve"> </w:t>
      </w:r>
      <w:r w:rsidRPr="00DE1041">
        <w:rPr>
          <w:sz w:val="14"/>
        </w:rPr>
        <w:t xml:space="preserve">Upon claiming his absolute power to reopen states while the shelter in place orders were still in place, the clamor from legal experts was deafening. He quickly backtracked from his pronouncement, promising to work with governors on the issue. </w:t>
      </w:r>
      <w:r w:rsidRPr="002D5F86">
        <w:rPr>
          <w:rStyle w:val="StyleUnderline"/>
        </w:rPr>
        <w:t xml:space="preserve">What </w:t>
      </w:r>
      <w:r w:rsidRPr="003237C5">
        <w:rPr>
          <w:rStyle w:val="StyleUnderline"/>
          <w:highlight w:val="yellow"/>
        </w:rPr>
        <w:t>Trump fails to</w:t>
      </w:r>
      <w:r w:rsidRPr="002D5F86">
        <w:rPr>
          <w:rStyle w:val="StyleUnderline"/>
        </w:rPr>
        <w:t xml:space="preserve"> fully </w:t>
      </w:r>
      <w:r w:rsidRPr="003237C5">
        <w:rPr>
          <w:rStyle w:val="StyleUnderline"/>
          <w:highlight w:val="yellow"/>
        </w:rPr>
        <w:t>grasp,</w:t>
      </w:r>
      <w:r w:rsidRPr="002D5F86">
        <w:rPr>
          <w:rStyle w:val="StyleUnderline"/>
        </w:rPr>
        <w:t xml:space="preserve"> or chooses to reject, is that our governmental system consists of a structure of shared powers and duties</w:t>
      </w:r>
      <w:r w:rsidRPr="00DE1041">
        <w:rPr>
          <w:sz w:val="14"/>
        </w:rPr>
        <w:t xml:space="preserve">. </w:t>
      </w:r>
      <w:r w:rsidRPr="002D5F86">
        <w:rPr>
          <w:rStyle w:val="StyleUnderline"/>
        </w:rPr>
        <w:t xml:space="preserve">In the context of federal versus states’ rights, the principle of federalism governs. Simply stated, </w:t>
      </w:r>
      <w:r w:rsidRPr="003237C5">
        <w:rPr>
          <w:rStyle w:val="StyleUnderline"/>
          <w:highlight w:val="yellow"/>
        </w:rPr>
        <w:t>federalism</w:t>
      </w:r>
      <w:r w:rsidRPr="002D5F86">
        <w:rPr>
          <w:rStyle w:val="StyleUnderline"/>
        </w:rPr>
        <w:t xml:space="preserve"> is the Constitution’s means of distributing decision-making authority, granting the national government the power to conduct certain acts, and reserving the rest of governmental decisions to the states.</w:t>
      </w:r>
      <w:r>
        <w:rPr>
          <w:u w:val="single"/>
        </w:rPr>
        <w:t xml:space="preserve"> </w:t>
      </w:r>
      <w:r w:rsidRPr="002D5F86">
        <w:rPr>
          <w:rStyle w:val="StyleUnderline"/>
        </w:rPr>
        <w:t>In other words, the federal government, including the president, only has the authority expressly given to it by the constitution</w:t>
      </w:r>
      <w:r w:rsidRPr="00DE1041">
        <w:rPr>
          <w:sz w:val="14"/>
        </w:rPr>
        <w:t xml:space="preserve">: its enumerated powers. These powers are those necessary to establish, unify, and defend the country. These powers include those pertaining to national defense, international trade, foreign policy, immigration, international trade, patents, and interstate commerce. The states are empowered to address broad issues pertaining to their citizens, which includes their health and well-being, often referred to as the states’ police powers. Thus, despite Trump’s wishes to merely proclaim the power to order the states to act in a host of settings, he often does not have the power to make them do so. In the context of the shelter-in-place orders, for instance, this was an issue of the health of the citizenry of several states. He does not have the power to merely order the states to open. </w:t>
      </w:r>
      <w:r w:rsidRPr="002D5F86">
        <w:rPr>
          <w:rStyle w:val="StyleUnderline"/>
        </w:rPr>
        <w:t xml:space="preserve">In another context, the recent Floyd murder protests, a federal law, </w:t>
      </w:r>
      <w:r w:rsidRPr="003237C5">
        <w:rPr>
          <w:rStyle w:val="StyleUnderline"/>
          <w:highlight w:val="yellow"/>
        </w:rPr>
        <w:t>the Posse Comitatus Act, outlaws</w:t>
      </w:r>
      <w:r w:rsidRPr="002D5F86">
        <w:rPr>
          <w:rStyle w:val="StyleUnderline"/>
        </w:rPr>
        <w:t xml:space="preserve"> </w:t>
      </w:r>
      <w:r w:rsidRPr="003237C5">
        <w:rPr>
          <w:rStyle w:val="StyleUnderline"/>
          <w:highlight w:val="yellow"/>
        </w:rPr>
        <w:t>the use of</w:t>
      </w:r>
      <w:r w:rsidRPr="002D5F86">
        <w:rPr>
          <w:rStyle w:val="StyleUnderline"/>
        </w:rPr>
        <w:t xml:space="preserve"> U.S</w:t>
      </w:r>
      <w:r w:rsidRPr="003237C5">
        <w:rPr>
          <w:rStyle w:val="StyleUnderline"/>
          <w:highlight w:val="yellow"/>
        </w:rPr>
        <w:t>. military</w:t>
      </w:r>
      <w:r w:rsidRPr="002D5F86">
        <w:rPr>
          <w:rStyle w:val="StyleUnderline"/>
        </w:rPr>
        <w:t xml:space="preserve"> </w:t>
      </w:r>
      <w:r w:rsidRPr="003237C5">
        <w:rPr>
          <w:rStyle w:val="StyleUnderline"/>
          <w:highlight w:val="yellow"/>
        </w:rPr>
        <w:t>to execute the law domestically</w:t>
      </w:r>
      <w:r w:rsidRPr="002D5F86">
        <w:rPr>
          <w:rStyle w:val="StyleUnderline"/>
        </w:rPr>
        <w:t xml:space="preserve"> unless expressly authorized by the Constitution or an act of Congress.</w:t>
      </w:r>
      <w:r>
        <w:rPr>
          <w:rStyle w:val="StyleUnderline"/>
        </w:rPr>
        <w:t xml:space="preserve"> </w:t>
      </w:r>
      <w:r w:rsidRPr="00DE1041">
        <w:rPr>
          <w:sz w:val="14"/>
        </w:rPr>
        <w:t xml:space="preserve">The 1807 Insurrection Act provides limited circumstances when the president can order the military to certain </w:t>
      </w:r>
      <w:r w:rsidRPr="002D5F86">
        <w:rPr>
          <w:rStyle w:val="StyleUnderline"/>
        </w:rPr>
        <w:t>states. Unlike what Trump suggested in his recent proclamation, the Insurrection Act has never been used, and likely cannot be used, to allow a president the sweeping power to order the military throughout the U.S.</w:t>
      </w:r>
      <w:r>
        <w:rPr>
          <w:rStyle w:val="StyleUnderline"/>
        </w:rPr>
        <w:t xml:space="preserve"> </w:t>
      </w:r>
      <w:r w:rsidRPr="00DE1041">
        <w:rPr>
          <w:sz w:val="14"/>
        </w:rPr>
        <w:t xml:space="preserve">Immigration Powers In other settings, Trump’s position of federalism and absolute power has similarly faced push back. The federal government, for instance, typically has power to regulate immigration as part of the president’s power associated with national security. In the context of sanctuary cities, generally viewed as cities and communities that are safe havens for undocumented immigrants, the Trump administration, in its effort to vigorously enforce its promise to deport undocumented immigrants, denied grant monies to localities that deemed themselves sanctuary cities. On April 30, the Seventh Circuit Court of Appeals held the Trump administration could not condition federal law enforcement funds on conduct that contradicts municipalities’ policing ordinances. The court specifically based its decision on federalism grounds, stating “the issues before us today concern the spheres of power that reside in the state rather than in the federal government.” While we likely have not heard the last on this issue, even if the president succeeds in the suit, the sanctuary cities may not succumb to the financial threat, thereby frustrating the federal plans for local assistance with deportation efforts. In terms of his perception of power, Trump is not all that different from several presidents of the 20th century. FDR wanted to change the size of the U.S. Supreme Court when he disagreed with them; President Richard Nixon did not believe the Supreme Court could question his determinations; and President Bill Clinton fought against exposure to liability while in office. </w:t>
      </w:r>
      <w:r w:rsidRPr="002D5F86">
        <w:rPr>
          <w:rStyle w:val="StyleUnderline"/>
        </w:rPr>
        <w:t xml:space="preserve">What is different with </w:t>
      </w:r>
      <w:r w:rsidRPr="003237C5">
        <w:rPr>
          <w:rStyle w:val="StyleUnderline"/>
          <w:highlight w:val="yellow"/>
        </w:rPr>
        <w:t>Trump</w:t>
      </w:r>
      <w:r w:rsidRPr="002D5F86">
        <w:rPr>
          <w:rStyle w:val="StyleUnderline"/>
        </w:rPr>
        <w:t xml:space="preserve"> is his persistent, and sadly, misguided </w:t>
      </w:r>
      <w:r w:rsidRPr="003237C5">
        <w:rPr>
          <w:rStyle w:val="StyleUnderline"/>
          <w:highlight w:val="yellow"/>
        </w:rPr>
        <w:t>belief his</w:t>
      </w:r>
      <w:r w:rsidRPr="002D5F86">
        <w:rPr>
          <w:rStyle w:val="StyleUnderline"/>
        </w:rPr>
        <w:t xml:space="preserve"> </w:t>
      </w:r>
      <w:r w:rsidRPr="003237C5">
        <w:rPr>
          <w:rStyle w:val="StyleUnderline"/>
          <w:highlight w:val="yellow"/>
        </w:rPr>
        <w:t>power is</w:t>
      </w:r>
      <w:r w:rsidRPr="002D5F86">
        <w:rPr>
          <w:rStyle w:val="StyleUnderline"/>
        </w:rPr>
        <w:t xml:space="preserve"> always </w:t>
      </w:r>
      <w:r w:rsidRPr="003237C5">
        <w:rPr>
          <w:rStyle w:val="StyleUnderline"/>
          <w:highlight w:val="yellow"/>
        </w:rPr>
        <w:t>unchecked</w:t>
      </w:r>
      <w:r w:rsidRPr="002D5F86">
        <w:rPr>
          <w:rStyle w:val="StyleUnderline"/>
        </w:rPr>
        <w:t>. This behaviorism, as demonstrated above, often leads to pronouncements, rebuke, and then, either compromise or suit.</w:t>
      </w:r>
      <w:r>
        <w:rPr>
          <w:rStyle w:val="StyleUnderline"/>
        </w:rPr>
        <w:t xml:space="preserve"> </w:t>
      </w:r>
      <w:r w:rsidRPr="00DE1041">
        <w:rPr>
          <w:sz w:val="14"/>
        </w:rPr>
        <w:t xml:space="preserve">The two latter reactions—compromise or initiating legal action—are likely the product of a first-term president interested in a second term. This is both the danger and the rub. In a second term presidency, we will witness a more determined Trump without need for compromise. In the end, </w:t>
      </w:r>
      <w:r w:rsidRPr="003237C5">
        <w:rPr>
          <w:rStyle w:val="StyleUnderline"/>
          <w:highlight w:val="yellow"/>
        </w:rPr>
        <w:t>Trump will not change</w:t>
      </w:r>
      <w:r w:rsidRPr="002D5F86">
        <w:rPr>
          <w:rStyle w:val="StyleUnderline"/>
        </w:rPr>
        <w:t xml:space="preserve">, and </w:t>
      </w:r>
      <w:r w:rsidRPr="003237C5">
        <w:rPr>
          <w:rStyle w:val="StyleUnderline"/>
          <w:highlight w:val="yellow"/>
        </w:rPr>
        <w:t>if not</w:t>
      </w:r>
      <w:r w:rsidRPr="002D5F86">
        <w:rPr>
          <w:rStyle w:val="StyleUnderline"/>
        </w:rPr>
        <w:t xml:space="preserve"> ultimately </w:t>
      </w:r>
      <w:r w:rsidRPr="003237C5">
        <w:rPr>
          <w:rStyle w:val="StyleUnderline"/>
          <w:highlight w:val="yellow"/>
        </w:rPr>
        <w:t>checked</w:t>
      </w:r>
      <w:r w:rsidRPr="002D5F86">
        <w:rPr>
          <w:rStyle w:val="StyleUnderline"/>
        </w:rPr>
        <w:t>, we will witness attempts at a monarchial reign with less consultation, deliberation, or cooperation with states and other branches of government.</w:t>
      </w:r>
      <w:r>
        <w:rPr>
          <w:rStyle w:val="StyleUnderline"/>
        </w:rPr>
        <w:t xml:space="preserve"> </w:t>
      </w:r>
      <w:r w:rsidRPr="002D5F86">
        <w:rPr>
          <w:rStyle w:val="Emphasis"/>
        </w:rPr>
        <w:t xml:space="preserve">Our notions of </w:t>
      </w:r>
      <w:r w:rsidRPr="003237C5">
        <w:rPr>
          <w:rStyle w:val="Emphasis"/>
          <w:highlight w:val="yellow"/>
        </w:rPr>
        <w:t>federalism</w:t>
      </w:r>
      <w:r w:rsidRPr="002D5F86">
        <w:rPr>
          <w:rStyle w:val="Emphasis"/>
        </w:rPr>
        <w:t xml:space="preserve"> and system of checks and balances </w:t>
      </w:r>
      <w:r w:rsidRPr="003237C5">
        <w:rPr>
          <w:rStyle w:val="Emphasis"/>
          <w:highlight w:val="yellow"/>
        </w:rPr>
        <w:t>will be in jeopardy</w:t>
      </w:r>
      <w:r w:rsidRPr="002D5F86">
        <w:rPr>
          <w:rStyle w:val="Emphasis"/>
        </w:rPr>
        <w:t xml:space="preserve"> virtually </w:t>
      </w:r>
      <w:r w:rsidRPr="003237C5">
        <w:rPr>
          <w:rStyle w:val="Emphasis"/>
          <w:highlight w:val="yellow"/>
        </w:rPr>
        <w:t>every day</w:t>
      </w:r>
      <w:r w:rsidRPr="002D5F86">
        <w:rPr>
          <w:rStyle w:val="Emphasis"/>
        </w:rPr>
        <w:t>.</w:t>
      </w:r>
    </w:p>
    <w:p w14:paraId="4B05ECF4" w14:textId="77777777" w:rsidR="00BC03B0" w:rsidRPr="00BC03B0" w:rsidRDefault="00BC03B0" w:rsidP="00BC03B0">
      <w:pPr>
        <w:pStyle w:val="Heading4"/>
        <w:rPr>
          <w:b w:val="0"/>
          <w:bCs/>
        </w:rPr>
      </w:pPr>
      <w:r>
        <w:t xml:space="preserve">Trump is overstepping federalism – </w:t>
      </w:r>
      <w:r>
        <w:rPr>
          <w:b w:val="0"/>
          <w:bCs/>
        </w:rPr>
        <w:t>overturning state environmental regulations</w:t>
      </w:r>
    </w:p>
    <w:p w14:paraId="3D603BD6" w14:textId="77777777" w:rsidR="00BC03B0" w:rsidRPr="00F51BC1" w:rsidRDefault="00BC03B0" w:rsidP="00BC03B0">
      <w:r>
        <w:rPr>
          <w:rStyle w:val="Style13ptBold"/>
        </w:rPr>
        <w:t xml:space="preserve">Geiling 18 </w:t>
      </w:r>
      <w:r>
        <w:t>Natasha Geiling, environmental journalist living in Berkeley, California. Her writing has appeared in ThinkProgress, Smithsonian Magazine, Atlas Obscura, and elsewhere. She is currently working towards her J.D. at Berkeley Law School, 8-29-2018, "Donald Trump Doesn’t Care About States' Rights," Sierra Club, https://www.sierraclub.org/sierra/donald-trump-doesn-t-care-about-states-rights</w:t>
      </w:r>
    </w:p>
    <w:p w14:paraId="2FE44980" w14:textId="77777777" w:rsidR="00BC03B0" w:rsidRPr="009D292F" w:rsidRDefault="00BC03B0" w:rsidP="00BC03B0">
      <w:pPr>
        <w:rPr>
          <w:sz w:val="16"/>
        </w:rPr>
      </w:pPr>
      <w:r w:rsidRPr="009D292F">
        <w:rPr>
          <w:sz w:val="16"/>
        </w:rPr>
        <w:t xml:space="preserve">But two recent policy proposals from the Trump administration show that it’s not the EPA that is untethered from the ideals of federalism. </w:t>
      </w:r>
      <w:r w:rsidRPr="009D292F">
        <w:rPr>
          <w:rStyle w:val="StyleUnderline"/>
        </w:rPr>
        <w:t xml:space="preserve">It’s President </w:t>
      </w:r>
      <w:r w:rsidRPr="003237C5">
        <w:rPr>
          <w:rStyle w:val="Emphasis"/>
          <w:highlight w:val="yellow"/>
        </w:rPr>
        <w:t>Trump</w:t>
      </w:r>
      <w:r w:rsidRPr="009D292F">
        <w:rPr>
          <w:rStyle w:val="Emphasis"/>
        </w:rPr>
        <w:t xml:space="preserve"> and his administration that </w:t>
      </w:r>
      <w:r w:rsidRPr="003237C5">
        <w:rPr>
          <w:rStyle w:val="Emphasis"/>
          <w:highlight w:val="yellow"/>
        </w:rPr>
        <w:t>have</w:t>
      </w:r>
      <w:r w:rsidRPr="009D292F">
        <w:rPr>
          <w:rStyle w:val="Emphasis"/>
        </w:rPr>
        <w:t xml:space="preserve"> </w:t>
      </w:r>
      <w:r w:rsidRPr="003237C5">
        <w:rPr>
          <w:rStyle w:val="Emphasis"/>
          <w:highlight w:val="yellow"/>
        </w:rPr>
        <w:t>thrown federalism under the bus</w:t>
      </w:r>
      <w:r w:rsidRPr="009D292F">
        <w:rPr>
          <w:rStyle w:val="Emphasis"/>
        </w:rPr>
        <w:t xml:space="preserve"> </w:t>
      </w:r>
      <w:r w:rsidRPr="003237C5">
        <w:rPr>
          <w:rStyle w:val="Emphasis"/>
          <w:highlight w:val="yellow"/>
        </w:rPr>
        <w:t>i</w:t>
      </w:r>
      <w:r w:rsidRPr="003237C5">
        <w:rPr>
          <w:rStyle w:val="StyleUnderline"/>
          <w:highlight w:val="yellow"/>
        </w:rPr>
        <w:t>n favor of</w:t>
      </w:r>
      <w:r w:rsidRPr="009D292F">
        <w:rPr>
          <w:rStyle w:val="StyleUnderline"/>
        </w:rPr>
        <w:t xml:space="preserve"> unwavering fealty to a different guiding principle—protecting </w:t>
      </w:r>
      <w:r w:rsidRPr="003237C5">
        <w:rPr>
          <w:rStyle w:val="StyleUnderline"/>
          <w:highlight w:val="yellow"/>
        </w:rPr>
        <w:t>industry</w:t>
      </w:r>
      <w:r w:rsidRPr="009D292F">
        <w:rPr>
          <w:rStyle w:val="StyleUnderline"/>
        </w:rPr>
        <w:t xml:space="preserve"> privileges at the expense of public health and the environment, even if that means trampling states' rights.</w:t>
      </w:r>
      <w:r>
        <w:rPr>
          <w:rStyle w:val="StyleUnderline"/>
        </w:rPr>
        <w:t xml:space="preserve"> </w:t>
      </w:r>
      <w:r w:rsidRPr="009D292F">
        <w:rPr>
          <w:sz w:val="16"/>
        </w:rPr>
        <w:t xml:space="preserve">Trump is, of course, a hypocrite. Here is a man who ran a presidential campaign based on sending his opponent to prison for imagined crimes while his former campaign chair was in the midst of engaging in financial fraud. </w:t>
      </w:r>
      <w:r w:rsidRPr="009D292F">
        <w:rPr>
          <w:rStyle w:val="StyleUnderline"/>
        </w:rPr>
        <w:t xml:space="preserve">But </w:t>
      </w:r>
      <w:r w:rsidRPr="003237C5">
        <w:rPr>
          <w:rStyle w:val="StyleUnderline"/>
          <w:highlight w:val="yellow"/>
        </w:rPr>
        <w:t>the sheer audacity</w:t>
      </w:r>
      <w:r w:rsidRPr="009D292F">
        <w:rPr>
          <w:rStyle w:val="StyleUnderline"/>
        </w:rPr>
        <w:t xml:space="preserve"> </w:t>
      </w:r>
      <w:r w:rsidRPr="003237C5">
        <w:rPr>
          <w:rStyle w:val="StyleUnderline"/>
          <w:highlight w:val="yellow"/>
        </w:rPr>
        <w:t>with which</w:t>
      </w:r>
      <w:r w:rsidRPr="009D292F">
        <w:rPr>
          <w:rStyle w:val="StyleUnderline"/>
        </w:rPr>
        <w:t xml:space="preserve"> the </w:t>
      </w:r>
      <w:r w:rsidRPr="003237C5">
        <w:rPr>
          <w:rStyle w:val="StyleUnderline"/>
          <w:highlight w:val="yellow"/>
        </w:rPr>
        <w:t>Trump</w:t>
      </w:r>
      <w:r w:rsidRPr="009D292F">
        <w:rPr>
          <w:rStyle w:val="StyleUnderline"/>
        </w:rPr>
        <w:t xml:space="preserve"> administration</w:t>
      </w:r>
      <w:r w:rsidRPr="003237C5">
        <w:rPr>
          <w:rStyle w:val="StyleUnderline"/>
          <w:highlight w:val="yellow"/>
        </w:rPr>
        <w:t>’s</w:t>
      </w:r>
      <w:r w:rsidRPr="009D292F">
        <w:rPr>
          <w:rStyle w:val="StyleUnderline"/>
        </w:rPr>
        <w:t xml:space="preserve"> </w:t>
      </w:r>
      <w:r w:rsidRPr="003237C5">
        <w:rPr>
          <w:rStyle w:val="StyleUnderline"/>
          <w:highlight w:val="yellow"/>
        </w:rPr>
        <w:t>environmental agenda has contradicted</w:t>
      </w:r>
      <w:r w:rsidRPr="009D292F">
        <w:rPr>
          <w:rStyle w:val="StyleUnderline"/>
        </w:rPr>
        <w:t xml:space="preserve"> </w:t>
      </w:r>
      <w:r w:rsidRPr="003237C5">
        <w:rPr>
          <w:rStyle w:val="StyleUnderline"/>
          <w:highlight w:val="yellow"/>
        </w:rPr>
        <w:t>federalist principles is</w:t>
      </w:r>
      <w:r w:rsidRPr="009D292F">
        <w:rPr>
          <w:rStyle w:val="StyleUnderline"/>
        </w:rPr>
        <w:t xml:space="preserve"> particularly </w:t>
      </w:r>
      <w:r w:rsidRPr="003237C5">
        <w:rPr>
          <w:rStyle w:val="StyleUnderline"/>
          <w:highlight w:val="yellow"/>
        </w:rPr>
        <w:t>notable</w:t>
      </w:r>
      <w:r w:rsidRPr="009D292F">
        <w:rPr>
          <w:sz w:val="16"/>
        </w:rPr>
        <w:t xml:space="preserve">. This isn’t a question of white collar crime or election fraud (as important as those subjects are); it’s a question of the air we breathe and the planet we all share. Last week, the Trump administration finally released its proposed replacement of the Obama administration’s Clean Power Plan, dubbed the Affordable Clean Energy Rule. The proposed rule effectively allows dirty coal plants to continue spewing carbon dioxide emissions and other pollutants into the air for much longer than would have been allowed under the Clean Power Plan. In the EPA’s media blitz following the announcement, the agency highlighted a number of conservative lawmakers who praised the rule for its federalist principles by letting states—not the federal government—decide how best to reduce carbon emissions. The irony is that the original Clean Power Plan was, in many ways, a model of federalism, allowing states to decide how best to drive down emissions (some states might favor hydropower, for instance, while others would have looked to energy efficiency) to meet a national goal of reducing carbon pollution—something that conservative detractors of the plan were loathe to publicly admit. “I’m glad to see the Trump administration return to the principles of cooperative federalism that have successfully and impressively reduced air pollution for decades,” John Shimkus, an Illinois Republican and the House Environment Subcommittee chairman, said in a press statement. “Rather than dictate burdensome, top-down mandates on the states, the Affordable Clean Energy Rule seeks to empower states to continue reducing emissions in ways that best fit their various energy portfolios.” </w:t>
      </w:r>
      <w:r w:rsidRPr="009D292F">
        <w:rPr>
          <w:rStyle w:val="StyleUnderline"/>
        </w:rPr>
        <w:t xml:space="preserve">But </w:t>
      </w:r>
      <w:r w:rsidRPr="003237C5">
        <w:rPr>
          <w:rStyle w:val="StyleUnderline"/>
          <w:highlight w:val="yellow"/>
        </w:rPr>
        <w:t>under</w:t>
      </w:r>
      <w:r w:rsidRPr="009D292F">
        <w:rPr>
          <w:rStyle w:val="StyleUnderline"/>
        </w:rPr>
        <w:t xml:space="preserve"> the </w:t>
      </w:r>
      <w:r w:rsidRPr="003237C5">
        <w:rPr>
          <w:rStyle w:val="StyleUnderline"/>
          <w:highlight w:val="yellow"/>
        </w:rPr>
        <w:t>Trump</w:t>
      </w:r>
      <w:r w:rsidRPr="009D292F">
        <w:rPr>
          <w:rStyle w:val="StyleUnderline"/>
        </w:rPr>
        <w:t xml:space="preserve"> administration, </w:t>
      </w:r>
      <w:r w:rsidRPr="003237C5">
        <w:rPr>
          <w:rStyle w:val="StyleUnderline"/>
          <w:highlight w:val="yellow"/>
        </w:rPr>
        <w:t>not every state is empowered to</w:t>
      </w:r>
      <w:r w:rsidRPr="009D292F">
        <w:rPr>
          <w:rStyle w:val="StyleUnderline"/>
        </w:rPr>
        <w:t xml:space="preserve"> continue </w:t>
      </w:r>
      <w:r w:rsidRPr="003237C5">
        <w:rPr>
          <w:rStyle w:val="StyleUnderline"/>
          <w:highlight w:val="yellow"/>
        </w:rPr>
        <w:t>pursuing its own</w:t>
      </w:r>
      <w:r w:rsidRPr="009D292F">
        <w:rPr>
          <w:sz w:val="16"/>
        </w:rPr>
        <w:t xml:space="preserve"> (</w:t>
      </w:r>
      <w:r w:rsidRPr="009D292F">
        <w:rPr>
          <w:rStyle w:val="Emphasis"/>
        </w:rPr>
        <w:t xml:space="preserve">lawful and </w:t>
      </w:r>
      <w:r w:rsidRPr="003237C5">
        <w:rPr>
          <w:rStyle w:val="Emphasis"/>
          <w:highlight w:val="yellow"/>
        </w:rPr>
        <w:t>constitutional)</w:t>
      </w:r>
      <w:r w:rsidRPr="003237C5">
        <w:rPr>
          <w:sz w:val="16"/>
          <w:highlight w:val="yellow"/>
        </w:rPr>
        <w:t xml:space="preserve"> </w:t>
      </w:r>
      <w:r w:rsidRPr="003237C5">
        <w:rPr>
          <w:rStyle w:val="StyleUnderline"/>
          <w:highlight w:val="yellow"/>
        </w:rPr>
        <w:t>environmental policies</w:t>
      </w:r>
      <w:r w:rsidRPr="003237C5">
        <w:rPr>
          <w:sz w:val="16"/>
          <w:highlight w:val="yellow"/>
        </w:rPr>
        <w:t xml:space="preserve">. </w:t>
      </w:r>
      <w:r w:rsidRPr="003237C5">
        <w:rPr>
          <w:rStyle w:val="StyleUnderline"/>
          <w:highlight w:val="yellow"/>
        </w:rPr>
        <w:t>Take,</w:t>
      </w:r>
      <w:r w:rsidRPr="00E05051">
        <w:rPr>
          <w:rStyle w:val="StyleUnderline"/>
        </w:rPr>
        <w:t xml:space="preserve"> for instance, </w:t>
      </w:r>
      <w:r w:rsidRPr="003237C5">
        <w:rPr>
          <w:rStyle w:val="StyleUnderline"/>
          <w:highlight w:val="yellow"/>
        </w:rPr>
        <w:t>California</w:t>
      </w:r>
      <w:r w:rsidRPr="00E05051">
        <w:rPr>
          <w:rStyle w:val="StyleUnderline"/>
        </w:rPr>
        <w:t>—a state that has opposed Trump’s</w:t>
      </w:r>
      <w:r w:rsidRPr="009D292F">
        <w:rPr>
          <w:rStyle w:val="StyleUnderline"/>
        </w:rPr>
        <w:t xml:space="preserve"> environmental rollbacks at nearly every turn. Less than three weeks before the administration announced the Affordable Clean Energy Rule, </w:t>
      </w:r>
      <w:r w:rsidRPr="003237C5">
        <w:rPr>
          <w:rStyle w:val="StyleUnderline"/>
          <w:highlight w:val="yellow"/>
        </w:rPr>
        <w:t>the administration declared</w:t>
      </w:r>
      <w:r w:rsidRPr="009D292F">
        <w:rPr>
          <w:rStyle w:val="StyleUnderline"/>
        </w:rPr>
        <w:t xml:space="preserve"> that </w:t>
      </w:r>
      <w:r w:rsidRPr="003237C5">
        <w:rPr>
          <w:rStyle w:val="StyleUnderline"/>
          <w:highlight w:val="yellow"/>
        </w:rPr>
        <w:t>it would freeze the</w:t>
      </w:r>
      <w:r w:rsidRPr="009D292F">
        <w:rPr>
          <w:rStyle w:val="StyleUnderline"/>
        </w:rPr>
        <w:t xml:space="preserve"> </w:t>
      </w:r>
      <w:r w:rsidRPr="003237C5">
        <w:rPr>
          <w:rStyle w:val="StyleUnderline"/>
          <w:highlight w:val="yellow"/>
        </w:rPr>
        <w:t>state’s vehicle fuel efficiency standards</w:t>
      </w:r>
      <w:r w:rsidRPr="009D292F">
        <w:rPr>
          <w:rStyle w:val="StyleUnderline"/>
        </w:rPr>
        <w:t xml:space="preserve"> </w:t>
      </w:r>
      <w:r w:rsidRPr="003237C5">
        <w:rPr>
          <w:rStyle w:val="StyleUnderline"/>
          <w:highlight w:val="yellow"/>
        </w:rPr>
        <w:t>while simultaneously proposing to revoke California’s waiver</w:t>
      </w:r>
      <w:r w:rsidRPr="009D292F">
        <w:rPr>
          <w:rStyle w:val="StyleUnderline"/>
        </w:rPr>
        <w:t xml:space="preserve"> under the Clean Air Act </w:t>
      </w:r>
      <w:r w:rsidRPr="003237C5">
        <w:rPr>
          <w:rStyle w:val="StyleUnderline"/>
          <w:highlight w:val="yellow"/>
        </w:rPr>
        <w:t>that allows</w:t>
      </w:r>
      <w:r w:rsidRPr="009D292F">
        <w:rPr>
          <w:rStyle w:val="StyleUnderline"/>
        </w:rPr>
        <w:t xml:space="preserve"> the Golden State to set </w:t>
      </w:r>
      <w:r w:rsidRPr="003237C5">
        <w:rPr>
          <w:rStyle w:val="StyleUnderline"/>
          <w:highlight w:val="yellow"/>
        </w:rPr>
        <w:t>more stringent standards</w:t>
      </w:r>
      <w:r w:rsidRPr="009D292F">
        <w:rPr>
          <w:rStyle w:val="StyleUnderline"/>
        </w:rPr>
        <w:t xml:space="preserve">. </w:t>
      </w:r>
      <w:r w:rsidRPr="003237C5">
        <w:rPr>
          <w:rStyle w:val="StyleUnderline"/>
          <w:highlight w:val="yellow"/>
        </w:rPr>
        <w:t>California has had that</w:t>
      </w:r>
      <w:r w:rsidRPr="009D292F">
        <w:rPr>
          <w:rStyle w:val="StyleUnderline"/>
        </w:rPr>
        <w:t xml:space="preserve"> waiver </w:t>
      </w:r>
      <w:r w:rsidRPr="003237C5">
        <w:rPr>
          <w:rStyle w:val="StyleUnderline"/>
          <w:highlight w:val="yellow"/>
        </w:rPr>
        <w:t>since 1967</w:t>
      </w:r>
      <w:r w:rsidRPr="009D292F">
        <w:rPr>
          <w:rStyle w:val="StyleUnderline"/>
        </w:rPr>
        <w:t xml:space="preserve"> and has used it to great benefit by creating stricter air standards for vehicle pollution that have been adopted by 15 other states that cover more than 40 percent of the U.S. population.</w:t>
      </w:r>
      <w:r>
        <w:rPr>
          <w:rStyle w:val="StyleUnderline"/>
        </w:rPr>
        <w:t xml:space="preserve"> </w:t>
      </w:r>
      <w:r w:rsidRPr="009D292F">
        <w:rPr>
          <w:rStyle w:val="StyleUnderline"/>
        </w:rPr>
        <w:t xml:space="preserve">So why do </w:t>
      </w:r>
      <w:r w:rsidRPr="003237C5">
        <w:rPr>
          <w:rStyle w:val="StyleUnderline"/>
          <w:highlight w:val="yellow"/>
        </w:rPr>
        <w:t>some states</w:t>
      </w:r>
      <w:r w:rsidRPr="009D292F">
        <w:rPr>
          <w:rStyle w:val="StyleUnderline"/>
        </w:rPr>
        <w:t xml:space="preserve"> </w:t>
      </w:r>
      <w:r w:rsidRPr="003237C5">
        <w:rPr>
          <w:rStyle w:val="StyleUnderline"/>
          <w:highlight w:val="yellow"/>
        </w:rPr>
        <w:t>get to emit more</w:t>
      </w:r>
      <w:r w:rsidRPr="009D292F">
        <w:rPr>
          <w:rStyle w:val="StyleUnderline"/>
        </w:rPr>
        <w:t xml:space="preserve"> pollutants </w:t>
      </w:r>
      <w:r w:rsidRPr="003237C5">
        <w:rPr>
          <w:rStyle w:val="StyleUnderline"/>
          <w:highlight w:val="yellow"/>
        </w:rPr>
        <w:t>in the name of federalism</w:t>
      </w:r>
      <w:r w:rsidRPr="009D292F">
        <w:rPr>
          <w:rStyle w:val="StyleUnderline"/>
        </w:rPr>
        <w:t xml:space="preserve"> even </w:t>
      </w:r>
      <w:r w:rsidRPr="003237C5">
        <w:rPr>
          <w:rStyle w:val="StyleUnderline"/>
          <w:highlight w:val="yellow"/>
        </w:rPr>
        <w:t xml:space="preserve">as </w:t>
      </w:r>
      <w:r w:rsidRPr="00E05051">
        <w:rPr>
          <w:rStyle w:val="StyleUnderline"/>
        </w:rPr>
        <w:t>the</w:t>
      </w:r>
      <w:r w:rsidRPr="009D292F">
        <w:rPr>
          <w:rStyle w:val="StyleUnderline"/>
        </w:rPr>
        <w:t xml:space="preserve"> </w:t>
      </w:r>
      <w:r w:rsidRPr="003237C5">
        <w:rPr>
          <w:rStyle w:val="StyleUnderline"/>
          <w:highlight w:val="yellow"/>
        </w:rPr>
        <w:t>Trump</w:t>
      </w:r>
      <w:r w:rsidRPr="009D292F">
        <w:rPr>
          <w:rStyle w:val="StyleUnderline"/>
        </w:rPr>
        <w:t xml:space="preserve"> administration </w:t>
      </w:r>
      <w:r w:rsidRPr="003237C5">
        <w:rPr>
          <w:rStyle w:val="StyleUnderline"/>
          <w:highlight w:val="yellow"/>
        </w:rPr>
        <w:t>seeks to revoke</w:t>
      </w:r>
      <w:r w:rsidRPr="009D292F">
        <w:rPr>
          <w:rStyle w:val="StyleUnderline"/>
        </w:rPr>
        <w:t xml:space="preserve"> </w:t>
      </w:r>
      <w:r w:rsidRPr="003237C5">
        <w:rPr>
          <w:rStyle w:val="StyleUnderline"/>
          <w:highlight w:val="yellow"/>
        </w:rPr>
        <w:t>California’s authority</w:t>
      </w:r>
      <w:r w:rsidRPr="009D292F">
        <w:rPr>
          <w:rStyle w:val="StyleUnderline"/>
        </w:rPr>
        <w:t xml:space="preserve"> </w:t>
      </w:r>
      <w:r w:rsidRPr="003237C5">
        <w:rPr>
          <w:rStyle w:val="StyleUnderline"/>
          <w:highlight w:val="yellow"/>
        </w:rPr>
        <w:t>to protect the air</w:t>
      </w:r>
      <w:r w:rsidRPr="009D292F">
        <w:rPr>
          <w:rStyle w:val="StyleUnderline"/>
        </w:rPr>
        <w:t xml:space="preserve"> its residents breathe?</w:t>
      </w:r>
      <w:r>
        <w:rPr>
          <w:rStyle w:val="StyleUnderline"/>
        </w:rPr>
        <w:t xml:space="preserve"> </w:t>
      </w:r>
      <w:r w:rsidRPr="009D292F">
        <w:rPr>
          <w:sz w:val="16"/>
        </w:rPr>
        <w:t>“The hypocrisy shown by the Trump administration in daring to cite states' rights as a reason for replacing the Clean Power Plan mere weeks after running roughshod over California’s long-standing authority to set its own vehicle standards really helps illustrate their true motivations,” says Meredith Hankins, a fellow in environmental law and policy at UCLA School of Law’s Emmett Institute on Climate Change &amp; the Environment. “It’s not states' rights; it’s a commitment to an anti-environmental, anti-regulatory agenda driven by the very industries they're supposed to be regulating.” The only consistency between the two policy proposals is an allegiance to corporate polluters. While environmental regulation is considered a terrible overreach, environmental deregulation is considered a boon for states' rights. It’s not about federalism. The Trump administration is motivated to do everything possible to make sure that polluting industries, and those who stand to profit from them, are as freed from oversight as possible. In both cases, the winner is clear: industries that will be allowed to pollute with little consequence, shoring up profits for executives who would rather see more than a thousand pollution-related deaths each year than see their own bottom line cut by anti-pollution measures. “‘Cooperative federalism’ seems to have two completely opposite meanings, depending on whether the states are lining up in support or against the Trump administration’s view that all environmental regulation is bad,” says California Air Resources Board chair Mary Nichols, in a statement emailed to Sierra. “The only consistent message here is that industries seeking relief from environmental regulation have a friend at EPA.” A defining characteristic of Trump is that subtext is no longer so subtle</w:t>
      </w:r>
      <w:r w:rsidRPr="003237C5">
        <w:rPr>
          <w:sz w:val="16"/>
          <w:highlight w:val="yellow"/>
        </w:rPr>
        <w:t xml:space="preserve">. </w:t>
      </w:r>
      <w:r w:rsidRPr="003237C5">
        <w:rPr>
          <w:rStyle w:val="StyleUnderline"/>
          <w:highlight w:val="yellow"/>
        </w:rPr>
        <w:t>For years</w:t>
      </w:r>
      <w:r w:rsidRPr="009D292F">
        <w:rPr>
          <w:rStyle w:val="StyleUnderline"/>
        </w:rPr>
        <w:t xml:space="preserve">, conservative </w:t>
      </w:r>
      <w:r w:rsidRPr="003237C5">
        <w:rPr>
          <w:rStyle w:val="StyleUnderline"/>
          <w:highlight w:val="yellow"/>
        </w:rPr>
        <w:t>cries for deregulation have been couched in the</w:t>
      </w:r>
      <w:r w:rsidRPr="009D292F">
        <w:rPr>
          <w:rStyle w:val="StyleUnderline"/>
        </w:rPr>
        <w:t xml:space="preserve"> intellectual </w:t>
      </w:r>
      <w:r w:rsidRPr="003237C5">
        <w:rPr>
          <w:rStyle w:val="StyleUnderline"/>
          <w:highlight w:val="yellow"/>
        </w:rPr>
        <w:t>veil of federalism</w:t>
      </w:r>
      <w:r w:rsidRPr="009D292F">
        <w:rPr>
          <w:sz w:val="16"/>
        </w:rPr>
        <w:t xml:space="preserve">. </w:t>
      </w:r>
      <w:r w:rsidRPr="009D292F">
        <w:rPr>
          <w:rStyle w:val="Emphasis"/>
        </w:rPr>
        <w:t xml:space="preserve">But it’s now clear that the </w:t>
      </w:r>
      <w:r w:rsidRPr="003237C5">
        <w:rPr>
          <w:rStyle w:val="Emphasis"/>
          <w:highlight w:val="yellow"/>
        </w:rPr>
        <w:t>Trump</w:t>
      </w:r>
      <w:r w:rsidRPr="009D292F">
        <w:rPr>
          <w:rStyle w:val="Emphasis"/>
        </w:rPr>
        <w:t xml:space="preserve"> administration </w:t>
      </w:r>
      <w:r w:rsidRPr="003237C5">
        <w:rPr>
          <w:rStyle w:val="Emphasis"/>
          <w:highlight w:val="yellow"/>
        </w:rPr>
        <w:t>doesn’t care about</w:t>
      </w:r>
      <w:r w:rsidRPr="009D292F">
        <w:rPr>
          <w:rStyle w:val="Emphasis"/>
        </w:rPr>
        <w:t xml:space="preserve"> cooperative </w:t>
      </w:r>
      <w:r w:rsidRPr="003237C5">
        <w:rPr>
          <w:rStyle w:val="Emphasis"/>
          <w:highlight w:val="yellow"/>
        </w:rPr>
        <w:t>federalism</w:t>
      </w:r>
      <w:r w:rsidRPr="003237C5">
        <w:rPr>
          <w:sz w:val="16"/>
          <w:highlight w:val="yellow"/>
        </w:rPr>
        <w:t>,</w:t>
      </w:r>
      <w:r w:rsidRPr="009D292F">
        <w:rPr>
          <w:sz w:val="16"/>
        </w:rPr>
        <w:t xml:space="preserve"> at least not as an ideology. </w:t>
      </w:r>
      <w:r w:rsidRPr="003237C5">
        <w:rPr>
          <w:rStyle w:val="StyleUnderline"/>
          <w:highlight w:val="yellow"/>
        </w:rPr>
        <w:t>For Trump</w:t>
      </w:r>
      <w:r w:rsidRPr="009D292F">
        <w:rPr>
          <w:sz w:val="16"/>
        </w:rPr>
        <w:t xml:space="preserve"> and his ilk, </w:t>
      </w:r>
      <w:r w:rsidRPr="003237C5">
        <w:rPr>
          <w:rStyle w:val="Emphasis"/>
          <w:highlight w:val="yellow"/>
        </w:rPr>
        <w:t>the driving ideology isn’t</w:t>
      </w:r>
      <w:r w:rsidRPr="009D292F">
        <w:rPr>
          <w:rStyle w:val="Emphasis"/>
        </w:rPr>
        <w:t xml:space="preserve"> </w:t>
      </w:r>
      <w:r w:rsidRPr="003237C5">
        <w:rPr>
          <w:rStyle w:val="Emphasis"/>
          <w:highlight w:val="yellow"/>
        </w:rPr>
        <w:t>federalism but deregulation</w:t>
      </w:r>
      <w:r w:rsidRPr="009D292F">
        <w:rPr>
          <w:rStyle w:val="Emphasis"/>
        </w:rPr>
        <w:t xml:space="preserve"> at any cost</w:t>
      </w:r>
      <w:r w:rsidRPr="009D292F">
        <w:rPr>
          <w:rStyle w:val="StyleUnderline"/>
        </w:rPr>
        <w:t>—just so long as those costs are being shouldered by the American public and not by friends in the fossil fuel industry</w:t>
      </w:r>
      <w:r w:rsidRPr="009D292F">
        <w:rPr>
          <w:sz w:val="16"/>
        </w:rPr>
        <w:t>.</w:t>
      </w:r>
    </w:p>
    <w:p w14:paraId="16C802DA" w14:textId="77777777" w:rsidR="00F635F9" w:rsidRDefault="00F635F9" w:rsidP="00F635F9">
      <w:pPr>
        <w:pStyle w:val="Heading3"/>
      </w:pPr>
      <w:r>
        <w:t>Thumpers - COVID</w:t>
      </w:r>
    </w:p>
    <w:p w14:paraId="122221D1" w14:textId="77777777" w:rsidR="00F635F9" w:rsidRDefault="00F635F9" w:rsidP="00F635F9">
      <w:pPr>
        <w:pStyle w:val="Heading4"/>
        <w:rPr>
          <w:b w:val="0"/>
          <w:bCs/>
        </w:rPr>
      </w:pPr>
      <w:r>
        <w:t>COVID has tanked federalism globally</w:t>
      </w:r>
    </w:p>
    <w:p w14:paraId="42780061" w14:textId="77777777" w:rsidR="00F635F9" w:rsidRPr="00312382" w:rsidRDefault="00F635F9" w:rsidP="00F635F9">
      <w:r>
        <w:rPr>
          <w:rStyle w:val="Style13ptBold"/>
        </w:rPr>
        <w:t xml:space="preserve">Sharma 20 </w:t>
      </w:r>
      <w:r>
        <w:t>Mihir Swarup Sharma, Senior Fellow at the Observer Research Foundation and head of its Economy and Growth program 5-5-2020, "Coronavirus is straining the concept of federalism," ORF, https://www.orfonline.org/research/coronavirus-is-straining-the-concept-of-federalism-65635/</w:t>
      </w:r>
    </w:p>
    <w:p w14:paraId="10B35E96" w14:textId="15012818" w:rsidR="00F635F9" w:rsidRDefault="00F635F9" w:rsidP="00F635F9">
      <w:pPr>
        <w:rPr>
          <w:rStyle w:val="StyleUnderline"/>
        </w:rPr>
      </w:pPr>
      <w:r w:rsidRPr="001E6D36">
        <w:rPr>
          <w:rStyle w:val="StyleUnderline"/>
        </w:rPr>
        <w:t xml:space="preserve">Crises tend to widen fault lines that already exist. The Covid-19 pandemic has been no exception. </w:t>
      </w:r>
      <w:r w:rsidRPr="003237C5">
        <w:rPr>
          <w:rStyle w:val="StyleUnderline"/>
          <w:highlight w:val="yellow"/>
        </w:rPr>
        <w:t>Before</w:t>
      </w:r>
      <w:r w:rsidRPr="001E6D36">
        <w:rPr>
          <w:rStyle w:val="StyleUnderline"/>
        </w:rPr>
        <w:t xml:space="preserve"> </w:t>
      </w:r>
      <w:r w:rsidRPr="003237C5">
        <w:rPr>
          <w:rStyle w:val="StyleUnderline"/>
          <w:highlight w:val="yellow"/>
        </w:rPr>
        <w:t>the virus</w:t>
      </w:r>
      <w:r w:rsidRPr="001E6D36">
        <w:rPr>
          <w:rStyle w:val="StyleUnderline"/>
        </w:rPr>
        <w:t xml:space="preserve"> hit, </w:t>
      </w:r>
      <w:r w:rsidRPr="003237C5">
        <w:rPr>
          <w:rStyle w:val="StyleUnderline"/>
          <w:highlight w:val="yellow"/>
        </w:rPr>
        <w:t>the unbalanced</w:t>
      </w:r>
      <w:r w:rsidRPr="001E6D36">
        <w:rPr>
          <w:rStyle w:val="StyleUnderline"/>
        </w:rPr>
        <w:t xml:space="preserve"> </w:t>
      </w:r>
      <w:r w:rsidRPr="003237C5">
        <w:rPr>
          <w:rStyle w:val="StyleUnderline"/>
          <w:highlight w:val="yellow"/>
        </w:rPr>
        <w:t>nature of</w:t>
      </w:r>
      <w:r w:rsidRPr="001E6D36">
        <w:rPr>
          <w:rStyle w:val="StyleUnderline"/>
        </w:rPr>
        <w:t xml:space="preserve"> recent </w:t>
      </w:r>
      <w:r w:rsidRPr="003237C5">
        <w:rPr>
          <w:rStyle w:val="StyleUnderline"/>
          <w:highlight w:val="yellow"/>
        </w:rPr>
        <w:t>economic growth</w:t>
      </w:r>
      <w:r w:rsidRPr="001E6D36">
        <w:rPr>
          <w:rStyle w:val="StyleUnderline"/>
        </w:rPr>
        <w:t xml:space="preserve"> </w:t>
      </w:r>
      <w:r w:rsidRPr="003237C5">
        <w:rPr>
          <w:rStyle w:val="StyleUnderline"/>
          <w:highlight w:val="yellow"/>
        </w:rPr>
        <w:t>was</w:t>
      </w:r>
      <w:r w:rsidRPr="001E6D36">
        <w:rPr>
          <w:rStyle w:val="StyleUnderline"/>
        </w:rPr>
        <w:t xml:space="preserve"> already </w:t>
      </w:r>
      <w:r w:rsidRPr="003237C5">
        <w:rPr>
          <w:rStyle w:val="StyleUnderline"/>
          <w:highlight w:val="yellow"/>
        </w:rPr>
        <w:t>straining federal structures</w:t>
      </w:r>
      <w:r w:rsidRPr="001E6D36">
        <w:rPr>
          <w:rStyle w:val="StyleUnderline"/>
        </w:rPr>
        <w:t xml:space="preserve"> </w:t>
      </w:r>
      <w:r w:rsidRPr="003237C5">
        <w:rPr>
          <w:rStyle w:val="StyleUnderline"/>
          <w:highlight w:val="yellow"/>
        </w:rPr>
        <w:t>around the world</w:t>
      </w:r>
      <w:r w:rsidRPr="001E6D36">
        <w:rPr>
          <w:rStyle w:val="StyleUnderline"/>
        </w:rPr>
        <w:t>, from the U.S. to India to Europe.</w:t>
      </w:r>
      <w:r w:rsidRPr="001E6D36">
        <w:rPr>
          <w:sz w:val="16"/>
        </w:rPr>
        <w:t xml:space="preserve"> </w:t>
      </w:r>
      <w:r w:rsidRPr="003237C5">
        <w:rPr>
          <w:rStyle w:val="Emphasis"/>
          <w:highlight w:val="yellow"/>
        </w:rPr>
        <w:t>The current crisis threatens to open new</w:t>
      </w:r>
      <w:r w:rsidRPr="001E6D36">
        <w:rPr>
          <w:rStyle w:val="Emphasis"/>
        </w:rPr>
        <w:t xml:space="preserve"> </w:t>
      </w:r>
      <w:r w:rsidRPr="003237C5">
        <w:rPr>
          <w:rStyle w:val="Emphasis"/>
          <w:highlight w:val="yellow"/>
        </w:rPr>
        <w:t xml:space="preserve">disagreements </w:t>
      </w:r>
      <w:r w:rsidRPr="000100AA">
        <w:rPr>
          <w:rStyle w:val="Emphasis"/>
        </w:rPr>
        <w:t xml:space="preserve">and </w:t>
      </w:r>
      <w:r w:rsidRPr="003237C5">
        <w:rPr>
          <w:rStyle w:val="Emphasis"/>
          <w:highlight w:val="yellow"/>
        </w:rPr>
        <w:t>deepen old ones</w:t>
      </w:r>
      <w:r w:rsidRPr="001E6D36">
        <w:rPr>
          <w:sz w:val="16"/>
        </w:rPr>
        <w:t xml:space="preserve"> — </w:t>
      </w:r>
      <w:r w:rsidRPr="003237C5">
        <w:rPr>
          <w:rStyle w:val="Emphasis"/>
          <w:highlight w:val="yellow"/>
        </w:rPr>
        <w:t>and transform</w:t>
      </w:r>
      <w:r w:rsidRPr="001E6D36">
        <w:rPr>
          <w:rStyle w:val="Emphasis"/>
        </w:rPr>
        <w:t xml:space="preserve"> some </w:t>
      </w:r>
      <w:r w:rsidRPr="003237C5">
        <w:rPr>
          <w:rStyle w:val="Emphasis"/>
          <w:highlight w:val="yellow"/>
        </w:rPr>
        <w:t>political entities beyond recognition</w:t>
      </w:r>
      <w:r w:rsidRPr="001E6D36">
        <w:rPr>
          <w:rStyle w:val="Emphasis"/>
        </w:rPr>
        <w:t>.</w:t>
      </w:r>
      <w:r>
        <w:rPr>
          <w:rStyle w:val="Emphasis"/>
        </w:rPr>
        <w:t xml:space="preserve"> </w:t>
      </w:r>
      <w:r w:rsidRPr="001E6D36">
        <w:rPr>
          <w:sz w:val="16"/>
        </w:rPr>
        <w:t xml:space="preserve">This isn’t just a question of how central governments should distribute revenues and aid, although in most cases that’s the matter at hand. </w:t>
      </w:r>
      <w:r w:rsidRPr="001E6D36">
        <w:rPr>
          <w:rStyle w:val="StyleUnderline"/>
        </w:rPr>
        <w:t>When Senate Majority Leader Mitch McConnell suggested that he’d rather see “blue states” go bankrupt than have the federal government bail them out, he wasn’t making only a crass political calculation. He legitimately didn’t want states to receive aid if he felt they had overspent on, say, pensions.</w:t>
      </w:r>
      <w:r>
        <w:rPr>
          <w:rStyle w:val="StyleUnderline"/>
        </w:rPr>
        <w:t xml:space="preserve"> </w:t>
      </w:r>
      <w:r w:rsidRPr="001E6D36">
        <w:rPr>
          <w:sz w:val="16"/>
        </w:rPr>
        <w:t xml:space="preserve">He raises a fair point: </w:t>
      </w:r>
      <w:r w:rsidRPr="001E6D36">
        <w:rPr>
          <w:rStyle w:val="StyleUnderline"/>
        </w:rPr>
        <w:t>How, in this crisis, should the federal government fairly deal with states that hold completely different visions of what government is and what it should do? Why should states that are so allergic to government that they would reject even Medicare expansion funds agree to finance states that have readily taken on debt to pay pensions?</w:t>
      </w:r>
      <w:r>
        <w:rPr>
          <w:rStyle w:val="StyleUnderline"/>
        </w:rPr>
        <w:t xml:space="preserve"> </w:t>
      </w:r>
      <w:r w:rsidRPr="001E6D36">
        <w:rPr>
          <w:sz w:val="16"/>
        </w:rPr>
        <w:t xml:space="preserve">Of course, there’s an easy retort to that argument, summarized by the former U.S. Attorney for the Southern District of New York, Preet Bharara: Many of those populous and economically vibrant “blue” states are already providing more than their share of federal revenues. “I, too, am sick and tired of subsidizing Kentucky,” Bharara said, referring to McConnell’s home state. The irony is that, </w:t>
      </w:r>
      <w:r w:rsidRPr="003237C5">
        <w:rPr>
          <w:rStyle w:val="Emphasis"/>
          <w:highlight w:val="yellow"/>
        </w:rPr>
        <w:t>across the world</w:t>
      </w:r>
      <w:r w:rsidRPr="001E6D36">
        <w:rPr>
          <w:rStyle w:val="Emphasis"/>
        </w:rPr>
        <w:t xml:space="preserve">, it is these </w:t>
      </w:r>
      <w:r w:rsidRPr="003237C5">
        <w:rPr>
          <w:rStyle w:val="Emphasis"/>
          <w:highlight w:val="yellow"/>
        </w:rPr>
        <w:t>wealthier</w:t>
      </w:r>
      <w:r w:rsidRPr="001E6D36">
        <w:rPr>
          <w:rStyle w:val="Emphasis"/>
        </w:rPr>
        <w:t xml:space="preserve">, more </w:t>
      </w:r>
      <w:r w:rsidRPr="003237C5">
        <w:rPr>
          <w:rStyle w:val="Emphasis"/>
          <w:highlight w:val="yellow"/>
        </w:rPr>
        <w:t>globalized parts of federal systems</w:t>
      </w:r>
      <w:r w:rsidRPr="001E6D36">
        <w:rPr>
          <w:rStyle w:val="Emphasis"/>
        </w:rPr>
        <w:t xml:space="preserve"> that </w:t>
      </w:r>
      <w:r w:rsidRPr="003237C5">
        <w:rPr>
          <w:rStyle w:val="Emphasis"/>
          <w:highlight w:val="yellow"/>
        </w:rPr>
        <w:t>have been hit hardest and earliest</w:t>
      </w:r>
      <w:r w:rsidRPr="001E6D36">
        <w:rPr>
          <w:rStyle w:val="Emphasis"/>
        </w:rPr>
        <w:t xml:space="preserve"> by the pandemic</w:t>
      </w:r>
      <w:r w:rsidRPr="001E6D36">
        <w:rPr>
          <w:sz w:val="16"/>
        </w:rPr>
        <w:t xml:space="preserve">. </w:t>
      </w:r>
      <w:r w:rsidRPr="000100AA">
        <w:rPr>
          <w:rStyle w:val="StyleUnderline"/>
        </w:rPr>
        <w:t>The virus travelled</w:t>
      </w:r>
      <w:r w:rsidRPr="001E6D36">
        <w:rPr>
          <w:rStyle w:val="StyleUnderline"/>
        </w:rPr>
        <w:t xml:space="preserve"> across the world in airliners and cruise ships, carried by tourists and traders. Rich northern Italy, not the southern provinces that it has long subsidized, became the grim example of how deadly the new coronavirus could be. </w:t>
      </w:r>
      <w:r w:rsidRPr="003237C5">
        <w:rPr>
          <w:rStyle w:val="StyleUnderline"/>
          <w:highlight w:val="yellow"/>
        </w:rPr>
        <w:t>New York is the epicenter of the virus in the U.S.,</w:t>
      </w:r>
      <w:r w:rsidRPr="001E6D36">
        <w:rPr>
          <w:rStyle w:val="StyleUnderline"/>
        </w:rPr>
        <w:t xml:space="preserve"> </w:t>
      </w:r>
      <w:r w:rsidRPr="003237C5">
        <w:rPr>
          <w:rStyle w:val="StyleUnderline"/>
          <w:highlight w:val="yellow"/>
        </w:rPr>
        <w:t>not</w:t>
      </w:r>
      <w:r w:rsidRPr="001E6D36">
        <w:rPr>
          <w:rStyle w:val="StyleUnderline"/>
        </w:rPr>
        <w:t xml:space="preserve"> deep-red states such as </w:t>
      </w:r>
      <w:r w:rsidRPr="003237C5">
        <w:rPr>
          <w:rStyle w:val="StyleUnderline"/>
          <w:highlight w:val="yellow"/>
        </w:rPr>
        <w:t>Kentucky.</w:t>
      </w:r>
      <w:r>
        <w:rPr>
          <w:rStyle w:val="StyleUnderline"/>
        </w:rPr>
        <w:t xml:space="preserve"> </w:t>
      </w:r>
      <w:r w:rsidRPr="001E6D36">
        <w:rPr>
          <w:sz w:val="16"/>
        </w:rPr>
        <w:t xml:space="preserve">A lack of solidarity at moments like this will be remembered. </w:t>
      </w:r>
      <w:r w:rsidRPr="003237C5">
        <w:rPr>
          <w:rStyle w:val="StyleUnderline"/>
          <w:highlight w:val="yellow"/>
        </w:rPr>
        <w:t>The E</w:t>
      </w:r>
      <w:r w:rsidRPr="001E6D36">
        <w:rPr>
          <w:rStyle w:val="StyleUnderline"/>
        </w:rPr>
        <w:t xml:space="preserve">uropean </w:t>
      </w:r>
      <w:r w:rsidRPr="003237C5">
        <w:rPr>
          <w:rStyle w:val="StyleUnderline"/>
          <w:highlight w:val="yellow"/>
        </w:rPr>
        <w:t>U</w:t>
      </w:r>
      <w:r w:rsidRPr="001E6D36">
        <w:rPr>
          <w:rStyle w:val="StyleUnderline"/>
        </w:rPr>
        <w:t xml:space="preserve">nion </w:t>
      </w:r>
      <w:r w:rsidRPr="003237C5">
        <w:rPr>
          <w:rStyle w:val="StyleUnderline"/>
          <w:highlight w:val="yellow"/>
        </w:rPr>
        <w:t>will</w:t>
      </w:r>
      <w:r w:rsidRPr="001E6D36">
        <w:rPr>
          <w:rStyle w:val="StyleUnderline"/>
        </w:rPr>
        <w:t xml:space="preserve"> at some point </w:t>
      </w:r>
      <w:r w:rsidRPr="003237C5">
        <w:rPr>
          <w:rStyle w:val="StyleUnderline"/>
          <w:highlight w:val="yellow"/>
        </w:rPr>
        <w:t>have to deal with its failure to</w:t>
      </w:r>
      <w:r w:rsidRPr="001E6D36">
        <w:rPr>
          <w:rStyle w:val="StyleUnderline"/>
        </w:rPr>
        <w:t xml:space="preserve"> </w:t>
      </w:r>
      <w:r w:rsidRPr="003237C5">
        <w:rPr>
          <w:rStyle w:val="StyleUnderline"/>
          <w:highlight w:val="yellow"/>
        </w:rPr>
        <w:t>support Italy</w:t>
      </w:r>
      <w:r w:rsidRPr="001E6D36">
        <w:rPr>
          <w:rStyle w:val="StyleUnderline"/>
        </w:rPr>
        <w:t xml:space="preserve"> when that country was at its most vulnerable. Whatever deal the EU’s leaders finally cut, the fact is that when northern Italy’s health system was overloaded, no trains of medical supplies and doctors crossed the Alps to help. European Commission President Ursula von der Leyen has admitted, “too many were not there … when Italy needed.” That failure will cost the taxpayers of northern Europe – and it should. If money isn’t a cure for hurt feelings, big intra-regional transfers are therapeutic at least.</w:t>
      </w:r>
      <w:r>
        <w:rPr>
          <w:rStyle w:val="StyleUnderline"/>
        </w:rPr>
        <w:t xml:space="preserve"> </w:t>
      </w:r>
      <w:r w:rsidRPr="001E6D36">
        <w:rPr>
          <w:sz w:val="16"/>
        </w:rPr>
        <w:t xml:space="preserve">To some economists, that’s all that a federal structure really is — an excuse for such fiscal transfers. Countries that are unable to agree on how much to send and where are facing another form of fiscal paralysis. In India, for instance, state governments are responsible for healthcare and face straitened budgets as a result. </w:t>
      </w:r>
      <w:r w:rsidRPr="001E6D36">
        <w:rPr>
          <w:rStyle w:val="StyleUnderline"/>
        </w:rPr>
        <w:t>Yet not only does the federal government seem unconcerned, it has absurdly banned liquor sales for the duration of the lockdown, even though taxes on alcohol are one of the few ways left for India’s state governments to raise money.</w:t>
      </w:r>
      <w:r w:rsidRPr="001E6D36">
        <w:rPr>
          <w:sz w:val="16"/>
        </w:rPr>
        <w:t xml:space="preserve"> </w:t>
      </w:r>
      <w:r w:rsidRPr="001E6D36">
        <w:rPr>
          <w:rStyle w:val="StyleUnderline"/>
        </w:rPr>
        <w:t xml:space="preserve">As a result, monetary authorities everywhere are once again having to hold things together. </w:t>
      </w:r>
      <w:r w:rsidRPr="003237C5">
        <w:rPr>
          <w:rStyle w:val="StyleUnderline"/>
          <w:highlight w:val="yellow"/>
        </w:rPr>
        <w:t>The</w:t>
      </w:r>
      <w:r w:rsidRPr="001E6D36">
        <w:rPr>
          <w:rStyle w:val="StyleUnderline"/>
        </w:rPr>
        <w:t xml:space="preserve"> U.S. </w:t>
      </w:r>
      <w:r w:rsidRPr="003237C5">
        <w:rPr>
          <w:rStyle w:val="StyleUnderline"/>
          <w:highlight w:val="yellow"/>
        </w:rPr>
        <w:t>Federal Reserve</w:t>
      </w:r>
      <w:r w:rsidRPr="001E6D36">
        <w:rPr>
          <w:rStyle w:val="StyleUnderline"/>
        </w:rPr>
        <w:t xml:space="preserve"> </w:t>
      </w:r>
      <w:r w:rsidRPr="003237C5">
        <w:rPr>
          <w:rStyle w:val="StyleUnderline"/>
          <w:highlight w:val="yellow"/>
        </w:rPr>
        <w:t>has promised to expand its municipal lending</w:t>
      </w:r>
      <w:r w:rsidRPr="001E6D36">
        <w:rPr>
          <w:rStyle w:val="StyleUnderline"/>
        </w:rPr>
        <w:t xml:space="preserve"> program. The European Central Bank is underwriting the euro area’s governments while its politicians remain divided. The Reserve Bank of India has raised the cap on short-term advances to India’s state governments.</w:t>
      </w:r>
      <w:r>
        <w:rPr>
          <w:rStyle w:val="StyleUnderline"/>
        </w:rPr>
        <w:t xml:space="preserve"> </w:t>
      </w:r>
      <w:r w:rsidRPr="003237C5">
        <w:rPr>
          <w:rStyle w:val="Emphasis"/>
          <w:highlight w:val="yellow"/>
        </w:rPr>
        <w:t xml:space="preserve">The </w:t>
      </w:r>
      <w:r w:rsidRPr="00A901B2">
        <w:rPr>
          <w:rStyle w:val="Emphasis"/>
        </w:rPr>
        <w:t xml:space="preserve">populists and budding </w:t>
      </w:r>
      <w:r w:rsidRPr="003237C5">
        <w:rPr>
          <w:rStyle w:val="Emphasis"/>
          <w:highlight w:val="yellow"/>
        </w:rPr>
        <w:t>authoritarians that have sprung up everywhere see this crisis as an opportunity to expand their authority</w:t>
      </w:r>
      <w:r w:rsidRPr="003237C5">
        <w:rPr>
          <w:sz w:val="16"/>
          <w:highlight w:val="yellow"/>
        </w:rPr>
        <w:t xml:space="preserve">; </w:t>
      </w:r>
      <w:r w:rsidRPr="003237C5">
        <w:rPr>
          <w:rStyle w:val="Emphasis"/>
          <w:highlight w:val="yellow"/>
        </w:rPr>
        <w:t>they are unlikely to recognize how strained federalism is becoming</w:t>
      </w:r>
      <w:r w:rsidRPr="001E6D36">
        <w:rPr>
          <w:sz w:val="16"/>
        </w:rPr>
        <w:t xml:space="preserve">. </w:t>
      </w:r>
      <w:r w:rsidRPr="001E6D36">
        <w:rPr>
          <w:rStyle w:val="StyleUnderline"/>
        </w:rPr>
        <w:t>It’s not just the U.S., where President Donald Trump has tried to turn residents of certain states against their own governors. In India, the ministry of home affairs – run by Prime Minister Narendra Modi’s No. 2 – has begun sending out “investigation teams” to harass states run by the opposition, such as West Bengal.</w:t>
      </w:r>
      <w:r>
        <w:rPr>
          <w:rStyle w:val="StyleUnderline"/>
        </w:rPr>
        <w:t xml:space="preserve"> </w:t>
      </w:r>
      <w:r w:rsidRPr="003237C5">
        <w:rPr>
          <w:rStyle w:val="StyleUnderline"/>
          <w:highlight w:val="yellow"/>
        </w:rPr>
        <w:t>This</w:t>
      </w:r>
      <w:r w:rsidRPr="00A901B2">
        <w:rPr>
          <w:rStyle w:val="StyleUnderline"/>
        </w:rPr>
        <w:t xml:space="preserve"> is neither moral nor wise. It </w:t>
      </w:r>
      <w:r w:rsidRPr="003237C5">
        <w:rPr>
          <w:rStyle w:val="StyleUnderline"/>
          <w:highlight w:val="yellow"/>
        </w:rPr>
        <w:t>could force</w:t>
      </w:r>
      <w:r w:rsidRPr="00A901B2">
        <w:rPr>
          <w:rStyle w:val="StyleUnderline"/>
        </w:rPr>
        <w:t xml:space="preserve"> </w:t>
      </w:r>
      <w:r w:rsidRPr="003237C5">
        <w:rPr>
          <w:rStyle w:val="StyleUnderline"/>
          <w:highlight w:val="yellow"/>
        </w:rPr>
        <w:t>states</w:t>
      </w:r>
      <w:r w:rsidRPr="00A901B2">
        <w:rPr>
          <w:rStyle w:val="StyleUnderline"/>
        </w:rPr>
        <w:t xml:space="preserve"> and regions </w:t>
      </w:r>
      <w:r w:rsidRPr="003237C5">
        <w:rPr>
          <w:rStyle w:val="StyleUnderline"/>
          <w:highlight w:val="yellow"/>
        </w:rPr>
        <w:t>to discover</w:t>
      </w:r>
      <w:r w:rsidRPr="00A901B2">
        <w:rPr>
          <w:rStyle w:val="StyleUnderline"/>
        </w:rPr>
        <w:t xml:space="preserve"> that </w:t>
      </w:r>
      <w:r w:rsidRPr="003237C5">
        <w:rPr>
          <w:rStyle w:val="StyleUnderline"/>
          <w:highlight w:val="yellow"/>
        </w:rPr>
        <w:t>they have common interests</w:t>
      </w:r>
      <w:r w:rsidRPr="00A901B2">
        <w:rPr>
          <w:rStyle w:val="StyleUnderline"/>
        </w:rPr>
        <w:t xml:space="preserve"> – </w:t>
      </w:r>
      <w:r w:rsidRPr="003237C5">
        <w:rPr>
          <w:rStyle w:val="StyleUnderline"/>
          <w:highlight w:val="yellow"/>
        </w:rPr>
        <w:t>and that the fed</w:t>
      </w:r>
      <w:r w:rsidRPr="00A901B2">
        <w:rPr>
          <w:rStyle w:val="StyleUnderline"/>
        </w:rPr>
        <w:t xml:space="preserve">eral government </w:t>
      </w:r>
      <w:r w:rsidRPr="003237C5">
        <w:rPr>
          <w:rStyle w:val="StyleUnderline"/>
          <w:highlight w:val="yellow"/>
        </w:rPr>
        <w:t>doesn’t share them</w:t>
      </w:r>
      <w:r w:rsidRPr="00A901B2">
        <w:rPr>
          <w:rStyle w:val="StyleUnderline"/>
        </w:rPr>
        <w:t>. Already, in the U.S., three groups of governors have emerged – in the West, Midwest and East – declaring they will coordinate pandemic policy within each region. The governor of Minnesota compared the approach to “a loose Articles of Confederation</w:t>
      </w:r>
      <w:r w:rsidRPr="001E6D36">
        <w:rPr>
          <w:sz w:val="16"/>
        </w:rPr>
        <w:t xml:space="preserve">.” </w:t>
      </w:r>
      <w:r w:rsidRPr="001E6D36">
        <w:rPr>
          <w:rStyle w:val="StyleUnderline"/>
        </w:rPr>
        <w:t xml:space="preserve">That prospect should make rulers in their distant capitals quake. </w:t>
      </w:r>
      <w:r w:rsidRPr="003237C5">
        <w:rPr>
          <w:rStyle w:val="StyleUnderline"/>
          <w:highlight w:val="yellow"/>
        </w:rPr>
        <w:t>If solidarity is not offered by the center, it very well might be found by the provinces anyway.</w:t>
      </w:r>
    </w:p>
    <w:p w14:paraId="0E4C0629" w14:textId="77777777" w:rsidR="006F764E" w:rsidRDefault="006F764E" w:rsidP="006F764E">
      <w:pPr>
        <w:pStyle w:val="Heading3"/>
      </w:pPr>
      <w:r>
        <w:t>Thumper – Technology Policy</w:t>
      </w:r>
    </w:p>
    <w:p w14:paraId="15950001" w14:textId="77777777" w:rsidR="006F764E" w:rsidRPr="00684FE9" w:rsidRDefault="006F764E" w:rsidP="006F764E">
      <w:pPr>
        <w:pStyle w:val="Heading4"/>
        <w:rPr>
          <w:b w:val="0"/>
          <w:bCs/>
        </w:rPr>
      </w:pPr>
      <w:r>
        <w:t xml:space="preserve">Federalism violations now – </w:t>
      </w:r>
      <w:r>
        <w:rPr>
          <w:b w:val="0"/>
          <w:bCs/>
        </w:rPr>
        <w:t>federal tech policy overreach</w:t>
      </w:r>
    </w:p>
    <w:p w14:paraId="102DE72E" w14:textId="77777777" w:rsidR="006F764E" w:rsidRPr="00F1514D" w:rsidRDefault="006F764E" w:rsidP="006F764E">
      <w:r>
        <w:rPr>
          <w:rStyle w:val="Style13ptBold"/>
        </w:rPr>
        <w:t xml:space="preserve">West 19 </w:t>
      </w:r>
      <w:r>
        <w:t>Darrell M. West, Vice President and Director - Governance StudiesFounding Director - Center for Technology Innovation, Brookings July 18 2019, "Why national preemption has become a technology policy flash point," Brookings, https://www.brookings.edu/blog/techtank/2019/07/18/why-national-preemption-has-become-a-technology-policy-flash-point/</w:t>
      </w:r>
    </w:p>
    <w:p w14:paraId="4C0A87C2" w14:textId="77777777" w:rsidR="006F764E" w:rsidRPr="00565D7E" w:rsidRDefault="006F764E" w:rsidP="006F764E">
      <w:pPr>
        <w:rPr>
          <w:sz w:val="16"/>
        </w:rPr>
      </w:pPr>
      <w:r w:rsidRPr="00565D7E">
        <w:rPr>
          <w:sz w:val="16"/>
        </w:rPr>
        <w:t xml:space="preserve">Given our current political divisions, </w:t>
      </w:r>
      <w:r w:rsidRPr="003237C5">
        <w:rPr>
          <w:rStyle w:val="StyleUnderline"/>
          <w:highlight w:val="yellow"/>
        </w:rPr>
        <w:t>it is not surprising to</w:t>
      </w:r>
      <w:r w:rsidRPr="00565D7E">
        <w:rPr>
          <w:rStyle w:val="StyleUnderline"/>
        </w:rPr>
        <w:t xml:space="preserve"> see </w:t>
      </w:r>
      <w:r w:rsidRPr="003237C5">
        <w:rPr>
          <w:rStyle w:val="StyleUnderline"/>
          <w:highlight w:val="yellow"/>
        </w:rPr>
        <w:t>federalism debates</w:t>
      </w:r>
      <w:r w:rsidRPr="00565D7E">
        <w:rPr>
          <w:rStyle w:val="StyleUnderline"/>
        </w:rPr>
        <w:t xml:space="preserve"> </w:t>
      </w:r>
      <w:r w:rsidRPr="003237C5">
        <w:rPr>
          <w:rStyle w:val="StyleUnderline"/>
          <w:highlight w:val="yellow"/>
        </w:rPr>
        <w:t>in</w:t>
      </w:r>
      <w:r w:rsidRPr="00565D7E">
        <w:rPr>
          <w:rStyle w:val="StyleUnderline"/>
        </w:rPr>
        <w:t xml:space="preserve"> the middle of many arguments over </w:t>
      </w:r>
      <w:r w:rsidRPr="003237C5">
        <w:rPr>
          <w:rStyle w:val="StyleUnderline"/>
          <w:highlight w:val="yellow"/>
        </w:rPr>
        <w:t>tech</w:t>
      </w:r>
      <w:r w:rsidRPr="00565D7E">
        <w:rPr>
          <w:rStyle w:val="StyleUnderline"/>
        </w:rPr>
        <w:t xml:space="preserve">nology </w:t>
      </w:r>
      <w:r w:rsidRPr="003237C5">
        <w:rPr>
          <w:rStyle w:val="StyleUnderline"/>
          <w:highlight w:val="yellow"/>
        </w:rPr>
        <w:t>policy</w:t>
      </w:r>
      <w:r w:rsidRPr="00565D7E">
        <w:rPr>
          <w:rStyle w:val="StyleUnderline"/>
        </w:rPr>
        <w:t>.</w:t>
      </w:r>
      <w:r w:rsidRPr="00565D7E">
        <w:rPr>
          <w:sz w:val="16"/>
        </w:rPr>
        <w:t xml:space="preserve"> </w:t>
      </w:r>
      <w:r w:rsidRPr="003237C5">
        <w:rPr>
          <w:rStyle w:val="Emphasis"/>
          <w:highlight w:val="yellow"/>
        </w:rPr>
        <w:t>Advocates are arguing</w:t>
      </w:r>
      <w:r w:rsidRPr="00565D7E">
        <w:rPr>
          <w:rStyle w:val="Emphasis"/>
        </w:rPr>
        <w:t xml:space="preserve"> </w:t>
      </w:r>
      <w:r w:rsidRPr="003237C5">
        <w:rPr>
          <w:rStyle w:val="Emphasis"/>
          <w:highlight w:val="yellow"/>
        </w:rPr>
        <w:t>over who should set the rules</w:t>
      </w:r>
      <w:r w:rsidRPr="00565D7E">
        <w:rPr>
          <w:rStyle w:val="Emphasis"/>
        </w:rPr>
        <w:t xml:space="preserve"> of the road </w:t>
      </w:r>
      <w:r w:rsidRPr="003237C5">
        <w:rPr>
          <w:rStyle w:val="Emphasis"/>
          <w:highlight w:val="yellow"/>
        </w:rPr>
        <w:t>concerning</w:t>
      </w:r>
      <w:r w:rsidRPr="00565D7E">
        <w:rPr>
          <w:rStyle w:val="Emphasis"/>
        </w:rPr>
        <w:t xml:space="preserve"> municipal </w:t>
      </w:r>
      <w:r w:rsidRPr="003237C5">
        <w:rPr>
          <w:rStyle w:val="Emphasis"/>
          <w:highlight w:val="yellow"/>
        </w:rPr>
        <w:t>broadband, privacy, cell tower siting,</w:t>
      </w:r>
      <w:r w:rsidRPr="00565D7E">
        <w:rPr>
          <w:rStyle w:val="Emphasis"/>
        </w:rPr>
        <w:t xml:space="preserve"> and </w:t>
      </w:r>
      <w:r w:rsidRPr="003237C5">
        <w:rPr>
          <w:rStyle w:val="Emphasis"/>
          <w:highlight w:val="yellow"/>
        </w:rPr>
        <w:t>drone reg</w:t>
      </w:r>
      <w:r w:rsidRPr="00565D7E">
        <w:rPr>
          <w:rStyle w:val="Emphasis"/>
        </w:rPr>
        <w:t xml:space="preserve">ulation, </w:t>
      </w:r>
      <w:r w:rsidRPr="003237C5">
        <w:rPr>
          <w:rStyle w:val="Emphasis"/>
          <w:highlight w:val="yellow"/>
        </w:rPr>
        <w:t>among other issues.</w:t>
      </w:r>
      <w:r w:rsidRPr="00565D7E">
        <w:rPr>
          <w:sz w:val="16"/>
        </w:rPr>
        <w:t xml:space="preserve"> Should there be national rules that govern new technologies or should states and localities have the power to make the relevant decisions? Darrell West, director and vice president of Governance Studies. 2/2017 Darrell M. West Vice President and Director - Governance StudiesFounding Director - Center for Technology Innovation @DarrWest When I was growing up in the 1960s, states’ rights arguments were associated with segregationists resisting the power of the federal government to impinge on local prerogatives regarding race. A generation of Southern white leaders fought federal orders to desegregate local schools on grounds that states and localities should control education and be allowed to send children of different races to separate schools. Federal officials disagreed with that logic and argued there were constitutional provisions related to civil rights that warranted national sovereignty in order to promote voting rights, discrimination bans, and integrated schools. Following Brown v Board of Education and other landmark rulings, the latter argument triumphed and national officials exercised their power to enforce civil rights protections in education, housing, employment, voting, and other areas. Now with President Donald Trump in the White House, a Republican-controlled Senate, and major cities dominated by progressive leaders, the political equation has flipped. Local progressive leaders, especially on the East and West Coasts, are resisting national immigration policies, establishing sanctuary cities, developing their own climate change rules, banning facial recognition software in law enforcement, and placing restrictions on the use of various digital technologies. </w:t>
      </w:r>
      <w:r w:rsidRPr="00565D7E">
        <w:rPr>
          <w:rStyle w:val="StyleUnderline"/>
        </w:rPr>
        <w:t>THE FEDERALISM ANGLE ON NEW TECHNOLOGIES</w:t>
      </w:r>
      <w:r>
        <w:rPr>
          <w:rStyle w:val="StyleUnderline"/>
        </w:rPr>
        <w:t xml:space="preserve"> </w:t>
      </w:r>
      <w:r w:rsidRPr="003237C5">
        <w:rPr>
          <w:rStyle w:val="StyleUnderline"/>
          <w:highlight w:val="yellow"/>
        </w:rPr>
        <w:t>In 2015, the F</w:t>
      </w:r>
      <w:r w:rsidRPr="00565D7E">
        <w:rPr>
          <w:rStyle w:val="StyleUnderline"/>
        </w:rPr>
        <w:t xml:space="preserve">ederal </w:t>
      </w:r>
      <w:r w:rsidRPr="003237C5">
        <w:rPr>
          <w:rStyle w:val="StyleUnderline"/>
          <w:highlight w:val="yellow"/>
        </w:rPr>
        <w:t>C</w:t>
      </w:r>
      <w:r w:rsidRPr="00565D7E">
        <w:rPr>
          <w:rStyle w:val="StyleUnderline"/>
        </w:rPr>
        <w:t xml:space="preserve">ommunications </w:t>
      </w:r>
      <w:r w:rsidRPr="003237C5">
        <w:rPr>
          <w:rStyle w:val="StyleUnderline"/>
          <w:highlight w:val="yellow"/>
        </w:rPr>
        <w:t>C</w:t>
      </w:r>
      <w:r w:rsidRPr="00565D7E">
        <w:rPr>
          <w:rStyle w:val="StyleUnderline"/>
        </w:rPr>
        <w:t xml:space="preserve">ommission </w:t>
      </w:r>
      <w:r w:rsidRPr="003237C5">
        <w:rPr>
          <w:rStyle w:val="StyleUnderline"/>
          <w:highlight w:val="yellow"/>
        </w:rPr>
        <w:t>ruled on the side of</w:t>
      </w:r>
      <w:r w:rsidRPr="00565D7E">
        <w:rPr>
          <w:rStyle w:val="StyleUnderline"/>
        </w:rPr>
        <w:t xml:space="preserve"> federal </w:t>
      </w:r>
      <w:r w:rsidRPr="003237C5">
        <w:rPr>
          <w:rStyle w:val="StyleUnderline"/>
          <w:highlight w:val="yellow"/>
        </w:rPr>
        <w:t>preemption of state rules</w:t>
      </w:r>
      <w:r w:rsidRPr="00565D7E">
        <w:rPr>
          <w:rStyle w:val="StyleUnderline"/>
        </w:rPr>
        <w:t xml:space="preserve"> when it overturned provisions of Tennessee and North Carolina laws </w:t>
      </w:r>
      <w:r w:rsidRPr="00565D7E">
        <w:rPr>
          <w:rStyle w:val="Emphasis"/>
        </w:rPr>
        <w:t>prohibiting local communities</w:t>
      </w:r>
      <w:r w:rsidRPr="00565D7E">
        <w:rPr>
          <w:sz w:val="16"/>
        </w:rPr>
        <w:t xml:space="preserve"> (such as Chattanooga and Wilson) </w:t>
      </w:r>
      <w:r w:rsidRPr="00565D7E">
        <w:rPr>
          <w:rStyle w:val="Emphasis"/>
        </w:rPr>
        <w:t>from expanding “community-owned broadband networks</w:t>
      </w:r>
      <w:r w:rsidRPr="00565D7E">
        <w:rPr>
          <w:rStyle w:val="StyleUnderline"/>
        </w:rPr>
        <w:t xml:space="preserve">”. The argument was that large broadband providers had lobbied state legislatures for restrictive rules as a way to limit competition, and that new state laws were detrimental to city-based innovation. </w:t>
      </w:r>
      <w:r w:rsidRPr="00565D7E">
        <w:rPr>
          <w:sz w:val="16"/>
        </w:rPr>
        <w:t xml:space="preserve">As noted at the time by then FCC Chairman Tom Wheeler, “communities should be able to determine their own paths to meet their constituents’ needs,” and be able to build their own broadband networks with public dollars. Ultimately, though, that viewpoint lost in the 6th Circuit Court of Appeals in 2016. Judges there ruled “Congress never specifically authorized the FCC to preempt state laws” and invalidated the Commission’s decision. It was not the role of the federal government to establish a uniform policy on municipal broadband, according to this ruling. </w:t>
      </w:r>
      <w:r w:rsidRPr="00565D7E">
        <w:rPr>
          <w:rStyle w:val="Emphasis"/>
        </w:rPr>
        <w:t xml:space="preserve">Today, </w:t>
      </w:r>
      <w:r w:rsidRPr="003237C5">
        <w:rPr>
          <w:rStyle w:val="Emphasis"/>
          <w:highlight w:val="yellow"/>
        </w:rPr>
        <w:t>people are continuing to fight jurisdictional battles over who has the authority to regulate various</w:t>
      </w:r>
      <w:r w:rsidRPr="00565D7E">
        <w:rPr>
          <w:rStyle w:val="Emphasis"/>
        </w:rPr>
        <w:t xml:space="preserve"> kinds of</w:t>
      </w:r>
      <w:r w:rsidRPr="003237C5">
        <w:rPr>
          <w:rStyle w:val="Emphasis"/>
          <w:highlight w:val="yellow"/>
        </w:rPr>
        <w:t xml:space="preserve"> tech</w:t>
      </w:r>
      <w:r w:rsidRPr="00565D7E">
        <w:rPr>
          <w:rStyle w:val="Emphasis"/>
        </w:rPr>
        <w:t>nology policies.</w:t>
      </w:r>
      <w:r w:rsidRPr="00565D7E">
        <w:rPr>
          <w:sz w:val="16"/>
        </w:rPr>
        <w:t xml:space="preserve"> Preemption has emerged as a major issue in national privacy legislation, for example. Following a California decision to enact a tough privacy bill, industry advocates have proposed a national bill that would preempt state laws and create a national privacy policy. But critics of that approach worry that the national standard would be significantly weaker than the California provisions. Related A visitor fist bumps a humanoid robot at the booth of IBG at Hannover Messe, the trade fair in Hanover How artificial intelligence is transforming the world NYTVIRUS -President Donald Trump with Attorney General William Barr, make remarks before signsing an executive order in the Oval Office that will punish Facebook, Google and Twitter for the way they police content online, Thursday, May 28, 2020. ( Photo by Doug Mills/Pool/Sipa USA) No Use UK. No Use Germany. A primer on Section 230 and Trump’s executive order Signs of Qualcomm and 5G are pictured at Mobile World Congress (MWC) in Shanghai, China June 28, 2019. REUTERS/Aly Song - RC19526AED60 Why 5G requires new approaches to cybersecurity </w:t>
      </w:r>
      <w:r w:rsidRPr="00565D7E">
        <w:rPr>
          <w:rStyle w:val="StyleUnderline"/>
        </w:rPr>
        <w:t>In 2018, the FCC made a declaratory ruling that restricted the fees state and local governments could charge for 5G wireless infrastructure. Led by Chairman Ajit Pai, the majority on the Commission argued there could be fees “no greater than a reasonable approximation of objectively reasonable costs for processing applications and for managing deployments in the rights-of-way.”</w:t>
      </w:r>
      <w:r w:rsidRPr="00565D7E">
        <w:rPr>
          <w:sz w:val="16"/>
        </w:rPr>
        <w:t xml:space="preserve"> </w:t>
      </w:r>
      <w:r w:rsidRPr="00565D7E">
        <w:rPr>
          <w:rStyle w:val="StyleUnderline"/>
        </w:rPr>
        <w:t>The decision also established 60, 90, and 150-day deadlines by which localities must make authorization decisions for small cell tower construction and other wireless infrastructures.</w:t>
      </w:r>
      <w:r>
        <w:rPr>
          <w:u w:val="single"/>
        </w:rPr>
        <w:t xml:space="preserve"> </w:t>
      </w:r>
      <w:r w:rsidRPr="003237C5">
        <w:rPr>
          <w:rStyle w:val="Emphasis"/>
          <w:highlight w:val="yellow"/>
        </w:rPr>
        <w:t>Federalism issues are also playing a role in decisions regarding drone reg</w:t>
      </w:r>
      <w:r w:rsidRPr="00565D7E">
        <w:rPr>
          <w:rStyle w:val="Emphasis"/>
        </w:rPr>
        <w:t>ulation.</w:t>
      </w:r>
      <w:r w:rsidRPr="00565D7E">
        <w:rPr>
          <w:sz w:val="16"/>
        </w:rPr>
        <w:t xml:space="preserve"> </w:t>
      </w:r>
      <w:r w:rsidRPr="00565D7E">
        <w:rPr>
          <w:rStyle w:val="StyleUnderline"/>
        </w:rPr>
        <w:t xml:space="preserve">The Federal Aviation Authority regulates the airspace for unmanned aircraft systems. Its guidance for local governments says </w:t>
      </w:r>
      <w:r w:rsidRPr="003237C5">
        <w:rPr>
          <w:rStyle w:val="StyleUnderline"/>
          <w:highlight w:val="yellow"/>
        </w:rPr>
        <w:t>the FAA</w:t>
      </w:r>
      <w:r w:rsidRPr="00565D7E">
        <w:rPr>
          <w:rStyle w:val="StyleUnderline"/>
        </w:rPr>
        <w:t xml:space="preserve"> </w:t>
      </w:r>
      <w:r w:rsidRPr="003237C5">
        <w:rPr>
          <w:rStyle w:val="StyleUnderline"/>
          <w:highlight w:val="yellow"/>
        </w:rPr>
        <w:t>has responsibility for</w:t>
      </w:r>
      <w:r w:rsidRPr="00565D7E">
        <w:rPr>
          <w:rStyle w:val="StyleUnderline"/>
        </w:rPr>
        <w:t xml:space="preserve"> </w:t>
      </w:r>
      <w:r w:rsidRPr="003237C5">
        <w:rPr>
          <w:rStyle w:val="StyleUnderline"/>
          <w:highlight w:val="yellow"/>
        </w:rPr>
        <w:t>aviation op</w:t>
      </w:r>
      <w:r w:rsidRPr="00565D7E">
        <w:rPr>
          <w:rStyle w:val="StyleUnderline"/>
        </w:rPr>
        <w:t>eration</w:t>
      </w:r>
      <w:r w:rsidRPr="003237C5">
        <w:rPr>
          <w:rStyle w:val="StyleUnderline"/>
          <w:highlight w:val="yellow"/>
        </w:rPr>
        <w:t>s</w:t>
      </w:r>
      <w:r w:rsidRPr="00565D7E">
        <w:rPr>
          <w:rStyle w:val="StyleUnderline"/>
        </w:rPr>
        <w:t>, safety, noise abatement, navigation, and traffic control</w:t>
      </w:r>
      <w:r w:rsidRPr="00565D7E">
        <w:rPr>
          <w:sz w:val="16"/>
        </w:rPr>
        <w:t xml:space="preserve">. </w:t>
      </w:r>
      <w:r w:rsidRPr="003237C5">
        <w:rPr>
          <w:rStyle w:val="StyleUnderline"/>
          <w:highlight w:val="yellow"/>
        </w:rPr>
        <w:t>But</w:t>
      </w:r>
      <w:r w:rsidRPr="00565D7E">
        <w:rPr>
          <w:rStyle w:val="StyleUnderline"/>
        </w:rPr>
        <w:t xml:space="preserve"> increasingly, </w:t>
      </w:r>
      <w:r w:rsidRPr="003237C5">
        <w:rPr>
          <w:rStyle w:val="StyleUnderline"/>
          <w:highlight w:val="yellow"/>
        </w:rPr>
        <w:t>states</w:t>
      </w:r>
      <w:r w:rsidRPr="00565D7E">
        <w:rPr>
          <w:rStyle w:val="StyleUnderline"/>
        </w:rPr>
        <w:t xml:space="preserve"> and localities </w:t>
      </w:r>
      <w:r w:rsidRPr="003237C5">
        <w:rPr>
          <w:rStyle w:val="StyleUnderline"/>
          <w:highlight w:val="yellow"/>
        </w:rPr>
        <w:t>are talking about</w:t>
      </w:r>
      <w:r w:rsidRPr="00565D7E">
        <w:rPr>
          <w:rStyle w:val="StyleUnderline"/>
        </w:rPr>
        <w:t xml:space="preserve"> </w:t>
      </w:r>
      <w:r w:rsidRPr="003237C5">
        <w:rPr>
          <w:rStyle w:val="StyleUnderline"/>
          <w:highlight w:val="yellow"/>
        </w:rPr>
        <w:t>enacting their own rules</w:t>
      </w:r>
      <w:r w:rsidRPr="00565D7E">
        <w:rPr>
          <w:rStyle w:val="StyleUnderline"/>
        </w:rPr>
        <w:t xml:space="preserve"> on privacy, flying beyond line of sight, airport and water supply protections, voyeurism, harassment, flying while intoxicated, drone weaponization, harming livestock, and reckless endangerment, among other provisions.</w:t>
      </w:r>
      <w:r>
        <w:rPr>
          <w:u w:val="single"/>
        </w:rPr>
        <w:t xml:space="preserve"> </w:t>
      </w:r>
      <w:r w:rsidRPr="00565D7E">
        <w:rPr>
          <w:sz w:val="16"/>
        </w:rPr>
        <w:t xml:space="preserve">THE INTERSTATE COMMERCE CLAUSE Cutting through many of these cases are disagreements regarding the interstate commerce clause of the U.S. Constitution. </w:t>
      </w:r>
      <w:r w:rsidRPr="003237C5">
        <w:rPr>
          <w:rStyle w:val="StyleUnderline"/>
          <w:highlight w:val="yellow"/>
        </w:rPr>
        <w:t>Some</w:t>
      </w:r>
      <w:r w:rsidRPr="00565D7E">
        <w:rPr>
          <w:rStyle w:val="StyleUnderline"/>
        </w:rPr>
        <w:t xml:space="preserve"> experts </w:t>
      </w:r>
      <w:r w:rsidRPr="003237C5">
        <w:rPr>
          <w:rStyle w:val="StyleUnderline"/>
          <w:highlight w:val="yellow"/>
        </w:rPr>
        <w:t>are arguing</w:t>
      </w:r>
      <w:r w:rsidRPr="00565D7E">
        <w:rPr>
          <w:rStyle w:val="StyleUnderline"/>
        </w:rPr>
        <w:t xml:space="preserve"> that </w:t>
      </w:r>
      <w:r w:rsidRPr="003237C5">
        <w:rPr>
          <w:rStyle w:val="StyleUnderline"/>
          <w:highlight w:val="yellow"/>
        </w:rPr>
        <w:t>digital services</w:t>
      </w:r>
      <w:r w:rsidRPr="00565D7E">
        <w:rPr>
          <w:rStyle w:val="StyleUnderline"/>
        </w:rPr>
        <w:t xml:space="preserve"> by their very nature </w:t>
      </w:r>
      <w:r w:rsidRPr="003237C5">
        <w:rPr>
          <w:rStyle w:val="StyleUnderline"/>
          <w:highlight w:val="yellow"/>
        </w:rPr>
        <w:t>represent</w:t>
      </w:r>
      <w:r w:rsidRPr="00565D7E">
        <w:rPr>
          <w:rStyle w:val="StyleUnderline"/>
        </w:rPr>
        <w:t xml:space="preserve"> </w:t>
      </w:r>
      <w:r w:rsidRPr="003237C5">
        <w:rPr>
          <w:rStyle w:val="StyleUnderline"/>
          <w:highlight w:val="yellow"/>
        </w:rPr>
        <w:t>interstate commerce</w:t>
      </w:r>
      <w:r w:rsidRPr="00565D7E">
        <w:rPr>
          <w:rStyle w:val="StyleUnderline"/>
        </w:rPr>
        <w:t xml:space="preserve"> and therefore are best dealt with by Congress</w:t>
      </w:r>
      <w:r w:rsidRPr="00565D7E">
        <w:rPr>
          <w:sz w:val="16"/>
        </w:rPr>
        <w:t>. In order to avoid the fragmentation of state-centered markets, it is necessary to have uniform standards, not state or local statutes. Bret Swanson of the American Enterprise Institute is sympathetic to this viewpoint. He argues that in a digital world, we should resist the urge to regulate the internet or digital services at the state or local levels. “Today’s mobile devices go everywhere. Data, services, and apps are hosted in the cloud at multiple locations and serve end users who could be anywhere – likewise for peer-to-peer applications, which connect individual users who are mobile. Along most parameters, it makes no sense to govern the internet locally. Can you image 50 different laws governing digital privacy or net neutrality? It would be confusing at best, but more likely debilitating,” he argues. Taken to its logical conclusion</w:t>
      </w:r>
      <w:r w:rsidRPr="00565D7E">
        <w:rPr>
          <w:rStyle w:val="Emphasis"/>
        </w:rPr>
        <w:t xml:space="preserve">, </w:t>
      </w:r>
      <w:r w:rsidRPr="003237C5">
        <w:rPr>
          <w:rStyle w:val="Emphasis"/>
          <w:highlight w:val="yellow"/>
        </w:rPr>
        <w:t>that perspective</w:t>
      </w:r>
      <w:r w:rsidRPr="00565D7E">
        <w:rPr>
          <w:rStyle w:val="Emphasis"/>
        </w:rPr>
        <w:t xml:space="preserve"> </w:t>
      </w:r>
      <w:r w:rsidRPr="003237C5">
        <w:rPr>
          <w:rStyle w:val="Emphasis"/>
          <w:highlight w:val="yellow"/>
        </w:rPr>
        <w:t>could be used to invalidate state</w:t>
      </w:r>
      <w:r w:rsidRPr="00565D7E">
        <w:rPr>
          <w:rStyle w:val="Emphasis"/>
        </w:rPr>
        <w:t xml:space="preserve"> or local </w:t>
      </w:r>
      <w:r w:rsidRPr="003237C5">
        <w:rPr>
          <w:rStyle w:val="Emphasis"/>
          <w:highlight w:val="yellow"/>
        </w:rPr>
        <w:t>rules on digital</w:t>
      </w:r>
      <w:r w:rsidRPr="00565D7E">
        <w:rPr>
          <w:rStyle w:val="Emphasis"/>
        </w:rPr>
        <w:t xml:space="preserve"> </w:t>
      </w:r>
      <w:r w:rsidRPr="003237C5">
        <w:rPr>
          <w:rStyle w:val="Emphasis"/>
          <w:highlight w:val="yellow"/>
        </w:rPr>
        <w:t>tech</w:t>
      </w:r>
      <w:r w:rsidRPr="00565D7E">
        <w:rPr>
          <w:rStyle w:val="Emphasis"/>
        </w:rPr>
        <w:t xml:space="preserve">nologies. </w:t>
      </w:r>
      <w:r w:rsidRPr="00565D7E">
        <w:rPr>
          <w:rStyle w:val="StyleUnderline"/>
        </w:rPr>
        <w:t>It could be employed to strike down the California privacy bill, restrict drone safety and privacy provisions, prevent localities from establishing rules on cell tower siting, limit local AI regulation, and invalidate city bans on facial recognition software.</w:t>
      </w:r>
      <w:r>
        <w:rPr>
          <w:rStyle w:val="StyleUnderline"/>
        </w:rPr>
        <w:t xml:space="preserve"> </w:t>
      </w:r>
      <w:r w:rsidRPr="00565D7E">
        <w:rPr>
          <w:rStyle w:val="StyleUnderline"/>
        </w:rPr>
        <w:t>Given the current composition of the U.S. Supreme Court, a majority of justices could endorse that interpretation of the interstate commerce clause and sharply limits the ability of state and local governments to impose rules on digital services or technology innovation</w:t>
      </w:r>
      <w:r w:rsidRPr="00565D7E">
        <w:rPr>
          <w:sz w:val="16"/>
        </w:rPr>
        <w:t xml:space="preserve">. As noted by David Fidler of the Council on Foreign Relations, </w:t>
      </w:r>
      <w:r w:rsidRPr="00565D7E">
        <w:rPr>
          <w:rStyle w:val="StyleUnderline"/>
        </w:rPr>
        <w:t>Chief Justice John Roberts now is the swing vote on technology policy. He</w:t>
      </w:r>
      <w:r w:rsidRPr="00565D7E">
        <w:rPr>
          <w:sz w:val="16"/>
        </w:rPr>
        <w:t xml:space="preserve"> </w:t>
      </w:r>
      <w:r w:rsidRPr="00565D7E">
        <w:rPr>
          <w:rStyle w:val="StyleUnderline"/>
        </w:rPr>
        <w:t xml:space="preserve">very well could be the one who decides the parameters of American federalism in regard to digital policy. </w:t>
      </w:r>
      <w:r w:rsidRPr="003237C5">
        <w:rPr>
          <w:rStyle w:val="Emphasis"/>
          <w:highlight w:val="yellow"/>
        </w:rPr>
        <w:t>That should worry</w:t>
      </w:r>
      <w:r w:rsidRPr="00565D7E">
        <w:rPr>
          <w:rStyle w:val="Emphasis"/>
        </w:rPr>
        <w:t xml:space="preserve"> consumer rights organizations and </w:t>
      </w:r>
      <w:r w:rsidRPr="003237C5">
        <w:rPr>
          <w:rStyle w:val="Emphasis"/>
          <w:highlight w:val="yellow"/>
        </w:rPr>
        <w:t xml:space="preserve">local progressives </w:t>
      </w:r>
      <w:r w:rsidRPr="00565D7E">
        <w:rPr>
          <w:rStyle w:val="Emphasis"/>
        </w:rPr>
        <w:t>who are fighting to restrict unfair or discriminatory practices.</w:t>
      </w:r>
    </w:p>
    <w:p w14:paraId="686BE563" w14:textId="77777777" w:rsidR="006F764E" w:rsidRPr="001E6D36" w:rsidRDefault="006F764E" w:rsidP="00F635F9">
      <w:pPr>
        <w:rPr>
          <w:rStyle w:val="StyleUnderline"/>
        </w:rPr>
      </w:pPr>
    </w:p>
    <w:p w14:paraId="462F307B" w14:textId="29A3F0F4" w:rsidR="00C111EB" w:rsidRDefault="00C111EB" w:rsidP="00C111EB">
      <w:pPr>
        <w:pStyle w:val="Heading2"/>
      </w:pPr>
      <w:r>
        <w:t>Internal Link</w:t>
      </w:r>
    </w:p>
    <w:p w14:paraId="1B88346D" w14:textId="77777777" w:rsidR="00F5498C" w:rsidRDefault="00F5498C" w:rsidP="00F5498C">
      <w:pPr>
        <w:pStyle w:val="Heading3"/>
      </w:pPr>
      <w:r>
        <w:t>1AR—Spillover</w:t>
      </w:r>
    </w:p>
    <w:p w14:paraId="53500832" w14:textId="77777777" w:rsidR="00F5498C" w:rsidRPr="007146D4" w:rsidRDefault="00F5498C" w:rsidP="00F5498C">
      <w:pPr>
        <w:pStyle w:val="Heading4"/>
      </w:pPr>
      <w:r w:rsidRPr="007146D4">
        <w:t>One Federal violation won’t spillover – many safeguards check.</w:t>
      </w:r>
    </w:p>
    <w:p w14:paraId="405754C2" w14:textId="77777777" w:rsidR="00F5498C" w:rsidRDefault="00F5498C" w:rsidP="00F5498C">
      <w:pPr>
        <w:rPr>
          <w:rStyle w:val="Style13ptBold"/>
        </w:rPr>
      </w:pPr>
      <w:r>
        <w:rPr>
          <w:rStyle w:val="Style13ptBold"/>
        </w:rPr>
        <w:t>Bednar ‘20</w:t>
      </w:r>
    </w:p>
    <w:p w14:paraId="715B7436" w14:textId="77777777" w:rsidR="00F5498C" w:rsidRPr="0063761F" w:rsidRDefault="00F5498C" w:rsidP="00F5498C">
      <w:r>
        <w:t>Jenna Bednar, professor of political science at the University of Michigan, member of the external faculty at the Santa Fe Institute and author of “The Robust Federation: Principles of Design” April 17 2020, "Of course Trump’s authority isn’t ‘total.’ Here are 3 myths about how federalism works," Washington Post, - 4/17  - https://www.washingtonpost.com/politics/2020/04/17/course-trumps-authority-isnt-total-here-are-3-myths-about-how-federalism-works/</w:t>
      </w:r>
    </w:p>
    <w:p w14:paraId="5C861E5F" w14:textId="77777777" w:rsidR="00F5498C" w:rsidRPr="00E62A84" w:rsidRDefault="00F5498C" w:rsidP="00F5498C">
      <w:pPr>
        <w:rPr>
          <w:sz w:val="16"/>
        </w:rPr>
      </w:pPr>
      <w:r w:rsidRPr="00E62A84">
        <w:rPr>
          <w:sz w:val="16"/>
        </w:rPr>
        <w:t xml:space="preserve">Instead of coordinating a national pandemic response, the federal government has compounded the collective action problem, as shown by Jared Kushner’s striking assertion that the national stockpile is “ours” and not a resource for the states. </w:t>
      </w:r>
      <w:r w:rsidRPr="003237C5">
        <w:rPr>
          <w:rStyle w:val="Emphasis"/>
          <w:highlight w:val="yellow"/>
        </w:rPr>
        <w:t>The founders</w:t>
      </w:r>
      <w:r w:rsidRPr="00E62A84">
        <w:rPr>
          <w:rStyle w:val="Emphasis"/>
        </w:rPr>
        <w:t xml:space="preserve"> pointedly </w:t>
      </w:r>
      <w:r w:rsidRPr="003237C5">
        <w:rPr>
          <w:rStyle w:val="Emphasis"/>
          <w:highlight w:val="yellow"/>
        </w:rPr>
        <w:t>included safeguards</w:t>
      </w:r>
      <w:r w:rsidRPr="00E62A84">
        <w:rPr>
          <w:rStyle w:val="Emphasis"/>
        </w:rPr>
        <w:t xml:space="preserve"> </w:t>
      </w:r>
      <w:r w:rsidRPr="003237C5">
        <w:rPr>
          <w:rStyle w:val="Emphasis"/>
          <w:highlight w:val="yellow"/>
        </w:rPr>
        <w:t>to prevent</w:t>
      </w:r>
      <w:r w:rsidRPr="00E62A84">
        <w:rPr>
          <w:rStyle w:val="Emphasis"/>
        </w:rPr>
        <w:t xml:space="preserve"> national government </w:t>
      </w:r>
      <w:r w:rsidRPr="003237C5">
        <w:rPr>
          <w:rStyle w:val="Emphasis"/>
          <w:highlight w:val="yellow"/>
        </w:rPr>
        <w:t>overreach</w:t>
      </w:r>
      <w:r w:rsidRPr="00E62A84">
        <w:rPr>
          <w:rStyle w:val="StyleUnderline"/>
        </w:rPr>
        <w:t xml:space="preserve"> or shirking; </w:t>
      </w:r>
      <w:r w:rsidRPr="003237C5">
        <w:rPr>
          <w:rStyle w:val="StyleUnderline"/>
          <w:highlight w:val="yellow"/>
        </w:rPr>
        <w:t>those include</w:t>
      </w:r>
      <w:r w:rsidRPr="00E62A84">
        <w:rPr>
          <w:rStyle w:val="StyleUnderline"/>
        </w:rPr>
        <w:t xml:space="preserve"> </w:t>
      </w:r>
      <w:r w:rsidRPr="003237C5">
        <w:rPr>
          <w:rStyle w:val="Emphasis"/>
          <w:highlight w:val="yellow"/>
        </w:rPr>
        <w:t>the judiciary,</w:t>
      </w:r>
      <w:r w:rsidRPr="00E62A84">
        <w:rPr>
          <w:rStyle w:val="Emphasis"/>
        </w:rPr>
        <w:t xml:space="preserve"> </w:t>
      </w:r>
      <w:r w:rsidRPr="003237C5">
        <w:rPr>
          <w:rStyle w:val="Emphasis"/>
          <w:highlight w:val="yellow"/>
        </w:rPr>
        <w:t>s</w:t>
      </w:r>
      <w:r w:rsidRPr="00E62A84">
        <w:rPr>
          <w:rStyle w:val="Emphasis"/>
        </w:rPr>
        <w:t xml:space="preserve">eparation </w:t>
      </w:r>
      <w:r w:rsidRPr="003237C5">
        <w:rPr>
          <w:rStyle w:val="Emphasis"/>
          <w:highlight w:val="yellow"/>
        </w:rPr>
        <w:t>o</w:t>
      </w:r>
      <w:r w:rsidRPr="00E62A84">
        <w:rPr>
          <w:rStyle w:val="Emphasis"/>
        </w:rPr>
        <w:t xml:space="preserve">f </w:t>
      </w:r>
      <w:r w:rsidRPr="003237C5">
        <w:rPr>
          <w:rStyle w:val="Emphasis"/>
          <w:highlight w:val="yellow"/>
        </w:rPr>
        <w:t>p</w:t>
      </w:r>
      <w:r w:rsidRPr="00E62A84">
        <w:rPr>
          <w:rStyle w:val="Emphasis"/>
        </w:rPr>
        <w:t xml:space="preserve">owers, </w:t>
      </w:r>
      <w:r w:rsidRPr="003237C5">
        <w:rPr>
          <w:rStyle w:val="Emphasis"/>
          <w:highlight w:val="yellow"/>
        </w:rPr>
        <w:t>state representation</w:t>
      </w:r>
      <w:r w:rsidRPr="00E62A84">
        <w:rPr>
          <w:rStyle w:val="Emphasis"/>
        </w:rPr>
        <w:t xml:space="preserve"> </w:t>
      </w:r>
      <w:r w:rsidRPr="003237C5">
        <w:rPr>
          <w:rStyle w:val="Emphasis"/>
          <w:highlight w:val="yellow"/>
        </w:rPr>
        <w:t>in federal decisions</w:t>
      </w:r>
      <w:r w:rsidRPr="00E62A84">
        <w:rPr>
          <w:rStyle w:val="Emphasis"/>
        </w:rPr>
        <w:t xml:space="preserve">, </w:t>
      </w:r>
      <w:r w:rsidRPr="003237C5">
        <w:rPr>
          <w:rStyle w:val="Emphasis"/>
          <w:highlight w:val="yellow"/>
        </w:rPr>
        <w:t>intergovernmental councils,</w:t>
      </w:r>
      <w:r w:rsidRPr="00E62A84">
        <w:rPr>
          <w:rStyle w:val="Emphasis"/>
        </w:rPr>
        <w:t xml:space="preserve"> </w:t>
      </w:r>
      <w:r w:rsidRPr="003237C5">
        <w:rPr>
          <w:rStyle w:val="Emphasis"/>
          <w:highlight w:val="yellow"/>
        </w:rPr>
        <w:t>the people</w:t>
      </w:r>
      <w:r w:rsidRPr="00E62A84">
        <w:rPr>
          <w:rStyle w:val="Emphasis"/>
        </w:rPr>
        <w:t xml:space="preserve"> themselves and</w:t>
      </w:r>
      <w:r w:rsidRPr="003237C5">
        <w:rPr>
          <w:rStyle w:val="Emphasis"/>
          <w:highlight w:val="yellow"/>
        </w:rPr>
        <w:t xml:space="preserve"> states’ ability to push back</w:t>
      </w:r>
      <w:r w:rsidRPr="00E62A84">
        <w:rPr>
          <w:rStyle w:val="StyleUnderline"/>
        </w:rPr>
        <w:t xml:space="preserve">. Another safeguard emerged later: </w:t>
      </w:r>
      <w:r w:rsidRPr="003237C5">
        <w:rPr>
          <w:rStyle w:val="Emphasis"/>
          <w:highlight w:val="yellow"/>
        </w:rPr>
        <w:t>the party system</w:t>
      </w:r>
      <w:r w:rsidRPr="00E62A84">
        <w:rPr>
          <w:rStyle w:val="StyleUnderline"/>
        </w:rPr>
        <w:t>.</w:t>
      </w:r>
      <w:r>
        <w:rPr>
          <w:rStyle w:val="StyleUnderline"/>
        </w:rPr>
        <w:t xml:space="preserve"> </w:t>
      </w:r>
      <w:r w:rsidRPr="00E62A84">
        <w:rPr>
          <w:rStyle w:val="StyleUnderline"/>
        </w:rPr>
        <w:t xml:space="preserve">In a robust federal system, </w:t>
      </w:r>
      <w:r w:rsidRPr="003237C5">
        <w:rPr>
          <w:rStyle w:val="StyleUnderline"/>
          <w:highlight w:val="yellow"/>
        </w:rPr>
        <w:t>these reinforce one another</w:t>
      </w:r>
      <w:r w:rsidRPr="00E62A84">
        <w:rPr>
          <w:rStyle w:val="StyleUnderline"/>
        </w:rPr>
        <w:t xml:space="preserve">, </w:t>
      </w:r>
      <w:r w:rsidRPr="003237C5">
        <w:rPr>
          <w:rStyle w:val="StyleUnderline"/>
          <w:highlight w:val="yellow"/>
        </w:rPr>
        <w:t>a kind of fail-safe system</w:t>
      </w:r>
      <w:r w:rsidRPr="00E62A84">
        <w:rPr>
          <w:rStyle w:val="StyleUnderline"/>
        </w:rPr>
        <w:t xml:space="preserve"> intentionally </w:t>
      </w:r>
      <w:r w:rsidRPr="003237C5">
        <w:rPr>
          <w:rStyle w:val="StyleUnderline"/>
          <w:highlight w:val="yellow"/>
        </w:rPr>
        <w:t>full of redundancies</w:t>
      </w:r>
      <w:r w:rsidRPr="00E62A84">
        <w:rPr>
          <w:rStyle w:val="StyleUnderline"/>
        </w:rPr>
        <w:t>. The founders worked to design an institutional immune system so that no single person or faction could disrupt the government</w:t>
      </w:r>
      <w:r w:rsidRPr="00E62A84">
        <w:rPr>
          <w:sz w:val="16"/>
        </w:rPr>
        <w:t xml:space="preserve">. They hoped that federalism might sustain democracy. What might threaten this robustness would be what the Federalist Papers called a “lack of diverse interests”: If the judiciary, the branches of federal government and the internal workings of political parties were all aligned in their thinking or had a culture of obedience, and if the public were apathetic or ill-informed, then the safeguards may simultaneously fail. </w:t>
      </w:r>
      <w:r w:rsidRPr="00E62A84">
        <w:rPr>
          <w:rStyle w:val="StyleUnderline"/>
        </w:rPr>
        <w:t xml:space="preserve">Where </w:t>
      </w:r>
      <w:r w:rsidRPr="003237C5">
        <w:rPr>
          <w:rStyle w:val="StyleUnderline"/>
          <w:highlight w:val="yellow"/>
        </w:rPr>
        <w:t>Trump has</w:t>
      </w:r>
      <w:r w:rsidRPr="00E62A84">
        <w:rPr>
          <w:rStyle w:val="StyleUnderline"/>
        </w:rPr>
        <w:t xml:space="preserve"> faced limits to his attempts to expand powers, he has </w:t>
      </w:r>
      <w:r w:rsidRPr="003237C5">
        <w:rPr>
          <w:rStyle w:val="StyleUnderline"/>
          <w:highlight w:val="yellow"/>
        </w:rPr>
        <w:t>attempted to skirt them</w:t>
      </w:r>
      <w:r w:rsidRPr="00E62A84">
        <w:rPr>
          <w:rStyle w:val="StyleUnderline"/>
        </w:rPr>
        <w:t>: purging internal oversight by firing inspectors general and on Wednesday, making the extraordinary threat to adjourn Congress so he can make recess appointments.</w:t>
      </w:r>
      <w:r w:rsidRPr="00E62A84">
        <w:rPr>
          <w:sz w:val="16"/>
        </w:rPr>
        <w:t xml:space="preserve"> Will the pandemic serve as a catalyst, making it even easier for the president to accumulate power, or awaken the slumbering safeguards? </w:t>
      </w:r>
      <w:r w:rsidRPr="003237C5">
        <w:rPr>
          <w:rStyle w:val="Emphasis"/>
          <w:highlight w:val="yellow"/>
        </w:rPr>
        <w:t>The governors’</w:t>
      </w:r>
      <w:r w:rsidRPr="00E62A84">
        <w:rPr>
          <w:rStyle w:val="Emphasis"/>
        </w:rPr>
        <w:t xml:space="preserve"> decisive </w:t>
      </w:r>
      <w:r w:rsidRPr="003237C5">
        <w:rPr>
          <w:rStyle w:val="Emphasis"/>
          <w:highlight w:val="yellow"/>
        </w:rPr>
        <w:t>responses</w:t>
      </w:r>
      <w:r w:rsidRPr="00E62A84">
        <w:rPr>
          <w:rStyle w:val="Emphasis"/>
        </w:rPr>
        <w:t xml:space="preserve"> to the pandemic </w:t>
      </w:r>
      <w:r w:rsidRPr="003237C5">
        <w:rPr>
          <w:rStyle w:val="Emphasis"/>
          <w:highlight w:val="yellow"/>
        </w:rPr>
        <w:t>may suggest that the safeguards</w:t>
      </w:r>
      <w:r w:rsidRPr="00E62A84">
        <w:rPr>
          <w:rStyle w:val="Emphasis"/>
        </w:rPr>
        <w:t xml:space="preserve"> </w:t>
      </w:r>
      <w:r w:rsidRPr="003237C5">
        <w:rPr>
          <w:rStyle w:val="Emphasis"/>
          <w:highlight w:val="yellow"/>
        </w:rPr>
        <w:t>can</w:t>
      </w:r>
      <w:r w:rsidRPr="00E62A84">
        <w:rPr>
          <w:rStyle w:val="Emphasis"/>
        </w:rPr>
        <w:t xml:space="preserve"> again </w:t>
      </w:r>
      <w:r w:rsidRPr="003237C5">
        <w:rPr>
          <w:rStyle w:val="Emphasis"/>
          <w:highlight w:val="yellow"/>
        </w:rPr>
        <w:t>constrain the</w:t>
      </w:r>
      <w:r w:rsidRPr="00E62A84">
        <w:rPr>
          <w:rStyle w:val="Emphasis"/>
        </w:rPr>
        <w:t xml:space="preserve"> </w:t>
      </w:r>
      <w:r w:rsidRPr="003237C5">
        <w:rPr>
          <w:rStyle w:val="Emphasis"/>
          <w:highlight w:val="yellow"/>
        </w:rPr>
        <w:t>federal government.</w:t>
      </w:r>
    </w:p>
    <w:p w14:paraId="359F7F7D" w14:textId="77777777" w:rsidR="008F4F94" w:rsidRDefault="008F4F94" w:rsidP="008F4F94">
      <w:pPr>
        <w:pStyle w:val="Heading3"/>
      </w:pPr>
      <w:r>
        <w:t xml:space="preserve">1AR—Federalism is Resilient </w:t>
      </w:r>
    </w:p>
    <w:p w14:paraId="42EAA07F" w14:textId="77777777" w:rsidR="008F4F94" w:rsidRPr="00B31B59" w:rsidRDefault="008F4F94" w:rsidP="008F4F94"/>
    <w:p w14:paraId="3E1C09EB" w14:textId="77777777" w:rsidR="008F4F94" w:rsidRDefault="008F4F94" w:rsidP="008F4F94">
      <w:pPr>
        <w:pStyle w:val="Heading4"/>
      </w:pPr>
      <w:r>
        <w:t>Extend that Federalism is Resilient – no single area is key.</w:t>
      </w:r>
    </w:p>
    <w:p w14:paraId="54B557C8" w14:textId="77777777" w:rsidR="008F4F94" w:rsidRPr="007146D4" w:rsidRDefault="008F4F94" w:rsidP="008F4F94"/>
    <w:p w14:paraId="4BF58493" w14:textId="77777777" w:rsidR="008F4F94" w:rsidRDefault="008F4F94" w:rsidP="008F4F94">
      <w:pPr>
        <w:pStyle w:val="Heading4"/>
      </w:pPr>
      <w:r>
        <w:t>Here’s more proof that precedents don’t really exist – federalism lacks firm rules of the road.</w:t>
      </w:r>
    </w:p>
    <w:p w14:paraId="24EBCAFA" w14:textId="77777777" w:rsidR="008F4F94" w:rsidRDefault="008F4F94" w:rsidP="008F4F94">
      <w:pPr>
        <w:rPr>
          <w:rStyle w:val="Style13ptBold"/>
        </w:rPr>
      </w:pPr>
      <w:r>
        <w:rPr>
          <w:rStyle w:val="Style13ptBold"/>
        </w:rPr>
        <w:t xml:space="preserve">Kinnaird ’20 </w:t>
      </w:r>
    </w:p>
    <w:p w14:paraId="04D6AEEB" w14:textId="77777777" w:rsidR="008F4F94" w:rsidRDefault="008F4F94" w:rsidP="008F4F94">
      <w:r>
        <w:t>Dr. Brian A. Kinnaird, chair, department of criminal justice, Bethany College, “Who's Really in Charge of the Police?” June 4 2020, Psychology Today, https://www.psychologytoday.com/us/blog/the-hero-in-you/202006/whos-really-in-charge-the-police</w:t>
      </w:r>
    </w:p>
    <w:p w14:paraId="3B011589" w14:textId="77777777" w:rsidR="008F4F94" w:rsidRPr="006F764E" w:rsidRDefault="008F4F94" w:rsidP="008F4F94">
      <w:pPr>
        <w:rPr>
          <w:rStyle w:val="Emphasis"/>
          <w:b w:val="0"/>
          <w:iCs w:val="0"/>
          <w:sz w:val="16"/>
          <w:u w:val="none"/>
        </w:rPr>
      </w:pPr>
      <w:r w:rsidRPr="001B6CEE">
        <w:rPr>
          <w:sz w:val="16"/>
        </w:rPr>
        <w:t xml:space="preserve">In the U.S., we have a democratic republic with a system of </w:t>
      </w:r>
      <w:r w:rsidRPr="003237C5">
        <w:rPr>
          <w:rStyle w:val="StyleUnderline"/>
          <w:highlight w:val="yellow"/>
        </w:rPr>
        <w:t>federalism</w:t>
      </w:r>
      <w:r w:rsidRPr="001B6CEE">
        <w:rPr>
          <w:sz w:val="16"/>
        </w:rPr>
        <w:t xml:space="preserve"> that </w:t>
      </w:r>
      <w:r w:rsidRPr="001B6CEE">
        <w:rPr>
          <w:rStyle w:val="StyleUnderline"/>
        </w:rPr>
        <w:t>divides power and laws between federal, state, and local governments</w:t>
      </w:r>
      <w:r w:rsidRPr="001B6CEE">
        <w:rPr>
          <w:sz w:val="16"/>
        </w:rPr>
        <w:t xml:space="preserve">. </w:t>
      </w:r>
      <w:r w:rsidRPr="001B6CEE">
        <w:rPr>
          <w:rStyle w:val="StyleUnderline"/>
        </w:rPr>
        <w:t>It’s a vertical layer that behaves with a top-down, hierarchical, and chain-of-command approach</w:t>
      </w:r>
      <w:r w:rsidRPr="001B6CEE">
        <w:rPr>
          <w:sz w:val="16"/>
        </w:rPr>
        <w:t xml:space="preserve">. </w:t>
      </w:r>
      <w:r w:rsidRPr="001B6CEE">
        <w:rPr>
          <w:rStyle w:val="StyleUnderline"/>
        </w:rPr>
        <w:t xml:space="preserve">It </w:t>
      </w:r>
      <w:r w:rsidRPr="003237C5">
        <w:rPr>
          <w:rStyle w:val="StyleUnderline"/>
          <w:highlight w:val="yellow"/>
        </w:rPr>
        <w:t>seems clear cut</w:t>
      </w:r>
      <w:r w:rsidRPr="001B6CEE">
        <w:rPr>
          <w:rStyle w:val="StyleUnderline"/>
        </w:rPr>
        <w:t xml:space="preserve"> and theoretically distinct but</w:t>
      </w:r>
      <w:r w:rsidRPr="001B6CEE">
        <w:rPr>
          <w:rStyle w:val="Emphasis"/>
        </w:rPr>
        <w:t xml:space="preserve"> </w:t>
      </w:r>
      <w:r w:rsidRPr="003237C5">
        <w:rPr>
          <w:rStyle w:val="Emphasis"/>
          <w:highlight w:val="yellow"/>
        </w:rPr>
        <w:t>it is not</w:t>
      </w:r>
      <w:r w:rsidRPr="001B6CEE">
        <w:rPr>
          <w:rStyle w:val="Emphasis"/>
        </w:rPr>
        <w:t>.</w:t>
      </w:r>
      <w:r w:rsidRPr="001B6CEE">
        <w:rPr>
          <w:sz w:val="16"/>
        </w:rPr>
        <w:t xml:space="preserve"> </w:t>
      </w:r>
      <w:r w:rsidRPr="003237C5">
        <w:rPr>
          <w:rStyle w:val="Emphasis"/>
          <w:highlight w:val="yellow"/>
        </w:rPr>
        <w:t>It’s</w:t>
      </w:r>
      <w:r w:rsidRPr="001B6CEE">
        <w:rPr>
          <w:rStyle w:val="Emphasis"/>
        </w:rPr>
        <w:t xml:space="preserve"> often </w:t>
      </w:r>
      <w:r w:rsidRPr="003237C5">
        <w:rPr>
          <w:rStyle w:val="Emphasis"/>
          <w:highlight w:val="yellow"/>
        </w:rPr>
        <w:t>a shared,</w:t>
      </w:r>
      <w:r w:rsidRPr="001B6CEE">
        <w:rPr>
          <w:rStyle w:val="Emphasis"/>
        </w:rPr>
        <w:t xml:space="preserve"> </w:t>
      </w:r>
      <w:r w:rsidRPr="003237C5">
        <w:rPr>
          <w:rStyle w:val="Emphasis"/>
          <w:highlight w:val="yellow"/>
        </w:rPr>
        <w:t xml:space="preserve">overarching, and overreaching process often without </w:t>
      </w:r>
      <w:r w:rsidRPr="001B6CEE">
        <w:rPr>
          <w:rStyle w:val="Emphasis"/>
        </w:rPr>
        <w:t xml:space="preserve">legitimate </w:t>
      </w:r>
      <w:r w:rsidRPr="003237C5">
        <w:rPr>
          <w:rStyle w:val="Emphasis"/>
          <w:highlight w:val="yellow"/>
        </w:rPr>
        <w:t xml:space="preserve">boundaries and </w:t>
      </w:r>
      <w:r w:rsidRPr="001B6CEE">
        <w:rPr>
          <w:rStyle w:val="Emphasis"/>
        </w:rPr>
        <w:t xml:space="preserve">appropriate </w:t>
      </w:r>
      <w:r w:rsidRPr="003237C5">
        <w:rPr>
          <w:rStyle w:val="Emphasis"/>
          <w:highlight w:val="yellow"/>
        </w:rPr>
        <w:t>accountability</w:t>
      </w:r>
      <w:r w:rsidRPr="001B6CEE">
        <w:rPr>
          <w:rStyle w:val="Emphasis"/>
        </w:rPr>
        <w:t xml:space="preserve">. </w:t>
      </w:r>
      <w:r w:rsidRPr="003237C5">
        <w:rPr>
          <w:rStyle w:val="StyleUnderline"/>
          <w:highlight w:val="yellow"/>
        </w:rPr>
        <w:t>By its</w:t>
      </w:r>
      <w:r w:rsidRPr="001B6CEE">
        <w:rPr>
          <w:rStyle w:val="StyleUnderline"/>
        </w:rPr>
        <w:t xml:space="preserve"> </w:t>
      </w:r>
      <w:r w:rsidRPr="001B6CEE">
        <w:rPr>
          <w:rStyle w:val="Emphasis"/>
        </w:rPr>
        <w:t xml:space="preserve">very </w:t>
      </w:r>
      <w:r w:rsidRPr="003237C5">
        <w:rPr>
          <w:rStyle w:val="Emphasis"/>
          <w:highlight w:val="yellow"/>
        </w:rPr>
        <w:t>nature</w:t>
      </w:r>
      <w:r w:rsidRPr="001B6CEE">
        <w:rPr>
          <w:rStyle w:val="Emphasis"/>
        </w:rPr>
        <w:t>,</w:t>
      </w:r>
      <w:r w:rsidRPr="001B6CEE">
        <w:rPr>
          <w:sz w:val="16"/>
        </w:rPr>
        <w:t xml:space="preserve"> </w:t>
      </w:r>
      <w:r w:rsidRPr="003237C5">
        <w:rPr>
          <w:rStyle w:val="StyleUnderline"/>
          <w:highlight w:val="yellow"/>
        </w:rPr>
        <w:t>our</w:t>
      </w:r>
      <w:r w:rsidRPr="001B6CEE">
        <w:rPr>
          <w:rStyle w:val="StyleUnderline"/>
        </w:rPr>
        <w:t xml:space="preserve"> collective </w:t>
      </w:r>
      <w:r w:rsidRPr="003237C5">
        <w:rPr>
          <w:rStyle w:val="StyleUnderline"/>
          <w:highlight w:val="yellow"/>
        </w:rPr>
        <w:t>governments</w:t>
      </w:r>
      <w:r w:rsidRPr="001B6CEE">
        <w:rPr>
          <w:rStyle w:val="StyleUnderline"/>
        </w:rPr>
        <w:t xml:space="preserve"> </w:t>
      </w:r>
      <w:r w:rsidRPr="003237C5">
        <w:rPr>
          <w:rStyle w:val="StyleUnderline"/>
          <w:highlight w:val="yellow"/>
        </w:rPr>
        <w:t>all have a spoon</w:t>
      </w:r>
      <w:r w:rsidRPr="001B6CEE">
        <w:rPr>
          <w:rStyle w:val="StyleUnderline"/>
        </w:rPr>
        <w:t xml:space="preserve"> </w:t>
      </w:r>
      <w:r w:rsidRPr="003237C5">
        <w:rPr>
          <w:rStyle w:val="StyleUnderline"/>
          <w:highlight w:val="yellow"/>
        </w:rPr>
        <w:t>in the chili in</w:t>
      </w:r>
      <w:r w:rsidRPr="001B6CEE">
        <w:rPr>
          <w:rStyle w:val="StyleUnderline"/>
        </w:rPr>
        <w:t xml:space="preserve"> regard to </w:t>
      </w:r>
      <w:r w:rsidRPr="003237C5">
        <w:rPr>
          <w:rStyle w:val="StyleUnderline"/>
          <w:highlight w:val="yellow"/>
        </w:rPr>
        <w:t>creating laws</w:t>
      </w:r>
      <w:r w:rsidRPr="001B6CEE">
        <w:rPr>
          <w:rStyle w:val="StyleUnderline"/>
        </w:rPr>
        <w:t>, policies, and ordinances, executing and judging those directives, oversight and fiscal management — all with the hopes of yielding a return on the investment</w:t>
      </w:r>
      <w:r w:rsidRPr="001B6CEE">
        <w:rPr>
          <w:sz w:val="16"/>
        </w:rPr>
        <w:t>. Add in human nature and you can imagine where this can go.</w:t>
      </w:r>
    </w:p>
    <w:p w14:paraId="33A3EA08" w14:textId="77777777" w:rsidR="008F4F94" w:rsidRDefault="008F4F94" w:rsidP="008F4F94"/>
    <w:p w14:paraId="325616C4" w14:textId="77777777" w:rsidR="008F4F94" w:rsidRPr="00662156" w:rsidRDefault="008F4F94" w:rsidP="008F4F94">
      <w:pPr>
        <w:pStyle w:val="Heading4"/>
        <w:rPr>
          <w:rFonts w:eastAsia="Times New Roman"/>
        </w:rPr>
      </w:pPr>
      <w:r w:rsidRPr="00662156">
        <w:rPr>
          <w:rFonts w:eastAsia="Times New Roman"/>
        </w:rPr>
        <w:t>No single area is key to all federalism</w:t>
      </w:r>
    </w:p>
    <w:p w14:paraId="2BB41939" w14:textId="77777777" w:rsidR="008F4F94" w:rsidRPr="00662156" w:rsidRDefault="008F4F94" w:rsidP="008F4F94">
      <w:pPr>
        <w:rPr>
          <w:rStyle w:val="Style13ptBold"/>
        </w:rPr>
      </w:pPr>
      <w:r w:rsidRPr="00662156">
        <w:rPr>
          <w:rStyle w:val="Style13ptBold"/>
        </w:rPr>
        <w:t xml:space="preserve">Young 3 </w:t>
      </w:r>
    </w:p>
    <w:p w14:paraId="37386624" w14:textId="77777777" w:rsidR="008F4F94" w:rsidRPr="00662156" w:rsidRDefault="008F4F94" w:rsidP="008F4F94">
      <w:pPr>
        <w:rPr>
          <w:rFonts w:eastAsia="Calibri" w:cstheme="minorHAnsi"/>
        </w:rPr>
      </w:pPr>
      <w:r w:rsidRPr="00662156">
        <w:rPr>
          <w:rFonts w:eastAsia="Calibri" w:cstheme="minorHAnsi"/>
        </w:rPr>
        <w:t xml:space="preserve">Ernest, Texas Law Review, </w:t>
      </w:r>
      <w:r w:rsidRPr="00662156">
        <w:t>law professor @ Texas</w:t>
      </w:r>
      <w:r w:rsidRPr="00662156">
        <w:rPr>
          <w:rFonts w:eastAsia="Calibri" w:cstheme="minorHAnsi"/>
        </w:rPr>
        <w:t xml:space="preserve"> May, Lexis</w:t>
      </w:r>
    </w:p>
    <w:p w14:paraId="09B34308" w14:textId="77777777" w:rsidR="008F4F94" w:rsidRPr="00662156" w:rsidRDefault="008F4F94" w:rsidP="008F4F94">
      <w:pPr>
        <w:rPr>
          <w:rFonts w:eastAsia="Calibri" w:cstheme="minorHAnsi"/>
          <w:sz w:val="16"/>
        </w:rPr>
      </w:pPr>
      <w:r w:rsidRPr="00662156">
        <w:rPr>
          <w:rFonts w:eastAsia="Calibri" w:cstheme="minorHAnsi"/>
          <w:sz w:val="16"/>
        </w:rPr>
        <w:t xml:space="preserve">One of the privileges of being a junior faculty member is that senior colleagues often feel obligated to read one's rough drafts. On many occasions when I have written about federalism - from a stance considerably more sympathetic to the States than Judge Noonan's - my colleagues have responded with the following comment: </w:t>
      </w:r>
      <w:r w:rsidRPr="00662156">
        <w:rPr>
          <w:rFonts w:eastAsia="Calibri" w:cstheme="minorHAnsi"/>
          <w:bCs/>
          <w:u w:val="single"/>
        </w:rPr>
        <w:t>"</w:t>
      </w:r>
      <w:r w:rsidRPr="003237C5">
        <w:rPr>
          <w:rStyle w:val="Emphasis"/>
          <w:highlight w:val="yellow"/>
        </w:rPr>
        <w:t>Relax</w:t>
      </w:r>
      <w:r w:rsidRPr="00662156">
        <w:rPr>
          <w:rFonts w:eastAsia="Calibri" w:cstheme="minorHAnsi"/>
          <w:szCs w:val="24"/>
          <w:u w:val="single"/>
        </w:rPr>
        <w:t xml:space="preserve">. The </w:t>
      </w:r>
      <w:r w:rsidRPr="003237C5">
        <w:rPr>
          <w:rFonts w:eastAsia="Calibri" w:cstheme="minorHAnsi"/>
          <w:szCs w:val="24"/>
          <w:highlight w:val="yellow"/>
          <w:u w:val="single"/>
        </w:rPr>
        <w:t xml:space="preserve">States retain </w:t>
      </w:r>
      <w:r w:rsidRPr="003237C5">
        <w:rPr>
          <w:rStyle w:val="Emphasis"/>
          <w:highlight w:val="yellow"/>
        </w:rPr>
        <w:t>vast reserves</w:t>
      </w:r>
      <w:r w:rsidRPr="003237C5">
        <w:rPr>
          <w:rFonts w:eastAsia="Calibri" w:cstheme="minorHAnsi"/>
          <w:szCs w:val="24"/>
          <w:highlight w:val="yellow"/>
          <w:u w:val="single"/>
        </w:rPr>
        <w:t xml:space="preserve"> of autonomy and authority over </w:t>
      </w:r>
      <w:r w:rsidRPr="003237C5">
        <w:rPr>
          <w:rStyle w:val="Emphasis"/>
          <w:highlight w:val="yellow"/>
        </w:rPr>
        <w:t>any</w:t>
      </w:r>
      <w:r w:rsidRPr="003237C5">
        <w:rPr>
          <w:highlight w:val="yellow"/>
        </w:rPr>
        <w:t xml:space="preserve"> </w:t>
      </w:r>
      <w:r w:rsidRPr="003237C5">
        <w:rPr>
          <w:rStyle w:val="Emphasis"/>
          <w:highlight w:val="yellow"/>
        </w:rPr>
        <w:t>number</w:t>
      </w:r>
      <w:r w:rsidRPr="003237C5">
        <w:rPr>
          <w:rFonts w:eastAsia="Calibri" w:cstheme="minorHAnsi"/>
          <w:szCs w:val="24"/>
          <w:highlight w:val="yellow"/>
          <w:u w:val="single"/>
        </w:rPr>
        <w:t xml:space="preserve"> of important areas. It will be a </w:t>
      </w:r>
      <w:r w:rsidRPr="003237C5">
        <w:rPr>
          <w:rStyle w:val="Emphasis"/>
          <w:highlight w:val="yellow"/>
        </w:rPr>
        <w:t>long time, if ever</w:t>
      </w:r>
      <w:r w:rsidRPr="003237C5">
        <w:rPr>
          <w:rFonts w:eastAsia="Calibri" w:cstheme="minorHAnsi"/>
          <w:szCs w:val="24"/>
          <w:highlight w:val="yellow"/>
          <w:u w:val="single"/>
        </w:rPr>
        <w:t xml:space="preserve">, before </w:t>
      </w:r>
      <w:r w:rsidRPr="00662156">
        <w:rPr>
          <w:rFonts w:eastAsia="Calibri" w:cstheme="minorHAnsi"/>
          <w:szCs w:val="24"/>
          <w:u w:val="single"/>
        </w:rPr>
        <w:t xml:space="preserve">the </w:t>
      </w:r>
      <w:r w:rsidRPr="003237C5">
        <w:rPr>
          <w:rFonts w:eastAsia="Calibri" w:cstheme="minorHAnsi"/>
          <w:szCs w:val="24"/>
          <w:highlight w:val="yellow"/>
          <w:u w:val="single"/>
        </w:rPr>
        <w:t>national government can expand</w:t>
      </w:r>
      <w:r w:rsidRPr="00662156">
        <w:rPr>
          <w:rFonts w:eastAsia="Calibri" w:cstheme="minorHAnsi"/>
          <w:szCs w:val="24"/>
          <w:u w:val="single"/>
        </w:rPr>
        <w:t xml:space="preserve"> its </w:t>
      </w:r>
      <w:r w:rsidRPr="003237C5">
        <w:rPr>
          <w:rFonts w:eastAsia="Calibri" w:cstheme="minorHAnsi"/>
          <w:szCs w:val="24"/>
          <w:highlight w:val="yellow"/>
          <w:u w:val="single"/>
        </w:rPr>
        <w:t>authority far enough to really endanger the federal balance</w:t>
      </w:r>
      <w:r w:rsidRPr="003237C5">
        <w:rPr>
          <w:rFonts w:eastAsia="Calibri" w:cstheme="minorHAnsi"/>
          <w:bCs/>
          <w:highlight w:val="yellow"/>
          <w:u w:val="single"/>
        </w:rPr>
        <w:t xml:space="preserve">. </w:t>
      </w:r>
      <w:r w:rsidRPr="003237C5">
        <w:rPr>
          <w:rStyle w:val="Emphasis"/>
          <w:highlight w:val="yellow"/>
        </w:rPr>
        <w:t>Don't make it sound like</w:t>
      </w:r>
      <w:r w:rsidRPr="00662156">
        <w:rPr>
          <w:rStyle w:val="Emphasis"/>
        </w:rPr>
        <w:t xml:space="preserve"> you think </w:t>
      </w:r>
      <w:r w:rsidRPr="003237C5">
        <w:rPr>
          <w:rStyle w:val="Emphasis"/>
          <w:highlight w:val="yellow"/>
        </w:rPr>
        <w:t>the sky is falling</w:t>
      </w:r>
      <w:r w:rsidRPr="00662156">
        <w:rPr>
          <w:rFonts w:eastAsia="Calibri" w:cstheme="minorHAnsi"/>
          <w:szCs w:val="24"/>
          <w:u w:val="single"/>
        </w:rPr>
        <w:t>.</w:t>
      </w:r>
      <w:r w:rsidRPr="00662156">
        <w:rPr>
          <w:rFonts w:eastAsia="Calibri" w:cstheme="minorHAnsi"/>
          <w:sz w:val="16"/>
        </w:rPr>
        <w:t>"</w:t>
      </w:r>
    </w:p>
    <w:p w14:paraId="3D1F361D" w14:textId="77777777" w:rsidR="008F4F94" w:rsidRDefault="008F4F94" w:rsidP="008F4F94"/>
    <w:p w14:paraId="716BD6D1" w14:textId="77777777" w:rsidR="008F4F94" w:rsidRPr="003773D5" w:rsidRDefault="008F4F94" w:rsidP="008F4F94"/>
    <w:p w14:paraId="511CF96D" w14:textId="77777777" w:rsidR="008F4F94" w:rsidRPr="00A560E3" w:rsidRDefault="008F4F94" w:rsidP="008F4F94"/>
    <w:p w14:paraId="115F9949" w14:textId="77777777" w:rsidR="00F5498C" w:rsidRPr="00F5498C" w:rsidRDefault="00F5498C" w:rsidP="00F5498C"/>
    <w:p w14:paraId="313A2F61" w14:textId="0CA82F61" w:rsidR="003C3B87" w:rsidRDefault="003C3B87" w:rsidP="000F49B9">
      <w:pPr>
        <w:pStyle w:val="Heading2"/>
      </w:pPr>
      <w:r>
        <w:t>AT: Turns Case</w:t>
      </w:r>
    </w:p>
    <w:p w14:paraId="2B2E520A" w14:textId="77777777" w:rsidR="003C3B87" w:rsidRPr="003C3B87" w:rsidRDefault="003C3B87" w:rsidP="003C3B87"/>
    <w:p w14:paraId="785CF65B" w14:textId="74356150" w:rsidR="003C3B87" w:rsidRDefault="003C3B87" w:rsidP="003C3B87">
      <w:pPr>
        <w:pStyle w:val="Heading3"/>
      </w:pPr>
      <w:r>
        <w:t>AT: Turns Case – COVID</w:t>
      </w:r>
    </w:p>
    <w:p w14:paraId="2A834F7D" w14:textId="77777777" w:rsidR="006F764E" w:rsidRPr="00684FE9" w:rsidRDefault="006F764E" w:rsidP="006F764E">
      <w:pPr>
        <w:pStyle w:val="Heading4"/>
        <w:rPr>
          <w:b w:val="0"/>
          <w:bCs/>
        </w:rPr>
      </w:pPr>
      <w:r>
        <w:t xml:space="preserve">Federalism exacerbates inequalities that make the pandemic worse </w:t>
      </w:r>
      <w:r>
        <w:rPr>
          <w:b w:val="0"/>
          <w:bCs/>
        </w:rPr>
        <w:t>– local governments are swamped, no effective leadership, life or death matters shouldn’t be dependent on what state you live in,</w:t>
      </w:r>
    </w:p>
    <w:p w14:paraId="0A8D476E" w14:textId="77777777" w:rsidR="006F764E" w:rsidRPr="00E27A0D" w:rsidRDefault="006F764E" w:rsidP="006F764E">
      <w:r>
        <w:rPr>
          <w:rStyle w:val="Style13ptBold"/>
        </w:rPr>
        <w:t xml:space="preserve">Kettl and Soth 4/15 </w:t>
      </w:r>
      <w:r>
        <w:t>Donald F. Kettl is the dean of the School of Public Policy at the University of Maryland. He is also a nonresident senior fellow at the Brookings Institution. Kettl is the author or editor of more than 20 books and monographs, he has twice won the Louis Brownlow Book Award of the National Academy of Public Administration for the best book published in public administration. In 2008, Kettl won the American Political Science’s John Gaus Award for a lifetime of exemplary scholarship in political science and public administration.  He was awarded the Warner W. Stockberger Achievement Award of the International Public Management Association for Human Resources in 2007 for outstanding contributions in the field of public sector personnel management, Kettl has consulted broadly for government organizations at all levels, in the United States and abroad, and Andy Soth, O'Brien Fellow at Marquette University's Diederich College of Communication, April 15 2020, “Federalism Newly in Focus as Governors Take Frontline Action” PBS Wisconsin, https://pbswisconsin.org/news-item/federalism-newly-in-focus-as-governors-take-frontline-action/</w:t>
      </w:r>
    </w:p>
    <w:p w14:paraId="68F9F258" w14:textId="77777777" w:rsidR="006F764E" w:rsidRDefault="006F764E" w:rsidP="006F764E">
      <w:pPr>
        <w:rPr>
          <w:rStyle w:val="StyleUnderline"/>
        </w:rPr>
      </w:pPr>
      <w:r w:rsidRPr="00E27A0D">
        <w:rPr>
          <w:rStyle w:val="StyleUnderline"/>
        </w:rPr>
        <w:t>There’s nothing in the Constitution about dealing with a public health outbreak, so the constitution would say, “Well, this now goes to the states.”</w:t>
      </w:r>
      <w:r>
        <w:rPr>
          <w:rStyle w:val="StyleUnderline"/>
        </w:rPr>
        <w:t xml:space="preserve"> </w:t>
      </w:r>
      <w:r w:rsidRPr="003D65F7">
        <w:rPr>
          <w:sz w:val="16"/>
        </w:rPr>
        <w:t xml:space="preserve">However, and </w:t>
      </w:r>
      <w:r w:rsidRPr="00E27A0D">
        <w:rPr>
          <w:rStyle w:val="Emphasis"/>
        </w:rPr>
        <w:t>this is where things get interesting, there is this provision about providing for the general welfare</w:t>
      </w:r>
      <w:r w:rsidRPr="003D65F7">
        <w:rPr>
          <w:sz w:val="16"/>
        </w:rPr>
        <w:t xml:space="preserve">. And so one could interpret the Constitution as saying there are </w:t>
      </w:r>
      <w:r w:rsidRPr="003237C5">
        <w:rPr>
          <w:rStyle w:val="StyleUnderline"/>
          <w:highlight w:val="yellow"/>
        </w:rPr>
        <w:t>few things</w:t>
      </w:r>
      <w:r w:rsidRPr="00E27A0D">
        <w:rPr>
          <w:rStyle w:val="StyleUnderline"/>
        </w:rPr>
        <w:t xml:space="preserve"> that </w:t>
      </w:r>
      <w:r w:rsidRPr="003237C5">
        <w:rPr>
          <w:rStyle w:val="StyleUnderline"/>
          <w:highlight w:val="yellow"/>
        </w:rPr>
        <w:t>are more</w:t>
      </w:r>
      <w:r w:rsidRPr="00E27A0D">
        <w:rPr>
          <w:rStyle w:val="StyleUnderline"/>
        </w:rPr>
        <w:t xml:space="preserve"> important </w:t>
      </w:r>
      <w:r w:rsidRPr="003237C5">
        <w:rPr>
          <w:rStyle w:val="StyleUnderline"/>
          <w:highlight w:val="yellow"/>
        </w:rPr>
        <w:t>to the general welfare</w:t>
      </w:r>
      <w:r w:rsidRPr="00E27A0D">
        <w:rPr>
          <w:rStyle w:val="StyleUnderline"/>
        </w:rPr>
        <w:t xml:space="preserve"> </w:t>
      </w:r>
      <w:r w:rsidRPr="003237C5">
        <w:rPr>
          <w:rStyle w:val="StyleUnderline"/>
          <w:highlight w:val="yellow"/>
        </w:rPr>
        <w:t>than</w:t>
      </w:r>
      <w:r w:rsidRPr="00E27A0D">
        <w:rPr>
          <w:rStyle w:val="StyleUnderline"/>
        </w:rPr>
        <w:t xml:space="preserve"> trying to make sure that people are protected in the middle of a giant outbreak of </w:t>
      </w:r>
      <w:r w:rsidRPr="003237C5">
        <w:rPr>
          <w:rStyle w:val="StyleUnderline"/>
          <w:highlight w:val="yellow"/>
        </w:rPr>
        <w:t xml:space="preserve">a </w:t>
      </w:r>
      <w:r w:rsidRPr="003D65F7">
        <w:rPr>
          <w:rStyle w:val="StyleUnderline"/>
        </w:rPr>
        <w:t>major</w:t>
      </w:r>
      <w:r w:rsidRPr="003237C5">
        <w:rPr>
          <w:rStyle w:val="StyleUnderline"/>
          <w:highlight w:val="yellow"/>
        </w:rPr>
        <w:t xml:space="preserve"> pandemic</w:t>
      </w:r>
      <w:r w:rsidRPr="00E27A0D">
        <w:rPr>
          <w:rStyle w:val="StyleUnderline"/>
        </w:rPr>
        <w:t>.</w:t>
      </w:r>
      <w:r>
        <w:rPr>
          <w:rStyle w:val="StyleUnderline"/>
        </w:rPr>
        <w:t xml:space="preserve"> </w:t>
      </w:r>
      <w:r w:rsidRPr="003D65F7">
        <w:rPr>
          <w:sz w:val="16"/>
        </w:rPr>
        <w:t xml:space="preserve">PBS Wisconsin: Certainly </w:t>
      </w:r>
      <w:r w:rsidRPr="003237C5">
        <w:rPr>
          <w:rStyle w:val="StyleUnderline"/>
          <w:highlight w:val="yellow"/>
        </w:rPr>
        <w:t>we</w:t>
      </w:r>
      <w:r w:rsidRPr="00E27A0D">
        <w:rPr>
          <w:rStyle w:val="StyleUnderline"/>
        </w:rPr>
        <w:t xml:space="preserve"> see, and </w:t>
      </w:r>
      <w:r w:rsidRPr="003237C5">
        <w:rPr>
          <w:rStyle w:val="StyleUnderline"/>
          <w:highlight w:val="yellow"/>
        </w:rPr>
        <w:t xml:space="preserve">have come to expect, </w:t>
      </w:r>
      <w:r w:rsidRPr="003D65F7">
        <w:rPr>
          <w:rStyle w:val="StyleUnderline"/>
        </w:rPr>
        <w:t xml:space="preserve">the </w:t>
      </w:r>
      <w:r w:rsidRPr="003237C5">
        <w:rPr>
          <w:rStyle w:val="StyleUnderline"/>
          <w:highlight w:val="yellow"/>
        </w:rPr>
        <w:t>fed</w:t>
      </w:r>
      <w:r w:rsidRPr="003D65F7">
        <w:rPr>
          <w:rStyle w:val="StyleUnderline"/>
        </w:rPr>
        <w:t xml:space="preserve">eral government </w:t>
      </w:r>
      <w:r w:rsidRPr="003237C5">
        <w:rPr>
          <w:rStyle w:val="StyleUnderline"/>
          <w:highlight w:val="yellow"/>
        </w:rPr>
        <w:t>taking action in</w:t>
      </w:r>
      <w:r w:rsidRPr="003D65F7">
        <w:rPr>
          <w:rStyle w:val="StyleUnderline"/>
        </w:rPr>
        <w:t xml:space="preserve"> natural </w:t>
      </w:r>
      <w:r w:rsidRPr="003237C5">
        <w:rPr>
          <w:rStyle w:val="StyleUnderline"/>
          <w:highlight w:val="yellow"/>
        </w:rPr>
        <w:t>disasters</w:t>
      </w:r>
      <w:r w:rsidRPr="003D65F7">
        <w:rPr>
          <w:sz w:val="16"/>
        </w:rPr>
        <w:t xml:space="preserve">. How did that come to be? Don Kettl: </w:t>
      </w:r>
      <w:r w:rsidRPr="00E27A0D">
        <w:rPr>
          <w:rStyle w:val="StyleUnderline"/>
        </w:rPr>
        <w:t xml:space="preserve">The whole point about floods and tornadoes and hurricanes is this: </w:t>
      </w:r>
      <w:r w:rsidRPr="003237C5">
        <w:rPr>
          <w:rStyle w:val="StyleUnderline"/>
          <w:highlight w:val="yellow"/>
        </w:rPr>
        <w:t>we can believe in</w:t>
      </w:r>
      <w:r w:rsidRPr="00E27A0D">
        <w:rPr>
          <w:rStyle w:val="StyleUnderline"/>
        </w:rPr>
        <w:t xml:space="preserve"> </w:t>
      </w:r>
      <w:r w:rsidRPr="003237C5">
        <w:rPr>
          <w:rStyle w:val="StyleUnderline"/>
          <w:highlight w:val="yellow"/>
        </w:rPr>
        <w:t>local</w:t>
      </w:r>
      <w:r w:rsidRPr="00E27A0D">
        <w:rPr>
          <w:rStyle w:val="StyleUnderline"/>
        </w:rPr>
        <w:t xml:space="preserve"> self-</w:t>
      </w:r>
      <w:r w:rsidRPr="003237C5">
        <w:rPr>
          <w:rStyle w:val="StyleUnderline"/>
          <w:highlight w:val="yellow"/>
        </w:rPr>
        <w:t xml:space="preserve">government, </w:t>
      </w:r>
      <w:r w:rsidRPr="003237C5">
        <w:rPr>
          <w:rStyle w:val="Emphasis"/>
          <w:highlight w:val="yellow"/>
        </w:rPr>
        <w:t>but you can have events that just overwhelm the capacity</w:t>
      </w:r>
      <w:r w:rsidRPr="00E27A0D">
        <w:rPr>
          <w:rStyle w:val="Emphasis"/>
        </w:rPr>
        <w:t xml:space="preserve"> </w:t>
      </w:r>
      <w:r w:rsidRPr="003237C5">
        <w:rPr>
          <w:rStyle w:val="Emphasis"/>
          <w:highlight w:val="yellow"/>
        </w:rPr>
        <w:t>of individual governments</w:t>
      </w:r>
      <w:r w:rsidRPr="00E27A0D">
        <w:rPr>
          <w:rStyle w:val="Emphasis"/>
        </w:rPr>
        <w:t xml:space="preserve"> to deal with the problems and help their citizens.</w:t>
      </w:r>
      <w:r>
        <w:rPr>
          <w:rStyle w:val="StyleUnderline"/>
        </w:rPr>
        <w:t xml:space="preserve"> </w:t>
      </w:r>
      <w:r w:rsidRPr="00E27A0D">
        <w:rPr>
          <w:rStyle w:val="Emphasis"/>
        </w:rPr>
        <w:t xml:space="preserve">There’s </w:t>
      </w:r>
      <w:r w:rsidRPr="003237C5">
        <w:rPr>
          <w:rStyle w:val="Emphasis"/>
          <w:highlight w:val="yellow"/>
        </w:rPr>
        <w:t>a series of laws</w:t>
      </w:r>
      <w:r w:rsidRPr="00E27A0D">
        <w:rPr>
          <w:rStyle w:val="Emphasis"/>
        </w:rPr>
        <w:t xml:space="preserve"> that </w:t>
      </w:r>
      <w:r w:rsidRPr="003237C5">
        <w:rPr>
          <w:rStyle w:val="Emphasis"/>
          <w:highlight w:val="yellow"/>
        </w:rPr>
        <w:t>have been passed</w:t>
      </w:r>
      <w:r w:rsidRPr="00E27A0D">
        <w:rPr>
          <w:rStyle w:val="Emphasis"/>
        </w:rPr>
        <w:t xml:space="preserve"> over time </w:t>
      </w:r>
      <w:r w:rsidRPr="003237C5">
        <w:rPr>
          <w:rStyle w:val="Emphasis"/>
          <w:highlight w:val="yellow"/>
        </w:rPr>
        <w:t>to give</w:t>
      </w:r>
      <w:r w:rsidRPr="00E27A0D">
        <w:rPr>
          <w:rStyle w:val="Emphasis"/>
        </w:rPr>
        <w:t xml:space="preserve"> </w:t>
      </w:r>
      <w:r w:rsidRPr="003237C5">
        <w:rPr>
          <w:rStyle w:val="Emphasis"/>
          <w:highlight w:val="yellow"/>
        </w:rPr>
        <w:t>the fed</w:t>
      </w:r>
      <w:r w:rsidRPr="00E27A0D">
        <w:rPr>
          <w:rStyle w:val="Emphasis"/>
        </w:rPr>
        <w:t xml:space="preserve">eral government </w:t>
      </w:r>
      <w:r w:rsidRPr="003237C5">
        <w:rPr>
          <w:rStyle w:val="Emphasis"/>
          <w:highlight w:val="yellow"/>
        </w:rPr>
        <w:t>expanded powers</w:t>
      </w:r>
      <w:r w:rsidRPr="00E27A0D">
        <w:rPr>
          <w:rStyle w:val="Emphasis"/>
        </w:rPr>
        <w:t>.</w:t>
      </w:r>
      <w:r w:rsidRPr="003D65F7">
        <w:rPr>
          <w:sz w:val="16"/>
        </w:rPr>
        <w:t xml:space="preserve"> </w:t>
      </w:r>
      <w:r w:rsidRPr="00E27A0D">
        <w:rPr>
          <w:rStyle w:val="StyleUnderline"/>
        </w:rPr>
        <w:t xml:space="preserve">One of them is a fairly arcane piece called the Stafford Act, which gives the president the right to declare emergencies. And when emergencies are declared the federal government has a lot of power to come in and not only exercise authority over the situation, but to provide a lot of support. So, </w:t>
      </w:r>
      <w:r w:rsidRPr="003237C5">
        <w:rPr>
          <w:rStyle w:val="StyleUnderline"/>
          <w:highlight w:val="yellow"/>
        </w:rPr>
        <w:t>when disasters happen</w:t>
      </w:r>
      <w:r w:rsidRPr="00E27A0D">
        <w:rPr>
          <w:rStyle w:val="StyleUnderline"/>
        </w:rPr>
        <w:t xml:space="preserve">, </w:t>
      </w:r>
      <w:r w:rsidRPr="003237C5">
        <w:rPr>
          <w:rStyle w:val="StyleUnderline"/>
          <w:highlight w:val="yellow"/>
        </w:rPr>
        <w:t>the call goes out for help</w:t>
      </w:r>
      <w:r w:rsidRPr="00E27A0D">
        <w:rPr>
          <w:rStyle w:val="StyleUnderline"/>
        </w:rPr>
        <w:t>.</w:t>
      </w:r>
      <w:r w:rsidRPr="003D65F7">
        <w:rPr>
          <w:sz w:val="16"/>
        </w:rPr>
        <w:t xml:space="preserve"> </w:t>
      </w:r>
      <w:r w:rsidRPr="00E27A0D">
        <w:rPr>
          <w:rStyle w:val="StyleUnderline"/>
        </w:rPr>
        <w:t xml:space="preserve">With </w:t>
      </w:r>
      <w:r w:rsidRPr="003237C5">
        <w:rPr>
          <w:rStyle w:val="StyleUnderline"/>
          <w:highlight w:val="yellow"/>
        </w:rPr>
        <w:t>COVID</w:t>
      </w:r>
      <w:r w:rsidRPr="00E27A0D">
        <w:rPr>
          <w:rStyle w:val="StyleUnderline"/>
        </w:rPr>
        <w:t xml:space="preserve">-19 we have a case where </w:t>
      </w:r>
      <w:r w:rsidRPr="003237C5">
        <w:rPr>
          <w:rStyle w:val="StyleUnderline"/>
          <w:highlight w:val="yellow"/>
        </w:rPr>
        <w:t>it’s</w:t>
      </w:r>
      <w:r w:rsidRPr="00E27A0D">
        <w:rPr>
          <w:rStyle w:val="StyleUnderline"/>
        </w:rPr>
        <w:t xml:space="preserve"> Hurricane </w:t>
      </w:r>
      <w:r w:rsidRPr="003237C5">
        <w:rPr>
          <w:rStyle w:val="StyleUnderline"/>
          <w:highlight w:val="yellow"/>
        </w:rPr>
        <w:t>Katrina a thousand times over</w:t>
      </w:r>
      <w:r w:rsidRPr="00E27A0D">
        <w:rPr>
          <w:rStyle w:val="StyleUnderline"/>
        </w:rPr>
        <w:t xml:space="preserve">. </w:t>
      </w:r>
      <w:r w:rsidRPr="00E27A0D">
        <w:rPr>
          <w:rStyle w:val="Emphasis"/>
        </w:rPr>
        <w:t xml:space="preserve">It’s </w:t>
      </w:r>
      <w:r w:rsidRPr="003237C5">
        <w:rPr>
          <w:rStyle w:val="Emphasis"/>
          <w:highlight w:val="yellow"/>
        </w:rPr>
        <w:t>every local</w:t>
      </w:r>
      <w:r w:rsidRPr="00E27A0D">
        <w:rPr>
          <w:rStyle w:val="Emphasis"/>
        </w:rPr>
        <w:t xml:space="preserve"> </w:t>
      </w:r>
      <w:r w:rsidRPr="003237C5">
        <w:rPr>
          <w:rStyle w:val="Emphasis"/>
          <w:highlight w:val="yellow"/>
        </w:rPr>
        <w:t>government being swamped</w:t>
      </w:r>
      <w:r w:rsidRPr="00E27A0D">
        <w:rPr>
          <w:rStyle w:val="StyleUnderline"/>
        </w:rPr>
        <w:t>, if not now, probably in the future with the need to try to respond.</w:t>
      </w:r>
      <w:r>
        <w:rPr>
          <w:rStyle w:val="StyleUnderline"/>
        </w:rPr>
        <w:t xml:space="preserve"> </w:t>
      </w:r>
      <w:r w:rsidRPr="003D65F7">
        <w:rPr>
          <w:sz w:val="16"/>
        </w:rPr>
        <w:t>Kettl discusses how governments' responses might be different if the current crisis were coming from an identifiable enemy rather than a natural occurrence. PBS Wisconsin: At the moment, the president is flexing his claim to be able to “open up” the country, whereas before he seemed feel a national stay at home would be outside his purview. How can a president lead when powers may be ambiguous? Don Kettl: It’s just a little bit unclear about exactly how far the federal government’s power to have a national stay at home order might be. It would be legally possible to issue guidance, but the prime responsibility for creating and enforcing these orders rests with the states. But beyond the legal authority, the deeper issue lies with the leadership roles and responsibilities</w:t>
      </w:r>
      <w:r w:rsidRPr="003D65F7">
        <w:rPr>
          <w:rStyle w:val="StyleUnderline"/>
        </w:rPr>
        <w:t xml:space="preserve">. The one thing </w:t>
      </w:r>
      <w:r w:rsidRPr="003237C5">
        <w:rPr>
          <w:rStyle w:val="StyleUnderline"/>
          <w:highlight w:val="yellow"/>
        </w:rPr>
        <w:t>the president</w:t>
      </w:r>
      <w:r w:rsidRPr="003D65F7">
        <w:rPr>
          <w:rStyle w:val="StyleUnderline"/>
        </w:rPr>
        <w:t xml:space="preserve"> clearly </w:t>
      </w:r>
      <w:r w:rsidRPr="003237C5">
        <w:rPr>
          <w:rStyle w:val="StyleUnderline"/>
          <w:highlight w:val="yellow"/>
        </w:rPr>
        <w:t>can</w:t>
      </w:r>
      <w:r w:rsidRPr="003D65F7">
        <w:rPr>
          <w:rStyle w:val="StyleUnderline"/>
        </w:rPr>
        <w:t xml:space="preserve"> do is to stand up and define the problem crisply for everybody, to put this on the agenda, to </w:t>
      </w:r>
      <w:r w:rsidRPr="003237C5">
        <w:rPr>
          <w:rStyle w:val="StyleUnderline"/>
          <w:highlight w:val="yellow"/>
        </w:rPr>
        <w:t>have everybody focus</w:t>
      </w:r>
      <w:r w:rsidRPr="003D65F7">
        <w:rPr>
          <w:rStyle w:val="StyleUnderline"/>
        </w:rPr>
        <w:t xml:space="preserve"> </w:t>
      </w:r>
      <w:r w:rsidRPr="003237C5">
        <w:rPr>
          <w:rStyle w:val="StyleUnderline"/>
          <w:highlight w:val="yellow"/>
        </w:rPr>
        <w:t>on</w:t>
      </w:r>
      <w:r w:rsidRPr="003D65F7">
        <w:rPr>
          <w:rStyle w:val="StyleUnderline"/>
        </w:rPr>
        <w:t xml:space="preserve"> </w:t>
      </w:r>
      <w:r w:rsidRPr="003237C5">
        <w:rPr>
          <w:rStyle w:val="StyleUnderline"/>
          <w:highlight w:val="yellow"/>
        </w:rPr>
        <w:t>it</w:t>
      </w:r>
      <w:r w:rsidRPr="003D65F7">
        <w:rPr>
          <w:rStyle w:val="StyleUnderline"/>
        </w:rPr>
        <w:t xml:space="preserve"> and to develop a more unified response, even if the federal government doesn’t—and can’t—do it all itself.</w:t>
      </w:r>
      <w:r>
        <w:rPr>
          <w:rStyle w:val="StyleUnderline"/>
        </w:rPr>
        <w:t xml:space="preserve"> </w:t>
      </w:r>
      <w:r w:rsidRPr="003D65F7">
        <w:rPr>
          <w:rStyle w:val="StyleUnderline"/>
        </w:rPr>
        <w:t xml:space="preserve">President </w:t>
      </w:r>
      <w:r w:rsidRPr="003237C5">
        <w:rPr>
          <w:rStyle w:val="StyleUnderline"/>
          <w:highlight w:val="yellow"/>
        </w:rPr>
        <w:t>Trump has decided</w:t>
      </w:r>
      <w:r w:rsidRPr="003D65F7">
        <w:rPr>
          <w:rStyle w:val="StyleUnderline"/>
        </w:rPr>
        <w:t xml:space="preserve"> from the very beginning that </w:t>
      </w:r>
      <w:r w:rsidRPr="003237C5">
        <w:rPr>
          <w:rStyle w:val="StyleUnderline"/>
          <w:highlight w:val="yellow"/>
        </w:rPr>
        <w:t>he didn’t want to own it</w:t>
      </w:r>
      <w:r w:rsidRPr="003D65F7">
        <w:rPr>
          <w:rStyle w:val="StyleUnderline"/>
        </w:rPr>
        <w:t xml:space="preserve">. </w:t>
      </w:r>
      <w:r w:rsidRPr="003D65F7">
        <w:rPr>
          <w:sz w:val="16"/>
        </w:rPr>
        <w:t xml:space="preserve">He wasn’t sure that he wanted to define it as a problem. </w:t>
      </w:r>
      <w:r w:rsidRPr="003D65F7">
        <w:rPr>
          <w:rStyle w:val="StyleUnderline"/>
        </w:rPr>
        <w:t>He thought it was a problem that was going to go away</w:t>
      </w:r>
      <w:r w:rsidRPr="003D65F7">
        <w:rPr>
          <w:sz w:val="16"/>
        </w:rPr>
        <w:t>. The problems and challenges on which he has focused from the very beginning were more economic than medical and social. Then as the problem began to grow, the president’s public presence has grown as well. But it’s clearly the case that the governors have been more in the lead in trying to frame policy than has the federal government</w:t>
      </w:r>
      <w:r w:rsidRPr="003D65F7">
        <w:rPr>
          <w:rStyle w:val="StyleUnderline"/>
        </w:rPr>
        <w:t xml:space="preserve">. And </w:t>
      </w:r>
      <w:r w:rsidRPr="003237C5">
        <w:rPr>
          <w:rStyle w:val="StyleUnderline"/>
          <w:highlight w:val="yellow"/>
        </w:rPr>
        <w:t>that</w:t>
      </w:r>
      <w:r w:rsidRPr="003D65F7">
        <w:rPr>
          <w:rStyle w:val="StyleUnderline"/>
        </w:rPr>
        <w:t xml:space="preserve"> in turn </w:t>
      </w:r>
      <w:r w:rsidRPr="003237C5">
        <w:rPr>
          <w:rStyle w:val="StyleUnderline"/>
          <w:highlight w:val="yellow"/>
        </w:rPr>
        <w:t>has</w:t>
      </w:r>
      <w:r w:rsidRPr="003D65F7">
        <w:rPr>
          <w:rStyle w:val="StyleUnderline"/>
        </w:rPr>
        <w:t xml:space="preserve"> had </w:t>
      </w:r>
      <w:r w:rsidRPr="003237C5">
        <w:rPr>
          <w:rStyle w:val="StyleUnderline"/>
          <w:highlight w:val="yellow"/>
        </w:rPr>
        <w:t>implications</w:t>
      </w:r>
      <w:r w:rsidRPr="003D65F7">
        <w:rPr>
          <w:rStyle w:val="StyleUnderline"/>
        </w:rPr>
        <w:t xml:space="preserve"> </w:t>
      </w:r>
      <w:r w:rsidRPr="003237C5">
        <w:rPr>
          <w:rStyle w:val="StyleUnderline"/>
          <w:highlight w:val="yellow"/>
        </w:rPr>
        <w:t>for the way</w:t>
      </w:r>
      <w:r w:rsidRPr="003D65F7">
        <w:rPr>
          <w:rStyle w:val="StyleUnderline"/>
        </w:rPr>
        <w:t xml:space="preserve"> in which </w:t>
      </w:r>
      <w:r w:rsidRPr="003237C5">
        <w:rPr>
          <w:rStyle w:val="StyleUnderline"/>
          <w:highlight w:val="yellow"/>
        </w:rPr>
        <w:t>we</w:t>
      </w:r>
      <w:r w:rsidRPr="003D65F7">
        <w:rPr>
          <w:rStyle w:val="StyleUnderline"/>
        </w:rPr>
        <w:t xml:space="preserve"> as a country </w:t>
      </w:r>
      <w:r w:rsidRPr="003237C5">
        <w:rPr>
          <w:rStyle w:val="StyleUnderline"/>
          <w:highlight w:val="yellow"/>
        </w:rPr>
        <w:t>respond to</w:t>
      </w:r>
      <w:r w:rsidRPr="003D65F7">
        <w:rPr>
          <w:rStyle w:val="StyleUnderline"/>
        </w:rPr>
        <w:t xml:space="preserve"> </w:t>
      </w:r>
      <w:r w:rsidRPr="003237C5">
        <w:rPr>
          <w:rStyle w:val="StyleUnderline"/>
          <w:highlight w:val="yellow"/>
        </w:rPr>
        <w:t>the disease.</w:t>
      </w:r>
      <w:r>
        <w:rPr>
          <w:u w:val="single"/>
        </w:rPr>
        <w:t xml:space="preserve"> </w:t>
      </w:r>
      <w:r w:rsidRPr="003D65F7">
        <w:rPr>
          <w:sz w:val="16"/>
        </w:rPr>
        <w:t xml:space="preserve">PBS Wisconsin: What has been the impact of not defining the problem? Don Kettl: The federal government has been lagging behind, intentionally asking the state governments to go their own roads to determine what it is that works best for them. There is a case for doing that, because the problem has been very different in very different places. The response rolled out differently in different communities. Different communities have faced some problems sooner than others. </w:t>
      </w:r>
      <w:r w:rsidRPr="003D65F7">
        <w:rPr>
          <w:rStyle w:val="StyleUnderline"/>
        </w:rPr>
        <w:t>But there’s been a big problem in messaging</w:t>
      </w:r>
      <w:r w:rsidRPr="003D65F7">
        <w:rPr>
          <w:sz w:val="16"/>
        </w:rPr>
        <w:t xml:space="preserve">. </w:t>
      </w:r>
      <w:r w:rsidRPr="003237C5">
        <w:rPr>
          <w:rStyle w:val="StyleUnderline"/>
          <w:highlight w:val="yellow"/>
        </w:rPr>
        <w:t>COVID</w:t>
      </w:r>
      <w:r w:rsidRPr="003D65F7">
        <w:rPr>
          <w:rStyle w:val="StyleUnderline"/>
        </w:rPr>
        <w:t xml:space="preserve">-19 </w:t>
      </w:r>
      <w:r w:rsidRPr="003237C5">
        <w:rPr>
          <w:rStyle w:val="StyleUnderline"/>
          <w:highlight w:val="yellow"/>
        </w:rPr>
        <w:t>has been seen by red states</w:t>
      </w:r>
      <w:r w:rsidRPr="003D65F7">
        <w:rPr>
          <w:rStyle w:val="StyleUnderline"/>
        </w:rPr>
        <w:t xml:space="preserve"> in particular </w:t>
      </w:r>
      <w:r w:rsidRPr="003237C5">
        <w:rPr>
          <w:rStyle w:val="StyleUnderline"/>
          <w:highlight w:val="yellow"/>
        </w:rPr>
        <w:t>as</w:t>
      </w:r>
      <w:r w:rsidRPr="003D65F7">
        <w:rPr>
          <w:rStyle w:val="StyleUnderline"/>
        </w:rPr>
        <w:t xml:space="preserve"> largely </w:t>
      </w:r>
      <w:r w:rsidRPr="003237C5">
        <w:rPr>
          <w:rStyle w:val="StyleUnderline"/>
          <w:highlight w:val="yellow"/>
        </w:rPr>
        <w:t>a blue state</w:t>
      </w:r>
      <w:r w:rsidRPr="003D65F7">
        <w:rPr>
          <w:rStyle w:val="StyleUnderline"/>
        </w:rPr>
        <w:t xml:space="preserve"> </w:t>
      </w:r>
      <w:r w:rsidRPr="003237C5">
        <w:rPr>
          <w:rStyle w:val="StyleUnderline"/>
          <w:highlight w:val="yellow"/>
        </w:rPr>
        <w:t xml:space="preserve">problem </w:t>
      </w:r>
      <w:r w:rsidRPr="003D65F7">
        <w:rPr>
          <w:rStyle w:val="StyleUnderline"/>
        </w:rPr>
        <w:t xml:space="preserve">at the beginning, </w:t>
      </w:r>
      <w:r w:rsidRPr="003237C5">
        <w:rPr>
          <w:rStyle w:val="StyleUnderline"/>
          <w:highlight w:val="yellow"/>
        </w:rPr>
        <w:t>until the virus</w:t>
      </w:r>
      <w:r w:rsidRPr="003D65F7">
        <w:rPr>
          <w:rStyle w:val="StyleUnderline"/>
        </w:rPr>
        <w:t xml:space="preserve"> started </w:t>
      </w:r>
      <w:r w:rsidRPr="003237C5">
        <w:rPr>
          <w:rStyle w:val="StyleUnderline"/>
          <w:highlight w:val="yellow"/>
        </w:rPr>
        <w:t>spread</w:t>
      </w:r>
      <w:r w:rsidRPr="003D65F7">
        <w:rPr>
          <w:rStyle w:val="StyleUnderline"/>
        </w:rPr>
        <w:t>ing pretty much everywhere. There’s been competition among the states for supplies and equipment with governors bidding against each other for a limited supply. There’s been a reluctance of the federal government to try to gear up the production process, to try to help deal with these kinds of issues.</w:t>
      </w:r>
      <w:r>
        <w:rPr>
          <w:u w:val="single"/>
        </w:rPr>
        <w:t xml:space="preserve"> </w:t>
      </w:r>
      <w:r w:rsidRPr="003D65F7">
        <w:rPr>
          <w:rStyle w:val="Emphasis"/>
        </w:rPr>
        <w:t xml:space="preserve">So all the </w:t>
      </w:r>
      <w:r w:rsidRPr="003237C5">
        <w:rPr>
          <w:rStyle w:val="Emphasis"/>
          <w:highlight w:val="yellow"/>
        </w:rPr>
        <w:t>tensions that exist in</w:t>
      </w:r>
      <w:r w:rsidRPr="003D65F7">
        <w:rPr>
          <w:rStyle w:val="Emphasis"/>
        </w:rPr>
        <w:t xml:space="preserve"> the intergovernmental system and in </w:t>
      </w:r>
      <w:r w:rsidRPr="003237C5">
        <w:rPr>
          <w:rStyle w:val="Emphasis"/>
          <w:highlight w:val="yellow"/>
        </w:rPr>
        <w:t>federalism</w:t>
      </w:r>
      <w:r w:rsidRPr="003D65F7">
        <w:rPr>
          <w:sz w:val="16"/>
        </w:rPr>
        <w:t>—all those things that we saw at the very beginning when Madison and Jefferson and Hamilton and Burr were fighting over—</w:t>
      </w:r>
      <w:r w:rsidRPr="003D65F7">
        <w:rPr>
          <w:rStyle w:val="Emphasis"/>
        </w:rPr>
        <w:t xml:space="preserve">these things </w:t>
      </w:r>
      <w:r w:rsidRPr="003237C5">
        <w:rPr>
          <w:rStyle w:val="Emphasis"/>
          <w:highlight w:val="yellow"/>
        </w:rPr>
        <w:t>are now rearing their head</w:t>
      </w:r>
      <w:r w:rsidRPr="003D65F7">
        <w:rPr>
          <w:rStyle w:val="Emphasis"/>
        </w:rPr>
        <w:t xml:space="preserve"> again in a way that reminds us about some of these basic issues we’ve been fighting about for literally hundreds of years.</w:t>
      </w:r>
      <w:r>
        <w:rPr>
          <w:rStyle w:val="StyleUnderline"/>
        </w:rPr>
        <w:t xml:space="preserve"> </w:t>
      </w:r>
      <w:r w:rsidRPr="003D65F7">
        <w:rPr>
          <w:sz w:val="16"/>
        </w:rPr>
        <w:t xml:space="preserve">PBS Wisconsin: Of course, your book was finished long before this crisis. But your main critique is that </w:t>
      </w:r>
      <w:r w:rsidRPr="003237C5">
        <w:rPr>
          <w:rStyle w:val="StyleUnderline"/>
          <w:highlight w:val="yellow"/>
        </w:rPr>
        <w:t>federalism has</w:t>
      </w:r>
      <w:r w:rsidRPr="003D65F7">
        <w:rPr>
          <w:rStyle w:val="StyleUnderline"/>
        </w:rPr>
        <w:t xml:space="preserve"> </w:t>
      </w:r>
      <w:r w:rsidRPr="003237C5">
        <w:rPr>
          <w:rStyle w:val="StyleUnderline"/>
          <w:highlight w:val="yellow"/>
        </w:rPr>
        <w:t>led to</w:t>
      </w:r>
      <w:r w:rsidRPr="003D65F7">
        <w:rPr>
          <w:rStyle w:val="StyleUnderline"/>
        </w:rPr>
        <w:t xml:space="preserve"> great </w:t>
      </w:r>
      <w:r w:rsidRPr="003237C5">
        <w:rPr>
          <w:rStyle w:val="StyleUnderline"/>
          <w:highlight w:val="yellow"/>
        </w:rPr>
        <w:t>inequities</w:t>
      </w:r>
      <w:r w:rsidRPr="003D65F7">
        <w:rPr>
          <w:rStyle w:val="StyleUnderline"/>
        </w:rPr>
        <w:t xml:space="preserve"> across the states</w:t>
      </w:r>
      <w:r w:rsidRPr="003D65F7">
        <w:rPr>
          <w:sz w:val="16"/>
        </w:rPr>
        <w:t xml:space="preserve">, </w:t>
      </w:r>
      <w:r w:rsidRPr="003237C5">
        <w:rPr>
          <w:rStyle w:val="Emphasis"/>
          <w:highlight w:val="yellow"/>
        </w:rPr>
        <w:t>something COVID</w:t>
      </w:r>
      <w:r w:rsidRPr="003D65F7">
        <w:rPr>
          <w:rStyle w:val="Emphasis"/>
        </w:rPr>
        <w:t xml:space="preserve">-19 </w:t>
      </w:r>
      <w:r w:rsidRPr="003237C5">
        <w:rPr>
          <w:rStyle w:val="Emphasis"/>
          <w:highlight w:val="yellow"/>
        </w:rPr>
        <w:t>may be revealing</w:t>
      </w:r>
      <w:r w:rsidRPr="003D65F7">
        <w:rPr>
          <w:sz w:val="16"/>
        </w:rPr>
        <w:t>. How did you draw that conclusion? Cover of Kettl's book "The Divided States of America: Why Federalism Doesn't Work." (Courtesy: Princeton University Press) Don Kettl: The first reason why I wrote the book was to put federalism back on the map. But then secondly, I wanted to figure out what the implications of federalism were for today and, at the start, I didn’t really know what the conclusion was going to be. Now, however, it’s far more clear. In American federalism, we have this marvelous set of institutions that have helped the country to endure through all sorts of crises for now more than 200 years</w:t>
      </w:r>
      <w:r w:rsidRPr="003D65F7">
        <w:rPr>
          <w:rStyle w:val="StyleUnderline"/>
        </w:rPr>
        <w:t>. But as COVID-19 demonstrates, the differences among the states have been growing, with more and more states going in different directions.</w:t>
      </w:r>
      <w:r>
        <w:rPr>
          <w:rStyle w:val="StyleUnderline"/>
        </w:rPr>
        <w:t xml:space="preserve"> </w:t>
      </w:r>
      <w:r w:rsidRPr="003237C5">
        <w:rPr>
          <w:rStyle w:val="Emphasis"/>
          <w:highlight w:val="yellow"/>
        </w:rPr>
        <w:t>The</w:t>
      </w:r>
      <w:r w:rsidRPr="003D65F7">
        <w:rPr>
          <w:rStyle w:val="Emphasis"/>
        </w:rPr>
        <w:t xml:space="preserve"> kind of </w:t>
      </w:r>
      <w:r w:rsidRPr="003237C5">
        <w:rPr>
          <w:rStyle w:val="Emphasis"/>
          <w:highlight w:val="yellow"/>
        </w:rPr>
        <w:t>government</w:t>
      </w:r>
      <w:r w:rsidRPr="003D65F7">
        <w:rPr>
          <w:rStyle w:val="Emphasis"/>
        </w:rPr>
        <w:t xml:space="preserve"> that </w:t>
      </w:r>
      <w:r w:rsidRPr="003237C5">
        <w:rPr>
          <w:rStyle w:val="Emphasis"/>
          <w:highlight w:val="yellow"/>
        </w:rPr>
        <w:t>you get</w:t>
      </w:r>
      <w:r w:rsidRPr="003D65F7">
        <w:rPr>
          <w:rStyle w:val="Emphasis"/>
        </w:rPr>
        <w:t xml:space="preserve"> increasingly </w:t>
      </w:r>
      <w:r w:rsidRPr="003237C5">
        <w:rPr>
          <w:rStyle w:val="Emphasis"/>
          <w:highlight w:val="yellow"/>
        </w:rPr>
        <w:t>depends on where you live</w:t>
      </w:r>
      <w:r w:rsidRPr="003D65F7">
        <w:rPr>
          <w:sz w:val="16"/>
        </w:rPr>
        <w:t xml:space="preserve">. </w:t>
      </w:r>
      <w:r w:rsidRPr="003D65F7">
        <w:rPr>
          <w:rStyle w:val="Emphasis"/>
        </w:rPr>
        <w:t>And that, as a result, is now leading to growing inequality</w:t>
      </w:r>
      <w:r w:rsidRPr="003D65F7">
        <w:rPr>
          <w:sz w:val="16"/>
        </w:rPr>
        <w:t xml:space="preserve">. </w:t>
      </w:r>
      <w:r w:rsidRPr="003D65F7">
        <w:rPr>
          <w:rStyle w:val="StyleUnderline"/>
        </w:rPr>
        <w:t xml:space="preserve">We have lots of roots of inequality in this country, but an important one, for the most part unexplored, is the fact that the quality of health care, quality of environmental protection, the quality </w:t>
      </w:r>
      <w:r w:rsidRPr="003D65F7">
        <w:rPr>
          <w:rStyle w:val="Emphasis"/>
        </w:rPr>
        <w:t>of prisons</w:t>
      </w:r>
      <w:r w:rsidRPr="003D65F7">
        <w:rPr>
          <w:rStyle w:val="StyleUnderline"/>
        </w:rPr>
        <w:t xml:space="preserve">, the quality of roads—these all flow from fundamental differences between the states. </w:t>
      </w:r>
      <w:r w:rsidRPr="003237C5">
        <w:rPr>
          <w:rStyle w:val="StyleUnderline"/>
          <w:highlight w:val="yellow"/>
        </w:rPr>
        <w:t>Federalism is a</w:t>
      </w:r>
      <w:r w:rsidRPr="003D65F7">
        <w:rPr>
          <w:rStyle w:val="StyleUnderline"/>
        </w:rPr>
        <w:t xml:space="preserve"> significant but largely </w:t>
      </w:r>
      <w:r w:rsidRPr="003237C5">
        <w:rPr>
          <w:rStyle w:val="StyleUnderline"/>
          <w:highlight w:val="yellow"/>
        </w:rPr>
        <w:t>unnoticed driver of inequality</w:t>
      </w:r>
      <w:r w:rsidRPr="003D65F7">
        <w:rPr>
          <w:rStyle w:val="StyleUnderline"/>
        </w:rPr>
        <w:t xml:space="preserve"> in this country.</w:t>
      </w:r>
      <w:r>
        <w:rPr>
          <w:u w:val="single"/>
        </w:rPr>
        <w:t xml:space="preserve"> </w:t>
      </w:r>
      <w:r w:rsidRPr="003D65F7">
        <w:rPr>
          <w:rStyle w:val="Emphasis"/>
        </w:rPr>
        <w:t xml:space="preserve">And that’s the argument of the book: </w:t>
      </w:r>
      <w:r w:rsidRPr="003237C5">
        <w:rPr>
          <w:rStyle w:val="Emphasis"/>
          <w:highlight w:val="yellow"/>
        </w:rPr>
        <w:t>our government is</w:t>
      </w:r>
      <w:r w:rsidRPr="003D65F7">
        <w:rPr>
          <w:rStyle w:val="Emphasis"/>
        </w:rPr>
        <w:t xml:space="preserve"> not only </w:t>
      </w:r>
      <w:r w:rsidRPr="003237C5">
        <w:rPr>
          <w:rStyle w:val="Emphasis"/>
          <w:highlight w:val="yellow"/>
        </w:rPr>
        <w:t>less united</w:t>
      </w:r>
      <w:r w:rsidRPr="003D65F7">
        <w:rPr>
          <w:rStyle w:val="Emphasis"/>
        </w:rPr>
        <w:t xml:space="preserve">, but it’s fueling inequality. </w:t>
      </w:r>
      <w:r w:rsidRPr="003D65F7">
        <w:rPr>
          <w:rStyle w:val="StyleUnderline"/>
        </w:rPr>
        <w:t xml:space="preserve">That inequality is </w:t>
      </w:r>
      <w:r w:rsidRPr="003237C5">
        <w:rPr>
          <w:rStyle w:val="StyleUnderline"/>
          <w:highlight w:val="yellow"/>
        </w:rPr>
        <w:t>increasing polarization</w:t>
      </w:r>
      <w:r w:rsidRPr="003D65F7">
        <w:rPr>
          <w:rStyle w:val="StyleUnderline"/>
        </w:rPr>
        <w:t xml:space="preserve">, and that’s </w:t>
      </w:r>
      <w:r w:rsidRPr="003237C5">
        <w:rPr>
          <w:rStyle w:val="StyleUnderline"/>
          <w:highlight w:val="yellow"/>
        </w:rPr>
        <w:t>making it harder</w:t>
      </w:r>
      <w:r w:rsidRPr="003D65F7">
        <w:rPr>
          <w:rStyle w:val="StyleUnderline"/>
        </w:rPr>
        <w:t xml:space="preserve"> for us </w:t>
      </w:r>
      <w:r w:rsidRPr="003237C5">
        <w:rPr>
          <w:rStyle w:val="StyleUnderline"/>
          <w:highlight w:val="yellow"/>
        </w:rPr>
        <w:t>to govern</w:t>
      </w:r>
      <w:r w:rsidRPr="003D65F7">
        <w:rPr>
          <w:rStyle w:val="StyleUnderline"/>
        </w:rPr>
        <w:t xml:space="preserve"> ourselves.</w:t>
      </w:r>
      <w:r w:rsidRPr="003D65F7">
        <w:rPr>
          <w:sz w:val="16"/>
        </w:rPr>
        <w:t xml:space="preserve"> </w:t>
      </w:r>
      <w:r w:rsidRPr="003D65F7">
        <w:rPr>
          <w:rStyle w:val="StyleUnderline"/>
        </w:rPr>
        <w:t>And as we look to the next third of the 21st century, that’s the huge challenge for keeping the United States of America truly united.</w:t>
      </w:r>
    </w:p>
    <w:p w14:paraId="2163F679" w14:textId="610D5DD2" w:rsidR="003C3B87" w:rsidRDefault="00BC03B0" w:rsidP="003C3B87">
      <w:pPr>
        <w:pStyle w:val="Heading4"/>
      </w:pPr>
      <w:r>
        <w:t>Disad doesn’t turn case - federalism is preventing any improvement in the pandemic</w:t>
      </w:r>
    </w:p>
    <w:p w14:paraId="12F34BB6" w14:textId="77777777" w:rsidR="003C3B87" w:rsidRPr="00A24931" w:rsidRDefault="003C3B87" w:rsidP="003C3B87">
      <w:r>
        <w:rPr>
          <w:rStyle w:val="Style13ptBold"/>
        </w:rPr>
        <w:t>Kilgore 20</w:t>
      </w:r>
      <w:r>
        <w:t xml:space="preserve"> Ed Kilgore,  political columnist for New York magazine and the managing editor of the Democratic Strategist, an online magazine, Kilgore is a former senior fellow at the Progressive Policy Institute, April 1 2020, "Federalism Is a Bad Prescription for Handling the Coronavirus Crisis," New York Magazine, Intelligencer, https://nymag.com/intelligencer/2020/04/federalism-is-a-bad-prescription-for-</w:t>
      </w:r>
      <w:r w:rsidRPr="00A24931">
        <w:t>handling-coronavirus.html</w:t>
      </w:r>
    </w:p>
    <w:p w14:paraId="0564FC32" w14:textId="5E869C4B" w:rsidR="003C3B87" w:rsidRPr="00DD28CF" w:rsidRDefault="003C3B87" w:rsidP="003C3B87">
      <w:pPr>
        <w:rPr>
          <w:rStyle w:val="StyleUnderline"/>
        </w:rPr>
      </w:pPr>
      <w:r w:rsidRPr="00A24931">
        <w:rPr>
          <w:rStyle w:val="StyleUnderline"/>
        </w:rPr>
        <w:t>It has already become a bit of a cliché to say that the U.S. response to the coronavirus pandemic is a demonstration of our country’s system of federalism</w:t>
      </w:r>
      <w:r w:rsidRPr="00DD28CF">
        <w:rPr>
          <w:sz w:val="16"/>
        </w:rPr>
        <w:t>. That’s a positive for progressive observers pleased that governors like Andrew Cuomo, Jay Inslee, and Gretchen Whitmer are offering an alternative approach to the Trump administration’s erratic and sometimes deadly management of the crisis. But even federalism enthusiasts acknowledge that our relatively decentralized system makes coordination of emergency measures across state lines difficult — particularly with a Republican administration inclined to defer to corporations and Trump-friendly states in designing and administering its response. And the system can expose health-care workers, our first line of defense against the pandemic, to inadequate resources and (in some cases) poor state and local leadership.</w:t>
      </w:r>
      <w:r w:rsidR="00DD28CF" w:rsidRPr="00DD28CF">
        <w:rPr>
          <w:sz w:val="16"/>
        </w:rPr>
        <w:t xml:space="preserve"> </w:t>
      </w:r>
      <w:r w:rsidRPr="003237C5">
        <w:rPr>
          <w:rStyle w:val="StyleUnderline"/>
          <w:highlight w:val="yellow"/>
        </w:rPr>
        <w:t>The problems</w:t>
      </w:r>
      <w:r w:rsidRPr="001E6D36">
        <w:rPr>
          <w:rStyle w:val="StyleUnderline"/>
        </w:rPr>
        <w:t xml:space="preserve"> associated </w:t>
      </w:r>
      <w:r w:rsidRPr="003237C5">
        <w:rPr>
          <w:rStyle w:val="StyleUnderline"/>
          <w:highlight w:val="yellow"/>
        </w:rPr>
        <w:t xml:space="preserve">with federalism in an emergency are </w:t>
      </w:r>
      <w:r w:rsidRPr="00A24931">
        <w:rPr>
          <w:rStyle w:val="StyleUnderline"/>
        </w:rPr>
        <w:t xml:space="preserve">already becoming more </w:t>
      </w:r>
      <w:r w:rsidRPr="003237C5">
        <w:rPr>
          <w:rStyle w:val="StyleUnderline"/>
          <w:highlight w:val="yellow"/>
        </w:rPr>
        <w:t xml:space="preserve">evident as </w:t>
      </w:r>
      <w:r w:rsidRPr="00A24931">
        <w:rPr>
          <w:rStyle w:val="StyleUnderline"/>
        </w:rPr>
        <w:t xml:space="preserve">the </w:t>
      </w:r>
      <w:r w:rsidRPr="003237C5">
        <w:rPr>
          <w:rStyle w:val="StyleUnderline"/>
          <w:highlight w:val="yellow"/>
        </w:rPr>
        <w:t xml:space="preserve">Trump </w:t>
      </w:r>
      <w:r w:rsidRPr="00A24931">
        <w:rPr>
          <w:rStyle w:val="StyleUnderline"/>
        </w:rPr>
        <w:t>administration</w:t>
      </w:r>
      <w:r w:rsidRPr="003237C5">
        <w:rPr>
          <w:rStyle w:val="StyleUnderline"/>
          <w:highlight w:val="yellow"/>
        </w:rPr>
        <w:t xml:space="preserve"> refuses to exert</w:t>
      </w:r>
      <w:r w:rsidRPr="001E6D36">
        <w:rPr>
          <w:rStyle w:val="StyleUnderline"/>
        </w:rPr>
        <w:t xml:space="preserve"> </w:t>
      </w:r>
      <w:r w:rsidRPr="003237C5">
        <w:rPr>
          <w:rStyle w:val="StyleUnderline"/>
          <w:highlight w:val="yellow"/>
        </w:rPr>
        <w:t>national leadership</w:t>
      </w:r>
      <w:r w:rsidRPr="001E6D36">
        <w:rPr>
          <w:rStyle w:val="StyleUnderline"/>
        </w:rPr>
        <w:t>, as Richard Kreitner observes:</w:t>
      </w:r>
      <w:r w:rsidR="00DD28CF">
        <w:rPr>
          <w:rStyle w:val="StyleUnderline"/>
        </w:rPr>
        <w:t xml:space="preserve"> </w:t>
      </w:r>
      <w:r w:rsidRPr="003237C5">
        <w:rPr>
          <w:rStyle w:val="Emphasis"/>
          <w:highlight w:val="yellow"/>
        </w:rPr>
        <w:t>Instead of</w:t>
      </w:r>
      <w:r w:rsidRPr="001E6D36">
        <w:rPr>
          <w:rStyle w:val="Emphasis"/>
        </w:rPr>
        <w:t xml:space="preserve"> prematurely </w:t>
      </w:r>
      <w:r w:rsidRPr="003237C5">
        <w:rPr>
          <w:rStyle w:val="Emphasis"/>
          <w:highlight w:val="yellow"/>
        </w:rPr>
        <w:t>celebrating the</w:t>
      </w:r>
      <w:r w:rsidRPr="001E6D36">
        <w:rPr>
          <w:rStyle w:val="Emphasis"/>
        </w:rPr>
        <w:t xml:space="preserve"> </w:t>
      </w:r>
      <w:r w:rsidRPr="003237C5">
        <w:rPr>
          <w:rStyle w:val="Emphasis"/>
          <w:highlight w:val="yellow"/>
        </w:rPr>
        <w:t>leadership shown by states</w:t>
      </w:r>
      <w:r w:rsidRPr="001E6D36">
        <w:rPr>
          <w:rStyle w:val="Emphasis"/>
        </w:rPr>
        <w:t xml:space="preserve"> and cities as some kind of triumph of the American system, </w:t>
      </w:r>
      <w:r w:rsidRPr="003237C5">
        <w:rPr>
          <w:rStyle w:val="Emphasis"/>
          <w:highlight w:val="yellow"/>
        </w:rPr>
        <w:t>we ought to</w:t>
      </w:r>
      <w:r w:rsidRPr="001E6D36">
        <w:rPr>
          <w:rStyle w:val="Emphasis"/>
        </w:rPr>
        <w:t xml:space="preserve"> </w:t>
      </w:r>
      <w:r w:rsidRPr="003237C5">
        <w:rPr>
          <w:rStyle w:val="Emphasis"/>
          <w:highlight w:val="yellow"/>
        </w:rPr>
        <w:t>recognize it as a desperate grasping</w:t>
      </w:r>
      <w:r w:rsidRPr="001E6D36">
        <w:rPr>
          <w:rStyle w:val="Emphasis"/>
        </w:rPr>
        <w:t xml:space="preserve"> for the usual exceptionalist narrative </w:t>
      </w:r>
      <w:r w:rsidRPr="003237C5">
        <w:rPr>
          <w:rStyle w:val="Emphasis"/>
          <w:highlight w:val="yellow"/>
        </w:rPr>
        <w:t xml:space="preserve">at a time of </w:t>
      </w:r>
      <w:r w:rsidRPr="00A24931">
        <w:rPr>
          <w:rStyle w:val="Emphasis"/>
        </w:rPr>
        <w:t>systemic</w:t>
      </w:r>
      <w:r w:rsidRPr="001E6D36">
        <w:rPr>
          <w:rStyle w:val="Emphasis"/>
        </w:rPr>
        <w:t>, world-</w:t>
      </w:r>
      <w:r w:rsidRPr="003237C5">
        <w:rPr>
          <w:rStyle w:val="Emphasis"/>
          <w:highlight w:val="yellow"/>
        </w:rPr>
        <w:t>historical</w:t>
      </w:r>
      <w:r w:rsidRPr="001E6D36">
        <w:rPr>
          <w:rStyle w:val="Emphasis"/>
        </w:rPr>
        <w:t xml:space="preserve"> national </w:t>
      </w:r>
      <w:r w:rsidRPr="003237C5">
        <w:rPr>
          <w:rStyle w:val="Emphasis"/>
          <w:highlight w:val="yellow"/>
        </w:rPr>
        <w:t>failure</w:t>
      </w:r>
      <w:r w:rsidRPr="003237C5">
        <w:rPr>
          <w:sz w:val="16"/>
          <w:highlight w:val="yellow"/>
        </w:rPr>
        <w:t>.</w:t>
      </w:r>
      <w:r w:rsidRPr="00DD28CF">
        <w:rPr>
          <w:sz w:val="16"/>
        </w:rPr>
        <w:t xml:space="preserve"> Juliette Kayyem, a Homeland Security official under Obama, wrote in The Atlantic </w:t>
      </w:r>
      <w:r w:rsidRPr="001E6D36">
        <w:rPr>
          <w:rStyle w:val="Emphasis"/>
        </w:rPr>
        <w:t xml:space="preserve">that </w:t>
      </w:r>
      <w:r w:rsidRPr="003237C5">
        <w:rPr>
          <w:rStyle w:val="Emphasis"/>
          <w:highlight w:val="yellow"/>
        </w:rPr>
        <w:t>Trump’s</w:t>
      </w:r>
      <w:r w:rsidRPr="001E6D36">
        <w:rPr>
          <w:rStyle w:val="Emphasis"/>
        </w:rPr>
        <w:t xml:space="preserve"> </w:t>
      </w:r>
      <w:r w:rsidRPr="003237C5">
        <w:rPr>
          <w:rStyle w:val="Emphasis"/>
          <w:highlight w:val="yellow"/>
        </w:rPr>
        <w:t>abandonment of the states</w:t>
      </w:r>
      <w:r w:rsidRPr="001E6D36">
        <w:rPr>
          <w:rStyle w:val="Emphasis"/>
        </w:rPr>
        <w:t xml:space="preserve"> </w:t>
      </w:r>
      <w:r w:rsidRPr="003237C5">
        <w:rPr>
          <w:rStyle w:val="Emphasis"/>
          <w:highlight w:val="yellow"/>
        </w:rPr>
        <w:t>calls to mind the</w:t>
      </w:r>
      <w:r w:rsidRPr="001E6D36">
        <w:rPr>
          <w:rStyle w:val="Emphasis"/>
        </w:rPr>
        <w:t xml:space="preserve"> weaker union of the </w:t>
      </w:r>
      <w:r w:rsidRPr="003237C5">
        <w:rPr>
          <w:rStyle w:val="Emphasis"/>
          <w:highlight w:val="yellow"/>
        </w:rPr>
        <w:t>Articles of Confederation</w:t>
      </w:r>
      <w:r w:rsidRPr="001E6D36">
        <w:rPr>
          <w:rStyle w:val="Emphasis"/>
        </w:rPr>
        <w:t xml:space="preserve">, </w:t>
      </w:r>
      <w:r w:rsidRPr="003237C5">
        <w:rPr>
          <w:rStyle w:val="Emphasis"/>
          <w:highlight w:val="yellow"/>
        </w:rPr>
        <w:t>under which states constantly put up trade barriers with one another</w:t>
      </w:r>
      <w:r w:rsidRPr="001E6D36">
        <w:rPr>
          <w:rStyle w:val="StyleUnderline"/>
        </w:rPr>
        <w:t xml:space="preserve">. </w:t>
      </w:r>
      <w:r w:rsidRPr="003237C5">
        <w:rPr>
          <w:rStyle w:val="StyleUnderline"/>
          <w:highlight w:val="yellow"/>
        </w:rPr>
        <w:t>States are</w:t>
      </w:r>
      <w:r w:rsidRPr="001E6D36">
        <w:rPr>
          <w:rStyle w:val="StyleUnderline"/>
        </w:rPr>
        <w:t xml:space="preserve"> already </w:t>
      </w:r>
      <w:r w:rsidRPr="003237C5">
        <w:rPr>
          <w:rStyle w:val="StyleUnderline"/>
          <w:highlight w:val="yellow"/>
        </w:rPr>
        <w:t>vying over precious</w:t>
      </w:r>
      <w:r w:rsidRPr="001E6D36">
        <w:rPr>
          <w:rStyle w:val="StyleUnderline"/>
        </w:rPr>
        <w:t xml:space="preserve"> </w:t>
      </w:r>
      <w:r w:rsidRPr="003237C5">
        <w:rPr>
          <w:rStyle w:val="StyleUnderline"/>
          <w:highlight w:val="yellow"/>
        </w:rPr>
        <w:t>resources</w:t>
      </w:r>
      <w:r w:rsidRPr="001E6D36">
        <w:rPr>
          <w:rStyle w:val="StyleUnderline"/>
        </w:rPr>
        <w:t>—</w:t>
      </w:r>
      <w:r w:rsidRPr="003237C5">
        <w:rPr>
          <w:rStyle w:val="StyleUnderline"/>
          <w:highlight w:val="yellow"/>
        </w:rPr>
        <w:t>competition</w:t>
      </w:r>
      <w:r w:rsidRPr="001E6D36">
        <w:rPr>
          <w:rStyle w:val="StyleUnderline"/>
        </w:rPr>
        <w:t xml:space="preserve"> that </w:t>
      </w:r>
      <w:r w:rsidRPr="003237C5">
        <w:rPr>
          <w:rStyle w:val="StyleUnderline"/>
          <w:highlight w:val="yellow"/>
        </w:rPr>
        <w:t>raises</w:t>
      </w:r>
      <w:r w:rsidRPr="001E6D36">
        <w:rPr>
          <w:rStyle w:val="StyleUnderline"/>
        </w:rPr>
        <w:t xml:space="preserve"> the </w:t>
      </w:r>
      <w:r w:rsidRPr="003237C5">
        <w:rPr>
          <w:rStyle w:val="StyleUnderline"/>
          <w:highlight w:val="yellow"/>
        </w:rPr>
        <w:t xml:space="preserve">costs </w:t>
      </w:r>
      <w:r w:rsidRPr="00A24931">
        <w:rPr>
          <w:rStyle w:val="StyleUnderline"/>
        </w:rPr>
        <w:t>f</w:t>
      </w:r>
      <w:r w:rsidRPr="001E6D36">
        <w:rPr>
          <w:rStyle w:val="StyleUnderline"/>
        </w:rPr>
        <w:t xml:space="preserve">or everyone. It’s not inconceivable, once the virus spreads widely through Red State America—where denialist political and media figures have been consistently downplaying the seriousness of the pandemic—that armed checkpoints will go up on roads between states. It is almost as if </w:t>
      </w:r>
      <w:r w:rsidRPr="003237C5">
        <w:rPr>
          <w:rStyle w:val="StyleUnderline"/>
          <w:highlight w:val="yellow"/>
        </w:rPr>
        <w:t>the union is effectively dissolving</w:t>
      </w:r>
      <w:r w:rsidRPr="001E6D36">
        <w:rPr>
          <w:rStyle w:val="StyleUnderline"/>
        </w:rPr>
        <w:t xml:space="preserve"> before our eyes </w:t>
      </w:r>
      <w:r w:rsidRPr="003237C5">
        <w:rPr>
          <w:rStyle w:val="StyleUnderline"/>
          <w:highlight w:val="yellow"/>
        </w:rPr>
        <w:t>into</w:t>
      </w:r>
      <w:r w:rsidRPr="001E6D36">
        <w:rPr>
          <w:rStyle w:val="StyleUnderline"/>
        </w:rPr>
        <w:t xml:space="preserve"> its </w:t>
      </w:r>
      <w:r w:rsidRPr="003237C5">
        <w:rPr>
          <w:rStyle w:val="StyleUnderline"/>
          <w:highlight w:val="yellow"/>
        </w:rPr>
        <w:t>50 component parts</w:t>
      </w:r>
      <w:r w:rsidRPr="001E6D36">
        <w:rPr>
          <w:rStyle w:val="StyleUnderline"/>
        </w:rPr>
        <w:t>.</w:t>
      </w:r>
      <w:r w:rsidR="00DD28CF">
        <w:rPr>
          <w:rStyle w:val="StyleUnderline"/>
        </w:rPr>
        <w:t xml:space="preserve"> </w:t>
      </w:r>
      <w:r w:rsidRPr="00DD28CF">
        <w:rPr>
          <w:sz w:val="16"/>
        </w:rPr>
        <w:t>The checkpoints are already going up in Florida and Texas.</w:t>
      </w:r>
      <w:r w:rsidR="00DD28CF" w:rsidRPr="00DD28CF">
        <w:rPr>
          <w:sz w:val="16"/>
        </w:rPr>
        <w:t xml:space="preserve"> </w:t>
      </w:r>
      <w:r w:rsidRPr="003237C5">
        <w:rPr>
          <w:rStyle w:val="StyleUnderline"/>
          <w:highlight w:val="yellow"/>
        </w:rPr>
        <w:t>Many states left to their own</w:t>
      </w:r>
      <w:r w:rsidRPr="001E6D36">
        <w:rPr>
          <w:rStyle w:val="StyleUnderline"/>
        </w:rPr>
        <w:t xml:space="preserve"> devices </w:t>
      </w:r>
      <w:r w:rsidRPr="003237C5">
        <w:rPr>
          <w:rStyle w:val="StyleUnderline"/>
          <w:highlight w:val="yellow"/>
        </w:rPr>
        <w:t>are proving to be</w:t>
      </w:r>
      <w:r w:rsidRPr="001E6D36">
        <w:rPr>
          <w:rStyle w:val="StyleUnderline"/>
        </w:rPr>
        <w:t xml:space="preserve"> equally </w:t>
      </w:r>
      <w:r w:rsidRPr="003237C5">
        <w:rPr>
          <w:rStyle w:val="StyleUnderline"/>
          <w:highlight w:val="yellow"/>
        </w:rPr>
        <w:t>incapable of dealing with</w:t>
      </w:r>
      <w:r w:rsidRPr="001E6D36">
        <w:rPr>
          <w:rStyle w:val="StyleUnderline"/>
        </w:rPr>
        <w:t xml:space="preserve"> the task of </w:t>
      </w:r>
      <w:r w:rsidRPr="003237C5">
        <w:rPr>
          <w:rStyle w:val="StyleUnderline"/>
          <w:highlight w:val="yellow"/>
        </w:rPr>
        <w:t>holding</w:t>
      </w:r>
      <w:r w:rsidRPr="001E6D36">
        <w:rPr>
          <w:rStyle w:val="StyleUnderline"/>
        </w:rPr>
        <w:t xml:space="preserve"> fair and </w:t>
      </w:r>
      <w:r w:rsidRPr="00A24931">
        <w:rPr>
          <w:rStyle w:val="StyleUnderline"/>
        </w:rPr>
        <w:t xml:space="preserve">accessible </w:t>
      </w:r>
      <w:r w:rsidRPr="003237C5">
        <w:rPr>
          <w:rStyle w:val="StyleUnderline"/>
          <w:highlight w:val="yellow"/>
        </w:rPr>
        <w:t>elections</w:t>
      </w:r>
      <w:r w:rsidRPr="001E6D36">
        <w:rPr>
          <w:rStyle w:val="StyleUnderline"/>
        </w:rPr>
        <w:t xml:space="preserve"> </w:t>
      </w:r>
      <w:r w:rsidRPr="003237C5">
        <w:rPr>
          <w:rStyle w:val="StyleUnderline"/>
          <w:highlight w:val="yellow"/>
        </w:rPr>
        <w:t>during a pandemic</w:t>
      </w:r>
      <w:r w:rsidRPr="00DD28CF">
        <w:rPr>
          <w:sz w:val="16"/>
        </w:rPr>
        <w:t>. Yet c</w:t>
      </w:r>
      <w:r w:rsidRPr="001E6D36">
        <w:rPr>
          <w:rStyle w:val="StyleUnderline"/>
        </w:rPr>
        <w:t>ongressional Republicans touting federalist principles blocked making the disinfection of polling places or vote-by-mail provisions a condition of the paltry sums of federal election assistance approved in the recent $2.2 trillion coronavirus stimulus bill. So we could wind up with even worse inequities in access to the ballot than we already experience in the typical national election, compounding the intrinsic inequality embedded in the archaic Electoral College system for choosing a president to serve alongside the wildly unrepresentative U.S. Senate.</w:t>
      </w:r>
      <w:r w:rsidR="00DD28CF" w:rsidRPr="00DD28CF">
        <w:rPr>
          <w:sz w:val="16"/>
        </w:rPr>
        <w:t xml:space="preserve"> </w:t>
      </w:r>
      <w:r w:rsidRPr="003237C5">
        <w:rPr>
          <w:rStyle w:val="Emphasis"/>
          <w:highlight w:val="yellow"/>
        </w:rPr>
        <w:t>Beyond the circumstances where state inequities are allowed to dictate national policies, the inability of states to overcome their constitutional and statutory limitations on spending and borrowing threatens to thwart the national response,</w:t>
      </w:r>
      <w:r w:rsidRPr="001E6D36">
        <w:rPr>
          <w:rStyle w:val="Emphasis"/>
        </w:rPr>
        <w:t xml:space="preserve"> </w:t>
      </w:r>
      <w:r w:rsidRPr="00DD28CF">
        <w:rPr>
          <w:sz w:val="16"/>
        </w:rPr>
        <w:t>as a Brookings Institution report has warned:</w:t>
      </w:r>
      <w:r w:rsidR="00DD28CF" w:rsidRPr="00DD28CF">
        <w:rPr>
          <w:sz w:val="16"/>
        </w:rPr>
        <w:t xml:space="preserve"> </w:t>
      </w:r>
      <w:r w:rsidRPr="003237C5">
        <w:rPr>
          <w:rStyle w:val="StyleUnderline"/>
          <w:highlight w:val="yellow"/>
        </w:rPr>
        <w:t>States have less room</w:t>
      </w:r>
      <w:r w:rsidRPr="001E6D36">
        <w:rPr>
          <w:rStyle w:val="StyleUnderline"/>
        </w:rPr>
        <w:t xml:space="preserve"> </w:t>
      </w:r>
      <w:r w:rsidRPr="003237C5">
        <w:rPr>
          <w:rStyle w:val="StyleUnderline"/>
          <w:highlight w:val="yellow"/>
        </w:rPr>
        <w:t>than the fed</w:t>
      </w:r>
      <w:r w:rsidRPr="001E6D36">
        <w:rPr>
          <w:rStyle w:val="StyleUnderline"/>
        </w:rPr>
        <w:t xml:space="preserve">eral government </w:t>
      </w:r>
      <w:r w:rsidRPr="003237C5">
        <w:rPr>
          <w:rStyle w:val="StyleUnderline"/>
          <w:highlight w:val="yellow"/>
        </w:rPr>
        <w:t>to increase spending</w:t>
      </w:r>
      <w:r w:rsidRPr="001E6D36">
        <w:rPr>
          <w:rStyle w:val="StyleUnderline"/>
        </w:rPr>
        <w:t xml:space="preserve"> </w:t>
      </w:r>
      <w:r w:rsidRPr="003237C5">
        <w:rPr>
          <w:rStyle w:val="StyleUnderline"/>
          <w:highlight w:val="yellow"/>
        </w:rPr>
        <w:t>in response to downturns.</w:t>
      </w:r>
      <w:r w:rsidRPr="001E6D36">
        <w:rPr>
          <w:rStyle w:val="StyleUnderline"/>
        </w:rPr>
        <w:t xml:space="preserve"> </w:t>
      </w:r>
      <w:r w:rsidRPr="003237C5">
        <w:rPr>
          <w:rStyle w:val="StyleUnderline"/>
          <w:highlight w:val="yellow"/>
        </w:rPr>
        <w:t>Most</w:t>
      </w:r>
      <w:r w:rsidRPr="001E6D36">
        <w:rPr>
          <w:rStyle w:val="StyleUnderline"/>
        </w:rPr>
        <w:t xml:space="preserve"> states </w:t>
      </w:r>
      <w:r w:rsidRPr="003237C5">
        <w:rPr>
          <w:rStyle w:val="StyleUnderline"/>
          <w:highlight w:val="yellow"/>
        </w:rPr>
        <w:t>have balanced budget requirements</w:t>
      </w:r>
      <w:r w:rsidRPr="001E6D36">
        <w:rPr>
          <w:rStyle w:val="StyleUnderline"/>
        </w:rPr>
        <w:t xml:space="preserve">, meaning that </w:t>
      </w:r>
      <w:r w:rsidRPr="003237C5">
        <w:rPr>
          <w:rStyle w:val="StyleUnderline"/>
          <w:highlight w:val="yellow"/>
        </w:rPr>
        <w:t>declines in tax revenues</w:t>
      </w:r>
      <w:r w:rsidRPr="001E6D36">
        <w:rPr>
          <w:rStyle w:val="StyleUnderline"/>
        </w:rPr>
        <w:t xml:space="preserve">, </w:t>
      </w:r>
      <w:r w:rsidRPr="003237C5">
        <w:rPr>
          <w:rStyle w:val="StyleUnderline"/>
          <w:highlight w:val="yellow"/>
        </w:rPr>
        <w:t>if not offset by increases in federal funding</w:t>
      </w:r>
      <w:r w:rsidRPr="001E6D36">
        <w:rPr>
          <w:rStyle w:val="StyleUnderline"/>
        </w:rPr>
        <w:t xml:space="preserve">, </w:t>
      </w:r>
      <w:r w:rsidRPr="003237C5">
        <w:rPr>
          <w:rStyle w:val="StyleUnderline"/>
          <w:highlight w:val="yellow"/>
        </w:rPr>
        <w:t>must be met by spending cuts or tax and fee increases</w:t>
      </w:r>
      <w:r w:rsidRPr="001E6D36">
        <w:rPr>
          <w:rStyle w:val="StyleUnderline"/>
        </w:rPr>
        <w:t xml:space="preserve"> …</w:t>
      </w:r>
      <w:r w:rsidR="00DD28CF">
        <w:rPr>
          <w:rStyle w:val="StyleUnderline"/>
        </w:rPr>
        <w:t xml:space="preserve"> </w:t>
      </w:r>
      <w:r w:rsidRPr="001E6D36">
        <w:rPr>
          <w:rStyle w:val="StyleUnderline"/>
        </w:rPr>
        <w:t>[</w:t>
      </w:r>
      <w:r w:rsidRPr="003237C5">
        <w:rPr>
          <w:rStyle w:val="StyleUnderline"/>
          <w:highlight w:val="yellow"/>
        </w:rPr>
        <w:t>R]ecent developments have increased</w:t>
      </w:r>
      <w:r w:rsidRPr="001E6D36">
        <w:rPr>
          <w:rStyle w:val="StyleUnderline"/>
        </w:rPr>
        <w:t xml:space="preserve"> the short-term </w:t>
      </w:r>
      <w:r w:rsidRPr="003237C5">
        <w:rPr>
          <w:rStyle w:val="StyleUnderline"/>
          <w:highlight w:val="yellow"/>
        </w:rPr>
        <w:t>pressure on state budgets</w:t>
      </w:r>
      <w:r w:rsidRPr="001E6D36">
        <w:rPr>
          <w:rStyle w:val="StyleUnderline"/>
        </w:rPr>
        <w:t>. Investor worries about the effects of the pandemic have spilled over into the market for municipal bonds, making debt more costly for states and localities—when they can borrow at all—</w:t>
      </w:r>
      <w:r w:rsidRPr="001E6D36">
        <w:rPr>
          <w:rStyle w:val="Emphasis"/>
        </w:rPr>
        <w:t xml:space="preserve">and </w:t>
      </w:r>
      <w:r w:rsidRPr="003237C5">
        <w:rPr>
          <w:rStyle w:val="Emphasis"/>
          <w:highlight w:val="yellow"/>
        </w:rPr>
        <w:t>pushing the Federal Reserve to step in</w:t>
      </w:r>
      <w:r w:rsidRPr="001E6D36">
        <w:rPr>
          <w:rStyle w:val="Emphasis"/>
        </w:rPr>
        <w:t xml:space="preserve"> with support.</w:t>
      </w:r>
      <w:r w:rsidRPr="00DD28CF">
        <w:rPr>
          <w:sz w:val="16"/>
        </w:rPr>
        <w:t xml:space="preserve"> In addition, </w:t>
      </w:r>
      <w:r w:rsidRPr="003237C5">
        <w:rPr>
          <w:rStyle w:val="Emphasis"/>
          <w:highlight w:val="yellow"/>
        </w:rPr>
        <w:t>the</w:t>
      </w:r>
      <w:r w:rsidRPr="001E6D36">
        <w:rPr>
          <w:rStyle w:val="Emphasis"/>
        </w:rPr>
        <w:t xml:space="preserve"> Treasury’s recent </w:t>
      </w:r>
      <w:r w:rsidRPr="003237C5">
        <w:rPr>
          <w:rStyle w:val="Emphasis"/>
          <w:highlight w:val="yellow"/>
        </w:rPr>
        <w:t>decision to delay the tax deadline</w:t>
      </w:r>
      <w:r w:rsidRPr="001E6D36">
        <w:rPr>
          <w:rStyle w:val="Emphasis"/>
        </w:rPr>
        <w:t xml:space="preserve"> until July 15, while beneficial for taxpayers, </w:t>
      </w:r>
      <w:r w:rsidRPr="003237C5">
        <w:rPr>
          <w:rStyle w:val="Emphasis"/>
          <w:highlight w:val="yellow"/>
        </w:rPr>
        <w:t>may create a cash shortfall for states</w:t>
      </w:r>
      <w:r w:rsidRPr="001E6D36">
        <w:rPr>
          <w:rStyle w:val="Emphasis"/>
        </w:rPr>
        <w:t xml:space="preserve"> that follow the Treasury’s deadlines and were expecting to receive large tax payments on April 15.</w:t>
      </w:r>
      <w:r w:rsidR="00DD28CF" w:rsidRPr="00DD28CF">
        <w:rPr>
          <w:sz w:val="16"/>
        </w:rPr>
        <w:t xml:space="preserve"> </w:t>
      </w:r>
      <w:r w:rsidRPr="001E6D36">
        <w:rPr>
          <w:rStyle w:val="StyleUnderline"/>
        </w:rPr>
        <w:t xml:space="preserve">Furthermore, </w:t>
      </w:r>
      <w:r w:rsidRPr="003237C5">
        <w:rPr>
          <w:rStyle w:val="StyleUnderline"/>
          <w:highlight w:val="yellow"/>
        </w:rPr>
        <w:t>with</w:t>
      </w:r>
      <w:r w:rsidRPr="001E6D36">
        <w:rPr>
          <w:rStyle w:val="StyleUnderline"/>
        </w:rPr>
        <w:t xml:space="preserve"> most state </w:t>
      </w:r>
      <w:r w:rsidRPr="003237C5">
        <w:rPr>
          <w:rStyle w:val="StyleUnderline"/>
          <w:highlight w:val="yellow"/>
        </w:rPr>
        <w:t>fiscal years</w:t>
      </w:r>
      <w:r w:rsidRPr="001E6D36">
        <w:rPr>
          <w:rStyle w:val="StyleUnderline"/>
        </w:rPr>
        <w:t xml:space="preserve"> </w:t>
      </w:r>
      <w:r w:rsidRPr="003237C5">
        <w:rPr>
          <w:rStyle w:val="StyleUnderline"/>
          <w:highlight w:val="yellow"/>
        </w:rPr>
        <w:t>ending June 30</w:t>
      </w:r>
      <w:r w:rsidRPr="001E6D36">
        <w:rPr>
          <w:rStyle w:val="StyleUnderline"/>
        </w:rPr>
        <w:t xml:space="preserve">, </w:t>
      </w:r>
      <w:r w:rsidRPr="003237C5">
        <w:rPr>
          <w:rStyle w:val="StyleUnderline"/>
          <w:highlight w:val="yellow"/>
        </w:rPr>
        <w:t>and</w:t>
      </w:r>
      <w:r w:rsidRPr="001E6D36">
        <w:rPr>
          <w:rStyle w:val="StyleUnderline"/>
        </w:rPr>
        <w:t xml:space="preserve"> with most </w:t>
      </w:r>
      <w:r w:rsidRPr="003237C5">
        <w:rPr>
          <w:rStyle w:val="StyleUnderline"/>
          <w:highlight w:val="yellow"/>
        </w:rPr>
        <w:t>states required to enact budgets</w:t>
      </w:r>
      <w:r w:rsidRPr="001E6D36">
        <w:rPr>
          <w:rStyle w:val="StyleUnderline"/>
        </w:rPr>
        <w:t xml:space="preserve"> that they expect </w:t>
      </w:r>
      <w:r w:rsidRPr="003237C5">
        <w:rPr>
          <w:rStyle w:val="StyleUnderline"/>
          <w:highlight w:val="yellow"/>
        </w:rPr>
        <w:t>to balance</w:t>
      </w:r>
      <w:r w:rsidRPr="001E6D36">
        <w:rPr>
          <w:rStyle w:val="StyleUnderline"/>
        </w:rPr>
        <w:t xml:space="preserve">, </w:t>
      </w:r>
      <w:r w:rsidRPr="001E6D36">
        <w:rPr>
          <w:rStyle w:val="Emphasis"/>
        </w:rPr>
        <w:t xml:space="preserve">it is likely </w:t>
      </w:r>
      <w:r w:rsidRPr="003237C5">
        <w:rPr>
          <w:rStyle w:val="Emphasis"/>
          <w:highlight w:val="yellow"/>
        </w:rPr>
        <w:t>that state and local governments will start paring back spending</w:t>
      </w:r>
      <w:r w:rsidRPr="001E6D36">
        <w:rPr>
          <w:rStyle w:val="Emphasis"/>
        </w:rPr>
        <w:t xml:space="preserve"> relatively soon.</w:t>
      </w:r>
      <w:r w:rsidR="00DD28CF">
        <w:rPr>
          <w:rStyle w:val="Emphasis"/>
        </w:rPr>
        <w:t xml:space="preserve"> </w:t>
      </w:r>
      <w:r w:rsidRPr="001E6D36">
        <w:rPr>
          <w:rStyle w:val="Emphasis"/>
        </w:rPr>
        <w:t xml:space="preserve">Such cutbacks — likely resulting in highly counterproductive </w:t>
      </w:r>
      <w:r w:rsidRPr="003237C5">
        <w:rPr>
          <w:rStyle w:val="Emphasis"/>
          <w:highlight w:val="yellow"/>
        </w:rPr>
        <w:t>budget cuts</w:t>
      </w:r>
      <w:r w:rsidRPr="001E6D36">
        <w:rPr>
          <w:rStyle w:val="Emphasis"/>
        </w:rPr>
        <w:t xml:space="preserve"> and </w:t>
      </w:r>
      <w:r w:rsidRPr="003237C5">
        <w:rPr>
          <w:rStyle w:val="Emphasis"/>
          <w:highlight w:val="yellow"/>
        </w:rPr>
        <w:t>public employee pay cuts, furloughs, and</w:t>
      </w:r>
      <w:r w:rsidRPr="001E6D36">
        <w:rPr>
          <w:rStyle w:val="Emphasis"/>
        </w:rPr>
        <w:t xml:space="preserve"> </w:t>
      </w:r>
      <w:r w:rsidRPr="003237C5">
        <w:rPr>
          <w:rStyle w:val="Emphasis"/>
          <w:highlight w:val="yellow"/>
        </w:rPr>
        <w:t>layoffs — may be arriving soon</w:t>
      </w:r>
      <w:r w:rsidRPr="001E6D36">
        <w:rPr>
          <w:rStyle w:val="Emphasis"/>
        </w:rPr>
        <w:t xml:space="preserve">. </w:t>
      </w:r>
      <w:r w:rsidRPr="00DD28CF">
        <w:rPr>
          <w:sz w:val="16"/>
        </w:rPr>
        <w:t>Ohio governor Mike DeWine has frozen both state-government hiring and new service contracts, and is looking for ways to cut the state’s budget by as much as 20 percent. Per the Hill, other states will follow:</w:t>
      </w:r>
      <w:r w:rsidR="00DD28CF" w:rsidRPr="00DD28CF">
        <w:rPr>
          <w:sz w:val="16"/>
        </w:rPr>
        <w:t xml:space="preserve"> </w:t>
      </w:r>
      <w:r w:rsidRPr="003237C5">
        <w:rPr>
          <w:rStyle w:val="StyleUnderline"/>
          <w:highlight w:val="yellow"/>
        </w:rPr>
        <w:t>State and local experts</w:t>
      </w:r>
      <w:r w:rsidRPr="001E6D36">
        <w:rPr>
          <w:rStyle w:val="StyleUnderline"/>
        </w:rPr>
        <w:t xml:space="preserve"> </w:t>
      </w:r>
      <w:r w:rsidRPr="003237C5">
        <w:rPr>
          <w:rStyle w:val="StyleUnderline"/>
          <w:highlight w:val="yellow"/>
        </w:rPr>
        <w:t>say the</w:t>
      </w:r>
      <w:r w:rsidRPr="001E6D36">
        <w:rPr>
          <w:rStyle w:val="StyleUnderline"/>
        </w:rPr>
        <w:t xml:space="preserve"> </w:t>
      </w:r>
      <w:r w:rsidRPr="003237C5">
        <w:rPr>
          <w:rStyle w:val="StyleUnderline"/>
          <w:highlight w:val="yellow"/>
        </w:rPr>
        <w:t>coming months will be a bloodbath</w:t>
      </w:r>
      <w:r w:rsidRPr="001E6D36">
        <w:rPr>
          <w:rStyle w:val="StyleUnderline"/>
        </w:rPr>
        <w:t xml:space="preserve"> </w:t>
      </w:r>
      <w:r w:rsidRPr="003237C5">
        <w:rPr>
          <w:rStyle w:val="StyleUnderline"/>
          <w:highlight w:val="yellow"/>
        </w:rPr>
        <w:t>for</w:t>
      </w:r>
      <w:r w:rsidRPr="001E6D36">
        <w:rPr>
          <w:rStyle w:val="StyleUnderline"/>
        </w:rPr>
        <w:t xml:space="preserve"> governments that are required by law to maintain </w:t>
      </w:r>
      <w:r w:rsidRPr="003237C5">
        <w:rPr>
          <w:rStyle w:val="StyleUnderline"/>
          <w:highlight w:val="yellow"/>
        </w:rPr>
        <w:t>balanced budgets</w:t>
      </w:r>
      <w:r w:rsidRPr="001E6D36">
        <w:rPr>
          <w:rStyle w:val="StyleUnderline"/>
        </w:rPr>
        <w:t>. They will be forced to choose between steep and painful cuts to social programs that are already underfunded or tax hikes at a time when millions of people will be unemployed.</w:t>
      </w:r>
      <w:r w:rsidR="00DD28CF">
        <w:rPr>
          <w:rStyle w:val="StyleUnderline"/>
        </w:rPr>
        <w:t xml:space="preserve"> </w:t>
      </w:r>
      <w:r w:rsidRPr="00DD28CF">
        <w:rPr>
          <w:sz w:val="16"/>
        </w:rPr>
        <w:t>As will local governments:</w:t>
      </w:r>
      <w:r w:rsidR="00DD28CF" w:rsidRPr="00DD28CF">
        <w:rPr>
          <w:sz w:val="16"/>
        </w:rPr>
        <w:t xml:space="preserve"> </w:t>
      </w:r>
      <w:r w:rsidRPr="001E6D36">
        <w:rPr>
          <w:rStyle w:val="StyleUnderline"/>
        </w:rPr>
        <w:t>A survey of local government officials by the National League of Cities found half expected to have to draw down financial reserves within the next six months. A quarter predicted they would have to cut services, and a quarter thought they would have to lay off staff.</w:t>
      </w:r>
      <w:r w:rsidR="00DD28CF">
        <w:rPr>
          <w:rStyle w:val="StyleUnderline"/>
        </w:rPr>
        <w:t xml:space="preserve"> </w:t>
      </w:r>
      <w:r w:rsidRPr="00DD28CF">
        <w:rPr>
          <w:sz w:val="16"/>
        </w:rPr>
        <w:t xml:space="preserve">At a time when the federal government is struggling — to use the latest buzzword for quick infusions of liquidity in the economy — to “toss money out of helicopters,” it’s beyond absurd that the agencies tasked with handling this public-health crisis may adopt austerity policies, laying off workers and cutting program funding. Yes, the coronavirus stimulus legislation included $150 billion for state and local governments, wrested unwillingly from Senate Republicans focused on corporate and individual assistance. </w:t>
      </w:r>
      <w:r w:rsidRPr="00DD28CF">
        <w:rPr>
          <w:rStyle w:val="StyleUnderline"/>
        </w:rPr>
        <w:t xml:space="preserve">But </w:t>
      </w:r>
      <w:r w:rsidRPr="003237C5">
        <w:rPr>
          <w:rStyle w:val="StyleUnderline"/>
          <w:highlight w:val="yellow"/>
        </w:rPr>
        <w:t>it’s likely to represent no more than a drop in a leaky bucket if the economic dislocations we all expect assume their full proportions.</w:t>
      </w:r>
      <w:r w:rsidR="00DD28CF" w:rsidRPr="00DD28CF">
        <w:rPr>
          <w:sz w:val="16"/>
        </w:rPr>
        <w:t xml:space="preserve"> </w:t>
      </w:r>
      <w:r w:rsidRPr="00DD28CF">
        <w:rPr>
          <w:sz w:val="16"/>
        </w:rPr>
        <w:t xml:space="preserve">We obviously cannot change our basic constitutional system overnight, even normally, much less in the middle of a national crisis. But past reforms of the federalist system designed to promote equity and ensure that urgent public tasks don’t fall prey to the incapacity or malice of policy-makers have often followed national emergencies, from the Civil War to the Great Depression to the civil-rights revolution. </w:t>
      </w:r>
      <w:r w:rsidRPr="00DD28CF">
        <w:rPr>
          <w:rStyle w:val="StyleUnderline"/>
        </w:rPr>
        <w:t>At a minimum, it would be helpful right now if conservative politicians would stop using state and local autonomy as an excuse to frustrate national efforts to manage the pandemic, restore the economy, and ensure we have a functioning democracy before and after the November elections. In an all-hands-on-deck situation with huge life-or-death consequences, burning incense on the altar of federalism is a feeble excuse for leadership.</w:t>
      </w:r>
    </w:p>
    <w:p w14:paraId="0E2BC895" w14:textId="39E7E04F" w:rsidR="003C3B87" w:rsidRPr="00A42CA4" w:rsidRDefault="00BC03B0" w:rsidP="003C3B87">
      <w:pPr>
        <w:pStyle w:val="Heading4"/>
      </w:pPr>
      <w:r>
        <w:t>Public health federalism fails for COVID</w:t>
      </w:r>
    </w:p>
    <w:p w14:paraId="40BABB5E" w14:textId="77777777" w:rsidR="003C3B87" w:rsidRPr="00E71971" w:rsidRDefault="003C3B87" w:rsidP="003C3B87">
      <w:r>
        <w:rPr>
          <w:rStyle w:val="Style13ptBold"/>
        </w:rPr>
        <w:t xml:space="preserve">Gordon et al 20 </w:t>
      </w:r>
      <w:r>
        <w:t>Sarah H. Gordon, PhD, MS, Department of Health Law, Policy and Management, Boston University School of Public Health, Nicole Huberfeld, Professor of Health Law, Ethics &amp; Human Rights, Boston University School of Public Health, David K. Jones is an Associate Professor in the Department of Health Law, Policy and Management at Boston University’s School of Public Health, May 8, 2020, “What Federalism Means for the US Response to Coronavirus Disease 2019” Jama Network https://jamanetwork.com/channels/health-forum/fullarticle/2766033</w:t>
      </w:r>
    </w:p>
    <w:p w14:paraId="6E9156EB" w14:textId="7EC7E6BE" w:rsidR="003C3B87" w:rsidRPr="00DD28CF" w:rsidRDefault="003C3B87" w:rsidP="003C3B87">
      <w:pPr>
        <w:rPr>
          <w:rStyle w:val="StyleUnderline"/>
        </w:rPr>
      </w:pPr>
      <w:r w:rsidRPr="00DD28CF">
        <w:rPr>
          <w:sz w:val="16"/>
        </w:rPr>
        <w:t xml:space="preserve">Once the federal government declares a national emergency, state disaster declarations trigger specific, short-term powers, such as stay-at-home orders, and enable the drawdown of federal funding. </w:t>
      </w:r>
      <w:r w:rsidRPr="00DD28CF">
        <w:rPr>
          <w:rStyle w:val="StyleUnderline"/>
        </w:rPr>
        <w:t xml:space="preserve">Resulting </w:t>
      </w:r>
      <w:r w:rsidRPr="003237C5">
        <w:rPr>
          <w:rStyle w:val="StyleUnderline"/>
          <w:highlight w:val="yellow"/>
        </w:rPr>
        <w:t>state variations</w:t>
      </w:r>
      <w:r w:rsidRPr="00DD28CF">
        <w:rPr>
          <w:rStyle w:val="StyleUnderline"/>
        </w:rPr>
        <w:t xml:space="preserve"> </w:t>
      </w:r>
      <w:r w:rsidRPr="003237C5">
        <w:rPr>
          <w:rStyle w:val="StyleUnderline"/>
          <w:highlight w:val="yellow"/>
        </w:rPr>
        <w:t>have implications reaching beyond infection rates.</w:t>
      </w:r>
      <w:r w:rsidRPr="00DD28CF">
        <w:rPr>
          <w:rStyle w:val="StyleUnderline"/>
        </w:rPr>
        <w:t xml:space="preserve"> </w:t>
      </w:r>
      <w:r w:rsidRPr="003237C5">
        <w:rPr>
          <w:rStyle w:val="StyleUnderline"/>
          <w:highlight w:val="yellow"/>
        </w:rPr>
        <w:t>Lax stay-at-home orders</w:t>
      </w:r>
      <w:r w:rsidRPr="00DD28CF">
        <w:rPr>
          <w:rStyle w:val="StyleUnderline"/>
        </w:rPr>
        <w:t xml:space="preserve"> in one area </w:t>
      </w:r>
      <w:r w:rsidRPr="003237C5">
        <w:rPr>
          <w:rStyle w:val="StyleUnderline"/>
          <w:highlight w:val="yellow"/>
        </w:rPr>
        <w:t>may foil much stricter measures in a neighboring region.</w:t>
      </w:r>
      <w:r w:rsidRPr="00DD28CF">
        <w:rPr>
          <w:rStyle w:val="StyleUnderline"/>
        </w:rPr>
        <w:t xml:space="preserve"> For example, Salt Lake City, Utah, mayor Erin Mendenhall issued a stay-at-home order weeks before Utah governor Gary Herbert issued a milder statewide decree, delaying prevention efforts in the state’s most populous city. </w:t>
      </w:r>
      <w:r w:rsidRPr="003237C5">
        <w:rPr>
          <w:rStyle w:val="StyleUnderline"/>
          <w:highlight w:val="yellow"/>
        </w:rPr>
        <w:t>These differences are even starker</w:t>
      </w:r>
      <w:r w:rsidRPr="00DD28CF">
        <w:rPr>
          <w:rStyle w:val="StyleUnderline"/>
        </w:rPr>
        <w:t xml:space="preserve"> </w:t>
      </w:r>
      <w:r w:rsidRPr="003237C5">
        <w:rPr>
          <w:rStyle w:val="StyleUnderline"/>
          <w:highlight w:val="yellow"/>
        </w:rPr>
        <w:t>in states where residents cross borders for health care</w:t>
      </w:r>
      <w:r w:rsidRPr="00DD28CF">
        <w:rPr>
          <w:rStyle w:val="StyleUnderline"/>
        </w:rPr>
        <w:t xml:space="preserve">, </w:t>
      </w:r>
      <w:r w:rsidRPr="003237C5">
        <w:rPr>
          <w:rStyle w:val="StyleUnderline"/>
          <w:highlight w:val="yellow"/>
        </w:rPr>
        <w:t>such as New Hampshire and Massachusetts</w:t>
      </w:r>
      <w:r w:rsidRPr="00DD28CF">
        <w:rPr>
          <w:rStyle w:val="StyleUnderline"/>
        </w:rPr>
        <w:t>.</w:t>
      </w:r>
      <w:r w:rsidR="00DD28CF">
        <w:rPr>
          <w:rStyle w:val="StyleUnderline"/>
        </w:rPr>
        <w:t xml:space="preserve"> </w:t>
      </w:r>
      <w:r w:rsidR="00DD28CF" w:rsidRPr="00DD28CF">
        <w:rPr>
          <w:rStyle w:val="StyleUnderline"/>
        </w:rPr>
        <w:t xml:space="preserve">The </w:t>
      </w:r>
      <w:r w:rsidR="00DD28CF" w:rsidRPr="003237C5">
        <w:rPr>
          <w:rStyle w:val="StyleUnderline"/>
          <w:highlight w:val="yellow"/>
        </w:rPr>
        <w:t>COVID</w:t>
      </w:r>
      <w:r w:rsidR="00DD28CF" w:rsidRPr="00DD28CF">
        <w:rPr>
          <w:rStyle w:val="StyleUnderline"/>
        </w:rPr>
        <w:t xml:space="preserve">-19 pandemic </w:t>
      </w:r>
      <w:r w:rsidR="00DD28CF" w:rsidRPr="003237C5">
        <w:rPr>
          <w:rStyle w:val="StyleUnderline"/>
          <w:highlight w:val="yellow"/>
        </w:rPr>
        <w:t xml:space="preserve">also </w:t>
      </w:r>
      <w:r w:rsidR="00DD28CF" w:rsidRPr="00DD3FBE">
        <w:rPr>
          <w:rStyle w:val="StyleUnderline"/>
        </w:rPr>
        <w:t>intensifies</w:t>
      </w:r>
      <w:r w:rsidR="00DD28CF" w:rsidRPr="00DD28CF">
        <w:rPr>
          <w:rStyle w:val="StyleUnderline"/>
        </w:rPr>
        <w:t xml:space="preserve"> and </w:t>
      </w:r>
      <w:r w:rsidR="00DD28CF" w:rsidRPr="003237C5">
        <w:rPr>
          <w:rStyle w:val="StyleUnderline"/>
          <w:highlight w:val="yellow"/>
        </w:rPr>
        <w:t>reveals longstanding</w:t>
      </w:r>
      <w:r w:rsidR="00DD28CF" w:rsidRPr="00DD28CF">
        <w:rPr>
          <w:rStyle w:val="StyleUnderline"/>
        </w:rPr>
        <w:t xml:space="preserve"> </w:t>
      </w:r>
      <w:r w:rsidR="00DD28CF" w:rsidRPr="003237C5">
        <w:rPr>
          <w:rStyle w:val="StyleUnderline"/>
          <w:highlight w:val="yellow"/>
        </w:rPr>
        <w:t>inequitable distribution of power and resources</w:t>
      </w:r>
      <w:r w:rsidR="00DD28CF" w:rsidRPr="00DD28CF">
        <w:rPr>
          <w:rStyle w:val="StyleUnderline"/>
        </w:rPr>
        <w:t xml:space="preserve">, </w:t>
      </w:r>
      <w:r w:rsidR="00DD28CF" w:rsidRPr="003237C5">
        <w:rPr>
          <w:rStyle w:val="StyleUnderline"/>
          <w:highlight w:val="yellow"/>
        </w:rPr>
        <w:t>already evidenced by disparate rates of treatment and morbidity for African American patients</w:t>
      </w:r>
      <w:r w:rsidR="00DD28CF" w:rsidRPr="00DD28CF">
        <w:rPr>
          <w:rStyle w:val="Emphasis"/>
        </w:rPr>
        <w:t xml:space="preserve">. </w:t>
      </w:r>
      <w:r w:rsidRPr="003237C5">
        <w:rPr>
          <w:rStyle w:val="Emphasis"/>
          <w:highlight w:val="yellow"/>
        </w:rPr>
        <w:t>Historically, state flexibility in health policymaking has meant that certain communities, such as poor African American families in the deep South, have fewer resources over the long term and suffer entrenched health disparities</w:t>
      </w:r>
      <w:r w:rsidRPr="00DD28CF">
        <w:rPr>
          <w:rStyle w:val="Emphasis"/>
        </w:rPr>
        <w:t>.</w:t>
      </w:r>
      <w:r w:rsidRPr="00DD28CF">
        <w:rPr>
          <w:sz w:val="16"/>
        </w:rPr>
        <w:t xml:space="preserve"> As a result, they experience higher rates of asthma and other comorbidities that may exacerbate the severity of COVID-19. As hospitals develop triage plans, racial/ethnic minority patients may be deprioritized for life-saving treatment because of disproportionate burdens of preexisting comorbidities. </w:t>
      </w:r>
      <w:r w:rsidRPr="00DD28CF">
        <w:rPr>
          <w:rStyle w:val="StyleUnderline"/>
        </w:rPr>
        <w:t>Moreover, the economic outcome in places such as the Mississippi delta will be extensive, where the most common job is retail cashier, Medicaid eligibility thresholds are extremely low, and health care facilities were already struggling</w:t>
      </w:r>
      <w:r w:rsidRPr="00DD28CF">
        <w:rPr>
          <w:sz w:val="16"/>
        </w:rPr>
        <w:t>.</w:t>
      </w:r>
      <w:r w:rsidRPr="003237C5">
        <w:rPr>
          <w:sz w:val="16"/>
          <w:highlight w:val="yellow"/>
        </w:rPr>
        <w:t>6</w:t>
      </w:r>
      <w:r w:rsidR="00DD28CF" w:rsidRPr="003237C5">
        <w:rPr>
          <w:sz w:val="16"/>
          <w:highlight w:val="yellow"/>
        </w:rPr>
        <w:t xml:space="preserve"> </w:t>
      </w:r>
      <w:r w:rsidRPr="003237C5">
        <w:rPr>
          <w:rStyle w:val="Emphasis"/>
          <w:highlight w:val="yellow"/>
        </w:rPr>
        <w:t>Our public health federalism is questionably adequate under the best of circumstances</w:t>
      </w:r>
      <w:r w:rsidRPr="003237C5">
        <w:rPr>
          <w:sz w:val="16"/>
          <w:highlight w:val="yellow"/>
        </w:rPr>
        <w:t>—</w:t>
      </w:r>
      <w:r w:rsidRPr="00DD28CF">
        <w:rPr>
          <w:rStyle w:val="StyleUnderline"/>
        </w:rPr>
        <w:t>divided governance and policymaking result in predictably disparate health outcomes that vary by zip code.</w:t>
      </w:r>
      <w:r w:rsidRPr="00DD28CF">
        <w:rPr>
          <w:sz w:val="16"/>
        </w:rPr>
        <w:t xml:space="preserve"> </w:t>
      </w:r>
      <w:r w:rsidRPr="003237C5">
        <w:rPr>
          <w:rStyle w:val="Emphasis"/>
          <w:highlight w:val="yellow"/>
        </w:rPr>
        <w:t>During an emergency</w:t>
      </w:r>
      <w:r w:rsidRPr="00DD28CF">
        <w:rPr>
          <w:rStyle w:val="Emphasis"/>
        </w:rPr>
        <w:t xml:space="preserve">, when the health of the nation depends on acting with coordination and cooperation, </w:t>
      </w:r>
      <w:r w:rsidRPr="003237C5">
        <w:rPr>
          <w:rStyle w:val="Emphasis"/>
          <w:highlight w:val="yellow"/>
        </w:rPr>
        <w:t>the failures of federalism come into sharp relief, forcing us to reconsider one of the most deeply held American beliefs: that decisions made closer to home are inherently better</w:t>
      </w:r>
      <w:r w:rsidRPr="003237C5">
        <w:rPr>
          <w:sz w:val="16"/>
          <w:highlight w:val="yellow"/>
        </w:rPr>
        <w:t>.</w:t>
      </w:r>
      <w:r w:rsidR="00DD28CF" w:rsidRPr="00DD28CF">
        <w:rPr>
          <w:sz w:val="16"/>
        </w:rPr>
        <w:t xml:space="preserve"> </w:t>
      </w:r>
      <w:r w:rsidRPr="00DD28CF">
        <w:rPr>
          <w:rStyle w:val="StyleUnderline"/>
        </w:rPr>
        <w:t xml:space="preserve">While it is possible for a federalist public health system to respond adequately to a pandemic, </w:t>
      </w:r>
      <w:r w:rsidRPr="00DD28CF">
        <w:rPr>
          <w:rStyle w:val="Emphasis"/>
        </w:rPr>
        <w:t>this would require developing a set of robust federal guidelines for pandemic response that prevent the wide variation that has occurred during the coronavirus outbreak.</w:t>
      </w:r>
      <w:r w:rsidRPr="00DD28CF">
        <w:rPr>
          <w:sz w:val="16"/>
        </w:rPr>
        <w:t xml:space="preserve"> </w:t>
      </w:r>
      <w:r w:rsidRPr="00DD28CF">
        <w:rPr>
          <w:rStyle w:val="StyleUnderline"/>
        </w:rPr>
        <w:t>First, federal standards for local stay-at-home orders could be derived from data-driven thresholds for case numbers, transmission rates (as determined by the CDC), and the status of bordering states, which together would trigger states to enact protections supported by federal funding. Second, the distribution of medical supplies and equipment should be systematized with clear, data-driven allocation guidelines.</w:t>
      </w:r>
      <w:r w:rsidRPr="00DD28CF">
        <w:rPr>
          <w:sz w:val="16"/>
        </w:rPr>
        <w:t xml:space="preserve"> Informed by the CDC, the Federal Emergency Management Agency could establish a simple application portal that states use to request supplies, an action that would facilitate mapping disaster need and response more efficiently.</w:t>
      </w:r>
      <w:r w:rsidR="00DD28CF" w:rsidRPr="00DD28CF">
        <w:rPr>
          <w:sz w:val="16"/>
        </w:rPr>
        <w:t xml:space="preserve"> </w:t>
      </w:r>
      <w:r w:rsidRPr="00DD28CF">
        <w:rPr>
          <w:sz w:val="16"/>
        </w:rPr>
        <w:t>Third, epidemic data collection should be standardized. Uniform data collection across states would enable authorities to move quickly and make consistent choices as the country moves into the reopening phase. Coronavirus outcomes should be tracked by race/ethnicity and household income to identify and target resources to areas exhibiting health disparities. Data standards could be operationalized by the CDC through predicating distribution of public health funds on state collection of specific data fields. Lawmakers have called for such a provision in the next coronavirus relief bill. Lastly, support for underresourced hospitals, particularly in rural areas, is sorely needed. While direct infusions of funding may be a short-term solution, expansion of Medicaid eligibility under the Affordable Care Act is an existing, more durable option that is associated with lower rates of hospital closures in rural areas.7</w:t>
      </w:r>
      <w:r w:rsidR="00DD28CF" w:rsidRPr="00DD28CF">
        <w:rPr>
          <w:sz w:val="16"/>
        </w:rPr>
        <w:t xml:space="preserve"> </w:t>
      </w:r>
      <w:r w:rsidRPr="00DD28CF">
        <w:rPr>
          <w:rStyle w:val="StyleUnderline"/>
        </w:rPr>
        <w:t>These recommendations retain federalist flexibility by allowing states to take actions beyond a federally established minimum standard. Moreover, most do not require congressional action. However, implementing these changes will require enhanced coordination and cooperation between and within government agencies at all levels.</w:t>
      </w:r>
      <w:r w:rsidR="00DD28CF">
        <w:rPr>
          <w:rStyle w:val="StyleUnderline"/>
        </w:rPr>
        <w:t xml:space="preserve"> </w:t>
      </w:r>
      <w:r w:rsidRPr="003237C5">
        <w:rPr>
          <w:rStyle w:val="StyleUnderline"/>
          <w:highlight w:val="yellow"/>
        </w:rPr>
        <w:t>Co</w:t>
      </w:r>
      <w:r w:rsidRPr="00DD3FBE">
        <w:rPr>
          <w:rStyle w:val="StyleUnderline"/>
        </w:rPr>
        <w:t>r</w:t>
      </w:r>
      <w:r w:rsidRPr="00DD28CF">
        <w:rPr>
          <w:rStyle w:val="StyleUnderline"/>
        </w:rPr>
        <w:t>ona</w:t>
      </w:r>
      <w:r w:rsidRPr="003237C5">
        <w:rPr>
          <w:rStyle w:val="StyleUnderline"/>
          <w:highlight w:val="yellow"/>
        </w:rPr>
        <w:t>vi</w:t>
      </w:r>
      <w:r w:rsidRPr="00DD28CF">
        <w:rPr>
          <w:rStyle w:val="StyleUnderline"/>
        </w:rPr>
        <w:t xml:space="preserve">rus </w:t>
      </w:r>
      <w:r w:rsidRPr="003237C5">
        <w:rPr>
          <w:rStyle w:val="StyleUnderline"/>
          <w:highlight w:val="yellow"/>
        </w:rPr>
        <w:t>d</w:t>
      </w:r>
      <w:r w:rsidRPr="00DD28CF">
        <w:rPr>
          <w:rStyle w:val="StyleUnderline"/>
        </w:rPr>
        <w:t xml:space="preserve">isease 2019 </w:t>
      </w:r>
      <w:r w:rsidRPr="003237C5">
        <w:rPr>
          <w:rStyle w:val="StyleUnderline"/>
          <w:highlight w:val="yellow"/>
        </w:rPr>
        <w:t>challenges the assumption that poor health care for some will not affect the many.</w:t>
      </w:r>
      <w:r w:rsidRPr="00DD28CF">
        <w:rPr>
          <w:rStyle w:val="StyleUnderline"/>
        </w:rPr>
        <w:t xml:space="preserve"> In the long term, </w:t>
      </w:r>
      <w:r w:rsidRPr="003237C5">
        <w:rPr>
          <w:rStyle w:val="StyleUnderline"/>
          <w:highlight w:val="yellow"/>
        </w:rPr>
        <w:t>implementing robust national guidelines</w:t>
      </w:r>
      <w:r w:rsidRPr="00DD28CF">
        <w:rPr>
          <w:rStyle w:val="StyleUnderline"/>
        </w:rPr>
        <w:t xml:space="preserve"> for state-level pandemic response </w:t>
      </w:r>
      <w:r w:rsidRPr="003237C5">
        <w:rPr>
          <w:rStyle w:val="StyleUnderline"/>
          <w:highlight w:val="yellow"/>
        </w:rPr>
        <w:t>and</w:t>
      </w:r>
      <w:r w:rsidRPr="00DD28CF">
        <w:rPr>
          <w:rStyle w:val="StyleUnderline"/>
        </w:rPr>
        <w:t xml:space="preserve"> providing a </w:t>
      </w:r>
      <w:r w:rsidRPr="003237C5">
        <w:rPr>
          <w:rStyle w:val="StyleUnderline"/>
          <w:highlight w:val="yellow"/>
        </w:rPr>
        <w:t>uniform</w:t>
      </w:r>
      <w:r w:rsidRPr="00DD28CF">
        <w:rPr>
          <w:rStyle w:val="StyleUnderline"/>
        </w:rPr>
        <w:t xml:space="preserve"> baseline level of </w:t>
      </w:r>
      <w:r w:rsidRPr="003237C5">
        <w:rPr>
          <w:rStyle w:val="StyleUnderline"/>
          <w:highlight w:val="yellow"/>
        </w:rPr>
        <w:t>health care</w:t>
      </w:r>
      <w:r w:rsidRPr="00DD28CF">
        <w:rPr>
          <w:rStyle w:val="StyleUnderline"/>
        </w:rPr>
        <w:t xml:space="preserve"> access </w:t>
      </w:r>
      <w:r w:rsidRPr="003237C5">
        <w:rPr>
          <w:rStyle w:val="StyleUnderline"/>
          <w:highlight w:val="yellow"/>
        </w:rPr>
        <w:t>will</w:t>
      </w:r>
      <w:r w:rsidRPr="00DD28CF">
        <w:rPr>
          <w:rStyle w:val="StyleUnderline"/>
        </w:rPr>
        <w:t xml:space="preserve"> not only </w:t>
      </w:r>
      <w:r w:rsidRPr="003237C5">
        <w:rPr>
          <w:rStyle w:val="StyleUnderline"/>
          <w:highlight w:val="yellow"/>
        </w:rPr>
        <w:t>improve equity</w:t>
      </w:r>
      <w:r w:rsidRPr="00DD28CF">
        <w:rPr>
          <w:rStyle w:val="StyleUnderline"/>
        </w:rPr>
        <w:t xml:space="preserve"> but also </w:t>
      </w:r>
      <w:r w:rsidRPr="00DD3FBE">
        <w:rPr>
          <w:rStyle w:val="StyleUnderline"/>
        </w:rPr>
        <w:t xml:space="preserve">help to </w:t>
      </w:r>
      <w:r w:rsidRPr="003237C5">
        <w:rPr>
          <w:rStyle w:val="StyleUnderline"/>
          <w:highlight w:val="yellow"/>
        </w:rPr>
        <w:t>ensure</w:t>
      </w:r>
      <w:r w:rsidRPr="00DD28CF">
        <w:rPr>
          <w:rStyle w:val="StyleUnderline"/>
        </w:rPr>
        <w:t xml:space="preserve"> that </w:t>
      </w:r>
      <w:r w:rsidRPr="003237C5">
        <w:rPr>
          <w:rStyle w:val="StyleUnderline"/>
          <w:highlight w:val="yellow"/>
        </w:rPr>
        <w:t>the nation’s</w:t>
      </w:r>
      <w:r w:rsidRPr="00DD28CF">
        <w:rPr>
          <w:rStyle w:val="StyleUnderline"/>
        </w:rPr>
        <w:t xml:space="preserve"> health is </w:t>
      </w:r>
      <w:r w:rsidRPr="003237C5">
        <w:rPr>
          <w:rStyle w:val="StyleUnderline"/>
          <w:highlight w:val="yellow"/>
        </w:rPr>
        <w:t>protected.</w:t>
      </w:r>
    </w:p>
    <w:p w14:paraId="29CC3937" w14:textId="20DF52F4" w:rsidR="00C84E88" w:rsidRDefault="00E04574" w:rsidP="00C84E88">
      <w:pPr>
        <w:pStyle w:val="Heading4"/>
      </w:pPr>
      <w:r>
        <w:t>A unified, federal response, is better for addressing COVID</w:t>
      </w:r>
    </w:p>
    <w:p w14:paraId="1ABBB0A6" w14:textId="77777777" w:rsidR="00C84E88" w:rsidRPr="00C359DB" w:rsidRDefault="00C84E88" w:rsidP="00C84E88">
      <w:r>
        <w:rPr>
          <w:rStyle w:val="Style13ptBold"/>
        </w:rPr>
        <w:t xml:space="preserve">Haffajee and Mello 5/28 </w:t>
      </w:r>
      <w:r>
        <w:t>Dr. Rebecca Haffajee is an Assistant Professor of Health Management and Policy at the University of Michigan School of Public Health. She received her law degree from Harvard Law School and a Masters in Public Health from Harvard School of Public Health in 2006, Michelle Mello is a leading empirical health law scholar whose research is focused on understanding the effects of law and regulation on health care delivery and population health outcomes. She holds a joint appointment at the Stanford University School of Medicine in the Department of Medicine and a professor at Stanford Law School, “Thinking Globally, Acting Locally — The U.S. Response to Covid-19” May 28, 2020, New England Journal of Medicine, https://www.nejm.org/doi/full/10.1056/NEJMp2006740</w:t>
      </w:r>
    </w:p>
    <w:p w14:paraId="31165F98" w14:textId="0C9CAD0B" w:rsidR="00C84E88" w:rsidRPr="00DD28CF" w:rsidRDefault="00C84E88" w:rsidP="00C84E88">
      <w:pPr>
        <w:rPr>
          <w:rStyle w:val="StyleUnderline"/>
        </w:rPr>
      </w:pPr>
      <w:r w:rsidRPr="003237C5">
        <w:rPr>
          <w:rStyle w:val="StyleUnderline"/>
          <w:highlight w:val="yellow"/>
        </w:rPr>
        <w:t>Covid</w:t>
      </w:r>
      <w:r w:rsidRPr="00DD28CF">
        <w:rPr>
          <w:rStyle w:val="StyleUnderline"/>
        </w:rPr>
        <w:t xml:space="preserve">-19 </w:t>
      </w:r>
      <w:r w:rsidRPr="003237C5">
        <w:rPr>
          <w:rStyle w:val="StyleUnderline"/>
          <w:highlight w:val="yellow"/>
        </w:rPr>
        <w:t>has exposed</w:t>
      </w:r>
      <w:r w:rsidRPr="00DD28CF">
        <w:rPr>
          <w:rStyle w:val="StyleUnderline"/>
        </w:rPr>
        <w:t xml:space="preserve"> major </w:t>
      </w:r>
      <w:r w:rsidRPr="003237C5">
        <w:rPr>
          <w:rStyle w:val="StyleUnderline"/>
          <w:highlight w:val="yellow"/>
        </w:rPr>
        <w:t>weaknesses in the</w:t>
      </w:r>
      <w:r w:rsidRPr="00DD28CF">
        <w:rPr>
          <w:rStyle w:val="StyleUnderline"/>
        </w:rPr>
        <w:t xml:space="preserve"> United States’ </w:t>
      </w:r>
      <w:r w:rsidRPr="003237C5">
        <w:rPr>
          <w:rStyle w:val="StyleUnderline"/>
          <w:highlight w:val="yellow"/>
        </w:rPr>
        <w:t>federalist system</w:t>
      </w:r>
      <w:r w:rsidRPr="00DD28CF">
        <w:rPr>
          <w:rStyle w:val="StyleUnderline"/>
        </w:rPr>
        <w:t xml:space="preserve"> of public health governance, </w:t>
      </w:r>
      <w:r w:rsidRPr="00B523FF">
        <w:rPr>
          <w:rStyle w:val="StyleUnderline"/>
        </w:rPr>
        <w:t>which divides powers among</w:t>
      </w:r>
      <w:r w:rsidRPr="00DD28CF">
        <w:rPr>
          <w:rStyle w:val="StyleUnderline"/>
        </w:rPr>
        <w:t xml:space="preserve"> the federal, state, and local governments. </w:t>
      </w:r>
      <w:r w:rsidRPr="003237C5">
        <w:rPr>
          <w:rStyle w:val="StyleUnderline"/>
          <w:highlight w:val="yellow"/>
        </w:rPr>
        <w:t>SARS-CoV-2</w:t>
      </w:r>
      <w:r w:rsidRPr="00DD28CF">
        <w:rPr>
          <w:rStyle w:val="StyleUnderline"/>
        </w:rPr>
        <w:t xml:space="preserve"> </w:t>
      </w:r>
      <w:r w:rsidRPr="003237C5">
        <w:rPr>
          <w:rStyle w:val="StyleUnderline"/>
          <w:highlight w:val="yellow"/>
        </w:rPr>
        <w:t>is</w:t>
      </w:r>
      <w:r w:rsidRPr="00DD28CF">
        <w:rPr>
          <w:rStyle w:val="StyleUnderline"/>
        </w:rPr>
        <w:t xml:space="preserve"> exactly </w:t>
      </w:r>
      <w:r w:rsidRPr="003237C5">
        <w:rPr>
          <w:rStyle w:val="StyleUnderline"/>
          <w:highlight w:val="yellow"/>
        </w:rPr>
        <w:t>the type of</w:t>
      </w:r>
      <w:r w:rsidRPr="00DD28CF">
        <w:rPr>
          <w:rStyle w:val="StyleUnderline"/>
        </w:rPr>
        <w:t xml:space="preserve"> infectious </w:t>
      </w:r>
      <w:r w:rsidRPr="003237C5">
        <w:rPr>
          <w:rStyle w:val="StyleUnderline"/>
          <w:highlight w:val="yellow"/>
        </w:rPr>
        <w:t>disease</w:t>
      </w:r>
      <w:r w:rsidRPr="00DD28CF">
        <w:rPr>
          <w:rStyle w:val="StyleUnderline"/>
        </w:rPr>
        <w:t xml:space="preserve"> </w:t>
      </w:r>
      <w:r w:rsidRPr="003237C5">
        <w:rPr>
          <w:rStyle w:val="StyleUnderline"/>
          <w:highlight w:val="yellow"/>
        </w:rPr>
        <w:t>for which federal public health powers and emergencies were conceived:</w:t>
      </w:r>
      <w:r w:rsidRPr="00DD28CF">
        <w:rPr>
          <w:rStyle w:val="Emphasis"/>
        </w:rPr>
        <w:t xml:space="preserve"> </w:t>
      </w:r>
      <w:r w:rsidRPr="003237C5">
        <w:rPr>
          <w:rStyle w:val="Emphasis"/>
          <w:highlight w:val="yellow"/>
        </w:rPr>
        <w:t>it is highly transmissible</w:t>
      </w:r>
      <w:r w:rsidRPr="00DD28CF">
        <w:rPr>
          <w:rStyle w:val="Emphasis"/>
        </w:rPr>
        <w:t xml:space="preserve">, </w:t>
      </w:r>
      <w:r w:rsidRPr="003237C5">
        <w:rPr>
          <w:rStyle w:val="Emphasis"/>
          <w:highlight w:val="yellow"/>
        </w:rPr>
        <w:t xml:space="preserve">crosses borders </w:t>
      </w:r>
      <w:r w:rsidRPr="00B523FF">
        <w:rPr>
          <w:rStyle w:val="Emphasis"/>
        </w:rPr>
        <w:t>efficiently,</w:t>
      </w:r>
      <w:r w:rsidRPr="00DD28CF">
        <w:rPr>
          <w:rStyle w:val="Emphasis"/>
        </w:rPr>
        <w:t xml:space="preserve"> </w:t>
      </w:r>
      <w:r w:rsidRPr="003237C5">
        <w:rPr>
          <w:rStyle w:val="Emphasis"/>
          <w:highlight w:val="yellow"/>
        </w:rPr>
        <w:t>and threatens our national infrastructure and economy</w:t>
      </w:r>
      <w:r w:rsidRPr="00DD28CF">
        <w:rPr>
          <w:rStyle w:val="Emphasis"/>
        </w:rPr>
        <w:t xml:space="preserve">. </w:t>
      </w:r>
      <w:r w:rsidRPr="00DD28CF">
        <w:rPr>
          <w:sz w:val="16"/>
        </w:rPr>
        <w:t xml:space="preserve">Its prevalence varies around the country, with states such as Washington, California, and New York hit particularly hard, but cases are mounting nationwide with appalling velocity. </w:t>
      </w:r>
      <w:r w:rsidRPr="003237C5">
        <w:rPr>
          <w:rStyle w:val="Emphasis"/>
          <w:highlight w:val="yellow"/>
        </w:rPr>
        <w:t>Strong, decisive national action is therefore imperative.</w:t>
      </w:r>
      <w:r w:rsidR="00DD28CF" w:rsidRPr="00DD28CF">
        <w:rPr>
          <w:sz w:val="16"/>
        </w:rPr>
        <w:t xml:space="preserve"> </w:t>
      </w:r>
      <w:r w:rsidRPr="003237C5">
        <w:rPr>
          <w:rStyle w:val="StyleUnderline"/>
          <w:highlight w:val="yellow"/>
        </w:rPr>
        <w:t>Yet the federal response has been</w:t>
      </w:r>
      <w:r w:rsidRPr="00DD28CF">
        <w:rPr>
          <w:rStyle w:val="StyleUnderline"/>
        </w:rPr>
        <w:t xml:space="preserve"> alarmingly </w:t>
      </w:r>
      <w:r w:rsidRPr="003237C5">
        <w:rPr>
          <w:rStyle w:val="StyleUnderline"/>
          <w:highlight w:val="yellow"/>
        </w:rPr>
        <w:t>slow to develop</w:t>
      </w:r>
      <w:r w:rsidRPr="00DD28CF">
        <w:rPr>
          <w:rStyle w:val="StyleUnderline"/>
        </w:rPr>
        <w:t>, fostering confusion about the nature of the virus and necessary steps to address it. States and localities have been at the leading edge of the response but have exercised their public health powers unevenly.</w:t>
      </w:r>
      <w:r w:rsidRPr="00DD28CF">
        <w:rPr>
          <w:sz w:val="16"/>
        </w:rPr>
        <w:t xml:space="preserve"> Because science-based social distancing and targeted quarantine measures can succeed only if implemented wherever the virus is spreading, the lack of interjurisdictional coordination has and will cost lives.</w:t>
      </w:r>
      <w:r w:rsidR="00DD28CF" w:rsidRPr="00DD28CF">
        <w:rPr>
          <w:sz w:val="16"/>
        </w:rPr>
        <w:t xml:space="preserve"> </w:t>
      </w:r>
      <w:r w:rsidRPr="00DD28CF">
        <w:rPr>
          <w:sz w:val="16"/>
        </w:rPr>
        <w:t>Our constitutional structure rests primary responsibility for public health with the states and, through delegated authority, cities and counties. In ordinary times, states can exercise broad “police power” to protect citizens’ health, subject to constitutionally protected individual rights such as due process, equal protection, and freedom of travel and association. The federal government’s ordinary public health legal authority is more limited and focuses on measures necessary to prevent the interstate or international spread of disease.</w:t>
      </w:r>
      <w:r w:rsidR="00DD28CF" w:rsidRPr="00DD28CF">
        <w:rPr>
          <w:sz w:val="16"/>
        </w:rPr>
        <w:t xml:space="preserve"> </w:t>
      </w:r>
      <w:r w:rsidRPr="00DD28CF">
        <w:rPr>
          <w:sz w:val="16"/>
        </w:rPr>
        <w:t>In extraordinary times, however, states and the federal government can activate emergency powers to expand their ability to act swiftly to protect human life and health.1 As of March 27, 2020, all 50 states, dozens of localities, and the federal government had declared emergencies for Covid-19.2 The resulting executive powers are sweeping; they can range from halting business operations, to restricting freedom of movement, to limiting civil rights and liberties, to commandeering property.1</w:t>
      </w:r>
      <w:r w:rsidR="00DD28CF" w:rsidRPr="00DD28CF">
        <w:rPr>
          <w:sz w:val="16"/>
        </w:rPr>
        <w:t xml:space="preserve"> </w:t>
      </w:r>
      <w:r w:rsidRPr="00DD28CF">
        <w:rPr>
          <w:sz w:val="16"/>
        </w:rPr>
        <w:t>The primary concern regarding this emergency legal framework has long been that it affords officials too much discretion, with too few checks on poor decisions. Usually, the fear is that officials will implement unduly coercive measures in response to public demands to act. For example, during the 2014 Ebola outbreak, New Jersey’s governor ordered a nurse returning from Sierra Leone into quarantine although her case did not merit it under Centers for Disease Control and Prevention (CDC) guidelines.</w:t>
      </w:r>
      <w:r w:rsidR="00DD28CF" w:rsidRPr="00DD28CF">
        <w:rPr>
          <w:sz w:val="16"/>
        </w:rPr>
        <w:t xml:space="preserve"> </w:t>
      </w:r>
      <w:r w:rsidRPr="00DD28CF">
        <w:rPr>
          <w:rStyle w:val="StyleUnderline"/>
        </w:rPr>
        <w:t xml:space="preserve">Today, we find ourselves in the opposite situation: </w:t>
      </w:r>
      <w:r w:rsidRPr="003237C5">
        <w:rPr>
          <w:rStyle w:val="StyleUnderline"/>
          <w:highlight w:val="yellow"/>
        </w:rPr>
        <w:t>the federal government has done too little</w:t>
      </w:r>
      <w:r w:rsidRPr="00DD28CF">
        <w:rPr>
          <w:rStyle w:val="StyleUnderline"/>
        </w:rPr>
        <w:t xml:space="preserve">. Perhaps because of misleading early statements from federal officials about the gravity of the threat, public sentiment has weighed against taking steps that would impose hardship on families and businesses. The tumbling stock market has created further pressure to project a sense of calm and avoid adverse effects on businesses. </w:t>
      </w:r>
      <w:r w:rsidRPr="003237C5">
        <w:rPr>
          <w:rStyle w:val="Emphasis"/>
          <w:highlight w:val="yellow"/>
        </w:rPr>
        <w:t>The</w:t>
      </w:r>
      <w:r w:rsidRPr="00DD28CF">
        <w:rPr>
          <w:rStyle w:val="Emphasis"/>
        </w:rPr>
        <w:t xml:space="preserve"> resulting laconic </w:t>
      </w:r>
      <w:r w:rsidRPr="003237C5">
        <w:rPr>
          <w:rStyle w:val="Emphasis"/>
          <w:highlight w:val="yellow"/>
        </w:rPr>
        <w:t>federal response</w:t>
      </w:r>
      <w:r w:rsidRPr="00DD28CF">
        <w:rPr>
          <w:rStyle w:val="Emphasis"/>
        </w:rPr>
        <w:t xml:space="preserve"> </w:t>
      </w:r>
      <w:r w:rsidRPr="003237C5">
        <w:rPr>
          <w:rStyle w:val="Emphasis"/>
          <w:highlight w:val="yellow"/>
        </w:rPr>
        <w:t>has meant</w:t>
      </w:r>
      <w:r w:rsidRPr="00DD28CF">
        <w:rPr>
          <w:rStyle w:val="Emphasis"/>
        </w:rPr>
        <w:t xml:space="preserve"> that </w:t>
      </w:r>
      <w:r w:rsidRPr="003237C5">
        <w:rPr>
          <w:rStyle w:val="Emphasis"/>
          <w:highlight w:val="yellow"/>
        </w:rPr>
        <w:t>a</w:t>
      </w:r>
      <w:r w:rsidRPr="00DD28CF">
        <w:rPr>
          <w:rStyle w:val="Emphasis"/>
        </w:rPr>
        <w:t xml:space="preserve"> precious </w:t>
      </w:r>
      <w:r w:rsidRPr="003237C5">
        <w:rPr>
          <w:rStyle w:val="Emphasis"/>
          <w:highlight w:val="yellow"/>
        </w:rPr>
        <w:t>opportunity to contain</w:t>
      </w:r>
      <w:r w:rsidRPr="00DD28CF">
        <w:rPr>
          <w:rStyle w:val="Emphasis"/>
        </w:rPr>
        <w:t xml:space="preserve"> </w:t>
      </w:r>
      <w:r w:rsidRPr="003237C5">
        <w:rPr>
          <w:rStyle w:val="Emphasis"/>
          <w:highlight w:val="yellow"/>
        </w:rPr>
        <w:t>Covid</w:t>
      </w:r>
      <w:r w:rsidRPr="00DD28CF">
        <w:rPr>
          <w:rStyle w:val="Emphasis"/>
        </w:rPr>
        <w:t xml:space="preserve">-19 </w:t>
      </w:r>
      <w:r w:rsidRPr="003237C5">
        <w:rPr>
          <w:rStyle w:val="Emphasis"/>
          <w:highlight w:val="yellow"/>
        </w:rPr>
        <w:t>through swift</w:t>
      </w:r>
      <w:r w:rsidRPr="00DD28CF">
        <w:rPr>
          <w:rStyle w:val="Emphasis"/>
        </w:rPr>
        <w:t xml:space="preserve">, unified national </w:t>
      </w:r>
      <w:r w:rsidRPr="003237C5">
        <w:rPr>
          <w:rStyle w:val="Emphasis"/>
          <w:highlight w:val="yellow"/>
        </w:rPr>
        <w:t>action has been lost</w:t>
      </w:r>
      <w:r w:rsidRPr="00DD28CF">
        <w:rPr>
          <w:rStyle w:val="Emphasis"/>
        </w:rPr>
        <w:t xml:space="preserve"> </w:t>
      </w:r>
      <w:r w:rsidRPr="00DD28CF">
        <w:rPr>
          <w:rStyle w:val="StyleUnderline"/>
        </w:rPr>
        <w:t>— a scenario that mirrors what occurred in Italy.3</w:t>
      </w:r>
      <w:r w:rsidR="00DD28CF">
        <w:rPr>
          <w:rStyle w:val="StyleUnderline"/>
        </w:rPr>
        <w:t xml:space="preserve"> </w:t>
      </w:r>
      <w:r w:rsidRPr="00DD28CF">
        <w:rPr>
          <w:rStyle w:val="StyleUnderline"/>
        </w:rPr>
        <w:t>U.S. law provides few viable mechanisms for holding officials accountable for anemic action in response to a health emergency. Federalism is the mainstay — states and localities can step in to fill a vacuum in national leadership, and many have done so with vigor</w:t>
      </w:r>
      <w:r w:rsidRPr="00DD28CF">
        <w:rPr>
          <w:sz w:val="16"/>
        </w:rPr>
        <w:t>. For instance, six counties in the San Francisco Bay Area led the issuance of orders requiring residents to remain home and businesses to close except for essential activities.</w:t>
      </w:r>
      <w:r w:rsidR="00DD28CF" w:rsidRPr="00DD28CF">
        <w:rPr>
          <w:sz w:val="16"/>
        </w:rPr>
        <w:t xml:space="preserve"> </w:t>
      </w:r>
      <w:r w:rsidRPr="00DD28CF">
        <w:rPr>
          <w:sz w:val="16"/>
        </w:rPr>
        <w:t>As of April 1, 2020, a total of 72 days after the first reported U.S. case of Covid-19, 33 states and dozens of localities had issued stay-at-home orders, and a handful more had simply instructed nonessential businesses to close, but some orders lack strong enforcement mechanisms (see box</w:t>
      </w:r>
      <w:r w:rsidRPr="003237C5">
        <w:rPr>
          <w:rStyle w:val="Emphasis"/>
          <w:highlight w:val="yellow"/>
        </w:rPr>
        <w:t>). Many</w:t>
      </w:r>
      <w:r w:rsidRPr="00DD28CF">
        <w:rPr>
          <w:rStyle w:val="Emphasis"/>
        </w:rPr>
        <w:t xml:space="preserve"> </w:t>
      </w:r>
      <w:r w:rsidRPr="003237C5">
        <w:rPr>
          <w:rStyle w:val="Emphasis"/>
          <w:highlight w:val="yellow"/>
        </w:rPr>
        <w:t>jurisdictions continue to permit</w:t>
      </w:r>
      <w:r w:rsidRPr="00DD28CF">
        <w:rPr>
          <w:rStyle w:val="Emphasis"/>
        </w:rPr>
        <w:t xml:space="preserve"> widespread </w:t>
      </w:r>
      <w:r w:rsidRPr="003237C5">
        <w:rPr>
          <w:rStyle w:val="Emphasis"/>
          <w:highlight w:val="yellow"/>
        </w:rPr>
        <w:t>noncompliance with CDC-</w:t>
      </w:r>
      <w:r w:rsidRPr="00DD28CF">
        <w:rPr>
          <w:rStyle w:val="Emphasis"/>
        </w:rPr>
        <w:t xml:space="preserve">issued social-distancing </w:t>
      </w:r>
      <w:r w:rsidRPr="003237C5">
        <w:rPr>
          <w:rStyle w:val="Emphasis"/>
          <w:highlight w:val="yellow"/>
        </w:rPr>
        <w:t xml:space="preserve">recommendations </w:t>
      </w:r>
      <w:r w:rsidRPr="00B523FF">
        <w:rPr>
          <w:sz w:val="16"/>
        </w:rPr>
        <w:t>(e</w:t>
      </w:r>
      <w:r w:rsidRPr="00DD28CF">
        <w:rPr>
          <w:sz w:val="16"/>
        </w:rPr>
        <w:t xml:space="preserve">.g., no gatherings of more than 10 people), </w:t>
      </w:r>
      <w:r w:rsidRPr="003237C5">
        <w:rPr>
          <w:rStyle w:val="StyleUnderline"/>
          <w:highlight w:val="yellow"/>
        </w:rPr>
        <w:t>as evidenced by</w:t>
      </w:r>
      <w:r w:rsidRPr="00DD28CF">
        <w:rPr>
          <w:rStyle w:val="StyleUnderline"/>
        </w:rPr>
        <w:t xml:space="preserve"> crowded spring-break </w:t>
      </w:r>
      <w:r w:rsidRPr="003237C5">
        <w:rPr>
          <w:rStyle w:val="StyleUnderline"/>
          <w:highlight w:val="yellow"/>
        </w:rPr>
        <w:t>beaches</w:t>
      </w:r>
      <w:r w:rsidRPr="00DD28CF">
        <w:rPr>
          <w:rStyle w:val="StyleUnderline"/>
        </w:rPr>
        <w:t xml:space="preserve">, </w:t>
      </w:r>
      <w:r w:rsidRPr="003237C5">
        <w:rPr>
          <w:rStyle w:val="StyleUnderline"/>
          <w:highlight w:val="yellow"/>
        </w:rPr>
        <w:t>discretionary travel, open</w:t>
      </w:r>
      <w:r w:rsidRPr="00DD28CF">
        <w:rPr>
          <w:rStyle w:val="StyleUnderline"/>
        </w:rPr>
        <w:t xml:space="preserve"> schools and </w:t>
      </w:r>
      <w:r w:rsidRPr="003237C5">
        <w:rPr>
          <w:rStyle w:val="StyleUnderline"/>
          <w:highlight w:val="yellow"/>
        </w:rPr>
        <w:t>day care centers</w:t>
      </w:r>
      <w:r w:rsidRPr="00DD28CF">
        <w:rPr>
          <w:rStyle w:val="StyleUnderline"/>
        </w:rPr>
        <w:t xml:space="preserve">, busy </w:t>
      </w:r>
      <w:r w:rsidRPr="003237C5">
        <w:rPr>
          <w:rStyle w:val="StyleUnderline"/>
          <w:highlight w:val="yellow"/>
        </w:rPr>
        <w:t>stores selling nonessential goods</w:t>
      </w:r>
      <w:r w:rsidRPr="00DD28CF">
        <w:rPr>
          <w:rStyle w:val="StyleUnderline"/>
        </w:rPr>
        <w:t>, contact sports among young adults, and children congregating in public parks</w:t>
      </w:r>
      <w:r w:rsidRPr="00DD28CF">
        <w:rPr>
          <w:sz w:val="16"/>
        </w:rPr>
        <w:t>.</w:t>
      </w:r>
      <w:r w:rsidR="00DD28CF" w:rsidRPr="00DD28CF">
        <w:rPr>
          <w:sz w:val="16"/>
        </w:rPr>
        <w:t xml:space="preserve"> </w:t>
      </w:r>
      <w:r w:rsidRPr="00DD28CF">
        <w:rPr>
          <w:sz w:val="16"/>
        </w:rPr>
        <w:t>STATE AND LOCAL COVID-19 EMERGENCY STAY-AT-HOME ORDERS, APRIL 1, 2020.* STATEWIDE STAY-AT-HOME ORDERS (EFFECTIVE DATE) Alaska (3/28)</w:t>
      </w:r>
      <w:r w:rsidR="00DD28CF" w:rsidRPr="00DD28CF">
        <w:rPr>
          <w:sz w:val="16"/>
        </w:rPr>
        <w:t xml:space="preserve"> </w:t>
      </w:r>
      <w:r w:rsidRPr="00DD28CF">
        <w:rPr>
          <w:sz w:val="16"/>
        </w:rPr>
        <w:t>Arizona (3/31)</w:t>
      </w:r>
      <w:r w:rsidR="00DD28CF" w:rsidRPr="00DD28CF">
        <w:rPr>
          <w:sz w:val="16"/>
        </w:rPr>
        <w:t xml:space="preserve"> </w:t>
      </w:r>
      <w:r w:rsidRPr="00DD28CF">
        <w:rPr>
          <w:sz w:val="16"/>
        </w:rPr>
        <w:t>California (3/19)</w:t>
      </w:r>
      <w:r w:rsidR="00DD28CF" w:rsidRPr="00DD28CF">
        <w:rPr>
          <w:sz w:val="16"/>
        </w:rPr>
        <w:t xml:space="preserve"> </w:t>
      </w:r>
      <w:r w:rsidRPr="00DD28CF">
        <w:rPr>
          <w:sz w:val="16"/>
        </w:rPr>
        <w:t>Colorado (3/26)</w:t>
      </w:r>
      <w:r w:rsidR="00DD28CF" w:rsidRPr="00DD28CF">
        <w:rPr>
          <w:sz w:val="16"/>
        </w:rPr>
        <w:t xml:space="preserve"> </w:t>
      </w:r>
      <w:r w:rsidRPr="00DD28CF">
        <w:rPr>
          <w:sz w:val="16"/>
        </w:rPr>
        <w:t>Delaware (3/24)</w:t>
      </w:r>
      <w:r w:rsidR="00DD28CF" w:rsidRPr="00DD28CF">
        <w:rPr>
          <w:sz w:val="16"/>
        </w:rPr>
        <w:t xml:space="preserve"> </w:t>
      </w:r>
      <w:r w:rsidRPr="00DD28CF">
        <w:rPr>
          <w:sz w:val="16"/>
        </w:rPr>
        <w:t>Florida (4/3)</w:t>
      </w:r>
      <w:r w:rsidR="00DD28CF" w:rsidRPr="00DD28CF">
        <w:rPr>
          <w:sz w:val="16"/>
        </w:rPr>
        <w:t xml:space="preserve"> </w:t>
      </w:r>
      <w:r w:rsidRPr="00DD28CF">
        <w:rPr>
          <w:sz w:val="16"/>
        </w:rPr>
        <w:t>Georgia (4/3)</w:t>
      </w:r>
      <w:r w:rsidR="00DD28CF" w:rsidRPr="00DD28CF">
        <w:rPr>
          <w:sz w:val="16"/>
        </w:rPr>
        <w:t xml:space="preserve"> </w:t>
      </w:r>
      <w:r w:rsidRPr="00DD28CF">
        <w:rPr>
          <w:sz w:val="16"/>
        </w:rPr>
        <w:t>Hawaii (3/25)</w:t>
      </w:r>
      <w:r w:rsidR="00DD28CF" w:rsidRPr="00DD28CF">
        <w:rPr>
          <w:sz w:val="16"/>
        </w:rPr>
        <w:t xml:space="preserve"> </w:t>
      </w:r>
      <w:r w:rsidRPr="00DD28CF">
        <w:rPr>
          <w:sz w:val="16"/>
        </w:rPr>
        <w:t>Idaho (3/25)</w:t>
      </w:r>
      <w:r w:rsidR="00DD28CF" w:rsidRPr="00DD28CF">
        <w:rPr>
          <w:sz w:val="16"/>
        </w:rPr>
        <w:t xml:space="preserve"> </w:t>
      </w:r>
      <w:r w:rsidRPr="00DD28CF">
        <w:rPr>
          <w:sz w:val="16"/>
        </w:rPr>
        <w:t>Illinois (3/21)</w:t>
      </w:r>
      <w:r w:rsidR="00DD28CF" w:rsidRPr="00DD28CF">
        <w:rPr>
          <w:sz w:val="16"/>
        </w:rPr>
        <w:t xml:space="preserve"> </w:t>
      </w:r>
      <w:r w:rsidRPr="00DD28CF">
        <w:rPr>
          <w:sz w:val="16"/>
        </w:rPr>
        <w:t>Indiana (3/24)</w:t>
      </w:r>
      <w:r w:rsidR="00DD28CF" w:rsidRPr="00DD28CF">
        <w:rPr>
          <w:sz w:val="16"/>
        </w:rPr>
        <w:t xml:space="preserve"> </w:t>
      </w:r>
      <w:r w:rsidRPr="00DD28CF">
        <w:rPr>
          <w:sz w:val="16"/>
        </w:rPr>
        <w:t>Kansas (3/30)</w:t>
      </w:r>
      <w:r w:rsidR="00DD28CF" w:rsidRPr="00DD28CF">
        <w:rPr>
          <w:sz w:val="16"/>
        </w:rPr>
        <w:t xml:space="preserve"> </w:t>
      </w:r>
      <w:r w:rsidRPr="00DD28CF">
        <w:rPr>
          <w:sz w:val="16"/>
        </w:rPr>
        <w:t>Louisiana (3/23)</w:t>
      </w:r>
      <w:r w:rsidR="00DD28CF" w:rsidRPr="00DD28CF">
        <w:rPr>
          <w:sz w:val="16"/>
        </w:rPr>
        <w:t xml:space="preserve"> </w:t>
      </w:r>
      <w:r w:rsidRPr="00DD28CF">
        <w:rPr>
          <w:sz w:val="16"/>
        </w:rPr>
        <w:t>Maine (4/2)</w:t>
      </w:r>
      <w:r w:rsidR="00DD28CF" w:rsidRPr="00DD28CF">
        <w:rPr>
          <w:sz w:val="16"/>
        </w:rPr>
        <w:t xml:space="preserve"> </w:t>
      </w:r>
      <w:r w:rsidRPr="00DD28CF">
        <w:rPr>
          <w:sz w:val="16"/>
        </w:rPr>
        <w:t>Maryland (3/30)</w:t>
      </w:r>
      <w:r w:rsidR="00DD28CF" w:rsidRPr="00DD28CF">
        <w:rPr>
          <w:sz w:val="16"/>
        </w:rPr>
        <w:t xml:space="preserve"> </w:t>
      </w:r>
      <w:r w:rsidRPr="00DD28CF">
        <w:rPr>
          <w:sz w:val="16"/>
        </w:rPr>
        <w:t>Michigan (3/24)</w:t>
      </w:r>
      <w:r w:rsidR="00DD28CF" w:rsidRPr="00DD28CF">
        <w:rPr>
          <w:sz w:val="16"/>
        </w:rPr>
        <w:t xml:space="preserve"> </w:t>
      </w:r>
      <w:r w:rsidRPr="00DD28CF">
        <w:rPr>
          <w:sz w:val="16"/>
        </w:rPr>
        <w:t>Minnesota (3/27)</w:t>
      </w:r>
      <w:r w:rsidR="00DD28CF" w:rsidRPr="00DD28CF">
        <w:rPr>
          <w:sz w:val="16"/>
        </w:rPr>
        <w:t xml:space="preserve"> </w:t>
      </w:r>
      <w:r w:rsidRPr="00DD28CF">
        <w:rPr>
          <w:sz w:val="16"/>
        </w:rPr>
        <w:t>Mississippi (4/3)</w:t>
      </w:r>
      <w:r w:rsidR="00DD28CF" w:rsidRPr="00DD28CF">
        <w:rPr>
          <w:sz w:val="16"/>
        </w:rPr>
        <w:t xml:space="preserve"> </w:t>
      </w:r>
      <w:r w:rsidRPr="00DD28CF">
        <w:rPr>
          <w:sz w:val="16"/>
        </w:rPr>
        <w:t>Montana (3/28)</w:t>
      </w:r>
      <w:r w:rsidR="00DD28CF" w:rsidRPr="00DD28CF">
        <w:rPr>
          <w:sz w:val="16"/>
        </w:rPr>
        <w:t xml:space="preserve"> </w:t>
      </w:r>
      <w:r w:rsidRPr="00DD28CF">
        <w:rPr>
          <w:sz w:val="16"/>
        </w:rPr>
        <w:t>Nevada (4/1)</w:t>
      </w:r>
      <w:r w:rsidR="00DD28CF" w:rsidRPr="00DD28CF">
        <w:rPr>
          <w:sz w:val="16"/>
        </w:rPr>
        <w:t xml:space="preserve"> </w:t>
      </w:r>
      <w:r w:rsidRPr="00DD28CF">
        <w:rPr>
          <w:sz w:val="16"/>
        </w:rPr>
        <w:t>New Hampshire (3/27)</w:t>
      </w:r>
      <w:r w:rsidR="00DD28CF" w:rsidRPr="00DD28CF">
        <w:rPr>
          <w:sz w:val="16"/>
        </w:rPr>
        <w:t xml:space="preserve"> </w:t>
      </w:r>
      <w:r w:rsidRPr="00DD28CF">
        <w:rPr>
          <w:sz w:val="16"/>
        </w:rPr>
        <w:t>New Jersey (3/21)</w:t>
      </w:r>
      <w:r w:rsidR="00DD28CF" w:rsidRPr="00DD28CF">
        <w:rPr>
          <w:sz w:val="16"/>
        </w:rPr>
        <w:t xml:space="preserve"> </w:t>
      </w:r>
      <w:r w:rsidRPr="00DD28CF">
        <w:rPr>
          <w:sz w:val="16"/>
        </w:rPr>
        <w:t>New Mexico (3/24)</w:t>
      </w:r>
      <w:r w:rsidR="00DD28CF" w:rsidRPr="00DD28CF">
        <w:rPr>
          <w:sz w:val="16"/>
        </w:rPr>
        <w:t xml:space="preserve"> </w:t>
      </w:r>
      <w:r w:rsidRPr="00DD28CF">
        <w:rPr>
          <w:sz w:val="16"/>
        </w:rPr>
        <w:t>New York (3/22)</w:t>
      </w:r>
      <w:r w:rsidR="00DD28CF" w:rsidRPr="00DD28CF">
        <w:rPr>
          <w:sz w:val="16"/>
        </w:rPr>
        <w:t xml:space="preserve"> </w:t>
      </w:r>
      <w:r w:rsidRPr="00DD28CF">
        <w:rPr>
          <w:sz w:val="16"/>
        </w:rPr>
        <w:t>North Carolina (3/30)</w:t>
      </w:r>
      <w:r w:rsidR="00DD28CF" w:rsidRPr="00DD28CF">
        <w:rPr>
          <w:sz w:val="16"/>
        </w:rPr>
        <w:t xml:space="preserve"> </w:t>
      </w:r>
      <w:r w:rsidRPr="00DD28CF">
        <w:rPr>
          <w:sz w:val="16"/>
        </w:rPr>
        <w:t>Ohio (3/23)</w:t>
      </w:r>
      <w:r w:rsidR="00DD28CF" w:rsidRPr="00DD28CF">
        <w:rPr>
          <w:sz w:val="16"/>
        </w:rPr>
        <w:t xml:space="preserve"> </w:t>
      </w:r>
      <w:r w:rsidRPr="00DD28CF">
        <w:rPr>
          <w:sz w:val="16"/>
        </w:rPr>
        <w:t>Oregon (3/23)</w:t>
      </w:r>
      <w:r w:rsidR="00DD28CF" w:rsidRPr="00DD28CF">
        <w:rPr>
          <w:sz w:val="16"/>
        </w:rPr>
        <w:t xml:space="preserve"> </w:t>
      </w:r>
      <w:r w:rsidRPr="00DD28CF">
        <w:rPr>
          <w:sz w:val="16"/>
        </w:rPr>
        <w:t>Rhode Island (3/28)</w:t>
      </w:r>
      <w:r w:rsidR="00DD28CF" w:rsidRPr="00DD28CF">
        <w:rPr>
          <w:sz w:val="16"/>
        </w:rPr>
        <w:t xml:space="preserve"> </w:t>
      </w:r>
      <w:r w:rsidRPr="00DD28CF">
        <w:rPr>
          <w:sz w:val="16"/>
        </w:rPr>
        <w:t>Vermont (3/25)</w:t>
      </w:r>
      <w:r w:rsidR="00DD28CF" w:rsidRPr="00DD28CF">
        <w:rPr>
          <w:sz w:val="16"/>
        </w:rPr>
        <w:t xml:space="preserve"> </w:t>
      </w:r>
      <w:r w:rsidRPr="00DD28CF">
        <w:rPr>
          <w:sz w:val="16"/>
        </w:rPr>
        <w:t>Virginia (3/30)</w:t>
      </w:r>
      <w:r w:rsidR="00DD28CF" w:rsidRPr="00DD28CF">
        <w:rPr>
          <w:sz w:val="16"/>
        </w:rPr>
        <w:t xml:space="preserve"> </w:t>
      </w:r>
      <w:r w:rsidRPr="00DD28CF">
        <w:rPr>
          <w:sz w:val="16"/>
        </w:rPr>
        <w:t>Washington (3/23)</w:t>
      </w:r>
      <w:r w:rsidR="00DD28CF" w:rsidRPr="00DD28CF">
        <w:rPr>
          <w:sz w:val="16"/>
        </w:rPr>
        <w:t xml:space="preserve"> </w:t>
      </w:r>
      <w:r w:rsidRPr="00DD28CF">
        <w:rPr>
          <w:sz w:val="16"/>
        </w:rPr>
        <w:t>West Virginia (3/24)</w:t>
      </w:r>
      <w:r w:rsidR="00DD28CF" w:rsidRPr="00DD28CF">
        <w:rPr>
          <w:sz w:val="16"/>
        </w:rPr>
        <w:t xml:space="preserve"> </w:t>
      </w:r>
      <w:r w:rsidRPr="00DD28CF">
        <w:rPr>
          <w:sz w:val="16"/>
        </w:rPr>
        <w:t>Wisconsin (3/24)</w:t>
      </w:r>
      <w:r w:rsidR="00DD28CF" w:rsidRPr="00DD28CF">
        <w:rPr>
          <w:sz w:val="16"/>
        </w:rPr>
        <w:t xml:space="preserve"> </w:t>
      </w:r>
      <w:r w:rsidRPr="00DD28CF">
        <w:rPr>
          <w:sz w:val="16"/>
        </w:rPr>
        <w:t>STAY-AT-HOME ORDER IN PARTS OF STATE Alabama</w:t>
      </w:r>
      <w:r w:rsidR="00DD28CF" w:rsidRPr="00DD28CF">
        <w:rPr>
          <w:sz w:val="16"/>
        </w:rPr>
        <w:t xml:space="preserve"> </w:t>
      </w:r>
      <w:r w:rsidRPr="00DD28CF">
        <w:rPr>
          <w:sz w:val="16"/>
        </w:rPr>
        <w:t>Florida</w:t>
      </w:r>
      <w:r w:rsidR="00DD28CF" w:rsidRPr="00DD28CF">
        <w:rPr>
          <w:sz w:val="16"/>
        </w:rPr>
        <w:t xml:space="preserve"> </w:t>
      </w:r>
      <w:r w:rsidRPr="00DD28CF">
        <w:rPr>
          <w:sz w:val="16"/>
        </w:rPr>
        <w:t>Georgia</w:t>
      </w:r>
      <w:r w:rsidR="00DD28CF" w:rsidRPr="00DD28CF">
        <w:rPr>
          <w:sz w:val="16"/>
        </w:rPr>
        <w:t xml:space="preserve"> </w:t>
      </w:r>
      <w:r w:rsidRPr="00DD28CF">
        <w:rPr>
          <w:sz w:val="16"/>
        </w:rPr>
        <w:t>Maine</w:t>
      </w:r>
      <w:r w:rsidR="00DD28CF" w:rsidRPr="00DD28CF">
        <w:rPr>
          <w:sz w:val="16"/>
        </w:rPr>
        <w:t xml:space="preserve"> </w:t>
      </w:r>
      <w:r w:rsidRPr="00DD28CF">
        <w:rPr>
          <w:sz w:val="16"/>
        </w:rPr>
        <w:t>Mississippi</w:t>
      </w:r>
      <w:r w:rsidR="00DD28CF" w:rsidRPr="00DD28CF">
        <w:rPr>
          <w:sz w:val="16"/>
        </w:rPr>
        <w:t xml:space="preserve"> </w:t>
      </w:r>
      <w:r w:rsidRPr="00DD28CF">
        <w:rPr>
          <w:sz w:val="16"/>
        </w:rPr>
        <w:t>Missouri</w:t>
      </w:r>
      <w:r w:rsidR="00DD28CF" w:rsidRPr="00DD28CF">
        <w:rPr>
          <w:sz w:val="16"/>
        </w:rPr>
        <w:t xml:space="preserve"> </w:t>
      </w:r>
      <w:r w:rsidRPr="00DD28CF">
        <w:rPr>
          <w:sz w:val="16"/>
        </w:rPr>
        <w:t>Oklahoma</w:t>
      </w:r>
      <w:r w:rsidR="00DD28CF" w:rsidRPr="00DD28CF">
        <w:rPr>
          <w:sz w:val="16"/>
        </w:rPr>
        <w:t xml:space="preserve"> </w:t>
      </w:r>
      <w:r w:rsidRPr="00DD28CF">
        <w:rPr>
          <w:sz w:val="16"/>
        </w:rPr>
        <w:t>Pennsylvania</w:t>
      </w:r>
      <w:r w:rsidR="00DD28CF" w:rsidRPr="00DD28CF">
        <w:rPr>
          <w:sz w:val="16"/>
        </w:rPr>
        <w:t xml:space="preserve"> </w:t>
      </w:r>
      <w:r w:rsidRPr="00DD28CF">
        <w:rPr>
          <w:sz w:val="16"/>
        </w:rPr>
        <w:t>South Carolina</w:t>
      </w:r>
      <w:r w:rsidR="00DD28CF" w:rsidRPr="00DD28CF">
        <w:rPr>
          <w:sz w:val="16"/>
        </w:rPr>
        <w:t xml:space="preserve"> </w:t>
      </w:r>
      <w:r w:rsidRPr="00DD28CF">
        <w:rPr>
          <w:sz w:val="16"/>
        </w:rPr>
        <w:t>Tennessee</w:t>
      </w:r>
      <w:r w:rsidR="00DD28CF" w:rsidRPr="00DD28CF">
        <w:rPr>
          <w:sz w:val="16"/>
        </w:rPr>
        <w:t xml:space="preserve"> </w:t>
      </w:r>
      <w:r w:rsidRPr="00DD28CF">
        <w:rPr>
          <w:sz w:val="16"/>
        </w:rPr>
        <w:t>Texas</w:t>
      </w:r>
      <w:r w:rsidR="00DD28CF" w:rsidRPr="00DD28CF">
        <w:rPr>
          <w:sz w:val="16"/>
        </w:rPr>
        <w:t xml:space="preserve"> </w:t>
      </w:r>
      <w:r w:rsidRPr="00DD28CF">
        <w:rPr>
          <w:sz w:val="16"/>
        </w:rPr>
        <w:t>Utah</w:t>
      </w:r>
      <w:r w:rsidR="00DD28CF" w:rsidRPr="00DD28CF">
        <w:rPr>
          <w:sz w:val="16"/>
        </w:rPr>
        <w:t xml:space="preserve"> </w:t>
      </w:r>
      <w:r w:rsidRPr="00DD28CF">
        <w:rPr>
          <w:sz w:val="16"/>
        </w:rPr>
        <w:t>Wyoming</w:t>
      </w:r>
      <w:r w:rsidR="00DD28CF" w:rsidRPr="00DD28CF">
        <w:rPr>
          <w:sz w:val="16"/>
        </w:rPr>
        <w:t xml:space="preserve"> </w:t>
      </w:r>
      <w:r w:rsidRPr="00DD28CF">
        <w:rPr>
          <w:sz w:val="16"/>
        </w:rPr>
        <w:t>* Specific policies for stay-at-home orders vary by state. All orders have exceptions for critical activities, but they vary in how they define such activities. Kentucky, Connecticut, Massachusetts, and Tennessee also have advised residents to stay at home but have not ordered them to do so. From Mervosh et al.4</w:t>
      </w:r>
      <w:r w:rsidR="00DD28CF" w:rsidRPr="00DD28CF">
        <w:rPr>
          <w:sz w:val="16"/>
        </w:rPr>
        <w:t xml:space="preserve"> </w:t>
      </w:r>
      <w:r w:rsidRPr="00DD28CF">
        <w:rPr>
          <w:rStyle w:val="Emphasis"/>
        </w:rPr>
        <w:t xml:space="preserve">This is the dark side of </w:t>
      </w:r>
      <w:r w:rsidRPr="003237C5">
        <w:rPr>
          <w:rStyle w:val="Emphasis"/>
          <w:highlight w:val="yellow"/>
        </w:rPr>
        <w:t>federalism:</w:t>
      </w:r>
      <w:r w:rsidRPr="00DD28CF">
        <w:rPr>
          <w:rStyle w:val="Emphasis"/>
        </w:rPr>
        <w:t xml:space="preserve"> </w:t>
      </w:r>
      <w:r w:rsidRPr="00721F98">
        <w:rPr>
          <w:rStyle w:val="Emphasis"/>
        </w:rPr>
        <w:t xml:space="preserve">it </w:t>
      </w:r>
      <w:r w:rsidRPr="003237C5">
        <w:rPr>
          <w:rStyle w:val="Emphasis"/>
          <w:highlight w:val="yellow"/>
        </w:rPr>
        <w:t>encourages a patchwork response to epidemics</w:t>
      </w:r>
      <w:r w:rsidRPr="00DD28CF">
        <w:rPr>
          <w:rStyle w:val="Emphasis"/>
        </w:rPr>
        <w:t xml:space="preserve">. </w:t>
      </w:r>
      <w:r w:rsidRPr="00DD28CF">
        <w:rPr>
          <w:rStyle w:val="StyleUnderline"/>
        </w:rPr>
        <w:t>States and localities may decide to implement aggressive disease-mitigation measures, but need not do so. The defining feature of the U.S. response to Covid-19 therefore continues to be localized action against a threat that lost its local character weeks ago</w:t>
      </w:r>
      <w:r w:rsidRPr="00DD28CF">
        <w:rPr>
          <w:sz w:val="16"/>
        </w:rPr>
        <w:t xml:space="preserve">. The U.S. approach contrasts strikingly with those of South Korea and Taiwan, which have prevented widespread community transmission by rapidly implementing a </w:t>
      </w:r>
      <w:r w:rsidRPr="00721F98">
        <w:rPr>
          <w:sz w:val="16"/>
        </w:rPr>
        <w:t>centralized national strategy</w:t>
      </w:r>
      <w:r w:rsidRPr="00721F98">
        <w:rPr>
          <w:rStyle w:val="Emphasis"/>
        </w:rPr>
        <w:t xml:space="preserve">. </w:t>
      </w:r>
      <w:r w:rsidRPr="003237C5">
        <w:rPr>
          <w:rStyle w:val="Emphasis"/>
          <w:highlight w:val="yellow"/>
        </w:rPr>
        <w:t>Lacking strong federal</w:t>
      </w:r>
      <w:r w:rsidRPr="00721F98">
        <w:rPr>
          <w:rStyle w:val="Emphasis"/>
        </w:rPr>
        <w:t xml:space="preserve"> </w:t>
      </w:r>
      <w:r w:rsidRPr="003237C5">
        <w:rPr>
          <w:rStyle w:val="Emphasis"/>
          <w:highlight w:val="yellow"/>
        </w:rPr>
        <w:t>leadership</w:t>
      </w:r>
      <w:r w:rsidRPr="00721F98">
        <w:rPr>
          <w:rStyle w:val="Emphasis"/>
        </w:rPr>
        <w:t xml:space="preserve"> to guide a uniform response, </w:t>
      </w:r>
      <w:r w:rsidRPr="003237C5">
        <w:rPr>
          <w:rStyle w:val="Emphasis"/>
          <w:highlight w:val="yellow"/>
        </w:rPr>
        <w:t>the U</w:t>
      </w:r>
      <w:r w:rsidRPr="00721F98">
        <w:rPr>
          <w:rStyle w:val="Emphasis"/>
        </w:rPr>
        <w:t xml:space="preserve">nited </w:t>
      </w:r>
      <w:r w:rsidRPr="003237C5">
        <w:rPr>
          <w:rStyle w:val="Emphasis"/>
          <w:highlight w:val="yellow"/>
        </w:rPr>
        <w:t>S</w:t>
      </w:r>
      <w:r w:rsidRPr="00721F98">
        <w:rPr>
          <w:rStyle w:val="Emphasis"/>
        </w:rPr>
        <w:t xml:space="preserve">tates quickly fulfilled the World Health Organization’s prediction that it </w:t>
      </w:r>
      <w:r w:rsidRPr="003237C5">
        <w:rPr>
          <w:rStyle w:val="Emphasis"/>
          <w:highlight w:val="yellow"/>
        </w:rPr>
        <w:t>would become the new epicenter</w:t>
      </w:r>
      <w:r w:rsidRPr="00721F98">
        <w:rPr>
          <w:rStyle w:val="Emphasis"/>
        </w:rPr>
        <w:t xml:space="preserve"> of Covid-19.</w:t>
      </w:r>
      <w:r w:rsidR="00DD28CF" w:rsidRPr="00721F98">
        <w:rPr>
          <w:rStyle w:val="Emphasis"/>
        </w:rPr>
        <w:t xml:space="preserve"> </w:t>
      </w:r>
      <w:r w:rsidRPr="00721F98">
        <w:rPr>
          <w:sz w:val="16"/>
        </w:rPr>
        <w:t>What more can the federal government do to promote a unified response, particularly as regards community mitigation approaches such as social distancing? There is a clear need to go beyond merely issuing White House and CDC guidelines, because voluntary compliance</w:t>
      </w:r>
      <w:r w:rsidRPr="00DD28CF">
        <w:rPr>
          <w:sz w:val="16"/>
        </w:rPr>
        <w:t xml:space="preserve"> is not working. </w:t>
      </w:r>
      <w:r w:rsidRPr="00DD28CF">
        <w:rPr>
          <w:rStyle w:val="StyleUnderline"/>
        </w:rPr>
        <w:t>A federal takeover of all public health orders would be out of step with our federalist structure, but there are other options.</w:t>
      </w:r>
      <w:r w:rsidR="00DD28CF">
        <w:rPr>
          <w:rStyle w:val="StyleUnderline"/>
        </w:rPr>
        <w:t xml:space="preserve"> </w:t>
      </w:r>
      <w:r w:rsidRPr="00DD28CF">
        <w:rPr>
          <w:sz w:val="16"/>
        </w:rPr>
        <w:t>First, we believe that the White House must reverse its trajectory toward prematurely weakening existing federal measures and instead strengthen the resolve of governors to do all they can to mitigate the impact and spread of the disease, including enforcing stay-at-home orders and school closures and securing adequate medical supplies and tests for their populations (see box).4 At a time when Covid-19 case counts are growing exponentially, the White House has suggested that it may soon relax federal guidelines for social distancing and encourage businesses to reopen in order to stimulate the economy.5 The recent extension of social distancing guidelines from Easter to April 30 falls short of what epidemiologists project will be needed. The executive branch should convene governors and state directors of public health and exhort them to reach consensus on a coordinated set of community mitigation interventions and a timeline. Unified decision making would ensure that all governors have access to the best available evidence, provide political cover for those under pressure to minimize disruptions to their local economy, and replace competition among states for scarce medical resources with a sensible allocation framework.</w:t>
      </w:r>
      <w:r w:rsidR="00DD28CF" w:rsidRPr="00DD28CF">
        <w:rPr>
          <w:sz w:val="16"/>
        </w:rPr>
        <w:t xml:space="preserve"> </w:t>
      </w:r>
      <w:r w:rsidRPr="00DD28CF">
        <w:rPr>
          <w:sz w:val="16"/>
        </w:rPr>
        <w:t>Second, Congress could use its spending power to further encourage states to follow a uniform playbook for community mitigation that includes measures for effective enforcement of public health orders. It could create incentives for action by conditioning a portion of funds going to states in any future relief packages on states’ adherence to the measures — a defensible step, from a constitutional standpoint, because the programmatic purpose of such funds is to make it feasible for states to shutter schools and businesses. It could also threaten to withhold some federal funds (e.g., for schools and highways) from states that do not comply, again on the basis that compliance is related to the federal goals of school safety and safe interstate travel.</w:t>
      </w:r>
      <w:r w:rsidR="00DD28CF" w:rsidRPr="00DD28CF">
        <w:rPr>
          <w:sz w:val="16"/>
        </w:rPr>
        <w:t xml:space="preserve"> </w:t>
      </w:r>
      <w:r w:rsidRPr="00DD28CF">
        <w:rPr>
          <w:sz w:val="16"/>
        </w:rPr>
        <w:t>Third, Congress could leverage its interstate-commerce powers to regulate economic activities that affect the interstate spread of SARS-CoV-2. For example, it could restrict large businesses from having employees travel and from operating across state lines in ways that expose workers to risk (e.g., a shipping and delivery business that does not implement specified measures to provide employees with adequate personal protective equipment and paid sick leave could be declared a threat to public health).</w:t>
      </w:r>
      <w:r w:rsidR="00DD28CF" w:rsidRPr="00DD28CF">
        <w:rPr>
          <w:sz w:val="16"/>
        </w:rPr>
        <w:t xml:space="preserve"> </w:t>
      </w:r>
      <w:r w:rsidRPr="00DD28CF">
        <w:rPr>
          <w:sz w:val="16"/>
        </w:rPr>
        <w:t>Federal emergency declarations also provide useful powers that can help unify a national response. In addition to the helpful steps already taken to approve state major-disaster declarations, waive health care regulatory requirements to facilitate timely care, and ease the path for laboratory-developed tests to be put to use, the government could further use the Defense Production Act to direct private companies to produce needed supplies, devote additional federal resources to purchasing and equitably distributing test kits, and take stronger steps to prevent the virus’s spread in federal facilities, including immigration-detention centers and correctional facilities. Finally, the CDC can implement interstate travel restrictions for persons with known exposure to or symptoms of Covid-19.</w:t>
      </w:r>
      <w:r w:rsidR="00DD28CF" w:rsidRPr="00DD28CF">
        <w:rPr>
          <w:sz w:val="16"/>
        </w:rPr>
        <w:t xml:space="preserve"> </w:t>
      </w:r>
      <w:r w:rsidRPr="00DD28CF">
        <w:rPr>
          <w:rStyle w:val="StyleUnderline"/>
        </w:rPr>
        <w:t xml:space="preserve">Learning is difficult in the midst of an emergency, but one lesson from the Covid-19 epidemic is already clear: when epidemiologists warn that a pathogen has pandemic potential, the time to fly the flag of local freedom is over. Yet national leadership in epidemic response works only if it is evidence-based. </w:t>
      </w:r>
      <w:r w:rsidRPr="003237C5">
        <w:rPr>
          <w:rStyle w:val="StyleUnderline"/>
          <w:highlight w:val="yellow"/>
        </w:rPr>
        <w:t>It is critical that the</w:t>
      </w:r>
      <w:r w:rsidRPr="00DD28CF">
        <w:rPr>
          <w:rStyle w:val="StyleUnderline"/>
        </w:rPr>
        <w:t xml:space="preserve"> </w:t>
      </w:r>
      <w:r w:rsidRPr="003237C5">
        <w:rPr>
          <w:rStyle w:val="StyleUnderline"/>
          <w:highlight w:val="yellow"/>
        </w:rPr>
        <w:t>U.S. response to Covid</w:t>
      </w:r>
      <w:r w:rsidRPr="00DD28CF">
        <w:rPr>
          <w:rStyle w:val="StyleUnderline"/>
        </w:rPr>
        <w:t xml:space="preserve">-19 </w:t>
      </w:r>
      <w:r w:rsidRPr="003237C5">
        <w:rPr>
          <w:rStyle w:val="StyleUnderline"/>
          <w:highlight w:val="yellow"/>
        </w:rPr>
        <w:t>going forward be</w:t>
      </w:r>
      <w:r w:rsidRPr="00DD28CF">
        <w:rPr>
          <w:rStyle w:val="StyleUnderline"/>
        </w:rPr>
        <w:t xml:space="preserve"> not only </w:t>
      </w:r>
      <w:r w:rsidRPr="003237C5">
        <w:rPr>
          <w:rStyle w:val="StyleUnderline"/>
          <w:highlight w:val="yellow"/>
        </w:rPr>
        <w:t>national,</w:t>
      </w:r>
      <w:r w:rsidRPr="00DD28CF">
        <w:rPr>
          <w:rStyle w:val="StyleUnderline"/>
        </w:rPr>
        <w:t xml:space="preserve"> but also rational.</w:t>
      </w:r>
    </w:p>
    <w:p w14:paraId="02DD26E3" w14:textId="77777777" w:rsidR="006F764E" w:rsidRPr="00684FE9" w:rsidRDefault="006F764E" w:rsidP="006F764E">
      <w:pPr>
        <w:pStyle w:val="Heading4"/>
        <w:rPr>
          <w:b w:val="0"/>
          <w:bCs/>
        </w:rPr>
      </w:pPr>
      <w:r>
        <w:t xml:space="preserve">COVID demands a strong federal response – </w:t>
      </w:r>
      <w:r>
        <w:rPr>
          <w:b w:val="0"/>
          <w:bCs/>
        </w:rPr>
        <w:t>its fast, crossed borders efficiently, and threatens infrastructure, state-focus has and will cost lives</w:t>
      </w:r>
    </w:p>
    <w:p w14:paraId="79298D21" w14:textId="77777777" w:rsidR="006F764E" w:rsidRPr="00B80069" w:rsidRDefault="006F764E" w:rsidP="006F764E">
      <w:r>
        <w:rPr>
          <w:rStyle w:val="Style13ptBold"/>
        </w:rPr>
        <w:t xml:space="preserve">Duff-Brown 4/6 </w:t>
      </w:r>
      <w:r>
        <w:t xml:space="preserve">Beth Duff-Brown, Communications Manager at Center for Public Health/PCOR, Stanford University, “Federalism Meets the </w:t>
      </w:r>
      <w:r w:rsidRPr="003237C5">
        <w:rPr>
          <w:rStyle w:val="StyleUnderline"/>
          <w:highlight w:val="yellow"/>
        </w:rPr>
        <w:t>COVID</w:t>
      </w:r>
      <w:r w:rsidRPr="003237C5">
        <w:rPr>
          <w:highlight w:val="yellow"/>
        </w:rPr>
        <w:t>-</w:t>
      </w:r>
      <w:r>
        <w:t xml:space="preserve">19 Pandemic: Thinking Globally, Acting Locally” Stanford Law School, April 6, 2020, Stanford Law School Blogs, </w:t>
      </w:r>
      <w:hyperlink r:id="rId27" w:history="1">
        <w:r w:rsidRPr="00A108CD">
          <w:rPr>
            <w:rStyle w:val="Hyperlink"/>
          </w:rPr>
          <w:t>https://law.stanford.edu/2020/04/06/federalism-meets-the-covid-19-pandemic-thinking-globally-acting-locally/</w:t>
        </w:r>
      </w:hyperlink>
      <w:r>
        <w:t xml:space="preserve"> </w:t>
      </w:r>
    </w:p>
    <w:p w14:paraId="4A1833CF" w14:textId="77777777" w:rsidR="006F764E" w:rsidRPr="006F764E" w:rsidRDefault="006F764E" w:rsidP="006F764E">
      <w:pPr>
        <w:rPr>
          <w:sz w:val="16"/>
        </w:rPr>
      </w:pPr>
      <w:r w:rsidRPr="00C20C34">
        <w:rPr>
          <w:rStyle w:val="StyleUnderline"/>
        </w:rPr>
        <w:t xml:space="preserve">As we watch President Trump tell the states they have to do more to find their own personal protective equipment for their health-care workers, governors lash back with </w:t>
      </w:r>
      <w:r w:rsidRPr="003237C5">
        <w:rPr>
          <w:rStyle w:val="Emphasis"/>
          <w:highlight w:val="yellow"/>
        </w:rPr>
        <w:t>demands</w:t>
      </w:r>
      <w:r w:rsidRPr="00C20C34">
        <w:rPr>
          <w:rStyle w:val="Emphasis"/>
        </w:rPr>
        <w:t xml:space="preserve"> for </w:t>
      </w:r>
      <w:r w:rsidRPr="003237C5">
        <w:rPr>
          <w:rStyle w:val="Emphasis"/>
          <w:highlight w:val="yellow"/>
        </w:rPr>
        <w:t>a national</w:t>
      </w:r>
      <w:r w:rsidRPr="00C20C34">
        <w:rPr>
          <w:rStyle w:val="Emphasis"/>
        </w:rPr>
        <w:t xml:space="preserve"> </w:t>
      </w:r>
      <w:r w:rsidRPr="003237C5">
        <w:rPr>
          <w:rStyle w:val="Emphasis"/>
          <w:highlight w:val="yellow"/>
        </w:rPr>
        <w:t>leader</w:t>
      </w:r>
      <w:r w:rsidRPr="00C20C34">
        <w:rPr>
          <w:rStyle w:val="StyleUnderline"/>
        </w:rPr>
        <w:t xml:space="preserve"> who will unlock the emergency powers of the federal government.</w:t>
      </w:r>
      <w:r>
        <w:rPr>
          <w:rStyle w:val="StyleUnderline"/>
        </w:rPr>
        <w:t xml:space="preserve"> </w:t>
      </w:r>
      <w:r w:rsidRPr="003237C5">
        <w:rPr>
          <w:rStyle w:val="Emphasis"/>
          <w:highlight w:val="yellow"/>
        </w:rPr>
        <w:t xml:space="preserve">The response </w:t>
      </w:r>
      <w:r w:rsidRPr="00C20C34">
        <w:rPr>
          <w:rStyle w:val="Emphasis"/>
        </w:rPr>
        <w:t xml:space="preserve">to the COVID-19 pandemic </w:t>
      </w:r>
      <w:r w:rsidRPr="003237C5">
        <w:rPr>
          <w:rStyle w:val="Emphasis"/>
          <w:highlight w:val="yellow"/>
        </w:rPr>
        <w:t>has exposed major weaknesses in the federalist system</w:t>
      </w:r>
      <w:r w:rsidRPr="00C20C34">
        <w:rPr>
          <w:rStyle w:val="Emphasis"/>
        </w:rPr>
        <w:t xml:space="preserve"> of public health governance, which divides powers among the federal, state and local governments,</w:t>
      </w:r>
      <w:r w:rsidRPr="00C20C34">
        <w:rPr>
          <w:sz w:val="16"/>
        </w:rPr>
        <w:t xml:space="preserve"> argues SHP’s Michelle Mello in this New England Journal of Medicine commentary. The </w:t>
      </w:r>
      <w:r w:rsidRPr="003237C5">
        <w:rPr>
          <w:rStyle w:val="StyleUnderline"/>
          <w:highlight w:val="yellow"/>
        </w:rPr>
        <w:t>corona</w:t>
      </w:r>
      <w:r w:rsidRPr="00C20C34">
        <w:rPr>
          <w:rStyle w:val="StyleUnderline"/>
        </w:rPr>
        <w:t>virus,</w:t>
      </w:r>
      <w:r w:rsidRPr="00C20C34">
        <w:rPr>
          <w:sz w:val="16"/>
        </w:rPr>
        <w:t xml:space="preserve"> she writes, </w:t>
      </w:r>
      <w:r w:rsidRPr="00C20C34">
        <w:rPr>
          <w:rStyle w:val="StyleUnderline"/>
        </w:rPr>
        <w:t>“</w:t>
      </w:r>
      <w:r w:rsidRPr="003237C5">
        <w:rPr>
          <w:rStyle w:val="Emphasis"/>
          <w:highlight w:val="yellow"/>
        </w:rPr>
        <w:t>is exactly</w:t>
      </w:r>
      <w:r w:rsidRPr="00C20C34">
        <w:rPr>
          <w:rStyle w:val="Emphasis"/>
        </w:rPr>
        <w:t xml:space="preserve"> </w:t>
      </w:r>
      <w:r w:rsidRPr="003237C5">
        <w:rPr>
          <w:rStyle w:val="Emphasis"/>
          <w:highlight w:val="yellow"/>
        </w:rPr>
        <w:t>the type of</w:t>
      </w:r>
      <w:r w:rsidRPr="00C20C34">
        <w:rPr>
          <w:rStyle w:val="Emphasis"/>
        </w:rPr>
        <w:t xml:space="preserve"> infectious </w:t>
      </w:r>
      <w:r w:rsidRPr="003237C5">
        <w:rPr>
          <w:rStyle w:val="Emphasis"/>
          <w:highlight w:val="yellow"/>
        </w:rPr>
        <w:t>disease for which federal</w:t>
      </w:r>
      <w:r w:rsidRPr="00C20C34">
        <w:rPr>
          <w:rStyle w:val="Emphasis"/>
        </w:rPr>
        <w:t xml:space="preserve"> public health </w:t>
      </w:r>
      <w:r w:rsidRPr="003237C5">
        <w:rPr>
          <w:rStyle w:val="Emphasis"/>
          <w:highlight w:val="yellow"/>
        </w:rPr>
        <w:t xml:space="preserve">powers </w:t>
      </w:r>
      <w:r w:rsidRPr="00C20C34">
        <w:rPr>
          <w:rStyle w:val="Emphasis"/>
        </w:rPr>
        <w:t xml:space="preserve">and emergencies </w:t>
      </w:r>
      <w:r w:rsidRPr="003237C5">
        <w:rPr>
          <w:rStyle w:val="Emphasis"/>
          <w:highlight w:val="yellow"/>
        </w:rPr>
        <w:t>were conceived</w:t>
      </w:r>
      <w:r w:rsidRPr="003237C5">
        <w:rPr>
          <w:rStyle w:val="StyleUnderline"/>
          <w:highlight w:val="yellow"/>
        </w:rPr>
        <w:t>:</w:t>
      </w:r>
      <w:r w:rsidRPr="00C20C34">
        <w:rPr>
          <w:rStyle w:val="StyleUnderline"/>
        </w:rPr>
        <w:t xml:space="preserve"> </w:t>
      </w:r>
      <w:r w:rsidRPr="003237C5">
        <w:rPr>
          <w:rStyle w:val="StyleUnderline"/>
          <w:highlight w:val="yellow"/>
        </w:rPr>
        <w:t xml:space="preserve">it is highly transmissible, crosses borders efficiently, and threatens </w:t>
      </w:r>
      <w:r w:rsidRPr="00684FE9">
        <w:rPr>
          <w:rStyle w:val="StyleUnderline"/>
        </w:rPr>
        <w:t xml:space="preserve">our national </w:t>
      </w:r>
      <w:r w:rsidRPr="003237C5">
        <w:rPr>
          <w:rStyle w:val="StyleUnderline"/>
          <w:highlight w:val="yellow"/>
        </w:rPr>
        <w:t>infrastructure</w:t>
      </w:r>
      <w:r w:rsidRPr="00C20C34">
        <w:rPr>
          <w:rStyle w:val="StyleUnderline"/>
        </w:rPr>
        <w:t xml:space="preserve"> and economy</w:t>
      </w:r>
      <w:r w:rsidRPr="00C20C34">
        <w:rPr>
          <w:sz w:val="16"/>
        </w:rPr>
        <w:t xml:space="preserve">.” </w:t>
      </w:r>
      <w:r w:rsidRPr="003237C5">
        <w:rPr>
          <w:rStyle w:val="Emphasis"/>
          <w:highlight w:val="yellow"/>
        </w:rPr>
        <w:t>“Strong</w:t>
      </w:r>
      <w:r w:rsidRPr="00C20C34">
        <w:rPr>
          <w:rStyle w:val="Emphasis"/>
        </w:rPr>
        <w:t xml:space="preserve">, decisive </w:t>
      </w:r>
      <w:r w:rsidRPr="003237C5">
        <w:rPr>
          <w:rStyle w:val="Emphasis"/>
          <w:highlight w:val="yellow"/>
        </w:rPr>
        <w:t>national action is</w:t>
      </w:r>
      <w:r w:rsidRPr="00C20C34">
        <w:rPr>
          <w:rStyle w:val="Emphasis"/>
        </w:rPr>
        <w:t xml:space="preserve"> therefore </w:t>
      </w:r>
      <w:r w:rsidRPr="003237C5">
        <w:rPr>
          <w:rStyle w:val="Emphasis"/>
          <w:highlight w:val="yellow"/>
        </w:rPr>
        <w:t>imperative</w:t>
      </w:r>
      <w:r w:rsidRPr="003237C5">
        <w:rPr>
          <w:sz w:val="16"/>
          <w:highlight w:val="yellow"/>
        </w:rPr>
        <w:t>,</w:t>
      </w:r>
      <w:r w:rsidRPr="00C20C34">
        <w:rPr>
          <w:sz w:val="16"/>
        </w:rPr>
        <w:t>” writes Mello, a professor of medicine and a professor of law, and Rebecca L. Haffajee, a policy researcher at the RAND Corporation. “</w:t>
      </w:r>
      <w:r w:rsidRPr="00C20C34">
        <w:rPr>
          <w:rStyle w:val="StyleUnderline"/>
        </w:rPr>
        <w:t xml:space="preserve">Yet the </w:t>
      </w:r>
      <w:r w:rsidRPr="003237C5">
        <w:rPr>
          <w:rStyle w:val="StyleUnderline"/>
          <w:highlight w:val="yellow"/>
        </w:rPr>
        <w:t>federal response has</w:t>
      </w:r>
      <w:r w:rsidRPr="00C20C34">
        <w:rPr>
          <w:rStyle w:val="StyleUnderline"/>
        </w:rPr>
        <w:t xml:space="preserve"> </w:t>
      </w:r>
      <w:r w:rsidRPr="003237C5">
        <w:rPr>
          <w:rStyle w:val="StyleUnderline"/>
          <w:highlight w:val="yellow"/>
        </w:rPr>
        <w:t>been</w:t>
      </w:r>
      <w:r w:rsidRPr="00C20C34">
        <w:rPr>
          <w:rStyle w:val="StyleUnderline"/>
        </w:rPr>
        <w:t xml:space="preserve"> alarmingly </w:t>
      </w:r>
      <w:r w:rsidRPr="003237C5">
        <w:rPr>
          <w:rStyle w:val="StyleUnderline"/>
          <w:highlight w:val="yellow"/>
        </w:rPr>
        <w:t>slow</w:t>
      </w:r>
      <w:r w:rsidRPr="00C20C34">
        <w:rPr>
          <w:rStyle w:val="StyleUnderline"/>
        </w:rPr>
        <w:t xml:space="preserve"> to develop, fostering confusion about the nature of the virus and necessary steps to address it.”</w:t>
      </w:r>
      <w:r>
        <w:rPr>
          <w:u w:val="single"/>
        </w:rPr>
        <w:t xml:space="preserve"> </w:t>
      </w:r>
      <w:r w:rsidRPr="00C20C34">
        <w:rPr>
          <w:sz w:val="16"/>
        </w:rPr>
        <w:t xml:space="preserve">The authors warn </w:t>
      </w:r>
      <w:r w:rsidRPr="003237C5">
        <w:rPr>
          <w:rStyle w:val="StyleUnderline"/>
          <w:highlight w:val="yellow"/>
        </w:rPr>
        <w:t>this “</w:t>
      </w:r>
      <w:r w:rsidRPr="00C20C34">
        <w:rPr>
          <w:rStyle w:val="StyleUnderline"/>
        </w:rPr>
        <w:t xml:space="preserve">lack of interjurisdictional coordination </w:t>
      </w:r>
      <w:r w:rsidRPr="003237C5">
        <w:rPr>
          <w:rStyle w:val="StyleUnderline"/>
          <w:highlight w:val="yellow"/>
        </w:rPr>
        <w:t>has and will cost lives.”</w:t>
      </w:r>
      <w:r w:rsidRPr="00C20C34">
        <w:rPr>
          <w:sz w:val="16"/>
        </w:rPr>
        <w:t xml:space="preserve"> Though states must respect constitutionally protected individual rights — such as due process, equal protection and freedom of travel and association — the Constitution puts primary responsibility for public health with the states, cities and counties. It gives them the right to exercise broad police powers to protect their citizens’ health during ordinary times. </w:t>
      </w:r>
      <w:r w:rsidRPr="00C20C34">
        <w:rPr>
          <w:rStyle w:val="StyleUnderline"/>
        </w:rPr>
        <w:t>In extraordinary times — like the one we’re experiencing now — states and the federal government can activate emergency powers to expand their abilities to act swiftly and protect human life and health. All 50 states and dozens of localities and the federal government have declared emergencies</w:t>
      </w:r>
      <w:r w:rsidRPr="00C20C34">
        <w:rPr>
          <w:sz w:val="16"/>
        </w:rPr>
        <w:t>. “The resulting executive powers are sweeping: they can range from halting business operations, to restricting freedom of movement, to limiting civil rights and liberties, to commandeering property,” Mello and Haffajee write in the NEJM Perspective. This emergency legal framework has led to too few checks-and-balances on poor decisions—historically, in the direction of being overly aggressive, write the authors. They note a good example is when New Jersey’s governor ordered a nurse returning from Sierra Leone during the 2014 Ebola outbreak into quarantine, contrary to Centers for Disease Control and Prevention guidelines. Too Little Too Late? “Today, we find ourselves in the opposite situation</w:t>
      </w:r>
      <w:r w:rsidRPr="00C20C34">
        <w:rPr>
          <w:rStyle w:val="StyleUnderline"/>
        </w:rPr>
        <w:t>: the federal government has done too little</w:t>
      </w:r>
      <w:r w:rsidRPr="00C20C34">
        <w:rPr>
          <w:sz w:val="16"/>
        </w:rPr>
        <w:t xml:space="preserve">,” the authors write. “Perhaps because of misleading early statements from federal officials about the gravity of the COVID-19 threat, public sentiment has weighed against taking steps that would impose hardships on families and businesses.”= </w:t>
      </w:r>
      <w:r w:rsidRPr="00C20C34">
        <w:rPr>
          <w:rStyle w:val="StyleUnderline"/>
        </w:rPr>
        <w:t>The tumbling stock market and unprecedented 10 million unemployment claims last month also have created further pressure by the federal government to project a sense of calm.</w:t>
      </w:r>
      <w:r>
        <w:rPr>
          <w:rStyle w:val="StyleUnderline"/>
        </w:rPr>
        <w:t xml:space="preserve"> </w:t>
      </w:r>
      <w:r w:rsidRPr="00C20C34">
        <w:rPr>
          <w:sz w:val="16"/>
        </w:rPr>
        <w:t xml:space="preserve">“The resulting laconic federal response has meant that a precious opportunity to contain COVID-19 through swift, unified national action has been lost — a scenario that mirrors what occurred in Italy,” they write. So the states had to pick up where the federal government fell short, the authors note. </w:t>
      </w:r>
      <w:r w:rsidRPr="003237C5">
        <w:rPr>
          <w:rStyle w:val="StyleUnderline"/>
          <w:highlight w:val="yellow"/>
        </w:rPr>
        <w:t>Many</w:t>
      </w:r>
      <w:r w:rsidRPr="00C20C34">
        <w:rPr>
          <w:rStyle w:val="StyleUnderline"/>
        </w:rPr>
        <w:t xml:space="preserve"> jurisdictions </w:t>
      </w:r>
      <w:r w:rsidRPr="003237C5">
        <w:rPr>
          <w:rStyle w:val="StyleUnderline"/>
          <w:highlight w:val="yellow"/>
        </w:rPr>
        <w:t>issued stay-at-home orders;</w:t>
      </w:r>
      <w:r w:rsidRPr="00C20C34">
        <w:rPr>
          <w:rStyle w:val="StyleUnderline"/>
        </w:rPr>
        <w:t xml:space="preserve"> </w:t>
      </w:r>
      <w:r w:rsidRPr="003237C5">
        <w:rPr>
          <w:rStyle w:val="StyleUnderline"/>
          <w:highlight w:val="yellow"/>
        </w:rPr>
        <w:t>others did not</w:t>
      </w:r>
      <w:r w:rsidRPr="00C20C34">
        <w:rPr>
          <w:rStyle w:val="StyleUnderline"/>
        </w:rPr>
        <w:t>. As of March 31, more than a dozen governors had yet to issue statewide stay-at-home orders and eight had only ordered partial measures. Yet many jurisdictions turn a blind eye, they note, to noncompliance with social-distancing recommendations issued by the CDC, as evidenced by crowded beaches and children congregating in public parks.</w:t>
      </w:r>
      <w:r>
        <w:rPr>
          <w:rStyle w:val="StyleUnderline"/>
        </w:rPr>
        <w:t xml:space="preserve"> </w:t>
      </w:r>
      <w:r w:rsidRPr="00C20C34">
        <w:rPr>
          <w:sz w:val="16"/>
        </w:rPr>
        <w:t>“</w:t>
      </w:r>
      <w:r w:rsidRPr="003237C5">
        <w:rPr>
          <w:rStyle w:val="Emphasis"/>
          <w:highlight w:val="yellow"/>
        </w:rPr>
        <w:t>This is the dark side of federalism: it encourages a patchwork response to epidemic</w:t>
      </w:r>
      <w:r w:rsidRPr="00C20C34">
        <w:rPr>
          <w:rStyle w:val="Emphasis"/>
        </w:rPr>
        <w:t>s</w:t>
      </w:r>
      <w:r w:rsidRPr="00C20C34">
        <w:rPr>
          <w:sz w:val="16"/>
        </w:rPr>
        <w:t>,” the authors write.</w:t>
      </w:r>
    </w:p>
    <w:p w14:paraId="343CF277" w14:textId="77777777" w:rsidR="00801971" w:rsidRDefault="00801971" w:rsidP="00801971">
      <w:pPr>
        <w:pStyle w:val="Heading2"/>
      </w:pPr>
      <w:r>
        <w:t>AT: Cyber Impact</w:t>
      </w:r>
    </w:p>
    <w:p w14:paraId="212E8F7B" w14:textId="417372BE" w:rsidR="00801971" w:rsidRDefault="00801971" w:rsidP="00801971">
      <w:pPr>
        <w:pStyle w:val="Heading3"/>
      </w:pPr>
      <w:r>
        <w:t xml:space="preserve">2AC </w:t>
      </w:r>
      <w:r w:rsidR="007B4B03">
        <w:t xml:space="preserve">– </w:t>
      </w:r>
      <w:r>
        <w:t>Cyber</w:t>
      </w:r>
      <w:r w:rsidR="007B4B03">
        <w:t xml:space="preserve"> </w:t>
      </w:r>
      <w:r w:rsidR="00D645B5">
        <w:t>– AT: Escalation Impact</w:t>
      </w:r>
    </w:p>
    <w:p w14:paraId="124329C5" w14:textId="77777777" w:rsidR="00801971" w:rsidRDefault="00801971" w:rsidP="00801971">
      <w:pPr>
        <w:pStyle w:val="Heading4"/>
        <w:rPr>
          <w:u w:val="single"/>
        </w:rPr>
      </w:pPr>
      <w:r w:rsidRPr="00211E9D">
        <w:rPr>
          <w:u w:val="single"/>
        </w:rPr>
        <w:t>No internal link</w:t>
      </w:r>
      <w:r>
        <w:t xml:space="preserve"> — </w:t>
      </w:r>
      <w:r w:rsidRPr="00211E9D">
        <w:rPr>
          <w:u w:val="single"/>
        </w:rPr>
        <w:t>federal overreach</w:t>
      </w:r>
      <w:r>
        <w:t xml:space="preserve"> on </w:t>
      </w:r>
      <w:r>
        <w:rPr>
          <w:u w:val="single"/>
        </w:rPr>
        <w:t>criminal justice reform</w:t>
      </w:r>
      <w:r>
        <w:t xml:space="preserve"> doesn’t affect </w:t>
      </w:r>
      <w:r w:rsidRPr="00211E9D">
        <w:rPr>
          <w:u w:val="single"/>
        </w:rPr>
        <w:t>state control</w:t>
      </w:r>
      <w:r>
        <w:t xml:space="preserve"> of </w:t>
      </w:r>
      <w:r>
        <w:rPr>
          <w:u w:val="single"/>
        </w:rPr>
        <w:t>cybersecurity.</w:t>
      </w:r>
    </w:p>
    <w:p w14:paraId="73BD1E68" w14:textId="77777777" w:rsidR="00C55DC4" w:rsidRPr="000D2992" w:rsidRDefault="00C55DC4" w:rsidP="00C55DC4">
      <w:pPr>
        <w:pStyle w:val="Heading4"/>
      </w:pPr>
      <w:r w:rsidRPr="000D2992">
        <w:t>No cyber war</w:t>
      </w:r>
      <w:r>
        <w:t xml:space="preserve"> – alarmism covers true state motives</w:t>
      </w:r>
    </w:p>
    <w:p w14:paraId="39446D13" w14:textId="77777777" w:rsidR="00C55DC4" w:rsidRDefault="00C55DC4" w:rsidP="00C55DC4">
      <w:pPr>
        <w:tabs>
          <w:tab w:val="left" w:pos="6300"/>
        </w:tabs>
        <w:rPr>
          <w:bCs/>
          <w:sz w:val="16"/>
        </w:rPr>
      </w:pPr>
      <w:r w:rsidRPr="000E2C5F">
        <w:rPr>
          <w:rStyle w:val="Style13ptBold"/>
        </w:rPr>
        <w:t>Rid 12</w:t>
      </w:r>
      <w:r>
        <w:rPr>
          <w:bCs/>
        </w:rPr>
        <w:t xml:space="preserve"> </w:t>
      </w:r>
      <w:r>
        <w:t xml:space="preserve">(Thomas, writer for Foreign Policy, “Think Again: Cyberwar,” March, </w:t>
      </w:r>
      <w:hyperlink r:id="rId28" w:history="1">
        <w:r>
          <w:rPr>
            <w:rStyle w:val="Hyperlink"/>
          </w:rPr>
          <w:t>http://www.foreignpolicy.com/ articles/2012/02/27/cyberwar</w:t>
        </w:r>
      </w:hyperlink>
      <w:r>
        <w:t>)</w:t>
      </w:r>
    </w:p>
    <w:p w14:paraId="11193DF5" w14:textId="77777777" w:rsidR="00C55DC4" w:rsidRDefault="00C55DC4" w:rsidP="00C55DC4">
      <w:pPr>
        <w:rPr>
          <w:bCs/>
          <w:sz w:val="16"/>
        </w:rPr>
      </w:pPr>
    </w:p>
    <w:p w14:paraId="106AA17F" w14:textId="77777777" w:rsidR="00C55DC4" w:rsidRPr="00C55DC4" w:rsidRDefault="00C55DC4" w:rsidP="00C55DC4">
      <w:pPr>
        <w:rPr>
          <w:bCs/>
          <w:u w:val="single"/>
        </w:rPr>
      </w:pPr>
      <w:r>
        <w:rPr>
          <w:bCs/>
          <w:u w:val="single"/>
        </w:rPr>
        <w:t xml:space="preserve">Time for a reality check: </w:t>
      </w:r>
      <w:r w:rsidRPr="003237C5">
        <w:rPr>
          <w:bCs/>
          <w:highlight w:val="yellow"/>
          <w:u w:val="single"/>
        </w:rPr>
        <w:t>Cyberwar is still more hype than hazard</w:t>
      </w:r>
      <w:r>
        <w:rPr>
          <w:bCs/>
          <w:u w:val="single"/>
        </w:rPr>
        <w:t>.</w:t>
      </w:r>
      <w:r>
        <w:rPr>
          <w:sz w:val="16"/>
        </w:rPr>
        <w:t xml:space="preserve"> </w:t>
      </w:r>
      <w:r>
        <w:rPr>
          <w:bCs/>
          <w:u w:val="single"/>
        </w:rPr>
        <w:t xml:space="preserve">Consider the definition of an act of </w:t>
      </w:r>
      <w:r w:rsidRPr="003237C5">
        <w:rPr>
          <w:bCs/>
          <w:highlight w:val="yellow"/>
          <w:u w:val="single"/>
        </w:rPr>
        <w:t>war</w:t>
      </w:r>
      <w:r>
        <w:rPr>
          <w:bCs/>
          <w:u w:val="single"/>
        </w:rPr>
        <w:t xml:space="preserve">: It </w:t>
      </w:r>
      <w:r w:rsidRPr="003237C5">
        <w:rPr>
          <w:bCs/>
          <w:highlight w:val="yellow"/>
          <w:u w:val="single"/>
        </w:rPr>
        <w:t xml:space="preserve">has to be </w:t>
      </w:r>
      <w:r>
        <w:rPr>
          <w:bCs/>
          <w:u w:val="single"/>
        </w:rPr>
        <w:t xml:space="preserve">potentially </w:t>
      </w:r>
      <w:r w:rsidRPr="003237C5">
        <w:rPr>
          <w:bCs/>
          <w:highlight w:val="yellow"/>
          <w:u w:val="single"/>
        </w:rPr>
        <w:t>violent</w:t>
      </w:r>
      <w:r>
        <w:rPr>
          <w:bCs/>
          <w:u w:val="single"/>
        </w:rPr>
        <w:t xml:space="preserve">, it has to be </w:t>
      </w:r>
      <w:r w:rsidRPr="003237C5">
        <w:rPr>
          <w:bCs/>
          <w:highlight w:val="yellow"/>
          <w:u w:val="single"/>
        </w:rPr>
        <w:t>purposeful</w:t>
      </w:r>
      <w:r>
        <w:rPr>
          <w:bCs/>
          <w:u w:val="single"/>
        </w:rPr>
        <w:t xml:space="preserve">, and it has to be </w:t>
      </w:r>
      <w:r w:rsidRPr="003237C5">
        <w:rPr>
          <w:bCs/>
          <w:highlight w:val="yellow"/>
          <w:u w:val="single"/>
        </w:rPr>
        <w:t>political</w:t>
      </w:r>
      <w:r>
        <w:rPr>
          <w:bCs/>
          <w:u w:val="single"/>
        </w:rPr>
        <w:t xml:space="preserve">. </w:t>
      </w:r>
      <w:r w:rsidRPr="003237C5">
        <w:rPr>
          <w:bCs/>
          <w:highlight w:val="yellow"/>
          <w:u w:val="single"/>
        </w:rPr>
        <w:t xml:space="preserve">The cyberattacks we've seen </w:t>
      </w:r>
      <w:r>
        <w:rPr>
          <w:bCs/>
          <w:u w:val="single"/>
        </w:rPr>
        <w:t>so far,</w:t>
      </w:r>
      <w:r>
        <w:rPr>
          <w:sz w:val="16"/>
        </w:rPr>
        <w:t xml:space="preserve"> from Estonia to the Stuxnet virus, </w:t>
      </w:r>
      <w:r>
        <w:rPr>
          <w:bCs/>
          <w:u w:val="single"/>
        </w:rPr>
        <w:t xml:space="preserve">simply </w:t>
      </w:r>
      <w:r w:rsidRPr="003237C5">
        <w:rPr>
          <w:bCs/>
          <w:highlight w:val="yellow"/>
          <w:u w:val="single"/>
        </w:rPr>
        <w:t>don't meet these criteria</w:t>
      </w:r>
      <w:r w:rsidRPr="003237C5">
        <w:rPr>
          <w:sz w:val="16"/>
          <w:highlight w:val="yellow"/>
        </w:rPr>
        <w:t>.</w:t>
      </w:r>
      <w:r>
        <w:rPr>
          <w:sz w:val="16"/>
        </w:rPr>
        <w:t xml:space="preserve"> </w:t>
      </w:r>
      <w:r>
        <w:rPr>
          <w:sz w:val="12"/>
        </w:rPr>
        <w:t xml:space="preserve">Take the dubious story of a Soviet pipeline explosion back in 1982, much cited by cyberwar's true believers as the most destructive cyberattack ever. The account goes like this: In June 1982, a Siberian pipeline that the CIA had virtually booby-trapped with a so-called "logic bomb" exploded in a monumental fireball that could be seen from space. The U.S. Air Force estimated the explosion at 3 kilotons, equivalent to a small nuclear device. Targeting a Soviet pipeline linking gas fields in Siberia to European markets, the operation sabotaged the pipeline's control systems with software from a Canadian firm that the CIA had doctored with malicious code. No one died, according to Thomas Reed, a U.S. National Security Council aide at the time who revealed the incident in his 2004 book, </w:t>
      </w:r>
      <w:hyperlink r:id="rId29" w:tgtFrame="_blank" w:history="1">
        <w:r>
          <w:rPr>
            <w:rStyle w:val="Hyperlink"/>
            <w:sz w:val="12"/>
          </w:rPr>
          <w:t>At the Abyss</w:t>
        </w:r>
      </w:hyperlink>
      <w:r>
        <w:rPr>
          <w:sz w:val="12"/>
        </w:rPr>
        <w:t xml:space="preserve">; the only harm came to the Soviet economy. But did it really happen? After Reed's account came out, Vasily Pchelintsev, a former KGB head of the Tyumen region, where the alleged explosion supposedly took place, denied the story. There are also no media reports from 1982 that confirm such an explosion, though accidents and pipeline explosions in the Soviet Union were regularly reported in the early 1980s. Something likely did happen, but Reed's book is the only public mention of the incident and his account relied on a single document. Even after the CIA declassified a redacted version of Reed's source, a note on the so-called Farewell Dossier that describes the effort to provide the Soviet Union with defective technology, the agency did not confirm that such an explosion occurred. The available evidence on the Siberian pipeline blast is so thin that it shouldn't be counted as a proven case of a successful cyberattack. </w:t>
      </w:r>
      <w:r>
        <w:rPr>
          <w:bCs/>
          <w:u w:val="single"/>
        </w:rPr>
        <w:t>Most other commonly cited cases of cyberwar are even less remarkable</w:t>
      </w:r>
      <w:r>
        <w:rPr>
          <w:sz w:val="16"/>
        </w:rPr>
        <w:t xml:space="preserve">. Take the attacks on </w:t>
      </w:r>
      <w:r w:rsidRPr="003237C5">
        <w:rPr>
          <w:bCs/>
          <w:highlight w:val="yellow"/>
          <w:u w:val="single"/>
        </w:rPr>
        <w:t xml:space="preserve">Estonia </w:t>
      </w:r>
      <w:r>
        <w:rPr>
          <w:sz w:val="16"/>
        </w:rPr>
        <w:t xml:space="preserve">in April 2007, which came in response to the controversial relocation of a Soviet war memorial, the Bronze Soldier. The well-wired country </w:t>
      </w:r>
      <w:r w:rsidRPr="003237C5">
        <w:rPr>
          <w:bCs/>
          <w:highlight w:val="yellow"/>
          <w:u w:val="single"/>
        </w:rPr>
        <w:t xml:space="preserve">found </w:t>
      </w:r>
      <w:r>
        <w:rPr>
          <w:bCs/>
          <w:u w:val="single"/>
        </w:rPr>
        <w:t xml:space="preserve">itself at the receiving end of </w:t>
      </w:r>
      <w:r w:rsidRPr="003237C5">
        <w:rPr>
          <w:bCs/>
          <w:highlight w:val="yellow"/>
          <w:u w:val="single"/>
        </w:rPr>
        <w:t xml:space="preserve">a </w:t>
      </w:r>
      <w:r>
        <w:rPr>
          <w:bCs/>
          <w:u w:val="single"/>
        </w:rPr>
        <w:t xml:space="preserve">massive distributed </w:t>
      </w:r>
      <w:r w:rsidRPr="003237C5">
        <w:rPr>
          <w:bCs/>
          <w:highlight w:val="yellow"/>
          <w:u w:val="single"/>
        </w:rPr>
        <w:t xml:space="preserve">denial-of-service attack </w:t>
      </w:r>
      <w:r>
        <w:rPr>
          <w:bCs/>
          <w:u w:val="single"/>
        </w:rPr>
        <w:t>that emanated from up to 85,000 hijacked computers</w:t>
      </w:r>
      <w:r>
        <w:rPr>
          <w:sz w:val="16"/>
        </w:rPr>
        <w:t xml:space="preserve"> and lasted three weeks. The attacks reached a peak on May 9, when 58 Estonian websites were attacked at once and the online services of Estonia's largest bank were taken down. "</w:t>
      </w:r>
      <w:hyperlink r:id="rId30" w:tgtFrame="_blank" w:history="1">
        <w:r>
          <w:rPr>
            <w:rStyle w:val="Hyperlink"/>
            <w:sz w:val="16"/>
          </w:rPr>
          <w:t>What's the difference</w:t>
        </w:r>
      </w:hyperlink>
      <w:r>
        <w:rPr>
          <w:sz w:val="16"/>
        </w:rPr>
        <w:t xml:space="preserve"> between a blockade of harbors or airports of sovereign states and the blockade of government institutions and newspaper websites?" </w:t>
      </w:r>
      <w:hyperlink r:id="rId31" w:tgtFrame="_blank" w:history="1">
        <w:r>
          <w:rPr>
            <w:rStyle w:val="Hyperlink"/>
            <w:sz w:val="16"/>
          </w:rPr>
          <w:t>asked</w:t>
        </w:r>
      </w:hyperlink>
      <w:r>
        <w:rPr>
          <w:sz w:val="16"/>
        </w:rPr>
        <w:t xml:space="preserve"> Estonian Prime Minister Andrus Ansip. Despite his analogies, </w:t>
      </w:r>
      <w:r w:rsidRPr="003237C5">
        <w:rPr>
          <w:bCs/>
          <w:highlight w:val="yellow"/>
          <w:u w:val="single"/>
        </w:rPr>
        <w:t>the attack was no act of war</w:t>
      </w:r>
      <w:r>
        <w:rPr>
          <w:bCs/>
          <w:u w:val="single"/>
        </w:rPr>
        <w:t xml:space="preserve">. It was certainly a nuisance and an emotional strike on the country, but </w:t>
      </w:r>
      <w:r w:rsidRPr="003237C5">
        <w:rPr>
          <w:bCs/>
          <w:highlight w:val="yellow"/>
          <w:u w:val="single"/>
        </w:rPr>
        <w:t xml:space="preserve">the </w:t>
      </w:r>
      <w:r>
        <w:rPr>
          <w:bCs/>
          <w:u w:val="single"/>
        </w:rPr>
        <w:t xml:space="preserve">bank's </w:t>
      </w:r>
      <w:r w:rsidRPr="003237C5">
        <w:rPr>
          <w:bCs/>
          <w:highlight w:val="yellow"/>
          <w:u w:val="single"/>
        </w:rPr>
        <w:t>actual network was not even penetrated</w:t>
      </w:r>
      <w:r>
        <w:rPr>
          <w:bCs/>
          <w:u w:val="single"/>
        </w:rPr>
        <w:t>; it went down for 90 minutes one day and two hours the next</w:t>
      </w:r>
      <w:r>
        <w:rPr>
          <w:sz w:val="16"/>
        </w:rPr>
        <w:t xml:space="preserve">. </w:t>
      </w:r>
      <w:r w:rsidRPr="003237C5">
        <w:rPr>
          <w:bCs/>
          <w:highlight w:val="yellow"/>
          <w:u w:val="single"/>
        </w:rPr>
        <w:t>The attack was not violent</w:t>
      </w:r>
      <w:r>
        <w:rPr>
          <w:sz w:val="16"/>
        </w:rPr>
        <w:t xml:space="preserve">, it wasn't purposefully aimed at changing Estonia's behavior, and no political entity took credit for it. </w:t>
      </w:r>
      <w:r w:rsidRPr="003237C5">
        <w:rPr>
          <w:bCs/>
          <w:highlight w:val="yellow"/>
          <w:u w:val="single"/>
        </w:rPr>
        <w:t xml:space="preserve">The same is true for the vast majority of cyberattacks on record. </w:t>
      </w:r>
      <w:r>
        <w:rPr>
          <w:bCs/>
          <w:u w:val="single"/>
        </w:rPr>
        <w:t xml:space="preserve">Indeed, </w:t>
      </w:r>
      <w:r w:rsidRPr="003237C5">
        <w:rPr>
          <w:b/>
          <w:iCs/>
          <w:highlight w:val="yellow"/>
          <w:u w:val="single"/>
          <w:bdr w:val="single" w:sz="18" w:space="0" w:color="auto" w:frame="1"/>
        </w:rPr>
        <w:t xml:space="preserve">there is no known cyberattack that has caused </w:t>
      </w:r>
      <w:r>
        <w:rPr>
          <w:b/>
          <w:iCs/>
          <w:u w:val="single"/>
          <w:bdr w:val="single" w:sz="18" w:space="0" w:color="auto" w:frame="1"/>
        </w:rPr>
        <w:t xml:space="preserve">the </w:t>
      </w:r>
      <w:r w:rsidRPr="003237C5">
        <w:rPr>
          <w:b/>
          <w:iCs/>
          <w:highlight w:val="yellow"/>
          <w:u w:val="single"/>
          <w:bdr w:val="single" w:sz="18" w:space="0" w:color="auto" w:frame="1"/>
        </w:rPr>
        <w:t xml:space="preserve">loss of </w:t>
      </w:r>
      <w:r>
        <w:rPr>
          <w:b/>
          <w:iCs/>
          <w:u w:val="single"/>
          <w:bdr w:val="single" w:sz="18" w:space="0" w:color="auto" w:frame="1"/>
        </w:rPr>
        <w:t xml:space="preserve">human </w:t>
      </w:r>
      <w:r w:rsidRPr="003237C5">
        <w:rPr>
          <w:b/>
          <w:iCs/>
          <w:highlight w:val="yellow"/>
          <w:u w:val="single"/>
          <w:bdr w:val="single" w:sz="18" w:space="0" w:color="auto" w:frame="1"/>
        </w:rPr>
        <w:t>life.</w:t>
      </w:r>
      <w:r w:rsidRPr="003237C5">
        <w:rPr>
          <w:bCs/>
          <w:highlight w:val="yellow"/>
          <w:u w:val="single"/>
        </w:rPr>
        <w:t xml:space="preserve"> </w:t>
      </w:r>
      <w:r>
        <w:rPr>
          <w:bCs/>
          <w:u w:val="single"/>
        </w:rPr>
        <w:t xml:space="preserve">No cyberoffense has ever injured a person or damaged a building. And if an act is not at least potentially violent, it's not an act of war. </w:t>
      </w:r>
      <w:r>
        <w:rPr>
          <w:sz w:val="16"/>
        </w:rPr>
        <w:t xml:space="preserve">Separating war from physical violence makes it a metaphorical notion; it would mean that there is no way to distinguish between World War II, say, and the "wars" on obesity and cancer. Yet those ailments, unlike past examples of cyber "war," actually do kill people. "A Digital Pearl Harbor Is Only a Matter of Time." Keep waiting. U.S. Defense Secretary Leon Panetta delivered a stark warning last summer: "We could face a cyberattack that could be the equivalent of Pearl Harbor." Such </w:t>
      </w:r>
      <w:r w:rsidRPr="003237C5">
        <w:rPr>
          <w:bCs/>
          <w:highlight w:val="yellow"/>
          <w:u w:val="single"/>
        </w:rPr>
        <w:t xml:space="preserve">alarmist predictions have been ricocheting inside the Beltway </w:t>
      </w:r>
      <w:r>
        <w:rPr>
          <w:bCs/>
          <w:u w:val="single"/>
        </w:rPr>
        <w:t>for the past two decades</w:t>
      </w:r>
      <w:r>
        <w:rPr>
          <w:sz w:val="16"/>
        </w:rPr>
        <w:t xml:space="preserve">, and some scaremongers have even upped the ante by raising the alarm about a cyber 9/11. In his 2010 book, Cyber War, former White House counterterrorism czar Richard Clarke invokes the specter of nationwide power blackouts, planes falling out of the sky, trains derailing, refineries burning, pipelines exploding, poisonous gas clouds wafting, and satellites spinning out of orbit -- events that would make the 2001 attacks pale in comparison. </w:t>
      </w:r>
      <w:r w:rsidRPr="003237C5">
        <w:rPr>
          <w:bCs/>
          <w:highlight w:val="yellow"/>
          <w:u w:val="single"/>
        </w:rPr>
        <w:t>But the empirical record is less hair-raising,</w:t>
      </w:r>
      <w:r>
        <w:rPr>
          <w:sz w:val="16"/>
        </w:rPr>
        <w:t xml:space="preserve"> </w:t>
      </w:r>
      <w:r>
        <w:rPr>
          <w:sz w:val="12"/>
        </w:rPr>
        <w:t>even by the standards of the most drastic example available. Gen. Keith Alexander, head of U.S. Cyber Command (established in 2010 and now boasting a budget of more than $3 billion), shared his worst fears in an April 2011 speech at the University of Rhode Island: "What I'm concerned about are destructive attacks," Alexander said, "those that are coming." He then invoked a remarkable accident at Russia's Sayano-Shushenskaya hydroelectric plant to highlight the kind of damage a cyberattack might be able to cause. Shortly after midnight on Aug. 17, 2009, a 900-ton turbine was ripped out of its seat by a so-called "water hammer," a sudden surge in water pressure that then caused a transformer explosion. The turbine's unusually high vibrations had worn down the bolts that kept its cover in place, and an offline sensor failed to detect the malfunction. Seventy-five people died in the accident, energy prices in Russia rose, and rebuilding the plant is slated to cost $1.3 billion. Tough luck for the Russians, but here's what the head of Cyber Command didn't say: The ill-fated turbine had been malfunctioning for some time, and the plant's management was notoriously poor. On top of that, the key event that ultimately triggered the catastrophe seems to have been a fire at Bratsk power station, about 500 miles away. Because the energy supply from Bratsk dropped, authorities remotely increased the burden on the Sayano-Shushenskaya plant. The sudden spike overwhelmed the turbine, which was two months shy of reaching the end of its 30-year life cycle, sparking the catastrophe. If anything, the Sayano-Shushenskaya incident highlights how difficult a devastating attack would be to mount. The plant's washout was an accident at the end of a complicated and unique chain of events</w:t>
      </w:r>
      <w:r>
        <w:rPr>
          <w:sz w:val="16"/>
        </w:rPr>
        <w:t xml:space="preserve">. </w:t>
      </w:r>
      <w:r w:rsidRPr="003237C5">
        <w:rPr>
          <w:bCs/>
          <w:highlight w:val="yellow"/>
          <w:u w:val="single"/>
        </w:rPr>
        <w:t>Anticipating</w:t>
      </w:r>
      <w:r w:rsidRPr="003237C5">
        <w:rPr>
          <w:sz w:val="16"/>
          <w:highlight w:val="yellow"/>
        </w:rPr>
        <w:t xml:space="preserve"> </w:t>
      </w:r>
      <w:r>
        <w:rPr>
          <w:sz w:val="16"/>
        </w:rPr>
        <w:t xml:space="preserve">such </w:t>
      </w:r>
      <w:r w:rsidRPr="003237C5">
        <w:rPr>
          <w:bCs/>
          <w:highlight w:val="yellow"/>
          <w:u w:val="single"/>
        </w:rPr>
        <w:t xml:space="preserve">vulnerabilities </w:t>
      </w:r>
      <w:r>
        <w:rPr>
          <w:bCs/>
          <w:u w:val="single"/>
        </w:rPr>
        <w:t xml:space="preserve">in advance </w:t>
      </w:r>
      <w:r w:rsidRPr="003237C5">
        <w:rPr>
          <w:bCs/>
          <w:highlight w:val="yellow"/>
          <w:u w:val="single"/>
        </w:rPr>
        <w:t xml:space="preserve">is extraordinarily difficult even for insiders; creating comparable coincidences from cyberspace would be a daunting challenge </w:t>
      </w:r>
      <w:r>
        <w:rPr>
          <w:bCs/>
          <w:u w:val="single"/>
        </w:rPr>
        <w:t xml:space="preserve">at best </w:t>
      </w:r>
      <w:r w:rsidRPr="003237C5">
        <w:rPr>
          <w:bCs/>
          <w:highlight w:val="yellow"/>
          <w:u w:val="single"/>
        </w:rPr>
        <w:t>for outsiders</w:t>
      </w:r>
      <w:r w:rsidRPr="003237C5">
        <w:rPr>
          <w:sz w:val="16"/>
          <w:highlight w:val="yellow"/>
        </w:rPr>
        <w:t>.</w:t>
      </w:r>
      <w:r>
        <w:rPr>
          <w:sz w:val="16"/>
        </w:rPr>
        <w:t xml:space="preserve"> If this is the most drastic incident Cyber Command can conjure up, </w:t>
      </w:r>
      <w:r>
        <w:rPr>
          <w:bCs/>
          <w:u w:val="single"/>
        </w:rPr>
        <w:t>perhaps</w:t>
      </w:r>
      <w:r>
        <w:rPr>
          <w:sz w:val="16"/>
        </w:rPr>
        <w:t xml:space="preserve"> </w:t>
      </w:r>
      <w:r>
        <w:rPr>
          <w:bCs/>
          <w:u w:val="single"/>
        </w:rPr>
        <w:t xml:space="preserve">it's time for everyone to take a deep breath. </w:t>
      </w:r>
    </w:p>
    <w:p w14:paraId="482BF0AB" w14:textId="590DC366" w:rsidR="00C031CF" w:rsidRDefault="00C031CF" w:rsidP="00C031CF">
      <w:pPr>
        <w:pStyle w:val="Heading3"/>
      </w:pPr>
      <w:r>
        <w:t xml:space="preserve">2AC </w:t>
      </w:r>
      <w:r w:rsidR="00D645B5">
        <w:t>Cyber –</w:t>
      </w:r>
      <w:r>
        <w:t xml:space="preserve"> AT: Econ Impact</w:t>
      </w:r>
    </w:p>
    <w:p w14:paraId="58BCBCC4" w14:textId="77777777" w:rsidR="00C031CF" w:rsidRPr="00FC0E33" w:rsidRDefault="00C031CF" w:rsidP="00C031CF">
      <w:pPr>
        <w:pStyle w:val="Heading4"/>
      </w:pPr>
      <w:r>
        <w:t>No impact – if hacking has an effect on the economy it will be gradual, their Kitchen evidence concedes over 3 trillion was stolen in 2015, with the number slowly increasing since, their spooky $6 trillion number would hardly cause a crisis</w:t>
      </w:r>
    </w:p>
    <w:p w14:paraId="5BA29394" w14:textId="77777777" w:rsidR="00C031CF" w:rsidRPr="00884E21" w:rsidRDefault="00C031CF" w:rsidP="00C031CF">
      <w:pPr>
        <w:pStyle w:val="Heading4"/>
        <w:rPr>
          <w:rFonts w:eastAsia="Times New Roman"/>
        </w:rPr>
      </w:pPr>
      <w:r>
        <w:rPr>
          <w:rFonts w:eastAsia="Times New Roman"/>
        </w:rPr>
        <w:t xml:space="preserve">Econ decline </w:t>
      </w:r>
      <w:r w:rsidRPr="005569C7">
        <w:rPr>
          <w:rFonts w:eastAsia="Times New Roman"/>
          <w:u w:val="single"/>
        </w:rPr>
        <w:t>doesn’t</w:t>
      </w:r>
      <w:r>
        <w:rPr>
          <w:rFonts w:eastAsia="Times New Roman"/>
        </w:rPr>
        <w:t xml:space="preserve"> cause conflict</w:t>
      </w:r>
    </w:p>
    <w:p w14:paraId="07046F95" w14:textId="77777777" w:rsidR="00C031CF" w:rsidRPr="00884E21" w:rsidRDefault="00C031CF" w:rsidP="00C031CF">
      <w:pPr>
        <w:rPr>
          <w:rFonts w:eastAsia="Calibri"/>
        </w:rPr>
      </w:pPr>
      <w:r w:rsidRPr="00D6167F">
        <w:rPr>
          <w:rStyle w:val="Style13ptBold"/>
        </w:rPr>
        <w:t>Clary 15</w:t>
      </w:r>
      <w:r>
        <w:rPr>
          <w:rFonts w:eastAsia="Calibri"/>
        </w:rPr>
        <w:t xml:space="preserve"> – </w:t>
      </w:r>
      <w:r w:rsidRPr="00884E21">
        <w:rPr>
          <w:rFonts w:eastAsia="Calibri"/>
        </w:rPr>
        <w:t xml:space="preserve">Christopher </w:t>
      </w:r>
      <w:r>
        <w:t>Clary</w:t>
      </w:r>
      <w:r w:rsidRPr="00884E21">
        <w:rPr>
          <w:rFonts w:eastAsia="Calibri"/>
        </w:rPr>
        <w:t>, Ph.D. in Political Science from MIT, Postdoctoral Fellow, Watson Institute for International Studies, Brown University, “Economic Stress and International Cooperation: Evidence from International Rivalries,” April 22, 2015, http://papers.ssrn.com/sol3/papers.cfm?abstract_id=2597712</w:t>
      </w:r>
    </w:p>
    <w:p w14:paraId="5039604C" w14:textId="77777777" w:rsidR="00C031CF" w:rsidRDefault="00C031CF" w:rsidP="00C031CF">
      <w:pPr>
        <w:rPr>
          <w:rFonts w:eastAsia="Calibri"/>
          <w:sz w:val="14"/>
        </w:rPr>
      </w:pPr>
      <w:r w:rsidRPr="003237C5">
        <w:rPr>
          <w:rFonts w:eastAsia="Calibri"/>
          <w:highlight w:val="yellow"/>
          <w:u w:val="single"/>
        </w:rPr>
        <w:t>Do economic downturns generate</w:t>
      </w:r>
      <w:r w:rsidRPr="00884E21">
        <w:rPr>
          <w:rFonts w:eastAsia="Calibri"/>
          <w:u w:val="single"/>
        </w:rPr>
        <w:t xml:space="preserve"> pressure for diversionary </w:t>
      </w:r>
      <w:r w:rsidRPr="003237C5">
        <w:rPr>
          <w:rFonts w:eastAsia="Calibri"/>
          <w:highlight w:val="yellow"/>
          <w:u w:val="single"/>
        </w:rPr>
        <w:t>conflict?</w:t>
      </w:r>
      <w:r w:rsidRPr="00884E21">
        <w:rPr>
          <w:rFonts w:eastAsia="Calibri"/>
          <w:sz w:val="14"/>
        </w:rPr>
        <w:t xml:space="preserve"> Or might downturns encourage austerity and economizing behavior in foreign policy? </w:t>
      </w:r>
      <w:r w:rsidRPr="00884E21">
        <w:rPr>
          <w:rFonts w:eastAsia="Calibri"/>
          <w:u w:val="single"/>
        </w:rPr>
        <w:t xml:space="preserve">This paper provides new evidence that </w:t>
      </w:r>
      <w:r w:rsidRPr="003237C5">
        <w:rPr>
          <w:rFonts w:eastAsia="Calibri"/>
          <w:highlight w:val="yellow"/>
          <w:u w:val="single"/>
        </w:rPr>
        <w:t xml:space="preserve">economic stress is associated with </w:t>
      </w:r>
      <w:r w:rsidRPr="003237C5">
        <w:rPr>
          <w:rFonts w:eastAsia="Calibri"/>
          <w:b/>
          <w:iCs/>
          <w:highlight w:val="yellow"/>
          <w:u w:val="single"/>
          <w:bdr w:val="single" w:sz="8" w:space="0" w:color="auto"/>
        </w:rPr>
        <w:t>conciliatory policies</w:t>
      </w:r>
      <w:r w:rsidRPr="00884E21">
        <w:rPr>
          <w:rFonts w:eastAsia="Calibri"/>
          <w:b/>
          <w:iCs/>
          <w:u w:val="single"/>
          <w:bdr w:val="single" w:sz="8" w:space="0" w:color="auto"/>
        </w:rPr>
        <w:t xml:space="preserve"> between strategic rivals.</w:t>
      </w:r>
      <w:r w:rsidRPr="00884E21">
        <w:rPr>
          <w:rFonts w:eastAsia="Calibri"/>
          <w:sz w:val="14"/>
        </w:rPr>
        <w:t xml:space="preserve"> For states that view each other as military threats, the biggest step possible toward bilateral cooperation is to terminate the rivalry by taking political steps to manage the competition. </w:t>
      </w:r>
      <w:r w:rsidRPr="003237C5">
        <w:rPr>
          <w:rFonts w:eastAsia="Calibri"/>
          <w:highlight w:val="yellow"/>
          <w:u w:val="single"/>
        </w:rPr>
        <w:t xml:space="preserve">Drawing on data from </w:t>
      </w:r>
      <w:r w:rsidRPr="003237C5">
        <w:rPr>
          <w:rFonts w:eastAsia="Calibri"/>
          <w:b/>
          <w:iCs/>
          <w:highlight w:val="yellow"/>
          <w:u w:val="single"/>
          <w:bdr w:val="single" w:sz="8" w:space="0" w:color="auto"/>
        </w:rPr>
        <w:t>109 distinct rival dyads</w:t>
      </w:r>
      <w:r w:rsidRPr="00884E21">
        <w:rPr>
          <w:rFonts w:eastAsia="Calibri"/>
          <w:u w:val="single"/>
        </w:rPr>
        <w:t xml:space="preserve"> since 1950, </w:t>
      </w:r>
      <w:r w:rsidRPr="003237C5">
        <w:rPr>
          <w:rFonts w:eastAsia="Calibri"/>
          <w:b/>
          <w:iCs/>
          <w:highlight w:val="yellow"/>
          <w:u w:val="single"/>
          <w:bdr w:val="single" w:sz="8" w:space="0" w:color="auto"/>
        </w:rPr>
        <w:t>67 of which terminated,</w:t>
      </w:r>
      <w:r w:rsidRPr="00884E21">
        <w:rPr>
          <w:rFonts w:eastAsia="Calibri"/>
          <w:u w:val="single"/>
        </w:rPr>
        <w:t xml:space="preserve"> the </w:t>
      </w:r>
      <w:r w:rsidRPr="003237C5">
        <w:rPr>
          <w:rFonts w:eastAsia="Calibri"/>
          <w:highlight w:val="yellow"/>
          <w:u w:val="single"/>
        </w:rPr>
        <w:t>evidence suggests rivalries were</w:t>
      </w:r>
      <w:r w:rsidRPr="00884E21">
        <w:rPr>
          <w:rFonts w:eastAsia="Calibri"/>
          <w:u w:val="single"/>
        </w:rPr>
        <w:t xml:space="preserve"> approximately </w:t>
      </w:r>
      <w:r w:rsidRPr="003237C5">
        <w:rPr>
          <w:rFonts w:eastAsia="Calibri"/>
          <w:b/>
          <w:iCs/>
          <w:highlight w:val="yellow"/>
          <w:u w:val="single"/>
          <w:bdr w:val="single" w:sz="8" w:space="0" w:color="auto"/>
        </w:rPr>
        <w:t xml:space="preserve">twice as likely to terminate during </w:t>
      </w:r>
      <w:r w:rsidRPr="00884E21">
        <w:rPr>
          <w:rFonts w:eastAsia="Calibri"/>
          <w:b/>
          <w:iCs/>
          <w:u w:val="single"/>
          <w:bdr w:val="single" w:sz="8" w:space="0" w:color="auto"/>
        </w:rPr>
        <w:t xml:space="preserve">economic </w:t>
      </w:r>
      <w:r w:rsidRPr="003237C5">
        <w:rPr>
          <w:rFonts w:eastAsia="Calibri"/>
          <w:b/>
          <w:iCs/>
          <w:highlight w:val="yellow"/>
          <w:u w:val="single"/>
          <w:bdr w:val="single" w:sz="8" w:space="0" w:color="auto"/>
        </w:rPr>
        <w:t>downturns</w:t>
      </w:r>
      <w:r w:rsidRPr="00884E21">
        <w:rPr>
          <w:rFonts w:eastAsia="Calibri"/>
          <w:sz w:val="14"/>
        </w:rPr>
        <w:t xml:space="preserve"> than they were during periods of economic normalcy. </w:t>
      </w:r>
      <w:r w:rsidRPr="00884E21">
        <w:rPr>
          <w:rFonts w:eastAsia="Calibri"/>
          <w:u w:val="single"/>
        </w:rPr>
        <w:t xml:space="preserve">This is true </w:t>
      </w:r>
      <w:r w:rsidRPr="003237C5">
        <w:rPr>
          <w:rFonts w:eastAsia="Calibri"/>
          <w:highlight w:val="yellow"/>
          <w:u w:val="single"/>
        </w:rPr>
        <w:t xml:space="preserve">controlling for </w:t>
      </w:r>
      <w:r w:rsidRPr="003237C5">
        <w:rPr>
          <w:rFonts w:eastAsia="Calibri"/>
          <w:b/>
          <w:iCs/>
          <w:highlight w:val="yellow"/>
          <w:u w:val="single"/>
          <w:bdr w:val="single" w:sz="8" w:space="0" w:color="auto"/>
        </w:rPr>
        <w:t xml:space="preserve">all </w:t>
      </w:r>
      <w:r w:rsidRPr="00884E21">
        <w:rPr>
          <w:rFonts w:eastAsia="Calibri"/>
          <w:b/>
          <w:iCs/>
          <w:u w:val="single"/>
          <w:bdr w:val="single" w:sz="8" w:space="0" w:color="auto"/>
        </w:rPr>
        <w:t xml:space="preserve">of the </w:t>
      </w:r>
      <w:r w:rsidRPr="003237C5">
        <w:rPr>
          <w:rFonts w:eastAsia="Calibri"/>
          <w:b/>
          <w:iCs/>
          <w:highlight w:val="yellow"/>
          <w:u w:val="single"/>
          <w:bdr w:val="single" w:sz="8" w:space="0" w:color="auto"/>
        </w:rPr>
        <w:t>main alternative explanations for peaceful relations</w:t>
      </w:r>
      <w:r w:rsidRPr="00884E21">
        <w:rPr>
          <w:rFonts w:eastAsia="Calibri"/>
          <w:b/>
          <w:iCs/>
          <w:u w:val="single"/>
          <w:bdr w:val="single" w:sz="8" w:space="0" w:color="auto"/>
        </w:rPr>
        <w:t xml:space="preserve"> between foes</w:t>
      </w:r>
      <w:r w:rsidRPr="00884E21">
        <w:rPr>
          <w:rFonts w:eastAsia="Calibri"/>
          <w:sz w:val="14"/>
        </w:rPr>
        <w:t xml:space="preserve"> (democratic status, nuclear weapons possession, capability imbalance, common enemies, and international </w:t>
      </w:r>
      <w:r w:rsidRPr="003237C5">
        <w:rPr>
          <w:rFonts w:eastAsia="Calibri"/>
          <w:b/>
          <w:iCs/>
          <w:highlight w:val="yellow"/>
          <w:u w:val="single"/>
          <w:bdr w:val="single" w:sz="8" w:space="0" w:color="auto"/>
        </w:rPr>
        <w:t>systemic changes),</w:t>
      </w:r>
      <w:r w:rsidRPr="00884E21">
        <w:rPr>
          <w:rFonts w:eastAsia="Calibri"/>
          <w:sz w:val="14"/>
        </w:rPr>
        <w:t xml:space="preserve"> </w:t>
      </w:r>
      <w:r w:rsidRPr="003237C5">
        <w:rPr>
          <w:rFonts w:eastAsia="Calibri"/>
          <w:highlight w:val="yellow"/>
          <w:u w:val="single"/>
        </w:rPr>
        <w:t xml:space="preserve">as well as </w:t>
      </w:r>
      <w:r w:rsidRPr="00884E21">
        <w:rPr>
          <w:rFonts w:eastAsia="Calibri"/>
          <w:b/>
          <w:iCs/>
          <w:u w:val="single"/>
          <w:bdr w:val="single" w:sz="8" w:space="0" w:color="auto"/>
        </w:rPr>
        <w:t>many</w:t>
      </w:r>
      <w:r w:rsidRPr="00884E21">
        <w:rPr>
          <w:rFonts w:eastAsia="Calibri"/>
          <w:u w:val="single"/>
        </w:rPr>
        <w:t xml:space="preserve"> </w:t>
      </w:r>
      <w:r w:rsidRPr="003237C5">
        <w:rPr>
          <w:rFonts w:eastAsia="Calibri"/>
          <w:b/>
          <w:iCs/>
          <w:highlight w:val="yellow"/>
          <w:u w:val="single"/>
          <w:bdr w:val="single" w:sz="8" w:space="0" w:color="auto"/>
        </w:rPr>
        <w:t>other</w:t>
      </w:r>
      <w:r w:rsidRPr="00884E21">
        <w:rPr>
          <w:rFonts w:eastAsia="Calibri"/>
          <w:u w:val="single"/>
        </w:rPr>
        <w:t xml:space="preserve"> possible </w:t>
      </w:r>
      <w:r w:rsidRPr="003237C5">
        <w:rPr>
          <w:rFonts w:eastAsia="Calibri"/>
          <w:b/>
          <w:iCs/>
          <w:highlight w:val="yellow"/>
          <w:u w:val="single"/>
          <w:bdr w:val="single" w:sz="8" w:space="0" w:color="auto"/>
        </w:rPr>
        <w:t>confounding variables</w:t>
      </w:r>
      <w:r w:rsidRPr="003237C5">
        <w:rPr>
          <w:rFonts w:eastAsia="Calibri"/>
          <w:highlight w:val="yellow"/>
          <w:u w:val="single"/>
        </w:rPr>
        <w:t>. This</w:t>
      </w:r>
      <w:r w:rsidRPr="00884E21">
        <w:rPr>
          <w:rFonts w:eastAsia="Calibri"/>
          <w:sz w:val="14"/>
        </w:rPr>
        <w:t xml:space="preserve"> research </w:t>
      </w:r>
      <w:r w:rsidRPr="003237C5">
        <w:rPr>
          <w:rFonts w:eastAsia="Calibri"/>
          <w:b/>
          <w:iCs/>
          <w:highlight w:val="yellow"/>
          <w:u w:val="single"/>
          <w:bdr w:val="single" w:sz="8" w:space="0" w:color="auto"/>
        </w:rPr>
        <w:t>questions existing theories</w:t>
      </w:r>
      <w:r w:rsidRPr="003237C5">
        <w:rPr>
          <w:rFonts w:eastAsia="Calibri"/>
          <w:sz w:val="14"/>
          <w:highlight w:val="yellow"/>
        </w:rPr>
        <w:t xml:space="preserve"> </w:t>
      </w:r>
      <w:r w:rsidRPr="003237C5">
        <w:rPr>
          <w:rFonts w:eastAsia="Calibri"/>
          <w:highlight w:val="yellow"/>
          <w:u w:val="single"/>
        </w:rPr>
        <w:t>claiming</w:t>
      </w:r>
      <w:r w:rsidRPr="00884E21">
        <w:rPr>
          <w:rFonts w:eastAsia="Calibri"/>
          <w:sz w:val="14"/>
        </w:rPr>
        <w:t xml:space="preserve"> that </w:t>
      </w:r>
      <w:r w:rsidRPr="00884E21">
        <w:rPr>
          <w:rFonts w:eastAsia="Calibri"/>
          <w:u w:val="single"/>
        </w:rPr>
        <w:t xml:space="preserve">economic </w:t>
      </w:r>
      <w:r w:rsidRPr="003237C5">
        <w:rPr>
          <w:rFonts w:eastAsia="Calibri"/>
          <w:highlight w:val="yellow"/>
          <w:u w:val="single"/>
        </w:rPr>
        <w:t xml:space="preserve">downturns are associated with </w:t>
      </w:r>
      <w:r w:rsidRPr="003237C5">
        <w:rPr>
          <w:rFonts w:eastAsia="Calibri"/>
          <w:b/>
          <w:iCs/>
          <w:highlight w:val="yellow"/>
          <w:u w:val="single"/>
          <w:bdr w:val="single" w:sz="8" w:space="0" w:color="auto"/>
        </w:rPr>
        <w:t>diversionary war</w:t>
      </w:r>
      <w:r w:rsidRPr="003237C5">
        <w:rPr>
          <w:rFonts w:eastAsia="Calibri"/>
          <w:highlight w:val="yellow"/>
          <w:u w:val="single"/>
        </w:rPr>
        <w:t>, and</w:t>
      </w:r>
      <w:r w:rsidRPr="00884E21">
        <w:rPr>
          <w:rFonts w:eastAsia="Calibri"/>
          <w:u w:val="single"/>
        </w:rPr>
        <w:t xml:space="preserve"> instead </w:t>
      </w:r>
      <w:r w:rsidRPr="003237C5">
        <w:rPr>
          <w:rFonts w:eastAsia="Calibri"/>
          <w:highlight w:val="yellow"/>
          <w:u w:val="single"/>
        </w:rPr>
        <w:t>argues</w:t>
      </w:r>
      <w:r w:rsidRPr="00884E21">
        <w:rPr>
          <w:rFonts w:eastAsia="Calibri"/>
          <w:sz w:val="14"/>
        </w:rPr>
        <w:t xml:space="preserve"> that in certain circumstances </w:t>
      </w:r>
      <w:r w:rsidRPr="003237C5">
        <w:rPr>
          <w:rFonts w:eastAsia="Calibri"/>
          <w:b/>
          <w:iCs/>
          <w:highlight w:val="yellow"/>
          <w:u w:val="single"/>
          <w:bdr w:val="single" w:sz="8" w:space="0" w:color="auto"/>
        </w:rPr>
        <w:t>peace may result from economic troubles</w:t>
      </w:r>
      <w:r w:rsidRPr="00884E21">
        <w:rPr>
          <w:rFonts w:eastAsia="Calibri"/>
          <w:sz w:val="14"/>
        </w:rPr>
        <w:t>.</w:t>
      </w:r>
    </w:p>
    <w:p w14:paraId="44303427" w14:textId="77777777" w:rsidR="00C031CF" w:rsidRPr="00F20939" w:rsidRDefault="00C031CF" w:rsidP="00C031CF"/>
    <w:p w14:paraId="37036EA5" w14:textId="24F51D3F" w:rsidR="00801971" w:rsidRDefault="00801971" w:rsidP="00801971">
      <w:pPr>
        <w:pStyle w:val="Heading3"/>
      </w:pPr>
      <w:r w:rsidRPr="00C55DC4">
        <w:t xml:space="preserve">1AR – </w:t>
      </w:r>
      <w:r w:rsidR="00C55DC4" w:rsidRPr="00C55DC4">
        <w:t>No Cyber War</w:t>
      </w:r>
    </w:p>
    <w:p w14:paraId="5728EABA" w14:textId="77777777" w:rsidR="00801971" w:rsidRPr="000D2992" w:rsidRDefault="00801971" w:rsidP="00801971">
      <w:pPr>
        <w:pStyle w:val="Heading4"/>
      </w:pPr>
      <w:r w:rsidRPr="000D2992">
        <w:t xml:space="preserve">No impact – </w:t>
      </w:r>
      <w:r>
        <w:rPr>
          <w:b w:val="0"/>
        </w:rPr>
        <w:t>r</w:t>
      </w:r>
      <w:r w:rsidRPr="000D2992">
        <w:rPr>
          <w:b w:val="0"/>
        </w:rPr>
        <w:t>edundancy solves</w:t>
      </w:r>
    </w:p>
    <w:p w14:paraId="57C1CAEB" w14:textId="77777777" w:rsidR="00801971" w:rsidRPr="005D62EE" w:rsidRDefault="00801971" w:rsidP="00801971">
      <w:pPr>
        <w:tabs>
          <w:tab w:val="left" w:pos="6300"/>
        </w:tabs>
      </w:pPr>
      <w:r w:rsidRPr="000D2992">
        <w:rPr>
          <w:rStyle w:val="Style13ptBold"/>
        </w:rPr>
        <w:t>Rid 12</w:t>
      </w:r>
      <w:r>
        <w:rPr>
          <w:rFonts w:eastAsia="Calibri"/>
          <w:bCs/>
        </w:rPr>
        <w:t xml:space="preserve"> </w:t>
      </w:r>
      <w:r>
        <w:t xml:space="preserve">(Thomas, writer for Foreign Policy, “Think Again: Cyberwar,” March, </w:t>
      </w:r>
      <w:hyperlink r:id="rId32" w:history="1">
        <w:r>
          <w:rPr>
            <w:rStyle w:val="Hyperlink"/>
          </w:rPr>
          <w:t>http://www.foreignpolicy.com/articles /2012/02/27/cyberwar</w:t>
        </w:r>
      </w:hyperlink>
      <w:r>
        <w:t>)</w:t>
      </w:r>
    </w:p>
    <w:p w14:paraId="4092820C" w14:textId="77777777" w:rsidR="00801971" w:rsidRDefault="00801971" w:rsidP="00801971">
      <w:pPr>
        <w:rPr>
          <w:bCs/>
          <w:u w:val="single"/>
        </w:rPr>
      </w:pPr>
      <w:r>
        <w:rPr>
          <w:bCs/>
          <w:u w:val="single"/>
        </w:rPr>
        <w:t xml:space="preserve">Just because there's </w:t>
      </w:r>
      <w:r w:rsidRPr="003237C5">
        <w:rPr>
          <w:bCs/>
          <w:highlight w:val="yellow"/>
          <w:u w:val="single"/>
        </w:rPr>
        <w:t>more malware</w:t>
      </w:r>
      <w:r>
        <w:rPr>
          <w:rFonts w:eastAsia="Calibri"/>
          <w:bCs/>
          <w:sz w:val="16"/>
        </w:rPr>
        <w:t xml:space="preserve">, </w:t>
      </w:r>
      <w:r>
        <w:rPr>
          <w:bCs/>
          <w:u w:val="single"/>
        </w:rPr>
        <w:t xml:space="preserve">however, </w:t>
      </w:r>
      <w:r w:rsidRPr="003237C5">
        <w:rPr>
          <w:bCs/>
          <w:highlight w:val="yellow"/>
          <w:u w:val="single"/>
        </w:rPr>
        <w:t xml:space="preserve">doesn't mean </w:t>
      </w:r>
      <w:r>
        <w:rPr>
          <w:bCs/>
          <w:u w:val="single"/>
        </w:rPr>
        <w:t xml:space="preserve">that </w:t>
      </w:r>
      <w:r w:rsidRPr="003237C5">
        <w:rPr>
          <w:bCs/>
          <w:highlight w:val="yellow"/>
          <w:u w:val="single"/>
        </w:rPr>
        <w:t xml:space="preserve">attacks are </w:t>
      </w:r>
      <w:r>
        <w:rPr>
          <w:bCs/>
          <w:u w:val="single"/>
        </w:rPr>
        <w:t xml:space="preserve">becoming </w:t>
      </w:r>
      <w:r w:rsidRPr="003237C5">
        <w:rPr>
          <w:bCs/>
          <w:highlight w:val="yellow"/>
          <w:u w:val="single"/>
        </w:rPr>
        <w:t>easier</w:t>
      </w:r>
      <w:r>
        <w:rPr>
          <w:bCs/>
          <w:u w:val="single"/>
        </w:rPr>
        <w:t xml:space="preserve">. In fact, potentially </w:t>
      </w:r>
      <w:r w:rsidRPr="003237C5">
        <w:rPr>
          <w:bCs/>
          <w:highlight w:val="yellow"/>
          <w:u w:val="single"/>
        </w:rPr>
        <w:t xml:space="preserve">damaging </w:t>
      </w:r>
      <w:r>
        <w:rPr>
          <w:bCs/>
          <w:u w:val="single"/>
        </w:rPr>
        <w:t xml:space="preserve">or life-threatening </w:t>
      </w:r>
      <w:r w:rsidRPr="003237C5">
        <w:rPr>
          <w:bCs/>
          <w:highlight w:val="yellow"/>
          <w:u w:val="single"/>
        </w:rPr>
        <w:t xml:space="preserve">cyberattacks should be </w:t>
      </w:r>
      <w:r>
        <w:rPr>
          <w:bCs/>
          <w:u w:val="single"/>
        </w:rPr>
        <w:t xml:space="preserve">more </w:t>
      </w:r>
      <w:r w:rsidRPr="003237C5">
        <w:rPr>
          <w:bCs/>
          <w:highlight w:val="yellow"/>
          <w:u w:val="single"/>
        </w:rPr>
        <w:t xml:space="preserve">difficult </w:t>
      </w:r>
      <w:r>
        <w:rPr>
          <w:bCs/>
          <w:u w:val="single"/>
        </w:rPr>
        <w:t>to pull off.</w:t>
      </w:r>
      <w:r>
        <w:rPr>
          <w:rFonts w:eastAsia="Calibri"/>
          <w:bCs/>
          <w:sz w:val="16"/>
        </w:rPr>
        <w:t xml:space="preserve"> Why? </w:t>
      </w:r>
      <w:r>
        <w:rPr>
          <w:bCs/>
          <w:u w:val="single"/>
        </w:rPr>
        <w:t xml:space="preserve">Sensitive </w:t>
      </w:r>
      <w:r w:rsidRPr="003237C5">
        <w:rPr>
          <w:bCs/>
          <w:highlight w:val="yellow"/>
          <w:u w:val="single"/>
        </w:rPr>
        <w:t xml:space="preserve">systems </w:t>
      </w:r>
      <w:r>
        <w:rPr>
          <w:bCs/>
          <w:u w:val="single"/>
        </w:rPr>
        <w:t xml:space="preserve">generally </w:t>
      </w:r>
      <w:r w:rsidRPr="003237C5">
        <w:rPr>
          <w:bCs/>
          <w:highlight w:val="yellow"/>
          <w:u w:val="single"/>
        </w:rPr>
        <w:t>have built-in redundancy and safety systems</w:t>
      </w:r>
      <w:r>
        <w:rPr>
          <w:bCs/>
          <w:u w:val="single"/>
        </w:rPr>
        <w:t xml:space="preserve">, meaning an attacker's likely objective will not be to shut down a system, </w:t>
      </w:r>
      <w:r>
        <w:rPr>
          <w:rFonts w:eastAsia="Calibri"/>
          <w:bCs/>
          <w:sz w:val="16"/>
        </w:rPr>
        <w:t xml:space="preserve">since merely forcing the shutdown of one control system, say a power plant, could trigger a backup and cause operators to start looking for the bug. </w:t>
      </w:r>
      <w:r>
        <w:rPr>
          <w:bCs/>
          <w:u w:val="single"/>
        </w:rPr>
        <w:t>To work as an effective weapon, malware would have to influence an active process -- but not bring it to a screeching halt.</w:t>
      </w:r>
      <w:r>
        <w:rPr>
          <w:rFonts w:eastAsia="Calibri"/>
          <w:bCs/>
          <w:sz w:val="16"/>
        </w:rPr>
        <w:t xml:space="preserve"> If the malicious activity extends over a lengthy period, it has to remain stealthy. </w:t>
      </w:r>
      <w:r>
        <w:rPr>
          <w:bCs/>
          <w:u w:val="single"/>
        </w:rPr>
        <w:t>That's a more difficult trick than hitting the virtual off-button.</w:t>
      </w:r>
      <w:r>
        <w:rPr>
          <w:rFonts w:eastAsia="Calibri"/>
          <w:bCs/>
          <w:sz w:val="16"/>
        </w:rPr>
        <w:t xml:space="preserve"> Take </w:t>
      </w:r>
      <w:r>
        <w:rPr>
          <w:bCs/>
          <w:u w:val="single"/>
        </w:rPr>
        <w:t>Stuxnet,</w:t>
      </w:r>
      <w:r>
        <w:rPr>
          <w:rFonts w:eastAsia="Calibri"/>
          <w:bCs/>
          <w:sz w:val="16"/>
        </w:rPr>
        <w:t xml:space="preserve"> the worm that sabotaged Iran's nuclear program in 2010. It </w:t>
      </w:r>
      <w:r>
        <w:rPr>
          <w:bCs/>
          <w:u w:val="single"/>
        </w:rPr>
        <w:t>didn't just crudely shut down the centrifuges at the Natanz nuclear facility; rather, the worm subtly manipulated the system</w:t>
      </w:r>
      <w:r>
        <w:rPr>
          <w:rFonts w:eastAsia="Calibri"/>
          <w:bCs/>
        </w:rPr>
        <w:t>.</w:t>
      </w:r>
      <w:r>
        <w:rPr>
          <w:rFonts w:eastAsia="Calibri"/>
          <w:bCs/>
          <w:sz w:val="16"/>
        </w:rPr>
        <w:t xml:space="preserve"> Stuxnet stealthily infiltrated the plant's networks, then hopped onto the protected control systems, intercepted input values from sensors, recorded these data, and then provided the legitimate controller code with pre-recorded fake input signals, according to researchers who have studied the worm. Its objective was not just to fool operators in a control room, but also to circumvent digital safety and monitoring systems so it could secretly manipulate the actual processes. Building and deploying </w:t>
      </w:r>
      <w:r w:rsidRPr="003237C5">
        <w:rPr>
          <w:bCs/>
          <w:highlight w:val="yellow"/>
          <w:u w:val="single"/>
        </w:rPr>
        <w:t>Stuxnet required extremely detailed intelligence</w:t>
      </w:r>
      <w:r>
        <w:rPr>
          <w:bCs/>
          <w:u w:val="single"/>
        </w:rPr>
        <w:t xml:space="preserve"> about the systems it was supposed to compromise, </w:t>
      </w:r>
      <w:r w:rsidRPr="003237C5">
        <w:rPr>
          <w:bCs/>
          <w:highlight w:val="yellow"/>
          <w:u w:val="single"/>
        </w:rPr>
        <w:t>and the same will be true for other dangerous cyberweapons</w:t>
      </w:r>
      <w:r>
        <w:rPr>
          <w:rFonts w:eastAsia="Calibri"/>
          <w:bCs/>
          <w:sz w:val="16"/>
        </w:rPr>
        <w:t xml:space="preserve">. Yes, "convergence," standardization, and </w:t>
      </w:r>
      <w:r>
        <w:rPr>
          <w:bCs/>
          <w:u w:val="single"/>
        </w:rPr>
        <w:t xml:space="preserve">sloppy defense of control-systems software could increase the risk of </w:t>
      </w:r>
      <w:r w:rsidRPr="003237C5">
        <w:rPr>
          <w:bCs/>
          <w:highlight w:val="yellow"/>
          <w:u w:val="single"/>
        </w:rPr>
        <w:t>generic attacks</w:t>
      </w:r>
      <w:r>
        <w:rPr>
          <w:bCs/>
          <w:u w:val="single"/>
        </w:rPr>
        <w:t xml:space="preserve">, but the same trend has also </w:t>
      </w:r>
      <w:r w:rsidRPr="003237C5">
        <w:rPr>
          <w:bCs/>
          <w:highlight w:val="yellow"/>
          <w:u w:val="single"/>
        </w:rPr>
        <w:t>caused defenses against the most coveted targets to improve steadily and has made reprogramming</w:t>
      </w:r>
      <w:r>
        <w:rPr>
          <w:bCs/>
          <w:u w:val="single"/>
        </w:rPr>
        <w:t xml:space="preserve"> highly specific installations on legacy </w:t>
      </w:r>
      <w:r w:rsidRPr="003237C5">
        <w:rPr>
          <w:bCs/>
          <w:highlight w:val="yellow"/>
          <w:u w:val="single"/>
        </w:rPr>
        <w:t xml:space="preserve">systems more complex, not less. </w:t>
      </w:r>
    </w:p>
    <w:p w14:paraId="2C681339" w14:textId="06799415" w:rsidR="00C55DC4" w:rsidRDefault="00C55DC4" w:rsidP="00C55DC4">
      <w:pPr>
        <w:pStyle w:val="Heading3"/>
      </w:pPr>
      <w:r>
        <w:t xml:space="preserve">1AR – AT: </w:t>
      </w:r>
      <w:r w:rsidR="00A0611D">
        <w:t>C</w:t>
      </w:r>
      <w:r w:rsidR="008B7A9F">
        <w:t>yber-</w:t>
      </w:r>
      <w:r w:rsidR="00A0611D">
        <w:t>T</w:t>
      </w:r>
      <w:r w:rsidR="008B7A9F">
        <w:t>error</w:t>
      </w:r>
    </w:p>
    <w:p w14:paraId="126692DE" w14:textId="4A61FE5D" w:rsidR="00C55DC4" w:rsidRPr="00396177" w:rsidRDefault="00C55DC4" w:rsidP="00C55DC4">
      <w:pPr>
        <w:pStyle w:val="Heading4"/>
      </w:pPr>
      <w:r w:rsidRPr="00396177">
        <w:t>No cyber-terror impact - lack of motivation and capabilities</w:t>
      </w:r>
    </w:p>
    <w:p w14:paraId="041D0CD8" w14:textId="77777777" w:rsidR="00C55DC4" w:rsidRPr="00EC0F7D" w:rsidRDefault="00C55DC4" w:rsidP="00C55DC4">
      <w:r w:rsidRPr="00396177">
        <w:rPr>
          <w:rStyle w:val="Style13ptBold"/>
        </w:rPr>
        <w:t>Kenney 15</w:t>
      </w:r>
      <w:r w:rsidRPr="00396177">
        <w:t xml:space="preserve"> (Michael, assistant professor of international affairs at the University of Pittsburgh with a PhD in political science from the University of Florida “Cyber-Terrorism in a Post-Stuxnet World,” winter 2015, published in Orbis, vol. 59 issue 1, </w:t>
      </w:r>
      <w:hyperlink r:id="rId33" w:history="1">
        <w:r w:rsidRPr="00396177">
          <w:rPr>
            <w:rStyle w:val="Hyperlink"/>
          </w:rPr>
          <w:t>http://www.researchgate.net/profile/Michael_Kenney2/publication/270914520_Cyber-Terrorism_in_a_Post-Stuxnet_World/links/54ea2c290cf25ba91c8285ca.pdf</w:t>
        </w:r>
      </w:hyperlink>
      <w:r w:rsidRPr="00396177">
        <w:t>)</w:t>
      </w:r>
    </w:p>
    <w:p w14:paraId="698264CD" w14:textId="7FA1DBF9" w:rsidR="00C55DC4" w:rsidRDefault="00C55DC4" w:rsidP="00C55DC4">
      <w:pPr>
        <w:rPr>
          <w:sz w:val="16"/>
        </w:rPr>
      </w:pPr>
      <w:r w:rsidRPr="00396177">
        <w:rPr>
          <w:rStyle w:val="StyleUnderline"/>
        </w:rPr>
        <w:t xml:space="preserve">To the extent that Stuxnet underscores cyber-terrorism’s potential, 20 years of hyperbole surrounding “digital Pearl Harbors,” “cyber-Armageddons,” and other overwrought scenarios remind us that </w:t>
      </w:r>
      <w:r w:rsidRPr="00396177">
        <w:rPr>
          <w:rStyle w:val="Emphasis"/>
          <w:rFonts w:ascii="Georgia" w:hAnsi="Georgia"/>
        </w:rPr>
        <w:t>caution remains in order when assessing the threat today.</w:t>
      </w:r>
      <w:r w:rsidRPr="00396177">
        <w:rPr>
          <w:sz w:val="16"/>
        </w:rPr>
        <w:t xml:space="preserve"> After Vitek Boden polluted the area around a water treatment plant in Queensland with sewage water in 2000, security specialists sounded the alarm with chilling predictions that terrorists would soon exploit insiders to wage SCADA attacks on critical infrastructures in the United States. </w:t>
      </w:r>
      <w:r w:rsidRPr="00396177">
        <w:rPr>
          <w:rStyle w:val="StyleUnderline"/>
        </w:rPr>
        <w:t xml:space="preserve">While </w:t>
      </w:r>
      <w:r w:rsidRPr="00396177">
        <w:rPr>
          <w:sz w:val="16"/>
        </w:rPr>
        <w:t xml:space="preserve">numerous </w:t>
      </w:r>
      <w:r w:rsidRPr="00396177">
        <w:rPr>
          <w:rStyle w:val="StyleUnderline"/>
        </w:rPr>
        <w:t xml:space="preserve">incidents </w:t>
      </w:r>
      <w:r w:rsidRPr="00396177">
        <w:rPr>
          <w:sz w:val="16"/>
        </w:rPr>
        <w:t xml:space="preserve">since then </w:t>
      </w:r>
      <w:r w:rsidRPr="00396177">
        <w:rPr>
          <w:rStyle w:val="StyleUnderline"/>
        </w:rPr>
        <w:t>have confirmed that poorly protected SCADA systems are vulnerable to cyber-attacks</w:t>
      </w:r>
      <w:r w:rsidRPr="00396177">
        <w:rPr>
          <w:rStyle w:val="Emphasis"/>
          <w:rFonts w:ascii="Georgia" w:hAnsi="Georgia"/>
        </w:rPr>
        <w:t xml:space="preserve">, </w:t>
      </w:r>
      <w:r w:rsidRPr="003237C5">
        <w:rPr>
          <w:rStyle w:val="Emphasis"/>
          <w:rFonts w:ascii="Georgia" w:hAnsi="Georgia"/>
          <w:highlight w:val="yellow"/>
        </w:rPr>
        <w:t>none of these attacks produced</w:t>
      </w:r>
      <w:r w:rsidRPr="00396177">
        <w:rPr>
          <w:rStyle w:val="Emphasis"/>
          <w:rFonts w:ascii="Georgia" w:hAnsi="Georgia"/>
        </w:rPr>
        <w:t xml:space="preserve"> </w:t>
      </w:r>
      <w:r w:rsidRPr="00396177">
        <w:rPr>
          <w:rStyle w:val="StyleUnderline"/>
        </w:rPr>
        <w:t xml:space="preserve">destructive effects anywhere near </w:t>
      </w:r>
      <w:r w:rsidRPr="003237C5">
        <w:rPr>
          <w:rStyle w:val="Emphasis"/>
          <w:rFonts w:ascii="Georgia" w:hAnsi="Georgia"/>
          <w:highlight w:val="yellow"/>
        </w:rPr>
        <w:t>the doomsday scenarios forecast by many</w:t>
      </w:r>
      <w:r w:rsidRPr="00396177">
        <w:rPr>
          <w:rStyle w:val="Emphasis"/>
          <w:rFonts w:ascii="Georgia" w:hAnsi="Georgia"/>
        </w:rPr>
        <w:t>.</w:t>
      </w:r>
      <w:r w:rsidRPr="00396177">
        <w:rPr>
          <w:sz w:val="16"/>
        </w:rPr>
        <w:t xml:space="preserve"> An important reason for this was that the same computer specialists sounding the alarm were also studying the Boden attack and other incidents to identify—and fix—the vulnerabilities hackers were exploiting. </w:t>
      </w:r>
      <w:r w:rsidRPr="003237C5">
        <w:rPr>
          <w:rStyle w:val="StyleUnderline"/>
          <w:highlight w:val="yellow"/>
        </w:rPr>
        <w:t>It</w:t>
      </w:r>
      <w:r w:rsidRPr="00396177">
        <w:rPr>
          <w:sz w:val="16"/>
        </w:rPr>
        <w:t xml:space="preserve"> also </w:t>
      </w:r>
      <w:r w:rsidRPr="003237C5">
        <w:rPr>
          <w:rStyle w:val="StyleUnderline"/>
          <w:highlight w:val="yellow"/>
        </w:rPr>
        <w:t>became</w:t>
      </w:r>
      <w:r w:rsidRPr="00396177">
        <w:rPr>
          <w:sz w:val="16"/>
        </w:rPr>
        <w:t xml:space="preserve"> increasingly </w:t>
      </w:r>
      <w:r w:rsidRPr="003237C5">
        <w:rPr>
          <w:rStyle w:val="StyleUnderline"/>
          <w:highlight w:val="yellow"/>
        </w:rPr>
        <w:t>apparent</w:t>
      </w:r>
      <w:r w:rsidRPr="00396177">
        <w:rPr>
          <w:rStyle w:val="StyleUnderline"/>
        </w:rPr>
        <w:t xml:space="preserve"> </w:t>
      </w:r>
      <w:r w:rsidRPr="003237C5">
        <w:rPr>
          <w:rStyle w:val="StyleUnderline"/>
          <w:highlight w:val="yellow"/>
        </w:rPr>
        <w:t>that cyber-attacks causing physical damage</w:t>
      </w:r>
      <w:r w:rsidRPr="00396177">
        <w:rPr>
          <w:rStyle w:val="StyleUnderline"/>
        </w:rPr>
        <w:t xml:space="preserve"> to industrial machines </w:t>
      </w:r>
      <w:r w:rsidRPr="003237C5">
        <w:rPr>
          <w:rStyle w:val="StyleUnderline"/>
          <w:highlight w:val="yellow"/>
        </w:rPr>
        <w:t>required substantial expertise, much more than</w:t>
      </w:r>
      <w:r w:rsidRPr="00396177">
        <w:rPr>
          <w:rStyle w:val="StyleUnderline"/>
        </w:rPr>
        <w:t xml:space="preserve"> </w:t>
      </w:r>
      <w:r w:rsidRPr="00396177">
        <w:rPr>
          <w:sz w:val="16"/>
        </w:rPr>
        <w:t xml:space="preserve">Anonymous and other </w:t>
      </w:r>
      <w:r w:rsidRPr="003237C5">
        <w:rPr>
          <w:rStyle w:val="StyleUnderline"/>
          <w:highlight w:val="yellow"/>
        </w:rPr>
        <w:t>hackers typically display</w:t>
      </w:r>
      <w:r w:rsidRPr="00396177">
        <w:rPr>
          <w:sz w:val="16"/>
        </w:rPr>
        <w:t xml:space="preserve"> in their denial-of-service attacks and website defacements. For all the anxieties that Stuxnet has rekindled, the attack has been studied widely by computer security specialists who have developed patches for many of the security flaws the worm exposed. Developing and deploying the Stuxnet worm involved a level of technical expertise that is beyond the capacity of most non-state terrorists today. State hackers and online criminals with the necessary skills and knowledge to exploit Stuxnet’s code to malevolent effect are more likely to use such weapons to engage in cyber-espionage against their enemies or line their pockets through cyber-crime than carry out cyber-terrorism. Conclusion </w:t>
      </w:r>
      <w:r w:rsidRPr="00396177">
        <w:rPr>
          <w:rStyle w:val="StyleUnderline"/>
        </w:rPr>
        <w:t xml:space="preserve">If the history of contemporary terrorism is any guide, </w:t>
      </w:r>
      <w:r w:rsidRPr="003237C5">
        <w:rPr>
          <w:rStyle w:val="Emphasis"/>
          <w:rFonts w:ascii="Georgia" w:hAnsi="Georgia"/>
          <w:highlight w:val="yellow"/>
        </w:rPr>
        <w:t>non-state terrorists, including al Qaeda and ISIS, are more likely to carry out flesh-and-blood attacks using</w:t>
      </w:r>
      <w:r w:rsidRPr="00396177">
        <w:rPr>
          <w:rStyle w:val="StyleUnderline"/>
        </w:rPr>
        <w:t xml:space="preserve"> simpler, easier-to-acquire </w:t>
      </w:r>
      <w:r w:rsidRPr="003237C5">
        <w:rPr>
          <w:rStyle w:val="Emphasis"/>
          <w:rFonts w:ascii="Georgia" w:hAnsi="Georgia"/>
          <w:highlight w:val="yellow"/>
        </w:rPr>
        <w:t>conventional weapons</w:t>
      </w:r>
      <w:r w:rsidRPr="00396177">
        <w:rPr>
          <w:sz w:val="16"/>
        </w:rPr>
        <w:t xml:space="preserve">—guns, bombs and knives— </w:t>
      </w:r>
      <w:r w:rsidRPr="003237C5">
        <w:rPr>
          <w:rStyle w:val="Emphasis"/>
          <w:rFonts w:ascii="Georgia" w:hAnsi="Georgia"/>
          <w:highlight w:val="yellow"/>
        </w:rPr>
        <w:t>than complex attacks against SCADA systems</w:t>
      </w:r>
      <w:r w:rsidRPr="00396177">
        <w:rPr>
          <w:rStyle w:val="Emphasis"/>
          <w:rFonts w:ascii="Georgia" w:hAnsi="Georgia"/>
        </w:rPr>
        <w:t xml:space="preserve"> and industrial controllers</w:t>
      </w:r>
      <w:r w:rsidRPr="00396177">
        <w:rPr>
          <w:rStyle w:val="StyleUnderline"/>
        </w:rPr>
        <w:t xml:space="preserve">, the fearinducing capacity of which remains uncertain. While </w:t>
      </w:r>
      <w:r w:rsidRPr="003237C5">
        <w:rPr>
          <w:rStyle w:val="StyleUnderline"/>
          <w:highlight w:val="yellow"/>
        </w:rPr>
        <w:t>terrorists</w:t>
      </w:r>
      <w:r w:rsidRPr="00396177">
        <w:rPr>
          <w:rStyle w:val="StyleUnderline"/>
        </w:rPr>
        <w:t xml:space="preserve"> have increased their use of information technology and social media</w:t>
      </w:r>
      <w:r w:rsidRPr="00396177">
        <w:rPr>
          <w:sz w:val="16"/>
        </w:rPr>
        <w:t xml:space="preserve"> in recent years, </w:t>
      </w:r>
      <w:r w:rsidRPr="00396177">
        <w:rPr>
          <w:rStyle w:val="StyleUnderline"/>
        </w:rPr>
        <w:t xml:space="preserve">they </w:t>
      </w:r>
      <w:r w:rsidRPr="003237C5">
        <w:rPr>
          <w:rStyle w:val="StyleUnderline"/>
          <w:highlight w:val="yellow"/>
        </w:rPr>
        <w:t>use these tools</w:t>
      </w:r>
      <w:r w:rsidRPr="00396177">
        <w:rPr>
          <w:rStyle w:val="StyleUnderline"/>
        </w:rPr>
        <w:t xml:space="preserve"> </w:t>
      </w:r>
      <w:r w:rsidRPr="00396177">
        <w:rPr>
          <w:sz w:val="16"/>
        </w:rPr>
        <w:t xml:space="preserve">instrumentally, </w:t>
      </w:r>
      <w:r w:rsidRPr="003237C5">
        <w:rPr>
          <w:rStyle w:val="StyleUnderline"/>
          <w:highlight w:val="yellow"/>
        </w:rPr>
        <w:t>to facilitate</w:t>
      </w:r>
      <w:r w:rsidRPr="00396177">
        <w:rPr>
          <w:rStyle w:val="StyleUnderline"/>
        </w:rPr>
        <w:t xml:space="preserve"> their</w:t>
      </w:r>
      <w:r w:rsidRPr="00396177">
        <w:rPr>
          <w:sz w:val="16"/>
        </w:rPr>
        <w:t xml:space="preserve"> own </w:t>
      </w:r>
      <w:r w:rsidRPr="003237C5">
        <w:rPr>
          <w:rStyle w:val="StyleUnderline"/>
          <w:highlight w:val="yellow"/>
        </w:rPr>
        <w:t>real-world activities, rather than bring the Internet</w:t>
      </w:r>
      <w:r w:rsidRPr="00396177">
        <w:rPr>
          <w:rStyle w:val="StyleUnderline"/>
        </w:rPr>
        <w:t xml:space="preserve"> crashing </w:t>
      </w:r>
      <w:r w:rsidRPr="003237C5">
        <w:rPr>
          <w:rStyle w:val="StyleUnderline"/>
          <w:highlight w:val="yellow"/>
        </w:rPr>
        <w:t>down.</w:t>
      </w:r>
      <w:r w:rsidRPr="00396177">
        <w:rPr>
          <w:rStyle w:val="StyleUnderline"/>
        </w:rPr>
        <w:t xml:space="preserve"> The real cyber-threat from</w:t>
      </w:r>
      <w:r w:rsidRPr="00396177">
        <w:rPr>
          <w:sz w:val="16"/>
        </w:rPr>
        <w:t xml:space="preserve"> non-state </w:t>
      </w:r>
      <w:r w:rsidRPr="00396177">
        <w:rPr>
          <w:rStyle w:val="StyleUnderline"/>
        </w:rPr>
        <w:t>terrorists lies in their ability to exploit the Internet to raise funds, research targets, and recruit and radicalize like-minded travelers rather than execute SCADA attacks.</w:t>
      </w:r>
      <w:r w:rsidRPr="00396177">
        <w:rPr>
          <w:sz w:val="16"/>
        </w:rPr>
        <w:t xml:space="preserve"> Cyberterrorism may well be in our future, but for now at least, the virtual dangers we face stem more from cyber-crime, hacktivism, and cyber-warfare.</w:t>
      </w:r>
    </w:p>
    <w:p w14:paraId="0DEA24AC" w14:textId="798C31CF" w:rsidR="00A0611D" w:rsidRDefault="00A0611D" w:rsidP="00A0611D">
      <w:pPr>
        <w:pStyle w:val="Heading3"/>
      </w:pPr>
      <w:r>
        <w:t>1AR – AT: Water Hacking</w:t>
      </w:r>
    </w:p>
    <w:p w14:paraId="25F7DE06" w14:textId="714C6A79" w:rsidR="00A0611D" w:rsidRDefault="00A0611D" w:rsidP="00A0611D">
      <w:pPr>
        <w:pStyle w:val="Heading4"/>
      </w:pPr>
      <w:r>
        <w:t>Federalism insufficient to prevent hacking – private sector reform is just as important – their authors</w:t>
      </w:r>
    </w:p>
    <w:p w14:paraId="2A10B88B" w14:textId="1C508C5B" w:rsidR="00A0611D" w:rsidRPr="00A0611D" w:rsidRDefault="00A0611D" w:rsidP="00A0611D">
      <w:r>
        <w:rPr>
          <w:rStyle w:val="Style13ptBold"/>
        </w:rPr>
        <w:t xml:space="preserve">Mahairas and Beshar 18 </w:t>
      </w:r>
      <w:r>
        <w:t>Ari Mahairas is the special agent in charge of the Special Operations and the Cyber Division at the F.B.I.’s New York field office. Peter J. Beshar is the general counsel of the Marsh &amp; McLennan Companies, and has testified frequently before Congress on cybersecurity. November 19, 2018, "A Perfect Target for Cybercriminals," New York Times, https://www.nytimes.com/2018/11/19/opinion/water-security-vulnerability-hacking.html</w:t>
      </w:r>
    </w:p>
    <w:p w14:paraId="23B203A5" w14:textId="77D243D7" w:rsidR="00A0611D" w:rsidRPr="00EB1CCF" w:rsidRDefault="00A0611D" w:rsidP="00A0611D">
      <w:pPr>
        <w:rPr>
          <w:rStyle w:val="StyleUnderline"/>
        </w:rPr>
      </w:pPr>
      <w:r w:rsidRPr="00EB1CCF">
        <w:rPr>
          <w:sz w:val="16"/>
        </w:rPr>
        <w:t xml:space="preserve">Many </w:t>
      </w:r>
      <w:r w:rsidRPr="00EB1CCF">
        <w:rPr>
          <w:rStyle w:val="Emphasis"/>
        </w:rPr>
        <w:t xml:space="preserve">water </w:t>
      </w:r>
      <w:r w:rsidRPr="003237C5">
        <w:rPr>
          <w:rStyle w:val="Emphasis"/>
          <w:highlight w:val="yellow"/>
        </w:rPr>
        <w:t>utilities</w:t>
      </w:r>
      <w:r w:rsidRPr="00EB1CCF">
        <w:rPr>
          <w:rStyle w:val="Emphasis"/>
        </w:rPr>
        <w:t xml:space="preserve"> still </w:t>
      </w:r>
      <w:r w:rsidRPr="003237C5">
        <w:rPr>
          <w:rStyle w:val="Emphasis"/>
          <w:highlight w:val="yellow"/>
        </w:rPr>
        <w:t>need to</w:t>
      </w:r>
      <w:r w:rsidRPr="00EB1CCF">
        <w:rPr>
          <w:rStyle w:val="Emphasis"/>
        </w:rPr>
        <w:t xml:space="preserve"> adopt “defense in depth” approaches that </w:t>
      </w:r>
      <w:r w:rsidRPr="003237C5">
        <w:rPr>
          <w:rStyle w:val="Emphasis"/>
          <w:highlight w:val="yellow"/>
        </w:rPr>
        <w:t>create multiple layers of</w:t>
      </w:r>
      <w:r w:rsidRPr="00EB1CCF">
        <w:rPr>
          <w:rStyle w:val="Emphasis"/>
        </w:rPr>
        <w:t xml:space="preserve"> </w:t>
      </w:r>
      <w:r w:rsidRPr="003237C5">
        <w:rPr>
          <w:rStyle w:val="Emphasis"/>
          <w:highlight w:val="yellow"/>
        </w:rPr>
        <w:t>security,</w:t>
      </w:r>
      <w:r w:rsidRPr="00EB1CCF">
        <w:rPr>
          <w:rStyle w:val="Emphasis"/>
        </w:rPr>
        <w:t xml:space="preserve"> instead of relying on passive defenses like antivirus software, email filters and firewalls</w:t>
      </w:r>
      <w:r w:rsidRPr="00EB1CCF">
        <w:rPr>
          <w:sz w:val="16"/>
        </w:rPr>
        <w:t xml:space="preserve">. </w:t>
      </w:r>
      <w:r w:rsidRPr="00EB1CCF">
        <w:rPr>
          <w:rStyle w:val="StyleUnderline"/>
        </w:rPr>
        <w:t xml:space="preserve">The post-air-gap environment requires constant scanning for anomalous network activity as well as rigorous patch management and security upgrades. </w:t>
      </w:r>
      <w:r w:rsidRPr="003237C5">
        <w:rPr>
          <w:rStyle w:val="StyleUnderline"/>
          <w:highlight w:val="yellow"/>
        </w:rPr>
        <w:t>Utilities need to segregate their consumer and industrial control networks</w:t>
      </w:r>
      <w:r w:rsidRPr="00EB1CCF">
        <w:rPr>
          <w:rStyle w:val="StyleUnderline"/>
        </w:rPr>
        <w:t xml:space="preserve"> as much as possible </w:t>
      </w:r>
      <w:r w:rsidRPr="003237C5">
        <w:rPr>
          <w:rStyle w:val="StyleUnderline"/>
          <w:highlight w:val="yellow"/>
        </w:rPr>
        <w:t>and develop contingency plans for operating water systems without computers</w:t>
      </w:r>
      <w:r w:rsidRPr="00EB1CCF">
        <w:rPr>
          <w:rStyle w:val="StyleUnderline"/>
        </w:rPr>
        <w:t>.</w:t>
      </w:r>
      <w:r w:rsidR="00EB1CCF">
        <w:rPr>
          <w:rStyle w:val="StyleUnderline"/>
        </w:rPr>
        <w:t xml:space="preserve"> </w:t>
      </w:r>
      <w:r w:rsidRPr="003237C5">
        <w:rPr>
          <w:rStyle w:val="Emphasis"/>
          <w:highlight w:val="yellow"/>
        </w:rPr>
        <w:t>Device manufacturers</w:t>
      </w:r>
      <w:r w:rsidRPr="00EB1CCF">
        <w:rPr>
          <w:rStyle w:val="Emphasis"/>
        </w:rPr>
        <w:t xml:space="preserve"> </w:t>
      </w:r>
      <w:r w:rsidRPr="003237C5">
        <w:rPr>
          <w:rStyle w:val="Emphasis"/>
          <w:highlight w:val="yellow"/>
        </w:rPr>
        <w:t>also have a critical role to play by producing more secure hardware for monitoring</w:t>
      </w:r>
      <w:r w:rsidRPr="00EB1CCF">
        <w:rPr>
          <w:rStyle w:val="Emphasis"/>
        </w:rPr>
        <w:t xml:space="preserve"> and managing </w:t>
      </w:r>
      <w:r w:rsidRPr="003237C5">
        <w:rPr>
          <w:rStyle w:val="Emphasis"/>
          <w:highlight w:val="yellow"/>
        </w:rPr>
        <w:t>things like water pressure, leakage and chemical levels</w:t>
      </w:r>
      <w:r w:rsidRPr="00EB1CCF">
        <w:rPr>
          <w:sz w:val="16"/>
        </w:rPr>
        <w:t xml:space="preserve">. </w:t>
      </w:r>
      <w:r w:rsidRPr="00EB1CCF">
        <w:rPr>
          <w:rStyle w:val="StyleUnderline"/>
        </w:rPr>
        <w:t>Many industrial internet-connected devices are built much like their consumer counterparts, like web-connected toasters and wearable health monitors.</w:t>
      </w:r>
      <w:r w:rsidRPr="00EB1CCF">
        <w:rPr>
          <w:sz w:val="16"/>
        </w:rPr>
        <w:t xml:space="preserve"> </w:t>
      </w:r>
      <w:r w:rsidRPr="00EB1CCF">
        <w:rPr>
          <w:rStyle w:val="StyleUnderline"/>
        </w:rPr>
        <w:t>As a result, they have vulnerabilities that can be exploited by a wide range of hackers, from hostile governments to sophisticated criminals. Devices often are too small to include the necessary security hardware, lack the computing power to host security software or can’t be updated when flaws are discovered.</w:t>
      </w:r>
    </w:p>
    <w:p w14:paraId="012F57D0" w14:textId="6F3DF266" w:rsidR="000F49B9" w:rsidRDefault="003C3B87" w:rsidP="003C3B87">
      <w:pPr>
        <w:pStyle w:val="Heading2"/>
      </w:pPr>
      <w:r>
        <w:t xml:space="preserve">AT: Warming Impact </w:t>
      </w:r>
    </w:p>
    <w:p w14:paraId="6EDC89E6" w14:textId="4AA7D59D" w:rsidR="00B018F8" w:rsidRDefault="00B018F8" w:rsidP="00B018F8">
      <w:pPr>
        <w:pStyle w:val="Heading3"/>
      </w:pPr>
      <w:r>
        <w:t>1AR — No Impact to Warming</w:t>
      </w:r>
    </w:p>
    <w:p w14:paraId="41DDEDE0" w14:textId="77777777" w:rsidR="00B018F8" w:rsidRDefault="00B018F8" w:rsidP="00B018F8">
      <w:pPr>
        <w:pStyle w:val="Heading4"/>
      </w:pPr>
      <w:r>
        <w:t>No warming impact</w:t>
      </w:r>
    </w:p>
    <w:p w14:paraId="79FB7048" w14:textId="77777777" w:rsidR="00B018F8" w:rsidRDefault="00B018F8" w:rsidP="00B018F8">
      <w:r w:rsidRPr="00244835">
        <w:rPr>
          <w:rStyle w:val="Style13ptBold"/>
        </w:rPr>
        <w:t>Lehr 19 –</w:t>
      </w:r>
      <w:r>
        <w:t xml:space="preserve"> Jay Lehr, Ph.D. in Groundwater Hydrology from the University of Arizona, and Tom Harris, Executive Director of the International Climate Science Coalition, “Global Warming Myth Debunked: Humans Have Minimal Impact on Atmosphere’s Carbon Dioxide and Climate”, Western Journal, 2-14, </w:t>
      </w:r>
      <w:hyperlink r:id="rId34" w:history="1">
        <w:r w:rsidRPr="001C1425">
          <w:rPr>
            <w:rStyle w:val="Hyperlink"/>
          </w:rPr>
          <w:t>https://www.westernjournal.com/global-warming-myth-debunked-humans-minimal-impact-atmospheres-carbon-dioxide-climate/</w:t>
        </w:r>
      </w:hyperlink>
      <w:r>
        <w:t xml:space="preserve"> [language modified]</w:t>
      </w:r>
    </w:p>
    <w:p w14:paraId="6C2DF1C6" w14:textId="3B41D4F6" w:rsidR="00B018F8" w:rsidRPr="00B018F8" w:rsidRDefault="00B018F8" w:rsidP="00B018F8">
      <w:pPr>
        <w:rPr>
          <w:sz w:val="16"/>
        </w:rPr>
      </w:pPr>
      <w:r w:rsidRPr="00B018F8">
        <w:rPr>
          <w:sz w:val="16"/>
        </w:rPr>
        <w:t xml:space="preserve">Global </w:t>
      </w:r>
      <w:r w:rsidRPr="00244835">
        <w:rPr>
          <w:rStyle w:val="StyleUnderline"/>
        </w:rPr>
        <w:t xml:space="preserve">warming activists argue carbon-dioxide emissions are destroying the planet, but the </w:t>
      </w:r>
      <w:r w:rsidRPr="003237C5">
        <w:rPr>
          <w:rStyle w:val="StyleUnderline"/>
          <w:highlight w:val="yellow"/>
        </w:rPr>
        <w:t>climate impacts</w:t>
      </w:r>
      <w:r w:rsidRPr="00244835">
        <w:rPr>
          <w:rStyle w:val="StyleUnderline"/>
        </w:rPr>
        <w:t xml:space="preserve"> of carbon dioxide </w:t>
      </w:r>
      <w:r w:rsidRPr="003237C5">
        <w:rPr>
          <w:rStyle w:val="StyleUnderline"/>
          <w:highlight w:val="yellow"/>
        </w:rPr>
        <w:t xml:space="preserve">are </w:t>
      </w:r>
      <w:r w:rsidRPr="003237C5">
        <w:rPr>
          <w:rStyle w:val="Emphasis"/>
          <w:highlight w:val="yellow"/>
        </w:rPr>
        <w:t>minimal, at worst</w:t>
      </w:r>
      <w:r w:rsidRPr="00B018F8">
        <w:rPr>
          <w:sz w:val="16"/>
        </w:rPr>
        <w:t xml:space="preserve">. Activists would also have you believe fossil-fuel emissions have driven carbon-dioxide concentrations to their highest levels in history. The Obama-era Environmental Protection Agency went so far as to classify carbon dioxide as a toxic pollutant, and it established a radical goal of closing all of America’s coal-fired power plants. </w:t>
      </w:r>
      <w:r w:rsidRPr="00244835">
        <w:rPr>
          <w:rStyle w:val="StyleUnderline"/>
        </w:rPr>
        <w:t>Claims of unprecedented</w:t>
      </w:r>
      <w:r w:rsidRPr="00B018F8">
        <w:rPr>
          <w:sz w:val="16"/>
        </w:rPr>
        <w:t xml:space="preserve"> carbon-dioxide </w:t>
      </w:r>
      <w:r w:rsidRPr="00244835">
        <w:rPr>
          <w:rStyle w:val="StyleUnderline"/>
        </w:rPr>
        <w:t xml:space="preserve">levels ignore most of Earth’s 4.6-billion-year history. Relative to Earth’s entire record, carbon-dioxide </w:t>
      </w:r>
      <w:r w:rsidRPr="003237C5">
        <w:rPr>
          <w:rStyle w:val="StyleUnderline"/>
          <w:highlight w:val="yellow"/>
        </w:rPr>
        <w:t xml:space="preserve">levels are at </w:t>
      </w:r>
      <w:r w:rsidRPr="003237C5">
        <w:rPr>
          <w:rStyle w:val="Emphasis"/>
          <w:highlight w:val="yellow"/>
        </w:rPr>
        <w:t>historic</w:t>
      </w:r>
      <w:r w:rsidRPr="00244835">
        <w:rPr>
          <w:rStyle w:val="Emphasis"/>
        </w:rPr>
        <w:t xml:space="preserve">ally </w:t>
      </w:r>
      <w:r w:rsidRPr="003237C5">
        <w:rPr>
          <w:rStyle w:val="Emphasis"/>
          <w:highlight w:val="yellow"/>
        </w:rPr>
        <w:t>low</w:t>
      </w:r>
      <w:r w:rsidRPr="00244835">
        <w:rPr>
          <w:rStyle w:val="StyleUnderline"/>
        </w:rPr>
        <w:t xml:space="preserve"> levels; they only appear high when compared to the dangerously low levels of carbon dioxide that occurred in Earth’s very recent history. The geologic record reveals </w:t>
      </w:r>
      <w:r w:rsidRPr="003237C5">
        <w:rPr>
          <w:rStyle w:val="StyleUnderline"/>
          <w:highlight w:val="yellow"/>
        </w:rPr>
        <w:t>carbon</w:t>
      </w:r>
      <w:r w:rsidRPr="00244835">
        <w:rPr>
          <w:rStyle w:val="StyleUnderline"/>
        </w:rPr>
        <w:t xml:space="preserve"> dioxide </w:t>
      </w:r>
      <w:r w:rsidRPr="003237C5">
        <w:rPr>
          <w:rStyle w:val="StyleUnderline"/>
          <w:highlight w:val="yellow"/>
        </w:rPr>
        <w:t xml:space="preserve">has </w:t>
      </w:r>
      <w:r w:rsidRPr="003237C5">
        <w:rPr>
          <w:rStyle w:val="Emphasis"/>
          <w:highlight w:val="yellow"/>
        </w:rPr>
        <w:t>almost always</w:t>
      </w:r>
      <w:r w:rsidRPr="003237C5">
        <w:rPr>
          <w:rStyle w:val="StyleUnderline"/>
          <w:highlight w:val="yellow"/>
        </w:rPr>
        <w:t xml:space="preserve"> been in</w:t>
      </w:r>
      <w:r w:rsidRPr="00244835">
        <w:rPr>
          <w:rStyle w:val="StyleUnderline"/>
        </w:rPr>
        <w:t xml:space="preserve"> Earths’ atmosphere in much </w:t>
      </w:r>
      <w:r w:rsidRPr="003237C5">
        <w:rPr>
          <w:rStyle w:val="StyleUnderline"/>
          <w:highlight w:val="yellow"/>
        </w:rPr>
        <w:t>greater concentrations</w:t>
      </w:r>
      <w:r w:rsidRPr="00244835">
        <w:rPr>
          <w:rStyle w:val="StyleUnderline"/>
        </w:rPr>
        <w:t xml:space="preserve"> than it is today. For example, </w:t>
      </w:r>
      <w:r w:rsidRPr="003237C5">
        <w:rPr>
          <w:rStyle w:val="StyleUnderline"/>
          <w:highlight w:val="yellow"/>
        </w:rPr>
        <w:t>600 million years ago</w:t>
      </w:r>
      <w:r w:rsidRPr="00244835">
        <w:rPr>
          <w:rStyle w:val="StyleUnderline"/>
        </w:rPr>
        <w:t>, when history’s greatest birth of new animal species occurred</w:t>
      </w:r>
      <w:r w:rsidRPr="00B018F8">
        <w:rPr>
          <w:sz w:val="16"/>
        </w:rPr>
        <w:t xml:space="preserve">, atmospheric carbon-dioxide </w:t>
      </w:r>
      <w:r w:rsidRPr="00244835">
        <w:rPr>
          <w:rStyle w:val="StyleUnderline"/>
        </w:rPr>
        <w:t>concentrations exceeded 6,500</w:t>
      </w:r>
      <w:r w:rsidRPr="00B018F8">
        <w:rPr>
          <w:sz w:val="16"/>
        </w:rPr>
        <w:t xml:space="preserve"> parts per million </w:t>
      </w:r>
      <w:r w:rsidRPr="00244835">
        <w:rPr>
          <w:rStyle w:val="StyleUnderline"/>
        </w:rPr>
        <w:t xml:space="preserve">(ppm) — an amount that’s </w:t>
      </w:r>
      <w:r w:rsidRPr="003237C5">
        <w:rPr>
          <w:rStyle w:val="Emphasis"/>
          <w:highlight w:val="yellow"/>
        </w:rPr>
        <w:t>17 times</w:t>
      </w:r>
      <w:r w:rsidRPr="003237C5">
        <w:rPr>
          <w:rStyle w:val="StyleUnderline"/>
          <w:highlight w:val="yellow"/>
        </w:rPr>
        <w:t xml:space="preserve"> greater</w:t>
      </w:r>
      <w:r w:rsidRPr="00244835">
        <w:rPr>
          <w:rStyle w:val="StyleUnderline"/>
        </w:rPr>
        <w:t xml:space="preserve"> than it is today</w:t>
      </w:r>
      <w:r w:rsidRPr="00B018F8">
        <w:rPr>
          <w:sz w:val="16"/>
        </w:rPr>
        <w:t xml:space="preserve">. Atmospheric carbon dioxide is currently only 410 parts per million. That means only 0.04 percent of our atmosphere is carbon dioxide (compared to 0.03 percent one century ago). Only one molecule in 2,500 is carbon dioxide. Such levels certainly do not pose a health risk, as carbon-dioxide levels in our naval submarines, which stay submerged for months at a time, contain an average carbon-dioxide concentration of 5,000 ppm. The geologic record is important because it reveals relationships between carbon-dioxide levels, climate, and life on Earth. </w:t>
      </w:r>
      <w:r w:rsidRPr="00244835">
        <w:rPr>
          <w:rStyle w:val="StyleUnderline"/>
        </w:rPr>
        <w:t xml:space="preserve">Over billions of years, the </w:t>
      </w:r>
      <w:r w:rsidRPr="003237C5">
        <w:rPr>
          <w:rStyle w:val="StyleUnderline"/>
          <w:highlight w:val="yellow"/>
        </w:rPr>
        <w:t>geologic record shows</w:t>
      </w:r>
      <w:r w:rsidRPr="00244835">
        <w:rPr>
          <w:rStyle w:val="StyleUnderline"/>
        </w:rPr>
        <w:t xml:space="preserve"> there is </w:t>
      </w:r>
      <w:r w:rsidRPr="003237C5">
        <w:rPr>
          <w:rStyle w:val="Emphasis"/>
          <w:highlight w:val="yellow"/>
        </w:rPr>
        <w:t>no</w:t>
      </w:r>
      <w:r w:rsidRPr="00244835">
        <w:rPr>
          <w:rStyle w:val="Emphasis"/>
        </w:rPr>
        <w:t xml:space="preserve"> long-term </w:t>
      </w:r>
      <w:r w:rsidRPr="003237C5">
        <w:rPr>
          <w:rStyle w:val="Emphasis"/>
          <w:highlight w:val="yellow"/>
        </w:rPr>
        <w:t>correlation</w:t>
      </w:r>
      <w:r w:rsidRPr="003237C5">
        <w:rPr>
          <w:rStyle w:val="StyleUnderline"/>
          <w:highlight w:val="yellow"/>
        </w:rPr>
        <w:t xml:space="preserve"> between</w:t>
      </w:r>
      <w:r w:rsidRPr="00244835">
        <w:rPr>
          <w:rStyle w:val="StyleUnderline"/>
        </w:rPr>
        <w:t xml:space="preserve"> atmospheric </w:t>
      </w:r>
      <w:r w:rsidRPr="003237C5">
        <w:rPr>
          <w:rStyle w:val="StyleUnderline"/>
          <w:highlight w:val="yellow"/>
        </w:rPr>
        <w:t>carbon</w:t>
      </w:r>
      <w:r w:rsidRPr="00244835">
        <w:rPr>
          <w:rStyle w:val="StyleUnderline"/>
        </w:rPr>
        <w:t xml:space="preserve">-dioxide levels </w:t>
      </w:r>
      <w:r w:rsidRPr="003237C5">
        <w:rPr>
          <w:rStyle w:val="StyleUnderline"/>
          <w:highlight w:val="yellow"/>
        </w:rPr>
        <w:t>and</w:t>
      </w:r>
      <w:r w:rsidRPr="00244835">
        <w:rPr>
          <w:rStyle w:val="StyleUnderline"/>
        </w:rPr>
        <w:t xml:space="preserve"> Earth’s </w:t>
      </w:r>
      <w:r w:rsidRPr="003237C5">
        <w:rPr>
          <w:rStyle w:val="StyleUnderline"/>
          <w:highlight w:val="yellow"/>
        </w:rPr>
        <w:t>climate. There are periods</w:t>
      </w:r>
      <w:r w:rsidRPr="00244835">
        <w:rPr>
          <w:rStyle w:val="StyleUnderline"/>
        </w:rPr>
        <w:t xml:space="preserve"> in Earth’s history </w:t>
      </w:r>
      <w:r w:rsidRPr="003237C5">
        <w:rPr>
          <w:rStyle w:val="StyleUnderline"/>
          <w:highlight w:val="yellow"/>
        </w:rPr>
        <w:t>when</w:t>
      </w:r>
      <w:r w:rsidRPr="00244835">
        <w:rPr>
          <w:rStyle w:val="StyleUnderline"/>
        </w:rPr>
        <w:t xml:space="preserve"> carbon dioxide </w:t>
      </w:r>
      <w:r w:rsidRPr="003237C5">
        <w:rPr>
          <w:rStyle w:val="StyleUnderline"/>
          <w:highlight w:val="yellow"/>
        </w:rPr>
        <w:t xml:space="preserve">concentrations were </w:t>
      </w:r>
      <w:r w:rsidRPr="003237C5">
        <w:rPr>
          <w:rStyle w:val="Emphasis"/>
          <w:highlight w:val="yellow"/>
        </w:rPr>
        <w:t>many times</w:t>
      </w:r>
      <w:r w:rsidRPr="003237C5">
        <w:rPr>
          <w:rStyle w:val="StyleUnderline"/>
          <w:highlight w:val="yellow"/>
        </w:rPr>
        <w:t xml:space="preserve"> higher</w:t>
      </w:r>
      <w:r w:rsidRPr="00244835">
        <w:rPr>
          <w:rStyle w:val="StyleUnderline"/>
        </w:rPr>
        <w:t xml:space="preserve"> than they are today, </w:t>
      </w:r>
      <w:r w:rsidRPr="003237C5">
        <w:rPr>
          <w:rStyle w:val="StyleUnderline"/>
          <w:highlight w:val="yellow"/>
        </w:rPr>
        <w:t>yet temperatures</w:t>
      </w:r>
      <w:r w:rsidRPr="00244835">
        <w:rPr>
          <w:rStyle w:val="StyleUnderline"/>
        </w:rPr>
        <w:t xml:space="preserve"> were identical to, or </w:t>
      </w:r>
      <w:r w:rsidRPr="00244835">
        <w:rPr>
          <w:rStyle w:val="Emphasis"/>
        </w:rPr>
        <w:t xml:space="preserve">even </w:t>
      </w:r>
      <w:r w:rsidRPr="003237C5">
        <w:rPr>
          <w:rStyle w:val="Emphasis"/>
          <w:highlight w:val="yellow"/>
        </w:rPr>
        <w:t>colder</w:t>
      </w:r>
      <w:r w:rsidRPr="00244835">
        <w:rPr>
          <w:rStyle w:val="StyleUnderline"/>
        </w:rPr>
        <w:t xml:space="preserve"> than, modern times. </w:t>
      </w:r>
      <w:r w:rsidRPr="003237C5">
        <w:rPr>
          <w:rStyle w:val="StyleUnderline"/>
          <w:highlight w:val="yellow"/>
        </w:rPr>
        <w:t>The claim</w:t>
      </w:r>
      <w:r w:rsidRPr="00244835">
        <w:rPr>
          <w:rStyle w:val="StyleUnderline"/>
        </w:rPr>
        <w:t xml:space="preserve"> that fossil-fuel </w:t>
      </w:r>
      <w:r w:rsidRPr="003237C5">
        <w:rPr>
          <w:rStyle w:val="StyleUnderline"/>
          <w:highlight w:val="yellow"/>
        </w:rPr>
        <w:t>emissions control</w:t>
      </w:r>
      <w:r w:rsidRPr="00244835">
        <w:rPr>
          <w:rStyle w:val="StyleUnderline"/>
        </w:rPr>
        <w:t xml:space="preserve"> atmospheric </w:t>
      </w:r>
      <w:r w:rsidRPr="003237C5">
        <w:rPr>
          <w:rStyle w:val="StyleUnderline"/>
          <w:highlight w:val="yellow"/>
        </w:rPr>
        <w:t>carbon</w:t>
      </w:r>
      <w:r w:rsidRPr="00244835">
        <w:rPr>
          <w:rStyle w:val="StyleUnderline"/>
        </w:rPr>
        <w:t xml:space="preserve">-dioxide concentrations </w:t>
      </w:r>
      <w:r w:rsidRPr="003237C5">
        <w:rPr>
          <w:rStyle w:val="StyleUnderline"/>
          <w:highlight w:val="yellow"/>
        </w:rPr>
        <w:t>is</w:t>
      </w:r>
      <w:r w:rsidRPr="00244835">
        <w:rPr>
          <w:rStyle w:val="StyleUnderline"/>
        </w:rPr>
        <w:t xml:space="preserve"> also </w:t>
      </w:r>
      <w:r w:rsidRPr="003237C5">
        <w:rPr>
          <w:rStyle w:val="Emphasis"/>
          <w:highlight w:val="yellow"/>
        </w:rPr>
        <w:t>invalid</w:t>
      </w:r>
      <w:r w:rsidRPr="003237C5">
        <w:rPr>
          <w:rStyle w:val="StyleUnderline"/>
          <w:highlight w:val="yellow"/>
        </w:rPr>
        <w:t>, as</w:t>
      </w:r>
      <w:r w:rsidRPr="00244835">
        <w:rPr>
          <w:rStyle w:val="StyleUnderline"/>
        </w:rPr>
        <w:t xml:space="preserve"> atmospheric </w:t>
      </w:r>
      <w:r w:rsidRPr="003237C5">
        <w:rPr>
          <w:rStyle w:val="StyleUnderline"/>
          <w:highlight w:val="yellow"/>
        </w:rPr>
        <w:t>concentrations</w:t>
      </w:r>
      <w:r w:rsidRPr="00244835">
        <w:rPr>
          <w:rStyle w:val="StyleUnderline"/>
        </w:rPr>
        <w:t xml:space="preserve"> have </w:t>
      </w:r>
      <w:r w:rsidRPr="003237C5">
        <w:rPr>
          <w:rStyle w:val="StyleUnderline"/>
          <w:highlight w:val="yellow"/>
        </w:rPr>
        <w:t>gone up</w:t>
      </w:r>
      <w:r w:rsidRPr="00244835">
        <w:rPr>
          <w:rStyle w:val="StyleUnderline"/>
        </w:rPr>
        <w:t xml:space="preserve"> and down in the geological record, </w:t>
      </w:r>
      <w:r w:rsidRPr="003237C5">
        <w:rPr>
          <w:rStyle w:val="Emphasis"/>
          <w:highlight w:val="yellow"/>
        </w:rPr>
        <w:t>even without</w:t>
      </w:r>
      <w:r w:rsidRPr="003237C5">
        <w:rPr>
          <w:rStyle w:val="StyleUnderline"/>
          <w:highlight w:val="yellow"/>
        </w:rPr>
        <w:t xml:space="preserve"> human influence</w:t>
      </w:r>
      <w:r w:rsidRPr="00B018F8">
        <w:rPr>
          <w:sz w:val="16"/>
        </w:rPr>
        <w:t xml:space="preserve">. The absurdity of climate alarmism claims gets even stranger when you consider there are 7.5 billion people on our planet who, together, exhale 2.7 billion tons of carbon dioxide each year, which is almost 10 percent of total fossil-fuel emissions every year. However, we are but a single species. Combined, people and all domesticated animals contribute 10 billion tons. Further, </w:t>
      </w:r>
      <w:r w:rsidRPr="00244835">
        <w:rPr>
          <w:rStyle w:val="StyleUnderline"/>
        </w:rPr>
        <w:t>9 percent of carbon-dioxide emissions from all living things arise not from animals, but from anaerobic bacteria and fungi</w:t>
      </w:r>
      <w:r w:rsidRPr="00B018F8">
        <w:rPr>
          <w:sz w:val="16"/>
        </w:rPr>
        <w:t xml:space="preserve">. These organisms metabolize dead plant and animal matter in soil via decay processes that recycle carbon dioxide back into the atmosphere. The grand total produced by all living things is estimated to be 440 billion tons per year, or 13 times the amount of carbon dioxide currently being produced by fossil-fuel emissions. </w:t>
      </w:r>
      <w:r w:rsidRPr="003237C5">
        <w:rPr>
          <w:rStyle w:val="StyleUnderline"/>
          <w:highlight w:val="yellow"/>
        </w:rPr>
        <w:t>Fossil-fuel</w:t>
      </w:r>
      <w:r w:rsidRPr="00244835">
        <w:rPr>
          <w:rStyle w:val="StyleUnderline"/>
        </w:rPr>
        <w:t xml:space="preserve"> emissions </w:t>
      </w:r>
      <w:r w:rsidRPr="003237C5">
        <w:rPr>
          <w:rStyle w:val="StyleUnderline"/>
          <w:highlight w:val="yellow"/>
        </w:rPr>
        <w:t xml:space="preserve">are </w:t>
      </w:r>
      <w:r w:rsidRPr="003237C5">
        <w:rPr>
          <w:rStyle w:val="Emphasis"/>
          <w:highlight w:val="yellow"/>
        </w:rPr>
        <w:t>less than 10 percent</w:t>
      </w:r>
      <w:r w:rsidRPr="003237C5">
        <w:rPr>
          <w:rStyle w:val="StyleUnderline"/>
          <w:highlight w:val="yellow"/>
        </w:rPr>
        <w:t xml:space="preserve"> of</w:t>
      </w:r>
      <w:r w:rsidRPr="00244835">
        <w:rPr>
          <w:rStyle w:val="StyleUnderline"/>
        </w:rPr>
        <w:t xml:space="preserve"> biological </w:t>
      </w:r>
      <w:r w:rsidRPr="003237C5">
        <w:rPr>
          <w:rStyle w:val="StyleUnderline"/>
          <w:highlight w:val="yellow"/>
        </w:rPr>
        <w:t>emissions</w:t>
      </w:r>
      <w:r w:rsidRPr="00B018F8">
        <w:rPr>
          <w:sz w:val="16"/>
        </w:rPr>
        <w:t xml:space="preserve">. Are you laughing yet? </w:t>
      </w:r>
      <w:r w:rsidRPr="00244835">
        <w:rPr>
          <w:rStyle w:val="StyleUnderline"/>
        </w:rPr>
        <w:t xml:space="preserve">Every </w:t>
      </w:r>
      <w:r w:rsidRPr="003237C5">
        <w:rPr>
          <w:rStyle w:val="StyleUnderline"/>
          <w:highlight w:val="yellow"/>
        </w:rPr>
        <w:t>apocalyptic pronouncement</w:t>
      </w:r>
      <w:r w:rsidRPr="00244835">
        <w:rPr>
          <w:rStyle w:val="StyleUnderline"/>
        </w:rPr>
        <w:t xml:space="preserve"> you hear or read </w:t>
      </w:r>
      <w:r w:rsidRPr="003237C5">
        <w:rPr>
          <w:rStyle w:val="StyleUnderline"/>
          <w:highlight w:val="yellow"/>
        </w:rPr>
        <w:t xml:space="preserve">is </w:t>
      </w:r>
      <w:r w:rsidRPr="003237C5">
        <w:rPr>
          <w:rStyle w:val="Emphasis"/>
          <w:highlight w:val="yellow"/>
        </w:rPr>
        <w:t>[totally wrong]</w:t>
      </w:r>
      <w:r w:rsidRPr="00B018F8">
        <w:rPr>
          <w:sz w:val="16"/>
        </w:rPr>
        <w:t xml:space="preserve"> </w:t>
      </w:r>
      <w:r w:rsidRPr="00B018F8">
        <w:rPr>
          <w:strike/>
          <w:sz w:val="16"/>
        </w:rPr>
        <w:t>nothing short of insanity</w:t>
      </w:r>
      <w:r w:rsidRPr="00B018F8">
        <w:rPr>
          <w:sz w:val="16"/>
        </w:rPr>
        <w:t>. Their primary goal is not to save plants, humans, or animals, but rather to use climate “dangers” as a justification for centralizing power in the hands of a select few.</w:t>
      </w:r>
    </w:p>
    <w:p w14:paraId="39A13B88" w14:textId="77777777" w:rsidR="00B018F8" w:rsidRDefault="00B018F8" w:rsidP="00B018F8">
      <w:pPr>
        <w:pStyle w:val="Heading4"/>
      </w:pPr>
      <w:r>
        <w:t xml:space="preserve">Warming inevitable </w:t>
      </w:r>
    </w:p>
    <w:p w14:paraId="79759AF5" w14:textId="77777777" w:rsidR="00B018F8" w:rsidRPr="00AB76B6" w:rsidRDefault="00B018F8" w:rsidP="00B018F8">
      <w:pPr>
        <w:rPr>
          <w:rStyle w:val="Style13ptBold"/>
        </w:rPr>
      </w:pPr>
      <w:r>
        <w:rPr>
          <w:rStyle w:val="Style13ptBold"/>
        </w:rPr>
        <w:t xml:space="preserve">Complex citing NASA 16 </w:t>
      </w:r>
      <w:r>
        <w:t xml:space="preserve">---- </w:t>
      </w:r>
      <w:r w:rsidRPr="00AB76B6">
        <w:t xml:space="preserve">“Enjoy Earth While It Lasts: Atmospheric Carbon Levels Pass the Point of No Return,” </w:t>
      </w:r>
      <w:r>
        <w:t>9/28</w:t>
      </w:r>
      <w:r w:rsidRPr="00AB76B6">
        <w:t xml:space="preserve">, </w:t>
      </w:r>
      <w:hyperlink r:id="rId35" w:anchor="THUR" w:history="1">
        <w:r w:rsidRPr="00AB76B6">
          <w:rPr>
            <w:rStyle w:val="Hyperlink"/>
          </w:rPr>
          <w:t>http://www.complex.com/life/2016/09/enjoy-earth-while-it-lasts-atmospheric-carbon-levels-pass-point-no-return?utm_campaign=complexmag&amp;utm_source=facebook.com&amp;utm_medium=social</w:t>
        </w:r>
      </w:hyperlink>
    </w:p>
    <w:p w14:paraId="2FC69EF1" w14:textId="77777777" w:rsidR="00B018F8" w:rsidRDefault="00B018F8" w:rsidP="00B018F8">
      <w:pPr>
        <w:rPr>
          <w:rStyle w:val="Emphasis"/>
          <w:sz w:val="28"/>
        </w:rPr>
      </w:pPr>
      <w:r w:rsidRPr="00E61BCE">
        <w:rPr>
          <w:sz w:val="14"/>
        </w:rPr>
        <w:t xml:space="preserve">The bad news: </w:t>
      </w:r>
      <w:r w:rsidRPr="003237C5">
        <w:rPr>
          <w:rStyle w:val="StyleUnderline"/>
          <w:highlight w:val="yellow"/>
        </w:rPr>
        <w:t>Earth</w:t>
      </w:r>
      <w:r w:rsidRPr="00AB76B6">
        <w:rPr>
          <w:rStyle w:val="StyleUnderline"/>
        </w:rPr>
        <w:t>'s climate</w:t>
      </w:r>
      <w:r w:rsidRPr="00E61BCE">
        <w:rPr>
          <w:sz w:val="14"/>
        </w:rPr>
        <w:t xml:space="preserve"> change problem </w:t>
      </w:r>
      <w:r w:rsidRPr="00AB76B6">
        <w:rPr>
          <w:rStyle w:val="StyleUnderline"/>
        </w:rPr>
        <w:t xml:space="preserve">just </w:t>
      </w:r>
      <w:r w:rsidRPr="003237C5">
        <w:rPr>
          <w:rStyle w:val="Emphasis"/>
          <w:highlight w:val="yellow"/>
        </w:rPr>
        <w:t>passed</w:t>
      </w:r>
      <w:r w:rsidRPr="00AB76B6">
        <w:rPr>
          <w:rStyle w:val="Emphasis"/>
        </w:rPr>
        <w:t xml:space="preserve"> a point of </w:t>
      </w:r>
      <w:r w:rsidRPr="003237C5">
        <w:rPr>
          <w:rStyle w:val="Emphasis"/>
          <w:highlight w:val="yellow"/>
        </w:rPr>
        <w:t>no return</w:t>
      </w:r>
      <w:r w:rsidRPr="00E61BCE">
        <w:rPr>
          <w:sz w:val="14"/>
        </w:rPr>
        <w:t xml:space="preserve">. Atmospheric </w:t>
      </w:r>
      <w:r w:rsidRPr="003237C5">
        <w:rPr>
          <w:rStyle w:val="StyleUnderline"/>
          <w:highlight w:val="yellow"/>
        </w:rPr>
        <w:t>carbon</w:t>
      </w:r>
      <w:r w:rsidRPr="00E61BCE">
        <w:rPr>
          <w:sz w:val="14"/>
        </w:rPr>
        <w:t xml:space="preserve"> levels have </w:t>
      </w:r>
      <w:r w:rsidRPr="003237C5">
        <w:rPr>
          <w:rStyle w:val="StyleUnderline"/>
          <w:highlight w:val="yellow"/>
        </w:rPr>
        <w:t>passed 400</w:t>
      </w:r>
      <w:r w:rsidRPr="003237C5">
        <w:rPr>
          <w:sz w:val="14"/>
          <w:highlight w:val="yellow"/>
        </w:rPr>
        <w:t xml:space="preserve"> </w:t>
      </w:r>
      <w:r w:rsidRPr="003237C5">
        <w:rPr>
          <w:rStyle w:val="Emphasis"/>
          <w:highlight w:val="yellow"/>
        </w:rPr>
        <w:t>p</w:t>
      </w:r>
      <w:r w:rsidRPr="00E61BCE">
        <w:rPr>
          <w:sz w:val="14"/>
        </w:rPr>
        <w:t xml:space="preserve">arts </w:t>
      </w:r>
      <w:r w:rsidRPr="003237C5">
        <w:rPr>
          <w:rStyle w:val="Emphasis"/>
          <w:highlight w:val="yellow"/>
        </w:rPr>
        <w:t>p</w:t>
      </w:r>
      <w:r w:rsidRPr="00E61BCE">
        <w:rPr>
          <w:sz w:val="14"/>
        </w:rPr>
        <w:t xml:space="preserve">er </w:t>
      </w:r>
      <w:r w:rsidRPr="003237C5">
        <w:rPr>
          <w:rStyle w:val="Emphasis"/>
          <w:highlight w:val="yellow"/>
        </w:rPr>
        <w:t>m</w:t>
      </w:r>
      <w:r w:rsidRPr="00E61BCE">
        <w:rPr>
          <w:sz w:val="14"/>
        </w:rPr>
        <w:t xml:space="preserve">illion, </w:t>
      </w:r>
      <w:r w:rsidRPr="003237C5">
        <w:rPr>
          <w:rStyle w:val="StyleUnderline"/>
          <w:highlight w:val="yellow"/>
        </w:rPr>
        <w:t>and</w:t>
      </w:r>
      <w:r w:rsidRPr="00E61BCE">
        <w:rPr>
          <w:sz w:val="14"/>
        </w:rPr>
        <w:t xml:space="preserve"> </w:t>
      </w:r>
      <w:r w:rsidRPr="00AB76B6">
        <w:rPr>
          <w:rStyle w:val="Emphasis"/>
        </w:rPr>
        <w:t xml:space="preserve">they </w:t>
      </w:r>
      <w:r w:rsidRPr="003237C5">
        <w:rPr>
          <w:rStyle w:val="Emphasis"/>
          <w:highlight w:val="yellow"/>
        </w:rPr>
        <w:t>won't return</w:t>
      </w:r>
      <w:r w:rsidRPr="00E61BCE">
        <w:rPr>
          <w:sz w:val="14"/>
        </w:rPr>
        <w:t xml:space="preserve"> </w:t>
      </w:r>
      <w:r w:rsidRPr="00AB76B6">
        <w:rPr>
          <w:rStyle w:val="StyleUnderline"/>
        </w:rPr>
        <w:t>to</w:t>
      </w:r>
      <w:r w:rsidRPr="00E61BCE">
        <w:rPr>
          <w:sz w:val="14"/>
        </w:rPr>
        <w:t xml:space="preserve"> more environment-</w:t>
      </w:r>
      <w:r w:rsidRPr="00AB76B6">
        <w:rPr>
          <w:rStyle w:val="StyleUnderline"/>
        </w:rPr>
        <w:t>friendly levels</w:t>
      </w:r>
      <w:r w:rsidRPr="00E61BCE">
        <w:rPr>
          <w:sz w:val="14"/>
        </w:rPr>
        <w:t xml:space="preserve"> "</w:t>
      </w:r>
      <w:r w:rsidRPr="003237C5">
        <w:rPr>
          <w:rStyle w:val="Emphasis"/>
          <w:sz w:val="28"/>
          <w:highlight w:val="yellow"/>
        </w:rPr>
        <w:t>ever</w:t>
      </w:r>
      <w:r w:rsidRPr="00037C1A">
        <w:rPr>
          <w:rStyle w:val="Emphasis"/>
          <w:sz w:val="28"/>
        </w:rPr>
        <w:t xml:space="preserve"> again</w:t>
      </w:r>
      <w:r w:rsidRPr="00E61BCE">
        <w:rPr>
          <w:sz w:val="14"/>
        </w:rPr>
        <w:t xml:space="preserve"> for the indefinite future." </w:t>
      </w:r>
      <w:r w:rsidRPr="00037C1A">
        <w:rPr>
          <w:rStyle w:val="StyleUnderline"/>
        </w:rPr>
        <w:t>The good news?</w:t>
      </w:r>
      <w:r w:rsidRPr="00037C1A">
        <w:rPr>
          <w:sz w:val="14"/>
        </w:rPr>
        <w:t xml:space="preserve"> Oh, wait, </w:t>
      </w:r>
      <w:r w:rsidRPr="00037C1A">
        <w:rPr>
          <w:rStyle w:val="Emphasis"/>
        </w:rPr>
        <w:t>no</w:t>
      </w:r>
      <w:r w:rsidRPr="00037C1A">
        <w:rPr>
          <w:sz w:val="14"/>
        </w:rPr>
        <w:t>.</w:t>
      </w:r>
      <w:r w:rsidRPr="00E61BCE">
        <w:rPr>
          <w:sz w:val="14"/>
        </w:rPr>
        <w:t xml:space="preserve"> Sorry. </w:t>
      </w:r>
      <w:r w:rsidRPr="003237C5">
        <w:rPr>
          <w:rStyle w:val="Emphasis"/>
          <w:highlight w:val="yellow"/>
        </w:rPr>
        <w:t>We're</w:t>
      </w:r>
      <w:r w:rsidRPr="00AB76B6">
        <w:rPr>
          <w:rStyle w:val="Emphasis"/>
        </w:rPr>
        <w:t xml:space="preserve"> pretty </w:t>
      </w:r>
      <w:r w:rsidRPr="003237C5">
        <w:rPr>
          <w:rStyle w:val="Emphasis"/>
          <w:highlight w:val="yellow"/>
        </w:rPr>
        <w:t>screwed</w:t>
      </w:r>
      <w:r w:rsidRPr="00E61BCE">
        <w:rPr>
          <w:sz w:val="14"/>
        </w:rPr>
        <w:t xml:space="preserve">. We already knew it was bad. After all, </w:t>
      </w:r>
      <w:r w:rsidRPr="00AB76B6">
        <w:rPr>
          <w:rStyle w:val="StyleUnderline"/>
        </w:rPr>
        <w:t>in the last 20 years, humanity destroyed</w:t>
      </w:r>
      <w:r w:rsidRPr="00E61BCE">
        <w:rPr>
          <w:sz w:val="14"/>
        </w:rPr>
        <w:t xml:space="preserve"> 1.27 million square miles—</w:t>
      </w:r>
      <w:r w:rsidRPr="00AB76B6">
        <w:rPr>
          <w:rStyle w:val="Emphasis"/>
        </w:rPr>
        <w:t>10 percent</w:t>
      </w:r>
      <w:r w:rsidRPr="00E61BCE">
        <w:rPr>
          <w:sz w:val="14"/>
        </w:rPr>
        <w:t>—</w:t>
      </w:r>
      <w:r w:rsidRPr="00AB76B6">
        <w:rPr>
          <w:rStyle w:val="StyleUnderline"/>
        </w:rPr>
        <w:t>of</w:t>
      </w:r>
      <w:r w:rsidRPr="00E61BCE">
        <w:rPr>
          <w:sz w:val="14"/>
        </w:rPr>
        <w:t xml:space="preserve"> the Earth's </w:t>
      </w:r>
      <w:r w:rsidRPr="00AB76B6">
        <w:rPr>
          <w:rStyle w:val="StyleUnderline"/>
        </w:rPr>
        <w:t xml:space="preserve">wilderness. </w:t>
      </w:r>
      <w:r w:rsidRPr="003237C5">
        <w:rPr>
          <w:rStyle w:val="StyleUnderline"/>
          <w:highlight w:val="yellow"/>
        </w:rPr>
        <w:t>Climate</w:t>
      </w:r>
      <w:r w:rsidRPr="00AB76B6">
        <w:rPr>
          <w:rStyle w:val="StyleUnderline"/>
        </w:rPr>
        <w:t xml:space="preserve"> change</w:t>
      </w:r>
      <w:r w:rsidRPr="00E61BCE">
        <w:rPr>
          <w:sz w:val="14"/>
        </w:rPr>
        <w:t xml:space="preserve"> has "</w:t>
      </w:r>
      <w:r w:rsidRPr="003237C5">
        <w:rPr>
          <w:rStyle w:val="StyleUnderline"/>
          <w:highlight w:val="yellow"/>
        </w:rPr>
        <w:t>devastated</w:t>
      </w:r>
      <w:r w:rsidRPr="003237C5">
        <w:rPr>
          <w:sz w:val="14"/>
          <w:highlight w:val="yellow"/>
        </w:rPr>
        <w:t xml:space="preserve">" </w:t>
      </w:r>
      <w:r w:rsidRPr="003237C5">
        <w:rPr>
          <w:rStyle w:val="Emphasis"/>
          <w:highlight w:val="yellow"/>
        </w:rPr>
        <w:t>93 percent</w:t>
      </w:r>
      <w:r w:rsidRPr="003237C5">
        <w:rPr>
          <w:sz w:val="14"/>
          <w:highlight w:val="yellow"/>
        </w:rPr>
        <w:t xml:space="preserve"> </w:t>
      </w:r>
      <w:r w:rsidRPr="003237C5">
        <w:rPr>
          <w:rStyle w:val="StyleUnderline"/>
          <w:highlight w:val="yellow"/>
        </w:rPr>
        <w:t>of</w:t>
      </w:r>
      <w:r w:rsidRPr="00AB76B6">
        <w:rPr>
          <w:rStyle w:val="StyleUnderline"/>
        </w:rPr>
        <w:t xml:space="preserve"> the</w:t>
      </w:r>
      <w:r w:rsidRPr="00E61BCE">
        <w:rPr>
          <w:sz w:val="14"/>
        </w:rPr>
        <w:t xml:space="preserve"> </w:t>
      </w:r>
      <w:r w:rsidRPr="003237C5">
        <w:rPr>
          <w:rStyle w:val="StyleUnderline"/>
          <w:highlight w:val="yellow"/>
        </w:rPr>
        <w:t>Great Barrier</w:t>
      </w:r>
      <w:r w:rsidRPr="00037C1A">
        <w:rPr>
          <w:rStyle w:val="StyleUnderline"/>
        </w:rPr>
        <w:t xml:space="preserve"> Reef</w:t>
      </w:r>
      <w:r w:rsidRPr="00E61BCE">
        <w:rPr>
          <w:sz w:val="14"/>
        </w:rPr>
        <w:t xml:space="preserve">. The world's so screwed that genius Stephen </w:t>
      </w:r>
      <w:r w:rsidRPr="003237C5">
        <w:rPr>
          <w:rStyle w:val="StyleUnderline"/>
          <w:highlight w:val="yellow"/>
        </w:rPr>
        <w:t>Hawking</w:t>
      </w:r>
      <w:r w:rsidRPr="00E61BCE">
        <w:rPr>
          <w:sz w:val="14"/>
        </w:rPr>
        <w:t xml:space="preserve"> recently </w:t>
      </w:r>
      <w:r w:rsidRPr="003237C5">
        <w:rPr>
          <w:rStyle w:val="StyleUnderline"/>
          <w:highlight w:val="yellow"/>
        </w:rPr>
        <w:t>claimed</w:t>
      </w:r>
      <w:r w:rsidRPr="00E61BCE">
        <w:rPr>
          <w:sz w:val="14"/>
        </w:rPr>
        <w:t xml:space="preserve"> that "the </w:t>
      </w:r>
      <w:r w:rsidRPr="00AB76B6">
        <w:rPr>
          <w:rStyle w:val="StyleUnderline"/>
        </w:rPr>
        <w:t>human race</w:t>
      </w:r>
      <w:r w:rsidRPr="00E61BCE">
        <w:rPr>
          <w:sz w:val="14"/>
        </w:rPr>
        <w:t xml:space="preserve"> </w:t>
      </w:r>
      <w:r w:rsidRPr="003237C5">
        <w:rPr>
          <w:rStyle w:val="Emphasis"/>
          <w:highlight w:val="yellow"/>
        </w:rPr>
        <w:t>has no future</w:t>
      </w:r>
      <w:r w:rsidRPr="00E61BCE">
        <w:rPr>
          <w:sz w:val="14"/>
        </w:rPr>
        <w:t xml:space="preserve"> </w:t>
      </w:r>
      <w:r w:rsidRPr="00AB76B6">
        <w:rPr>
          <w:rStyle w:val="StyleUnderline"/>
        </w:rPr>
        <w:t>if it doesn't go to space</w:t>
      </w:r>
      <w:r w:rsidRPr="00E61BCE">
        <w:rPr>
          <w:sz w:val="14"/>
        </w:rPr>
        <w:t xml:space="preserve">." But </w:t>
      </w:r>
      <w:r w:rsidRPr="00AB76B6">
        <w:rPr>
          <w:rStyle w:val="StyleUnderline"/>
        </w:rPr>
        <w:t>now we</w:t>
      </w:r>
      <w:r w:rsidRPr="00E61BCE">
        <w:rPr>
          <w:sz w:val="14"/>
        </w:rPr>
        <w:t xml:space="preserve"> </w:t>
      </w:r>
      <w:r w:rsidRPr="00AB76B6">
        <w:rPr>
          <w:rStyle w:val="Emphasis"/>
        </w:rPr>
        <w:t>really, really know</w:t>
      </w:r>
      <w:r w:rsidRPr="00E61BCE">
        <w:rPr>
          <w:sz w:val="14"/>
        </w:rPr>
        <w:t xml:space="preserve"> </w:t>
      </w:r>
      <w:r w:rsidRPr="00AB76B6">
        <w:rPr>
          <w:rStyle w:val="StyleUnderline"/>
        </w:rPr>
        <w:t>we're in trouble</w:t>
      </w:r>
      <w:r w:rsidRPr="00E61BCE">
        <w:rPr>
          <w:sz w:val="14"/>
        </w:rPr>
        <w:t xml:space="preserve">. Scientist Ralph </w:t>
      </w:r>
      <w:r w:rsidRPr="00AB76B6">
        <w:rPr>
          <w:rStyle w:val="StyleUnderline"/>
        </w:rPr>
        <w:t>Keeling</w:t>
      </w:r>
      <w:r w:rsidRPr="00E61BCE">
        <w:rPr>
          <w:sz w:val="14"/>
        </w:rPr>
        <w:t xml:space="preserve">, who's in charge of the Scripps Institute for Oceanography's carbon dioxide monitoring program, </w:t>
      </w:r>
      <w:r w:rsidRPr="00AB76B6">
        <w:rPr>
          <w:rStyle w:val="StyleUnderline"/>
        </w:rPr>
        <w:t>wrote</w:t>
      </w:r>
      <w:r w:rsidRPr="00E61BCE">
        <w:rPr>
          <w:sz w:val="14"/>
        </w:rPr>
        <w:t xml:space="preserve"> in a blog that "</w:t>
      </w:r>
      <w:r w:rsidRPr="00AB76B6">
        <w:rPr>
          <w:rStyle w:val="StyleUnderline"/>
        </w:rPr>
        <w:t>it</w:t>
      </w:r>
      <w:r w:rsidRPr="00E61BCE">
        <w:rPr>
          <w:sz w:val="14"/>
        </w:rPr>
        <w:t xml:space="preserve"> already </w:t>
      </w:r>
      <w:r w:rsidRPr="00AB76B6">
        <w:rPr>
          <w:rStyle w:val="StyleUnderline"/>
        </w:rPr>
        <w:t>seems safe to conclude</w:t>
      </w:r>
      <w:r w:rsidRPr="00E61BCE">
        <w:rPr>
          <w:sz w:val="14"/>
        </w:rPr>
        <w:t xml:space="preserve"> that </w:t>
      </w:r>
      <w:r w:rsidRPr="00AB76B6">
        <w:rPr>
          <w:rStyle w:val="Emphasis"/>
        </w:rPr>
        <w:t>we won’t</w:t>
      </w:r>
      <w:r w:rsidRPr="00E61BCE">
        <w:rPr>
          <w:sz w:val="14"/>
        </w:rPr>
        <w:t xml:space="preserve"> be </w:t>
      </w:r>
      <w:r w:rsidRPr="00AB76B6">
        <w:rPr>
          <w:rStyle w:val="StyleUnderline"/>
        </w:rPr>
        <w:t>see</w:t>
      </w:r>
      <w:r w:rsidRPr="00E61BCE">
        <w:rPr>
          <w:sz w:val="14"/>
        </w:rPr>
        <w:t xml:space="preserve">ing a monthly value </w:t>
      </w:r>
      <w:r w:rsidRPr="00AB76B6">
        <w:rPr>
          <w:rStyle w:val="StyleUnderline"/>
        </w:rPr>
        <w:t>below 400 ppm</w:t>
      </w:r>
      <w:r w:rsidRPr="00E61BCE">
        <w:rPr>
          <w:sz w:val="14"/>
        </w:rPr>
        <w:t xml:space="preserve"> this year—or </w:t>
      </w:r>
      <w:r w:rsidRPr="00AB76B6">
        <w:rPr>
          <w:rStyle w:val="Emphasis"/>
        </w:rPr>
        <w:t xml:space="preserve">ever again </w:t>
      </w:r>
      <w:r w:rsidRPr="00E61BCE">
        <w:rPr>
          <w:sz w:val="14"/>
        </w:rPr>
        <w:t xml:space="preserve">for the indefinite future." Similarly, </w:t>
      </w:r>
      <w:r w:rsidRPr="00AB76B6">
        <w:rPr>
          <w:rStyle w:val="StyleUnderline"/>
        </w:rPr>
        <w:t xml:space="preserve">NASA's </w:t>
      </w:r>
      <w:r w:rsidRPr="00AB76B6">
        <w:rPr>
          <w:rStyle w:val="Emphasis"/>
        </w:rPr>
        <w:t>chief climate scientist</w:t>
      </w:r>
      <w:r w:rsidRPr="00E61BCE">
        <w:rPr>
          <w:sz w:val="14"/>
        </w:rPr>
        <w:t xml:space="preserve"> Gavin </w:t>
      </w:r>
      <w:r w:rsidRPr="00AB76B6">
        <w:rPr>
          <w:rStyle w:val="StyleUnderline"/>
        </w:rPr>
        <w:t>Schmidt told Climate Central</w:t>
      </w:r>
      <w:r w:rsidRPr="00E61BCE">
        <w:rPr>
          <w:sz w:val="14"/>
        </w:rPr>
        <w:t xml:space="preserve">, “In my opinion, </w:t>
      </w:r>
      <w:r w:rsidRPr="00AB76B6">
        <w:rPr>
          <w:rStyle w:val="StyleUnderline"/>
        </w:rPr>
        <w:t xml:space="preserve">we won’t </w:t>
      </w:r>
      <w:r w:rsidRPr="00AB76B6">
        <w:rPr>
          <w:rStyle w:val="Emphasis"/>
        </w:rPr>
        <w:t>ever</w:t>
      </w:r>
      <w:r w:rsidRPr="00E61BCE">
        <w:rPr>
          <w:sz w:val="14"/>
        </w:rPr>
        <w:t xml:space="preserve"> </w:t>
      </w:r>
      <w:r w:rsidRPr="00AB76B6">
        <w:rPr>
          <w:rStyle w:val="StyleUnderline"/>
        </w:rPr>
        <w:t>see</w:t>
      </w:r>
      <w:r w:rsidRPr="00E61BCE">
        <w:rPr>
          <w:sz w:val="14"/>
        </w:rPr>
        <w:t xml:space="preserve"> a month </w:t>
      </w:r>
      <w:r w:rsidRPr="00AB76B6">
        <w:rPr>
          <w:rStyle w:val="StyleUnderline"/>
        </w:rPr>
        <w:t>below</w:t>
      </w:r>
      <w:r w:rsidRPr="00E61BCE">
        <w:rPr>
          <w:sz w:val="14"/>
        </w:rPr>
        <w:t xml:space="preserve"> 400 ppm.” Carbon dioxide, or CO2, is the "primary greenhouse gas that is contributing to recent climate change," according to the Environmental Protection Agency. </w:t>
      </w:r>
      <w:r w:rsidRPr="003237C5">
        <w:rPr>
          <w:rStyle w:val="StyleUnderline"/>
          <w:highlight w:val="yellow"/>
        </w:rPr>
        <w:t>NASA says</w:t>
      </w:r>
      <w:r w:rsidRPr="00E61BCE">
        <w:rPr>
          <w:sz w:val="14"/>
        </w:rPr>
        <w:t xml:space="preserve"> that the planet's average surface </w:t>
      </w:r>
      <w:r w:rsidRPr="003237C5">
        <w:rPr>
          <w:rStyle w:val="StyleUnderline"/>
          <w:highlight w:val="yellow"/>
        </w:rPr>
        <w:t>temperature</w:t>
      </w:r>
      <w:r w:rsidRPr="00AB76B6">
        <w:rPr>
          <w:rStyle w:val="StyleUnderline"/>
        </w:rPr>
        <w:t xml:space="preserve"> has </w:t>
      </w:r>
      <w:r w:rsidRPr="003237C5">
        <w:rPr>
          <w:rStyle w:val="StyleUnderline"/>
          <w:highlight w:val="yellow"/>
        </w:rPr>
        <w:t>warmed</w:t>
      </w:r>
      <w:r w:rsidRPr="003237C5">
        <w:rPr>
          <w:sz w:val="14"/>
          <w:highlight w:val="yellow"/>
        </w:rPr>
        <w:t xml:space="preserve"> </w:t>
      </w:r>
      <w:r w:rsidRPr="003237C5">
        <w:rPr>
          <w:rStyle w:val="Emphasis"/>
          <w:highlight w:val="yellow"/>
        </w:rPr>
        <w:t>1.8 degrees</w:t>
      </w:r>
      <w:r w:rsidRPr="00E61BCE">
        <w:rPr>
          <w:sz w:val="14"/>
        </w:rPr>
        <w:t xml:space="preserve"> Fahrenheit since the Industrial Revolution, </w:t>
      </w:r>
      <w:r w:rsidRPr="00AB76B6">
        <w:rPr>
          <w:rStyle w:val="StyleUnderline"/>
        </w:rPr>
        <w:t xml:space="preserve">because of "increased </w:t>
      </w:r>
      <w:r w:rsidRPr="00E61BCE">
        <w:rPr>
          <w:sz w:val="14"/>
        </w:rPr>
        <w:t xml:space="preserve">carbon dioxide and other human-made </w:t>
      </w:r>
      <w:r w:rsidRPr="00AB76B6">
        <w:rPr>
          <w:rStyle w:val="StyleUnderline"/>
        </w:rPr>
        <w:t>emissions</w:t>
      </w:r>
      <w:r w:rsidRPr="00E61BCE">
        <w:rPr>
          <w:sz w:val="14"/>
        </w:rPr>
        <w:t xml:space="preserve"> into the atmosphere." </w:t>
      </w:r>
      <w:r w:rsidRPr="003237C5">
        <w:rPr>
          <w:rStyle w:val="StyleUnderline"/>
          <w:highlight w:val="yellow"/>
        </w:rPr>
        <w:t>This year is</w:t>
      </w:r>
      <w:r w:rsidRPr="00E61BCE">
        <w:rPr>
          <w:sz w:val="14"/>
        </w:rPr>
        <w:t xml:space="preserve"> set </w:t>
      </w:r>
      <w:r w:rsidRPr="00AB76B6">
        <w:rPr>
          <w:rStyle w:val="StyleUnderline"/>
        </w:rPr>
        <w:t>to be</w:t>
      </w:r>
      <w:r w:rsidRPr="00E61BCE">
        <w:rPr>
          <w:sz w:val="14"/>
        </w:rPr>
        <w:t xml:space="preserve"> the </w:t>
      </w:r>
      <w:r w:rsidRPr="003237C5">
        <w:rPr>
          <w:rStyle w:val="Emphasis"/>
          <w:highlight w:val="yellow"/>
        </w:rPr>
        <w:t>hottest</w:t>
      </w:r>
      <w:r w:rsidRPr="00AB76B6">
        <w:rPr>
          <w:rStyle w:val="Emphasis"/>
        </w:rPr>
        <w:t xml:space="preserve"> year on record</w:t>
      </w:r>
      <w:r w:rsidRPr="00E61BCE">
        <w:rPr>
          <w:sz w:val="14"/>
        </w:rPr>
        <w:t>—</w:t>
      </w:r>
      <w:r w:rsidRPr="00AB76B6">
        <w:rPr>
          <w:rStyle w:val="StyleUnderline"/>
        </w:rPr>
        <w:t>following 16</w:t>
      </w:r>
      <w:r w:rsidRPr="00E61BCE">
        <w:rPr>
          <w:sz w:val="14"/>
        </w:rPr>
        <w:t xml:space="preserve"> record-hot months </w:t>
      </w:r>
      <w:r w:rsidRPr="00AB76B6">
        <w:rPr>
          <w:rStyle w:val="StyleUnderline"/>
        </w:rPr>
        <w:t>straight, the longest streak</w:t>
      </w:r>
      <w:r w:rsidRPr="00E61BCE">
        <w:rPr>
          <w:sz w:val="14"/>
        </w:rPr>
        <w:t xml:space="preserve"> the </w:t>
      </w:r>
      <w:r w:rsidRPr="00AB76B6">
        <w:rPr>
          <w:rStyle w:val="Emphasis"/>
        </w:rPr>
        <w:t>N</w:t>
      </w:r>
      <w:r w:rsidRPr="00E61BCE">
        <w:rPr>
          <w:sz w:val="14"/>
        </w:rPr>
        <w:t xml:space="preserve">ational </w:t>
      </w:r>
      <w:r w:rsidRPr="00AB76B6">
        <w:rPr>
          <w:rStyle w:val="Emphasis"/>
        </w:rPr>
        <w:t>O</w:t>
      </w:r>
      <w:r w:rsidRPr="00E61BCE">
        <w:rPr>
          <w:sz w:val="14"/>
        </w:rPr>
        <w:t xml:space="preserve">ceanic and </w:t>
      </w:r>
      <w:r w:rsidRPr="00AB76B6">
        <w:rPr>
          <w:rStyle w:val="Emphasis"/>
        </w:rPr>
        <w:t>A</w:t>
      </w:r>
      <w:r w:rsidRPr="00E61BCE">
        <w:rPr>
          <w:sz w:val="14"/>
        </w:rPr>
        <w:t xml:space="preserve">tmospheric </w:t>
      </w:r>
      <w:r w:rsidRPr="00AB76B6">
        <w:rPr>
          <w:rStyle w:val="Emphasis"/>
        </w:rPr>
        <w:t>A</w:t>
      </w:r>
      <w:r w:rsidRPr="00E61BCE">
        <w:rPr>
          <w:sz w:val="14"/>
        </w:rPr>
        <w:t xml:space="preserve">dministration has </w:t>
      </w:r>
      <w:r w:rsidRPr="00AB76B6">
        <w:rPr>
          <w:rStyle w:val="StyleUnderline"/>
        </w:rPr>
        <w:t>recorded in</w:t>
      </w:r>
      <w:r w:rsidRPr="00E61BCE">
        <w:rPr>
          <w:sz w:val="14"/>
        </w:rPr>
        <w:t xml:space="preserve"> its </w:t>
      </w:r>
      <w:r w:rsidRPr="00AB76B6">
        <w:rPr>
          <w:rStyle w:val="StyleUnderline"/>
        </w:rPr>
        <w:t>137 years.</w:t>
      </w:r>
      <w:r w:rsidRPr="00E61BCE">
        <w:rPr>
          <w:sz w:val="14"/>
        </w:rPr>
        <w:t xml:space="preserve"> A lot of problems come with climate change. Because of it, one-fourth of the Earth's species could be extinct by 2050. It also screws up food webs, as polar bears are finding out the hard way. Millions and millions of people will have to relocate due to rising sea levels, with scientists estimating that over 13 million Americans might have to move by 2100. While 400 ppm is more of a symbolic point than an actual tipping point (for example, there's not a huge difference between 395 ppm and 405 ppm), the </w:t>
      </w:r>
      <w:r w:rsidRPr="00AB76B6">
        <w:rPr>
          <w:rStyle w:val="StyleUnderline"/>
        </w:rPr>
        <w:t>findings</w:t>
      </w:r>
      <w:r w:rsidRPr="00E61BCE">
        <w:rPr>
          <w:sz w:val="14"/>
        </w:rPr>
        <w:t xml:space="preserve"> at the Mauna Loa Observatory in Hawaii </w:t>
      </w:r>
      <w:r w:rsidRPr="00AB76B6">
        <w:rPr>
          <w:rStyle w:val="StyleUnderline"/>
        </w:rPr>
        <w:t>are troubling because September is typically</w:t>
      </w:r>
      <w:r w:rsidRPr="00E61BCE">
        <w:rPr>
          <w:sz w:val="14"/>
        </w:rPr>
        <w:t xml:space="preserve"> the </w:t>
      </w:r>
      <w:r w:rsidRPr="00AB76B6">
        <w:rPr>
          <w:rStyle w:val="Emphasis"/>
        </w:rPr>
        <w:t>lowest point</w:t>
      </w:r>
      <w:r w:rsidRPr="00E61BCE">
        <w:rPr>
          <w:sz w:val="14"/>
        </w:rPr>
        <w:t xml:space="preserve"> of the year for atmospheric carbon dioxide. Keeling explained, "</w:t>
      </w:r>
      <w:r w:rsidRPr="003237C5">
        <w:rPr>
          <w:rStyle w:val="StyleUnderline"/>
          <w:highlight w:val="yellow"/>
        </w:rPr>
        <w:t>By November, we will</w:t>
      </w:r>
      <w:r w:rsidRPr="00AB76B6">
        <w:rPr>
          <w:rStyle w:val="StyleUnderline"/>
        </w:rPr>
        <w:t xml:space="preserve"> be marching</w:t>
      </w:r>
      <w:r w:rsidRPr="00E61BCE">
        <w:rPr>
          <w:sz w:val="14"/>
        </w:rPr>
        <w:t xml:space="preserve"> up the rising half of the cycle, pushing </w:t>
      </w:r>
      <w:r w:rsidRPr="00AB76B6">
        <w:rPr>
          <w:rStyle w:val="StyleUnderline"/>
        </w:rPr>
        <w:t>towards</w:t>
      </w:r>
      <w:r w:rsidRPr="00E61BCE">
        <w:rPr>
          <w:sz w:val="14"/>
        </w:rPr>
        <w:t xml:space="preserve"> new highs and perhaps even </w:t>
      </w:r>
      <w:r w:rsidRPr="003237C5">
        <w:rPr>
          <w:rStyle w:val="Emphasis"/>
          <w:highlight w:val="yellow"/>
        </w:rPr>
        <w:t>break</w:t>
      </w:r>
      <w:r w:rsidRPr="00AB76B6">
        <w:rPr>
          <w:rStyle w:val="Emphasis"/>
        </w:rPr>
        <w:t xml:space="preserve">ing the </w:t>
      </w:r>
      <w:r w:rsidRPr="003237C5">
        <w:rPr>
          <w:rStyle w:val="Emphasis"/>
          <w:highlight w:val="yellow"/>
        </w:rPr>
        <w:t>410 ppm</w:t>
      </w:r>
      <w:r w:rsidRPr="00AB76B6">
        <w:rPr>
          <w:rStyle w:val="Emphasis"/>
        </w:rPr>
        <w:t xml:space="preserve"> barrier</w:t>
      </w:r>
      <w:r w:rsidRPr="00E61BCE">
        <w:rPr>
          <w:sz w:val="14"/>
        </w:rPr>
        <w:t xml:space="preserve">." In 2012, the Arctic passed the 400 ppm mark—the first region to do so. In recent years, Antarctica was the only carbon dioxide monitoring station that hadn't reached a reading of 400 ppm, but they passed that mark in June—for the first time in millions of years. </w:t>
      </w:r>
      <w:r w:rsidRPr="00AB76B6">
        <w:rPr>
          <w:rStyle w:val="StyleUnderline"/>
        </w:rPr>
        <w:t>The silver lining</w:t>
      </w:r>
      <w:r w:rsidRPr="00E61BCE">
        <w:rPr>
          <w:sz w:val="14"/>
        </w:rPr>
        <w:t xml:space="preserve">, I guess, </w:t>
      </w:r>
      <w:r w:rsidRPr="00AB76B6">
        <w:rPr>
          <w:rStyle w:val="StyleUnderline"/>
        </w:rPr>
        <w:t>is</w:t>
      </w:r>
      <w:r w:rsidRPr="00E61BCE">
        <w:rPr>
          <w:sz w:val="14"/>
        </w:rPr>
        <w:t xml:space="preserve"> that </w:t>
      </w:r>
      <w:r w:rsidRPr="00AB76B6">
        <w:rPr>
          <w:rStyle w:val="Emphasis"/>
          <w:sz w:val="28"/>
        </w:rPr>
        <w:t xml:space="preserve">this can be yet another reason to </w:t>
      </w:r>
      <w:r w:rsidRPr="003237C5">
        <w:rPr>
          <w:rStyle w:val="Emphasis"/>
          <w:sz w:val="28"/>
          <w:highlight w:val="yellow"/>
        </w:rPr>
        <w:t>jam Nelly's "Hot in Herre."</w:t>
      </w:r>
    </w:p>
    <w:p w14:paraId="23BABA3C" w14:textId="1853BC8E" w:rsidR="00B018F8" w:rsidRDefault="00B018F8" w:rsidP="00B018F8">
      <w:pPr>
        <w:pStyle w:val="Heading3"/>
      </w:pPr>
      <w:r>
        <w:t>1AR</w:t>
      </w:r>
      <w:r w:rsidR="007B4B03">
        <w:t xml:space="preserve">— </w:t>
      </w:r>
      <w:r>
        <w:t>Federalism Not Key</w:t>
      </w:r>
    </w:p>
    <w:p w14:paraId="0E6EE362" w14:textId="77777777" w:rsidR="004F1532" w:rsidRDefault="004F1532" w:rsidP="004F1532">
      <w:pPr>
        <w:pStyle w:val="Heading4"/>
      </w:pPr>
      <w:r>
        <w:t>Federalism isn’t key — States will fill in anyways.</w:t>
      </w:r>
    </w:p>
    <w:p w14:paraId="4F15EADC" w14:textId="77777777" w:rsidR="004F1532" w:rsidRPr="00C31EDB" w:rsidRDefault="004F1532" w:rsidP="004F1532">
      <w:pPr>
        <w:rPr>
          <w:rStyle w:val="Style13ptBold"/>
        </w:rPr>
      </w:pPr>
      <w:r w:rsidRPr="00C31EDB">
        <w:rPr>
          <w:rStyle w:val="Style13ptBold"/>
        </w:rPr>
        <w:t xml:space="preserve">Waters </w:t>
      </w:r>
      <w:r>
        <w:rPr>
          <w:rStyle w:val="Style13ptBold"/>
        </w:rPr>
        <w:t>‘</w:t>
      </w:r>
      <w:r w:rsidRPr="00C31EDB">
        <w:rPr>
          <w:rStyle w:val="Style13ptBold"/>
        </w:rPr>
        <w:t>17</w:t>
      </w:r>
    </w:p>
    <w:p w14:paraId="16DFE5F9" w14:textId="77777777" w:rsidR="004F1532" w:rsidRPr="00B018F8" w:rsidRDefault="004F1532" w:rsidP="004F1532">
      <w:pPr>
        <w:rPr>
          <w:sz w:val="18"/>
          <w:szCs w:val="18"/>
        </w:rPr>
      </w:pPr>
      <w:r w:rsidRPr="00C31EDB">
        <w:rPr>
          <w:sz w:val="18"/>
          <w:szCs w:val="18"/>
        </w:rPr>
        <w:t>Hannah Waters is an associate editor at Audubon.org. Audubon is a non-profit environmental organization dedicated to conservation. Audubon is one of the oldest of such organizations in the world and uses science, education and grassroots advocacy to advance its conservation mission - “U.S. Exit from Paris Climate Agreement Sets America on Lonely, Misbegotten Path” – Audubon - June 01, 2017 - #CutWithKirby - http://www.audubon.org/news/us-exit-paris-climate-agreement-sets-america-lonely-misbegotten-path</w:t>
      </w:r>
    </w:p>
    <w:p w14:paraId="26863216" w14:textId="77777777" w:rsidR="004F1532" w:rsidRPr="00B018F8" w:rsidRDefault="004F1532" w:rsidP="004F1532">
      <w:pPr>
        <w:rPr>
          <w:sz w:val="16"/>
        </w:rPr>
      </w:pPr>
      <w:r w:rsidRPr="00C31EDB">
        <w:rPr>
          <w:sz w:val="16"/>
        </w:rPr>
        <w:t xml:space="preserve">Those </w:t>
      </w:r>
      <w:r w:rsidRPr="003237C5">
        <w:rPr>
          <w:rStyle w:val="StyleUnderline"/>
          <w:highlight w:val="yellow"/>
        </w:rPr>
        <w:t>actions don’t make the U.S. climate movement hopeless</w:t>
      </w:r>
      <w:r w:rsidRPr="00C31EDB">
        <w:rPr>
          <w:sz w:val="16"/>
        </w:rPr>
        <w:t xml:space="preserve">; </w:t>
      </w:r>
      <w:r w:rsidRPr="003237C5">
        <w:rPr>
          <w:rStyle w:val="StyleUnderline"/>
          <w:highlight w:val="yellow"/>
        </w:rPr>
        <w:t>it just means that the onus to reduce U.S. emissions will fall on</w:t>
      </w:r>
      <w:r w:rsidRPr="00C31EDB">
        <w:rPr>
          <w:sz w:val="16"/>
        </w:rPr>
        <w:t xml:space="preserve"> citizens, </w:t>
      </w:r>
      <w:r w:rsidRPr="003237C5">
        <w:rPr>
          <w:rStyle w:val="StyleUnderline"/>
          <w:highlight w:val="yellow"/>
        </w:rPr>
        <w:t>state</w:t>
      </w:r>
      <w:r w:rsidRPr="00C31EDB">
        <w:rPr>
          <w:sz w:val="16"/>
        </w:rPr>
        <w:t xml:space="preserve">s, </w:t>
      </w:r>
      <w:r w:rsidRPr="003237C5">
        <w:rPr>
          <w:rStyle w:val="StyleUnderline"/>
          <w:highlight w:val="yellow"/>
        </w:rPr>
        <w:t>and local governments without help from the federal government</w:t>
      </w:r>
      <w:r w:rsidRPr="00C31EDB">
        <w:rPr>
          <w:sz w:val="16"/>
        </w:rPr>
        <w:t>.</w:t>
      </w:r>
      <w:r>
        <w:rPr>
          <w:sz w:val="16"/>
        </w:rPr>
        <w:t xml:space="preserve"> </w:t>
      </w:r>
      <w:r w:rsidRPr="00C31EDB">
        <w:rPr>
          <w:sz w:val="16"/>
        </w:rPr>
        <w:t xml:space="preserve">Already around the country, </w:t>
      </w:r>
      <w:r w:rsidRPr="003237C5">
        <w:rPr>
          <w:rStyle w:val="StyleUnderline"/>
          <w:highlight w:val="yellow"/>
        </w:rPr>
        <w:t>states and cities are setting their own carbon</w:t>
      </w:r>
      <w:r w:rsidRPr="00C31EDB">
        <w:rPr>
          <w:sz w:val="16"/>
        </w:rPr>
        <w:t xml:space="preserve"> emissions </w:t>
      </w:r>
      <w:r w:rsidRPr="003237C5">
        <w:rPr>
          <w:rStyle w:val="StyleUnderline"/>
          <w:highlight w:val="yellow"/>
        </w:rPr>
        <w:t>goals</w:t>
      </w:r>
      <w:r w:rsidRPr="00C31EDB">
        <w:rPr>
          <w:rStyle w:val="StyleUnderline"/>
        </w:rPr>
        <w:t xml:space="preserve"> </w:t>
      </w:r>
      <w:r w:rsidRPr="00C31EDB">
        <w:rPr>
          <w:sz w:val="16"/>
        </w:rPr>
        <w:t xml:space="preserve">and passing laws to meet them. </w:t>
      </w:r>
      <w:r w:rsidRPr="003237C5">
        <w:rPr>
          <w:rStyle w:val="StyleUnderline"/>
          <w:highlight w:val="yellow"/>
        </w:rPr>
        <w:t>After Trump's address</w:t>
      </w:r>
      <w:r w:rsidRPr="00C31EDB">
        <w:rPr>
          <w:sz w:val="16"/>
        </w:rPr>
        <w:t xml:space="preserve">, </w:t>
      </w:r>
      <w:r w:rsidRPr="003237C5">
        <w:rPr>
          <w:rStyle w:val="StyleUnderline"/>
          <w:highlight w:val="yellow"/>
        </w:rPr>
        <w:t>61</w:t>
      </w:r>
      <w:r w:rsidRPr="00C31EDB">
        <w:rPr>
          <w:sz w:val="16"/>
        </w:rPr>
        <w:t xml:space="preserve"> U.S. </w:t>
      </w:r>
      <w:r w:rsidRPr="003237C5">
        <w:rPr>
          <w:rStyle w:val="StyleUnderline"/>
          <w:highlight w:val="yellow"/>
        </w:rPr>
        <w:t>mayors made a promise to uphold</w:t>
      </w:r>
      <w:r w:rsidRPr="00C31EDB">
        <w:rPr>
          <w:sz w:val="16"/>
        </w:rPr>
        <w:t xml:space="preserve"> the goals laid out by the </w:t>
      </w:r>
      <w:r w:rsidRPr="003237C5">
        <w:rPr>
          <w:rStyle w:val="StyleUnderline"/>
          <w:highlight w:val="yellow"/>
        </w:rPr>
        <w:t>Paris</w:t>
      </w:r>
      <w:r w:rsidRPr="00C31EDB">
        <w:rPr>
          <w:rStyle w:val="StyleUnderline"/>
        </w:rPr>
        <w:t xml:space="preserve"> </w:t>
      </w:r>
      <w:r w:rsidRPr="00C31EDB">
        <w:rPr>
          <w:sz w:val="16"/>
        </w:rPr>
        <w:t xml:space="preserve">Agreement, </w:t>
      </w:r>
      <w:r w:rsidRPr="003237C5">
        <w:rPr>
          <w:rStyle w:val="StyleUnderline"/>
          <w:highlight w:val="yellow"/>
        </w:rPr>
        <w:t>while</w:t>
      </w:r>
      <w:r w:rsidRPr="00C31EDB">
        <w:rPr>
          <w:sz w:val="16"/>
        </w:rPr>
        <w:t xml:space="preserve"> the </w:t>
      </w:r>
      <w:r w:rsidRPr="003237C5">
        <w:rPr>
          <w:rStyle w:val="StyleUnderline"/>
          <w:highlight w:val="yellow"/>
        </w:rPr>
        <w:t>governors</w:t>
      </w:r>
      <w:r w:rsidRPr="00C31EDB">
        <w:rPr>
          <w:rStyle w:val="StyleUnderline"/>
        </w:rPr>
        <w:t xml:space="preserve"> </w:t>
      </w:r>
      <w:r w:rsidRPr="00C31EDB">
        <w:rPr>
          <w:sz w:val="16"/>
        </w:rPr>
        <w:t xml:space="preserve">of Washington, New York, and California </w:t>
      </w:r>
      <w:r w:rsidRPr="003237C5">
        <w:rPr>
          <w:rStyle w:val="StyleUnderline"/>
          <w:highlight w:val="yellow"/>
        </w:rPr>
        <w:t>announced a new climate alliance</w:t>
      </w:r>
      <w:r w:rsidRPr="00C31EDB">
        <w:rPr>
          <w:sz w:val="16"/>
        </w:rPr>
        <w:t xml:space="preserve">. California is leading the effort in other ways, too: Yesterday its State Senate passed a bill to produce all of its energy from renewable or zero-carbon sources by 2045. </w:t>
      </w:r>
      <w:r w:rsidRPr="003237C5">
        <w:rPr>
          <w:rStyle w:val="StyleUnderline"/>
          <w:highlight w:val="yellow"/>
        </w:rPr>
        <w:t>Twenty-eight</w:t>
      </w:r>
      <w:r w:rsidRPr="00C31EDB">
        <w:rPr>
          <w:sz w:val="16"/>
        </w:rPr>
        <w:t xml:space="preserve"> other </w:t>
      </w:r>
      <w:r w:rsidRPr="003237C5">
        <w:rPr>
          <w:rStyle w:val="StyleUnderline"/>
          <w:highlight w:val="yellow"/>
        </w:rPr>
        <w:t>states</w:t>
      </w:r>
      <w:r w:rsidRPr="00C31EDB">
        <w:rPr>
          <w:sz w:val="16"/>
        </w:rPr>
        <w:t xml:space="preserve"> plus Washington, D.C. </w:t>
      </w:r>
      <w:r w:rsidRPr="003237C5">
        <w:rPr>
          <w:rStyle w:val="StyleUnderline"/>
          <w:highlight w:val="yellow"/>
        </w:rPr>
        <w:t>have set</w:t>
      </w:r>
      <w:r w:rsidRPr="00C31EDB">
        <w:rPr>
          <w:sz w:val="16"/>
        </w:rPr>
        <w:t xml:space="preserve"> similar </w:t>
      </w:r>
      <w:r w:rsidRPr="003237C5">
        <w:rPr>
          <w:rStyle w:val="StyleUnderline"/>
          <w:highlight w:val="yellow"/>
        </w:rPr>
        <w:t>renewable energy standards</w:t>
      </w:r>
      <w:r w:rsidRPr="00C31EDB">
        <w:rPr>
          <w:sz w:val="16"/>
        </w:rPr>
        <w:t>. Many corporations have followed by setting their own reduced emissions targets.</w:t>
      </w:r>
      <w:r>
        <w:rPr>
          <w:sz w:val="16"/>
        </w:rPr>
        <w:t xml:space="preserve"> </w:t>
      </w:r>
      <w:r w:rsidRPr="003237C5">
        <w:rPr>
          <w:rStyle w:val="StyleUnderline"/>
          <w:highlight w:val="yellow"/>
        </w:rPr>
        <w:t>All of these efforts ensure a U.S. market for renewable energy sources</w:t>
      </w:r>
      <w:r w:rsidRPr="00C31EDB">
        <w:rPr>
          <w:sz w:val="16"/>
        </w:rPr>
        <w:t>, which are already thriving. Solar and wind prices are falling fast, and last year the number of solar installations doubled compared to the year before.</w:t>
      </w:r>
      <w:r>
        <w:rPr>
          <w:sz w:val="16"/>
        </w:rPr>
        <w:t xml:space="preserve"> </w:t>
      </w:r>
      <w:r w:rsidRPr="003237C5">
        <w:rPr>
          <w:rStyle w:val="StyleUnderline"/>
          <w:highlight w:val="yellow"/>
        </w:rPr>
        <w:t>Even though Trump is having the nation exit</w:t>
      </w:r>
      <w:r w:rsidRPr="00C31EDB">
        <w:rPr>
          <w:rStyle w:val="StyleUnderline"/>
        </w:rPr>
        <w:t xml:space="preserve"> </w:t>
      </w:r>
      <w:r w:rsidRPr="00C31EDB">
        <w:rPr>
          <w:sz w:val="16"/>
        </w:rPr>
        <w:t xml:space="preserve">the </w:t>
      </w:r>
      <w:r w:rsidRPr="003237C5">
        <w:rPr>
          <w:rStyle w:val="StyleUnderline"/>
          <w:highlight w:val="yellow"/>
        </w:rPr>
        <w:t>Paris</w:t>
      </w:r>
      <w:r w:rsidRPr="00C31EDB">
        <w:rPr>
          <w:rStyle w:val="StyleUnderline"/>
        </w:rPr>
        <w:t xml:space="preserve"> </w:t>
      </w:r>
      <w:r w:rsidRPr="00C31EDB">
        <w:rPr>
          <w:sz w:val="16"/>
        </w:rPr>
        <w:t>Agreement</w:t>
      </w:r>
      <w:r w:rsidRPr="003237C5">
        <w:rPr>
          <w:rStyle w:val="StyleUnderline"/>
          <w:highlight w:val="yellow"/>
        </w:rPr>
        <w:t>,</w:t>
      </w:r>
      <w:r w:rsidRPr="00C31EDB">
        <w:rPr>
          <w:sz w:val="16"/>
        </w:rPr>
        <w:t xml:space="preserve"> the American people and </w:t>
      </w:r>
      <w:r w:rsidRPr="003237C5">
        <w:rPr>
          <w:rStyle w:val="StyleUnderline"/>
          <w:highlight w:val="yellow"/>
        </w:rPr>
        <w:t>local governments can still make a difference</w:t>
      </w:r>
      <w:r w:rsidRPr="00C31EDB">
        <w:rPr>
          <w:sz w:val="16"/>
        </w:rPr>
        <w:t xml:space="preserve"> and help the countries that remain commited to the pact curb global emissions. If the international community holds it together and millions of U.S. residents commit to climate action locally, </w:t>
      </w:r>
      <w:r w:rsidRPr="003237C5">
        <w:rPr>
          <w:rStyle w:val="StyleUnderline"/>
          <w:highlight w:val="yellow"/>
        </w:rPr>
        <w:t>Trump may end up being a catalyst for the climate action that he</w:t>
      </w:r>
      <w:r w:rsidRPr="00C31EDB">
        <w:rPr>
          <w:sz w:val="16"/>
        </w:rPr>
        <w:t xml:space="preserve"> so</w:t>
      </w:r>
      <w:r w:rsidRPr="003237C5">
        <w:rPr>
          <w:rStyle w:val="StyleUnderline"/>
          <w:highlight w:val="yellow"/>
        </w:rPr>
        <w:t xml:space="preserve"> decries</w:t>
      </w:r>
      <w:r w:rsidRPr="00C31EDB">
        <w:rPr>
          <w:sz w:val="16"/>
        </w:rPr>
        <w:t xml:space="preserve"> as unfair to American interests.</w:t>
      </w:r>
    </w:p>
    <w:p w14:paraId="1FA0753B" w14:textId="0709642F" w:rsidR="00770B04" w:rsidRDefault="00770B04" w:rsidP="00770B04">
      <w:pPr>
        <w:pStyle w:val="Heading2"/>
      </w:pPr>
      <w:r>
        <w:t>AT: Immigration Impact</w:t>
      </w:r>
    </w:p>
    <w:p w14:paraId="69BE1F77" w14:textId="77777777" w:rsidR="00770B04" w:rsidRPr="007662D7" w:rsidRDefault="00770B04" w:rsidP="00770B04">
      <w:pPr>
        <w:pStyle w:val="Heading3"/>
      </w:pPr>
      <w:r>
        <w:t>2AC—Thumper SQ solves</w:t>
      </w:r>
    </w:p>
    <w:p w14:paraId="3DC9F990" w14:textId="77777777" w:rsidR="00770B04" w:rsidRDefault="00770B04" w:rsidP="00770B04">
      <w:pPr>
        <w:pStyle w:val="Heading4"/>
      </w:pPr>
      <w:r w:rsidRPr="008A1C6B">
        <w:rPr>
          <w:i/>
          <w:u w:val="single"/>
        </w:rPr>
        <w:t>Dole</w:t>
      </w:r>
      <w:r w:rsidRPr="008A1C6B">
        <w:rPr>
          <w:u w:val="single"/>
        </w:rPr>
        <w:t xml:space="preserve"> precedent</w:t>
      </w:r>
      <w:r>
        <w:t xml:space="preserve"> prevents </w:t>
      </w:r>
      <w:r w:rsidRPr="008A1C6B">
        <w:rPr>
          <w:u w:val="single"/>
        </w:rPr>
        <w:t xml:space="preserve">federal </w:t>
      </w:r>
      <w:r>
        <w:rPr>
          <w:u w:val="single"/>
        </w:rPr>
        <w:t xml:space="preserve">immigration </w:t>
      </w:r>
      <w:r w:rsidRPr="008A1C6B">
        <w:rPr>
          <w:u w:val="single"/>
        </w:rPr>
        <w:t>coercion</w:t>
      </w:r>
      <w:r>
        <w:t xml:space="preserve"> on enforcement — </w:t>
      </w:r>
      <w:r w:rsidRPr="008A1C6B">
        <w:rPr>
          <w:u w:val="single"/>
        </w:rPr>
        <w:t>federalism isn’t key</w:t>
      </w:r>
      <w:r>
        <w:t>.</w:t>
      </w:r>
    </w:p>
    <w:p w14:paraId="0877E148" w14:textId="77777777" w:rsidR="00770B04" w:rsidRPr="008A1C6B" w:rsidRDefault="00770B04" w:rsidP="00770B04">
      <w:r w:rsidRPr="008A1C6B">
        <w:rPr>
          <w:rStyle w:val="Style13ptBold"/>
        </w:rPr>
        <w:t>Millhiser 17</w:t>
      </w:r>
      <w:r>
        <w:t xml:space="preserve"> — Ian Millhiser, a senior fellow at the Center for American Progress and the editor of ThinkProgress Justice, received his JD from Duke University and clerked for Judge Eric L. Clay of the United States Court of Appeals for the Sixth Circuit, 2017 (“BREAKING: Federal judge blocks Trump’s attack on ‘sanctuary cities’,” </w:t>
      </w:r>
      <w:r>
        <w:rPr>
          <w:i/>
        </w:rPr>
        <w:t>Think Progress</w:t>
      </w:r>
      <w:r>
        <w:t>, April 25</w:t>
      </w:r>
      <w:r w:rsidRPr="008A1C6B">
        <w:rPr>
          <w:vertAlign w:val="superscript"/>
        </w:rPr>
        <w:t>th</w:t>
      </w:r>
      <w:r>
        <w:t xml:space="preserve">, Available Online at </w:t>
      </w:r>
      <w:hyperlink r:id="rId36" w:history="1">
        <w:r w:rsidRPr="00AE03D4">
          <w:rPr>
            <w:rStyle w:val="Hyperlink"/>
          </w:rPr>
          <w:t>https://thinkprogress.org/jeff-sessions-amateurish-unconstitutional-assault-on-immigrants-dd6ab8a1671e</w:t>
        </w:r>
      </w:hyperlink>
      <w:r>
        <w:t>, Accessed 07-09-2017, Lil_Arj)</w:t>
      </w:r>
    </w:p>
    <w:p w14:paraId="7A0A4412" w14:textId="77777777" w:rsidR="00770B04" w:rsidRPr="008A1C6B" w:rsidRDefault="00770B04" w:rsidP="00770B04">
      <w:pPr>
        <w:rPr>
          <w:rStyle w:val="StyleUnderline"/>
        </w:rPr>
      </w:pPr>
      <w:r w:rsidRPr="003237C5">
        <w:rPr>
          <w:rStyle w:val="StyleUnderline"/>
          <w:highlight w:val="yellow"/>
        </w:rPr>
        <w:t>The Justice Department threatened to cut off grant funding to eight cities on Friday</w:t>
      </w:r>
      <w:r>
        <w:t> </w:t>
      </w:r>
      <w:r>
        <w:rPr>
          <w:rFonts w:cs="Garamond"/>
        </w:rPr>
        <w:t>—</w:t>
      </w:r>
      <w:r>
        <w:t> </w:t>
      </w:r>
      <w:r w:rsidRPr="003237C5">
        <w:rPr>
          <w:rStyle w:val="StyleUnderline"/>
          <w:highlight w:val="yellow"/>
        </w:rPr>
        <w:t>unless those cities</w:t>
      </w:r>
      <w:r w:rsidRPr="008A1C6B">
        <w:rPr>
          <w:rStyle w:val="StyleUnderline"/>
        </w:rPr>
        <w:t xml:space="preserve"> provide more support to federal officials trying to </w:t>
      </w:r>
      <w:r w:rsidRPr="003237C5">
        <w:rPr>
          <w:rStyle w:val="StyleUnderline"/>
          <w:highlight w:val="yellow"/>
        </w:rPr>
        <w:t>crack down on undocumented immigrants</w:t>
      </w:r>
      <w:r>
        <w:t xml:space="preserve">. </w:t>
      </w:r>
      <w:r w:rsidRPr="008A1C6B">
        <w:rPr>
          <w:rStyle w:val="StyleUnderline"/>
        </w:rPr>
        <w:t>But DOJ’s threat is unconstitutional and is highly unlikely to survive a lawsuit.</w:t>
      </w:r>
    </w:p>
    <w:p w14:paraId="76E25A3A" w14:textId="77777777" w:rsidR="00770B04" w:rsidRPr="008A1C6B" w:rsidRDefault="00770B04" w:rsidP="00770B04">
      <w:pPr>
        <w:rPr>
          <w:rStyle w:val="StyleUnderline"/>
        </w:rPr>
      </w:pPr>
      <w:r>
        <w:t xml:space="preserve">In fact, </w:t>
      </w:r>
      <w:r w:rsidRPr="008A1C6B">
        <w:rPr>
          <w:rStyle w:val="StyleUnderline"/>
        </w:rPr>
        <w:t>the Justice Department’s threat against these eight cities appears to be so amateurish and so poorly aligned with longstanding Supreme Court precedent that it raises serious questions about whether the threat was properly vetted.</w:t>
      </w:r>
    </w:p>
    <w:p w14:paraId="64AC4E4A" w14:textId="77777777" w:rsidR="00770B04" w:rsidRDefault="00770B04" w:rsidP="00770B04">
      <w:r>
        <w:t>At issue is funding for so-called “sanctuary cities,” a term that’s often used for cities that choose not to cooperate with federal efforts to arrest immigrants.</w:t>
      </w:r>
    </w:p>
    <w:p w14:paraId="41446A63" w14:textId="77777777" w:rsidR="00770B04" w:rsidRDefault="00770B04" w:rsidP="00770B04">
      <w:r w:rsidRPr="003237C5">
        <w:rPr>
          <w:rStyle w:val="StyleUnderline"/>
          <w:highlight w:val="yellow"/>
        </w:rPr>
        <w:t>Under the Supreme Court’s “anti-commandeering doctrine,” the feds cannot order a state or local government to participate in a federal program</w:t>
      </w:r>
      <w:r>
        <w:t>. Thus, while a state or municipality may voluntarily agree to have its police force participate in federal immigration enforcement, state and local governments also have an absolute right to refuse to do so.</w:t>
      </w:r>
    </w:p>
    <w:p w14:paraId="78B23B51" w14:textId="77777777" w:rsidR="00770B04" w:rsidRDefault="00770B04" w:rsidP="00770B04">
      <w:r>
        <w:t xml:space="preserve">However, the federal government is permitted to offer states or localities a financial incentive to participate in a federal program. </w:t>
      </w:r>
      <w:r w:rsidRPr="008A1C6B">
        <w:rPr>
          <w:rStyle w:val="StyleUnderline"/>
        </w:rPr>
        <w:t>So the feds can create a grant program, but only make the grant money available to states or cities that comply with certain conditions </w:t>
      </w:r>
      <w:r>
        <w:rPr>
          <w:rFonts w:cs="Garamond"/>
        </w:rPr>
        <w:t>—</w:t>
      </w:r>
      <w:r>
        <w:t> which means Congress could hypothetically pass a law stating a city may only receive certain federal funds if it agrees to make its police force available for immigration enforcement.</w:t>
      </w:r>
    </w:p>
    <w:p w14:paraId="689A8D15" w14:textId="77777777" w:rsidR="00770B04" w:rsidRPr="008A1C6B" w:rsidRDefault="00770B04" w:rsidP="00770B04">
      <w:pPr>
        <w:rPr>
          <w:rStyle w:val="StyleUnderline"/>
        </w:rPr>
      </w:pPr>
      <w:r>
        <w:t>B</w:t>
      </w:r>
      <w:r w:rsidRPr="008A1C6B">
        <w:rPr>
          <w:rStyle w:val="StyleUnderline"/>
        </w:rPr>
        <w:t>ut there are constitutional limits on the federal government’s ability to impose such conditions upon a federal grant progr</w:t>
      </w:r>
      <w:r>
        <w:t xml:space="preserve">am. Among other things, </w:t>
      </w:r>
      <w:r w:rsidRPr="003237C5">
        <w:rPr>
          <w:rStyle w:val="StyleUnderline"/>
          <w:highlight w:val="yellow"/>
        </w:rPr>
        <w:t>the Supreme Court explained in</w:t>
      </w:r>
      <w:r w:rsidRPr="008A1C6B">
        <w:rPr>
          <w:rStyle w:val="StyleUnderline"/>
        </w:rPr>
        <w:t xml:space="preserve"> South Dakota v. </w:t>
      </w:r>
      <w:r w:rsidRPr="003237C5">
        <w:rPr>
          <w:rStyle w:val="StyleUnderline"/>
          <w:highlight w:val="yellow"/>
        </w:rPr>
        <w:t>Dole</w:t>
      </w:r>
      <w:r>
        <w:t>, “</w:t>
      </w:r>
      <w:r w:rsidRPr="003237C5">
        <w:rPr>
          <w:rStyle w:val="StyleUnderline"/>
          <w:highlight w:val="yellow"/>
        </w:rPr>
        <w:t>if Congress desires to condition the States’ receipt of federal funds, it ‘must do so unambiguously”</w:t>
      </w:r>
      <w:r w:rsidRPr="003237C5">
        <w:rPr>
          <w:highlight w:val="yellow"/>
        </w:rPr>
        <w:t xml:space="preserve"> </w:t>
      </w:r>
      <w:r w:rsidRPr="003237C5">
        <w:rPr>
          <w:rStyle w:val="StyleUnderline"/>
          <w:highlight w:val="yellow"/>
        </w:rPr>
        <w:t>in a way that enables “the States to exercise their choice knowingly, cognizant of the consequences</w:t>
      </w:r>
      <w:r w:rsidRPr="008A1C6B">
        <w:rPr>
          <w:rStyle w:val="StyleUnderline"/>
        </w:rPr>
        <w:t xml:space="preserve"> of their participation.’”</w:t>
      </w:r>
    </w:p>
    <w:p w14:paraId="0C2345CF" w14:textId="77777777" w:rsidR="00770B04" w:rsidRDefault="00770B04" w:rsidP="00770B04">
      <w:r>
        <w:t xml:space="preserve">In other words, </w:t>
      </w:r>
      <w:r w:rsidRPr="003237C5">
        <w:rPr>
          <w:rStyle w:val="StyleUnderline"/>
          <w:highlight w:val="yellow"/>
        </w:rPr>
        <w:t>federal officials cannot surprise states</w:t>
      </w:r>
      <w:r w:rsidRPr="008A1C6B">
        <w:rPr>
          <w:rStyle w:val="StyleUnderline"/>
        </w:rPr>
        <w:t xml:space="preserve"> or localities </w:t>
      </w:r>
      <w:r w:rsidRPr="003237C5">
        <w:rPr>
          <w:rStyle w:val="StyleUnderline"/>
          <w:highlight w:val="yellow"/>
        </w:rPr>
        <w:t>with new conditions</w:t>
      </w:r>
      <w:r>
        <w:t xml:space="preserve"> attached to an existing grant program. </w:t>
      </w:r>
      <w:r w:rsidRPr="008A1C6B">
        <w:rPr>
          <w:rStyle w:val="StyleUnderline"/>
        </w:rPr>
        <w:t>Any conditions for funding need to be “unambiguously” conveyed</w:t>
      </w:r>
      <w:r>
        <w:t xml:space="preserve"> to grant recipients in the law authorizing the grant.</w:t>
      </w:r>
    </w:p>
    <w:p w14:paraId="4039CE3F" w14:textId="77777777" w:rsidR="00770B04" w:rsidRDefault="00770B04" w:rsidP="00770B04">
      <w:r>
        <w:t xml:space="preserve">Which brings us back to DOJ’s threats against the eight sanctuary cities. </w:t>
      </w:r>
      <w:r w:rsidRPr="008A1C6B">
        <w:rPr>
          <w:rStyle w:val="StyleUnderline"/>
        </w:rPr>
        <w:t>The Justice Department specifically threatened to cut off funding</w:t>
      </w:r>
      <w:r>
        <w:t xml:space="preserve"> under the Edward Byrne Memorial Justice Assistance Grant, which provides funding for law enforcement and similar state and local programs.</w:t>
      </w:r>
    </w:p>
    <w:p w14:paraId="04AA1BA2" w14:textId="77777777" w:rsidR="00770B04" w:rsidRPr="008A1C6B" w:rsidRDefault="00770B04" w:rsidP="00770B04">
      <w:pPr>
        <w:rPr>
          <w:rStyle w:val="StyleUnderline"/>
        </w:rPr>
      </w:pPr>
      <w:r w:rsidRPr="008A1C6B">
        <w:rPr>
          <w:rStyle w:val="StyleUnderline"/>
        </w:rPr>
        <w:t>While the statute authorizing this grant contains a number of conditions that are imposed on grant recipients</w:t>
      </w:r>
      <w:r>
        <w:t> </w:t>
      </w:r>
      <w:r>
        <w:rPr>
          <w:rFonts w:cs="Garamond"/>
        </w:rPr>
        <w:t>—</w:t>
      </w:r>
      <w:r>
        <w:t> for example, the cities receiving the funds are typically forbidden from spending the money on non-police vehicles, on real estate, or on “luxury items” </w:t>
      </w:r>
      <w:r>
        <w:rPr>
          <w:rFonts w:cs="Garamond"/>
        </w:rPr>
        <w:t>—</w:t>
      </w:r>
      <w:r>
        <w:t> </w:t>
      </w:r>
      <w:r w:rsidRPr="008A1C6B">
        <w:rPr>
          <w:rStyle w:val="StyleUnderline"/>
        </w:rPr>
        <w:t>it is silent regarding any obligation to enforce federal immigration law.</w:t>
      </w:r>
    </w:p>
    <w:p w14:paraId="0CF2DA0A" w14:textId="77777777" w:rsidR="00770B04" w:rsidRDefault="00770B04" w:rsidP="00770B04">
      <w:r w:rsidRPr="008A1C6B">
        <w:t>Earlier this month, Attorney General Jeff</w:t>
      </w:r>
      <w:r w:rsidRPr="008A1C6B">
        <w:rPr>
          <w:rStyle w:val="StyleUnderline"/>
        </w:rPr>
        <w:t xml:space="preserve"> Sessions pointed to a different source of law, a 1996 statute</w:t>
      </w:r>
      <w:r>
        <w:t>, which, he claims, imposes certain obligations regarding immigration enforcement on grant recipients. Specifically, that statute provides that local governments may not restrict “any government entity or official from sending to, or receiving from, the Immigration and Naturalization Service information regarding the citizenship or immigration status, lawful or unlawful, of any individual.”</w:t>
      </w:r>
    </w:p>
    <w:p w14:paraId="5BA37059" w14:textId="77777777" w:rsidR="00770B04" w:rsidRPr="008A1C6B" w:rsidRDefault="00770B04" w:rsidP="00770B04">
      <w:pPr>
        <w:rPr>
          <w:rStyle w:val="StyleUnderline"/>
        </w:rPr>
      </w:pPr>
      <w:r>
        <w:t xml:space="preserve">So, for example, if </w:t>
      </w:r>
      <w:r w:rsidRPr="008A1C6B">
        <w:rPr>
          <w:rStyle w:val="StyleUnderline"/>
        </w:rPr>
        <w:t>a police officer encounters an undocumented immigrant, this statute purportedly prevents the police force from forbidding the officer from reporting that immigrant to federal officials.</w:t>
      </w:r>
    </w:p>
    <w:p w14:paraId="2819E172" w14:textId="77777777" w:rsidR="00770B04" w:rsidRDefault="00770B04" w:rsidP="00770B04">
      <w:r>
        <w:t xml:space="preserve">But </w:t>
      </w:r>
      <w:r w:rsidRPr="008A1C6B">
        <w:rPr>
          <w:rStyle w:val="StyleUnderline"/>
        </w:rPr>
        <w:t>there are two problems with Sessions’ citation of this law that make his threat doubly unconstitutional</w:t>
      </w:r>
      <w:r>
        <w:t>.</w:t>
      </w:r>
    </w:p>
    <w:p w14:paraId="03EAA776" w14:textId="77777777" w:rsidR="00770B04" w:rsidRPr="008A1C6B" w:rsidRDefault="00770B04" w:rsidP="00770B04">
      <w:pPr>
        <w:rPr>
          <w:rStyle w:val="StyleUnderline"/>
        </w:rPr>
      </w:pPr>
      <w:r>
        <w:t xml:space="preserve">The first is that </w:t>
      </w:r>
      <w:r w:rsidRPr="008A1C6B">
        <w:rPr>
          <w:rStyle w:val="StyleUnderline"/>
        </w:rPr>
        <w:t>the law, by</w:t>
      </w:r>
      <w:r>
        <w:t xml:space="preserve"> its explicit terms, </w:t>
      </w:r>
      <w:r w:rsidRPr="008A1C6B">
        <w:rPr>
          <w:rStyle w:val="StyleUnderline"/>
        </w:rPr>
        <w:t>orders states and localities to manage their own employees in a certain</w:t>
      </w:r>
      <w:r>
        <w:t xml:space="preserve"> </w:t>
      </w:r>
      <w:r w:rsidRPr="008A1C6B">
        <w:rPr>
          <w:rStyle w:val="StyleUnderline"/>
        </w:rPr>
        <w:t>way </w:t>
      </w:r>
      <w:r w:rsidRPr="008A1C6B">
        <w:rPr>
          <w:rStyle w:val="StyleUnderline"/>
          <w:rFonts w:cs="Garamond"/>
        </w:rPr>
        <w:t>—</w:t>
      </w:r>
      <w:r w:rsidRPr="008A1C6B">
        <w:rPr>
          <w:rStyle w:val="StyleUnderline"/>
        </w:rPr>
        <w:t> which is almost certainly a violation of the anti-commandeering doctrine.</w:t>
      </w:r>
    </w:p>
    <w:p w14:paraId="5C271390" w14:textId="77777777" w:rsidR="00770B04" w:rsidRDefault="00770B04" w:rsidP="00770B04">
      <w:r>
        <w:t>There is one dubiously reasoned court of appeals decision that suggests the anti-commandeering doctrine’s scope may be limited in this case. But even if it doesn’t apply here, there’s still nothing in the statute that provides so-called sanctuary cities with unambiguous notice that they could lose grant funds.</w:t>
      </w:r>
    </w:p>
    <w:p w14:paraId="62264FE8" w14:textId="77777777" w:rsidR="00770B04" w:rsidRPr="008A1C6B" w:rsidRDefault="00770B04" w:rsidP="00770B04">
      <w:pPr>
        <w:rPr>
          <w:rStyle w:val="StyleUnderline"/>
        </w:rPr>
      </w:pPr>
      <w:r>
        <w:t xml:space="preserve">UPDATE (4:18 P.M.): </w:t>
      </w:r>
      <w:r w:rsidRPr="003237C5">
        <w:rPr>
          <w:rStyle w:val="StyleUnderline"/>
          <w:highlight w:val="yellow"/>
        </w:rPr>
        <w:t>A federal judge has blocked Sessions’ efforts.</w:t>
      </w:r>
    </w:p>
    <w:p w14:paraId="72D453E4" w14:textId="77777777" w:rsidR="00770B04" w:rsidRDefault="00770B04" w:rsidP="00770B04">
      <w:pPr>
        <w:ind w:left="720"/>
      </w:pPr>
      <w:r>
        <w:t>@AP: BREAKING: US judge blocks Trump order to cut off funding to cities that limit cooperation with immigration authorities.</w:t>
      </w:r>
    </w:p>
    <w:p w14:paraId="56A33F26" w14:textId="77777777" w:rsidR="00770B04" w:rsidRDefault="00770B04" w:rsidP="00770B04">
      <w:r>
        <w:t xml:space="preserve">UPDATE (4:26 P.M.): </w:t>
      </w:r>
      <w:r w:rsidRPr="003237C5">
        <w:rPr>
          <w:rStyle w:val="StyleUnderline"/>
          <w:highlight w:val="yellow"/>
        </w:rPr>
        <w:t>The federal court’s order notes that the Trump administration’s attack on “sanctuary cities” suffers from various constitutional flaws. It imposes conditions</w:t>
      </w:r>
      <w:r w:rsidRPr="008A1C6B">
        <w:rPr>
          <w:rStyle w:val="StyleUnderline"/>
        </w:rPr>
        <w:t xml:space="preserve"> on federal grant recipients </w:t>
      </w:r>
      <w:r w:rsidRPr="003237C5">
        <w:rPr>
          <w:rStyle w:val="StyleUnderline"/>
          <w:highlight w:val="yellow"/>
        </w:rPr>
        <w:t>without unambiguous legal authorization</w:t>
      </w:r>
      <w:r w:rsidRPr="008A1C6B">
        <w:rPr>
          <w:rStyle w:val="StyleUnderline"/>
        </w:rPr>
        <w:t xml:space="preserve"> to do so, </w:t>
      </w:r>
      <w:r w:rsidRPr="003237C5">
        <w:rPr>
          <w:rStyle w:val="StyleUnderline"/>
          <w:highlight w:val="yellow"/>
        </w:rPr>
        <w:t>and</w:t>
      </w:r>
      <w:r w:rsidRPr="008A1C6B">
        <w:rPr>
          <w:rStyle w:val="StyleUnderline"/>
        </w:rPr>
        <w:t xml:space="preserve"> it imposes </w:t>
      </w:r>
      <w:r w:rsidRPr="003237C5">
        <w:rPr>
          <w:rStyle w:val="StyleUnderline"/>
          <w:highlight w:val="yellow"/>
        </w:rPr>
        <w:t>conditions</w:t>
      </w:r>
      <w:r w:rsidRPr="008A1C6B">
        <w:rPr>
          <w:rStyle w:val="StyleUnderline"/>
        </w:rPr>
        <w:t xml:space="preserve"> on those grant recipients that </w:t>
      </w:r>
      <w:r w:rsidRPr="003237C5">
        <w:rPr>
          <w:rStyle w:val="StyleUnderline"/>
          <w:highlight w:val="yellow"/>
        </w:rPr>
        <w:t>bear no relationship to the</w:t>
      </w:r>
      <w:r w:rsidRPr="008A1C6B">
        <w:rPr>
          <w:rStyle w:val="StyleUnderline"/>
        </w:rPr>
        <w:t xml:space="preserve"> purpose of the </w:t>
      </w:r>
      <w:r w:rsidRPr="003237C5">
        <w:rPr>
          <w:rStyle w:val="StyleUnderline"/>
          <w:highlight w:val="yellow"/>
        </w:rPr>
        <w:t>grant</w:t>
      </w:r>
      <w:r w:rsidRPr="008A1C6B">
        <w:rPr>
          <w:rStyle w:val="StyleUnderline"/>
        </w:rPr>
        <w:t>.</w:t>
      </w:r>
      <w:r>
        <w:t xml:space="preserve"> </w:t>
      </w:r>
      <w:r w:rsidRPr="003237C5">
        <w:rPr>
          <w:rStyle w:val="StyleUnderline"/>
          <w:highlight w:val="yellow"/>
        </w:rPr>
        <w:t>Both</w:t>
      </w:r>
      <w:r w:rsidRPr="008A1C6B">
        <w:rPr>
          <w:rStyle w:val="StyleUnderline"/>
        </w:rPr>
        <w:t xml:space="preserve"> of these</w:t>
      </w:r>
      <w:r>
        <w:t xml:space="preserve"> errors </w:t>
      </w:r>
      <w:r w:rsidRPr="003237C5">
        <w:rPr>
          <w:rStyle w:val="StyleUnderline"/>
          <w:highlight w:val="yellow"/>
        </w:rPr>
        <w:t>violate</w:t>
      </w:r>
      <w:r>
        <w:t xml:space="preserve"> the Supreme Court’s holding in </w:t>
      </w:r>
      <w:r w:rsidRPr="003237C5">
        <w:rPr>
          <w:rStyle w:val="StyleUnderline"/>
          <w:highlight w:val="yellow"/>
        </w:rPr>
        <w:t>Dole</w:t>
      </w:r>
      <w:r w:rsidRPr="003237C5">
        <w:rPr>
          <w:highlight w:val="yellow"/>
        </w:rPr>
        <w:t>.</w:t>
      </w:r>
    </w:p>
    <w:p w14:paraId="4FBA6F3E" w14:textId="77777777" w:rsidR="00770B04" w:rsidRDefault="00770B04" w:rsidP="00770B04"/>
    <w:p w14:paraId="3E4A8094" w14:textId="77777777" w:rsidR="00770B04" w:rsidRPr="008A1C6B" w:rsidRDefault="00770B04" w:rsidP="00770B04"/>
    <w:p w14:paraId="4B338C8D" w14:textId="77777777" w:rsidR="00770B04" w:rsidRPr="000B011F" w:rsidRDefault="00770B04" w:rsidP="00770B04">
      <w:pPr>
        <w:pStyle w:val="Heading4"/>
        <w:rPr>
          <w:b w:val="0"/>
        </w:rPr>
      </w:pPr>
      <w:r>
        <w:t xml:space="preserve">Arizona decision already validates cooperative federalist state experimentation limited by federal oversight approval – </w:t>
      </w:r>
      <w:r w:rsidRPr="000B011F">
        <w:rPr>
          <w:b w:val="0"/>
        </w:rPr>
        <w:t>which is what their cooperative federalism internal link describes</w:t>
      </w:r>
    </w:p>
    <w:p w14:paraId="13A3CE73" w14:textId="77777777" w:rsidR="00770B04" w:rsidRPr="000B011F" w:rsidRDefault="00770B04" w:rsidP="00770B04">
      <w:r w:rsidRPr="000B011F">
        <w:rPr>
          <w:rStyle w:val="Style13ptBold"/>
        </w:rPr>
        <w:t>Johnson and Spiro, 12</w:t>
      </w:r>
      <w:r w:rsidRPr="000B011F">
        <w:t xml:space="preserve">  -- Kit and Peter, Prof Oklahoma Law, Prof @ Temple Law, UPenn LR, 12/28, http://www.pennlawreview.com/debates/index.php?id=47</w:t>
      </w:r>
    </w:p>
    <w:p w14:paraId="0E33C15C" w14:textId="77777777" w:rsidR="00770B04" w:rsidRPr="007662D7" w:rsidRDefault="00770B04" w:rsidP="00770B04">
      <w:pPr>
        <w:rPr>
          <w:u w:val="single"/>
        </w:rPr>
      </w:pPr>
      <w:r>
        <w:rPr>
          <w:sz w:val="16"/>
        </w:rPr>
        <w:t xml:space="preserve">Arizona v. United States sounds deeply in the conventional wisdom that immigration regulation is an exclusively federal domain. But query whether that reasoning is sound. States and localities must continue to have some discretion in the immigration context as their officials interact with immigrants in myriad ways. “Subfederal” action unfriendly to immigrants in this arena will mostly be self-correcting as political and economic pressures are brought to bear. Perhaps more interesting is the possibility that cities and states will depart from federal policy in a way that benefits undocumented immigrants. </w:t>
      </w:r>
      <w:r w:rsidRPr="000B011F">
        <w:rPr>
          <w:rStyle w:val="StyleUnderline"/>
        </w:rPr>
        <w:t xml:space="preserve">Arizona </w:t>
      </w:r>
      <w:r w:rsidRPr="00805A98">
        <w:rPr>
          <w:rStyle w:val="Emphasis"/>
        </w:rPr>
        <w:t>establishes a regime of negotiated federalism</w:t>
      </w:r>
      <w:r w:rsidRPr="000B011F">
        <w:rPr>
          <w:rStyle w:val="StyleUnderline"/>
        </w:rPr>
        <w:t>. While reaffirming the axiom that immigration policy is an exclusively federal enterprise, Arizona also allows the federal government to validate increasing levels of subfederal discretion in the immigration arena.</w:t>
      </w:r>
    </w:p>
    <w:p w14:paraId="728DA702" w14:textId="77777777" w:rsidR="00770B04" w:rsidRDefault="00770B04" w:rsidP="00770B04">
      <w:pPr>
        <w:pStyle w:val="Heading3"/>
      </w:pPr>
      <w:r>
        <w:t>2AC—thumper</w:t>
      </w:r>
    </w:p>
    <w:p w14:paraId="3F4CE798" w14:textId="77777777" w:rsidR="00770B04" w:rsidRDefault="00770B04" w:rsidP="00770B04">
      <w:pPr>
        <w:pStyle w:val="Heading4"/>
      </w:pPr>
      <w:r>
        <w:t>Concerns over espionage thump</w:t>
      </w:r>
    </w:p>
    <w:p w14:paraId="045D9368" w14:textId="77777777" w:rsidR="00770B04" w:rsidRDefault="00770B04" w:rsidP="00770B04">
      <w:r>
        <w:rPr>
          <w:rStyle w:val="Style13ptBold"/>
        </w:rPr>
        <w:t xml:space="preserve">1NC ev </w:t>
      </w:r>
      <w:r w:rsidRPr="00284756">
        <w:rPr>
          <w:rStyle w:val="Style13ptBold"/>
        </w:rPr>
        <w:t>Sciencemag.org 3/27</w:t>
      </w:r>
      <w:r>
        <w:t>/2020</w:t>
      </w:r>
    </w:p>
    <w:p w14:paraId="14ECA073" w14:textId="77777777" w:rsidR="00770B04" w:rsidRDefault="00770B04" w:rsidP="00770B04">
      <w:r>
        <w:t xml:space="preserve">“Steps needed to keep immigrant scientists welcome”, </w:t>
      </w:r>
      <w:hyperlink r:id="rId37" w:history="1">
        <w:r w:rsidRPr="00174000">
          <w:rPr>
            <w:rStyle w:val="Hyperlink"/>
          </w:rPr>
          <w:t>https://science.sciencemag.org/content/367/6485/1437?intcmp=trendmd-sci</w:t>
        </w:r>
      </w:hyperlink>
    </w:p>
    <w:p w14:paraId="54D420EF" w14:textId="77777777" w:rsidR="00770B04" w:rsidRDefault="00770B04" w:rsidP="00770B04">
      <w:r w:rsidRPr="003237C5">
        <w:rPr>
          <w:rStyle w:val="StyleUnderline"/>
          <w:highlight w:val="yellow"/>
        </w:rPr>
        <w:t>Rising concerns about research espionage and conflicts of interest have made some U.S. universities and labs reluctant to open their doors to foreign researchers</w:t>
      </w:r>
      <w:r>
        <w:t xml:space="preserve">. Chu and others at the meeting pointed to </w:t>
      </w:r>
      <w:r w:rsidRPr="003237C5">
        <w:rPr>
          <w:rStyle w:val="StyleUnderline"/>
          <w:highlight w:val="yellow"/>
        </w:rPr>
        <w:t>recent investigations</w:t>
      </w:r>
      <w:r>
        <w:t xml:space="preserve"> of Chinese national researchers in U.S. institutions </w:t>
      </w:r>
      <w:r w:rsidRPr="003237C5">
        <w:rPr>
          <w:rStyle w:val="StyleUnderline"/>
          <w:highlight w:val="yellow"/>
        </w:rPr>
        <w:t>by the F</w:t>
      </w:r>
      <w:r w:rsidRPr="00FF65FC">
        <w:rPr>
          <w:rStyle w:val="StyleUnderline"/>
        </w:rPr>
        <w:t xml:space="preserve">ederal </w:t>
      </w:r>
      <w:r w:rsidRPr="003237C5">
        <w:rPr>
          <w:rStyle w:val="StyleUnderline"/>
          <w:highlight w:val="yellow"/>
        </w:rPr>
        <w:t>B</w:t>
      </w:r>
      <w:r w:rsidRPr="00FF65FC">
        <w:rPr>
          <w:rStyle w:val="StyleUnderline"/>
        </w:rPr>
        <w:t>ureau</w:t>
      </w:r>
      <w:r w:rsidRPr="003237C5">
        <w:rPr>
          <w:rStyle w:val="StyleUnderline"/>
          <w:highlight w:val="yellow"/>
        </w:rPr>
        <w:t xml:space="preserve"> of I</w:t>
      </w:r>
      <w:r w:rsidRPr="00FF65FC">
        <w:rPr>
          <w:rStyle w:val="StyleUnderline"/>
        </w:rPr>
        <w:t>nvestigation</w:t>
      </w:r>
      <w:r>
        <w:t xml:space="preserve"> and the U.S National Institutes of Health, </w:t>
      </w:r>
      <w:r w:rsidRPr="003237C5">
        <w:rPr>
          <w:rStyle w:val="StyleUnderline"/>
          <w:highlight w:val="yellow"/>
        </w:rPr>
        <w:t>regarding possible i</w:t>
      </w:r>
      <w:r>
        <w:t xml:space="preserve">ntellectual </w:t>
      </w:r>
      <w:r w:rsidRPr="003237C5">
        <w:rPr>
          <w:rStyle w:val="StyleUnderline"/>
          <w:highlight w:val="yellow"/>
        </w:rPr>
        <w:t>p</w:t>
      </w:r>
      <w:r>
        <w:t xml:space="preserve">roperty </w:t>
      </w:r>
      <w:r w:rsidRPr="003237C5">
        <w:rPr>
          <w:rStyle w:val="StyleUnderline"/>
          <w:highlight w:val="yellow"/>
        </w:rPr>
        <w:t>theft</w:t>
      </w:r>
      <w:r>
        <w:t xml:space="preserve">, improper reporting of funders, and biases in the peer review process. Jodi Black, the deputy director of the National Institutes of Health's Office of Extramural Research, said in the town hall event that her office is working on cases </w:t>
      </w:r>
      <w:r w:rsidRPr="003237C5">
        <w:rPr>
          <w:rStyle w:val="StyleUnderline"/>
          <w:highlight w:val="yellow"/>
        </w:rPr>
        <w:t>involv</w:t>
      </w:r>
      <w:r>
        <w:t xml:space="preserve">ing </w:t>
      </w:r>
      <w:r w:rsidRPr="003237C5">
        <w:rPr>
          <w:rStyle w:val="Emphasis"/>
          <w:highlight w:val="yellow"/>
        </w:rPr>
        <w:t>about 180 individual scientists</w:t>
      </w:r>
      <w:r>
        <w:t>.</w:t>
      </w:r>
    </w:p>
    <w:p w14:paraId="690063C3" w14:textId="77777777" w:rsidR="00770B04" w:rsidRDefault="00770B04" w:rsidP="00770B04"/>
    <w:p w14:paraId="4F00221B" w14:textId="77777777" w:rsidR="00770B04" w:rsidRDefault="00770B04" w:rsidP="00770B04">
      <w:pPr>
        <w:pStyle w:val="Heading3"/>
      </w:pPr>
      <w:r>
        <w:t>2AC—Sci Dip fails</w:t>
      </w:r>
    </w:p>
    <w:p w14:paraId="53293FB9" w14:textId="77777777" w:rsidR="00770B04" w:rsidRPr="00A63FB7" w:rsidRDefault="00770B04" w:rsidP="00770B04">
      <w:pPr>
        <w:pStyle w:val="Heading4"/>
      </w:pPr>
      <w:r>
        <w:t>Science diplomacy is</w:t>
      </w:r>
      <w:r w:rsidRPr="00A63FB7">
        <w:t xml:space="preserve"> irrelevant because of politics </w:t>
      </w:r>
    </w:p>
    <w:p w14:paraId="707E74D8" w14:textId="77777777" w:rsidR="00770B04" w:rsidRDefault="00770B04" w:rsidP="00770B04">
      <w:r w:rsidRPr="00CE21E7">
        <w:rPr>
          <w:rStyle w:val="Style13ptBold"/>
        </w:rPr>
        <w:t>Dickson, 9</w:t>
      </w:r>
      <w:r>
        <w:t xml:space="preserve"> (David Dickson, Director SciDev 6-4-2009 http://www.scidev.net/en/editorials/the-limits-of-science-diplomacy.html)</w:t>
      </w:r>
    </w:p>
    <w:p w14:paraId="3E557E1A" w14:textId="77777777" w:rsidR="00770B04" w:rsidRDefault="00770B04" w:rsidP="00770B04">
      <w:pPr>
        <w:rPr>
          <w:bCs/>
          <w:u w:val="single"/>
        </w:rPr>
      </w:pPr>
      <w:r w:rsidRPr="003237C5">
        <w:rPr>
          <w:bCs/>
          <w:highlight w:val="yellow"/>
          <w:u w:val="single"/>
        </w:rPr>
        <w:t>Using science for diplomatic purposes has</w:t>
      </w:r>
      <w:r w:rsidRPr="003237C5">
        <w:rPr>
          <w:sz w:val="16"/>
          <w:highlight w:val="yellow"/>
        </w:rPr>
        <w:t xml:space="preserve"> </w:t>
      </w:r>
      <w:r>
        <w:rPr>
          <w:sz w:val="16"/>
        </w:rPr>
        <w:t xml:space="preserve">obvious </w:t>
      </w:r>
      <w:r w:rsidRPr="003237C5">
        <w:rPr>
          <w:bCs/>
          <w:highlight w:val="yellow"/>
          <w:u w:val="single"/>
        </w:rPr>
        <w:t>attractions</w:t>
      </w:r>
      <w:r w:rsidRPr="003237C5">
        <w:rPr>
          <w:sz w:val="16"/>
          <w:highlight w:val="yellow"/>
        </w:rPr>
        <w:t xml:space="preserve"> </w:t>
      </w:r>
      <w:r>
        <w:rPr>
          <w:sz w:val="16"/>
        </w:rPr>
        <w:t xml:space="preserve">and several benefits. </w:t>
      </w:r>
      <w:r w:rsidRPr="003237C5">
        <w:rPr>
          <w:bCs/>
          <w:highlight w:val="yellow"/>
          <w:u w:val="single"/>
        </w:rPr>
        <w:t xml:space="preserve">But there are </w:t>
      </w:r>
      <w:r w:rsidRPr="003237C5">
        <w:rPr>
          <w:b/>
          <w:iCs/>
          <w:highlight w:val="yellow"/>
          <w:u w:val="single"/>
          <w:bdr w:val="single" w:sz="18" w:space="0" w:color="auto" w:frame="1"/>
        </w:rPr>
        <w:t>limits</w:t>
      </w:r>
      <w:r w:rsidRPr="003237C5">
        <w:rPr>
          <w:sz w:val="16"/>
          <w:highlight w:val="yellow"/>
        </w:rPr>
        <w:t xml:space="preserve"> </w:t>
      </w:r>
      <w:r>
        <w:rPr>
          <w:sz w:val="16"/>
        </w:rPr>
        <w:t xml:space="preserve">to what it can achieve.  The scientific community has a deserved reputation for its international perspective — </w:t>
      </w:r>
      <w:r w:rsidRPr="003237C5">
        <w:rPr>
          <w:bCs/>
          <w:highlight w:val="yellow"/>
          <w:u w:val="single"/>
        </w:rPr>
        <w:t>scientists often ignore national boundaries</w:t>
      </w:r>
      <w:r w:rsidRPr="003237C5">
        <w:rPr>
          <w:b/>
          <w:highlight w:val="yellow"/>
          <w:u w:val="single"/>
        </w:rPr>
        <w:t xml:space="preserve"> </w:t>
      </w:r>
      <w:r>
        <w:rPr>
          <w:sz w:val="12"/>
        </w:rPr>
        <w:t xml:space="preserve">and interests when it comes to exchanging ideas or collaborating on global problems.  So it is not surprising that science attracts the interest of politicians keen to open channels of communication with other states. Signing agreements on scientific and technological cooperation is often the first step for countries wanting to forge closer working relationships.  More significantly, scientists have formed key links behind-the-scenes when more overt dialogue has been impossible. At the height of the Cold War, for example, scientific organisations provided a conduit for discussing nuclear weapons control.  Only so much science can do  Recently, the Obama administration has given this field a new push, in its desire to pursue "soft diplomacy" in regions such as the Middle East. Scientific agreements have been at the forefront of the administration's activities in countries such as Iraq and Pakistan.  But — as emerged from a meeting entitled New Frontiers in Science Diplomacy, held in London this week (1–2 June) — </w:t>
      </w:r>
      <w:r w:rsidRPr="003237C5">
        <w:rPr>
          <w:bCs/>
          <w:highlight w:val="yellow"/>
          <w:u w:val="single"/>
        </w:rPr>
        <w:t>using science for diplomatic purposes is not</w:t>
      </w:r>
      <w:r w:rsidRPr="003237C5">
        <w:rPr>
          <w:sz w:val="16"/>
          <w:highlight w:val="yellow"/>
        </w:rPr>
        <w:t xml:space="preserve"> </w:t>
      </w:r>
      <w:r>
        <w:rPr>
          <w:sz w:val="16"/>
        </w:rPr>
        <w:t xml:space="preserve">as </w:t>
      </w:r>
      <w:r w:rsidRPr="003237C5">
        <w:rPr>
          <w:bCs/>
          <w:highlight w:val="yellow"/>
          <w:u w:val="single"/>
        </w:rPr>
        <w:t>straightforward</w:t>
      </w:r>
      <w:r>
        <w:rPr>
          <w:bCs/>
          <w:u w:val="single"/>
        </w:rPr>
        <w:t xml:space="preserve"> </w:t>
      </w:r>
      <w:r>
        <w:rPr>
          <w:sz w:val="16"/>
        </w:rPr>
        <w:t xml:space="preserve">as it seems.  Some scientific collaboration clearly demonstrates what countries can achieve by working together. For example, a new synchrotron under construction in Jordan is rapidly becoming a symbol of the potential for teamwork in the Middle East.  But </w:t>
      </w:r>
      <w:r w:rsidRPr="003237C5">
        <w:rPr>
          <w:bCs/>
          <w:highlight w:val="yellow"/>
          <w:u w:val="single"/>
        </w:rPr>
        <w:t>whether scientific cooperation can become a precursor for political collaboration is less evident</w:t>
      </w:r>
      <w:r>
        <w:rPr>
          <w:bCs/>
          <w:u w:val="single"/>
        </w:rPr>
        <w:t>.</w:t>
      </w:r>
      <w:r>
        <w:rPr>
          <w:sz w:val="16"/>
        </w:rPr>
        <w:t xml:space="preserve"> </w:t>
      </w:r>
      <w:r>
        <w:rPr>
          <w:bCs/>
          <w:u w:val="single"/>
        </w:rPr>
        <w:t>For example,</w:t>
      </w:r>
      <w:r>
        <w:rPr>
          <w:b/>
          <w:u w:val="single"/>
        </w:rPr>
        <w:t xml:space="preserve"> </w:t>
      </w:r>
      <w:r w:rsidRPr="003237C5">
        <w:rPr>
          <w:bCs/>
          <w:highlight w:val="yellow"/>
          <w:u w:val="single"/>
        </w:rPr>
        <w:t>despite hopes that the Middle East synchrotron would help bring peace to the region, several countries have been reluctant to support it until the Palestine problem is resolved</w:t>
      </w:r>
      <w:r>
        <w:rPr>
          <w:bCs/>
          <w:u w:val="single"/>
        </w:rPr>
        <w:t>.</w:t>
      </w:r>
      <w:r>
        <w:rPr>
          <w:sz w:val="16"/>
        </w:rPr>
        <w:t xml:space="preserve">  Indeed, one speaker at the London meeting (organised by the UK's Royal Society and the American Association for the Advancement of Science) even suggested that the changes scientific innovations bring inevitably lead to turbulence and upheaval. In such a context, </w:t>
      </w:r>
      <w:r w:rsidRPr="003237C5">
        <w:rPr>
          <w:bCs/>
          <w:highlight w:val="yellow"/>
          <w:u w:val="single"/>
        </w:rPr>
        <w:t>viewing science as a driver for peace may be wishful thinking</w:t>
      </w:r>
      <w:r>
        <w:rPr>
          <w:sz w:val="16"/>
        </w:rPr>
        <w:t xml:space="preserve">.  </w:t>
      </w:r>
      <w:r>
        <w:rPr>
          <w:sz w:val="12"/>
        </w:rPr>
        <w:t xml:space="preserve">Conflicting ethos  Perhaps the most contentious area discussed at the meeting was how science diplomacy can frame developed countries' efforts to help build scientific capacity in the developing world.  There is little to quarrel with in collaborative efforts that are put forward with a genuine desire for partnership. Indeed, partnership — whether between individuals, institutions or countries — is the new buzzword in the "science for development" community.  But true partnership requires transparent relations between partners who are prepared to meet as equals. And that goes against diplomats' implicit role: to promote and defend their own countries' interests.  John Beddington, the British government's chief scientific adviser, may have been a bit harsh when he told the meeting that a diplomat is someone who is "sent abroad to lie for his country". But he touched a raw nerve.  Worlds apart yet co-dependent  </w:t>
      </w:r>
      <w:r>
        <w:rPr>
          <w:bCs/>
          <w:u w:val="single"/>
        </w:rPr>
        <w:t>The truth is that</w:t>
      </w:r>
      <w:r>
        <w:rPr>
          <w:b/>
          <w:u w:val="single"/>
        </w:rPr>
        <w:t xml:space="preserve"> </w:t>
      </w:r>
      <w:r w:rsidRPr="003237C5">
        <w:rPr>
          <w:bCs/>
          <w:highlight w:val="yellow"/>
          <w:u w:val="single"/>
        </w:rPr>
        <w:t>science and politics</w:t>
      </w:r>
      <w:r>
        <w:rPr>
          <w:bCs/>
          <w:u w:val="single"/>
        </w:rPr>
        <w:t xml:space="preserve"> make an uneasy alliance. Both need the other.</w:t>
      </w:r>
      <w:r>
        <w:rPr>
          <w:sz w:val="16"/>
        </w:rPr>
        <w:t xml:space="preserve"> Politicians need science to achieve their goals, whether social, economic or — unfortunately — military; scientists need political support to fund their research.  </w:t>
      </w:r>
      <w:r>
        <w:rPr>
          <w:bCs/>
          <w:u w:val="single"/>
        </w:rPr>
        <w:t xml:space="preserve">But they also </w:t>
      </w:r>
      <w:r w:rsidRPr="003237C5">
        <w:rPr>
          <w:bCs/>
          <w:highlight w:val="yellow"/>
          <w:u w:val="single"/>
        </w:rPr>
        <w:t>occupy different universes</w:t>
      </w:r>
      <w:r>
        <w:rPr>
          <w:sz w:val="16"/>
        </w:rPr>
        <w:t xml:space="preserve">. Politics is, at root, about exercising power by one means or another. Science is — or should be — about pursuing robust knowledge that can be put to useful purposes.  A strategy for promoting science diplomacy that respects these differences deserves support. Particularly so if it focuses on ways to leverage political and financial backing for science's more humanitarian goals, such as tackling climate change or reducing world poverty.  But a commitment to science diplomacy that ignores the differences </w:t>
      </w:r>
      <w:r>
        <w:rPr>
          <w:bCs/>
          <w:u w:val="single"/>
        </w:rPr>
        <w:t>— acting</w:t>
      </w:r>
      <w:r>
        <w:rPr>
          <w:sz w:val="16"/>
        </w:rPr>
        <w:t xml:space="preserve"> for example </w:t>
      </w:r>
      <w:r>
        <w:rPr>
          <w:bCs/>
          <w:u w:val="single"/>
        </w:rPr>
        <w:t>as if science can substitute politics</w:t>
      </w:r>
      <w:r>
        <w:rPr>
          <w:b/>
          <w:u w:val="single"/>
        </w:rPr>
        <w:t xml:space="preserve"> </w:t>
      </w:r>
      <w:r>
        <w:rPr>
          <w:sz w:val="16"/>
        </w:rPr>
        <w:t xml:space="preserve">(or perhaps more worryingly, vice versa), </w:t>
      </w:r>
      <w:r>
        <w:rPr>
          <w:bCs/>
          <w:u w:val="single"/>
        </w:rPr>
        <w:t>is dangerous.</w:t>
      </w:r>
    </w:p>
    <w:p w14:paraId="70D37A31" w14:textId="77777777" w:rsidR="00770B04" w:rsidRDefault="00770B04" w:rsidP="00770B04">
      <w:pPr>
        <w:pStyle w:val="Heading3"/>
      </w:pPr>
      <w:r>
        <w:t>2AC—Turn: States bad for Sci Dip</w:t>
      </w:r>
    </w:p>
    <w:p w14:paraId="7C03A654" w14:textId="77777777" w:rsidR="00770B04" w:rsidRPr="000169DE" w:rsidRDefault="00770B04" w:rsidP="00770B04">
      <w:pPr>
        <w:pStyle w:val="Heading4"/>
      </w:pPr>
      <w:r>
        <w:t>States cause restrictive policies</w:t>
      </w:r>
    </w:p>
    <w:p w14:paraId="3310E086" w14:textId="77777777" w:rsidR="00770B04" w:rsidRDefault="00770B04" w:rsidP="00770B04">
      <w:r>
        <w:t xml:space="preserve">S. Karthick </w:t>
      </w:r>
      <w:r w:rsidRPr="008B7E16">
        <w:rPr>
          <w:rStyle w:val="Style13ptBold"/>
        </w:rPr>
        <w:t>Ramakrishnan 12</w:t>
      </w:r>
      <w:r>
        <w:t>, Associate Professor of Political Science, University of California, Riverside; and Pratheepan Gulasekaram, Assistant Professor of Law, Santa Clara University, Winter 2012, “ARTICLE: The Importance of the Political in Immigration Federalism,” Arizona State Law Journal, 44 Ariz. St. L.J. 1431</w:t>
      </w:r>
    </w:p>
    <w:p w14:paraId="29823FD6" w14:textId="77777777" w:rsidR="00770B04" w:rsidRPr="008B7E16" w:rsidRDefault="00770B04" w:rsidP="00770B04">
      <w:pPr>
        <w:rPr>
          <w:sz w:val="16"/>
        </w:rPr>
      </w:pPr>
      <w:r w:rsidRPr="008B7E16">
        <w:rPr>
          <w:sz w:val="16"/>
        </w:rPr>
        <w:t xml:space="preserve">Our purpose in </w:t>
      </w:r>
      <w:r w:rsidRPr="002B32A7">
        <w:rPr>
          <w:rStyle w:val="StyleUnderline"/>
        </w:rPr>
        <w:t>this paper</w:t>
      </w:r>
      <w:r w:rsidRPr="002B32A7">
        <w:rPr>
          <w:sz w:val="16"/>
        </w:rPr>
        <w:t xml:space="preserve"> has been</w:t>
      </w:r>
      <w:r w:rsidRPr="008B7E16">
        <w:rPr>
          <w:sz w:val="16"/>
        </w:rPr>
        <w:t xml:space="preserve"> to foreground the politicized nature of immigration policy and to provide a thick description of the mechanism fomenting both state and local policy proliferation, and federal policy stagnation. This description, </w:t>
      </w:r>
      <w:r w:rsidRPr="003237C5">
        <w:rPr>
          <w:rStyle w:val="StyleUnderline"/>
          <w:highlight w:val="yellow"/>
        </w:rPr>
        <w:t>based on</w:t>
      </w:r>
      <w:r w:rsidRPr="003237C5">
        <w:rPr>
          <w:sz w:val="16"/>
          <w:highlight w:val="yellow"/>
        </w:rPr>
        <w:t xml:space="preserve"> </w:t>
      </w:r>
      <w:r w:rsidRPr="003237C5">
        <w:rPr>
          <w:rStyle w:val="StyleUnderline"/>
          <w:highlight w:val="yellow"/>
          <w:bdr w:val="single" w:sz="4" w:space="0" w:color="auto"/>
        </w:rPr>
        <w:t>extensive quantitative</w:t>
      </w:r>
      <w:r w:rsidRPr="008B7E16">
        <w:rPr>
          <w:rStyle w:val="StyleUnderline"/>
          <w:bdr w:val="single" w:sz="4" w:space="0" w:color="auto"/>
        </w:rPr>
        <w:t xml:space="preserve"> and qualitative </w:t>
      </w:r>
      <w:r w:rsidRPr="003237C5">
        <w:rPr>
          <w:rStyle w:val="StyleUnderline"/>
          <w:highlight w:val="yellow"/>
          <w:bdr w:val="single" w:sz="4" w:space="0" w:color="auto"/>
        </w:rPr>
        <w:t>investigation</w:t>
      </w:r>
      <w:r w:rsidRPr="002B32A7">
        <w:rPr>
          <w:sz w:val="16"/>
        </w:rPr>
        <w:t xml:space="preserve">, </w:t>
      </w:r>
      <w:r w:rsidRPr="002B32A7">
        <w:rPr>
          <w:rStyle w:val="StyleUnderline"/>
        </w:rPr>
        <w:t>lays the groundwork for a fundamental</w:t>
      </w:r>
      <w:r w:rsidRPr="008B7E16">
        <w:rPr>
          <w:rStyle w:val="StyleUnderline"/>
        </w:rPr>
        <w:t xml:space="preserve"> </w:t>
      </w:r>
      <w:r w:rsidRPr="003237C5">
        <w:rPr>
          <w:rStyle w:val="StyleUnderline"/>
          <w:highlight w:val="yellow"/>
        </w:rPr>
        <w:t>rethink</w:t>
      </w:r>
      <w:r w:rsidRPr="002B32A7">
        <w:rPr>
          <w:rStyle w:val="StyleUnderline"/>
        </w:rPr>
        <w:t>ing</w:t>
      </w:r>
      <w:r w:rsidRPr="008B7E16">
        <w:rPr>
          <w:rStyle w:val="StyleUnderline"/>
        </w:rPr>
        <w:t xml:space="preserve"> of</w:t>
      </w:r>
      <w:r w:rsidRPr="008B7E16">
        <w:rPr>
          <w:sz w:val="16"/>
        </w:rPr>
        <w:t xml:space="preserve"> the </w:t>
      </w:r>
      <w:r w:rsidRPr="008B7E16">
        <w:rPr>
          <w:rStyle w:val="StyleUnderline"/>
        </w:rPr>
        <w:t>current</w:t>
      </w:r>
      <w:r w:rsidRPr="008B7E16">
        <w:rPr>
          <w:sz w:val="16"/>
        </w:rPr>
        <w:t xml:space="preserve"> judicial and scholarly </w:t>
      </w:r>
      <w:r w:rsidRPr="008B7E16">
        <w:rPr>
          <w:rStyle w:val="StyleUnderline"/>
        </w:rPr>
        <w:t>appraisals of</w:t>
      </w:r>
      <w:r w:rsidRPr="008B7E16">
        <w:rPr>
          <w:sz w:val="16"/>
        </w:rPr>
        <w:t xml:space="preserve"> this recent spate of </w:t>
      </w:r>
      <w:r w:rsidRPr="003237C5">
        <w:rPr>
          <w:rStyle w:val="StyleUnderline"/>
          <w:highlight w:val="yellow"/>
        </w:rPr>
        <w:t>state</w:t>
      </w:r>
      <w:r w:rsidRPr="008B7E16">
        <w:rPr>
          <w:rStyle w:val="StyleUnderline"/>
        </w:rPr>
        <w:t xml:space="preserve"> and local </w:t>
      </w:r>
      <w:r w:rsidRPr="003237C5">
        <w:rPr>
          <w:rStyle w:val="StyleUnderline"/>
          <w:highlight w:val="yellow"/>
        </w:rPr>
        <w:t>immigration regulation</w:t>
      </w:r>
      <w:r w:rsidRPr="008B7E16">
        <w:rPr>
          <w:sz w:val="16"/>
        </w:rPr>
        <w:t>. We leave that task for a future project, n225 but we briefly note some of those implications.</w:t>
      </w:r>
    </w:p>
    <w:p w14:paraId="04D7AF57" w14:textId="77777777" w:rsidR="00770B04" w:rsidRPr="00AD5BEE" w:rsidRDefault="00770B04" w:rsidP="00770B04">
      <w:pPr>
        <w:rPr>
          <w:sz w:val="16"/>
        </w:rPr>
      </w:pPr>
      <w:r w:rsidRPr="008B7E16">
        <w:rPr>
          <w:sz w:val="16"/>
        </w:rPr>
        <w:t xml:space="preserve">Because restrictionist issue entrepreneurs appear to be engaging a strategy of judicial, rather than congressional, engagement, the Polarized Change model challenges some of the basic tenets of federalism analysis. </w:t>
      </w:r>
      <w:r w:rsidRPr="008B7E16">
        <w:rPr>
          <w:rStyle w:val="StyleUnderline"/>
        </w:rPr>
        <w:t>When state and local policy proliferation is motivated by political</w:t>
      </w:r>
      <w:r w:rsidRPr="008B7E16">
        <w:rPr>
          <w:sz w:val="16"/>
        </w:rPr>
        <w:t xml:space="preserve">, rather than regional demographic </w:t>
      </w:r>
      <w:r w:rsidRPr="008B7E16">
        <w:rPr>
          <w:rStyle w:val="StyleUnderline"/>
        </w:rPr>
        <w:t>challenges</w:t>
      </w:r>
      <w:r w:rsidRPr="008B7E16">
        <w:rPr>
          <w:sz w:val="16"/>
        </w:rPr>
        <w:t xml:space="preserve">, </w:t>
      </w:r>
      <w:r w:rsidRPr="008B7E16">
        <w:rPr>
          <w:rStyle w:val="StyleUnderline"/>
        </w:rPr>
        <w:t>the</w:t>
      </w:r>
      <w:r w:rsidRPr="008B7E16">
        <w:rPr>
          <w:sz w:val="16"/>
        </w:rPr>
        <w:t xml:space="preserve"> </w:t>
      </w:r>
      <w:r w:rsidRPr="003237C5">
        <w:rPr>
          <w:rStyle w:val="StyleUnderline"/>
          <w:highlight w:val="yellow"/>
          <w:bdr w:val="single" w:sz="4" w:space="0" w:color="auto"/>
        </w:rPr>
        <w:t xml:space="preserve">purported values of decentralized decisionmaking are </w:t>
      </w:r>
      <w:r w:rsidRPr="00EC59B0">
        <w:rPr>
          <w:rStyle w:val="StyleUnderline"/>
          <w:bdr w:val="single" w:sz="4" w:space="0" w:color="auto"/>
        </w:rPr>
        <w:t xml:space="preserve">highly </w:t>
      </w:r>
      <w:r w:rsidRPr="003237C5">
        <w:rPr>
          <w:rStyle w:val="StyleUnderline"/>
          <w:highlight w:val="yellow"/>
          <w:bdr w:val="single" w:sz="4" w:space="0" w:color="auto"/>
        </w:rPr>
        <w:t>compromised</w:t>
      </w:r>
      <w:r w:rsidRPr="008B7E16">
        <w:rPr>
          <w:sz w:val="16"/>
        </w:rPr>
        <w:t xml:space="preserve">. In short, </w:t>
      </w:r>
      <w:r w:rsidRPr="003237C5">
        <w:rPr>
          <w:rStyle w:val="StyleUnderline"/>
          <w:highlight w:val="yellow"/>
        </w:rPr>
        <w:t>states</w:t>
      </w:r>
      <w:r w:rsidRPr="008B7E16">
        <w:rPr>
          <w:sz w:val="16"/>
        </w:rPr>
        <w:t xml:space="preserve"> and localities </w:t>
      </w:r>
      <w:r w:rsidRPr="003237C5">
        <w:rPr>
          <w:rStyle w:val="StyleUnderline"/>
          <w:highlight w:val="yellow"/>
          <w:bdr w:val="single" w:sz="4" w:space="0" w:color="auto"/>
        </w:rPr>
        <w:t>cease to be</w:t>
      </w:r>
      <w:r w:rsidRPr="008B7E16">
        <w:rPr>
          <w:rStyle w:val="StyleUnderline"/>
          <w:bdr w:val="single" w:sz="4" w:space="0" w:color="auto"/>
        </w:rPr>
        <w:t xml:space="preserve"> idealized "</w:t>
      </w:r>
      <w:r w:rsidRPr="003237C5">
        <w:rPr>
          <w:rStyle w:val="StyleUnderline"/>
          <w:highlight w:val="yellow"/>
          <w:bdr w:val="single" w:sz="4" w:space="0" w:color="auto"/>
        </w:rPr>
        <w:t>lab</w:t>
      </w:r>
      <w:r w:rsidRPr="00AD5BEE">
        <w:rPr>
          <w:rStyle w:val="StyleUnderline"/>
          <w:bdr w:val="single" w:sz="4" w:space="0" w:color="auto"/>
        </w:rPr>
        <w:t>oratorie</w:t>
      </w:r>
      <w:r w:rsidRPr="003237C5">
        <w:rPr>
          <w:rStyle w:val="StyleUnderline"/>
          <w:highlight w:val="yellow"/>
          <w:bdr w:val="single" w:sz="4" w:space="0" w:color="auto"/>
        </w:rPr>
        <w:t xml:space="preserve">s" of </w:t>
      </w:r>
      <w:r w:rsidRPr="00AD5BEE">
        <w:rPr>
          <w:rStyle w:val="StyleUnderline"/>
          <w:bdr w:val="single" w:sz="4" w:space="0" w:color="auto"/>
        </w:rPr>
        <w:t xml:space="preserve">policy </w:t>
      </w:r>
      <w:r w:rsidRPr="003237C5">
        <w:rPr>
          <w:rStyle w:val="StyleUnderline"/>
          <w:highlight w:val="yellow"/>
          <w:bdr w:val="single" w:sz="4" w:space="0" w:color="auto"/>
        </w:rPr>
        <w:t>experimentation</w:t>
      </w:r>
      <w:r w:rsidRPr="008B7E16">
        <w:rPr>
          <w:sz w:val="16"/>
        </w:rPr>
        <w:t xml:space="preserve"> </w:t>
      </w:r>
      <w:r w:rsidRPr="008B7E16">
        <w:rPr>
          <w:rStyle w:val="StyleUnderline"/>
        </w:rPr>
        <w:t>and fail to produce instructive responses to demographic problems</w:t>
      </w:r>
      <w:r w:rsidRPr="008B7E16">
        <w:rPr>
          <w:sz w:val="16"/>
        </w:rPr>
        <w:t xml:space="preserve">. n226 Rather, by </w:t>
      </w:r>
      <w:r w:rsidRPr="003237C5">
        <w:rPr>
          <w:rStyle w:val="StyleUnderline"/>
          <w:highlight w:val="yellow"/>
        </w:rPr>
        <w:t>highlighting the</w:t>
      </w:r>
      <w:r w:rsidRPr="003237C5">
        <w:rPr>
          <w:sz w:val="16"/>
          <w:highlight w:val="yellow"/>
        </w:rPr>
        <w:t xml:space="preserve"> </w:t>
      </w:r>
      <w:r w:rsidRPr="003237C5">
        <w:rPr>
          <w:rStyle w:val="StyleUnderline"/>
          <w:highlight w:val="yellow"/>
          <w:bdr w:val="single" w:sz="4" w:space="0" w:color="auto"/>
        </w:rPr>
        <w:t>salience of ethnic nationalism</w:t>
      </w:r>
      <w:r w:rsidRPr="003237C5">
        <w:rPr>
          <w:rStyle w:val="StyleUnderline"/>
          <w:highlight w:val="yellow"/>
        </w:rPr>
        <w:t xml:space="preserve">, </w:t>
      </w:r>
      <w:r w:rsidRPr="00AD5BEE">
        <w:rPr>
          <w:rStyle w:val="StyleUnderline"/>
        </w:rPr>
        <w:t>the</w:t>
      </w:r>
      <w:r w:rsidRPr="00AD5BEE">
        <w:rPr>
          <w:sz w:val="16"/>
        </w:rPr>
        <w:t xml:space="preserve"> polarized change </w:t>
      </w:r>
      <w:r w:rsidRPr="00AD5BEE">
        <w:rPr>
          <w:rStyle w:val="StyleUnderline"/>
        </w:rPr>
        <w:t>model suggests</w:t>
      </w:r>
      <w:r w:rsidRPr="00AD5BEE">
        <w:rPr>
          <w:sz w:val="16"/>
        </w:rPr>
        <w:t xml:space="preserve"> that courts should consider </w:t>
      </w:r>
      <w:r w:rsidRPr="00AD5BEE">
        <w:rPr>
          <w:rStyle w:val="StyleUnderline"/>
        </w:rPr>
        <w:t>equality-based</w:t>
      </w:r>
      <w:r w:rsidRPr="00AD5BEE">
        <w:rPr>
          <w:sz w:val="16"/>
        </w:rPr>
        <w:t xml:space="preserve">, as opposed to structural power, </w:t>
      </w:r>
      <w:r w:rsidRPr="00AD5BEE">
        <w:rPr>
          <w:rStyle w:val="StyleUnderline"/>
        </w:rPr>
        <w:t>frameworks to evaluate</w:t>
      </w:r>
      <w:r w:rsidRPr="00AD5BEE">
        <w:rPr>
          <w:sz w:val="16"/>
        </w:rPr>
        <w:t xml:space="preserve"> the constitutionality of </w:t>
      </w:r>
      <w:r w:rsidRPr="00AD5BEE">
        <w:rPr>
          <w:rStyle w:val="StyleUnderline"/>
        </w:rPr>
        <w:t>state</w:t>
      </w:r>
      <w:r w:rsidRPr="00AD5BEE">
        <w:rPr>
          <w:sz w:val="16"/>
        </w:rPr>
        <w:t xml:space="preserve"> and local </w:t>
      </w:r>
      <w:r w:rsidRPr="00AD5BEE">
        <w:rPr>
          <w:rStyle w:val="StyleUnderline"/>
        </w:rPr>
        <w:t>immigration laws</w:t>
      </w:r>
      <w:r w:rsidRPr="00AD5BEE">
        <w:rPr>
          <w:sz w:val="16"/>
        </w:rPr>
        <w:t>.</w:t>
      </w:r>
    </w:p>
    <w:p w14:paraId="616E51BA" w14:textId="77777777" w:rsidR="00770B04" w:rsidRPr="008B7E16" w:rsidRDefault="00770B04" w:rsidP="00770B04">
      <w:pPr>
        <w:rPr>
          <w:sz w:val="16"/>
        </w:rPr>
      </w:pPr>
      <w:r w:rsidRPr="00AD5BEE">
        <w:rPr>
          <w:sz w:val="16"/>
        </w:rPr>
        <w:t>More globally, both courts and commentators must abandon functionalist explanations of state and local immigration</w:t>
      </w:r>
      <w:r w:rsidRPr="008B7E16">
        <w:rPr>
          <w:sz w:val="16"/>
        </w:rPr>
        <w:t xml:space="preserve"> regulation. </w:t>
      </w:r>
      <w:r w:rsidRPr="008B7E16">
        <w:rPr>
          <w:rStyle w:val="StyleUnderline"/>
        </w:rPr>
        <w:t>While scholars have carved out important normative space for state</w:t>
      </w:r>
      <w:r w:rsidRPr="008B7E16">
        <w:rPr>
          <w:sz w:val="16"/>
        </w:rPr>
        <w:t xml:space="preserve"> and local immigrant </w:t>
      </w:r>
      <w:r w:rsidRPr="008B7E16">
        <w:rPr>
          <w:rStyle w:val="StyleUnderline"/>
        </w:rPr>
        <w:t>efforts to integrate immigrants, they have done so by adopting the</w:t>
      </w:r>
      <w:r w:rsidRPr="008B7E16">
        <w:rPr>
          <w:sz w:val="16"/>
        </w:rPr>
        <w:t xml:space="preserve"> </w:t>
      </w:r>
      <w:r w:rsidRPr="008B7E16">
        <w:rPr>
          <w:rStyle w:val="StyleUnderline"/>
        </w:rPr>
        <w:t>unsupported demographic assumptions popularized by issue entrepreneurs</w:t>
      </w:r>
      <w:r w:rsidRPr="008B7E16">
        <w:rPr>
          <w:sz w:val="16"/>
        </w:rPr>
        <w:t>. Moreover, Polarized Change challenges "</w:t>
      </w:r>
      <w:r w:rsidRPr="003237C5">
        <w:rPr>
          <w:rStyle w:val="StyleUnderline"/>
          <w:highlight w:val="yellow"/>
        </w:rPr>
        <w:t>steam-valve" theories of immigration federalism</w:t>
      </w:r>
      <w:r w:rsidRPr="008B7E16">
        <w:rPr>
          <w:sz w:val="16"/>
        </w:rPr>
        <w:t xml:space="preserve"> which </w:t>
      </w:r>
      <w:r w:rsidRPr="003237C5">
        <w:rPr>
          <w:rStyle w:val="StyleUnderline"/>
          <w:highlight w:val="yellow"/>
        </w:rPr>
        <w:t>maintain</w:t>
      </w:r>
      <w:r w:rsidRPr="008B7E16">
        <w:rPr>
          <w:rStyle w:val="StyleUnderline"/>
        </w:rPr>
        <w:t xml:space="preserve"> that isolated </w:t>
      </w:r>
      <w:r w:rsidRPr="003237C5">
        <w:rPr>
          <w:rStyle w:val="StyleUnderline"/>
          <w:highlight w:val="yellow"/>
        </w:rPr>
        <w:t>subfederal enactments</w:t>
      </w:r>
      <w:r w:rsidRPr="008B7E16">
        <w:rPr>
          <w:rStyle w:val="StyleUnderline"/>
        </w:rPr>
        <w:t xml:space="preserve"> are desirable because they </w:t>
      </w:r>
      <w:r w:rsidRPr="003237C5">
        <w:rPr>
          <w:rStyle w:val="StyleUnderline"/>
          <w:highlight w:val="yellow"/>
          <w:bdr w:val="single" w:sz="4" w:space="0" w:color="auto"/>
        </w:rPr>
        <w:t>dissipate restrictionist</w:t>
      </w:r>
      <w:r w:rsidRPr="008B7E16">
        <w:rPr>
          <w:rStyle w:val="StyleUnderline"/>
        </w:rPr>
        <w:t xml:space="preserve"> or anti-immigrant </w:t>
      </w:r>
      <w:r w:rsidRPr="003237C5">
        <w:rPr>
          <w:rStyle w:val="StyleUnderline"/>
          <w:highlight w:val="yellow"/>
        </w:rPr>
        <w:t>sentiment</w:t>
      </w:r>
      <w:r w:rsidRPr="008B7E16">
        <w:rPr>
          <w:sz w:val="16"/>
        </w:rPr>
        <w:t xml:space="preserve"> at the local  [*1484]  level, </w:t>
      </w:r>
      <w:r w:rsidRPr="008B7E16">
        <w:rPr>
          <w:rStyle w:val="StyleUnderline"/>
        </w:rPr>
        <w:t>thereby relieving the pressure to enact those laws at the federal level</w:t>
      </w:r>
      <w:r w:rsidRPr="008B7E16">
        <w:rPr>
          <w:sz w:val="16"/>
        </w:rPr>
        <w:t xml:space="preserve">. </w:t>
      </w:r>
      <w:r w:rsidRPr="008B7E16">
        <w:rPr>
          <w:rStyle w:val="StyleUnderline"/>
        </w:rPr>
        <w:t xml:space="preserve">Polarized Change, </w:t>
      </w:r>
      <w:r w:rsidRPr="003237C5">
        <w:rPr>
          <w:rStyle w:val="StyleUnderline"/>
          <w:highlight w:val="yellow"/>
        </w:rPr>
        <w:t>however</w:t>
      </w:r>
      <w:r w:rsidRPr="008B7E16">
        <w:rPr>
          <w:rStyle w:val="StyleUnderline"/>
        </w:rPr>
        <w:t>, suggests</w:t>
      </w:r>
      <w:r w:rsidRPr="008B7E16">
        <w:rPr>
          <w:sz w:val="16"/>
        </w:rPr>
        <w:t xml:space="preserve"> that </w:t>
      </w:r>
      <w:r w:rsidRPr="003237C5">
        <w:rPr>
          <w:rStyle w:val="StyleUnderline"/>
          <w:highlight w:val="yellow"/>
        </w:rPr>
        <w:t>proliferating policies in</w:t>
      </w:r>
      <w:r w:rsidRPr="008B7E16">
        <w:rPr>
          <w:rStyle w:val="StyleUnderline"/>
        </w:rPr>
        <w:t xml:space="preserve"> politically receptive </w:t>
      </w:r>
      <w:r w:rsidRPr="003237C5">
        <w:rPr>
          <w:rStyle w:val="StyleUnderline"/>
          <w:highlight w:val="yellow"/>
        </w:rPr>
        <w:t>subfederal jurisdictions</w:t>
      </w:r>
      <w:r w:rsidRPr="003237C5">
        <w:rPr>
          <w:sz w:val="16"/>
          <w:highlight w:val="yellow"/>
        </w:rPr>
        <w:t xml:space="preserve"> </w:t>
      </w:r>
      <w:r w:rsidRPr="003237C5">
        <w:rPr>
          <w:rStyle w:val="StyleUnderline"/>
          <w:highlight w:val="yellow"/>
          <w:bdr w:val="single" w:sz="4" w:space="0" w:color="auto"/>
        </w:rPr>
        <w:t>builds</w:t>
      </w:r>
      <w:r w:rsidRPr="00EC59B0">
        <w:rPr>
          <w:rStyle w:val="StyleUnderline"/>
          <w:bdr w:val="single" w:sz="4" w:space="0" w:color="auto"/>
        </w:rPr>
        <w:t xml:space="preserve">, rather than dissipates, </w:t>
      </w:r>
      <w:r w:rsidRPr="003237C5">
        <w:rPr>
          <w:rStyle w:val="StyleUnderline"/>
          <w:highlight w:val="yellow"/>
          <w:bdr w:val="single" w:sz="4" w:space="0" w:color="auto"/>
        </w:rPr>
        <w:t xml:space="preserve">pressure for restrictive action </w:t>
      </w:r>
      <w:r w:rsidRPr="00AD5BEE">
        <w:rPr>
          <w:rStyle w:val="StyleUnderline"/>
          <w:bdr w:val="single" w:sz="4" w:space="0" w:color="auto"/>
        </w:rPr>
        <w:t>at the federal level</w:t>
      </w:r>
      <w:r w:rsidRPr="003237C5">
        <w:rPr>
          <w:sz w:val="16"/>
          <w:highlight w:val="yellow"/>
        </w:rPr>
        <w:t xml:space="preserve"> </w:t>
      </w:r>
      <w:r w:rsidRPr="003237C5">
        <w:rPr>
          <w:rStyle w:val="StyleUnderline"/>
          <w:highlight w:val="yellow"/>
        </w:rPr>
        <w:t>and</w:t>
      </w:r>
      <w:r w:rsidRPr="008B7E16">
        <w:rPr>
          <w:sz w:val="16"/>
        </w:rPr>
        <w:t xml:space="preserve">, more generally, </w:t>
      </w:r>
      <w:r w:rsidRPr="003237C5">
        <w:rPr>
          <w:rStyle w:val="StyleUnderline"/>
          <w:highlight w:val="yellow"/>
          <w:bdr w:val="single" w:sz="4" w:space="0" w:color="auto"/>
        </w:rPr>
        <w:t>enshrines a more restrictionist s</w:t>
      </w:r>
      <w:r w:rsidRPr="00EC59B0">
        <w:rPr>
          <w:rStyle w:val="StyleUnderline"/>
          <w:bdr w:val="single" w:sz="4" w:space="0" w:color="auto"/>
        </w:rPr>
        <w:t xml:space="preserve">tatus </w:t>
      </w:r>
      <w:r w:rsidRPr="003237C5">
        <w:rPr>
          <w:rStyle w:val="StyleUnderline"/>
          <w:highlight w:val="yellow"/>
          <w:bdr w:val="single" w:sz="4" w:space="0" w:color="auto"/>
        </w:rPr>
        <w:t>quo</w:t>
      </w:r>
      <w:r w:rsidRPr="008B7E16">
        <w:rPr>
          <w:sz w:val="16"/>
        </w:rPr>
        <w:t>. These critical developments require extensive and detailed analysis, which we pursue elsewhere.</w:t>
      </w:r>
    </w:p>
    <w:p w14:paraId="60424474" w14:textId="77777777" w:rsidR="00770B04" w:rsidRPr="000169DE" w:rsidRDefault="00770B04" w:rsidP="00770B04">
      <w:r w:rsidRPr="008B7E16">
        <w:rPr>
          <w:sz w:val="16"/>
        </w:rPr>
        <w:t xml:space="preserve">For the better part of the last </w:t>
      </w:r>
      <w:r w:rsidRPr="00AD5BEE">
        <w:rPr>
          <w:sz w:val="16"/>
        </w:rPr>
        <w:t xml:space="preserve">decade, </w:t>
      </w:r>
      <w:r w:rsidRPr="00AD5BEE">
        <w:rPr>
          <w:rStyle w:val="StyleUnderline"/>
        </w:rPr>
        <w:t>states</w:t>
      </w:r>
      <w:r w:rsidRPr="00AD5BEE">
        <w:rPr>
          <w:sz w:val="16"/>
        </w:rPr>
        <w:t xml:space="preserve"> and localities have markedly increased their </w:t>
      </w:r>
      <w:r w:rsidRPr="00AD5BEE">
        <w:rPr>
          <w:rStyle w:val="StyleUnderline"/>
        </w:rPr>
        <w:t>immigration-related lawmaking</w:t>
      </w:r>
      <w:r w:rsidRPr="00AD5BEE">
        <w:rPr>
          <w:sz w:val="16"/>
        </w:rPr>
        <w:t xml:space="preserve">. Our prior statistical analysis has shown that these laws </w:t>
      </w:r>
      <w:r w:rsidRPr="00AD5BEE">
        <w:rPr>
          <w:rStyle w:val="StyleUnderline"/>
        </w:rPr>
        <w:t>are</w:t>
      </w:r>
      <w:r w:rsidRPr="00AD5BEE">
        <w:rPr>
          <w:sz w:val="16"/>
        </w:rPr>
        <w:t xml:space="preserve"> </w:t>
      </w:r>
      <w:r w:rsidRPr="00AD5BEE">
        <w:rPr>
          <w:rStyle w:val="StyleUnderline"/>
        </w:rPr>
        <w:t>rarely driven by pressing demographic problems</w:t>
      </w:r>
      <w:r w:rsidRPr="00AD5BEE">
        <w:rPr>
          <w:sz w:val="16"/>
        </w:rPr>
        <w:t xml:space="preserve"> and that local political contexts are better predictors of restrictive action. Further, we have argued that </w:t>
      </w:r>
      <w:r w:rsidRPr="00AD5BEE">
        <w:rPr>
          <w:rStyle w:val="StyleUnderline"/>
        </w:rPr>
        <w:t>the federal gridlock purportedly compelling these state</w:t>
      </w:r>
      <w:r w:rsidRPr="00AD5BEE">
        <w:rPr>
          <w:sz w:val="16"/>
        </w:rPr>
        <w:t xml:space="preserve"> and local </w:t>
      </w:r>
      <w:r w:rsidRPr="00AD5BEE">
        <w:rPr>
          <w:rStyle w:val="StyleUnderline"/>
        </w:rPr>
        <w:t>laws is not merely a "given." Instead, it is</w:t>
      </w:r>
      <w:r w:rsidRPr="00AD5BEE">
        <w:rPr>
          <w:sz w:val="16"/>
        </w:rPr>
        <w:t xml:space="preserve"> </w:t>
      </w:r>
      <w:r w:rsidRPr="00AD5BEE">
        <w:rPr>
          <w:rStyle w:val="StyleUnderline"/>
        </w:rPr>
        <w:t>purposefully engineered by restrictive issue entrepreneurs who seek to</w:t>
      </w:r>
      <w:r w:rsidRPr="00AD5BEE">
        <w:rPr>
          <w:sz w:val="16"/>
        </w:rPr>
        <w:t xml:space="preserve"> </w:t>
      </w:r>
      <w:r w:rsidRPr="00AD5BEE">
        <w:rPr>
          <w:rStyle w:val="StyleUnderline"/>
          <w:bdr w:val="single" w:sz="4" w:space="0" w:color="auto"/>
        </w:rPr>
        <w:t>proliferate restrictionist legislation at the subfederal level</w:t>
      </w:r>
      <w:r w:rsidRPr="00AD5BEE">
        <w:rPr>
          <w:sz w:val="16"/>
        </w:rPr>
        <w:t xml:space="preserve">. Thus, </w:t>
      </w:r>
      <w:r w:rsidRPr="00AD5BEE">
        <w:rPr>
          <w:rStyle w:val="StyleUnderline"/>
        </w:rPr>
        <w:t>our new theory of immigration regulation elegantly accounts for both federal legislative stagnation and s</w:t>
      </w:r>
      <w:r w:rsidRPr="008B7E16">
        <w:rPr>
          <w:rStyle w:val="StyleUnderline"/>
        </w:rPr>
        <w:t>tate and local policy proliferation</w:t>
      </w:r>
      <w:r>
        <w:t>.</w:t>
      </w:r>
    </w:p>
    <w:p w14:paraId="694907F4" w14:textId="77777777" w:rsidR="00770B04" w:rsidRPr="000E7F12" w:rsidRDefault="00770B04" w:rsidP="00770B04"/>
    <w:p w14:paraId="31C31879" w14:textId="77777777" w:rsidR="00770B04" w:rsidRDefault="00770B04" w:rsidP="00770B04">
      <w:pPr>
        <w:pStyle w:val="Heading3"/>
      </w:pPr>
      <w:r>
        <w:t>1AR—Turn: States bad for Sci Dip</w:t>
      </w:r>
    </w:p>
    <w:p w14:paraId="248EA4F6" w14:textId="77777777" w:rsidR="00770B04" w:rsidRPr="00525D27" w:rsidRDefault="00770B04" w:rsidP="00770B04">
      <w:pPr>
        <w:pStyle w:val="Heading4"/>
      </w:pPr>
      <w:r>
        <w:t>State experimentation goes both ways --- the plan empowers states that help crack down on immigration – its net worse that the federal government working olone</w:t>
      </w:r>
    </w:p>
    <w:p w14:paraId="0F5B4464" w14:textId="77777777" w:rsidR="00770B04" w:rsidRDefault="00770B04" w:rsidP="00770B04">
      <w:r w:rsidRPr="00ED6B97">
        <w:rPr>
          <w:rStyle w:val="Style13ptBold"/>
        </w:rPr>
        <w:t>Shah 17</w:t>
      </w:r>
      <w:r>
        <w:t xml:space="preserve"> “Arizona’s Problems with Immigration Federalism” Bijal Shah - graduate of the Yale Law School, where she was a senior editor on the Yale Law Journal and of the Harvard University, Kennedy School of Government, 8/4/17, https://takecareblog.com/blog/arizona-s-problems-with-immigration-federalism</w:t>
      </w:r>
    </w:p>
    <w:p w14:paraId="3B5B6DB2" w14:textId="77777777" w:rsidR="00770B04" w:rsidRPr="00525D27" w:rsidRDefault="00770B04" w:rsidP="00770B04">
      <w:pPr>
        <w:rPr>
          <w:rStyle w:val="Emphasis"/>
        </w:rPr>
      </w:pPr>
      <w:r w:rsidRPr="00525D27">
        <w:rPr>
          <w:rStyle w:val="StyleUnderline"/>
        </w:rPr>
        <w:t>Arizona’s major metropolitan areas have seen some interesting developments in immigration law and policy as of late</w:t>
      </w:r>
      <w:r w:rsidRPr="00525D27">
        <w:rPr>
          <w:sz w:val="16"/>
        </w:rPr>
        <w:t xml:space="preserve">.  A few days ago, the </w:t>
      </w:r>
      <w:r w:rsidRPr="00525D27">
        <w:rPr>
          <w:rStyle w:val="StyleUnderline"/>
        </w:rPr>
        <w:t>notorious former sheriff</w:t>
      </w:r>
      <w:r w:rsidRPr="00525D27">
        <w:rPr>
          <w:sz w:val="16"/>
        </w:rPr>
        <w:t xml:space="preserve"> of Maricopa County </w:t>
      </w:r>
      <w:r w:rsidRPr="00525D27">
        <w:rPr>
          <w:rStyle w:val="StyleUnderline"/>
        </w:rPr>
        <w:t>was convicted of criminal contempt for violating an injunction against his office barring its wide-spread racial profiling in the name of immigration enforcement</w:t>
      </w:r>
      <w:r w:rsidRPr="00525D27">
        <w:rPr>
          <w:sz w:val="16"/>
        </w:rPr>
        <w:t xml:space="preserve">.  (This is only the most recent in a serious of consequences resulting from Sheriff Arpaio’s widespread and frequent immigration “sweeps.”)  </w:t>
      </w:r>
      <w:r w:rsidRPr="00525D27">
        <w:rPr>
          <w:rStyle w:val="StyleUnderline"/>
        </w:rPr>
        <w:t>And a few months ago, the Tucson sector of the U.S. Border Patrol revitalized an initiative to criminally prosecute anyone who attempts to cross the border unlawfully, with a focus on first-time offenders</w:t>
      </w:r>
      <w:r w:rsidRPr="00525D27">
        <w:rPr>
          <w:sz w:val="16"/>
        </w:rPr>
        <w:t xml:space="preserve">.  Clearly, </w:t>
      </w:r>
      <w:r w:rsidRPr="00525D27">
        <w:rPr>
          <w:rStyle w:val="Emphasis"/>
        </w:rPr>
        <w:t xml:space="preserve">officials in this state are seeking out ways to intensify federal efforts to enforce immigration law. </w:t>
      </w:r>
    </w:p>
    <w:p w14:paraId="3D8C1670" w14:textId="77777777" w:rsidR="00770B04" w:rsidRPr="00525D27" w:rsidRDefault="00770B04" w:rsidP="00770B04">
      <w:pPr>
        <w:rPr>
          <w:sz w:val="16"/>
        </w:rPr>
      </w:pPr>
      <w:r w:rsidRPr="00525D27">
        <w:rPr>
          <w:sz w:val="16"/>
        </w:rPr>
        <w:t xml:space="preserve">The Supreme Court held five years ago, in litigation involving Arizona’s SB 1070 legislation, that state immigration initiatives that are preempted by federal immigration law are not valid.  However, like the federal 287(g) program that enabled Sheriff Arpaio’s office, the Tucson initiative involves a federal entity delegating immigration enforcement power to state and local police.  Furthermore, the Court left intact a provision in the Arizona legislation allowing police officers to stop and arrest someone if they believe the person to be an undocumented immigrant, and mandating that police officers check the immigration status of anyone whom they arrest or detain.  While the former provision was criticized last year by the Arizona attorney general in a nonbinding opinion, it seems that states are not banned by the Court from becoming involved in federal immigration enforcement. </w:t>
      </w:r>
    </w:p>
    <w:p w14:paraId="4245992F" w14:textId="77777777" w:rsidR="00770B04" w:rsidRPr="00525D27" w:rsidRDefault="00770B04" w:rsidP="00770B04">
      <w:pPr>
        <w:rPr>
          <w:sz w:val="16"/>
        </w:rPr>
      </w:pPr>
      <w:r w:rsidRPr="00525D27">
        <w:rPr>
          <w:sz w:val="16"/>
        </w:rPr>
        <w:t xml:space="preserve">Nonetheless, </w:t>
      </w:r>
      <w:r w:rsidRPr="00525D27">
        <w:rPr>
          <w:rStyle w:val="StyleUnderline"/>
        </w:rPr>
        <w:t xml:space="preserve">the criminalization of violations of civil immigration law under the Tucson initiative, and the related involvement of state and local police in federal immigration enforcement, </w:t>
      </w:r>
      <w:r w:rsidRPr="00525D27">
        <w:rPr>
          <w:rStyle w:val="Emphasis"/>
        </w:rPr>
        <w:t>may do more harm than good</w:t>
      </w:r>
      <w:r w:rsidRPr="00525D27">
        <w:rPr>
          <w:sz w:val="16"/>
        </w:rPr>
        <w:t xml:space="preserve">.  As an initial matter, the Tucson policy creates impetus for the very issue that landed Sheriff Arpaio in hot water, in that </w:t>
      </w:r>
      <w:r w:rsidRPr="00525D27">
        <w:rPr>
          <w:rStyle w:val="StyleUnderline"/>
        </w:rPr>
        <w:t>it gives border patrol officers and law enforcement another justification for expending resources to detain and arrest citizens and others for whom no criminal charges could be filed.  In any case, 565 noncitizens were prosecuted during the first month of the initiative’s reboot, resulting in an additional burden on the criminal justice system</w:t>
      </w:r>
      <w:r w:rsidRPr="00525D27">
        <w:rPr>
          <w:sz w:val="16"/>
        </w:rPr>
        <w:t>.  Since the Tucson initiative is being furthered under Operation Streamline, these noncitizens may be charged and sentenced in groups, in possible violation of due process.  Some may not have the money to pay the fines associated with conviction and may serve time in the prison system, which already houses civil immigration detainees.</w:t>
      </w:r>
    </w:p>
    <w:p w14:paraId="03127965" w14:textId="77777777" w:rsidR="00770B04" w:rsidRPr="00525D27" w:rsidRDefault="00770B04" w:rsidP="00770B04">
      <w:pPr>
        <w:rPr>
          <w:sz w:val="16"/>
        </w:rPr>
      </w:pPr>
      <w:r w:rsidRPr="00525D27">
        <w:rPr>
          <w:rStyle w:val="StyleUnderline"/>
        </w:rPr>
        <w:t>These noncitizens will then be placed into removal proceedings</w:t>
      </w:r>
      <w:r w:rsidRPr="00525D27">
        <w:rPr>
          <w:sz w:val="16"/>
        </w:rPr>
        <w:t xml:space="preserve">.  Here, their cases may be hampered by ineffective assistance of counsel, if their criminal attorneys have not amply advised them of the potential immigration consequences of the criminalization of their border crossing.  Or they may face procedural slowdowns, for instance, if immigration judges are not sure whether and how their criminal convictions for crossing the border should amplify the penalties they face under immigration law.  Certainly, before any of this occurs, they will become part of the immigration court backlog, in part because of the decreased likelihood of receiving prosecutorial discretion under the current administration (as I discussed in an interview with Phoenix’s local NPR program).  It is unclear if and when they will eventually be deported.  </w:t>
      </w:r>
    </w:p>
    <w:p w14:paraId="76C7B895" w14:textId="77777777" w:rsidR="00770B04" w:rsidRPr="00525D27" w:rsidRDefault="00770B04" w:rsidP="00770B04">
      <w:pPr>
        <w:rPr>
          <w:sz w:val="16"/>
        </w:rPr>
      </w:pPr>
      <w:r w:rsidRPr="00525D27">
        <w:rPr>
          <w:rStyle w:val="StyleUnderline"/>
        </w:rPr>
        <w:t>These conceivable effects of the Tucson initiative illustrate a fundamental problem associated with restrictive immigration federalism:  Those comprising state or local law enforcement, even if they have been authorized or are being forced to further immigration policy by the federal government itself, do not have the purview and bandwidth to structure their approach to immigration enforcement in ways that mitigate the larger problems plaguing our national immigration system</w:t>
      </w:r>
      <w:r w:rsidRPr="00525D27">
        <w:rPr>
          <w:sz w:val="16"/>
        </w:rPr>
        <w:t>.  Furthermore, criminal law enforcement has only blunt and forceful instruments at its disposal to do the nuanced work of civil immigration enforcement.  As a result, it’s not likely to be effective enough to warrant the costs of its use (or, as in the case of Sheriff Arpaio, its misuse).</w:t>
      </w:r>
    </w:p>
    <w:p w14:paraId="6701225E" w14:textId="77777777" w:rsidR="00770B04" w:rsidRPr="00525D27" w:rsidRDefault="00770B04" w:rsidP="00770B04">
      <w:pPr>
        <w:rPr>
          <w:rStyle w:val="StyleUnderline"/>
        </w:rPr>
      </w:pPr>
      <w:r w:rsidRPr="00525D27">
        <w:rPr>
          <w:sz w:val="16"/>
        </w:rPr>
        <w:t xml:space="preserve">Unfortunately, </w:t>
      </w:r>
      <w:r w:rsidRPr="00525D27">
        <w:rPr>
          <w:rStyle w:val="StyleUnderline"/>
        </w:rPr>
        <w:t>Texas is heading in the same direction as Arizona</w:t>
      </w:r>
      <w:r w:rsidRPr="00525D27">
        <w:rPr>
          <w:sz w:val="16"/>
        </w:rPr>
        <w:t>.  In addition to entering into several new 287(g) agreements this week, the state has passed immigration enforcement legislation that, among its many concerning elements, includes a SB 1070-type “</w:t>
      </w:r>
      <w:r w:rsidRPr="00525D27">
        <w:rPr>
          <w:rStyle w:val="StyleUnderline"/>
        </w:rPr>
        <w:t>show me your papers” provision</w:t>
      </w:r>
      <w:r w:rsidRPr="00525D27">
        <w:rPr>
          <w:sz w:val="16"/>
        </w:rPr>
        <w:t xml:space="preserve"> and forces not only </w:t>
      </w:r>
      <w:r w:rsidRPr="00525D27">
        <w:rPr>
          <w:rStyle w:val="StyleUnderline"/>
        </w:rPr>
        <w:t>local police</w:t>
      </w:r>
      <w:r w:rsidRPr="00525D27">
        <w:rPr>
          <w:sz w:val="16"/>
        </w:rPr>
        <w:t xml:space="preserve">, but also members of local </w:t>
      </w:r>
      <w:r w:rsidRPr="00525D27">
        <w:rPr>
          <w:rStyle w:val="StyleUnderline"/>
        </w:rPr>
        <w:t>governing bodies, public attorneys and even college campus security to engage in immigration enforcement.</w:t>
      </w:r>
      <w:r w:rsidRPr="00525D27">
        <w:rPr>
          <w:sz w:val="16"/>
        </w:rPr>
        <w:t xml:space="preserve">  One important reason for state legislatures and courts, and even for cities, to limit—instead of expand—the participation of local police in immigration enforcement is to disaggregate criminal and civil procedure.  Another is because the </w:t>
      </w:r>
      <w:r w:rsidRPr="00525D27">
        <w:rPr>
          <w:rStyle w:val="StyleUnderline"/>
        </w:rPr>
        <w:t xml:space="preserve">continued involvement of state and local actors in federal immigration enforcement may, in fact, reduce the quality and success of immigration policy nationwide even as measured by those averse to a progressive immigration framework.  </w:t>
      </w:r>
    </w:p>
    <w:p w14:paraId="319052D5" w14:textId="77777777" w:rsidR="00770B04" w:rsidRPr="00ED6B97" w:rsidRDefault="00770B04" w:rsidP="00770B04"/>
    <w:p w14:paraId="08C67153" w14:textId="77777777" w:rsidR="00770B04" w:rsidRPr="00B55AD5" w:rsidRDefault="00770B04" w:rsidP="00770B04"/>
    <w:p w14:paraId="2F972B81" w14:textId="0C7DAAAD" w:rsidR="00C84E88" w:rsidRDefault="00C84E88" w:rsidP="00C84E88">
      <w:pPr>
        <w:pStyle w:val="Heading2"/>
      </w:pPr>
      <w:r>
        <w:t>Federalism Bad</w:t>
      </w:r>
    </w:p>
    <w:p w14:paraId="7414F964" w14:textId="7015C24E" w:rsidR="0064152C" w:rsidRDefault="002F4937" w:rsidP="0064152C">
      <w:pPr>
        <w:pStyle w:val="Heading3"/>
      </w:pPr>
      <w:r>
        <w:t>1AR –</w:t>
      </w:r>
      <w:r w:rsidR="007B4B03">
        <w:t xml:space="preserve"> </w:t>
      </w:r>
      <w:r w:rsidR="0064152C">
        <w:t>Rac</w:t>
      </w:r>
      <w:r w:rsidR="007B4B03">
        <w:t>ism Turn</w:t>
      </w:r>
      <w:r w:rsidR="0064152C">
        <w:t xml:space="preserve"> </w:t>
      </w:r>
    </w:p>
    <w:p w14:paraId="4C546643" w14:textId="484E04A5" w:rsidR="003515D5" w:rsidRPr="003515D5" w:rsidRDefault="00B351AF" w:rsidP="003515D5">
      <w:pPr>
        <w:pStyle w:val="Heading4"/>
      </w:pPr>
      <w:r>
        <w:t>Federalism in the criminal justice system blocks racial progress</w:t>
      </w:r>
    </w:p>
    <w:p w14:paraId="01463174" w14:textId="77777777" w:rsidR="003515D5" w:rsidRPr="00BC1CCD" w:rsidRDefault="003515D5" w:rsidP="003515D5">
      <w:r>
        <w:rPr>
          <w:rStyle w:val="Style13ptBold"/>
        </w:rPr>
        <w:t xml:space="preserve">Miller 10 </w:t>
      </w:r>
      <w:r>
        <w:t>Lisa L. Miller is an Associate Professor of Political Science at Rutgers University, October 18 2010 “The Invisible Black Victim: How American Federalism Perpetuates Racial Inequality in Criminal Justice” Law and Society Review, Accessed via Wiley online library 44: 805-842. doi:10.1111/j.1540-5893.2010.00423.x</w:t>
      </w:r>
    </w:p>
    <w:p w14:paraId="457B5766" w14:textId="2E97E59B" w:rsidR="00C84E88" w:rsidRPr="003515D5" w:rsidRDefault="00C84E88" w:rsidP="00C84E88">
      <w:pPr>
        <w:rPr>
          <w:rStyle w:val="Emphasis"/>
        </w:rPr>
      </w:pPr>
      <w:r w:rsidRPr="003237C5">
        <w:rPr>
          <w:rStyle w:val="Emphasis"/>
          <w:highlight w:val="yellow"/>
        </w:rPr>
        <w:t>Several features of the federal structure</w:t>
      </w:r>
      <w:r w:rsidRPr="003515D5">
        <w:rPr>
          <w:rStyle w:val="Emphasis"/>
        </w:rPr>
        <w:t xml:space="preserve"> put into place at the Constitutional Convention </w:t>
      </w:r>
      <w:r w:rsidRPr="003237C5">
        <w:rPr>
          <w:rStyle w:val="Emphasis"/>
          <w:highlight w:val="yellow"/>
        </w:rPr>
        <w:t>have had</w:t>
      </w:r>
      <w:r w:rsidRPr="003515D5">
        <w:rPr>
          <w:rStyle w:val="Emphasis"/>
        </w:rPr>
        <w:t xml:space="preserve"> </w:t>
      </w:r>
      <w:r w:rsidRPr="003237C5">
        <w:rPr>
          <w:rStyle w:val="Emphasis"/>
          <w:highlight w:val="yellow"/>
        </w:rPr>
        <w:t>enduring effects on the</w:t>
      </w:r>
      <w:r w:rsidRPr="003515D5">
        <w:rPr>
          <w:rStyle w:val="Emphasis"/>
        </w:rPr>
        <w:t xml:space="preserve"> political and </w:t>
      </w:r>
      <w:r w:rsidRPr="003237C5">
        <w:rPr>
          <w:rStyle w:val="Emphasis"/>
          <w:highlight w:val="yellow"/>
        </w:rPr>
        <w:t>legal struggle for racial equality</w:t>
      </w:r>
      <w:r w:rsidRPr="003515D5">
        <w:rPr>
          <w:sz w:val="16"/>
        </w:rPr>
        <w:t xml:space="preserve"> (Finkelman 1981; Lieberman 1998; Riker 1964). </w:t>
      </w:r>
      <w:r w:rsidRPr="003515D5">
        <w:rPr>
          <w:rStyle w:val="StyleUnderline"/>
        </w:rPr>
        <w:t>First, the division of power between the states and the new national government left intact virtually of all the states' traditional police powers—powers used to address a wide range of citizen concerns, including the health, safety, and morals of the state's citizens. This choice was an obvious one, as the territorial and geographic allegiances to the colonies pre‐dated the American Revolution, but leaving these powers in the hands of the states also allowed the new nation to avoid conflict over the most important jurisdictional issue of the day: human bondage</w:t>
      </w:r>
      <w:r w:rsidRPr="003515D5">
        <w:rPr>
          <w:sz w:val="16"/>
        </w:rPr>
        <w:t xml:space="preserve"> (see Derthick 1992; Madison et al. 1987). </w:t>
      </w:r>
      <w:r w:rsidRPr="003237C5">
        <w:rPr>
          <w:rStyle w:val="Emphasis"/>
          <w:highlight w:val="yellow"/>
        </w:rPr>
        <w:t>Most critiques</w:t>
      </w:r>
      <w:r w:rsidRPr="003515D5">
        <w:rPr>
          <w:rStyle w:val="Emphasis"/>
        </w:rPr>
        <w:t xml:space="preserve"> </w:t>
      </w:r>
      <w:r w:rsidRPr="003237C5">
        <w:rPr>
          <w:rStyle w:val="Emphasis"/>
          <w:highlight w:val="yellow"/>
        </w:rPr>
        <w:t>of</w:t>
      </w:r>
      <w:r w:rsidRPr="003515D5">
        <w:rPr>
          <w:rStyle w:val="Emphasis"/>
        </w:rPr>
        <w:t xml:space="preserve"> American </w:t>
      </w:r>
      <w:r w:rsidRPr="003237C5">
        <w:rPr>
          <w:rStyle w:val="Emphasis"/>
          <w:highlight w:val="yellow"/>
        </w:rPr>
        <w:t>federalism</w:t>
      </w:r>
      <w:r w:rsidRPr="003515D5">
        <w:rPr>
          <w:rStyle w:val="Emphasis"/>
        </w:rPr>
        <w:t xml:space="preserve"> </w:t>
      </w:r>
      <w:r w:rsidRPr="003237C5">
        <w:rPr>
          <w:rStyle w:val="Emphasis"/>
          <w:highlight w:val="yellow"/>
        </w:rPr>
        <w:t>focus on how this</w:t>
      </w:r>
      <w:r w:rsidRPr="003515D5">
        <w:rPr>
          <w:rStyle w:val="Emphasis"/>
        </w:rPr>
        <w:t xml:space="preserve"> </w:t>
      </w:r>
      <w:r w:rsidRPr="003237C5">
        <w:rPr>
          <w:rStyle w:val="Emphasis"/>
          <w:highlight w:val="yellow"/>
        </w:rPr>
        <w:t>allowed</w:t>
      </w:r>
      <w:r w:rsidRPr="003515D5">
        <w:rPr>
          <w:rStyle w:val="Emphasis"/>
        </w:rPr>
        <w:t xml:space="preserve"> recalcitrant </w:t>
      </w:r>
      <w:r w:rsidRPr="003237C5">
        <w:rPr>
          <w:rStyle w:val="Emphasis"/>
          <w:highlight w:val="yellow"/>
        </w:rPr>
        <w:t>states and localities</w:t>
      </w:r>
      <w:r w:rsidRPr="003515D5">
        <w:rPr>
          <w:rStyle w:val="Emphasis"/>
        </w:rPr>
        <w:t xml:space="preserve"> </w:t>
      </w:r>
      <w:r w:rsidRPr="003237C5">
        <w:rPr>
          <w:rStyle w:val="Emphasis"/>
          <w:highlight w:val="yellow"/>
        </w:rPr>
        <w:t>to block</w:t>
      </w:r>
      <w:r w:rsidRPr="003515D5">
        <w:rPr>
          <w:rStyle w:val="Emphasis"/>
        </w:rPr>
        <w:t xml:space="preserve"> racial </w:t>
      </w:r>
      <w:r w:rsidRPr="003237C5">
        <w:rPr>
          <w:rStyle w:val="Emphasis"/>
          <w:highlight w:val="yellow"/>
        </w:rPr>
        <w:t>progress</w:t>
      </w:r>
      <w:r w:rsidRPr="003515D5">
        <w:rPr>
          <w:sz w:val="16"/>
        </w:rPr>
        <w:t xml:space="preserve"> (Finkelman 1981; Frymer et al. 2006; Graber 2006; Lieberman 1998; Riker 1964). </w:t>
      </w:r>
      <w:r w:rsidRPr="003237C5">
        <w:rPr>
          <w:rStyle w:val="StyleUnderline"/>
          <w:highlight w:val="yellow"/>
        </w:rPr>
        <w:t>The strength of state governments</w:t>
      </w:r>
      <w:r w:rsidRPr="003515D5">
        <w:rPr>
          <w:rStyle w:val="StyleUnderline"/>
        </w:rPr>
        <w:t xml:space="preserve"> </w:t>
      </w:r>
      <w:r w:rsidRPr="003237C5">
        <w:rPr>
          <w:rStyle w:val="StyleUnderline"/>
          <w:highlight w:val="yellow"/>
        </w:rPr>
        <w:t>under the</w:t>
      </w:r>
      <w:r w:rsidRPr="003515D5">
        <w:rPr>
          <w:rStyle w:val="StyleUnderline"/>
        </w:rPr>
        <w:t xml:space="preserve"> U.S. </w:t>
      </w:r>
      <w:r w:rsidRPr="003237C5">
        <w:rPr>
          <w:rStyle w:val="StyleUnderline"/>
          <w:highlight w:val="yellow"/>
        </w:rPr>
        <w:t>Constitution</w:t>
      </w:r>
      <w:r w:rsidRPr="003515D5">
        <w:rPr>
          <w:rStyle w:val="StyleUnderline"/>
        </w:rPr>
        <w:t xml:space="preserve"> </w:t>
      </w:r>
      <w:r w:rsidRPr="003237C5">
        <w:rPr>
          <w:rStyle w:val="StyleUnderline"/>
          <w:highlight w:val="yellow"/>
        </w:rPr>
        <w:t>provided pro‐slavery advocates</w:t>
      </w:r>
      <w:r w:rsidRPr="003515D5">
        <w:rPr>
          <w:rStyle w:val="StyleUnderline"/>
        </w:rPr>
        <w:t xml:space="preserve"> </w:t>
      </w:r>
      <w:r w:rsidRPr="003237C5">
        <w:rPr>
          <w:rStyle w:val="StyleUnderline"/>
          <w:highlight w:val="yellow"/>
        </w:rPr>
        <w:t>with powerful</w:t>
      </w:r>
      <w:r w:rsidRPr="003515D5">
        <w:rPr>
          <w:rStyle w:val="StyleUnderline"/>
        </w:rPr>
        <w:t xml:space="preserve"> legal and political </w:t>
      </w:r>
      <w:r w:rsidRPr="003237C5">
        <w:rPr>
          <w:rStyle w:val="StyleUnderline"/>
          <w:highlight w:val="yellow"/>
        </w:rPr>
        <w:t>claims to</w:t>
      </w:r>
      <w:r w:rsidRPr="003515D5">
        <w:rPr>
          <w:rStyle w:val="StyleUnderline"/>
        </w:rPr>
        <w:t xml:space="preserve"> </w:t>
      </w:r>
      <w:r w:rsidRPr="003237C5">
        <w:rPr>
          <w:rStyle w:val="StyleUnderline"/>
          <w:highlight w:val="yellow"/>
        </w:rPr>
        <w:t xml:space="preserve">maintaining their </w:t>
      </w:r>
      <w:r w:rsidRPr="00B27B54">
        <w:rPr>
          <w:rStyle w:val="StyleUnderline"/>
        </w:rPr>
        <w:t xml:space="preserve">“peculiar </w:t>
      </w:r>
      <w:r w:rsidRPr="003237C5">
        <w:rPr>
          <w:rStyle w:val="StyleUnderline"/>
          <w:highlight w:val="yellow"/>
        </w:rPr>
        <w:t>institution</w:t>
      </w:r>
      <w:r w:rsidRPr="003515D5">
        <w:rPr>
          <w:rStyle w:val="StyleUnderline"/>
        </w:rPr>
        <w:t>” and, as Frymer et al. note in their discussion of Hurricane Katrina, continues to “provide opponents of civil rights with a powerful, legitimate, and seemingly ‘race‐neutral’ narrative through which to stymie progress on this front”</w:t>
      </w:r>
      <w:r w:rsidRPr="003515D5">
        <w:rPr>
          <w:sz w:val="16"/>
        </w:rPr>
        <w:t xml:space="preserve"> (2006:48; see also Graber 2006). </w:t>
      </w:r>
      <w:r w:rsidRPr="00B27B54">
        <w:rPr>
          <w:rStyle w:val="Emphasis"/>
        </w:rPr>
        <w:t xml:space="preserve">Such assessments suggest that </w:t>
      </w:r>
      <w:r w:rsidRPr="003237C5">
        <w:rPr>
          <w:rStyle w:val="Emphasis"/>
          <w:highlight w:val="yellow"/>
        </w:rPr>
        <w:t>the problem of federalism for racial progress is</w:t>
      </w:r>
      <w:r w:rsidRPr="00B27B54">
        <w:rPr>
          <w:rStyle w:val="Emphasis"/>
        </w:rPr>
        <w:t xml:space="preserve"> that </w:t>
      </w:r>
      <w:r w:rsidRPr="003237C5">
        <w:rPr>
          <w:rStyle w:val="Emphasis"/>
          <w:highlight w:val="yellow"/>
        </w:rPr>
        <w:t>the progressive possibilities at the national</w:t>
      </w:r>
      <w:r w:rsidRPr="003515D5">
        <w:rPr>
          <w:rStyle w:val="Emphasis"/>
        </w:rPr>
        <w:t xml:space="preserve"> level </w:t>
      </w:r>
      <w:r w:rsidRPr="003237C5">
        <w:rPr>
          <w:rStyle w:val="Emphasis"/>
          <w:highlight w:val="yellow"/>
        </w:rPr>
        <w:t>are</w:t>
      </w:r>
      <w:r w:rsidRPr="003515D5">
        <w:rPr>
          <w:rStyle w:val="Emphasis"/>
        </w:rPr>
        <w:t xml:space="preserve"> all too often </w:t>
      </w:r>
      <w:r w:rsidRPr="003237C5">
        <w:rPr>
          <w:rStyle w:val="Emphasis"/>
          <w:highlight w:val="yellow"/>
        </w:rPr>
        <w:t>diluted at lower levels</w:t>
      </w:r>
      <w:r w:rsidRPr="003515D5">
        <w:rPr>
          <w:rStyle w:val="Emphasis"/>
        </w:rPr>
        <w:t xml:space="preserve"> of government </w:t>
      </w:r>
      <w:r w:rsidRPr="003515D5">
        <w:rPr>
          <w:sz w:val="16"/>
        </w:rPr>
        <w:t>(Lieberman 1998).</w:t>
      </w:r>
      <w:r w:rsidR="003515D5" w:rsidRPr="003515D5">
        <w:rPr>
          <w:sz w:val="16"/>
        </w:rPr>
        <w:t xml:space="preserve"> </w:t>
      </w:r>
      <w:r w:rsidRPr="003515D5">
        <w:rPr>
          <w:sz w:val="16"/>
        </w:rPr>
        <w:t>Two other features of the distinctive American system, however, serve as equally significant barriers to addressing racial inequalities in crime and punishment. The first is the relatively anemic nature of congressional power (Esping‐Anderson 1990; Frymer et al. 2006; Kincaid 1999; see also de Tocqueville 2004). Limited by design, Congress has a narrower jurisdictional breadth than state governments with respect to addressing major social policy issues. Certainly, congressional power has grown over the course of the nation's history, and when a national consensus emerges, constitutional divisions of power are frequently glossed over in favor of national authority (Feeley &amp; Rubin 2008). Lacking a clear, decisive national consensus, however, congressional authority is inhibited by the fact that it lacks a constitutional mandate to legislate on broad social welfare issues. While the federal courts have given Congress a wide berth in its exercise of the Commerce Clause powers since the New Deal, the Supreme Court does occasionally limit the scope of Congress's power based on its reading of the Commerce Clause in Article I, Section 8 and the Tenth Amendment and continues to hear cases challenging congressional authority to address major social policy domains.2 While these challenges are rarely sustained, they can provide sufficient opposition to fracture fragile coalitions or cause them to lose momentum (Dinan 2002). The recent constitutional challenges by 14 state Attorneys General to the congressional health care bill represent the most recent example of this long and storied history.3</w:t>
      </w:r>
      <w:r w:rsidR="003515D5" w:rsidRPr="003515D5">
        <w:rPr>
          <w:sz w:val="16"/>
        </w:rPr>
        <w:t xml:space="preserve"> </w:t>
      </w:r>
      <w:r w:rsidRPr="003515D5">
        <w:rPr>
          <w:sz w:val="16"/>
        </w:rPr>
        <w:t xml:space="preserve">More important, the fact that Congress has expanded the reach of its domestic policymaking does not alter the fact that most social policy that affects the day–to‐day lives of citizens—public safety, education, transportation, public works, and health care, for example—is often enacted by state and local governments. As a result, Congress not only has an episodic mandate to address a great many social issues that affect rates of criminal offending and victimization, but it also has few political incentives to address these thorny issues. </w:t>
      </w:r>
      <w:r w:rsidRPr="003515D5">
        <w:rPr>
          <w:rStyle w:val="StyleUnderline"/>
        </w:rPr>
        <w:t xml:space="preserve">Put in stark terms, </w:t>
      </w:r>
      <w:r w:rsidRPr="003237C5">
        <w:rPr>
          <w:rStyle w:val="StyleUnderline"/>
          <w:highlight w:val="yellow"/>
        </w:rPr>
        <w:t>the U.S. government does not have clear constitutional responsibility</w:t>
      </w:r>
      <w:r w:rsidRPr="003515D5">
        <w:rPr>
          <w:rStyle w:val="StyleUnderline"/>
        </w:rPr>
        <w:t xml:space="preserve"> and accountability </w:t>
      </w:r>
      <w:r w:rsidRPr="003237C5">
        <w:rPr>
          <w:rStyle w:val="StyleUnderline"/>
          <w:highlight w:val="yellow"/>
        </w:rPr>
        <w:t>for legislating on the</w:t>
      </w:r>
      <w:r w:rsidRPr="003515D5">
        <w:rPr>
          <w:rStyle w:val="StyleUnderline"/>
        </w:rPr>
        <w:t xml:space="preserve"> </w:t>
      </w:r>
      <w:r w:rsidRPr="003237C5">
        <w:rPr>
          <w:rStyle w:val="StyleUnderline"/>
          <w:highlight w:val="yellow"/>
        </w:rPr>
        <w:t>health, safety, and</w:t>
      </w:r>
      <w:r w:rsidRPr="003515D5">
        <w:rPr>
          <w:rStyle w:val="StyleUnderline"/>
        </w:rPr>
        <w:t xml:space="preserve"> social </w:t>
      </w:r>
      <w:r w:rsidRPr="003237C5">
        <w:rPr>
          <w:rStyle w:val="StyleUnderline"/>
          <w:highlight w:val="yellow"/>
        </w:rPr>
        <w:t>welfare</w:t>
      </w:r>
      <w:r w:rsidRPr="003515D5">
        <w:rPr>
          <w:rStyle w:val="StyleUnderline"/>
        </w:rPr>
        <w:t xml:space="preserve"> needs </w:t>
      </w:r>
      <w:r w:rsidRPr="003237C5">
        <w:rPr>
          <w:rStyle w:val="StyleUnderline"/>
          <w:highlight w:val="yellow"/>
        </w:rPr>
        <w:t>of the polity</w:t>
      </w:r>
      <w:r w:rsidRPr="003515D5">
        <w:rPr>
          <w:rStyle w:val="StyleUnderline"/>
        </w:rPr>
        <w:t xml:space="preserve"> as a whole. When Congress does legislate on broad social issues—public safety, social welfare, education, or the environment, for example—it often does so by shoehorning policy into Article I, Section 8, or relying on enabling legislation from constitutional amendments. While these strategies are often sufficient in the context of broad national consensus, they represent weak grounds for the kind of policy that is demanded by vast and deep inequalities across racial groups. Even on economic issues, where Congress's authority is clearer, national lawmakers are frequently asked to justify the ability of Congress to trump state power in this realm.4</w:t>
      </w:r>
      <w:r w:rsidR="003515D5">
        <w:rPr>
          <w:rStyle w:val="StyleUnderline"/>
        </w:rPr>
        <w:t xml:space="preserve"> </w:t>
      </w:r>
      <w:r w:rsidRPr="003515D5">
        <w:rPr>
          <w:rStyle w:val="Emphasis"/>
        </w:rPr>
        <w:t>A second distinctive feature of American federalism that has implications for understanding racial inequality in crime and punishment is the multiple legal and legislative venues for participation</w:t>
      </w:r>
      <w:r w:rsidRPr="003515D5">
        <w:rPr>
          <w:sz w:val="16"/>
        </w:rPr>
        <w:t xml:space="preserve">. </w:t>
      </w:r>
      <w:r w:rsidRPr="003515D5">
        <w:rPr>
          <w:rStyle w:val="StyleUnderline"/>
        </w:rPr>
        <w:t>This porousness can provide citizens with multiple locations for participation</w:t>
      </w:r>
      <w:r w:rsidRPr="003515D5">
        <w:rPr>
          <w:sz w:val="16"/>
        </w:rPr>
        <w:t xml:space="preserve"> (Baumgartner &amp; Jones 2002; Pralle 2006</w:t>
      </w:r>
      <w:r w:rsidRPr="003515D5">
        <w:rPr>
          <w:rStyle w:val="StyleUnderline"/>
        </w:rPr>
        <w:t xml:space="preserve">). However, </w:t>
      </w:r>
      <w:r w:rsidRPr="003237C5">
        <w:rPr>
          <w:rStyle w:val="StyleUnderline"/>
          <w:highlight w:val="yellow"/>
        </w:rPr>
        <w:t>multiple centers of power</w:t>
      </w:r>
      <w:r w:rsidRPr="003515D5">
        <w:rPr>
          <w:rStyle w:val="StyleUnderline"/>
        </w:rPr>
        <w:t xml:space="preserve"> </w:t>
      </w:r>
      <w:r w:rsidRPr="00883179">
        <w:rPr>
          <w:rStyle w:val="StyleUnderline"/>
        </w:rPr>
        <w:t>also make it difficult for the poor and low‐resources groups to sustain pressure across a political landscape that is navigable largely through sustained human, social, and fiscal capital</w:t>
      </w:r>
      <w:r w:rsidRPr="003515D5">
        <w:rPr>
          <w:rStyle w:val="StyleUnderline"/>
        </w:rPr>
        <w:t xml:space="preserve">. Multiple venues </w:t>
      </w:r>
      <w:r w:rsidRPr="003237C5">
        <w:rPr>
          <w:rStyle w:val="StyleUnderline"/>
          <w:highlight w:val="yellow"/>
        </w:rPr>
        <w:t>can reinforce</w:t>
      </w:r>
      <w:r w:rsidRPr="003515D5">
        <w:rPr>
          <w:rStyle w:val="StyleUnderline"/>
        </w:rPr>
        <w:t xml:space="preserve"> and exacerbate </w:t>
      </w:r>
      <w:r w:rsidRPr="00883179">
        <w:rPr>
          <w:rStyle w:val="StyleUnderline"/>
        </w:rPr>
        <w:t>classic</w:t>
      </w:r>
      <w:r w:rsidRPr="003515D5">
        <w:rPr>
          <w:rStyle w:val="StyleUnderline"/>
        </w:rPr>
        <w:t xml:space="preserve"> </w:t>
      </w:r>
      <w:r w:rsidRPr="003237C5">
        <w:rPr>
          <w:rStyle w:val="StyleUnderline"/>
          <w:highlight w:val="yellow"/>
        </w:rPr>
        <w:t>collective action problems,</w:t>
      </w:r>
      <w:r w:rsidRPr="003515D5">
        <w:rPr>
          <w:rStyle w:val="StyleUnderline"/>
        </w:rPr>
        <w:t xml:space="preserve"> </w:t>
      </w:r>
      <w:r w:rsidRPr="003237C5">
        <w:rPr>
          <w:rStyle w:val="StyleUnderline"/>
          <w:highlight w:val="yellow"/>
        </w:rPr>
        <w:t>which disproportionately disadvantage the poor and racial</w:t>
      </w:r>
      <w:r w:rsidRPr="003515D5">
        <w:rPr>
          <w:rStyle w:val="StyleUnderline"/>
        </w:rPr>
        <w:t xml:space="preserve"> </w:t>
      </w:r>
      <w:r w:rsidRPr="003237C5">
        <w:rPr>
          <w:rStyle w:val="StyleUnderline"/>
          <w:highlight w:val="yellow"/>
        </w:rPr>
        <w:t>minorities</w:t>
      </w:r>
      <w:r w:rsidRPr="003237C5">
        <w:rPr>
          <w:sz w:val="16"/>
          <w:highlight w:val="yellow"/>
        </w:rPr>
        <w:t xml:space="preserve"> (</w:t>
      </w:r>
      <w:r w:rsidRPr="003515D5">
        <w:rPr>
          <w:sz w:val="16"/>
        </w:rPr>
        <w:t xml:space="preserve">Brooks &amp; Manza 2007; Miller 2007). </w:t>
      </w:r>
      <w:r w:rsidRPr="003515D5">
        <w:rPr>
          <w:rStyle w:val="StyleUnderline"/>
        </w:rPr>
        <w:t xml:space="preserve">Social movement scholars have long recognized the importance of a group's capacity to mobilize resources in order to successfully function as a pressure group </w:t>
      </w:r>
      <w:r w:rsidRPr="003515D5">
        <w:rPr>
          <w:sz w:val="16"/>
        </w:rPr>
        <w:t xml:space="preserve">(McCarthy &amp; Zald 1987). These resources need not be financial but can include significant numbers of highly motivated, preference‐intense people, and/or a public image that is highly favorable (see Fiorina 1999; Schneider &amp; Ingram 1993). Coupled with fiscal resources, these forms of capital can help launch a narrowly focused interest group into a wide range of political and legal venues, while others—with less financial support, more diffuse supporters, or a less positive public image—struggle to maintain pressure at just one legislative locale. </w:t>
      </w:r>
      <w:r w:rsidRPr="003515D5">
        <w:rPr>
          <w:rStyle w:val="Emphasis"/>
        </w:rPr>
        <w:t xml:space="preserve">Thus, </w:t>
      </w:r>
      <w:r w:rsidRPr="003237C5">
        <w:rPr>
          <w:rStyle w:val="Emphasis"/>
          <w:highlight w:val="yellow"/>
        </w:rPr>
        <w:t xml:space="preserve">federalism is an important element in understanding racial inequality not only because of the space it has allowed states in blocking reform but also </w:t>
      </w:r>
      <w:r w:rsidRPr="00883179">
        <w:rPr>
          <w:rStyle w:val="Emphasis"/>
        </w:rPr>
        <w:t xml:space="preserve">because of the limitations it imposes on the power of the national government to ameliorate the conditions giving rise to crime and violence and </w:t>
      </w:r>
      <w:r w:rsidRPr="003237C5">
        <w:rPr>
          <w:rStyle w:val="Emphasis"/>
          <w:highlight w:val="yellow"/>
        </w:rPr>
        <w:t>the obstacles it erects to collective action efforts of poorly resourced groups.</w:t>
      </w:r>
    </w:p>
    <w:sectPr w:rsidR="00C84E88" w:rsidRPr="003515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Bodoni MT">
    <w:altName w:val="Bodoni MT"/>
    <w:charset w:val="00"/>
    <w:family w:val="roman"/>
    <w:pitch w:val="variable"/>
    <w:sig w:usb0="00000003" w:usb1="00000000" w:usb2="00000000" w:usb3="00000000" w:csb0="00000001" w:csb1="00000000"/>
  </w:font>
  <w:font w:name="MS Mincho">
    <w:altName w:val="ＭＳ 明朝"/>
    <w:panose1 w:val="02020609040205080304"/>
    <w:charset w:val="4E"/>
    <w:family w:val="auto"/>
    <w:pitch w:val="variable"/>
    <w:sig w:usb0="00000001" w:usb1="08070000" w:usb2="00000010" w:usb3="00000000" w:csb0="00020000"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ranklin Gothic Heavy">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Lucida Grande">
    <w:altName w:val="Arial"/>
    <w:charset w:val="00"/>
    <w:family w:val="swiss"/>
    <w:pitch w:val="variable"/>
    <w:sig w:usb0="E1000AEF"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Baskerville">
    <w:altName w:val="Times New Roman"/>
    <w:charset w:val="00"/>
    <w:family w:val="auto"/>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ZBURPN+GoudyOldStyleBT-Roman">
    <w:altName w:val="Goudy Old Style"/>
    <w:panose1 w:val="00000000000000000000"/>
    <w:charset w:val="00"/>
    <w:family w:val="roman"/>
    <w:notTrueType/>
    <w:pitch w:val="default"/>
    <w:sig w:usb0="00000003" w:usb1="00000000" w:usb2="00000000" w:usb3="00000000" w:csb0="00000001"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MBURPN+Humanist521BT-Bold">
    <w:altName w:val="Humanist"/>
    <w:panose1 w:val="00000000000000000000"/>
    <w:charset w:val="00"/>
    <w:family w:val="swiss"/>
    <w:notTrueType/>
    <w:pitch w:val="default"/>
    <w:sig w:usb0="00000003" w:usb1="00000000" w:usb2="00000000" w:usb3="00000000" w:csb0="00000001" w:csb1="00000000"/>
  </w:font>
  <w:font w:name="IQGTLV+Humanist521BT-RomanConde">
    <w:altName w:val="Humanist"/>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00000001" w:usb1="5000E07B" w:usb2="00000000" w:usb3="00000000" w:csb0="0000019F" w:csb1="00000000"/>
  </w:font>
  <w:font w:name="Paperback 24">
    <w:altName w:val="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Trebuchet MS">
    <w:panose1 w:val="020B0603020202020204"/>
    <w:charset w:val="00"/>
    <w:family w:val="swiss"/>
    <w:pitch w:val="variable"/>
    <w:sig w:usb0="00000687" w:usb1="00000000" w:usb2="00000000" w:usb3="00000000" w:csb0="0000009F" w:csb1="00000000"/>
  </w:font>
  <w:font w:name="Gungsuh">
    <w:charset w:val="81"/>
    <w:family w:val="roman"/>
    <w:pitch w:val="variable"/>
    <w:sig w:usb0="B00002AF" w:usb1="69D77CFB" w:usb2="00000030" w:usb3="00000000" w:csb0="0008009F" w:csb1="00000000"/>
  </w:font>
  <w:font w:name="FLLPNE+AGaramondPro-Regular">
    <w:altName w:val="Garamond Pro"/>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dobe Garamond Pro">
    <w:altName w:val="Times New Roman"/>
    <w:panose1 w:val="00000000000000000000"/>
    <w:charset w:val="00"/>
    <w:family w:val="roman"/>
    <w:notTrueType/>
    <w:pitch w:val="variable"/>
    <w:sig w:usb0="00000001" w:usb1="00000001" w:usb2="00000000" w:usb3="00000000" w:csb0="00000093" w:csb1="00000000"/>
  </w:font>
  <w:font w:name="Helvetica">
    <w:panose1 w:val="020B0604020202020204"/>
    <w:charset w:val="00"/>
    <w:family w:val="swiss"/>
    <w:pitch w:val="variable"/>
    <w:sig w:usb0="00000003" w:usb1="00000000" w:usb2="00000000" w:usb3="00000000" w:csb0="00000001" w:csb1="00000000"/>
  </w:font>
  <w:font w:name="ヒラギノ角ゴ Pro W3">
    <w:altName w:val="MS Mincho"/>
    <w:charset w:val="4E"/>
    <w:family w:val="auto"/>
    <w:pitch w:val="variable"/>
    <w:sig w:usb0="E00002FF" w:usb1="7AC7FFFF" w:usb2="00000012" w:usb3="00000000" w:csb0="0002000D" w:csb1="00000000"/>
  </w:font>
  <w:font w:name="Constantia">
    <w:panose1 w:val="02030602050306030303"/>
    <w:charset w:val="00"/>
    <w:family w:val="roman"/>
    <w:pitch w:val="variable"/>
    <w:sig w:usb0="A00002EF" w:usb1="4000204B" w:usb2="00000000" w:usb3="00000000" w:csb0="0000019F" w:csb1="00000000"/>
  </w:font>
  <w:font w:name="Courier">
    <w:panose1 w:val="02070409020205020404"/>
    <w:charset w:val="00"/>
    <w:family w:val="auto"/>
    <w:pitch w:val="variable"/>
    <w:sig w:usb0="00000003" w:usb1="00000000" w:usb2="00000000" w:usb3="00000000" w:csb0="00000001" w:csb1="00000000"/>
  </w:font>
  <w:font w:name="Cooper Black">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KDPE C+ Utopia">
    <w:altName w:val="Cambria"/>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Helvetica Neue">
    <w:altName w:val="Agency FB"/>
    <w:charset w:val="00"/>
    <w:family w:val="auto"/>
    <w:pitch w:val="variable"/>
    <w:sig w:usb0="E50002FF" w:usb1="500079DB" w:usb2="00000010" w:usb3="00000000" w:csb0="00000001" w:csb1="00000000"/>
  </w:font>
  <w:font w:name="Arial Unicode MS">
    <w:panose1 w:val="020B0604020202020204"/>
    <w:charset w:val="4E"/>
    <w:family w:val="auto"/>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ylfaen">
    <w:panose1 w:val="010A0502050306030303"/>
    <w:charset w:val="00"/>
    <w:family w:val="roman"/>
    <w:pitch w:val="variable"/>
    <w:sig w:usb0="04000687" w:usb1="00000000" w:usb2="00000000" w:usb3="00000000" w:csb0="0000009F" w:csb1="00000000"/>
  </w:font>
  <w:font w:name="DejaVu Sans">
    <w:altName w:val="Times New Roman"/>
    <w:charset w:val="00"/>
    <w:family w:val="auto"/>
    <w:pitch w:val="variable"/>
  </w:font>
  <w:font w:name="Palatino">
    <w:altName w:val="Book Antiqua"/>
    <w:panose1 w:val="00000000000000000000"/>
    <w:charset w:val="00"/>
    <w:family w:val="roman"/>
    <w:notTrueType/>
    <w:pitch w:val="variable"/>
    <w:sig w:usb0="00000003" w:usb1="00000000" w:usb2="00000000" w:usb3="00000000" w:csb0="00000001" w:csb1="00000000"/>
  </w:font>
  <w:font w:name="Copperplate">
    <w:altName w:val="Courier New"/>
    <w:charset w:val="00"/>
    <w:family w:val="auto"/>
    <w:pitch w:val="variable"/>
    <w:sig w:usb0="03000000"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ranklin Gothic Medium Cond">
    <w:charset w:val="00"/>
    <w:family w:val="swiss"/>
    <w:pitch w:val="variable"/>
    <w:sig w:usb0="00000287" w:usb1="00000000" w:usb2="00000000" w:usb3="00000000" w:csb0="0000009F" w:csb1="00000000"/>
  </w:font>
  <w:font w:name="Meridien-Italic">
    <w:panose1 w:val="00000000000000000000"/>
    <w:charset w:val="00"/>
    <w:family w:val="roman"/>
    <w:notTrueType/>
    <w:pitch w:val="default"/>
    <w:sig w:usb0="00000003" w:usb1="00000000" w:usb2="00000000" w:usb3="00000000" w:csb0="00000001" w:csb1="00000000"/>
  </w:font>
  <w:font w:name="LCLKPS+MetaPlusMedium-Roman">
    <w:altName w:val="Meta Plus Medium"/>
    <w:panose1 w:val="00000000000000000000"/>
    <w:charset w:val="00"/>
    <w:family w:val="roman"/>
    <w:notTrueType/>
    <w:pitch w:val="default"/>
    <w:sig w:usb0="00000003" w:usb1="00000000" w:usb2="00000000" w:usb3="00000000" w:csb0="00000001" w:csb1="00000000"/>
  </w:font>
  <w:font w:name="Bell MT">
    <w:charset w:val="00"/>
    <w:family w:val="roman"/>
    <w:pitch w:val="variable"/>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D3A46B0"/>
    <w:multiLevelType w:val="multilevel"/>
    <w:tmpl w:val="FFE45CF4"/>
    <w:styleLink w:val="StyleNumbered"/>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2D57178E"/>
    <w:multiLevelType w:val="hybridMultilevel"/>
    <w:tmpl w:val="74EAA9D0"/>
    <w:lvl w:ilvl="0" w:tplc="329603FE">
      <w:start w:val="1"/>
      <w:numFmt w:val="bullet"/>
      <w:pStyle w:val="Bullets-squares"/>
      <w:lvlText w:val=""/>
      <w:lvlJc w:val="left"/>
      <w:pPr>
        <w:tabs>
          <w:tab w:val="num" w:pos="567"/>
        </w:tabs>
        <w:ind w:left="567" w:hanging="567"/>
      </w:pPr>
      <w:rPr>
        <w:rFonts w:ascii="Wingdings" w:hAnsi="Wingdings" w:hint="default"/>
        <w:sz w:val="16"/>
      </w:rPr>
    </w:lvl>
    <w:lvl w:ilvl="1" w:tplc="72B05336" w:tentative="1">
      <w:start w:val="1"/>
      <w:numFmt w:val="bullet"/>
      <w:lvlText w:val="o"/>
      <w:lvlJc w:val="left"/>
      <w:pPr>
        <w:tabs>
          <w:tab w:val="num" w:pos="1440"/>
        </w:tabs>
        <w:ind w:left="1440" w:hanging="360"/>
      </w:pPr>
      <w:rPr>
        <w:rFonts w:ascii="Courier New" w:hAnsi="Courier New" w:hint="default"/>
      </w:rPr>
    </w:lvl>
    <w:lvl w:ilvl="2" w:tplc="B60C7002" w:tentative="1">
      <w:start w:val="1"/>
      <w:numFmt w:val="bullet"/>
      <w:lvlText w:val=""/>
      <w:lvlJc w:val="left"/>
      <w:pPr>
        <w:tabs>
          <w:tab w:val="num" w:pos="2160"/>
        </w:tabs>
        <w:ind w:left="2160" w:hanging="360"/>
      </w:pPr>
      <w:rPr>
        <w:rFonts w:ascii="Wingdings" w:hAnsi="Wingdings" w:hint="default"/>
      </w:rPr>
    </w:lvl>
    <w:lvl w:ilvl="3" w:tplc="836A1676" w:tentative="1">
      <w:start w:val="1"/>
      <w:numFmt w:val="bullet"/>
      <w:lvlText w:val=""/>
      <w:lvlJc w:val="left"/>
      <w:pPr>
        <w:tabs>
          <w:tab w:val="num" w:pos="2880"/>
        </w:tabs>
        <w:ind w:left="2880" w:hanging="360"/>
      </w:pPr>
      <w:rPr>
        <w:rFonts w:ascii="Symbol" w:hAnsi="Symbol" w:hint="default"/>
      </w:rPr>
    </w:lvl>
    <w:lvl w:ilvl="4" w:tplc="023ACBD8" w:tentative="1">
      <w:start w:val="1"/>
      <w:numFmt w:val="bullet"/>
      <w:lvlText w:val="o"/>
      <w:lvlJc w:val="left"/>
      <w:pPr>
        <w:tabs>
          <w:tab w:val="num" w:pos="3600"/>
        </w:tabs>
        <w:ind w:left="3600" w:hanging="360"/>
      </w:pPr>
      <w:rPr>
        <w:rFonts w:ascii="Courier New" w:hAnsi="Courier New" w:hint="default"/>
      </w:rPr>
    </w:lvl>
    <w:lvl w:ilvl="5" w:tplc="C278ED68" w:tentative="1">
      <w:start w:val="1"/>
      <w:numFmt w:val="bullet"/>
      <w:lvlText w:val=""/>
      <w:lvlJc w:val="left"/>
      <w:pPr>
        <w:tabs>
          <w:tab w:val="num" w:pos="4320"/>
        </w:tabs>
        <w:ind w:left="4320" w:hanging="360"/>
      </w:pPr>
      <w:rPr>
        <w:rFonts w:ascii="Wingdings" w:hAnsi="Wingdings" w:hint="default"/>
      </w:rPr>
    </w:lvl>
    <w:lvl w:ilvl="6" w:tplc="78A0FD5C" w:tentative="1">
      <w:start w:val="1"/>
      <w:numFmt w:val="bullet"/>
      <w:lvlText w:val=""/>
      <w:lvlJc w:val="left"/>
      <w:pPr>
        <w:tabs>
          <w:tab w:val="num" w:pos="5040"/>
        </w:tabs>
        <w:ind w:left="5040" w:hanging="360"/>
      </w:pPr>
      <w:rPr>
        <w:rFonts w:ascii="Symbol" w:hAnsi="Symbol" w:hint="default"/>
      </w:rPr>
    </w:lvl>
    <w:lvl w:ilvl="7" w:tplc="5B38F91C" w:tentative="1">
      <w:start w:val="1"/>
      <w:numFmt w:val="bullet"/>
      <w:lvlText w:val="o"/>
      <w:lvlJc w:val="left"/>
      <w:pPr>
        <w:tabs>
          <w:tab w:val="num" w:pos="5760"/>
        </w:tabs>
        <w:ind w:left="5760" w:hanging="360"/>
      </w:pPr>
      <w:rPr>
        <w:rFonts w:ascii="Courier New" w:hAnsi="Courier New" w:hint="default"/>
      </w:rPr>
    </w:lvl>
    <w:lvl w:ilvl="8" w:tplc="58AAFD3A"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3" w15:restartNumberingAfterBreak="0">
    <w:nsid w:val="35F825DB"/>
    <w:multiLevelType w:val="hybridMultilevel"/>
    <w:tmpl w:val="CB4818F4"/>
    <w:lvl w:ilvl="0" w:tplc="FFFFFFFF">
      <w:start w:val="1"/>
      <w:numFmt w:val="upperLetter"/>
      <w:pStyle w:val="Numbering"/>
      <w:lvlText w:val="%1)"/>
      <w:lvlJc w:val="left"/>
      <w:pPr>
        <w:tabs>
          <w:tab w:val="num" w:pos="792"/>
        </w:tabs>
        <w:ind w:left="792" w:hanging="360"/>
      </w:pPr>
      <w:rPr>
        <w:rFonts w:hint="default"/>
      </w:rPr>
    </w:lvl>
    <w:lvl w:ilvl="1" w:tplc="FFFFFFFF" w:tentative="1">
      <w:start w:val="1"/>
      <w:numFmt w:val="lowerLetter"/>
      <w:lvlText w:val="%2."/>
      <w:lvlJc w:val="left"/>
      <w:pPr>
        <w:tabs>
          <w:tab w:val="num" w:pos="1512"/>
        </w:tabs>
        <w:ind w:left="1512" w:hanging="360"/>
      </w:pPr>
    </w:lvl>
    <w:lvl w:ilvl="2" w:tplc="FFFFFFFF" w:tentative="1">
      <w:start w:val="1"/>
      <w:numFmt w:val="lowerRoman"/>
      <w:lvlText w:val="%3."/>
      <w:lvlJc w:val="right"/>
      <w:pPr>
        <w:tabs>
          <w:tab w:val="num" w:pos="2232"/>
        </w:tabs>
        <w:ind w:left="2232" w:hanging="180"/>
      </w:pPr>
    </w:lvl>
    <w:lvl w:ilvl="3" w:tplc="FFFFFFFF" w:tentative="1">
      <w:start w:val="1"/>
      <w:numFmt w:val="decimal"/>
      <w:lvlText w:val="%4."/>
      <w:lvlJc w:val="left"/>
      <w:pPr>
        <w:tabs>
          <w:tab w:val="num" w:pos="2952"/>
        </w:tabs>
        <w:ind w:left="2952" w:hanging="360"/>
      </w:pPr>
    </w:lvl>
    <w:lvl w:ilvl="4" w:tplc="FFFFFFFF" w:tentative="1">
      <w:start w:val="1"/>
      <w:numFmt w:val="lowerLetter"/>
      <w:lvlText w:val="%5."/>
      <w:lvlJc w:val="left"/>
      <w:pPr>
        <w:tabs>
          <w:tab w:val="num" w:pos="3672"/>
        </w:tabs>
        <w:ind w:left="3672" w:hanging="360"/>
      </w:pPr>
    </w:lvl>
    <w:lvl w:ilvl="5" w:tplc="FFFFFFFF" w:tentative="1">
      <w:start w:val="1"/>
      <w:numFmt w:val="lowerRoman"/>
      <w:lvlText w:val="%6."/>
      <w:lvlJc w:val="right"/>
      <w:pPr>
        <w:tabs>
          <w:tab w:val="num" w:pos="4392"/>
        </w:tabs>
        <w:ind w:left="4392" w:hanging="180"/>
      </w:pPr>
    </w:lvl>
    <w:lvl w:ilvl="6" w:tplc="FFFFFFFF" w:tentative="1">
      <w:start w:val="1"/>
      <w:numFmt w:val="decimal"/>
      <w:lvlText w:val="%7."/>
      <w:lvlJc w:val="left"/>
      <w:pPr>
        <w:tabs>
          <w:tab w:val="num" w:pos="5112"/>
        </w:tabs>
        <w:ind w:left="5112" w:hanging="360"/>
      </w:pPr>
    </w:lvl>
    <w:lvl w:ilvl="7" w:tplc="FFFFFFFF" w:tentative="1">
      <w:start w:val="1"/>
      <w:numFmt w:val="lowerLetter"/>
      <w:lvlText w:val="%8."/>
      <w:lvlJc w:val="left"/>
      <w:pPr>
        <w:tabs>
          <w:tab w:val="num" w:pos="5832"/>
        </w:tabs>
        <w:ind w:left="5832" w:hanging="360"/>
      </w:pPr>
    </w:lvl>
    <w:lvl w:ilvl="8" w:tplc="FFFFFFFF" w:tentative="1">
      <w:start w:val="1"/>
      <w:numFmt w:val="lowerRoman"/>
      <w:lvlText w:val="%9."/>
      <w:lvlJc w:val="right"/>
      <w:pPr>
        <w:tabs>
          <w:tab w:val="num" w:pos="6552"/>
        </w:tabs>
        <w:ind w:left="6552" w:hanging="180"/>
      </w:pPr>
    </w:lvl>
  </w:abstractNum>
  <w:abstractNum w:abstractNumId="14" w15:restartNumberingAfterBreak="0">
    <w:nsid w:val="43165D85"/>
    <w:multiLevelType w:val="hybridMultilevel"/>
    <w:tmpl w:val="9E767C62"/>
    <w:lvl w:ilvl="0" w:tplc="04090015">
      <w:start w:val="1"/>
      <w:numFmt w:val="upperLetter"/>
      <w:pStyle w:val="IndentedLettering"/>
      <w:lvlText w:val="%1)"/>
      <w:lvlJc w:val="left"/>
      <w:pPr>
        <w:tabs>
          <w:tab w:val="num" w:pos="792"/>
        </w:tabs>
        <w:ind w:left="792" w:hanging="360"/>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15" w15:restartNumberingAfterBreak="0">
    <w:nsid w:val="47CD4D6D"/>
    <w:multiLevelType w:val="hybridMultilevel"/>
    <w:tmpl w:val="0DA4B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1317B8"/>
    <w:multiLevelType w:val="hybridMultilevel"/>
    <w:tmpl w:val="61183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4016CD"/>
    <w:multiLevelType w:val="singleLevel"/>
    <w:tmpl w:val="0409000F"/>
    <w:styleLink w:val="StyleNumbered1"/>
    <w:lvl w:ilvl="0">
      <w:start w:val="1"/>
      <w:numFmt w:val="decimal"/>
      <w:lvlText w:val="%1."/>
      <w:lvlJc w:val="left"/>
      <w:pPr>
        <w:tabs>
          <w:tab w:val="num" w:pos="360"/>
        </w:tabs>
        <w:ind w:left="360" w:hanging="360"/>
      </w:pPr>
      <w:rPr>
        <w:rFonts w:hint="default"/>
      </w:rPr>
    </w:lvl>
  </w:abstractNum>
  <w:abstractNum w:abstractNumId="18" w15:restartNumberingAfterBreak="0">
    <w:nsid w:val="67A20D21"/>
    <w:multiLevelType w:val="hybridMultilevel"/>
    <w:tmpl w:val="E078DC78"/>
    <w:lvl w:ilvl="0" w:tplc="04090001">
      <w:start w:val="1"/>
      <w:numFmt w:val="lowerLetter"/>
      <w:pStyle w:val="IndentedNumbering"/>
      <w:lvlText w:val="%1."/>
      <w:lvlJc w:val="left"/>
      <w:pPr>
        <w:ind w:left="648" w:hanging="360"/>
      </w:pPr>
      <w:rPr>
        <w:rFonts w:hint="default"/>
      </w:rPr>
    </w:lvl>
    <w:lvl w:ilvl="1" w:tplc="04090003" w:tentative="1">
      <w:start w:val="1"/>
      <w:numFmt w:val="lowerLetter"/>
      <w:lvlText w:val="%2."/>
      <w:lvlJc w:val="left"/>
      <w:pPr>
        <w:ind w:left="1368" w:hanging="360"/>
      </w:pPr>
    </w:lvl>
    <w:lvl w:ilvl="2" w:tplc="04090005" w:tentative="1">
      <w:start w:val="1"/>
      <w:numFmt w:val="lowerRoman"/>
      <w:lvlText w:val="%3."/>
      <w:lvlJc w:val="right"/>
      <w:pPr>
        <w:ind w:left="2088" w:hanging="180"/>
      </w:pPr>
    </w:lvl>
    <w:lvl w:ilvl="3" w:tplc="04090001" w:tentative="1">
      <w:start w:val="1"/>
      <w:numFmt w:val="decimal"/>
      <w:lvlText w:val="%4."/>
      <w:lvlJc w:val="left"/>
      <w:pPr>
        <w:ind w:left="2808" w:hanging="360"/>
      </w:pPr>
    </w:lvl>
    <w:lvl w:ilvl="4" w:tplc="04090003" w:tentative="1">
      <w:start w:val="1"/>
      <w:numFmt w:val="lowerLetter"/>
      <w:lvlText w:val="%5."/>
      <w:lvlJc w:val="left"/>
      <w:pPr>
        <w:ind w:left="3528" w:hanging="360"/>
      </w:pPr>
    </w:lvl>
    <w:lvl w:ilvl="5" w:tplc="04090005" w:tentative="1">
      <w:start w:val="1"/>
      <w:numFmt w:val="lowerRoman"/>
      <w:lvlText w:val="%6."/>
      <w:lvlJc w:val="right"/>
      <w:pPr>
        <w:ind w:left="4248" w:hanging="180"/>
      </w:pPr>
    </w:lvl>
    <w:lvl w:ilvl="6" w:tplc="04090001" w:tentative="1">
      <w:start w:val="1"/>
      <w:numFmt w:val="decimal"/>
      <w:lvlText w:val="%7."/>
      <w:lvlJc w:val="left"/>
      <w:pPr>
        <w:ind w:left="4968" w:hanging="360"/>
      </w:pPr>
    </w:lvl>
    <w:lvl w:ilvl="7" w:tplc="04090003" w:tentative="1">
      <w:start w:val="1"/>
      <w:numFmt w:val="lowerLetter"/>
      <w:lvlText w:val="%8."/>
      <w:lvlJc w:val="left"/>
      <w:pPr>
        <w:ind w:left="5688" w:hanging="360"/>
      </w:pPr>
    </w:lvl>
    <w:lvl w:ilvl="8" w:tplc="04090005" w:tentative="1">
      <w:start w:val="1"/>
      <w:numFmt w:val="lowerRoman"/>
      <w:lvlText w:val="%9."/>
      <w:lvlJc w:val="right"/>
      <w:pPr>
        <w:ind w:left="6408" w:hanging="180"/>
      </w:p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6A1C1559"/>
    <w:multiLevelType w:val="multilevel"/>
    <w:tmpl w:val="639AA374"/>
    <w:lvl w:ilvl="0">
      <w:start w:val="1"/>
      <w:numFmt w:val="upperLetter"/>
      <w:pStyle w:val="Lettering"/>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abstractNumId w:val="17"/>
  </w:num>
  <w:num w:numId="2">
    <w:abstractNumId w:val="20"/>
  </w:num>
  <w:num w:numId="3">
    <w:abstractNumId w:val="12"/>
  </w:num>
  <w:num w:numId="4">
    <w:abstractNumId w:val="19"/>
  </w:num>
  <w:num w:numId="5">
    <w:abstractNumId w:val="11"/>
  </w:num>
  <w:num w:numId="6">
    <w:abstractNumId w:val="18"/>
  </w:num>
  <w:num w:numId="7">
    <w:abstractNumId w:val="14"/>
  </w:num>
  <w:num w:numId="8">
    <w:abstractNumId w:val="13"/>
  </w:num>
  <w:num w:numId="9">
    <w:abstractNumId w:val="10"/>
  </w:num>
  <w:num w:numId="10">
    <w:abstractNumId w:val="16"/>
  </w:num>
  <w:num w:numId="11">
    <w:abstractNumId w:val="9"/>
  </w:num>
  <w:num w:numId="12">
    <w:abstractNumId w:val="7"/>
  </w:num>
  <w:num w:numId="13">
    <w:abstractNumId w:val="6"/>
  </w:num>
  <w:num w:numId="14">
    <w:abstractNumId w:val="5"/>
  </w:num>
  <w:num w:numId="15">
    <w:abstractNumId w:val="4"/>
  </w:num>
  <w:num w:numId="16">
    <w:abstractNumId w:val="8"/>
  </w:num>
  <w:num w:numId="17">
    <w:abstractNumId w:val="3"/>
  </w:num>
  <w:num w:numId="18">
    <w:abstractNumId w:val="2"/>
  </w:num>
  <w:num w:numId="19">
    <w:abstractNumId w:val="1"/>
  </w:num>
  <w:num w:numId="20">
    <w:abstractNumId w:val="0"/>
  </w:num>
  <w:num w:numId="21">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jC0sDQyNzY2MzcwN7BQ0lEKTi0uzszPAykwrAUA1N1iYCwAAAA="/>
    <w:docVar w:name="RibbonPointer" w:val="224513568"/>
    <w:docVar w:name="VerbatimVersion" w:val="5.1"/>
  </w:docVars>
  <w:rsids>
    <w:rsidRoot w:val="00563DDE"/>
    <w:rsid w:val="000100AA"/>
    <w:rsid w:val="00012D53"/>
    <w:rsid w:val="000139A3"/>
    <w:rsid w:val="00024F31"/>
    <w:rsid w:val="00061178"/>
    <w:rsid w:val="00062337"/>
    <w:rsid w:val="00066E8F"/>
    <w:rsid w:val="00070853"/>
    <w:rsid w:val="00080E0A"/>
    <w:rsid w:val="00081186"/>
    <w:rsid w:val="00081254"/>
    <w:rsid w:val="000A2B44"/>
    <w:rsid w:val="000B6921"/>
    <w:rsid w:val="000D1708"/>
    <w:rsid w:val="000E1F75"/>
    <w:rsid w:val="000F49B9"/>
    <w:rsid w:val="00100068"/>
    <w:rsid w:val="00100833"/>
    <w:rsid w:val="00104529"/>
    <w:rsid w:val="00105942"/>
    <w:rsid w:val="00107396"/>
    <w:rsid w:val="00111A72"/>
    <w:rsid w:val="0011473A"/>
    <w:rsid w:val="00124E51"/>
    <w:rsid w:val="00136944"/>
    <w:rsid w:val="001429A1"/>
    <w:rsid w:val="00144A4C"/>
    <w:rsid w:val="001466EF"/>
    <w:rsid w:val="00173645"/>
    <w:rsid w:val="0017648E"/>
    <w:rsid w:val="00176AB0"/>
    <w:rsid w:val="00177287"/>
    <w:rsid w:val="00177B7D"/>
    <w:rsid w:val="0018322D"/>
    <w:rsid w:val="00186EAF"/>
    <w:rsid w:val="0019084E"/>
    <w:rsid w:val="001B0EAF"/>
    <w:rsid w:val="001B5776"/>
    <w:rsid w:val="001C6451"/>
    <w:rsid w:val="001E527A"/>
    <w:rsid w:val="001E6D36"/>
    <w:rsid w:val="001F78CE"/>
    <w:rsid w:val="0023793C"/>
    <w:rsid w:val="00237B76"/>
    <w:rsid w:val="00251FC7"/>
    <w:rsid w:val="00255462"/>
    <w:rsid w:val="00260264"/>
    <w:rsid w:val="00263373"/>
    <w:rsid w:val="002855A7"/>
    <w:rsid w:val="002A5DCF"/>
    <w:rsid w:val="002B045F"/>
    <w:rsid w:val="002B146A"/>
    <w:rsid w:val="002B5E17"/>
    <w:rsid w:val="002C52DF"/>
    <w:rsid w:val="002F4937"/>
    <w:rsid w:val="00304E0B"/>
    <w:rsid w:val="00312382"/>
    <w:rsid w:val="00313331"/>
    <w:rsid w:val="00313DA9"/>
    <w:rsid w:val="00315690"/>
    <w:rsid w:val="00316B75"/>
    <w:rsid w:val="003200D6"/>
    <w:rsid w:val="003237C5"/>
    <w:rsid w:val="00325646"/>
    <w:rsid w:val="00341AB7"/>
    <w:rsid w:val="003460F2"/>
    <w:rsid w:val="003463DC"/>
    <w:rsid w:val="00347700"/>
    <w:rsid w:val="003515D5"/>
    <w:rsid w:val="003521A7"/>
    <w:rsid w:val="0038158C"/>
    <w:rsid w:val="00387057"/>
    <w:rsid w:val="003902BA"/>
    <w:rsid w:val="003A09E2"/>
    <w:rsid w:val="003A2529"/>
    <w:rsid w:val="003C071B"/>
    <w:rsid w:val="003C0966"/>
    <w:rsid w:val="003C3B87"/>
    <w:rsid w:val="003D49CA"/>
    <w:rsid w:val="00407037"/>
    <w:rsid w:val="0042134D"/>
    <w:rsid w:val="00450FC6"/>
    <w:rsid w:val="00457D98"/>
    <w:rsid w:val="004605D6"/>
    <w:rsid w:val="0046204D"/>
    <w:rsid w:val="00476689"/>
    <w:rsid w:val="004823D7"/>
    <w:rsid w:val="00490537"/>
    <w:rsid w:val="0049086F"/>
    <w:rsid w:val="00490A54"/>
    <w:rsid w:val="004A22C0"/>
    <w:rsid w:val="004A3585"/>
    <w:rsid w:val="004A78A1"/>
    <w:rsid w:val="004B3F69"/>
    <w:rsid w:val="004C609E"/>
    <w:rsid w:val="004C60E8"/>
    <w:rsid w:val="004D235F"/>
    <w:rsid w:val="004D6734"/>
    <w:rsid w:val="004D6A1A"/>
    <w:rsid w:val="004E1910"/>
    <w:rsid w:val="004E3579"/>
    <w:rsid w:val="004E512A"/>
    <w:rsid w:val="004E728B"/>
    <w:rsid w:val="004F14C6"/>
    <w:rsid w:val="004F1532"/>
    <w:rsid w:val="004F21EC"/>
    <w:rsid w:val="004F2ED7"/>
    <w:rsid w:val="004F39E0"/>
    <w:rsid w:val="0050172D"/>
    <w:rsid w:val="0050278E"/>
    <w:rsid w:val="005054D8"/>
    <w:rsid w:val="00514D33"/>
    <w:rsid w:val="005202ED"/>
    <w:rsid w:val="00526D5F"/>
    <w:rsid w:val="00537BD5"/>
    <w:rsid w:val="005449B4"/>
    <w:rsid w:val="00545B66"/>
    <w:rsid w:val="00554E6F"/>
    <w:rsid w:val="00561EA7"/>
    <w:rsid w:val="00563DDE"/>
    <w:rsid w:val="0057268A"/>
    <w:rsid w:val="00574292"/>
    <w:rsid w:val="00577858"/>
    <w:rsid w:val="0059796C"/>
    <w:rsid w:val="005B4369"/>
    <w:rsid w:val="005C423C"/>
    <w:rsid w:val="005C7287"/>
    <w:rsid w:val="005D2912"/>
    <w:rsid w:val="005D6844"/>
    <w:rsid w:val="005E4268"/>
    <w:rsid w:val="005E46BC"/>
    <w:rsid w:val="005F3B65"/>
    <w:rsid w:val="006065BD"/>
    <w:rsid w:val="00607FF6"/>
    <w:rsid w:val="00612E4A"/>
    <w:rsid w:val="00622042"/>
    <w:rsid w:val="0064152C"/>
    <w:rsid w:val="00645FA9"/>
    <w:rsid w:val="00647866"/>
    <w:rsid w:val="0065009F"/>
    <w:rsid w:val="00655A16"/>
    <w:rsid w:val="00655AA6"/>
    <w:rsid w:val="00663EF1"/>
    <w:rsid w:val="00665003"/>
    <w:rsid w:val="006809C9"/>
    <w:rsid w:val="006A05C9"/>
    <w:rsid w:val="006A2AD0"/>
    <w:rsid w:val="006C2375"/>
    <w:rsid w:val="006D3332"/>
    <w:rsid w:val="006D4ECC"/>
    <w:rsid w:val="006D7BDB"/>
    <w:rsid w:val="006E3663"/>
    <w:rsid w:val="006E4BE0"/>
    <w:rsid w:val="006F764E"/>
    <w:rsid w:val="00701761"/>
    <w:rsid w:val="00702B42"/>
    <w:rsid w:val="007044E7"/>
    <w:rsid w:val="00721F98"/>
    <w:rsid w:val="00722258"/>
    <w:rsid w:val="007243E5"/>
    <w:rsid w:val="00733493"/>
    <w:rsid w:val="00737245"/>
    <w:rsid w:val="00737869"/>
    <w:rsid w:val="00741641"/>
    <w:rsid w:val="00753062"/>
    <w:rsid w:val="007655EE"/>
    <w:rsid w:val="00766EA0"/>
    <w:rsid w:val="00770B04"/>
    <w:rsid w:val="00771D90"/>
    <w:rsid w:val="0079203A"/>
    <w:rsid w:val="00796547"/>
    <w:rsid w:val="00797B3A"/>
    <w:rsid w:val="007A2226"/>
    <w:rsid w:val="007A5216"/>
    <w:rsid w:val="007B4B03"/>
    <w:rsid w:val="007B51E9"/>
    <w:rsid w:val="007C5CF7"/>
    <w:rsid w:val="007D647C"/>
    <w:rsid w:val="007F5B66"/>
    <w:rsid w:val="00801971"/>
    <w:rsid w:val="00804E6E"/>
    <w:rsid w:val="008121EB"/>
    <w:rsid w:val="00812BA9"/>
    <w:rsid w:val="00813895"/>
    <w:rsid w:val="008170D0"/>
    <w:rsid w:val="0082387C"/>
    <w:rsid w:val="00823A1C"/>
    <w:rsid w:val="00836C76"/>
    <w:rsid w:val="008420C6"/>
    <w:rsid w:val="00843934"/>
    <w:rsid w:val="00843AE2"/>
    <w:rsid w:val="00845B9D"/>
    <w:rsid w:val="00860984"/>
    <w:rsid w:val="00875B22"/>
    <w:rsid w:val="008805F7"/>
    <w:rsid w:val="00883179"/>
    <w:rsid w:val="008A55C3"/>
    <w:rsid w:val="008B3AE4"/>
    <w:rsid w:val="008B3ECB"/>
    <w:rsid w:val="008B4E85"/>
    <w:rsid w:val="008B7A9F"/>
    <w:rsid w:val="008C1AB4"/>
    <w:rsid w:val="008C1B2E"/>
    <w:rsid w:val="008C3190"/>
    <w:rsid w:val="008C514B"/>
    <w:rsid w:val="008C5918"/>
    <w:rsid w:val="008E14CD"/>
    <w:rsid w:val="008E3C5C"/>
    <w:rsid w:val="008E5344"/>
    <w:rsid w:val="008F4F94"/>
    <w:rsid w:val="008F7972"/>
    <w:rsid w:val="00905399"/>
    <w:rsid w:val="0091360C"/>
    <w:rsid w:val="0091627E"/>
    <w:rsid w:val="0091662D"/>
    <w:rsid w:val="009260FE"/>
    <w:rsid w:val="00926C53"/>
    <w:rsid w:val="009370EC"/>
    <w:rsid w:val="009423B3"/>
    <w:rsid w:val="0097032B"/>
    <w:rsid w:val="00972532"/>
    <w:rsid w:val="00990A42"/>
    <w:rsid w:val="009958BA"/>
    <w:rsid w:val="009A6197"/>
    <w:rsid w:val="009C2E3B"/>
    <w:rsid w:val="009D292F"/>
    <w:rsid w:val="009D2EAD"/>
    <w:rsid w:val="009D54B2"/>
    <w:rsid w:val="009E1922"/>
    <w:rsid w:val="009F772C"/>
    <w:rsid w:val="009F7ED2"/>
    <w:rsid w:val="00A0611D"/>
    <w:rsid w:val="00A07E94"/>
    <w:rsid w:val="00A21F28"/>
    <w:rsid w:val="00A24931"/>
    <w:rsid w:val="00A259A9"/>
    <w:rsid w:val="00A277C2"/>
    <w:rsid w:val="00A302B2"/>
    <w:rsid w:val="00A371E3"/>
    <w:rsid w:val="00A4171A"/>
    <w:rsid w:val="00A4187B"/>
    <w:rsid w:val="00A42CA4"/>
    <w:rsid w:val="00A712AE"/>
    <w:rsid w:val="00A81174"/>
    <w:rsid w:val="00A901B2"/>
    <w:rsid w:val="00A92705"/>
    <w:rsid w:val="00A93661"/>
    <w:rsid w:val="00A95652"/>
    <w:rsid w:val="00AB7A4A"/>
    <w:rsid w:val="00AC0AB8"/>
    <w:rsid w:val="00AC2534"/>
    <w:rsid w:val="00AC2B23"/>
    <w:rsid w:val="00AD1882"/>
    <w:rsid w:val="00AE161F"/>
    <w:rsid w:val="00AE3139"/>
    <w:rsid w:val="00AE7036"/>
    <w:rsid w:val="00B018F8"/>
    <w:rsid w:val="00B03BD7"/>
    <w:rsid w:val="00B1283F"/>
    <w:rsid w:val="00B15276"/>
    <w:rsid w:val="00B15A54"/>
    <w:rsid w:val="00B23A11"/>
    <w:rsid w:val="00B27B54"/>
    <w:rsid w:val="00B33972"/>
    <w:rsid w:val="00B33C6D"/>
    <w:rsid w:val="00B351AF"/>
    <w:rsid w:val="00B4508F"/>
    <w:rsid w:val="00B523FF"/>
    <w:rsid w:val="00B55AD5"/>
    <w:rsid w:val="00B657B9"/>
    <w:rsid w:val="00B7688F"/>
    <w:rsid w:val="00B8057C"/>
    <w:rsid w:val="00B91B5C"/>
    <w:rsid w:val="00BA30F9"/>
    <w:rsid w:val="00BB2ECE"/>
    <w:rsid w:val="00BC03B0"/>
    <w:rsid w:val="00BC1CCD"/>
    <w:rsid w:val="00BC2DE2"/>
    <w:rsid w:val="00BD6238"/>
    <w:rsid w:val="00BD6FEE"/>
    <w:rsid w:val="00BF593B"/>
    <w:rsid w:val="00BF773A"/>
    <w:rsid w:val="00BF7E81"/>
    <w:rsid w:val="00C031CF"/>
    <w:rsid w:val="00C0414A"/>
    <w:rsid w:val="00C111EB"/>
    <w:rsid w:val="00C12EA1"/>
    <w:rsid w:val="00C13773"/>
    <w:rsid w:val="00C157A7"/>
    <w:rsid w:val="00C17CC8"/>
    <w:rsid w:val="00C359DB"/>
    <w:rsid w:val="00C37241"/>
    <w:rsid w:val="00C41B3B"/>
    <w:rsid w:val="00C44209"/>
    <w:rsid w:val="00C50D9C"/>
    <w:rsid w:val="00C523B6"/>
    <w:rsid w:val="00C55DC4"/>
    <w:rsid w:val="00C55DF3"/>
    <w:rsid w:val="00C577EC"/>
    <w:rsid w:val="00C7391A"/>
    <w:rsid w:val="00C76DA7"/>
    <w:rsid w:val="00C83417"/>
    <w:rsid w:val="00C84E88"/>
    <w:rsid w:val="00C86C0F"/>
    <w:rsid w:val="00C87A4D"/>
    <w:rsid w:val="00C93634"/>
    <w:rsid w:val="00C956C6"/>
    <w:rsid w:val="00C9604F"/>
    <w:rsid w:val="00C977BD"/>
    <w:rsid w:val="00CA19AA"/>
    <w:rsid w:val="00CA59D4"/>
    <w:rsid w:val="00CB71D9"/>
    <w:rsid w:val="00CC5298"/>
    <w:rsid w:val="00CD6ECE"/>
    <w:rsid w:val="00CD736E"/>
    <w:rsid w:val="00CD798D"/>
    <w:rsid w:val="00CE161E"/>
    <w:rsid w:val="00CF2409"/>
    <w:rsid w:val="00CF59A8"/>
    <w:rsid w:val="00D160FA"/>
    <w:rsid w:val="00D2391B"/>
    <w:rsid w:val="00D23C5E"/>
    <w:rsid w:val="00D325A9"/>
    <w:rsid w:val="00D36A8A"/>
    <w:rsid w:val="00D45B49"/>
    <w:rsid w:val="00D47B4A"/>
    <w:rsid w:val="00D60876"/>
    <w:rsid w:val="00D61409"/>
    <w:rsid w:val="00D645B5"/>
    <w:rsid w:val="00D6691E"/>
    <w:rsid w:val="00D71170"/>
    <w:rsid w:val="00D736C0"/>
    <w:rsid w:val="00D93963"/>
    <w:rsid w:val="00DA16E9"/>
    <w:rsid w:val="00DA1C92"/>
    <w:rsid w:val="00DA25D4"/>
    <w:rsid w:val="00DA6538"/>
    <w:rsid w:val="00DC1629"/>
    <w:rsid w:val="00DD28CF"/>
    <w:rsid w:val="00DD3FBE"/>
    <w:rsid w:val="00DE2210"/>
    <w:rsid w:val="00DE34A1"/>
    <w:rsid w:val="00DE55E5"/>
    <w:rsid w:val="00DF2C5B"/>
    <w:rsid w:val="00E04574"/>
    <w:rsid w:val="00E05051"/>
    <w:rsid w:val="00E06C65"/>
    <w:rsid w:val="00E14889"/>
    <w:rsid w:val="00E150D6"/>
    <w:rsid w:val="00E15E75"/>
    <w:rsid w:val="00E5262C"/>
    <w:rsid w:val="00E605A1"/>
    <w:rsid w:val="00E71971"/>
    <w:rsid w:val="00E73D17"/>
    <w:rsid w:val="00E740E3"/>
    <w:rsid w:val="00E749C2"/>
    <w:rsid w:val="00E75EA3"/>
    <w:rsid w:val="00E94279"/>
    <w:rsid w:val="00EB1CCF"/>
    <w:rsid w:val="00EC0F7D"/>
    <w:rsid w:val="00EC132C"/>
    <w:rsid w:val="00EC7DC4"/>
    <w:rsid w:val="00ED1232"/>
    <w:rsid w:val="00ED30CF"/>
    <w:rsid w:val="00F00D44"/>
    <w:rsid w:val="00F0243A"/>
    <w:rsid w:val="00F03A24"/>
    <w:rsid w:val="00F0793E"/>
    <w:rsid w:val="00F148B7"/>
    <w:rsid w:val="00F176EF"/>
    <w:rsid w:val="00F20939"/>
    <w:rsid w:val="00F21281"/>
    <w:rsid w:val="00F433AE"/>
    <w:rsid w:val="00F45E10"/>
    <w:rsid w:val="00F51BC1"/>
    <w:rsid w:val="00F5498C"/>
    <w:rsid w:val="00F54BD5"/>
    <w:rsid w:val="00F635F9"/>
    <w:rsid w:val="00F6364A"/>
    <w:rsid w:val="00F63775"/>
    <w:rsid w:val="00F66949"/>
    <w:rsid w:val="00F742C8"/>
    <w:rsid w:val="00F853E4"/>
    <w:rsid w:val="00F9113A"/>
    <w:rsid w:val="00F954D0"/>
    <w:rsid w:val="00FA2056"/>
    <w:rsid w:val="00FB0E98"/>
    <w:rsid w:val="00FC0E33"/>
    <w:rsid w:val="00FC6C5A"/>
    <w:rsid w:val="00FD0E53"/>
    <w:rsid w:val="00FD57F6"/>
    <w:rsid w:val="00FE2546"/>
    <w:rsid w:val="00FE27A1"/>
    <w:rsid w:val="00FE40C0"/>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09D7A58B"/>
  <w15:chartTrackingRefBased/>
  <w15:docId w15:val="{C52E0092-485C-455A-8989-226769950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uiPriority="0" w:unhideWhenUsed="1"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nhideWhenUsed="1" w:qFormat="1"/>
    <w:lsdException w:name="Intense Reference" w:semiHidden="1" w:unhideWhenUsed="1" w:qFormat="1"/>
    <w:lsdException w:name="Book Title" w:semiHidden="1" w:uiPriority="0"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237C5"/>
    <w:pPr>
      <w:spacing w:after="0" w:line="240" w:lineRule="auto"/>
    </w:pPr>
    <w:rPr>
      <w:rFonts w:ascii="Times New Roman" w:hAnsi="Times New Roman" w:cs="Times New Roman"/>
      <w:sz w:val="24"/>
    </w:rPr>
  </w:style>
  <w:style w:type="paragraph" w:styleId="Heading1">
    <w:name w:val="heading 1"/>
    <w:aliases w:val="Pocket,Block Name,Heading 1 Char1,ALEX,cites,Heading 1 Char Char,Heading 1 Char Char Char Char,Header Char Char Char Char Char,Heading 1 Char Char Char Char Char Char,Header 1 Char,Block titles,Header Char Char Char,Block Header"/>
    <w:basedOn w:val="Normal"/>
    <w:next w:val="Normal"/>
    <w:link w:val="Heading1Char"/>
    <w:qFormat/>
    <w:rsid w:val="003237C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Char Char Char Char1,Char Char Char Char1 Char,Heading 21,Char Char Char Char1,Char2,Heading 2 Char Char1,Heading 2 Char Char Char,Heading 2 Char Char Char1 Char,Heading 2 Char Char2 Char,Heading 2 Cha,T,Heading 2 Char Char"/>
    <w:basedOn w:val="Normal"/>
    <w:next w:val="Normal"/>
    <w:link w:val="Heading2Char"/>
    <w:uiPriority w:val="1"/>
    <w:unhideWhenUsed/>
    <w:qFormat/>
    <w:rsid w:val="003237C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unhideWhenUsed/>
    <w:qFormat/>
    <w:rsid w:val="003237C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t, Ch"/>
    <w:basedOn w:val="Normal"/>
    <w:next w:val="Normal"/>
    <w:link w:val="Heading4Char"/>
    <w:uiPriority w:val="3"/>
    <w:unhideWhenUsed/>
    <w:qFormat/>
    <w:rsid w:val="003237C5"/>
    <w:pPr>
      <w:keepNext/>
      <w:keepLines/>
      <w:spacing w:before="200"/>
      <w:outlineLvl w:val="3"/>
    </w:pPr>
    <w:rPr>
      <w:rFonts w:eastAsiaTheme="majorEastAsia" w:cstheme="majorBidi"/>
      <w:b/>
      <w:iCs/>
      <w:sz w:val="26"/>
    </w:rPr>
  </w:style>
  <w:style w:type="paragraph" w:styleId="Heading5">
    <w:name w:val="heading 5"/>
    <w:aliases w:val="Blocks"/>
    <w:basedOn w:val="Normal"/>
    <w:next w:val="Normal"/>
    <w:link w:val="Heading5Char"/>
    <w:unhideWhenUsed/>
    <w:qFormat/>
    <w:rsid w:val="005054D8"/>
    <w:pPr>
      <w:keepNext/>
      <w:keepLines/>
      <w:spacing w:before="200"/>
      <w:outlineLvl w:val="4"/>
    </w:pPr>
    <w:rPr>
      <w:rFonts w:ascii="Cambria" w:eastAsia="Times New Roman" w:hAnsi="Cambria"/>
      <w:color w:val="243F60"/>
    </w:rPr>
  </w:style>
  <w:style w:type="paragraph" w:styleId="Heading6">
    <w:name w:val="heading 6"/>
    <w:aliases w:val="Title (no index)"/>
    <w:basedOn w:val="Normal"/>
    <w:next w:val="Normal"/>
    <w:link w:val="Heading6Char"/>
    <w:qFormat/>
    <w:rsid w:val="005054D8"/>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uiPriority w:val="99"/>
    <w:qFormat/>
    <w:rsid w:val="005054D8"/>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9"/>
    <w:qFormat/>
    <w:rsid w:val="005054D8"/>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9"/>
    <w:qFormat/>
    <w:rsid w:val="005054D8"/>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3237C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237C5"/>
  </w:style>
  <w:style w:type="character" w:customStyle="1" w:styleId="Heading1Char">
    <w:name w:val="Heading 1 Char"/>
    <w:aliases w:val="Pocket Char,Block Name Char,Heading 1 Char1 Char,ALEX Char,cites Char1,Heading 1 Char Char Char,Heading 1 Char Char Char Char Char,Header Char Char Char Char Char Char,Heading 1 Char Char Char Char Char Char Char,Header 1 Char Char"/>
    <w:basedOn w:val="DefaultParagraphFont"/>
    <w:link w:val="Heading1"/>
    <w:rsid w:val="003237C5"/>
    <w:rPr>
      <w:rFonts w:ascii="Times New Roman" w:eastAsiaTheme="majorEastAsia" w:hAnsi="Times New Roman" w:cstheme="majorBidi"/>
      <w:b/>
      <w:sz w:val="52"/>
      <w:szCs w:val="32"/>
    </w:rPr>
  </w:style>
  <w:style w:type="character" w:customStyle="1" w:styleId="Heading2Char">
    <w:name w:val="Heading 2 Char"/>
    <w:aliases w:val="Hat Char, Char Char Char Char1 Char,Char Char Char Char1 Char Char,Heading 21 Char,Char Char Char Char1 Char1,Char2 Char,Heading 2 Char Char1 Char,Heading 2 Char Char Char Char1,Heading 2 Char Char Char1 Char Char,Heading 2 Cha Char"/>
    <w:basedOn w:val="DefaultParagraphFont"/>
    <w:link w:val="Heading2"/>
    <w:uiPriority w:val="1"/>
    <w:rsid w:val="003237C5"/>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3237C5"/>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3237C5"/>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B"/>
    <w:basedOn w:val="DefaultParagraphFont"/>
    <w:link w:val="textbold"/>
    <w:uiPriority w:val="7"/>
    <w:qFormat/>
    <w:rsid w:val="003237C5"/>
    <w:rPr>
      <w:rFonts w:ascii="Times New Roman" w:hAnsi="Times New Roman" w:cs="Times New Roman"/>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237C5"/>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Citation Char Char Char,Cards + Font: 12 pt Char,Minimized Char"/>
    <w:basedOn w:val="DefaultParagraphFont"/>
    <w:uiPriority w:val="6"/>
    <w:qFormat/>
    <w:rsid w:val="003237C5"/>
    <w:rPr>
      <w:b w:val="0"/>
      <w:sz w:val="24"/>
      <w:u w:val="single"/>
    </w:rPr>
  </w:style>
  <w:style w:type="character" w:styleId="Hyperlink">
    <w:name w:val="Hyperlink"/>
    <w:aliases w:val="heading 1 (block title),Card Text,Read,Important,Internet Link,Analytic Text,Internet link,Char Char1,Underline Char Char Char Char1,Heading 3 Char Char Char Char Char Char Char Char Char Char1,F2 - Heading 1 Char1,AHeading 1 Char1,Block Char1"/>
    <w:basedOn w:val="DefaultParagraphFont"/>
    <w:uiPriority w:val="99"/>
    <w:unhideWhenUsed/>
    <w:rsid w:val="003237C5"/>
    <w:rPr>
      <w:color w:val="auto"/>
      <w:u w:val="none"/>
    </w:rPr>
  </w:style>
  <w:style w:type="character" w:styleId="FollowedHyperlink">
    <w:name w:val="FollowedHyperlink"/>
    <w:basedOn w:val="DefaultParagraphFont"/>
    <w:uiPriority w:val="99"/>
    <w:unhideWhenUsed/>
    <w:rsid w:val="003237C5"/>
    <w:rPr>
      <w:color w:val="auto"/>
      <w:u w:val="none"/>
    </w:rPr>
  </w:style>
  <w:style w:type="paragraph" w:styleId="ListParagraph">
    <w:name w:val="List Paragraph"/>
    <w:aliases w:val="6 font"/>
    <w:basedOn w:val="Normal"/>
    <w:uiPriority w:val="99"/>
    <w:unhideWhenUsed/>
    <w:qFormat/>
    <w:rsid w:val="00CF2409"/>
    <w:pPr>
      <w:ind w:left="720"/>
      <w:contextualSpacing/>
    </w:pPr>
  </w:style>
  <w:style w:type="character" w:styleId="UnresolvedMention">
    <w:name w:val="Unresolved Mention"/>
    <w:basedOn w:val="DefaultParagraphFont"/>
    <w:uiPriority w:val="99"/>
    <w:semiHidden/>
    <w:unhideWhenUsed/>
    <w:rsid w:val="005202ED"/>
    <w:rPr>
      <w:color w:val="605E5C"/>
      <w:shd w:val="clear" w:color="auto" w:fill="E1DFDD"/>
    </w:rPr>
  </w:style>
  <w:style w:type="character" w:styleId="CommentReference">
    <w:name w:val="annotation reference"/>
    <w:basedOn w:val="DefaultParagraphFont"/>
    <w:uiPriority w:val="99"/>
    <w:unhideWhenUsed/>
    <w:rsid w:val="005202ED"/>
    <w:rPr>
      <w:sz w:val="16"/>
      <w:szCs w:val="16"/>
    </w:rPr>
  </w:style>
  <w:style w:type="paragraph" w:styleId="CommentText">
    <w:name w:val="annotation text"/>
    <w:basedOn w:val="Normal"/>
    <w:link w:val="CommentTextChar"/>
    <w:uiPriority w:val="99"/>
    <w:unhideWhenUsed/>
    <w:rsid w:val="005202ED"/>
    <w:rPr>
      <w:sz w:val="20"/>
      <w:szCs w:val="20"/>
    </w:rPr>
  </w:style>
  <w:style w:type="character" w:customStyle="1" w:styleId="CommentTextChar">
    <w:name w:val="Comment Text Char"/>
    <w:basedOn w:val="DefaultParagraphFont"/>
    <w:link w:val="CommentText"/>
    <w:uiPriority w:val="99"/>
    <w:rsid w:val="005202ED"/>
    <w:rPr>
      <w:rFonts w:ascii="Calibri" w:hAnsi="Calibri"/>
      <w:sz w:val="20"/>
      <w:szCs w:val="20"/>
    </w:rPr>
  </w:style>
  <w:style w:type="paragraph" w:styleId="CommentSubject">
    <w:name w:val="annotation subject"/>
    <w:basedOn w:val="CommentText"/>
    <w:next w:val="CommentText"/>
    <w:link w:val="CommentSubjectChar"/>
    <w:uiPriority w:val="99"/>
    <w:unhideWhenUsed/>
    <w:rsid w:val="005202ED"/>
    <w:rPr>
      <w:b/>
      <w:bCs/>
    </w:rPr>
  </w:style>
  <w:style w:type="character" w:customStyle="1" w:styleId="CommentSubjectChar">
    <w:name w:val="Comment Subject Char"/>
    <w:basedOn w:val="CommentTextChar"/>
    <w:link w:val="CommentSubject"/>
    <w:uiPriority w:val="99"/>
    <w:rsid w:val="005202ED"/>
    <w:rPr>
      <w:rFonts w:ascii="Calibri" w:hAnsi="Calibri"/>
      <w:b/>
      <w:bCs/>
      <w:sz w:val="20"/>
      <w:szCs w:val="20"/>
    </w:rPr>
  </w:style>
  <w:style w:type="paragraph" w:styleId="BalloonText">
    <w:name w:val="Balloon Text"/>
    <w:basedOn w:val="Normal"/>
    <w:link w:val="BalloonTextChar"/>
    <w:uiPriority w:val="99"/>
    <w:unhideWhenUsed/>
    <w:rsid w:val="005202ED"/>
    <w:rPr>
      <w:rFonts w:ascii="Segoe UI" w:hAnsi="Segoe UI" w:cs="Segoe UI"/>
      <w:sz w:val="18"/>
      <w:szCs w:val="18"/>
    </w:rPr>
  </w:style>
  <w:style w:type="character" w:customStyle="1" w:styleId="BalloonTextChar">
    <w:name w:val="Balloon Text Char"/>
    <w:basedOn w:val="DefaultParagraphFont"/>
    <w:link w:val="BalloonText"/>
    <w:uiPriority w:val="99"/>
    <w:rsid w:val="005202ED"/>
    <w:rPr>
      <w:rFonts w:ascii="Segoe UI" w:hAnsi="Segoe UI" w:cs="Segoe UI"/>
      <w:sz w:val="18"/>
      <w:szCs w:val="18"/>
    </w:rPr>
  </w:style>
  <w:style w:type="paragraph" w:customStyle="1" w:styleId="textbold">
    <w:name w:val="text bold"/>
    <w:basedOn w:val="Normal"/>
    <w:link w:val="Emphasis"/>
    <w:uiPriority w:val="7"/>
    <w:qFormat/>
    <w:rsid w:val="006D333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
    <w:name w:val="card"/>
    <w:aliases w:val="Medium Grid 21,Tags,Debate Text,No Spacing11,No Spacing111111,No Spacing31,No Spacing22,No Spacing111,No Spacing3,No Spacing2,Read stuff,Card,tag,Dont use,No Spacing41,No Spacing111112,Small Text,Tag and Cite,nonunderlined,Note Level 2,No Spacing1"/>
    <w:basedOn w:val="Normal"/>
    <w:next w:val="Normal"/>
    <w:link w:val="cardChar"/>
    <w:qFormat/>
    <w:rsid w:val="005C7287"/>
    <w:pPr>
      <w:ind w:left="288" w:right="288"/>
    </w:pPr>
    <w:rPr>
      <w:rFonts w:asciiTheme="minorHAnsi" w:hAnsiTheme="minorHAnsi"/>
      <w:u w:val="single"/>
    </w:rPr>
  </w:style>
  <w:style w:type="character" w:customStyle="1" w:styleId="StyleUnderlinePatternClearYellow">
    <w:name w:val="Style Underline Pattern: Clear (Yellow)"/>
    <w:basedOn w:val="DefaultParagraphFont"/>
    <w:rsid w:val="008A55C3"/>
    <w:rPr>
      <w:u w:val="single"/>
      <w:shd w:val="clear" w:color="auto" w:fill="00FF00"/>
    </w:rPr>
  </w:style>
  <w:style w:type="character" w:customStyle="1" w:styleId="Style1Char">
    <w:name w:val="Style1 Char"/>
    <w:rsid w:val="008A55C3"/>
    <w:rPr>
      <w:rFonts w:ascii="Times New Roman" w:eastAsia="SimSun" w:hAnsi="Times New Roman" w:cs="Times New Roman"/>
      <w:sz w:val="20"/>
      <w:szCs w:val="24"/>
      <w:u w:val="single"/>
      <w:lang w:eastAsia="zh-CN"/>
    </w:rPr>
  </w:style>
  <w:style w:type="character" w:customStyle="1" w:styleId="UnresolvedMention1">
    <w:name w:val="Unresolved Mention1"/>
    <w:basedOn w:val="DefaultParagraphFont"/>
    <w:uiPriority w:val="99"/>
    <w:unhideWhenUsed/>
    <w:rsid w:val="00F954D0"/>
    <w:rPr>
      <w:color w:val="605E5C"/>
      <w:shd w:val="clear" w:color="auto" w:fill="E1DFDD"/>
    </w:rPr>
  </w:style>
  <w:style w:type="character" w:customStyle="1" w:styleId="cite">
    <w:name w:val="cite"/>
    <w:aliases w:val=" Char Char Char1,Char Char Char1,Heading 3 Char1,Char Char2,Underlined Text Char,Block Writing Char,Index Headers Char,Citation Char Char Char1,Heading 3 Char1 Char,Read Char Char1,Heading 3 Char Char Char1, Char Char2,Tag Char1,Cite 1 Char1"/>
    <w:basedOn w:val="DefaultParagraphFont"/>
    <w:qFormat/>
    <w:rsid w:val="00F954D0"/>
    <w:rPr>
      <w:rFonts w:ascii="Times New Roman" w:hAnsi="Times New Roman"/>
      <w:b/>
      <w:sz w:val="24"/>
    </w:rPr>
  </w:style>
  <w:style w:type="character" w:customStyle="1" w:styleId="underline">
    <w:name w:val="underline"/>
    <w:basedOn w:val="DefaultParagraphFont"/>
    <w:qFormat/>
    <w:rsid w:val="00F954D0"/>
    <w:rPr>
      <w:b/>
      <w:u w:val="single"/>
    </w:rPr>
  </w:style>
  <w:style w:type="paragraph" w:customStyle="1" w:styleId="Emphasis1">
    <w:name w:val="Emphasis1"/>
    <w:basedOn w:val="Normal"/>
    <w:uiPriority w:val="7"/>
    <w:qFormat/>
    <w:rsid w:val="00F954D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5Char">
    <w:name w:val="Heading 5 Char"/>
    <w:aliases w:val="Blocks Char"/>
    <w:basedOn w:val="DefaultParagraphFont"/>
    <w:link w:val="Heading5"/>
    <w:rsid w:val="005054D8"/>
    <w:rPr>
      <w:rFonts w:ascii="Cambria" w:eastAsia="Times New Roman" w:hAnsi="Cambria"/>
      <w:color w:val="243F60"/>
    </w:rPr>
  </w:style>
  <w:style w:type="character" w:customStyle="1" w:styleId="Heading6Char">
    <w:name w:val="Heading 6 Char"/>
    <w:aliases w:val="Title (no index) Char"/>
    <w:basedOn w:val="DefaultParagraphFont"/>
    <w:link w:val="Heading6"/>
    <w:rsid w:val="005054D8"/>
    <w:rPr>
      <w:rFonts w:ascii="Cambria" w:eastAsia="Times New Roman" w:hAnsi="Cambria"/>
      <w:b/>
      <w:bCs/>
      <w:i/>
      <w:iCs/>
      <w:lang w:bidi="en-US"/>
    </w:rPr>
  </w:style>
  <w:style w:type="character" w:customStyle="1" w:styleId="Heading7Char">
    <w:name w:val="Heading 7 Char"/>
    <w:basedOn w:val="DefaultParagraphFont"/>
    <w:link w:val="Heading7"/>
    <w:uiPriority w:val="99"/>
    <w:rsid w:val="005054D8"/>
    <w:rPr>
      <w:rFonts w:ascii="Cambria" w:eastAsia="Times New Roman" w:hAnsi="Cambria"/>
      <w:b/>
      <w:bCs/>
      <w:i/>
      <w:iCs/>
      <w:szCs w:val="20"/>
      <w:lang w:bidi="en-US"/>
    </w:rPr>
  </w:style>
  <w:style w:type="character" w:customStyle="1" w:styleId="Heading8Char">
    <w:name w:val="Heading 8 Char"/>
    <w:basedOn w:val="DefaultParagraphFont"/>
    <w:link w:val="Heading8"/>
    <w:uiPriority w:val="99"/>
    <w:rsid w:val="005054D8"/>
    <w:rPr>
      <w:rFonts w:ascii="Cambria" w:eastAsia="Times New Roman" w:hAnsi="Cambria"/>
      <w:b/>
      <w:bCs/>
      <w:i/>
      <w:iCs/>
      <w:sz w:val="18"/>
      <w:szCs w:val="18"/>
      <w:lang w:bidi="en-US"/>
    </w:rPr>
  </w:style>
  <w:style w:type="character" w:customStyle="1" w:styleId="Heading9Char">
    <w:name w:val="Heading 9 Char"/>
    <w:basedOn w:val="DefaultParagraphFont"/>
    <w:link w:val="Heading9"/>
    <w:uiPriority w:val="99"/>
    <w:rsid w:val="005054D8"/>
    <w:rPr>
      <w:rFonts w:ascii="Cambria" w:eastAsia="Times New Roman" w:hAnsi="Cambria"/>
      <w:i/>
      <w:iCs/>
      <w:sz w:val="18"/>
      <w:szCs w:val="18"/>
      <w:lang w:bidi="en-US"/>
    </w:rPr>
  </w:style>
  <w:style w:type="character" w:customStyle="1" w:styleId="apple-converted-space">
    <w:name w:val="apple-converted-space"/>
    <w:basedOn w:val="DefaultParagraphFont"/>
    <w:rsid w:val="005054D8"/>
  </w:style>
  <w:style w:type="character" w:customStyle="1" w:styleId="CommentTextChar1">
    <w:name w:val="Comment Text Char1"/>
    <w:basedOn w:val="DefaultParagraphFont"/>
    <w:uiPriority w:val="99"/>
    <w:rsid w:val="005054D8"/>
    <w:rPr>
      <w:rFonts w:ascii="Times New Roman" w:hAnsi="Times New Roman" w:cs="Times New Roman"/>
      <w:sz w:val="20"/>
      <w:szCs w:val="20"/>
    </w:rPr>
  </w:style>
  <w:style w:type="character" w:customStyle="1" w:styleId="CommentSubjectChar1">
    <w:name w:val="Comment Subject Char1"/>
    <w:basedOn w:val="CommentTextChar1"/>
    <w:uiPriority w:val="99"/>
    <w:rsid w:val="005054D8"/>
    <w:rPr>
      <w:rFonts w:ascii="Times New Roman" w:hAnsi="Times New Roman" w:cs="Times New Roman"/>
      <w:b/>
      <w:bCs/>
      <w:sz w:val="20"/>
      <w:szCs w:val="20"/>
    </w:rPr>
  </w:style>
  <w:style w:type="character" w:customStyle="1" w:styleId="BalloonTextChar1">
    <w:name w:val="Balloon Text Char1"/>
    <w:basedOn w:val="DefaultParagraphFont"/>
    <w:uiPriority w:val="99"/>
    <w:semiHidden/>
    <w:rsid w:val="005054D8"/>
    <w:rPr>
      <w:rFonts w:ascii="Segoe UI" w:hAnsi="Segoe UI" w:cs="Segoe UI"/>
      <w:sz w:val="18"/>
      <w:szCs w:val="18"/>
    </w:rPr>
  </w:style>
  <w:style w:type="character" w:customStyle="1" w:styleId="TitleChar">
    <w:name w:val="Title Char"/>
    <w:aliases w:val="Cites and Cards Char2,UNDERLINE Char2,Bold Underlined Char2,title Char1,Block Heading Char2"/>
    <w:basedOn w:val="DefaultParagraphFont"/>
    <w:link w:val="Title"/>
    <w:uiPriority w:val="6"/>
    <w:qFormat/>
    <w:rsid w:val="005054D8"/>
    <w:rPr>
      <w:bCs/>
      <w:sz w:val="20"/>
      <w:u w:val="single"/>
    </w:rPr>
  </w:style>
  <w:style w:type="paragraph" w:styleId="Title">
    <w:name w:val="Title"/>
    <w:aliases w:val="Cites and Cards,UNDERLINE,Bold Underlined,title,Block Heading"/>
    <w:basedOn w:val="Normal"/>
    <w:next w:val="Normal"/>
    <w:link w:val="TitleChar"/>
    <w:uiPriority w:val="6"/>
    <w:qFormat/>
    <w:rsid w:val="005054D8"/>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aliases w:val="Cites and Cards Char,UNDERLINE Char,Bold Underlined Char,title Char,Block Heading Char,Block Heading Char1,Cites and Cards Char1,Bold Underlined Char1,UNDERLINE Char1"/>
    <w:basedOn w:val="DefaultParagraphFont"/>
    <w:uiPriority w:val="6"/>
    <w:qFormat/>
    <w:rsid w:val="005054D8"/>
    <w:rPr>
      <w:rFonts w:asciiTheme="majorHAnsi" w:eastAsiaTheme="majorEastAsia" w:hAnsiTheme="majorHAnsi" w:cstheme="majorBidi"/>
      <w:spacing w:val="-10"/>
      <w:kern w:val="28"/>
      <w:sz w:val="56"/>
      <w:szCs w:val="56"/>
    </w:rPr>
  </w:style>
  <w:style w:type="character" w:customStyle="1" w:styleId="BodyTextChar">
    <w:name w:val="Body Text Char"/>
    <w:aliases w:val="BT Char"/>
    <w:basedOn w:val="DefaultParagraphFont"/>
    <w:link w:val="BodyText"/>
    <w:uiPriority w:val="99"/>
    <w:rsid w:val="005054D8"/>
    <w:rPr>
      <w:rFonts w:ascii="Times New Roman" w:eastAsia="Times New Roman" w:hAnsi="Times New Roman" w:cs="Times New Roman"/>
      <w:sz w:val="24"/>
      <w:szCs w:val="20"/>
      <w:u w:val="single"/>
    </w:rPr>
  </w:style>
  <w:style w:type="paragraph" w:styleId="BodyText">
    <w:name w:val="Body Text"/>
    <w:aliases w:val="BT"/>
    <w:basedOn w:val="Normal"/>
    <w:link w:val="BodyTextChar"/>
    <w:uiPriority w:val="99"/>
    <w:qFormat/>
    <w:rsid w:val="005054D8"/>
    <w:rPr>
      <w:rFonts w:eastAsia="Times New Roman"/>
      <w:szCs w:val="20"/>
      <w:u w:val="single"/>
    </w:rPr>
  </w:style>
  <w:style w:type="character" w:customStyle="1" w:styleId="BodyTextChar1">
    <w:name w:val="Body Text Char1"/>
    <w:basedOn w:val="DefaultParagraphFont"/>
    <w:uiPriority w:val="99"/>
    <w:rsid w:val="005054D8"/>
    <w:rPr>
      <w:rFonts w:ascii="Bodoni MT" w:hAnsi="Bodoni MT"/>
    </w:rPr>
  </w:style>
  <w:style w:type="paragraph" w:customStyle="1" w:styleId="Cards">
    <w:name w:val="Cards"/>
    <w:basedOn w:val="Normal"/>
    <w:link w:val="CardsChar1"/>
    <w:qFormat/>
    <w:rsid w:val="005054D8"/>
    <w:pPr>
      <w:autoSpaceDE w:val="0"/>
      <w:autoSpaceDN w:val="0"/>
      <w:adjustRightInd w:val="0"/>
      <w:ind w:left="432" w:right="432"/>
      <w:jc w:val="both"/>
    </w:pPr>
    <w:rPr>
      <w:rFonts w:eastAsia="Times New Roman"/>
      <w:szCs w:val="20"/>
    </w:rPr>
  </w:style>
  <w:style w:type="character" w:customStyle="1" w:styleId="CardsChar1">
    <w:name w:val="Cards Char1"/>
    <w:link w:val="Cards"/>
    <w:rsid w:val="005054D8"/>
    <w:rPr>
      <w:rFonts w:ascii="Bodoni MT" w:eastAsia="Times New Roman" w:hAnsi="Bodoni MT"/>
      <w:szCs w:val="20"/>
    </w:rPr>
  </w:style>
  <w:style w:type="paragraph" w:customStyle="1" w:styleId="UnderlineChar2CharChar">
    <w:name w:val="Underline Char2 Char Char"/>
    <w:basedOn w:val="Normal"/>
    <w:link w:val="UnderlineChar2CharCharChar"/>
    <w:qFormat/>
    <w:rsid w:val="005054D8"/>
    <w:rPr>
      <w:rFonts w:eastAsia="MS Mincho"/>
      <w:szCs w:val="20"/>
      <w:u w:val="single"/>
    </w:rPr>
  </w:style>
  <w:style w:type="character" w:customStyle="1" w:styleId="UnderlineChar2CharCharChar">
    <w:name w:val="Underline Char2 Char Char Char"/>
    <w:link w:val="UnderlineChar2CharChar"/>
    <w:rsid w:val="005054D8"/>
    <w:rPr>
      <w:rFonts w:ascii="Bodoni MT" w:eastAsia="MS Mincho" w:hAnsi="Bodoni MT"/>
      <w:szCs w:val="20"/>
      <w:u w:val="single"/>
    </w:rPr>
  </w:style>
  <w:style w:type="character" w:customStyle="1" w:styleId="Style4Char">
    <w:name w:val="Style4 Char"/>
    <w:basedOn w:val="DefaultParagraphFont"/>
    <w:link w:val="Style4"/>
    <w:rsid w:val="005054D8"/>
    <w:rPr>
      <w:rFonts w:ascii="Arial Narrow" w:hAnsi="Arial Narrow"/>
      <w:u w:val="single"/>
    </w:rPr>
  </w:style>
  <w:style w:type="paragraph" w:customStyle="1" w:styleId="Style4">
    <w:name w:val="Style4"/>
    <w:basedOn w:val="Normal"/>
    <w:link w:val="Style4Char"/>
    <w:qFormat/>
    <w:rsid w:val="005054D8"/>
    <w:rPr>
      <w:rFonts w:ascii="Arial Narrow" w:hAnsi="Arial Narrow"/>
      <w:u w:val="single"/>
    </w:rPr>
  </w:style>
  <w:style w:type="paragraph" w:customStyle="1" w:styleId="tiny">
    <w:name w:val="tiny"/>
    <w:link w:val="tinyChar"/>
    <w:autoRedefine/>
    <w:qFormat/>
    <w:rsid w:val="005054D8"/>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5054D8"/>
    <w:rPr>
      <w:rFonts w:ascii="Times New Roman" w:eastAsia="Malgun Gothic" w:hAnsi="Times New Roman" w:cs="Times-Roman"/>
      <w:sz w:val="20"/>
      <w:szCs w:val="20"/>
      <w:lang w:bidi="en-US"/>
    </w:rPr>
  </w:style>
  <w:style w:type="paragraph" w:customStyle="1" w:styleId="underlined">
    <w:name w:val="underlined"/>
    <w:link w:val="underlinedChar"/>
    <w:autoRedefine/>
    <w:qFormat/>
    <w:rsid w:val="005054D8"/>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5054D8"/>
    <w:rPr>
      <w:rFonts w:ascii="Times New Roman" w:eastAsia="Malgun Gothic" w:hAnsi="Times New Roman" w:cs="Times New Roman"/>
      <w:sz w:val="21"/>
      <w:szCs w:val="24"/>
      <w:u w:val="single"/>
    </w:rPr>
  </w:style>
  <w:style w:type="paragraph" w:customStyle="1" w:styleId="UnderlineChar">
    <w:name w:val="Underline Char"/>
    <w:basedOn w:val="Normal"/>
    <w:link w:val="UnderlineCharChar2"/>
    <w:rsid w:val="005054D8"/>
    <w:rPr>
      <w:rFonts w:eastAsia="MS Mincho"/>
      <w:szCs w:val="20"/>
      <w:u w:val="single"/>
    </w:rPr>
  </w:style>
  <w:style w:type="character" w:customStyle="1" w:styleId="UnderlineCharChar2">
    <w:name w:val="Underline Char Char2"/>
    <w:link w:val="UnderlineChar"/>
    <w:rsid w:val="005054D8"/>
    <w:rPr>
      <w:rFonts w:ascii="Bodoni MT" w:eastAsia="MS Mincho" w:hAnsi="Bodoni MT"/>
      <w:szCs w:val="20"/>
      <w:u w:val="single"/>
    </w:rPr>
  </w:style>
  <w:style w:type="paragraph" w:customStyle="1" w:styleId="BoldandUnderlineCharChar1Char">
    <w:name w:val="Bold and Underline Char Char1 Char"/>
    <w:basedOn w:val="Normal"/>
    <w:link w:val="BoldandUnderlineCharChar1CharChar"/>
    <w:qFormat/>
    <w:rsid w:val="005054D8"/>
    <w:rPr>
      <w:rFonts w:eastAsia="MS Mincho"/>
      <w:b/>
      <w:szCs w:val="20"/>
      <w:u w:val="single"/>
    </w:rPr>
  </w:style>
  <w:style w:type="character" w:customStyle="1" w:styleId="BoldandUnderlineCharChar1CharChar">
    <w:name w:val="Bold and Underline Char Char1 Char Char"/>
    <w:link w:val="BoldandUnderlineCharChar1Char"/>
    <w:rsid w:val="005054D8"/>
    <w:rPr>
      <w:rFonts w:ascii="Bodoni MT" w:eastAsia="MS Mincho" w:hAnsi="Bodoni MT"/>
      <w:b/>
      <w:szCs w:val="20"/>
      <w:u w:val="single"/>
    </w:rPr>
  </w:style>
  <w:style w:type="character" w:customStyle="1" w:styleId="cardChar">
    <w:name w:val="card Char"/>
    <w:basedOn w:val="DefaultParagraphFont"/>
    <w:link w:val="card"/>
    <w:rsid w:val="005054D8"/>
    <w:rPr>
      <w:u w:val="single"/>
    </w:rPr>
  </w:style>
  <w:style w:type="paragraph" w:customStyle="1" w:styleId="StyleStyle4LatinTimesNewRomanAsianSimSun">
    <w:name w:val="Style Style4 + (Latin) Times New Roman (Asian) SimSun"/>
    <w:basedOn w:val="Normal"/>
    <w:link w:val="StyleStyle4LatinTimesNewRomanAsianSimSunChar"/>
    <w:qFormat/>
    <w:rsid w:val="005054D8"/>
    <w:rPr>
      <w:rFonts w:eastAsia="SimSun"/>
      <w:sz w:val="20"/>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5054D8"/>
    <w:rPr>
      <w:rFonts w:ascii="Bodoni MT" w:eastAsia="SimSun" w:hAnsi="Bodoni MT"/>
      <w:sz w:val="20"/>
      <w:szCs w:val="24"/>
      <w:u w:val="single"/>
    </w:rPr>
  </w:style>
  <w:style w:type="paragraph" w:customStyle="1" w:styleId="StyleStyle4LatinTimesNewRomanAsianSimSunBold">
    <w:name w:val="Style Style4 + (Latin) Times New Roman (Asian) SimSun Bold"/>
    <w:basedOn w:val="Normal"/>
    <w:link w:val="StyleStyle4LatinTimesNewRomanAsianSimSunBoldChar"/>
    <w:qFormat/>
    <w:rsid w:val="005054D8"/>
    <w:rPr>
      <w:rFonts w:eastAsia="SimSun"/>
      <w:b/>
      <w:bCs/>
      <w:sz w:val="20"/>
      <w:szCs w:val="24"/>
      <w:u w:val="single"/>
    </w:rPr>
  </w:style>
  <w:style w:type="character" w:customStyle="1" w:styleId="StyleStyle4LatinTimesNewRomanAsianSimSunBoldChar">
    <w:name w:val="Style Style4 + (Latin) Times New Roman (Asian) SimSun Bold Char"/>
    <w:basedOn w:val="DefaultParagraphFont"/>
    <w:link w:val="StyleStyle4LatinTimesNewRomanAsianSimSunBold"/>
    <w:rsid w:val="005054D8"/>
    <w:rPr>
      <w:rFonts w:ascii="Bodoni MT" w:eastAsia="SimSun" w:hAnsi="Bodoni MT"/>
      <w:b/>
      <w:bCs/>
      <w:sz w:val="20"/>
      <w:szCs w:val="24"/>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5054D8"/>
    <w:rPr>
      <w:rFonts w:eastAsia="Times New Roman"/>
      <w:b/>
      <w:bCs/>
      <w:sz w:val="20"/>
      <w:szCs w:val="24"/>
      <w:u w:val="single"/>
      <w:bdr w:val="single" w:sz="4" w:space="0" w:color="auto"/>
    </w:rPr>
  </w:style>
  <w:style w:type="character" w:customStyle="1" w:styleId="StyleStyle411ptBoldBorderSinglesolidlineAuto0Char">
    <w:name w:val="Style Style4 + 11 pt Bold Border: : (Single solid line Auto  0.... Char"/>
    <w:basedOn w:val="DefaultParagraphFont"/>
    <w:link w:val="StyleStyle411ptBoldBorderSinglesolidlineAuto0"/>
    <w:rsid w:val="005054D8"/>
    <w:rPr>
      <w:rFonts w:ascii="Bodoni MT" w:eastAsia="Times New Roman" w:hAnsi="Bodoni MT"/>
      <w:b/>
      <w:bCs/>
      <w:sz w:val="20"/>
      <w:szCs w:val="24"/>
      <w:u w:val="single"/>
      <w:bdr w:val="single" w:sz="4" w:space="0" w:color="auto"/>
    </w:rPr>
  </w:style>
  <w:style w:type="character" w:customStyle="1" w:styleId="tagsChar">
    <w:name w:val="tags Char"/>
    <w:aliases w:val="No Spacing1 Char,Heading 2 Char Char Char Char Char Char Char Char Char,No Spacing2 Char,Debate Text Char,Heading 2 Char Char Char Char Char Char,TAG Ch,Card Format Char,Heading"/>
    <w:qFormat/>
    <w:rsid w:val="005054D8"/>
    <w:rPr>
      <w:rFonts w:ascii="Times New Roman" w:eastAsia="Malgun Gothic" w:hAnsi="Times New Roman" w:cs="Times New Roman"/>
      <w:b/>
      <w:szCs w:val="20"/>
    </w:rPr>
  </w:style>
  <w:style w:type="character" w:customStyle="1" w:styleId="pmterms1">
    <w:name w:val="pmterms1"/>
    <w:basedOn w:val="DefaultParagraphFont"/>
    <w:rsid w:val="005054D8"/>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qFormat/>
    <w:rsid w:val="005054D8"/>
    <w:pPr>
      <w:spacing w:after="0" w:line="240" w:lineRule="auto"/>
    </w:pPr>
    <w:rPr>
      <w:sz w:val="24"/>
      <w:u w:val="single"/>
    </w:rPr>
  </w:style>
  <w:style w:type="paragraph" w:customStyle="1" w:styleId="Tag2">
    <w:name w:val="Tag2"/>
    <w:basedOn w:val="Normal"/>
    <w:qFormat/>
    <w:rsid w:val="005054D8"/>
    <w:rPr>
      <w:b/>
    </w:rPr>
  </w:style>
  <w:style w:type="character" w:customStyle="1" w:styleId="Emph">
    <w:name w:val="Emph"/>
    <w:basedOn w:val="DefaultParagraphFont"/>
    <w:uiPriority w:val="1"/>
    <w:qFormat/>
    <w:rsid w:val="005054D8"/>
    <w:rPr>
      <w:rFonts w:ascii="Arial" w:hAnsi="Arial"/>
      <w:b/>
      <w:sz w:val="20"/>
      <w:u w:val="single"/>
      <w:bdr w:val="single" w:sz="8" w:space="0" w:color="auto"/>
    </w:rPr>
  </w:style>
  <w:style w:type="paragraph" w:customStyle="1" w:styleId="UnderlinePara">
    <w:name w:val="Underline Para"/>
    <w:basedOn w:val="Normal"/>
    <w:uiPriority w:val="6"/>
    <w:qFormat/>
    <w:rsid w:val="005054D8"/>
    <w:pPr>
      <w:widowControl w:val="0"/>
      <w:suppressAutoHyphens/>
      <w:spacing w:after="200"/>
      <w:contextualSpacing/>
    </w:pPr>
    <w:rPr>
      <w:rFonts w:asciiTheme="minorHAnsi" w:hAnsiTheme="minorHAnsi"/>
      <w:u w:val="single"/>
    </w:rPr>
  </w:style>
  <w:style w:type="paragraph" w:customStyle="1" w:styleId="Emphasize">
    <w:name w:val="Emphasize"/>
    <w:basedOn w:val="Normal"/>
    <w:uiPriority w:val="7"/>
    <w:qFormat/>
    <w:rsid w:val="005054D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Emphasis2">
    <w:name w:val="Emphasis2"/>
    <w:basedOn w:val="DefaultParagraphFont"/>
    <w:rsid w:val="005054D8"/>
    <w:rPr>
      <w:rFonts w:ascii="Franklin Gothic Heavy" w:hAnsi="Franklin Gothic Heavy"/>
      <w:b/>
      <w:iCs/>
      <w:sz w:val="20"/>
      <w:u w:val="single"/>
      <w:bdr w:val="single" w:sz="4" w:space="0" w:color="auto"/>
    </w:rPr>
  </w:style>
  <w:style w:type="character" w:customStyle="1" w:styleId="StyleBold">
    <w:name w:val="Style Bold"/>
    <w:basedOn w:val="DefaultParagraphFont"/>
    <w:uiPriority w:val="9"/>
    <w:rsid w:val="005054D8"/>
    <w:rPr>
      <w:b/>
      <w:bCs/>
    </w:rPr>
  </w:style>
  <w:style w:type="paragraph" w:styleId="Header">
    <w:name w:val="header"/>
    <w:aliases w:val=" Char2,Header Char2,Header Char1 Char,Header Char Char1,Header Char2 Char Char Char,Header Char1 Char1 Char Char Char,Header Char Char Char1 Char Char Char,Header Char Char2 Char Char Char,Header 1,Block Char Char"/>
    <w:basedOn w:val="Normal"/>
    <w:link w:val="HeaderChar"/>
    <w:uiPriority w:val="99"/>
    <w:rsid w:val="005054D8"/>
    <w:pPr>
      <w:tabs>
        <w:tab w:val="center" w:pos="4680"/>
        <w:tab w:val="right" w:pos="9360"/>
      </w:tabs>
    </w:pPr>
  </w:style>
  <w:style w:type="character" w:customStyle="1" w:styleId="HeaderChar">
    <w:name w:val="Header Char"/>
    <w:aliases w:val=" Char2 Char,Header Char2 Char,Header Char1 Char Char,Header Char Char1 Char,Header Char2 Char Char Char Char,Header Char1 Char1 Char Char Char Char,Header Char Char Char1 Char Char Char Char,Header Char Char2 Char Char Char Char"/>
    <w:basedOn w:val="DefaultParagraphFont"/>
    <w:link w:val="Header"/>
    <w:uiPriority w:val="99"/>
    <w:rsid w:val="005054D8"/>
    <w:rPr>
      <w:rFonts w:ascii="Bodoni MT" w:hAnsi="Bodoni MT"/>
    </w:rPr>
  </w:style>
  <w:style w:type="paragraph" w:styleId="Footer">
    <w:name w:val="footer"/>
    <w:basedOn w:val="Normal"/>
    <w:link w:val="FooterChar"/>
    <w:uiPriority w:val="99"/>
    <w:rsid w:val="005054D8"/>
    <w:pPr>
      <w:tabs>
        <w:tab w:val="center" w:pos="4680"/>
        <w:tab w:val="right" w:pos="9360"/>
      </w:tabs>
    </w:pPr>
  </w:style>
  <w:style w:type="character" w:customStyle="1" w:styleId="FooterChar">
    <w:name w:val="Footer Char"/>
    <w:basedOn w:val="DefaultParagraphFont"/>
    <w:link w:val="Footer"/>
    <w:uiPriority w:val="99"/>
    <w:rsid w:val="005054D8"/>
    <w:rPr>
      <w:rFonts w:ascii="Bodoni MT" w:hAnsi="Bodoni MT"/>
    </w:rPr>
  </w:style>
  <w:style w:type="character" w:customStyle="1" w:styleId="Style11pt">
    <w:name w:val="Style 11 pt"/>
    <w:basedOn w:val="DefaultParagraphFont"/>
    <w:rsid w:val="005054D8"/>
    <w:rPr>
      <w:sz w:val="20"/>
    </w:rPr>
  </w:style>
  <w:style w:type="character" w:customStyle="1" w:styleId="Style11ptUnderline">
    <w:name w:val="Style 11 pt Underline"/>
    <w:basedOn w:val="DefaultParagraphFont"/>
    <w:rsid w:val="005054D8"/>
    <w:rPr>
      <w:rFonts w:ascii="Times New Roman" w:hAnsi="Times New Roman"/>
      <w:sz w:val="20"/>
      <w:u w:val="single"/>
    </w:rPr>
  </w:style>
  <w:style w:type="character" w:customStyle="1" w:styleId="Style11ptBoldUnderline">
    <w:name w:val="Style 11 pt Bold Underline"/>
    <w:basedOn w:val="DefaultParagraphFont"/>
    <w:rsid w:val="005054D8"/>
    <w:rPr>
      <w:b/>
      <w:bCs/>
      <w:sz w:val="20"/>
      <w:u w:val="single"/>
    </w:rPr>
  </w:style>
  <w:style w:type="paragraph" w:customStyle="1" w:styleId="StyleStyle411pt">
    <w:name w:val="Style Style4 + 11 pt"/>
    <w:basedOn w:val="Normal"/>
    <w:link w:val="StyleStyle411ptChar"/>
    <w:qFormat/>
    <w:rsid w:val="005054D8"/>
    <w:rPr>
      <w:rFonts w:eastAsia="Times New Roman"/>
      <w:szCs w:val="24"/>
      <w:u w:val="single"/>
    </w:rPr>
  </w:style>
  <w:style w:type="character" w:customStyle="1" w:styleId="StyleStyle411ptChar">
    <w:name w:val="Style Style4 + 11 pt Char"/>
    <w:basedOn w:val="DefaultParagraphFont"/>
    <w:link w:val="StyleStyle411pt"/>
    <w:rsid w:val="005054D8"/>
    <w:rPr>
      <w:rFonts w:ascii="Bodoni MT" w:eastAsia="Times New Roman" w:hAnsi="Bodoni MT"/>
      <w:szCs w:val="24"/>
      <w:u w:val="single"/>
    </w:rPr>
  </w:style>
  <w:style w:type="character" w:customStyle="1" w:styleId="Style11ptUnderlineBorderSinglesolidlineAuto05pt">
    <w:name w:val="Style 11 pt Underline Border: : (Single solid line Auto  0.5 pt..."/>
    <w:basedOn w:val="DefaultParagraphFont"/>
    <w:rsid w:val="005054D8"/>
    <w:rPr>
      <w:sz w:val="20"/>
      <w:u w:val="single"/>
      <w:bdr w:val="single" w:sz="4" w:space="0" w:color="auto"/>
    </w:rPr>
  </w:style>
  <w:style w:type="character" w:customStyle="1" w:styleId="FontStyle177">
    <w:name w:val="Font Style177"/>
    <w:basedOn w:val="DefaultParagraphFont"/>
    <w:uiPriority w:val="99"/>
    <w:rsid w:val="005054D8"/>
    <w:rPr>
      <w:rFonts w:ascii="Times New Roman" w:hAnsi="Times New Roman" w:cs="Times New Roman"/>
      <w:sz w:val="20"/>
      <w:szCs w:val="20"/>
    </w:rPr>
  </w:style>
  <w:style w:type="character" w:customStyle="1" w:styleId="FontStyle173">
    <w:name w:val="Font Style173"/>
    <w:basedOn w:val="DefaultParagraphFont"/>
    <w:uiPriority w:val="99"/>
    <w:rsid w:val="005054D8"/>
    <w:rPr>
      <w:rFonts w:ascii="Times New Roman" w:hAnsi="Times New Roman" w:cs="Times New Roman"/>
      <w:sz w:val="14"/>
      <w:szCs w:val="14"/>
    </w:rPr>
  </w:style>
  <w:style w:type="character" w:customStyle="1" w:styleId="FontStyle151">
    <w:name w:val="Font Style151"/>
    <w:basedOn w:val="DefaultParagraphFont"/>
    <w:uiPriority w:val="99"/>
    <w:rsid w:val="005054D8"/>
    <w:rPr>
      <w:rFonts w:ascii="Arial Narrow" w:hAnsi="Arial Narrow" w:cs="Arial Narrow"/>
      <w:b/>
      <w:bCs/>
      <w:sz w:val="12"/>
      <w:szCs w:val="12"/>
    </w:rPr>
  </w:style>
  <w:style w:type="character" w:customStyle="1" w:styleId="FontStyle156">
    <w:name w:val="Font Style156"/>
    <w:basedOn w:val="DefaultParagraphFont"/>
    <w:uiPriority w:val="99"/>
    <w:rsid w:val="005054D8"/>
    <w:rPr>
      <w:rFonts w:ascii="Arial Narrow" w:hAnsi="Arial Narrow" w:cs="Arial Narrow"/>
      <w:sz w:val="8"/>
      <w:szCs w:val="8"/>
    </w:rPr>
  </w:style>
  <w:style w:type="character" w:customStyle="1" w:styleId="FontStyle160">
    <w:name w:val="Font Style160"/>
    <w:basedOn w:val="DefaultParagraphFont"/>
    <w:uiPriority w:val="99"/>
    <w:rsid w:val="005054D8"/>
    <w:rPr>
      <w:rFonts w:ascii="Times New Roman" w:hAnsi="Times New Roman" w:cs="Times New Roman"/>
      <w:b/>
      <w:bCs/>
      <w:sz w:val="20"/>
      <w:szCs w:val="20"/>
    </w:rPr>
  </w:style>
  <w:style w:type="character" w:customStyle="1" w:styleId="FontStyle178">
    <w:name w:val="Font Style178"/>
    <w:basedOn w:val="DefaultParagraphFont"/>
    <w:uiPriority w:val="99"/>
    <w:rsid w:val="005054D8"/>
    <w:rPr>
      <w:rFonts w:ascii="Times New Roman" w:hAnsi="Times New Roman" w:cs="Times New Roman"/>
      <w:sz w:val="18"/>
      <w:szCs w:val="18"/>
    </w:rPr>
  </w:style>
  <w:style w:type="paragraph" w:customStyle="1" w:styleId="Style14">
    <w:name w:val="Style14"/>
    <w:basedOn w:val="Normal"/>
    <w:uiPriority w:val="99"/>
    <w:qFormat/>
    <w:rsid w:val="005054D8"/>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5054D8"/>
    <w:pPr>
      <w:widowControl w:val="0"/>
      <w:autoSpaceDE w:val="0"/>
      <w:autoSpaceDN w:val="0"/>
      <w:adjustRightInd w:val="0"/>
      <w:spacing w:line="163" w:lineRule="exact"/>
    </w:pPr>
    <w:rPr>
      <w:rFonts w:eastAsia="Times New Roman"/>
      <w:szCs w:val="24"/>
    </w:rPr>
  </w:style>
  <w:style w:type="character" w:customStyle="1" w:styleId="FontStyle168">
    <w:name w:val="Font Style168"/>
    <w:basedOn w:val="DefaultParagraphFont"/>
    <w:uiPriority w:val="99"/>
    <w:rsid w:val="005054D8"/>
    <w:rPr>
      <w:rFonts w:ascii="Times New Roman" w:hAnsi="Times New Roman" w:cs="Times New Roman"/>
      <w:sz w:val="12"/>
      <w:szCs w:val="12"/>
    </w:rPr>
  </w:style>
  <w:style w:type="paragraph" w:customStyle="1" w:styleId="Style9">
    <w:name w:val="Style9"/>
    <w:basedOn w:val="Normal"/>
    <w:uiPriority w:val="99"/>
    <w:qFormat/>
    <w:rsid w:val="005054D8"/>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5054D8"/>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5054D8"/>
    <w:pPr>
      <w:widowControl w:val="0"/>
      <w:autoSpaceDE w:val="0"/>
      <w:autoSpaceDN w:val="0"/>
      <w:adjustRightInd w:val="0"/>
      <w:spacing w:line="206" w:lineRule="exact"/>
    </w:pPr>
    <w:rPr>
      <w:rFonts w:eastAsia="Times New Roman"/>
      <w:szCs w:val="24"/>
    </w:rPr>
  </w:style>
  <w:style w:type="character" w:customStyle="1" w:styleId="FontStyle176">
    <w:name w:val="Font Style176"/>
    <w:basedOn w:val="DefaultParagraphFont"/>
    <w:uiPriority w:val="99"/>
    <w:rsid w:val="005054D8"/>
    <w:rPr>
      <w:rFonts w:ascii="Times New Roman" w:hAnsi="Times New Roman" w:cs="Times New Roman"/>
      <w:sz w:val="16"/>
      <w:szCs w:val="1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054D8"/>
    <w:pPr>
      <w:spacing w:before="100" w:beforeAutospacing="1" w:after="100" w:afterAutospacing="1"/>
    </w:pPr>
    <w:rPr>
      <w:rFonts w:eastAsia="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5054D8"/>
    <w:rPr>
      <w:rFonts w:ascii="Bodoni MT" w:eastAsia="Times New Roman" w:hAnsi="Bodoni MT"/>
      <w:szCs w:val="24"/>
    </w:rPr>
  </w:style>
  <w:style w:type="character" w:customStyle="1" w:styleId="Styleunderline11pt">
    <w:name w:val="Style underline + 11 pt"/>
    <w:basedOn w:val="underline"/>
    <w:rsid w:val="005054D8"/>
    <w:rPr>
      <w:rFonts w:ascii="Times New Roman" w:hAnsi="Times New Roman" w:cs="Times New Roman"/>
      <w:b/>
      <w:bCs w:val="0"/>
      <w:sz w:val="20"/>
      <w:u w:val="single"/>
    </w:rPr>
  </w:style>
  <w:style w:type="paragraph" w:customStyle="1" w:styleId="Stylecard11pt">
    <w:name w:val="Style card + 11 pt"/>
    <w:basedOn w:val="card"/>
    <w:link w:val="Stylecard11ptChar"/>
    <w:qFormat/>
    <w:rsid w:val="005054D8"/>
    <w:rPr>
      <w:rFonts w:ascii="Bodoni MT" w:eastAsia="SimSun" w:hAnsi="Bodoni MT"/>
      <w:sz w:val="20"/>
      <w:szCs w:val="24"/>
      <w:u w:val="none"/>
      <w:lang w:eastAsia="zh-CN"/>
    </w:rPr>
  </w:style>
  <w:style w:type="character" w:customStyle="1" w:styleId="Stylecard11ptChar">
    <w:name w:val="Style card + 11 pt Char"/>
    <w:link w:val="Stylecard11pt"/>
    <w:rsid w:val="005054D8"/>
    <w:rPr>
      <w:rFonts w:ascii="Bodoni MT" w:eastAsia="SimSun" w:hAnsi="Bodoni MT"/>
      <w:sz w:val="20"/>
      <w:szCs w:val="24"/>
      <w:lang w:eastAsia="zh-CN"/>
    </w:rPr>
  </w:style>
  <w:style w:type="character" w:customStyle="1" w:styleId="Styleunderline11ptBold">
    <w:name w:val="Style underline + 11 pt Bold"/>
    <w:rsid w:val="005054D8"/>
    <w:rPr>
      <w:rFonts w:ascii="Times New Roman" w:hAnsi="Times New Roman"/>
      <w:b/>
      <w:bCs/>
      <w:sz w:val="20"/>
      <w:u w:val="single"/>
    </w:rPr>
  </w:style>
  <w:style w:type="character" w:customStyle="1" w:styleId="BoldUnderlineChar">
    <w:name w:val="Bold Underline Char"/>
    <w:rsid w:val="005054D8"/>
    <w:rPr>
      <w:rFonts w:ascii="Arial Narrow" w:eastAsia="Calibri" w:hAnsi="Arial Narrow" w:cs="Times New Roman"/>
      <w:b/>
      <w:sz w:val="20"/>
      <w:szCs w:val="20"/>
      <w:u w:val="thick"/>
      <w:lang w:val="x-none" w:eastAsia="x-none"/>
    </w:rPr>
  </w:style>
  <w:style w:type="character" w:customStyle="1" w:styleId="f">
    <w:name w:val="f"/>
    <w:basedOn w:val="DefaultParagraphFont"/>
    <w:rsid w:val="005054D8"/>
  </w:style>
  <w:style w:type="character" w:customStyle="1" w:styleId="term">
    <w:name w:val="term"/>
    <w:basedOn w:val="DefaultParagraphFont"/>
    <w:rsid w:val="005054D8"/>
  </w:style>
  <w:style w:type="character" w:customStyle="1" w:styleId="StyleUnderlined11ptBoldChar">
    <w:name w:val="Style Underlined + 11 pt Bold Char"/>
    <w:basedOn w:val="DefaultParagraphFont"/>
    <w:link w:val="StyleUnderlined11ptBold"/>
    <w:locked/>
    <w:rsid w:val="005054D8"/>
    <w:rPr>
      <w:b/>
      <w:bCs/>
      <w:szCs w:val="24"/>
      <w:u w:val="single"/>
    </w:rPr>
  </w:style>
  <w:style w:type="paragraph" w:customStyle="1" w:styleId="StyleUnderlined11ptBold">
    <w:name w:val="Style Underlined + 11 pt Bold"/>
    <w:link w:val="StyleUnderlined11ptBoldChar"/>
    <w:qFormat/>
    <w:rsid w:val="005054D8"/>
    <w:pPr>
      <w:spacing w:after="0" w:line="240" w:lineRule="auto"/>
    </w:pPr>
    <w:rPr>
      <w:b/>
      <w:bCs/>
      <w:szCs w:val="24"/>
      <w:u w:val="single"/>
    </w:rPr>
  </w:style>
  <w:style w:type="character" w:customStyle="1" w:styleId="StyleUnderlined11ptChar">
    <w:name w:val="Style Underlined + 11 pt Char"/>
    <w:basedOn w:val="DefaultParagraphFont"/>
    <w:link w:val="StyleUnderlined11pt"/>
    <w:locked/>
    <w:rsid w:val="005054D8"/>
    <w:rPr>
      <w:szCs w:val="24"/>
      <w:u w:val="single"/>
    </w:rPr>
  </w:style>
  <w:style w:type="paragraph" w:customStyle="1" w:styleId="StyleUnderlined11pt">
    <w:name w:val="Style Underlined + 11 pt"/>
    <w:link w:val="StyleUnderlined11ptChar"/>
    <w:qFormat/>
    <w:rsid w:val="005054D8"/>
    <w:pPr>
      <w:spacing w:after="0" w:line="240" w:lineRule="auto"/>
    </w:pPr>
    <w:rPr>
      <w:szCs w:val="24"/>
      <w:u w:val="single"/>
    </w:rPr>
  </w:style>
  <w:style w:type="character" w:customStyle="1" w:styleId="StyleStyle11ptBoldUnderlineBorderSinglesolidlineAuto">
    <w:name w:val="Style Style 11 pt Bold Underline Border: : (Single solid line Auto ..."/>
    <w:basedOn w:val="DefaultParagraphFont"/>
    <w:rsid w:val="005054D8"/>
    <w:rPr>
      <w:rFonts w:ascii="Times New Roman" w:hAnsi="Times New Roman" w:cs="Times New Roman" w:hint="default"/>
      <w:b/>
      <w:bCs/>
      <w:strike w:val="0"/>
      <w:dstrike w:val="0"/>
      <w:sz w:val="20"/>
      <w:u w:val="none"/>
      <w:effect w:val="none"/>
      <w:bdr w:val="none" w:sz="0" w:space="0" w:color="auto" w:frame="1"/>
    </w:rPr>
  </w:style>
  <w:style w:type="paragraph" w:customStyle="1" w:styleId="StyleUnderlineChar11pt">
    <w:name w:val="Style Underline Char + 11 pt"/>
    <w:basedOn w:val="Normal"/>
    <w:link w:val="StyleUnderlineChar11ptChar"/>
    <w:qFormat/>
    <w:rsid w:val="005054D8"/>
    <w:rPr>
      <w:rFonts w:eastAsia="Times New Roman"/>
      <w:szCs w:val="24"/>
      <w:u w:val="single"/>
    </w:rPr>
  </w:style>
  <w:style w:type="character" w:customStyle="1" w:styleId="StyleUnderlineChar11ptChar">
    <w:name w:val="Style Underline Char + 11 pt Char"/>
    <w:basedOn w:val="DefaultParagraphFont"/>
    <w:link w:val="StyleUnderlineChar11pt"/>
    <w:rsid w:val="005054D8"/>
    <w:rPr>
      <w:rFonts w:ascii="Bodoni MT" w:eastAsia="Times New Roman" w:hAnsi="Bodoni MT"/>
      <w:szCs w:val="24"/>
      <w:u w:val="single"/>
    </w:rPr>
  </w:style>
  <w:style w:type="paragraph" w:customStyle="1" w:styleId="StyleUnderlineChar11ptBold">
    <w:name w:val="Style Underline Char + 11 pt Bold"/>
    <w:basedOn w:val="Normal"/>
    <w:link w:val="StyleUnderlineChar11ptBoldChar"/>
    <w:qFormat/>
    <w:rsid w:val="005054D8"/>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5054D8"/>
    <w:rPr>
      <w:rFonts w:ascii="Bodoni MT" w:eastAsia="Times New Roman" w:hAnsi="Bodoni MT"/>
      <w:b/>
      <w:bCs/>
      <w:szCs w:val="24"/>
      <w:u w:val="single"/>
    </w:rPr>
  </w:style>
  <w:style w:type="character" w:customStyle="1" w:styleId="body-text">
    <w:name w:val="body-text"/>
    <w:basedOn w:val="DefaultParagraphFont"/>
    <w:rsid w:val="005054D8"/>
  </w:style>
  <w:style w:type="character" w:customStyle="1" w:styleId="globalcontentbody">
    <w:name w:val="globalcontentbody"/>
    <w:basedOn w:val="DefaultParagraphFont"/>
    <w:rsid w:val="005054D8"/>
  </w:style>
  <w:style w:type="paragraph" w:customStyle="1" w:styleId="StyleStyle411ptBold">
    <w:name w:val="Style Style4 + 11 pt Bold"/>
    <w:basedOn w:val="Normal"/>
    <w:link w:val="StyleStyle411ptBoldChar"/>
    <w:qFormat/>
    <w:rsid w:val="005054D8"/>
    <w:rPr>
      <w:rFonts w:eastAsia="Times New Roman"/>
      <w:b/>
      <w:bCs/>
      <w:szCs w:val="24"/>
      <w:u w:val="single"/>
    </w:rPr>
  </w:style>
  <w:style w:type="character" w:customStyle="1" w:styleId="StyleStyle411ptBoldChar">
    <w:name w:val="Style Style4 + 11 pt Bold Char"/>
    <w:basedOn w:val="DefaultParagraphFont"/>
    <w:link w:val="StyleStyle411ptBold"/>
    <w:rsid w:val="005054D8"/>
    <w:rPr>
      <w:rFonts w:ascii="Bodoni MT" w:eastAsia="Times New Roman" w:hAnsi="Bodoni MT"/>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5054D8"/>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5054D8"/>
    <w:rPr>
      <w:rFonts w:ascii="Bodoni MT" w:eastAsia="Times New Roman" w:hAnsi="Bodoni MT"/>
      <w:szCs w:val="24"/>
      <w:u w:val="single"/>
      <w:bdr w:val="single" w:sz="4" w:space="0" w:color="auto"/>
    </w:rPr>
  </w:style>
  <w:style w:type="paragraph" w:customStyle="1" w:styleId="StyleStyle112pt">
    <w:name w:val="Style Style1 + 12 pt"/>
    <w:basedOn w:val="Normal"/>
    <w:link w:val="StyleStyle112ptChar"/>
    <w:qFormat/>
    <w:rsid w:val="005054D8"/>
    <w:rPr>
      <w:rFonts w:eastAsia="SimSun"/>
      <w:szCs w:val="24"/>
      <w:u w:val="single"/>
      <w:lang w:eastAsia="zh-CN"/>
    </w:rPr>
  </w:style>
  <w:style w:type="character" w:customStyle="1" w:styleId="StyleStyle112ptChar">
    <w:name w:val="Style Style1 + 12 pt Char"/>
    <w:basedOn w:val="DefaultParagraphFont"/>
    <w:link w:val="StyleStyle112pt"/>
    <w:rsid w:val="005054D8"/>
    <w:rPr>
      <w:rFonts w:ascii="Bodoni MT" w:eastAsia="SimSun" w:hAnsi="Bodoni MT"/>
      <w:szCs w:val="24"/>
      <w:u w:val="single"/>
      <w:lang w:eastAsia="zh-CN"/>
    </w:rPr>
  </w:style>
  <w:style w:type="paragraph" w:customStyle="1" w:styleId="MinimizedText">
    <w:name w:val="Minimized Text"/>
    <w:basedOn w:val="Normal"/>
    <w:link w:val="MinimizedTextChar"/>
    <w:qFormat/>
    <w:rsid w:val="005054D8"/>
    <w:rPr>
      <w:rFonts w:eastAsia="Times New Roman"/>
      <w:sz w:val="16"/>
      <w:szCs w:val="24"/>
    </w:rPr>
  </w:style>
  <w:style w:type="character" w:customStyle="1" w:styleId="MinimizedTextChar">
    <w:name w:val="Minimized Text Char"/>
    <w:basedOn w:val="DefaultParagraphFont"/>
    <w:link w:val="MinimizedText"/>
    <w:rsid w:val="005054D8"/>
    <w:rPr>
      <w:rFonts w:ascii="Bodoni MT" w:eastAsia="Times New Roman" w:hAnsi="Bodoni MT"/>
      <w:sz w:val="16"/>
      <w:szCs w:val="24"/>
    </w:rPr>
  </w:style>
  <w:style w:type="character" w:customStyle="1" w:styleId="term1">
    <w:name w:val="term1"/>
    <w:basedOn w:val="DefaultParagraphFont"/>
    <w:rsid w:val="005054D8"/>
    <w:rPr>
      <w:b/>
      <w:bCs/>
    </w:rPr>
  </w:style>
  <w:style w:type="character" w:customStyle="1" w:styleId="Styleterm111ptUnderline">
    <w:name w:val="Style term1 + 11 pt Underline"/>
    <w:basedOn w:val="term1"/>
    <w:rsid w:val="005054D8"/>
    <w:rPr>
      <w:b/>
      <w:bCs/>
      <w:sz w:val="20"/>
      <w:u w:val="single"/>
    </w:rPr>
  </w:style>
  <w:style w:type="paragraph" w:customStyle="1" w:styleId="StyleMinimizedTextArialNarrow10pt">
    <w:name w:val="Style Minimized Text + Arial Narrow 10 pt"/>
    <w:basedOn w:val="MinimizedText"/>
    <w:link w:val="StyleMinimizedTextArialNarrow10ptChar"/>
    <w:qFormat/>
    <w:rsid w:val="005054D8"/>
    <w:rPr>
      <w:sz w:val="20"/>
    </w:rPr>
  </w:style>
  <w:style w:type="character" w:customStyle="1" w:styleId="StyleMinimizedTextArialNarrow10ptChar">
    <w:name w:val="Style Minimized Text + Arial Narrow 10 pt Char"/>
    <w:basedOn w:val="MinimizedTextChar"/>
    <w:link w:val="StyleMinimizedTextArialNarrow10pt"/>
    <w:rsid w:val="005054D8"/>
    <w:rPr>
      <w:rFonts w:ascii="Bodoni MT" w:eastAsia="Times New Roman" w:hAnsi="Bodoni MT"/>
      <w:sz w:val="20"/>
      <w:szCs w:val="24"/>
    </w:rPr>
  </w:style>
  <w:style w:type="paragraph" w:customStyle="1" w:styleId="StyleUnderlineChar11ptBorderSinglesolidlineAuto">
    <w:name w:val="Style Underline Char + 11 pt Border: : (Single solid line Auto  ..."/>
    <w:basedOn w:val="Normal"/>
    <w:link w:val="StyleUnderlineChar11ptBorderSinglesolidlineAutoChar"/>
    <w:qFormat/>
    <w:rsid w:val="005054D8"/>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054D8"/>
    <w:rPr>
      <w:rFonts w:ascii="Bodoni MT" w:eastAsia="Times New Roman" w:hAnsi="Bodoni MT"/>
      <w:szCs w:val="24"/>
      <w:u w:val="single"/>
      <w:bdr w:val="single" w:sz="4" w:space="0" w:color="auto"/>
    </w:rPr>
  </w:style>
  <w:style w:type="paragraph" w:customStyle="1" w:styleId="cardtext">
    <w:name w:val="card text"/>
    <w:basedOn w:val="Normal"/>
    <w:link w:val="cardtextChar"/>
    <w:qFormat/>
    <w:rsid w:val="005054D8"/>
    <w:pPr>
      <w:ind w:left="288" w:right="288"/>
    </w:pPr>
    <w:rPr>
      <w:rFonts w:eastAsia="Calibri"/>
    </w:rPr>
  </w:style>
  <w:style w:type="character" w:customStyle="1" w:styleId="cardtextChar">
    <w:name w:val="card text Char"/>
    <w:basedOn w:val="DefaultParagraphFont"/>
    <w:link w:val="cardtext"/>
    <w:rsid w:val="005054D8"/>
    <w:rPr>
      <w:rFonts w:ascii="Bodoni MT" w:eastAsia="Calibri" w:hAnsi="Bodoni MT"/>
    </w:rPr>
  </w:style>
  <w:style w:type="character" w:customStyle="1" w:styleId="Heading3CharCharCharChar2">
    <w:name w:val="Heading 3 Char Char Char Char2"/>
    <w:basedOn w:val="DefaultParagraphFont"/>
    <w:rsid w:val="005054D8"/>
    <w:rPr>
      <w:rFonts w:cs="Arial"/>
      <w:bCs/>
      <w:szCs w:val="26"/>
      <w:u w:val="single"/>
      <w:lang w:val="en-US" w:eastAsia="en-US" w:bidi="ar-SA"/>
    </w:rPr>
  </w:style>
  <w:style w:type="character" w:customStyle="1" w:styleId="Style9pt">
    <w:name w:val="Style 9 pt"/>
    <w:basedOn w:val="DefaultParagraphFont"/>
    <w:rsid w:val="005054D8"/>
    <w:rPr>
      <w:rFonts w:ascii="Times New Roman" w:hAnsi="Times New Roman"/>
      <w:sz w:val="20"/>
    </w:rPr>
  </w:style>
  <w:style w:type="paragraph" w:customStyle="1" w:styleId="StyleStyle49pt3">
    <w:name w:val="Style Style4 + 9 pt3"/>
    <w:basedOn w:val="Style4"/>
    <w:link w:val="StyleStyle49pt3Char"/>
    <w:qFormat/>
    <w:rsid w:val="005054D8"/>
    <w:rPr>
      <w:rFonts w:ascii="Times New Roman" w:eastAsia="Times New Roman" w:hAnsi="Times New Roman"/>
      <w:szCs w:val="24"/>
    </w:rPr>
  </w:style>
  <w:style w:type="character" w:customStyle="1" w:styleId="StyleStyle49pt3Char">
    <w:name w:val="Style Style4 + 9 pt3 Char"/>
    <w:basedOn w:val="Style4Char"/>
    <w:link w:val="StyleStyle49pt3"/>
    <w:rsid w:val="005054D8"/>
    <w:rPr>
      <w:rFonts w:ascii="Times New Roman" w:eastAsia="Times New Roman" w:hAnsi="Times New Roman" w:cs="Times New Roman"/>
      <w:sz w:val="24"/>
      <w:szCs w:val="24"/>
      <w:u w:val="single"/>
    </w:rPr>
  </w:style>
  <w:style w:type="paragraph" w:customStyle="1" w:styleId="StyleStyle4Bold">
    <w:name w:val="Style Style4 + Bold"/>
    <w:basedOn w:val="Style4"/>
    <w:link w:val="StyleStyle4BoldChar"/>
    <w:qFormat/>
    <w:rsid w:val="005054D8"/>
    <w:rPr>
      <w:rFonts w:ascii="Times New Roman" w:eastAsia="Times New Roman" w:hAnsi="Times New Roman"/>
      <w:b/>
      <w:bCs/>
      <w:szCs w:val="24"/>
    </w:rPr>
  </w:style>
  <w:style w:type="character" w:customStyle="1" w:styleId="StyleStyle4BoldChar">
    <w:name w:val="Style Style4 + Bold Char"/>
    <w:basedOn w:val="Style4Char"/>
    <w:link w:val="StyleStyle4Bold"/>
    <w:rsid w:val="005054D8"/>
    <w:rPr>
      <w:rFonts w:ascii="Times New Roman" w:eastAsia="Times New Roman" w:hAnsi="Times New Roman" w:cs="Times New Roman"/>
      <w:b/>
      <w:bCs/>
      <w:sz w:val="24"/>
      <w:szCs w:val="24"/>
      <w:u w:val="single"/>
    </w:rPr>
  </w:style>
  <w:style w:type="character" w:customStyle="1" w:styleId="CharChar11">
    <w:name w:val="Char Char11"/>
    <w:basedOn w:val="DefaultParagraphFont"/>
    <w:rsid w:val="005054D8"/>
    <w:rPr>
      <w:rFonts w:cs="Arial"/>
      <w:bCs/>
      <w:szCs w:val="26"/>
      <w:u w:val="single"/>
      <w:lang w:val="en-US" w:eastAsia="en-US" w:bidi="ar-SA"/>
    </w:rPr>
  </w:style>
  <w:style w:type="character" w:customStyle="1" w:styleId="authorbio">
    <w:name w:val="authorbio"/>
    <w:basedOn w:val="DefaultParagraphFont"/>
    <w:rsid w:val="005054D8"/>
  </w:style>
  <w:style w:type="character" w:customStyle="1" w:styleId="a">
    <w:name w:val="a"/>
    <w:basedOn w:val="DefaultParagraphFont"/>
    <w:rsid w:val="005054D8"/>
  </w:style>
  <w:style w:type="character" w:customStyle="1" w:styleId="StyleStyleUnderline411pt">
    <w:name w:val="Style Style Underline4 + 11 pt"/>
    <w:basedOn w:val="DefaultParagraphFont"/>
    <w:rsid w:val="005054D8"/>
    <w:rPr>
      <w:sz w:val="20"/>
      <w:u w:val="single"/>
    </w:rPr>
  </w:style>
  <w:style w:type="character" w:customStyle="1" w:styleId="StyleStyleUnderline411ptBold">
    <w:name w:val="Style Style Underline4 + 11 pt Bold"/>
    <w:basedOn w:val="DefaultParagraphFont"/>
    <w:rsid w:val="005054D8"/>
    <w:rPr>
      <w:b/>
      <w:bCs/>
      <w:sz w:val="20"/>
      <w:u w:val="single"/>
    </w:rPr>
  </w:style>
  <w:style w:type="character" w:customStyle="1" w:styleId="StyleStyleUnderline311pt">
    <w:name w:val="Style Style Underline3 + 11 pt"/>
    <w:basedOn w:val="DefaultParagraphFont"/>
    <w:rsid w:val="005054D8"/>
    <w:rPr>
      <w:sz w:val="20"/>
      <w:u w:val="single"/>
    </w:rPr>
  </w:style>
  <w:style w:type="character" w:customStyle="1" w:styleId="StyleStyleUnderline311ptBold">
    <w:name w:val="Style Style Underline3 + 11 pt Bold"/>
    <w:basedOn w:val="DefaultParagraphFont"/>
    <w:rsid w:val="005054D8"/>
    <w:rPr>
      <w:b/>
      <w:bCs/>
      <w:sz w:val="20"/>
      <w:u w:val="single"/>
    </w:rPr>
  </w:style>
  <w:style w:type="character" w:customStyle="1" w:styleId="Heading3CharCharChar3">
    <w:name w:val="Heading 3 Char Char Char3"/>
    <w:aliases w:val=" Char Char Char3,Char Char Char3,Heading 3 Char Char Char2, Char Char Char2"/>
    <w:basedOn w:val="DefaultParagraphFont"/>
    <w:rsid w:val="005054D8"/>
    <w:rPr>
      <w:rFonts w:cs="Arial"/>
      <w:bCs/>
      <w:szCs w:val="26"/>
      <w:u w:val="single"/>
      <w:lang w:val="en-US" w:eastAsia="en-US" w:bidi="ar-SA"/>
    </w:rPr>
  </w:style>
  <w:style w:type="character" w:customStyle="1" w:styleId="StyleUnderline3">
    <w:name w:val="Style Underline3"/>
    <w:basedOn w:val="DefaultParagraphFont"/>
    <w:rsid w:val="005054D8"/>
    <w:rPr>
      <w:u w:val="single"/>
    </w:rPr>
  </w:style>
  <w:style w:type="paragraph" w:customStyle="1" w:styleId="StyleStyle111ptBorderSinglesolidlineAuto05ptL">
    <w:name w:val="Style Style1 + 11 pt Border: : (Single solid line Auto  0.5 pt L..."/>
    <w:link w:val="StyleStyle111ptBorderSinglesolidlineAuto05ptLChar"/>
    <w:qFormat/>
    <w:rsid w:val="005054D8"/>
    <w:pPr>
      <w:spacing w:after="200" w:line="276" w:lineRule="auto"/>
    </w:pPr>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054D8"/>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5054D8"/>
    <w:rPr>
      <w:u w:val="single"/>
    </w:rPr>
  </w:style>
  <w:style w:type="paragraph" w:customStyle="1" w:styleId="BoldUnderline">
    <w:name w:val="BoldUnderline"/>
    <w:basedOn w:val="Normal"/>
    <w:link w:val="BoldUnderlineChar0"/>
    <w:qFormat/>
    <w:rsid w:val="005054D8"/>
    <w:rPr>
      <w:rFonts w:eastAsia="Times New Roman"/>
      <w:b/>
      <w:szCs w:val="24"/>
      <w:u w:val="single"/>
    </w:rPr>
  </w:style>
  <w:style w:type="character" w:customStyle="1" w:styleId="BoldUnderlineChar0">
    <w:name w:val="BoldUnderline Char"/>
    <w:basedOn w:val="DefaultParagraphFont"/>
    <w:link w:val="BoldUnderline"/>
    <w:rsid w:val="005054D8"/>
    <w:rPr>
      <w:rFonts w:ascii="Bodoni MT" w:eastAsia="Times New Roman" w:hAnsi="Bodoni MT"/>
      <w:b/>
      <w:szCs w:val="24"/>
      <w:u w:val="single"/>
    </w:rPr>
  </w:style>
  <w:style w:type="paragraph" w:customStyle="1" w:styleId="Nothing">
    <w:name w:val="Nothing"/>
    <w:link w:val="NothingChar"/>
    <w:qFormat/>
    <w:rsid w:val="005054D8"/>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5054D8"/>
    <w:rPr>
      <w:rFonts w:ascii="Times New Roman" w:eastAsia="Calibri" w:hAnsi="Times New Roman" w:cs="Times New Roman"/>
      <w:sz w:val="20"/>
      <w:szCs w:val="20"/>
    </w:rPr>
  </w:style>
  <w:style w:type="character" w:customStyle="1" w:styleId="CardsFont12pt0">
    <w:name w:val="Cards + Font 12pt"/>
    <w:basedOn w:val="DefaultParagraphFont"/>
    <w:uiPriority w:val="1"/>
    <w:rsid w:val="005054D8"/>
    <w:rPr>
      <w:rFonts w:ascii="Times New Roman" w:eastAsia="Calibri" w:hAnsi="Times New Roman" w:cs="Times New Roman"/>
      <w:sz w:val="24"/>
      <w:szCs w:val="20"/>
      <w:u w:val="single"/>
    </w:rPr>
  </w:style>
  <w:style w:type="paragraph" w:customStyle="1" w:styleId="Style3">
    <w:name w:val="Style3"/>
    <w:basedOn w:val="Normal"/>
    <w:link w:val="Style3Char"/>
    <w:qFormat/>
    <w:rsid w:val="005054D8"/>
    <w:rPr>
      <w:rFonts w:ascii="Arial Narrow" w:eastAsia="Times New Roman" w:hAnsi="Arial Narrow"/>
      <w:b/>
      <w:szCs w:val="24"/>
    </w:rPr>
  </w:style>
  <w:style w:type="character" w:customStyle="1" w:styleId="Style3Char">
    <w:name w:val="Style3 Char"/>
    <w:basedOn w:val="DefaultParagraphFont"/>
    <w:link w:val="Style3"/>
    <w:rsid w:val="005054D8"/>
    <w:rPr>
      <w:rFonts w:ascii="Arial Narrow" w:eastAsia="Times New Roman" w:hAnsi="Arial Narrow"/>
      <w:b/>
      <w:szCs w:val="24"/>
    </w:rPr>
  </w:style>
  <w:style w:type="character" w:customStyle="1" w:styleId="SmallTextChar">
    <w:name w:val="Small Text Char"/>
    <w:aliases w:val="No Spacing1 Char1,Debate Text Char1,No Spacing2 Char1,No Spacing11 Char1,No Spacing111 Char1,Read stuff Char1"/>
    <w:basedOn w:val="CardTextChar0"/>
    <w:qFormat/>
    <w:rsid w:val="005054D8"/>
    <w:rPr>
      <w:rFonts w:eastAsia="MS Mincho"/>
      <w:sz w:val="15"/>
      <w:szCs w:val="24"/>
      <w:lang w:val="en-US" w:eastAsia="ja-JP" w:bidi="ar-SA"/>
    </w:rPr>
  </w:style>
  <w:style w:type="character" w:customStyle="1" w:styleId="CardTextChar0">
    <w:name w:val="Card Text Char"/>
    <w:basedOn w:val="DefaultParagraphFont"/>
    <w:rsid w:val="005054D8"/>
    <w:rPr>
      <w:rFonts w:eastAsia="MS Mincho"/>
      <w:szCs w:val="24"/>
      <w:lang w:val="en-US" w:eastAsia="ja-JP" w:bidi="ar-SA"/>
    </w:rPr>
  </w:style>
  <w:style w:type="paragraph" w:customStyle="1" w:styleId="Circled">
    <w:name w:val="Circled"/>
    <w:link w:val="CircledChar"/>
    <w:qFormat/>
    <w:rsid w:val="005054D8"/>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5054D8"/>
    <w:rPr>
      <w:rFonts w:eastAsia="MS Mincho"/>
      <w:b/>
      <w:szCs w:val="20"/>
      <w:u w:val="single"/>
      <w:lang w:val="en-US" w:eastAsia="ja-JP" w:bidi="ar-SA"/>
    </w:rPr>
  </w:style>
  <w:style w:type="character" w:customStyle="1" w:styleId="UnderlinedChar0">
    <w:name w:val="Underlined Char"/>
    <w:basedOn w:val="CardTextChar0"/>
    <w:rsid w:val="005054D8"/>
    <w:rPr>
      <w:rFonts w:eastAsia="MS Mincho"/>
      <w:szCs w:val="24"/>
      <w:u w:val="single"/>
      <w:lang w:val="en-US" w:eastAsia="ja-JP" w:bidi="ar-SA"/>
    </w:rPr>
  </w:style>
  <w:style w:type="character" w:customStyle="1" w:styleId="underlineChar0">
    <w:name w:val="underline Char"/>
    <w:basedOn w:val="DefaultParagraphFont"/>
    <w:rsid w:val="005054D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5054D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054D8"/>
    <w:rPr>
      <w:sz w:val="20"/>
      <w:u w:val="single"/>
    </w:rPr>
  </w:style>
  <w:style w:type="character" w:customStyle="1" w:styleId="base">
    <w:name w:val="base"/>
    <w:basedOn w:val="DefaultParagraphFont"/>
    <w:rsid w:val="005054D8"/>
  </w:style>
  <w:style w:type="character" w:customStyle="1" w:styleId="part-of-speech">
    <w:name w:val="part-of-speech"/>
    <w:basedOn w:val="DefaultParagraphFont"/>
    <w:rsid w:val="005054D8"/>
  </w:style>
  <w:style w:type="character" w:customStyle="1" w:styleId="sep">
    <w:name w:val="sep"/>
    <w:basedOn w:val="DefaultParagraphFont"/>
    <w:rsid w:val="005054D8"/>
  </w:style>
  <w:style w:type="character" w:customStyle="1" w:styleId="pron">
    <w:name w:val="pron"/>
    <w:basedOn w:val="DefaultParagraphFont"/>
    <w:rsid w:val="005054D8"/>
  </w:style>
  <w:style w:type="character" w:customStyle="1" w:styleId="Heading3CharCharCharChar">
    <w:name w:val="Heading 3 Char Char Char Char"/>
    <w:basedOn w:val="DefaultParagraphFont"/>
    <w:rsid w:val="005054D8"/>
    <w:rPr>
      <w:rFonts w:cs="Arial"/>
      <w:bCs/>
      <w:szCs w:val="26"/>
      <w:u w:val="single"/>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054D8"/>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054D8"/>
    <w:rPr>
      <w:rFonts w:ascii="Bodoni MT" w:eastAsia="SimSun" w:hAnsi="Bodoni MT"/>
      <w:b/>
      <w:bCs/>
      <w:szCs w:val="24"/>
      <w:u w:val="single"/>
    </w:rPr>
  </w:style>
  <w:style w:type="character" w:customStyle="1" w:styleId="CharChar3">
    <w:name w:val="Char Char3"/>
    <w:basedOn w:val="DefaultParagraphFont"/>
    <w:rsid w:val="005054D8"/>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5054D8"/>
    <w:rPr>
      <w:bCs/>
      <w:szCs w:val="26"/>
      <w:u w:val="single"/>
    </w:rPr>
  </w:style>
  <w:style w:type="paragraph" w:styleId="Subtitle">
    <w:name w:val="Subtitle"/>
    <w:aliases w:val="Underlined card text"/>
    <w:basedOn w:val="Normal"/>
    <w:next w:val="Normal"/>
    <w:link w:val="SubtitleChar"/>
    <w:uiPriority w:val="11"/>
    <w:qFormat/>
    <w:rsid w:val="005054D8"/>
    <w:pPr>
      <w:spacing w:after="60"/>
      <w:outlineLvl w:val="1"/>
    </w:pPr>
    <w:rPr>
      <w:rFonts w:asciiTheme="minorHAnsi" w:hAnsiTheme="minorHAnsi"/>
      <w:bCs/>
      <w:szCs w:val="26"/>
      <w:u w:val="single"/>
    </w:rPr>
  </w:style>
  <w:style w:type="character" w:customStyle="1" w:styleId="SubtitleChar1">
    <w:name w:val="Subtitle Char1"/>
    <w:aliases w:val="Underlined card text Char1"/>
    <w:basedOn w:val="DefaultParagraphFont"/>
    <w:uiPriority w:val="11"/>
    <w:rsid w:val="005054D8"/>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5054D8"/>
    <w:rPr>
      <w:rFonts w:ascii="Times New Roman" w:eastAsia="Times New Roman" w:hAnsi="Times New Roman"/>
      <w:szCs w:val="24"/>
    </w:rPr>
  </w:style>
  <w:style w:type="character" w:customStyle="1" w:styleId="StyleStyle411pt1Char">
    <w:name w:val="Style Style4 + 11 pt1 Char"/>
    <w:basedOn w:val="Style4Char"/>
    <w:link w:val="StyleStyle411pt1"/>
    <w:rsid w:val="005054D8"/>
    <w:rPr>
      <w:rFonts w:ascii="Times New Roman" w:eastAsia="Times New Roman" w:hAnsi="Times New Roman" w:cs="Times New Roman"/>
      <w:sz w:val="24"/>
      <w:szCs w:val="24"/>
      <w:u w:val="single"/>
    </w:rPr>
  </w:style>
  <w:style w:type="character" w:customStyle="1" w:styleId="UnderlineCharChar1">
    <w:name w:val="Underline Char Char1"/>
    <w:aliases w:val="tag Char,Heading 2 Char1 Char Char Char1,Heading 2 Char Char Char Char Char1,Heading 2 Char1 Char Char11,Heading 2 Char Char Char Char11,TAG Char1,Heading 2 Char1,Char Ch,TAG Char Char,Heading 2 Char Char Char Char Char,Tags Ch, C"/>
    <w:basedOn w:val="DefaultParagraphFont"/>
    <w:uiPriority w:val="2"/>
    <w:qFormat/>
    <w:rsid w:val="005054D8"/>
    <w:rPr>
      <w:u w:val="single"/>
      <w:lang w:val="en-US" w:eastAsia="en-US" w:bidi="ar-SA"/>
    </w:rPr>
  </w:style>
  <w:style w:type="character" w:customStyle="1" w:styleId="BoldandUnderlineCharChar2">
    <w:name w:val="Bold and Underline Char Char2"/>
    <w:basedOn w:val="DefaultParagraphFont"/>
    <w:rsid w:val="005054D8"/>
    <w:rPr>
      <w:b/>
      <w:u w:val="single"/>
      <w:lang w:val="en-US" w:eastAsia="en-US" w:bidi="ar-SA"/>
    </w:rPr>
  </w:style>
  <w:style w:type="character" w:customStyle="1" w:styleId="StyleUnderlineCharChar111pt">
    <w:name w:val="Style Underline Char Char1 + 11 pt"/>
    <w:basedOn w:val="UnderlineCharChar1"/>
    <w:rsid w:val="005054D8"/>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5054D8"/>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5054D8"/>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5054D8"/>
    <w:rPr>
      <w:sz w:val="22"/>
      <w:u w:val="single"/>
    </w:rPr>
  </w:style>
  <w:style w:type="paragraph" w:customStyle="1" w:styleId="StyleMinimizedTextArialNarrow9pt">
    <w:name w:val="Style Minimized Text + Arial Narrow 9 pt"/>
    <w:basedOn w:val="Normal"/>
    <w:link w:val="StyleMinimizedTextArialNarrow9ptChar"/>
    <w:qFormat/>
    <w:rsid w:val="005054D8"/>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5054D8"/>
    <w:rPr>
      <w:rFonts w:ascii="Bodoni MT" w:eastAsia="Times New Roman" w:hAnsi="Bodoni MT"/>
      <w:szCs w:val="24"/>
    </w:rPr>
  </w:style>
  <w:style w:type="paragraph" w:customStyle="1" w:styleId="StyleBoldandUnderlineChar11ptNotBold">
    <w:name w:val="Style Bold and Underline Char + 11 pt Not Bold"/>
    <w:link w:val="StyleBoldandUnderlineChar11ptNotBoldChar"/>
    <w:qFormat/>
    <w:rsid w:val="005054D8"/>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054D8"/>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5054D8"/>
    <w:rPr>
      <w:rFonts w:ascii="Times New Roman" w:hAnsi="Times New Roman"/>
      <w:sz w:val="20"/>
      <w:u w:val="single"/>
      <w:bdr w:val="single" w:sz="4" w:space="0" w:color="auto"/>
      <w:lang w:val="en-US" w:eastAsia="en-US" w:bidi="ar-SA"/>
    </w:rPr>
  </w:style>
  <w:style w:type="paragraph" w:customStyle="1" w:styleId="StyleStyle1Bold">
    <w:name w:val="Style Style1 + Bold"/>
    <w:link w:val="StyleStyle1BoldChar"/>
    <w:qFormat/>
    <w:rsid w:val="005054D8"/>
    <w:pPr>
      <w:spacing w:after="200" w:line="276" w:lineRule="auto"/>
    </w:pPr>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5054D8"/>
    <w:rPr>
      <w:rFonts w:ascii="Times New Roman" w:eastAsia="SimSun" w:hAnsi="Times New Roman" w:cs="Times New Roman"/>
      <w:b/>
      <w:bCs/>
      <w:sz w:val="20"/>
      <w:szCs w:val="24"/>
      <w:u w:val="single"/>
      <w:lang w:eastAsia="zh-CN"/>
    </w:rPr>
  </w:style>
  <w:style w:type="character" w:customStyle="1" w:styleId="qlabel">
    <w:name w:val="q_label"/>
    <w:basedOn w:val="DefaultParagraphFont"/>
    <w:rsid w:val="005054D8"/>
  </w:style>
  <w:style w:type="character" w:customStyle="1" w:styleId="alabel">
    <w:name w:val="a_label"/>
    <w:basedOn w:val="DefaultParagraphFont"/>
    <w:rsid w:val="005054D8"/>
  </w:style>
  <w:style w:type="character" w:customStyle="1" w:styleId="StyleUnderlineChar9pt">
    <w:name w:val="Style Underline Char + 9 pt"/>
    <w:basedOn w:val="DefaultParagraphFont"/>
    <w:rsid w:val="005054D8"/>
    <w:rPr>
      <w:b w:val="0"/>
      <w:bCs/>
      <w:sz w:val="20"/>
      <w:u w:val="single"/>
      <w:lang w:val="en-US" w:eastAsia="en-US" w:bidi="ar-SA"/>
    </w:rPr>
  </w:style>
  <w:style w:type="character" w:customStyle="1" w:styleId="Styleunderline9pt">
    <w:name w:val="Style underline + 9 pt"/>
    <w:basedOn w:val="underline"/>
    <w:rsid w:val="005054D8"/>
    <w:rPr>
      <w:rFonts w:ascii="Times New Roman" w:hAnsi="Times New Roman" w:cs="Times New Roman"/>
      <w:b/>
      <w:bCs w:val="0"/>
      <w:sz w:val="20"/>
      <w:u w:val="single"/>
    </w:rPr>
  </w:style>
  <w:style w:type="character" w:customStyle="1" w:styleId="StyleTimesNewRoman9pt">
    <w:name w:val="Style Times New Roman 9 pt"/>
    <w:basedOn w:val="DefaultParagraphFont"/>
    <w:rsid w:val="005054D8"/>
    <w:rPr>
      <w:rFonts w:ascii="Times New Roman" w:hAnsi="Times New Roman"/>
      <w:sz w:val="20"/>
    </w:rPr>
  </w:style>
  <w:style w:type="character" w:customStyle="1" w:styleId="Styleunderline9pt1">
    <w:name w:val="Style underline + 9 pt1"/>
    <w:basedOn w:val="underline"/>
    <w:rsid w:val="005054D8"/>
    <w:rPr>
      <w:rFonts w:ascii="Times New Roman" w:hAnsi="Times New Roman" w:cs="Times New Roman"/>
      <w:b/>
      <w:bCs w:val="0"/>
      <w:sz w:val="20"/>
      <w:u w:val="single"/>
    </w:rPr>
  </w:style>
  <w:style w:type="character" w:customStyle="1" w:styleId="UnderlineCharChar">
    <w:name w:val="Underline Char Char"/>
    <w:basedOn w:val="DefaultParagraphFont"/>
    <w:rsid w:val="005054D8"/>
    <w:rPr>
      <w:noProof w:val="0"/>
      <w:u w:val="single"/>
      <w:lang w:val="en-US" w:eastAsia="en-US" w:bidi="ar-SA"/>
    </w:rPr>
  </w:style>
  <w:style w:type="paragraph" w:customStyle="1" w:styleId="StyleUnderlineChar11pt2">
    <w:name w:val="Style Underline Char + 11 pt2"/>
    <w:link w:val="StyleUnderlineChar11pt2Char"/>
    <w:qFormat/>
    <w:rsid w:val="005054D8"/>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5054D8"/>
    <w:rPr>
      <w:rFonts w:ascii="Times New Roman" w:eastAsia="Times New Roman" w:hAnsi="Times New Roman" w:cs="Times New Roman"/>
      <w:noProof w:val="0"/>
      <w:sz w:val="20"/>
      <w:szCs w:val="20"/>
      <w:u w:val="single"/>
      <w:lang w:val="en-US" w:eastAsia="ja-JP" w:bidi="ar-SA"/>
    </w:rPr>
  </w:style>
  <w:style w:type="character" w:customStyle="1" w:styleId="StyleBoldandUnderlineCharChar11pt">
    <w:name w:val="Style Bold and Underline Char Char + 11 pt"/>
    <w:basedOn w:val="DefaultParagraphFont"/>
    <w:rsid w:val="005054D8"/>
    <w:rPr>
      <w:b/>
      <w:bCs/>
      <w:noProof w:val="0"/>
      <w:sz w:val="20"/>
      <w:u w:val="single"/>
      <w:lang w:val="en-US" w:eastAsia="en-US" w:bidi="ar-SA"/>
    </w:rPr>
  </w:style>
  <w:style w:type="character" w:customStyle="1" w:styleId="Hyperlink23">
    <w:name w:val="Hyperlink23"/>
    <w:basedOn w:val="DefaultParagraphFont"/>
    <w:rsid w:val="005054D8"/>
    <w:rPr>
      <w:color w:val="3300CC"/>
      <w:u w:val="single"/>
    </w:rPr>
  </w:style>
  <w:style w:type="paragraph" w:customStyle="1" w:styleId="cardCharChar">
    <w:name w:val="card Char Char"/>
    <w:basedOn w:val="Normal"/>
    <w:link w:val="cardCharCharChar"/>
    <w:qFormat/>
    <w:rsid w:val="005054D8"/>
    <w:pPr>
      <w:ind w:left="288" w:right="288"/>
    </w:pPr>
    <w:rPr>
      <w:rFonts w:eastAsia="Times New Roman"/>
      <w:szCs w:val="20"/>
    </w:rPr>
  </w:style>
  <w:style w:type="character" w:customStyle="1" w:styleId="cardCharCharChar">
    <w:name w:val="card Char Char Char"/>
    <w:basedOn w:val="DefaultParagraphFont"/>
    <w:link w:val="cardCharChar"/>
    <w:rsid w:val="005054D8"/>
    <w:rPr>
      <w:rFonts w:ascii="Bodoni MT" w:eastAsia="Times New Roman" w:hAnsi="Bodoni MT"/>
      <w:szCs w:val="20"/>
    </w:rPr>
  </w:style>
  <w:style w:type="character" w:customStyle="1" w:styleId="StyleunderlineArialNarrow9ptBold">
    <w:name w:val="Style underline + Arial Narrow 9 pt Bold"/>
    <w:basedOn w:val="underline"/>
    <w:rsid w:val="005054D8"/>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5054D8"/>
  </w:style>
  <w:style w:type="character" w:customStyle="1" w:styleId="StylecardCharCharArialNarrow9ptChar">
    <w:name w:val="Style card Char Char + Arial Narrow 9 pt Char"/>
    <w:basedOn w:val="cardCharCharChar"/>
    <w:link w:val="StylecardCharCharArialNarrow9pt"/>
    <w:rsid w:val="005054D8"/>
    <w:rPr>
      <w:rFonts w:ascii="Bodoni MT" w:eastAsia="Times New Roman" w:hAnsi="Bodoni MT"/>
      <w:szCs w:val="20"/>
    </w:rPr>
  </w:style>
  <w:style w:type="character" w:customStyle="1" w:styleId="UnderlineCharCharChar">
    <w:name w:val="Underline Char Char Char"/>
    <w:basedOn w:val="DefaultParagraphFont"/>
    <w:rsid w:val="005054D8"/>
    <w:rPr>
      <w:noProof w:val="0"/>
      <w:u w:val="single"/>
      <w:lang w:val="en-US" w:eastAsia="en-US" w:bidi="ar-SA"/>
    </w:rPr>
  </w:style>
  <w:style w:type="character" w:customStyle="1" w:styleId="CardTextChar1">
    <w:name w:val="Card Text Char1"/>
    <w:basedOn w:val="DefaultParagraphFont"/>
    <w:rsid w:val="005054D8"/>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5054D8"/>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5054D8"/>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5054D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5054D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5054D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054D8"/>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5054D8"/>
    <w:rPr>
      <w:rFonts w:ascii="Times New Roman" w:eastAsia="Times New Roman" w:hAnsi="Times New Roman" w:cs="Times New Roman"/>
      <w:sz w:val="20"/>
      <w:szCs w:val="24"/>
    </w:rPr>
  </w:style>
  <w:style w:type="character" w:customStyle="1" w:styleId="reduce2">
    <w:name w:val="reduce2"/>
    <w:basedOn w:val="DefaultParagraphFont"/>
    <w:rsid w:val="005054D8"/>
    <w:rPr>
      <w:rFonts w:ascii="Arial" w:hAnsi="Arial" w:cs="Arial"/>
      <w:color w:val="000000"/>
      <w:sz w:val="10"/>
      <w:szCs w:val="22"/>
    </w:rPr>
  </w:style>
  <w:style w:type="paragraph" w:customStyle="1" w:styleId="Textsmall">
    <w:name w:val="Textsmall"/>
    <w:basedOn w:val="Normal"/>
    <w:next w:val="Normal"/>
    <w:link w:val="TextsmallChar"/>
    <w:qFormat/>
    <w:rsid w:val="005054D8"/>
    <w:rPr>
      <w:rFonts w:eastAsia="Times New Roman"/>
      <w:sz w:val="16"/>
      <w:szCs w:val="24"/>
    </w:rPr>
  </w:style>
  <w:style w:type="character" w:customStyle="1" w:styleId="TextsmallChar">
    <w:name w:val="Textsmall Char"/>
    <w:basedOn w:val="DefaultParagraphFont"/>
    <w:link w:val="Textsmall"/>
    <w:rsid w:val="005054D8"/>
    <w:rPr>
      <w:rFonts w:ascii="Bodoni MT" w:eastAsia="Times New Roman" w:hAnsi="Bodoni MT"/>
      <w:sz w:val="16"/>
      <w:szCs w:val="24"/>
    </w:rPr>
  </w:style>
  <w:style w:type="character" w:customStyle="1" w:styleId="CharChar111">
    <w:name w:val="Char Char111"/>
    <w:basedOn w:val="DefaultParagraphFont"/>
    <w:rsid w:val="005054D8"/>
    <w:rPr>
      <w:rFonts w:cs="Arial"/>
      <w:bCs/>
      <w:szCs w:val="26"/>
      <w:u w:val="single"/>
      <w:lang w:val="en-US" w:eastAsia="en-US" w:bidi="ar-SA"/>
    </w:rPr>
  </w:style>
  <w:style w:type="character" w:customStyle="1" w:styleId="UnderlineBold">
    <w:name w:val="Underline + Bold"/>
    <w:uiPriority w:val="1"/>
    <w:qFormat/>
    <w:rsid w:val="005054D8"/>
    <w:rPr>
      <w:b/>
      <w:sz w:val="20"/>
      <w:u w:val="single"/>
    </w:rPr>
  </w:style>
  <w:style w:type="paragraph" w:customStyle="1" w:styleId="cardtextsmall">
    <w:name w:val="card text small"/>
    <w:basedOn w:val="Normal"/>
    <w:qFormat/>
    <w:rsid w:val="005054D8"/>
    <w:rPr>
      <w:rFonts w:ascii="Arial Narrow" w:eastAsia="Times New Roman" w:hAnsi="Arial Narrow"/>
      <w:sz w:val="16"/>
      <w:szCs w:val="24"/>
    </w:rPr>
  </w:style>
  <w:style w:type="character" w:customStyle="1" w:styleId="CardsChar">
    <w:name w:val="Cards Char"/>
    <w:rsid w:val="005054D8"/>
    <w:rPr>
      <w:rFonts w:ascii="Times New Roman" w:eastAsia="Times New Roman" w:hAnsi="Times New Roman" w:cs="Times New Roman"/>
      <w:sz w:val="20"/>
      <w:szCs w:val="24"/>
    </w:rPr>
  </w:style>
  <w:style w:type="character" w:customStyle="1" w:styleId="AUnterdline">
    <w:name w:val="AUnterdline"/>
    <w:qFormat/>
    <w:rsid w:val="005054D8"/>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5054D8"/>
    <w:rPr>
      <w:rFonts w:ascii="Times New Roman" w:hAnsi="Times New Roman"/>
      <w:b/>
      <w:bCs/>
      <w:sz w:val="20"/>
      <w:u w:val="single"/>
      <w:bdr w:val="single" w:sz="4" w:space="0" w:color="auto"/>
    </w:rPr>
  </w:style>
  <w:style w:type="character" w:customStyle="1" w:styleId="highlightedsearchterm">
    <w:name w:val="highlightedsearchterm"/>
    <w:rsid w:val="005054D8"/>
  </w:style>
  <w:style w:type="character" w:customStyle="1" w:styleId="StyleUnderline1">
    <w:name w:val="Style Underline1"/>
    <w:basedOn w:val="DefaultParagraphFont"/>
    <w:rsid w:val="005054D8"/>
    <w:rPr>
      <w:rFonts w:ascii="Times New Roman" w:hAnsi="Times New Roman"/>
      <w:sz w:val="20"/>
      <w:u w:val="single"/>
    </w:rPr>
  </w:style>
  <w:style w:type="paragraph" w:customStyle="1" w:styleId="CardIndented">
    <w:name w:val="Card (Indented)"/>
    <w:basedOn w:val="Normal"/>
    <w:link w:val="CardIndentedChar"/>
    <w:qFormat/>
    <w:rsid w:val="005054D8"/>
    <w:pPr>
      <w:ind w:left="288"/>
    </w:pPr>
  </w:style>
  <w:style w:type="character" w:customStyle="1" w:styleId="DebateUnderline">
    <w:name w:val="Debate Underline"/>
    <w:qFormat/>
    <w:rsid w:val="005054D8"/>
    <w:rPr>
      <w:rFonts w:ascii="Times New Roman" w:hAnsi="Times New Roman"/>
      <w:sz w:val="20"/>
      <w:u w:val="thick"/>
    </w:rPr>
  </w:style>
  <w:style w:type="paragraph" w:customStyle="1" w:styleId="Cites">
    <w:name w:val="Cites"/>
    <w:next w:val="Cards"/>
    <w:link w:val="CitesChar2"/>
    <w:qFormat/>
    <w:rsid w:val="005054D8"/>
    <w:pPr>
      <w:widowControl w:val="0"/>
      <w:spacing w:after="0" w:line="240" w:lineRule="auto"/>
      <w:outlineLvl w:val="2"/>
    </w:pPr>
    <w:rPr>
      <w:rFonts w:ascii="Times New Roman" w:eastAsia="Times New Roman" w:hAnsi="Times New Roman" w:cs="Times New Roman"/>
      <w:sz w:val="20"/>
      <w:szCs w:val="24"/>
    </w:rPr>
  </w:style>
  <w:style w:type="character" w:customStyle="1" w:styleId="CitesChar2">
    <w:name w:val="Cites Char2"/>
    <w:link w:val="Cites"/>
    <w:rsid w:val="005054D8"/>
    <w:rPr>
      <w:rFonts w:ascii="Times New Roman" w:eastAsia="Times New Roman" w:hAnsi="Times New Roman" w:cs="Times New Roman"/>
      <w:sz w:val="20"/>
      <w:szCs w:val="24"/>
    </w:rPr>
  </w:style>
  <w:style w:type="character" w:customStyle="1" w:styleId="Author-Date">
    <w:name w:val="Author-Date"/>
    <w:qFormat/>
    <w:rsid w:val="005054D8"/>
    <w:rPr>
      <w:b/>
      <w:sz w:val="24"/>
    </w:rPr>
  </w:style>
  <w:style w:type="paragraph" w:customStyle="1" w:styleId="StyleStyle49pt10">
    <w:name w:val="Style Style4 + 9 pt10"/>
    <w:basedOn w:val="Style4"/>
    <w:link w:val="StyleStyle49pt10Char"/>
    <w:qFormat/>
    <w:rsid w:val="005054D8"/>
    <w:rPr>
      <w:rFonts w:ascii="Times New Roman" w:eastAsia="Times New Roman" w:hAnsi="Times New Roman"/>
      <w:szCs w:val="24"/>
    </w:rPr>
  </w:style>
  <w:style w:type="character" w:customStyle="1" w:styleId="StyleStyle49pt10Char">
    <w:name w:val="Style Style4 + 9 pt10 Char"/>
    <w:basedOn w:val="Style4Char"/>
    <w:link w:val="StyleStyle49pt10"/>
    <w:rsid w:val="005054D8"/>
    <w:rPr>
      <w:rFonts w:ascii="Times New Roman" w:eastAsia="Times New Roman" w:hAnsi="Times New Roman" w:cs="Times New Roman"/>
      <w:sz w:val="24"/>
      <w:szCs w:val="24"/>
      <w:u w:val="single"/>
    </w:rPr>
  </w:style>
  <w:style w:type="paragraph" w:customStyle="1" w:styleId="StyleStyle49ptBold7">
    <w:name w:val="Style Style4 + 9 pt Bold7"/>
    <w:basedOn w:val="Style4"/>
    <w:link w:val="StyleStyle49ptBold7Char"/>
    <w:qFormat/>
    <w:rsid w:val="005054D8"/>
    <w:rPr>
      <w:rFonts w:ascii="Times New Roman" w:eastAsia="Times New Roman" w:hAnsi="Times New Roman"/>
      <w:b/>
      <w:bCs/>
      <w:szCs w:val="24"/>
    </w:rPr>
  </w:style>
  <w:style w:type="character" w:customStyle="1" w:styleId="StyleStyle49ptBold7Char">
    <w:name w:val="Style Style4 + 9 pt Bold7 Char"/>
    <w:link w:val="StyleStyle49ptBold7"/>
    <w:rsid w:val="005054D8"/>
    <w:rPr>
      <w:rFonts w:ascii="Times New Roman" w:eastAsia="Times New Roman" w:hAnsi="Times New Roman" w:cs="Times New Roman"/>
      <w:b/>
      <w:bCs/>
      <w:sz w:val="24"/>
      <w:szCs w:val="24"/>
      <w:u w:val="single"/>
    </w:rPr>
  </w:style>
  <w:style w:type="paragraph" w:customStyle="1" w:styleId="NormalUnderline">
    <w:name w:val="Normal Underline"/>
    <w:basedOn w:val="Normal"/>
    <w:link w:val="NormalUnderlineChar"/>
    <w:qFormat/>
    <w:rsid w:val="005054D8"/>
    <w:pPr>
      <w:ind w:left="288"/>
    </w:pPr>
    <w:rPr>
      <w:rFonts w:eastAsia="Times New Roman"/>
      <w:szCs w:val="24"/>
      <w:u w:val="single"/>
    </w:rPr>
  </w:style>
  <w:style w:type="character" w:customStyle="1" w:styleId="NormalUnderlineChar">
    <w:name w:val="Normal Underline Char"/>
    <w:link w:val="NormalUnderline"/>
    <w:rsid w:val="005054D8"/>
    <w:rPr>
      <w:rFonts w:ascii="Bodoni MT" w:eastAsia="Times New Roman" w:hAnsi="Bodoni MT"/>
      <w:szCs w:val="24"/>
      <w:u w:val="single"/>
    </w:rPr>
  </w:style>
  <w:style w:type="character" w:customStyle="1" w:styleId="DontRead">
    <w:name w:val="Don't Read"/>
    <w:qFormat/>
    <w:rsid w:val="005054D8"/>
    <w:rPr>
      <w:rFonts w:ascii="Times New Roman" w:hAnsi="Times New Roman"/>
      <w:sz w:val="16"/>
    </w:rPr>
  </w:style>
  <w:style w:type="paragraph" w:customStyle="1" w:styleId="Underlinestyle">
    <w:name w:val="Underline style"/>
    <w:basedOn w:val="Normal"/>
    <w:qFormat/>
    <w:rsid w:val="005054D8"/>
    <w:rPr>
      <w:rFonts w:eastAsia="Times New Roman"/>
      <w:szCs w:val="24"/>
      <w:u w:val="single"/>
    </w:rPr>
  </w:style>
  <w:style w:type="character" w:customStyle="1" w:styleId="Style11ptUnderline3">
    <w:name w:val="Style 11 pt Underline3"/>
    <w:rsid w:val="005054D8"/>
    <w:rPr>
      <w:sz w:val="20"/>
      <w:u w:val="single"/>
    </w:rPr>
  </w:style>
  <w:style w:type="character" w:customStyle="1" w:styleId="27">
    <w:name w:val="27"/>
    <w:rsid w:val="005054D8"/>
    <w:rPr>
      <w:rFonts w:cs="Arial"/>
      <w:bCs/>
      <w:sz w:val="20"/>
      <w:u w:val="single"/>
      <w:lang w:val="en-US" w:eastAsia="en-US" w:bidi="ar-SA"/>
    </w:rPr>
  </w:style>
  <w:style w:type="character" w:customStyle="1" w:styleId="Style9ptUnderline11">
    <w:name w:val="Style 9 pt Underline11"/>
    <w:basedOn w:val="DefaultParagraphFont"/>
    <w:rsid w:val="005054D8"/>
    <w:rPr>
      <w:sz w:val="20"/>
      <w:u w:val="single"/>
    </w:rPr>
  </w:style>
  <w:style w:type="character" w:customStyle="1" w:styleId="Style9ptBoldUnderline5">
    <w:name w:val="Style 9 pt Bold Underline5"/>
    <w:basedOn w:val="DefaultParagraphFont"/>
    <w:rsid w:val="005054D8"/>
    <w:rPr>
      <w:b/>
      <w:bCs/>
      <w:sz w:val="20"/>
      <w:u w:val="single"/>
    </w:rPr>
  </w:style>
  <w:style w:type="character" w:customStyle="1" w:styleId="CharChar114">
    <w:name w:val="Char Char114"/>
    <w:basedOn w:val="DefaultParagraphFont"/>
    <w:rsid w:val="005054D8"/>
    <w:rPr>
      <w:rFonts w:cs="Arial"/>
      <w:bCs/>
      <w:szCs w:val="26"/>
      <w:u w:val="single"/>
      <w:lang w:val="en-US" w:eastAsia="en-US" w:bidi="ar-SA"/>
    </w:rPr>
  </w:style>
  <w:style w:type="character" w:customStyle="1" w:styleId="CharChar113">
    <w:name w:val="Char Char113"/>
    <w:basedOn w:val="DefaultParagraphFont"/>
    <w:rsid w:val="005054D8"/>
    <w:rPr>
      <w:rFonts w:cs="Arial"/>
      <w:bCs/>
      <w:szCs w:val="26"/>
      <w:u w:val="single"/>
      <w:lang w:val="en-US" w:eastAsia="en-US" w:bidi="ar-SA"/>
    </w:rPr>
  </w:style>
  <w:style w:type="character" w:customStyle="1" w:styleId="CharChar112">
    <w:name w:val="Char Char112"/>
    <w:basedOn w:val="DefaultParagraphFont"/>
    <w:rsid w:val="005054D8"/>
    <w:rPr>
      <w:rFonts w:cs="Arial"/>
      <w:bCs/>
      <w:szCs w:val="26"/>
      <w:u w:val="single"/>
      <w:lang w:val="en-US" w:eastAsia="en-US" w:bidi="ar-SA"/>
    </w:rPr>
  </w:style>
  <w:style w:type="paragraph" w:styleId="NoSpacing">
    <w:name w:val="No Spacing"/>
    <w:aliases w:val="ClearFormatting,Tag Title"/>
    <w:uiPriority w:val="1"/>
    <w:qFormat/>
    <w:rsid w:val="005054D8"/>
    <w:pPr>
      <w:spacing w:after="0" w:line="240" w:lineRule="auto"/>
    </w:pPr>
    <w:rPr>
      <w:rFonts w:ascii="Times New Roman" w:eastAsia="Times New Roman" w:hAnsi="Times New Roman" w:cs="Times New Roman"/>
    </w:rPr>
  </w:style>
  <w:style w:type="character" w:customStyle="1" w:styleId="hit">
    <w:name w:val="hit"/>
    <w:basedOn w:val="DefaultParagraphFont"/>
    <w:rsid w:val="005054D8"/>
  </w:style>
  <w:style w:type="character" w:customStyle="1" w:styleId="ssl0">
    <w:name w:val="ss_l0"/>
    <w:basedOn w:val="DefaultParagraphFont"/>
    <w:rsid w:val="005054D8"/>
  </w:style>
  <w:style w:type="paragraph" w:customStyle="1" w:styleId="WW-Default1">
    <w:name w:val="WW-Default1"/>
    <w:basedOn w:val="Normal"/>
    <w:qFormat/>
    <w:rsid w:val="005054D8"/>
    <w:pPr>
      <w:suppressAutoHyphens/>
    </w:pPr>
    <w:rPr>
      <w:rFonts w:eastAsia="Times New Roman"/>
      <w:b/>
      <w:bCs/>
      <w:szCs w:val="20"/>
      <w:lang w:eastAsia="ar-SA"/>
    </w:rPr>
  </w:style>
  <w:style w:type="paragraph" w:customStyle="1" w:styleId="Normal1">
    <w:name w:val="Normal1"/>
    <w:basedOn w:val="BodyText"/>
    <w:qFormat/>
    <w:rsid w:val="005054D8"/>
    <w:pPr>
      <w:suppressAutoHyphens/>
      <w:spacing w:after="120"/>
    </w:pPr>
    <w:rPr>
      <w:u w:val="none"/>
      <w:lang w:eastAsia="ar-SA"/>
    </w:rPr>
  </w:style>
  <w:style w:type="paragraph" w:customStyle="1" w:styleId="Default">
    <w:name w:val="Default"/>
    <w:uiPriority w:val="99"/>
    <w:qFormat/>
    <w:rsid w:val="005054D8"/>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5054D8"/>
  </w:style>
  <w:style w:type="character" w:customStyle="1" w:styleId="Date1">
    <w:name w:val="Date1"/>
    <w:basedOn w:val="DefaultParagraphFont"/>
    <w:rsid w:val="005054D8"/>
  </w:style>
  <w:style w:type="character" w:customStyle="1" w:styleId="classauthor">
    <w:name w:val="class=&quot;author&quot;"/>
    <w:basedOn w:val="DefaultParagraphFont"/>
    <w:rsid w:val="005054D8"/>
  </w:style>
  <w:style w:type="character" w:customStyle="1" w:styleId="verdana">
    <w:name w:val="verdana"/>
    <w:basedOn w:val="DefaultParagraphFont"/>
    <w:rsid w:val="005054D8"/>
  </w:style>
  <w:style w:type="paragraph" w:customStyle="1" w:styleId="CardStyle">
    <w:name w:val="Card Style"/>
    <w:basedOn w:val="Normal"/>
    <w:link w:val="CardStyleChar"/>
    <w:qFormat/>
    <w:rsid w:val="005054D8"/>
    <w:rPr>
      <w:rFonts w:eastAsia="Times New Roman"/>
      <w:szCs w:val="24"/>
    </w:rPr>
  </w:style>
  <w:style w:type="character" w:customStyle="1" w:styleId="CharCharChar">
    <w:name w:val="Char Char Char"/>
    <w:basedOn w:val="DefaultParagraphFont"/>
    <w:rsid w:val="005054D8"/>
    <w:rPr>
      <w:rFonts w:cs="Arial"/>
      <w:bCs/>
      <w:szCs w:val="26"/>
      <w:u w:val="single"/>
      <w:lang w:val="en-US" w:eastAsia="en-US" w:bidi="ar-SA"/>
    </w:rPr>
  </w:style>
  <w:style w:type="paragraph" w:customStyle="1" w:styleId="Stylecard11ptUnderline">
    <w:name w:val="Style card + 11 pt Underline"/>
    <w:basedOn w:val="card"/>
    <w:link w:val="Stylecard11ptUnderlineChar"/>
    <w:qFormat/>
    <w:rsid w:val="005054D8"/>
    <w:rPr>
      <w:rFonts w:ascii="Bodoni MT" w:eastAsia="SimSun" w:hAnsi="Bodoni MT"/>
      <w:sz w:val="20"/>
      <w:szCs w:val="24"/>
      <w:lang w:eastAsia="zh-CN"/>
    </w:rPr>
  </w:style>
  <w:style w:type="character" w:customStyle="1" w:styleId="Stylecard11ptUnderlineChar">
    <w:name w:val="Style card + 11 pt Underline Char"/>
    <w:link w:val="Stylecard11ptUnderline"/>
    <w:rsid w:val="005054D8"/>
    <w:rPr>
      <w:rFonts w:ascii="Bodoni MT" w:eastAsia="SimSun" w:hAnsi="Bodoni MT"/>
      <w:sz w:val="20"/>
      <w:szCs w:val="24"/>
      <w:u w:val="single"/>
      <w:lang w:eastAsia="zh-CN"/>
    </w:rPr>
  </w:style>
  <w:style w:type="character" w:customStyle="1" w:styleId="texto1">
    <w:name w:val="texto1"/>
    <w:rsid w:val="005054D8"/>
  </w:style>
  <w:style w:type="character" w:customStyle="1" w:styleId="UnderliningChar">
    <w:name w:val="Underlining Char"/>
    <w:link w:val="Underlining"/>
    <w:rsid w:val="005054D8"/>
    <w:rPr>
      <w:u w:val="single"/>
      <w:lang w:val="en-GB"/>
    </w:rPr>
  </w:style>
  <w:style w:type="paragraph" w:customStyle="1" w:styleId="Underlining">
    <w:name w:val="Underlining"/>
    <w:basedOn w:val="Normal"/>
    <w:next w:val="Normal"/>
    <w:link w:val="UnderliningChar"/>
    <w:qFormat/>
    <w:rsid w:val="005054D8"/>
    <w:rPr>
      <w:rFonts w:asciiTheme="minorHAnsi" w:hAnsiTheme="minorHAnsi"/>
      <w:u w:val="single"/>
      <w:lang w:val="en-GB"/>
    </w:rPr>
  </w:style>
  <w:style w:type="character" w:customStyle="1" w:styleId="apple-style-span">
    <w:name w:val="apple-style-span"/>
    <w:rsid w:val="005054D8"/>
  </w:style>
  <w:style w:type="character" w:customStyle="1" w:styleId="officialstitle-">
    <w:name w:val="official_s_title-"/>
    <w:basedOn w:val="DefaultParagraphFont"/>
    <w:rsid w:val="005054D8"/>
  </w:style>
  <w:style w:type="character" w:customStyle="1" w:styleId="officialsbureau">
    <w:name w:val="official_s_bureau"/>
    <w:basedOn w:val="DefaultParagraphFont"/>
    <w:rsid w:val="005054D8"/>
  </w:style>
  <w:style w:type="paragraph" w:customStyle="1" w:styleId="citenon-bold">
    <w:name w:val="cite non-bold"/>
    <w:basedOn w:val="Normal"/>
    <w:link w:val="citenon-boldChar"/>
    <w:qFormat/>
    <w:rsid w:val="005054D8"/>
    <w:rPr>
      <w:rFonts w:ascii="Garamond" w:eastAsia="Times New Roman" w:hAnsi="Garamond"/>
      <w:szCs w:val="20"/>
    </w:rPr>
  </w:style>
  <w:style w:type="character" w:styleId="Strong">
    <w:name w:val="Strong"/>
    <w:aliases w:val="8 pt font,Citation Char Char1 Char Char Char Char Char,Cut,Small 1"/>
    <w:qFormat/>
    <w:rsid w:val="005054D8"/>
    <w:rPr>
      <w:b/>
      <w:bCs/>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054D8"/>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054D8"/>
    <w:rPr>
      <w:rFonts w:ascii="Bodoni MT" w:eastAsia="Times New Roman" w:hAnsi="Bodoni MT" w:cs="Arial"/>
      <w:b/>
      <w:sz w:val="24"/>
      <w:szCs w:val="28"/>
    </w:rPr>
  </w:style>
  <w:style w:type="paragraph" w:customStyle="1" w:styleId="Style23">
    <w:name w:val="Style23"/>
    <w:basedOn w:val="Normal"/>
    <w:uiPriority w:val="99"/>
    <w:qFormat/>
    <w:rsid w:val="005054D8"/>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5054D8"/>
  </w:style>
  <w:style w:type="paragraph" w:customStyle="1" w:styleId="Tagtemplate">
    <w:name w:val="Tagtemplate"/>
    <w:basedOn w:val="Normal"/>
    <w:link w:val="TagtemplateChar"/>
    <w:autoRedefine/>
    <w:qFormat/>
    <w:rsid w:val="005054D8"/>
    <w:pPr>
      <w:keepNext/>
      <w:keepLines/>
    </w:pPr>
    <w:rPr>
      <w:rFonts w:ascii="Arial" w:eastAsia="Calibri" w:hAnsi="Arial"/>
      <w:b/>
    </w:rPr>
  </w:style>
  <w:style w:type="character" w:customStyle="1" w:styleId="TagtemplateChar">
    <w:name w:val="Tagtemplate Char"/>
    <w:basedOn w:val="DefaultParagraphFont"/>
    <w:link w:val="Tagtemplate"/>
    <w:rsid w:val="005054D8"/>
    <w:rPr>
      <w:rFonts w:ascii="Arial" w:eastAsia="Calibri" w:hAnsi="Arial"/>
      <w:b/>
    </w:rPr>
  </w:style>
  <w:style w:type="character" w:customStyle="1" w:styleId="Styleunderline11ptBorderSinglesolidlineAuto05p">
    <w:name w:val="Style underline + 11 pt Border: : (Single solid line Auto  0.5 p..."/>
    <w:rsid w:val="005054D8"/>
    <w:rPr>
      <w:sz w:val="20"/>
      <w:u w:val="single"/>
      <w:bdr w:val="single" w:sz="4" w:space="0" w:color="auto"/>
    </w:rPr>
  </w:style>
  <w:style w:type="paragraph" w:customStyle="1" w:styleId="Citation-FirstLine">
    <w:name w:val="Citation - First Line"/>
    <w:basedOn w:val="Normal"/>
    <w:next w:val="Normal"/>
    <w:autoRedefine/>
    <w:qFormat/>
    <w:rsid w:val="005054D8"/>
    <w:pPr>
      <w:spacing w:line="240" w:lineRule="atLeast"/>
      <w:jc w:val="both"/>
    </w:pPr>
    <w:rPr>
      <w:rFonts w:ascii="Book Antiqua" w:eastAsia="Times New Roman" w:hAnsi="Book Antiqua"/>
      <w:sz w:val="16"/>
      <w:szCs w:val="24"/>
    </w:rPr>
  </w:style>
  <w:style w:type="character" w:customStyle="1" w:styleId="CardText-Underlined">
    <w:name w:val="Card Text - Underlined"/>
    <w:rsid w:val="005054D8"/>
    <w:rPr>
      <w:b/>
      <w:sz w:val="20"/>
      <w:u w:val="single"/>
    </w:rPr>
  </w:style>
  <w:style w:type="paragraph" w:customStyle="1" w:styleId="Citation-Complete">
    <w:name w:val="Citation - Complete"/>
    <w:basedOn w:val="Normal"/>
    <w:next w:val="Normal"/>
    <w:link w:val="Citation-CompleteChar"/>
    <w:autoRedefine/>
    <w:qFormat/>
    <w:rsid w:val="005054D8"/>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5054D8"/>
    <w:rPr>
      <w:rFonts w:ascii="Book Antiqua" w:eastAsia="Times New Roman" w:hAnsi="Book Antiqua"/>
      <w:sz w:val="16"/>
      <w:szCs w:val="24"/>
    </w:rPr>
  </w:style>
  <w:style w:type="character" w:customStyle="1" w:styleId="MicroTextChar">
    <w:name w:val="MicroText Char"/>
    <w:link w:val="MicroText"/>
    <w:rsid w:val="005054D8"/>
    <w:rPr>
      <w:rFonts w:ascii="Arial Narrow" w:hAnsi="Arial Narrow"/>
      <w:sz w:val="12"/>
      <w:szCs w:val="24"/>
    </w:rPr>
  </w:style>
  <w:style w:type="paragraph" w:customStyle="1" w:styleId="TagCite">
    <w:name w:val="Tag/Cite"/>
    <w:basedOn w:val="Normal"/>
    <w:qFormat/>
    <w:rsid w:val="005054D8"/>
    <w:rPr>
      <w:rFonts w:eastAsia="Times New Roman"/>
      <w:b/>
      <w:szCs w:val="24"/>
    </w:rPr>
  </w:style>
  <w:style w:type="character" w:customStyle="1" w:styleId="Style11ptItalicUnderline">
    <w:name w:val="Style 11 pt Italic Underline"/>
    <w:basedOn w:val="DefaultParagraphFont"/>
    <w:rsid w:val="005054D8"/>
    <w:rPr>
      <w:i/>
      <w:iCs/>
      <w:sz w:val="20"/>
      <w:u w:val="single"/>
    </w:rPr>
  </w:style>
  <w:style w:type="character" w:customStyle="1" w:styleId="Style11ptItalic">
    <w:name w:val="Style 11 pt Italic"/>
    <w:basedOn w:val="DefaultParagraphFont"/>
    <w:rsid w:val="005054D8"/>
    <w:rPr>
      <w:rFonts w:ascii="Times New Roman" w:hAnsi="Times New Roman"/>
      <w:i/>
      <w:iCs/>
      <w:sz w:val="20"/>
    </w:rPr>
  </w:style>
  <w:style w:type="paragraph" w:styleId="TOC1">
    <w:name w:val="toc 1"/>
    <w:aliases w:val="Index Basic"/>
    <w:basedOn w:val="Normal"/>
    <w:next w:val="Normal"/>
    <w:autoRedefine/>
    <w:uiPriority w:val="39"/>
    <w:unhideWhenUsed/>
    <w:qFormat/>
    <w:rsid w:val="005054D8"/>
    <w:pPr>
      <w:widowControl w:val="0"/>
    </w:pPr>
    <w:rPr>
      <w:rFonts w:eastAsia="Times New Roman"/>
      <w:szCs w:val="20"/>
    </w:rPr>
  </w:style>
  <w:style w:type="character" w:customStyle="1" w:styleId="BoldandUnderlineChar">
    <w:name w:val="Bold and Underline Char"/>
    <w:basedOn w:val="DefaultParagraphFont"/>
    <w:link w:val="BoldandUnderline"/>
    <w:locked/>
    <w:rsid w:val="005054D8"/>
    <w:rPr>
      <w:b/>
      <w:szCs w:val="24"/>
      <w:u w:val="single"/>
    </w:rPr>
  </w:style>
  <w:style w:type="paragraph" w:customStyle="1" w:styleId="BoldandUnderline">
    <w:name w:val="Bold and Underline"/>
    <w:basedOn w:val="Normal"/>
    <w:link w:val="BoldandUnderlineChar"/>
    <w:qFormat/>
    <w:rsid w:val="005054D8"/>
    <w:rPr>
      <w:rFonts w:asciiTheme="minorHAnsi" w:hAnsiTheme="minorHAnsi"/>
      <w:b/>
      <w:szCs w:val="24"/>
      <w:u w:val="single"/>
    </w:rPr>
  </w:style>
  <w:style w:type="character" w:customStyle="1" w:styleId="hdr">
    <w:name w:val="hdr"/>
    <w:basedOn w:val="DefaultParagraphFont"/>
    <w:rsid w:val="005054D8"/>
  </w:style>
  <w:style w:type="paragraph" w:customStyle="1" w:styleId="StyleStyle49ptBold3">
    <w:name w:val="Style Style4 + 9 pt Bold3"/>
    <w:basedOn w:val="Style4"/>
    <w:link w:val="StyleStyle49ptBold3Char"/>
    <w:qFormat/>
    <w:rsid w:val="005054D8"/>
    <w:rPr>
      <w:rFonts w:ascii="Times New Roman" w:eastAsia="Times New Roman" w:hAnsi="Times New Roman"/>
      <w:b/>
      <w:bCs/>
      <w:szCs w:val="24"/>
    </w:rPr>
  </w:style>
  <w:style w:type="character" w:customStyle="1" w:styleId="StyleStyle49ptBold3Char">
    <w:name w:val="Style Style4 + 9 pt Bold3 Char"/>
    <w:basedOn w:val="Style4Char"/>
    <w:link w:val="StyleStyle49ptBold3"/>
    <w:rsid w:val="005054D8"/>
    <w:rPr>
      <w:rFonts w:ascii="Times New Roman" w:eastAsia="Times New Roman" w:hAnsi="Times New Roman" w:cs="Times New Roman"/>
      <w:b/>
      <w:bCs/>
      <w:sz w:val="24"/>
      <w:szCs w:val="24"/>
      <w:u w:val="single"/>
    </w:rPr>
  </w:style>
  <w:style w:type="character" w:customStyle="1" w:styleId="Style9ptUnderline6">
    <w:name w:val="Style 9 pt Underline6"/>
    <w:basedOn w:val="DefaultParagraphFont"/>
    <w:rsid w:val="005054D8"/>
    <w:rPr>
      <w:sz w:val="20"/>
      <w:u w:val="single"/>
    </w:rPr>
  </w:style>
  <w:style w:type="character" w:customStyle="1" w:styleId="ct-with-fmlt">
    <w:name w:val="ct-with-fmlt"/>
    <w:basedOn w:val="DefaultParagraphFont"/>
    <w:rsid w:val="005054D8"/>
  </w:style>
  <w:style w:type="paragraph" w:customStyle="1" w:styleId="TagText">
    <w:name w:val="TagText"/>
    <w:basedOn w:val="Normal"/>
    <w:qFormat/>
    <w:rsid w:val="005054D8"/>
    <w:rPr>
      <w:rFonts w:ascii="Arial" w:eastAsiaTheme="minorEastAsia" w:hAnsi="Arial"/>
      <w:b/>
      <w:szCs w:val="24"/>
    </w:rPr>
  </w:style>
  <w:style w:type="paragraph" w:customStyle="1" w:styleId="StyleStyle49pt">
    <w:name w:val="Style Style4 + 9 pt"/>
    <w:basedOn w:val="Normal"/>
    <w:link w:val="StyleStyle49ptChar"/>
    <w:qFormat/>
    <w:rsid w:val="005054D8"/>
    <w:rPr>
      <w:rFonts w:eastAsia="Times New Roman"/>
      <w:szCs w:val="24"/>
      <w:u w:val="single"/>
    </w:rPr>
  </w:style>
  <w:style w:type="character" w:customStyle="1" w:styleId="StyleStyle49ptChar">
    <w:name w:val="Style Style4 + 9 pt Char"/>
    <w:basedOn w:val="DefaultParagraphFont"/>
    <w:link w:val="StyleStyle49pt"/>
    <w:rsid w:val="005054D8"/>
    <w:rPr>
      <w:rFonts w:ascii="Bodoni MT" w:eastAsia="Times New Roman" w:hAnsi="Bodoni MT"/>
      <w:szCs w:val="24"/>
      <w:u w:val="single"/>
    </w:rPr>
  </w:style>
  <w:style w:type="paragraph" w:customStyle="1" w:styleId="StyleStyle49ptBold">
    <w:name w:val="Style Style4 + 9 pt Bold"/>
    <w:basedOn w:val="Normal"/>
    <w:link w:val="StyleStyle49ptBoldChar"/>
    <w:qFormat/>
    <w:rsid w:val="005054D8"/>
    <w:rPr>
      <w:rFonts w:eastAsia="Times New Roman"/>
      <w:b/>
      <w:bCs/>
      <w:szCs w:val="24"/>
      <w:u w:val="single"/>
    </w:rPr>
  </w:style>
  <w:style w:type="character" w:customStyle="1" w:styleId="StyleStyle49ptBoldChar">
    <w:name w:val="Style Style4 + 9 pt Bold Char"/>
    <w:basedOn w:val="DefaultParagraphFont"/>
    <w:link w:val="StyleStyle49ptBold"/>
    <w:rsid w:val="005054D8"/>
    <w:rPr>
      <w:rFonts w:ascii="Bodoni MT" w:eastAsia="Times New Roman" w:hAnsi="Bodoni MT"/>
      <w:b/>
      <w:bCs/>
      <w:szCs w:val="24"/>
      <w:u w:val="single"/>
    </w:rPr>
  </w:style>
  <w:style w:type="paragraph" w:customStyle="1" w:styleId="StyleStyle49ptBoldItalic">
    <w:name w:val="Style Style4 + 9 pt Bold Italic"/>
    <w:basedOn w:val="Normal"/>
    <w:link w:val="StyleStyle49ptBoldItalicChar"/>
    <w:qFormat/>
    <w:rsid w:val="005054D8"/>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5054D8"/>
    <w:rPr>
      <w:rFonts w:ascii="Bodoni MT" w:eastAsia="Times New Roman" w:hAnsi="Bodoni MT"/>
      <w:b/>
      <w:bCs/>
      <w:i/>
      <w:iCs/>
      <w:szCs w:val="24"/>
      <w:u w:val="single"/>
    </w:rPr>
  </w:style>
  <w:style w:type="character" w:customStyle="1" w:styleId="newscontent">
    <w:name w:val="newscontent"/>
    <w:rsid w:val="005054D8"/>
  </w:style>
  <w:style w:type="paragraph" w:customStyle="1" w:styleId="Author">
    <w:name w:val="Author"/>
    <w:basedOn w:val="Normal"/>
    <w:next w:val="Normal"/>
    <w:rsid w:val="005054D8"/>
    <w:pPr>
      <w:jc w:val="both"/>
    </w:pPr>
    <w:rPr>
      <w:rFonts w:eastAsia="Times New Roman"/>
      <w:sz w:val="20"/>
      <w:szCs w:val="18"/>
    </w:rPr>
  </w:style>
  <w:style w:type="character" w:customStyle="1" w:styleId="TagsChar2">
    <w:name w:val="Tags Char2"/>
    <w:rsid w:val="005054D8"/>
    <w:rPr>
      <w:b/>
      <w:sz w:val="24"/>
      <w:lang w:val="en-US" w:eastAsia="en-US" w:bidi="ar-SA"/>
    </w:rPr>
  </w:style>
  <w:style w:type="paragraph" w:customStyle="1" w:styleId="CardsFont6ptChar">
    <w:name w:val="Cards + Font: 6 pt Char"/>
    <w:basedOn w:val="Normal"/>
    <w:link w:val="CardsFont6ptCharChar"/>
    <w:qFormat/>
    <w:rsid w:val="005054D8"/>
    <w:pPr>
      <w:autoSpaceDE w:val="0"/>
      <w:autoSpaceDN w:val="0"/>
      <w:adjustRightInd w:val="0"/>
      <w:ind w:left="432" w:right="432"/>
      <w:jc w:val="both"/>
    </w:pPr>
    <w:rPr>
      <w:rFonts w:eastAsia="Times New Roman"/>
      <w:sz w:val="12"/>
      <w:szCs w:val="24"/>
    </w:rPr>
  </w:style>
  <w:style w:type="character" w:customStyle="1" w:styleId="CardsFont6ptCharChar">
    <w:name w:val="Cards + Font: 6 pt Char Char"/>
    <w:link w:val="CardsFont6ptChar"/>
    <w:rsid w:val="005054D8"/>
    <w:rPr>
      <w:rFonts w:ascii="Bodoni MT" w:eastAsia="Times New Roman" w:hAnsi="Bodoni MT"/>
      <w:sz w:val="12"/>
      <w:szCs w:val="24"/>
    </w:rPr>
  </w:style>
  <w:style w:type="character" w:customStyle="1" w:styleId="FontStyle172">
    <w:name w:val="Font Style172"/>
    <w:basedOn w:val="DefaultParagraphFont"/>
    <w:uiPriority w:val="99"/>
    <w:rsid w:val="005054D8"/>
    <w:rPr>
      <w:rFonts w:ascii="Times New Roman" w:hAnsi="Times New Roman" w:cs="Times New Roman"/>
      <w:b/>
      <w:bCs/>
      <w:sz w:val="16"/>
      <w:szCs w:val="16"/>
    </w:rPr>
  </w:style>
  <w:style w:type="paragraph" w:customStyle="1" w:styleId="Style18">
    <w:name w:val="Style18"/>
    <w:basedOn w:val="Normal"/>
    <w:uiPriority w:val="99"/>
    <w:qFormat/>
    <w:rsid w:val="005054D8"/>
    <w:pPr>
      <w:widowControl w:val="0"/>
      <w:autoSpaceDE w:val="0"/>
      <w:autoSpaceDN w:val="0"/>
      <w:adjustRightInd w:val="0"/>
      <w:spacing w:line="269" w:lineRule="exact"/>
    </w:pPr>
    <w:rPr>
      <w:rFonts w:eastAsia="Times New Roman"/>
      <w:szCs w:val="24"/>
    </w:rPr>
  </w:style>
  <w:style w:type="character" w:customStyle="1" w:styleId="FontStyle171">
    <w:name w:val="Font Style171"/>
    <w:basedOn w:val="DefaultParagraphFont"/>
    <w:uiPriority w:val="99"/>
    <w:rsid w:val="005054D8"/>
    <w:rPr>
      <w:rFonts w:ascii="Times New Roman" w:hAnsi="Times New Roman" w:cs="Times New Roman"/>
      <w:i/>
      <w:iCs/>
      <w:sz w:val="16"/>
      <w:szCs w:val="16"/>
    </w:rPr>
  </w:style>
  <w:style w:type="character" w:customStyle="1" w:styleId="FontStyle162">
    <w:name w:val="Font Style162"/>
    <w:basedOn w:val="DefaultParagraphFont"/>
    <w:uiPriority w:val="99"/>
    <w:rsid w:val="005054D8"/>
    <w:rPr>
      <w:rFonts w:ascii="Times New Roman" w:hAnsi="Times New Roman" w:cs="Times New Roman"/>
      <w:b/>
      <w:bCs/>
      <w:sz w:val="18"/>
      <w:szCs w:val="18"/>
    </w:rPr>
  </w:style>
  <w:style w:type="character" w:customStyle="1" w:styleId="FontStyle167">
    <w:name w:val="Font Style167"/>
    <w:basedOn w:val="DefaultParagraphFont"/>
    <w:uiPriority w:val="99"/>
    <w:rsid w:val="005054D8"/>
    <w:rPr>
      <w:rFonts w:ascii="Times New Roman" w:hAnsi="Times New Roman" w:cs="Times New Roman"/>
      <w:sz w:val="10"/>
      <w:szCs w:val="10"/>
    </w:rPr>
  </w:style>
  <w:style w:type="character" w:customStyle="1" w:styleId="FontStyle174">
    <w:name w:val="Font Style174"/>
    <w:basedOn w:val="DefaultParagraphFont"/>
    <w:uiPriority w:val="99"/>
    <w:rsid w:val="005054D8"/>
    <w:rPr>
      <w:rFonts w:ascii="Arial Narrow" w:hAnsi="Arial Narrow" w:cs="Arial Narrow"/>
      <w:b/>
      <w:bCs/>
      <w:sz w:val="18"/>
      <w:szCs w:val="18"/>
    </w:rPr>
  </w:style>
  <w:style w:type="paragraph" w:customStyle="1" w:styleId="Style47">
    <w:name w:val="Style47"/>
    <w:basedOn w:val="Normal"/>
    <w:uiPriority w:val="99"/>
    <w:qFormat/>
    <w:rsid w:val="005054D8"/>
    <w:pPr>
      <w:widowControl w:val="0"/>
      <w:autoSpaceDE w:val="0"/>
      <w:autoSpaceDN w:val="0"/>
      <w:adjustRightInd w:val="0"/>
      <w:spacing w:line="490" w:lineRule="exact"/>
    </w:pPr>
    <w:rPr>
      <w:rFonts w:eastAsia="Times New Roman"/>
      <w:szCs w:val="24"/>
    </w:rPr>
  </w:style>
  <w:style w:type="character" w:customStyle="1" w:styleId="FontStyle169">
    <w:name w:val="Font Style169"/>
    <w:basedOn w:val="DefaultParagraphFont"/>
    <w:uiPriority w:val="99"/>
    <w:rsid w:val="005054D8"/>
    <w:rPr>
      <w:rFonts w:ascii="Times New Roman" w:hAnsi="Times New Roman" w:cs="Times New Roman"/>
      <w:sz w:val="12"/>
      <w:szCs w:val="12"/>
    </w:rPr>
  </w:style>
  <w:style w:type="paragraph" w:customStyle="1" w:styleId="Style24">
    <w:name w:val="Style24"/>
    <w:basedOn w:val="Normal"/>
    <w:uiPriority w:val="99"/>
    <w:qFormat/>
    <w:rsid w:val="005054D8"/>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5054D8"/>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5054D8"/>
    <w:pPr>
      <w:widowControl w:val="0"/>
      <w:autoSpaceDE w:val="0"/>
      <w:autoSpaceDN w:val="0"/>
      <w:adjustRightInd w:val="0"/>
      <w:spacing w:line="278" w:lineRule="exact"/>
      <w:jc w:val="both"/>
    </w:pPr>
    <w:rPr>
      <w:rFonts w:eastAsia="Times New Roman"/>
      <w:szCs w:val="24"/>
    </w:rPr>
  </w:style>
  <w:style w:type="character" w:customStyle="1" w:styleId="FontStyle139">
    <w:name w:val="Font Style139"/>
    <w:basedOn w:val="DefaultParagraphFont"/>
    <w:uiPriority w:val="99"/>
    <w:rsid w:val="005054D8"/>
    <w:rPr>
      <w:rFonts w:ascii="Times New Roman" w:hAnsi="Times New Roman" w:cs="Times New Roman"/>
      <w:b/>
      <w:bCs/>
      <w:sz w:val="18"/>
      <w:szCs w:val="18"/>
    </w:rPr>
  </w:style>
  <w:style w:type="paragraph" w:customStyle="1" w:styleId="Style21">
    <w:name w:val="Style21"/>
    <w:basedOn w:val="Normal"/>
    <w:uiPriority w:val="99"/>
    <w:qFormat/>
    <w:rsid w:val="005054D8"/>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5054D8"/>
    <w:pPr>
      <w:widowControl w:val="0"/>
      <w:autoSpaceDE w:val="0"/>
      <w:autoSpaceDN w:val="0"/>
      <w:adjustRightInd w:val="0"/>
      <w:spacing w:line="198" w:lineRule="exact"/>
    </w:pPr>
    <w:rPr>
      <w:rFonts w:eastAsia="Times New Roman"/>
      <w:szCs w:val="24"/>
    </w:rPr>
  </w:style>
  <w:style w:type="paragraph" w:customStyle="1" w:styleId="Minimize">
    <w:name w:val="Minimize"/>
    <w:basedOn w:val="card"/>
    <w:next w:val="Normal"/>
    <w:link w:val="MinimizeChar"/>
    <w:qFormat/>
    <w:rsid w:val="005054D8"/>
    <w:pPr>
      <w:widowControl w:val="0"/>
      <w:autoSpaceDE w:val="0"/>
      <w:autoSpaceDN w:val="0"/>
      <w:adjustRightInd w:val="0"/>
      <w:spacing w:after="200" w:line="276" w:lineRule="auto"/>
    </w:pPr>
    <w:rPr>
      <w:rFonts w:ascii="Bodoni MT" w:eastAsia="Times New Roman" w:hAnsi="Bodoni MT"/>
      <w:color w:val="000000"/>
      <w:sz w:val="12"/>
      <w:szCs w:val="20"/>
      <w:u w:val="none"/>
    </w:rPr>
  </w:style>
  <w:style w:type="character" w:customStyle="1" w:styleId="MinimizeChar">
    <w:name w:val="Minimize Char"/>
    <w:link w:val="Minimize"/>
    <w:rsid w:val="005054D8"/>
    <w:rPr>
      <w:rFonts w:ascii="Bodoni MT" w:eastAsia="Times New Roman" w:hAnsi="Bodoni MT"/>
      <w:color w:val="000000"/>
      <w:sz w:val="12"/>
      <w:szCs w:val="20"/>
    </w:rPr>
  </w:style>
  <w:style w:type="paragraph" w:customStyle="1" w:styleId="StyleUnderlineChar11pt3">
    <w:name w:val="Style Underline Char + 11 pt3"/>
    <w:link w:val="StyleUnderlineChar11pt3Char"/>
    <w:qFormat/>
    <w:rsid w:val="005054D8"/>
    <w:rPr>
      <w:rFonts w:eastAsia="Times New Roman"/>
      <w:szCs w:val="24"/>
      <w:u w:val="single"/>
    </w:rPr>
  </w:style>
  <w:style w:type="character" w:customStyle="1" w:styleId="StyleUnderlineChar11pt3Char">
    <w:name w:val="Style Underline Char + 11 pt3 Char"/>
    <w:basedOn w:val="UnderlineCharChar"/>
    <w:link w:val="StyleUnderlineChar11pt3"/>
    <w:rsid w:val="005054D8"/>
    <w:rPr>
      <w:rFonts w:eastAsia="Times New Roman"/>
      <w:noProof w:val="0"/>
      <w:szCs w:val="24"/>
      <w:u w:val="single"/>
      <w:lang w:val="en-US" w:eastAsia="en-US" w:bidi="ar-SA"/>
    </w:rPr>
  </w:style>
  <w:style w:type="paragraph" w:customStyle="1" w:styleId="BlockTitle">
    <w:name w:val="Block Title"/>
    <w:basedOn w:val="Normal"/>
    <w:next w:val="Normal"/>
    <w:link w:val="BlockTitleChar"/>
    <w:uiPriority w:val="1"/>
    <w:qFormat/>
    <w:rsid w:val="005054D8"/>
    <w:pPr>
      <w:spacing w:after="120"/>
      <w:jc w:val="center"/>
      <w:outlineLvl w:val="0"/>
    </w:pPr>
    <w:rPr>
      <w:rFonts w:eastAsia="Times New Roman"/>
      <w:b/>
      <w:sz w:val="32"/>
      <w:szCs w:val="20"/>
      <w:u w:val="single"/>
    </w:rPr>
  </w:style>
  <w:style w:type="character" w:customStyle="1" w:styleId="BlockTitleChar">
    <w:name w:val="Block Title Char"/>
    <w:aliases w:val="Heading Char Char,Page Title Char Char,Heading 1 Char21,Heading 1 Char1 Char1,Heading Char1,Heading 1 Char Char Char Char Char11,Heading 1 Char Char Char Char Char Char1"/>
    <w:basedOn w:val="DefaultParagraphFont"/>
    <w:link w:val="BlockTitle"/>
    <w:uiPriority w:val="1"/>
    <w:rsid w:val="005054D8"/>
    <w:rPr>
      <w:rFonts w:ascii="Bodoni MT" w:eastAsia="Times New Roman" w:hAnsi="Bodoni MT"/>
      <w:b/>
      <w:sz w:val="32"/>
      <w:szCs w:val="20"/>
      <w:u w:val="single"/>
    </w:rPr>
  </w:style>
  <w:style w:type="character" w:customStyle="1" w:styleId="StyleBoldUnderline1">
    <w:name w:val="Style Bold Underline1"/>
    <w:basedOn w:val="DefaultParagraphFont"/>
    <w:rsid w:val="005054D8"/>
    <w:rPr>
      <w:b w:val="0"/>
      <w:bCs/>
      <w:u w:val="single"/>
    </w:rPr>
  </w:style>
  <w:style w:type="character" w:customStyle="1" w:styleId="date-display-single">
    <w:name w:val="date-display-single"/>
    <w:basedOn w:val="DefaultParagraphFont"/>
    <w:rsid w:val="005054D8"/>
  </w:style>
  <w:style w:type="character" w:customStyle="1" w:styleId="CitesChar">
    <w:name w:val="Cites Char"/>
    <w:rsid w:val="005054D8"/>
    <w:rPr>
      <w:rFonts w:ascii="Times New Roman" w:eastAsia="Times New Roman" w:hAnsi="Times New Roman" w:cs="Times New Roman"/>
      <w:sz w:val="20"/>
      <w:szCs w:val="24"/>
    </w:rPr>
  </w:style>
  <w:style w:type="paragraph" w:customStyle="1" w:styleId="Cite2">
    <w:name w:val="Cite 2"/>
    <w:basedOn w:val="Normal"/>
    <w:qFormat/>
    <w:rsid w:val="005054D8"/>
    <w:rPr>
      <w:rFonts w:ascii="Arial" w:eastAsia="MS Mincho" w:hAnsi="Arial"/>
      <w:b/>
      <w:szCs w:val="24"/>
      <w:u w:val="single"/>
    </w:rPr>
  </w:style>
  <w:style w:type="character" w:customStyle="1" w:styleId="StyleunderlineBold">
    <w:name w:val="Style underline + Bold"/>
    <w:basedOn w:val="underline"/>
    <w:rsid w:val="005054D8"/>
    <w:rPr>
      <w:rFonts w:ascii="Times New Roman" w:hAnsi="Times New Roman" w:cs="Times New Roman"/>
      <w:b w:val="0"/>
      <w:bCs/>
      <w:sz w:val="20"/>
      <w:u w:val="single"/>
    </w:rPr>
  </w:style>
  <w:style w:type="paragraph" w:customStyle="1" w:styleId="cards0">
    <w:name w:val="cards"/>
    <w:basedOn w:val="Cites"/>
    <w:qFormat/>
    <w:rsid w:val="005054D8"/>
    <w:pPr>
      <w:widowControl/>
      <w:outlineLvl w:val="9"/>
    </w:pPr>
    <w:rPr>
      <w:rFonts w:eastAsia="Calibri"/>
      <w:szCs w:val="22"/>
    </w:rPr>
  </w:style>
  <w:style w:type="character" w:customStyle="1" w:styleId="Style1Char1">
    <w:name w:val="Style1 Char1"/>
    <w:basedOn w:val="DefaultParagraphFont"/>
    <w:rsid w:val="005054D8"/>
    <w:rPr>
      <w:rFonts w:eastAsia="SimSun"/>
      <w:sz w:val="20"/>
      <w:szCs w:val="24"/>
      <w:u w:val="single"/>
      <w:lang w:val="en-US" w:eastAsia="zh-CN" w:bidi="ar-SA"/>
    </w:rPr>
  </w:style>
  <w:style w:type="character" w:customStyle="1" w:styleId="ital-inline">
    <w:name w:val="ital-inline"/>
    <w:basedOn w:val="DefaultParagraphFont"/>
    <w:rsid w:val="005054D8"/>
  </w:style>
  <w:style w:type="character" w:customStyle="1" w:styleId="TagsChar0">
    <w:name w:val="Tags Char"/>
    <w:aliases w:val="No Spacing Char Char,Char Char Char Char Char Char1,Heading 2 Char Char2,Heading 2 Char1 Char Char Char2,Heading 2 Char2 Char2,Head,Char C"/>
    <w:basedOn w:val="DefaultParagraphFont"/>
    <w:qFormat/>
    <w:rsid w:val="005054D8"/>
    <w:rPr>
      <w:rFonts w:ascii="Georgia" w:eastAsia="Calibri" w:hAnsi="Georgia" w:cs="Times New Roman"/>
      <w:b/>
      <w:sz w:val="24"/>
    </w:rPr>
  </w:style>
  <w:style w:type="character" w:customStyle="1" w:styleId="Style10ptUnderline">
    <w:name w:val="Style 10 pt Underline"/>
    <w:basedOn w:val="DefaultParagraphFont"/>
    <w:rsid w:val="005054D8"/>
    <w:rPr>
      <w:sz w:val="20"/>
      <w:u w:val="single"/>
    </w:rPr>
  </w:style>
  <w:style w:type="character" w:customStyle="1" w:styleId="BodyTextIndent3Char">
    <w:name w:val="Body Text Indent 3 Char"/>
    <w:basedOn w:val="DefaultParagraphFont"/>
    <w:link w:val="BodyTextIndent3"/>
    <w:uiPriority w:val="99"/>
    <w:rsid w:val="005054D8"/>
    <w:rPr>
      <w:rFonts w:ascii="Calibri" w:hAnsi="Calibri" w:cs="Times New Roman"/>
      <w:sz w:val="16"/>
      <w:szCs w:val="16"/>
    </w:rPr>
  </w:style>
  <w:style w:type="paragraph" w:styleId="BodyTextIndent3">
    <w:name w:val="Body Text Indent 3"/>
    <w:basedOn w:val="Normal"/>
    <w:link w:val="BodyTextIndent3Char"/>
    <w:uiPriority w:val="99"/>
    <w:rsid w:val="005054D8"/>
    <w:pPr>
      <w:spacing w:after="120"/>
      <w:ind w:left="360"/>
    </w:pPr>
    <w:rPr>
      <w:rFonts w:ascii="Calibri" w:hAnsi="Calibri"/>
      <w:sz w:val="16"/>
      <w:szCs w:val="16"/>
    </w:rPr>
  </w:style>
  <w:style w:type="character" w:customStyle="1" w:styleId="BodyTextIndent3Char1">
    <w:name w:val="Body Text Indent 3 Char1"/>
    <w:basedOn w:val="DefaultParagraphFont"/>
    <w:uiPriority w:val="99"/>
    <w:semiHidden/>
    <w:rsid w:val="005054D8"/>
    <w:rPr>
      <w:rFonts w:ascii="Bodoni MT" w:hAnsi="Bodoni MT"/>
      <w:sz w:val="16"/>
      <w:szCs w:val="16"/>
    </w:rPr>
  </w:style>
  <w:style w:type="character" w:styleId="HTMLCite">
    <w:name w:val="HTML Cite"/>
    <w:uiPriority w:val="99"/>
    <w:rsid w:val="005054D8"/>
    <w:rPr>
      <w:i/>
      <w:iCs/>
    </w:rPr>
  </w:style>
  <w:style w:type="character" w:customStyle="1" w:styleId="slug-pub-date">
    <w:name w:val="slug-pub-date"/>
    <w:basedOn w:val="DefaultParagraphFont"/>
    <w:rsid w:val="005054D8"/>
  </w:style>
  <w:style w:type="character" w:customStyle="1" w:styleId="slug-vol">
    <w:name w:val="slug-vol"/>
    <w:basedOn w:val="DefaultParagraphFont"/>
    <w:rsid w:val="005054D8"/>
  </w:style>
  <w:style w:type="character" w:customStyle="1" w:styleId="slug-issue">
    <w:name w:val="slug-issue"/>
    <w:basedOn w:val="DefaultParagraphFont"/>
    <w:rsid w:val="005054D8"/>
  </w:style>
  <w:style w:type="character" w:customStyle="1" w:styleId="slug-pages">
    <w:name w:val="slug-pages"/>
    <w:basedOn w:val="DefaultParagraphFont"/>
    <w:rsid w:val="005054D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
    <w:basedOn w:val="DefaultParagraphFont"/>
    <w:uiPriority w:val="5"/>
    <w:qFormat/>
    <w:rsid w:val="005054D8"/>
    <w:rPr>
      <w:b/>
      <w:bCs/>
      <w:strike w:val="0"/>
      <w:dstrike w:val="0"/>
      <w:sz w:val="24"/>
      <w:u w:val="none"/>
      <w:effect w:val="none"/>
    </w:rPr>
  </w:style>
  <w:style w:type="character" w:customStyle="1" w:styleId="tagchar">
    <w:name w:val="tagchar"/>
    <w:basedOn w:val="DefaultParagraphFont"/>
    <w:rsid w:val="005054D8"/>
  </w:style>
  <w:style w:type="paragraph" w:customStyle="1" w:styleId="NormalText">
    <w:name w:val="Normal Text"/>
    <w:basedOn w:val="Normal"/>
    <w:link w:val="NormalTextChar"/>
    <w:autoRedefine/>
    <w:qFormat/>
    <w:rsid w:val="005054D8"/>
    <w:pPr>
      <w:jc w:val="both"/>
    </w:pPr>
    <w:rPr>
      <w:rFonts w:eastAsia="Times New Roman"/>
      <w:szCs w:val="26"/>
    </w:rPr>
  </w:style>
  <w:style w:type="character" w:customStyle="1" w:styleId="pmterms11">
    <w:name w:val="pmterms11"/>
    <w:basedOn w:val="DefaultParagraphFont"/>
    <w:rsid w:val="005054D8"/>
    <w:rPr>
      <w:b/>
      <w:bCs/>
      <w:i w:val="0"/>
      <w:iCs w:val="0"/>
      <w:color w:val="000000"/>
    </w:rPr>
  </w:style>
  <w:style w:type="character" w:customStyle="1" w:styleId="StyleUnderlineChar9ptBold">
    <w:name w:val="Style Underline Char + 9 pt Bold"/>
    <w:basedOn w:val="DefaultParagraphFont"/>
    <w:rsid w:val="005054D8"/>
    <w:rPr>
      <w:rFonts w:ascii="Times New Roman" w:hAnsi="Times New Roman"/>
      <w:b/>
      <w:bCs/>
      <w:sz w:val="20"/>
      <w:u w:val="single"/>
      <w:lang w:val="en-US" w:eastAsia="en-US" w:bidi="ar-SA"/>
    </w:rPr>
  </w:style>
  <w:style w:type="character" w:customStyle="1" w:styleId="Style8pt">
    <w:name w:val="Style 8 pt"/>
    <w:basedOn w:val="DefaultParagraphFont"/>
    <w:rsid w:val="005054D8"/>
    <w:rPr>
      <w:sz w:val="20"/>
    </w:rPr>
  </w:style>
  <w:style w:type="character" w:customStyle="1" w:styleId="UnderlineChar5Char">
    <w:name w:val="Underline Char5 Char"/>
    <w:basedOn w:val="DefaultParagraphFont"/>
    <w:rsid w:val="005054D8"/>
    <w:rPr>
      <w:szCs w:val="24"/>
      <w:u w:val="single"/>
      <w:lang w:val="en-US" w:eastAsia="en-US" w:bidi="ar-SA"/>
    </w:rPr>
  </w:style>
  <w:style w:type="character" w:customStyle="1" w:styleId="BoldandUnderlineChar2Char1">
    <w:name w:val="Bold and Underline Char2 Char1"/>
    <w:basedOn w:val="DefaultParagraphFont"/>
    <w:rsid w:val="005054D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054D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054D8"/>
    <w:rPr>
      <w:szCs w:val="24"/>
      <w:u w:val="single"/>
      <w:lang w:val="en-US" w:eastAsia="en-US" w:bidi="ar-SA"/>
    </w:rPr>
  </w:style>
  <w:style w:type="character" w:customStyle="1" w:styleId="UnderlineChar4Char">
    <w:name w:val="Underline Char4 Char"/>
    <w:basedOn w:val="DefaultParagraphFont"/>
    <w:link w:val="UnderlineChar4"/>
    <w:rsid w:val="005054D8"/>
    <w:rPr>
      <w:szCs w:val="24"/>
      <w:u w:val="single"/>
    </w:rPr>
  </w:style>
  <w:style w:type="paragraph" w:customStyle="1" w:styleId="UnderlineChar4">
    <w:name w:val="Underline Char4"/>
    <w:basedOn w:val="Normal"/>
    <w:link w:val="UnderlineChar4Char"/>
    <w:qFormat/>
    <w:rsid w:val="005054D8"/>
    <w:rPr>
      <w:rFonts w:asciiTheme="minorHAnsi" w:hAnsiTheme="minorHAnsi"/>
      <w:szCs w:val="24"/>
      <w:u w:val="single"/>
    </w:rPr>
  </w:style>
  <w:style w:type="character" w:customStyle="1" w:styleId="BoldandUnderlineChar3Char2">
    <w:name w:val="Bold and Underline Char3 Char2"/>
    <w:basedOn w:val="DefaultParagraphFont"/>
    <w:link w:val="BoldandUnderlineChar3"/>
    <w:rsid w:val="005054D8"/>
    <w:rPr>
      <w:b/>
      <w:szCs w:val="24"/>
      <w:u w:val="single"/>
    </w:rPr>
  </w:style>
  <w:style w:type="paragraph" w:customStyle="1" w:styleId="BoldandUnderlineChar3">
    <w:name w:val="Bold and Underline Char3"/>
    <w:basedOn w:val="Normal"/>
    <w:link w:val="BoldandUnderlineChar3Char2"/>
    <w:qFormat/>
    <w:rsid w:val="005054D8"/>
    <w:rPr>
      <w:rFonts w:asciiTheme="minorHAnsi" w:hAnsiTheme="minorHAnsi"/>
      <w:b/>
      <w:szCs w:val="24"/>
      <w:u w:val="single"/>
    </w:rPr>
  </w:style>
  <w:style w:type="paragraph" w:customStyle="1" w:styleId="Language">
    <w:name w:val="Language"/>
    <w:basedOn w:val="Normal"/>
    <w:link w:val="LanguageChar"/>
    <w:qFormat/>
    <w:rsid w:val="005054D8"/>
    <w:rPr>
      <w:rFonts w:eastAsia="Times New Roman"/>
      <w:strike/>
      <w:szCs w:val="20"/>
    </w:rPr>
  </w:style>
  <w:style w:type="character" w:customStyle="1" w:styleId="LanguageChar">
    <w:name w:val="Language Char"/>
    <w:basedOn w:val="DefaultParagraphFont"/>
    <w:link w:val="Language"/>
    <w:rsid w:val="005054D8"/>
    <w:rPr>
      <w:rFonts w:ascii="Bodoni MT" w:eastAsia="Times New Roman" w:hAnsi="Bodoni MT"/>
      <w:strike/>
      <w:szCs w:val="20"/>
    </w:rPr>
  </w:style>
  <w:style w:type="paragraph" w:customStyle="1" w:styleId="UnderlineChar3">
    <w:name w:val="Underline Char3"/>
    <w:basedOn w:val="Normal"/>
    <w:link w:val="UnderlineChar3Char"/>
    <w:qFormat/>
    <w:rsid w:val="005054D8"/>
    <w:rPr>
      <w:rFonts w:eastAsia="Times New Roman"/>
      <w:szCs w:val="24"/>
      <w:u w:val="single"/>
    </w:rPr>
  </w:style>
  <w:style w:type="character" w:customStyle="1" w:styleId="UnderlineChar3Char">
    <w:name w:val="Underline Char3 Char"/>
    <w:basedOn w:val="DefaultParagraphFont"/>
    <w:link w:val="UnderlineChar3"/>
    <w:rsid w:val="005054D8"/>
    <w:rPr>
      <w:rFonts w:ascii="Bodoni MT" w:eastAsia="Times New Roman" w:hAnsi="Bodoni MT"/>
      <w:szCs w:val="24"/>
      <w:u w:val="single"/>
    </w:rPr>
  </w:style>
  <w:style w:type="paragraph" w:customStyle="1" w:styleId="BoldandUnderlineChar3Char">
    <w:name w:val="Bold and Underline Char3 Char"/>
    <w:basedOn w:val="Normal"/>
    <w:link w:val="BoldandUnderlineChar3CharChar"/>
    <w:qFormat/>
    <w:rsid w:val="005054D8"/>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5054D8"/>
    <w:rPr>
      <w:rFonts w:ascii="Bodoni MT" w:eastAsia="Times New Roman" w:hAnsi="Bodoni MT"/>
      <w:b/>
      <w:szCs w:val="24"/>
      <w:u w:val="single"/>
    </w:rPr>
  </w:style>
  <w:style w:type="character" w:customStyle="1" w:styleId="UnderlineChar1">
    <w:name w:val="Underline Char1"/>
    <w:basedOn w:val="DefaultParagraphFont"/>
    <w:rsid w:val="005054D8"/>
    <w:rPr>
      <w:szCs w:val="24"/>
      <w:u w:val="single"/>
      <w:lang w:val="en-US" w:eastAsia="en-US" w:bidi="ar-SA"/>
    </w:rPr>
  </w:style>
  <w:style w:type="character" w:customStyle="1" w:styleId="BoldandUnderlineChar1Char2Char">
    <w:name w:val="Bold and Underline Char1 Char2 Char"/>
    <w:basedOn w:val="DefaultParagraphFont"/>
    <w:rsid w:val="005054D8"/>
    <w:rPr>
      <w:b/>
      <w:szCs w:val="24"/>
      <w:u w:val="single"/>
      <w:lang w:val="en-US" w:eastAsia="en-US" w:bidi="ar-SA"/>
    </w:rPr>
  </w:style>
  <w:style w:type="paragraph" w:customStyle="1" w:styleId="Smalltext">
    <w:name w:val="Small text"/>
    <w:aliases w:val="Quote1,Quote11,Quote2"/>
    <w:basedOn w:val="Normal"/>
    <w:link w:val="SmalltextChar0"/>
    <w:qFormat/>
    <w:rsid w:val="005054D8"/>
    <w:rPr>
      <w:rFonts w:ascii="Arial Narrow" w:eastAsia="Times New Roman" w:hAnsi="Arial Narrow"/>
      <w:sz w:val="16"/>
      <w:szCs w:val="24"/>
    </w:rPr>
  </w:style>
  <w:style w:type="character" w:customStyle="1" w:styleId="SmalltextChar0">
    <w:name w:val="Small text Char"/>
    <w:aliases w:val="Quote1 Char1"/>
    <w:link w:val="Smalltext"/>
    <w:rsid w:val="005054D8"/>
    <w:rPr>
      <w:rFonts w:ascii="Arial Narrow" w:eastAsia="Times New Roman" w:hAnsi="Arial Narrow"/>
      <w:sz w:val="16"/>
      <w:szCs w:val="24"/>
    </w:rPr>
  </w:style>
  <w:style w:type="character" w:customStyle="1" w:styleId="hilite1">
    <w:name w:val="hilite1"/>
    <w:basedOn w:val="DefaultParagraphFont"/>
    <w:rsid w:val="005054D8"/>
    <w:rPr>
      <w:rFonts w:ascii="Arial Narrow" w:hAnsi="Arial Narrow"/>
      <w:sz w:val="20"/>
      <w:u w:val="single"/>
      <w:bdr w:val="none" w:sz="0" w:space="0" w:color="auto"/>
      <w:shd w:val="clear" w:color="auto" w:fill="00FF00"/>
    </w:rPr>
  </w:style>
  <w:style w:type="paragraph" w:customStyle="1" w:styleId="HotRoute">
    <w:name w:val="Hot Route"/>
    <w:basedOn w:val="Normal"/>
    <w:link w:val="HotRouteChar"/>
    <w:qFormat/>
    <w:rsid w:val="005054D8"/>
    <w:pPr>
      <w:ind w:left="144"/>
    </w:pPr>
    <w:rPr>
      <w:rFonts w:eastAsia="Times New Roman"/>
      <w:szCs w:val="24"/>
    </w:rPr>
  </w:style>
  <w:style w:type="paragraph" w:styleId="BodyText2">
    <w:name w:val="Body Text 2"/>
    <w:basedOn w:val="Normal"/>
    <w:link w:val="BodyText2Char"/>
    <w:uiPriority w:val="99"/>
    <w:rsid w:val="005054D8"/>
    <w:pPr>
      <w:spacing w:after="120" w:line="480" w:lineRule="auto"/>
    </w:pPr>
  </w:style>
  <w:style w:type="character" w:customStyle="1" w:styleId="BodyText2Char">
    <w:name w:val="Body Text 2 Char"/>
    <w:basedOn w:val="DefaultParagraphFont"/>
    <w:link w:val="BodyText2"/>
    <w:uiPriority w:val="99"/>
    <w:rsid w:val="005054D8"/>
    <w:rPr>
      <w:rFonts w:ascii="Bodoni MT" w:hAnsi="Bodoni MT"/>
    </w:rPr>
  </w:style>
  <w:style w:type="paragraph" w:customStyle="1" w:styleId="Cardstyle0">
    <w:name w:val="Cardstyle"/>
    <w:basedOn w:val="Normal"/>
    <w:next w:val="Normal"/>
    <w:qFormat/>
    <w:rsid w:val="005054D8"/>
    <w:rPr>
      <w:rFonts w:eastAsia="Times New Roman"/>
      <w:szCs w:val="24"/>
    </w:rPr>
  </w:style>
  <w:style w:type="character" w:customStyle="1" w:styleId="Style12ptBoldUnderline1">
    <w:name w:val="Style 12 pt Bold Underline1"/>
    <w:basedOn w:val="DefaultParagraphFont"/>
    <w:rsid w:val="005054D8"/>
    <w:rPr>
      <w:b/>
      <w:bCs/>
      <w:sz w:val="24"/>
      <w:u w:val="single"/>
    </w:rPr>
  </w:style>
  <w:style w:type="character" w:customStyle="1" w:styleId="StyleEmphasisArial12ptBoldNotItalic">
    <w:name w:val="Style Emphasis + Arial 12 pt Bold Not Italic"/>
    <w:basedOn w:val="Emphasis"/>
    <w:rsid w:val="005054D8"/>
    <w:rPr>
      <w:rFonts w:ascii="Arial" w:hAnsi="Arial" w:cs="Times New Roman"/>
      <w:b w:val="0"/>
      <w:bCs/>
      <w:i/>
      <w:iCs/>
      <w:sz w:val="24"/>
      <w:u w:val="single"/>
      <w:bdr w:val="single" w:sz="8" w:space="0" w:color="auto"/>
    </w:rPr>
  </w:style>
  <w:style w:type="character" w:customStyle="1" w:styleId="DebateHighlighted">
    <w:name w:val="Debate Highlighted"/>
    <w:qFormat/>
    <w:rsid w:val="005054D8"/>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5054D8"/>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5054D8"/>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5054D8"/>
    <w:pPr>
      <w:ind w:left="360"/>
    </w:pPr>
    <w:rPr>
      <w:rFonts w:ascii="SimSun" w:eastAsia="SimSun" w:hAnsi="SimSun"/>
      <w:sz w:val="15"/>
      <w:szCs w:val="24"/>
      <w:lang w:eastAsia="zh-CN"/>
    </w:rPr>
  </w:style>
  <w:style w:type="paragraph" w:customStyle="1" w:styleId="AuthorDate">
    <w:name w:val="AuthorDate"/>
    <w:next w:val="Normal"/>
    <w:link w:val="AuthorDateChar"/>
    <w:qFormat/>
    <w:rsid w:val="005054D8"/>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5054D8"/>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5054D8"/>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5054D8"/>
    <w:rPr>
      <w:rFonts w:ascii="Times New Roman" w:hAnsi="Times New Roman"/>
      <w:sz w:val="20"/>
      <w:u w:val="single"/>
      <w:bdr w:val="none" w:sz="0" w:space="0" w:color="auto"/>
      <w:shd w:val="clear" w:color="auto" w:fill="C0C0C0"/>
    </w:rPr>
  </w:style>
  <w:style w:type="character" w:customStyle="1" w:styleId="smallChar">
    <w:name w:val="small Char"/>
    <w:rsid w:val="005054D8"/>
    <w:rPr>
      <w:rFonts w:ascii="Calibri" w:eastAsia="Calibri" w:hAnsi="Calibri" w:cs="Calibri"/>
      <w:sz w:val="16"/>
      <w:szCs w:val="20"/>
      <w:lang w:val="x-none" w:eastAsia="x-none"/>
    </w:rPr>
  </w:style>
  <w:style w:type="paragraph" w:customStyle="1" w:styleId="HotRoute0">
    <w:name w:val="Hot Route!"/>
    <w:basedOn w:val="Normal"/>
    <w:link w:val="HotRouteChar0"/>
    <w:uiPriority w:val="99"/>
    <w:qFormat/>
    <w:rsid w:val="005054D8"/>
    <w:pPr>
      <w:ind w:left="144"/>
    </w:pPr>
    <w:rPr>
      <w:rFonts w:eastAsia="Times New Roman"/>
      <w:szCs w:val="24"/>
      <w:lang w:val="x-none" w:eastAsia="x-none"/>
    </w:rPr>
  </w:style>
  <w:style w:type="character" w:customStyle="1" w:styleId="HotRouteChar0">
    <w:name w:val="Hot Route! Char"/>
    <w:link w:val="HotRoute0"/>
    <w:uiPriority w:val="99"/>
    <w:rsid w:val="005054D8"/>
    <w:rPr>
      <w:rFonts w:ascii="Bodoni MT" w:eastAsia="Times New Roman" w:hAnsi="Bodoni MT"/>
      <w:szCs w:val="24"/>
      <w:lang w:val="x-none" w:eastAsia="x-none"/>
    </w:rPr>
  </w:style>
  <w:style w:type="character" w:customStyle="1" w:styleId="Heading2Char1CharCharCharCharCharC">
    <w:name w:val="Heading 2 Char1 Char Char Char Char Char C"/>
    <w:rsid w:val="005054D8"/>
    <w:rPr>
      <w:rFonts w:cs="Arial"/>
      <w:b/>
      <w:bCs/>
      <w:iCs/>
      <w:sz w:val="24"/>
      <w:szCs w:val="28"/>
      <w:lang w:val="en-US" w:eastAsia="en-US" w:bidi="ar-SA"/>
    </w:rPr>
  </w:style>
  <w:style w:type="character" w:customStyle="1" w:styleId="underline1">
    <w:name w:val="underline1"/>
    <w:basedOn w:val="DefaultParagraphFont"/>
    <w:rsid w:val="005054D8"/>
    <w:rPr>
      <w:u w:val="single"/>
    </w:rPr>
  </w:style>
  <w:style w:type="character" w:customStyle="1" w:styleId="author0">
    <w:name w:val="author"/>
    <w:basedOn w:val="DefaultParagraphFont"/>
    <w:rsid w:val="005054D8"/>
    <w:rPr>
      <w:rFonts w:ascii="Times New Roman" w:hAnsi="Times New Roman"/>
      <w:b/>
      <w:sz w:val="24"/>
    </w:rPr>
  </w:style>
  <w:style w:type="character" w:customStyle="1" w:styleId="FontStyle291">
    <w:name w:val="Font Style291"/>
    <w:basedOn w:val="DefaultParagraphFont"/>
    <w:uiPriority w:val="99"/>
    <w:rsid w:val="005054D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054D8"/>
    <w:rPr>
      <w:b/>
      <w:bCs/>
      <w:sz w:val="20"/>
      <w:u w:val="single"/>
      <w:bdr w:val="single" w:sz="4" w:space="0" w:color="auto"/>
    </w:rPr>
  </w:style>
  <w:style w:type="paragraph" w:customStyle="1" w:styleId="StyleUnderlining11pt">
    <w:name w:val="Style Underlining + 11 pt"/>
    <w:basedOn w:val="Normal"/>
    <w:link w:val="StyleUnderlining11ptChar"/>
    <w:qFormat/>
    <w:rsid w:val="005054D8"/>
    <w:rPr>
      <w:rFonts w:eastAsia="Times New Roman"/>
      <w:szCs w:val="24"/>
      <w:u w:val="single"/>
      <w:lang w:val="en-GB"/>
    </w:rPr>
  </w:style>
  <w:style w:type="character" w:customStyle="1" w:styleId="StyleUnderlining11ptChar">
    <w:name w:val="Style Underlining + 11 pt Char"/>
    <w:basedOn w:val="DefaultParagraphFont"/>
    <w:link w:val="StyleUnderlining11pt"/>
    <w:rsid w:val="005054D8"/>
    <w:rPr>
      <w:rFonts w:ascii="Bodoni MT" w:eastAsia="Times New Roman" w:hAnsi="Bodoni MT"/>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5054D8"/>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5054D8"/>
    <w:rPr>
      <w:rFonts w:ascii="Bodoni MT" w:eastAsia="Times New Roman" w:hAnsi="Bodoni MT"/>
      <w:szCs w:val="24"/>
    </w:rPr>
  </w:style>
  <w:style w:type="paragraph" w:customStyle="1" w:styleId="Stylecard11ptBoldUnderline">
    <w:name w:val="Style card + 11 pt Bold Underline"/>
    <w:basedOn w:val="card"/>
    <w:link w:val="Stylecard11ptBoldUnderlineChar"/>
    <w:qFormat/>
    <w:rsid w:val="005054D8"/>
    <w:rPr>
      <w:rFonts w:ascii="Bodoni MT" w:eastAsia="SimSun" w:hAnsi="Bodoni MT"/>
      <w:b/>
      <w:bCs/>
      <w:color w:val="000000"/>
      <w:szCs w:val="24"/>
      <w:lang w:eastAsia="zh-CN"/>
    </w:rPr>
  </w:style>
  <w:style w:type="character" w:customStyle="1" w:styleId="Stylecard11ptBoldUnderlineChar">
    <w:name w:val="Style card + 11 pt Bold Underline Char"/>
    <w:basedOn w:val="cardChar"/>
    <w:link w:val="Stylecard11ptBoldUnderline"/>
    <w:rsid w:val="005054D8"/>
    <w:rPr>
      <w:rFonts w:ascii="Bodoni MT" w:eastAsia="SimSun" w:hAnsi="Bodoni MT"/>
      <w:b/>
      <w:bCs/>
      <w:color w:val="000000"/>
      <w:szCs w:val="24"/>
      <w:u w:val="single"/>
      <w:lang w:eastAsia="zh-CN"/>
    </w:rPr>
  </w:style>
  <w:style w:type="paragraph" w:customStyle="1" w:styleId="Cards1">
    <w:name w:val="Cards1"/>
    <w:basedOn w:val="Normal"/>
    <w:link w:val="Cards1Char"/>
    <w:qFormat/>
    <w:rsid w:val="005054D8"/>
    <w:pPr>
      <w:ind w:left="288"/>
    </w:pPr>
    <w:rPr>
      <w:rFonts w:eastAsia="Times New Roman"/>
      <w:szCs w:val="24"/>
      <w:u w:val="single"/>
    </w:rPr>
  </w:style>
  <w:style w:type="character" w:customStyle="1" w:styleId="Cards1Char">
    <w:name w:val="Cards1 Char"/>
    <w:basedOn w:val="DefaultParagraphFont"/>
    <w:link w:val="Cards1"/>
    <w:rsid w:val="005054D8"/>
    <w:rPr>
      <w:rFonts w:ascii="Bodoni MT" w:eastAsia="Times New Roman" w:hAnsi="Bodoni MT"/>
      <w:szCs w:val="24"/>
      <w:u w:val="single"/>
    </w:rPr>
  </w:style>
  <w:style w:type="paragraph" w:customStyle="1" w:styleId="StyleCardTextTimesNewRoman11ptUnderline">
    <w:name w:val="Style Card Text + Times New Roman 11 pt Underline"/>
    <w:link w:val="StyleCardTextTimesNewRoman11ptUnderlineChar"/>
    <w:qFormat/>
    <w:rsid w:val="005054D8"/>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5054D8"/>
    <w:rPr>
      <w:rFonts w:eastAsia="Calibri"/>
      <w:u w:val="single"/>
    </w:rPr>
  </w:style>
  <w:style w:type="character" w:customStyle="1" w:styleId="EmphasizeThis">
    <w:name w:val="EmphasizeThis"/>
    <w:rsid w:val="005054D8"/>
    <w:rPr>
      <w:rFonts w:ascii="Georgia" w:hAnsi="Georgia"/>
      <w:b/>
      <w:iCs/>
      <w:sz w:val="24"/>
      <w:u w:val="thick"/>
    </w:rPr>
  </w:style>
  <w:style w:type="paragraph" w:customStyle="1" w:styleId="Stylecard8pt">
    <w:name w:val="Style card + 8 pt"/>
    <w:basedOn w:val="card"/>
    <w:link w:val="Stylecard8ptChar"/>
    <w:qFormat/>
    <w:rsid w:val="005054D8"/>
    <w:rPr>
      <w:rFonts w:ascii="Bodoni MT" w:eastAsia="Times New Roman" w:hAnsi="Bodoni MT"/>
      <w:color w:val="000000"/>
      <w:szCs w:val="24"/>
      <w:lang w:eastAsia="ar-SA"/>
    </w:rPr>
  </w:style>
  <w:style w:type="character" w:customStyle="1" w:styleId="Stylecard8ptChar">
    <w:name w:val="Style card + 8 pt Char"/>
    <w:basedOn w:val="cardChar"/>
    <w:link w:val="Stylecard8pt"/>
    <w:rsid w:val="005054D8"/>
    <w:rPr>
      <w:rFonts w:ascii="Bodoni MT" w:eastAsia="Times New Roman" w:hAnsi="Bodoni MT"/>
      <w:color w:val="000000"/>
      <w:szCs w:val="24"/>
      <w:u w:val="single"/>
      <w:lang w:eastAsia="ar-SA"/>
    </w:rPr>
  </w:style>
  <w:style w:type="character" w:customStyle="1" w:styleId="bhl">
    <w:name w:val="bhl"/>
    <w:basedOn w:val="DefaultParagraphFont"/>
    <w:rsid w:val="005054D8"/>
  </w:style>
  <w:style w:type="paragraph" w:customStyle="1" w:styleId="TagGA11">
    <w:name w:val="Tag GA 11"/>
    <w:basedOn w:val="TOC1"/>
    <w:qFormat/>
    <w:rsid w:val="005054D8"/>
    <w:pPr>
      <w:widowControl/>
    </w:pPr>
    <w:rPr>
      <w:rFonts w:ascii="Georgia" w:eastAsia="Calibri" w:hAnsi="Georgia"/>
      <w:b/>
      <w:szCs w:val="22"/>
    </w:rPr>
  </w:style>
  <w:style w:type="paragraph" w:customStyle="1" w:styleId="CiteCard">
    <w:name w:val="Cite/Card"/>
    <w:basedOn w:val="TOC2"/>
    <w:qFormat/>
    <w:rsid w:val="005054D8"/>
    <w:pPr>
      <w:tabs>
        <w:tab w:val="left" w:pos="4360"/>
      </w:tabs>
      <w:spacing w:after="0"/>
    </w:pPr>
    <w:rPr>
      <w:rFonts w:ascii="Georgia" w:eastAsia="Calibri" w:hAnsi="Georgia"/>
    </w:rPr>
  </w:style>
  <w:style w:type="paragraph" w:styleId="TOC2">
    <w:name w:val="toc 2"/>
    <w:basedOn w:val="Normal"/>
    <w:next w:val="Normal"/>
    <w:autoRedefine/>
    <w:uiPriority w:val="39"/>
    <w:unhideWhenUsed/>
    <w:rsid w:val="005054D8"/>
    <w:pPr>
      <w:spacing w:after="100"/>
      <w:ind w:left="220"/>
    </w:pPr>
  </w:style>
  <w:style w:type="character" w:customStyle="1" w:styleId="CardTextUnderlinedChar">
    <w:name w:val="Card Text Underlined Char"/>
    <w:basedOn w:val="DefaultParagraphFont"/>
    <w:rsid w:val="005054D8"/>
    <w:rPr>
      <w:rFonts w:ascii="Georgia" w:eastAsia="Times New Roman" w:hAnsi="Georgia" w:hint="default"/>
      <w:sz w:val="22"/>
      <w:u w:val="single"/>
      <w:lang w:eastAsia="zh-CN"/>
    </w:rPr>
  </w:style>
  <w:style w:type="character" w:customStyle="1" w:styleId="DocumentMapChar">
    <w:name w:val="Document Map Char"/>
    <w:basedOn w:val="DefaultParagraphFont"/>
    <w:link w:val="DocumentMap"/>
    <w:uiPriority w:val="99"/>
    <w:rsid w:val="005054D8"/>
    <w:rPr>
      <w:rFonts w:ascii="Lucida Grande" w:hAnsi="Lucida Grande" w:cs="Lucida Grande"/>
      <w:sz w:val="20"/>
    </w:rPr>
  </w:style>
  <w:style w:type="paragraph" w:styleId="DocumentMap">
    <w:name w:val="Document Map"/>
    <w:basedOn w:val="Normal"/>
    <w:link w:val="DocumentMapChar"/>
    <w:uiPriority w:val="99"/>
    <w:unhideWhenUsed/>
    <w:rsid w:val="005054D8"/>
    <w:rPr>
      <w:rFonts w:ascii="Lucida Grande" w:hAnsi="Lucida Grande" w:cs="Lucida Grande"/>
      <w:sz w:val="20"/>
    </w:rPr>
  </w:style>
  <w:style w:type="character" w:customStyle="1" w:styleId="DocumentMapChar1">
    <w:name w:val="Document Map Char1"/>
    <w:basedOn w:val="DefaultParagraphFont"/>
    <w:uiPriority w:val="99"/>
    <w:rsid w:val="005054D8"/>
    <w:rPr>
      <w:rFonts w:ascii="Segoe UI" w:hAnsi="Segoe UI" w:cs="Segoe UI"/>
      <w:sz w:val="16"/>
      <w:szCs w:val="16"/>
    </w:rPr>
  </w:style>
  <w:style w:type="character" w:customStyle="1" w:styleId="addmd">
    <w:name w:val="addmd"/>
    <w:basedOn w:val="DefaultParagraphFont"/>
    <w:rsid w:val="005054D8"/>
  </w:style>
  <w:style w:type="character" w:customStyle="1" w:styleId="UnderlinedChar1">
    <w:name w:val="Underlined Char1"/>
    <w:aliases w:val="Heading 4 Char1,Big card Char1,body Char1,small text Char1,Normal Tag Char1,heading 2 Char1,Heading 2 Char2 Char Char1,Ch Char1,small space Char1,nonunderlined Char1,no read Char1,No Spacing211 Char1,No Spacing12 Char1,No Spacing5 Char1"/>
    <w:basedOn w:val="DefaultParagraphFont"/>
    <w:uiPriority w:val="4"/>
    <w:qFormat/>
    <w:rsid w:val="005054D8"/>
    <w:rPr>
      <w:rFonts w:ascii="Century Gothic" w:hAnsi="Century Gothic"/>
      <w:sz w:val="24"/>
      <w:u w:val="thick"/>
    </w:rPr>
  </w:style>
  <w:style w:type="character" w:customStyle="1" w:styleId="FootnoteTextChar">
    <w:name w:val="Footnote Text Char"/>
    <w:basedOn w:val="DefaultParagraphFont"/>
    <w:link w:val="FootnoteText"/>
    <w:uiPriority w:val="99"/>
    <w:rsid w:val="005054D8"/>
    <w:rPr>
      <w:rFonts w:ascii="Georgia" w:eastAsia="Calibri" w:hAnsi="Georgia" w:cs="Times New Roman"/>
      <w:sz w:val="24"/>
      <w:szCs w:val="20"/>
      <w:lang w:eastAsia="zh-CN"/>
    </w:rPr>
  </w:style>
  <w:style w:type="paragraph" w:styleId="FootnoteText">
    <w:name w:val="footnote text"/>
    <w:basedOn w:val="Normal"/>
    <w:link w:val="FootnoteTextChar"/>
    <w:uiPriority w:val="99"/>
    <w:unhideWhenUsed/>
    <w:rsid w:val="005054D8"/>
    <w:rPr>
      <w:rFonts w:ascii="Georgia" w:eastAsia="Calibri" w:hAnsi="Georgia"/>
      <w:szCs w:val="20"/>
      <w:lang w:eastAsia="zh-CN"/>
    </w:rPr>
  </w:style>
  <w:style w:type="character" w:customStyle="1" w:styleId="FootnoteTextChar1">
    <w:name w:val="Footnote Text Char1"/>
    <w:basedOn w:val="DefaultParagraphFont"/>
    <w:uiPriority w:val="99"/>
    <w:rsid w:val="005054D8"/>
    <w:rPr>
      <w:rFonts w:ascii="Bodoni MT" w:hAnsi="Bodoni MT"/>
      <w:sz w:val="20"/>
      <w:szCs w:val="20"/>
    </w:rPr>
  </w:style>
  <w:style w:type="character" w:customStyle="1" w:styleId="UnderlinedTextCharChar">
    <w:name w:val="Underlined Text Char Char"/>
    <w:basedOn w:val="DefaultParagraphFont"/>
    <w:rsid w:val="005054D8"/>
    <w:rPr>
      <w:rFonts w:cs="Arial"/>
      <w:bCs/>
      <w:noProof w:val="0"/>
      <w:szCs w:val="26"/>
      <w:u w:val="single"/>
      <w:lang w:val="en-US" w:eastAsia="en-US" w:bidi="ar-SA"/>
    </w:rPr>
  </w:style>
  <w:style w:type="character" w:customStyle="1" w:styleId="StyleTimesNewRoman12ptBold">
    <w:name w:val="Style Times New Roman 12 pt Bold"/>
    <w:rsid w:val="005054D8"/>
    <w:rPr>
      <w:b/>
      <w:bCs/>
      <w:sz w:val="24"/>
    </w:rPr>
  </w:style>
  <w:style w:type="character" w:customStyle="1" w:styleId="CardText1Char">
    <w:name w:val="Card Text 1 Char"/>
    <w:link w:val="CardText1"/>
    <w:rsid w:val="005054D8"/>
    <w:rPr>
      <w:rFonts w:ascii="Georgia" w:hAnsi="Georgia"/>
      <w:color w:val="000000"/>
      <w:u w:val="single"/>
    </w:rPr>
  </w:style>
  <w:style w:type="character" w:customStyle="1" w:styleId="BoldUnderlining">
    <w:name w:val="Bold Underlining"/>
    <w:rsid w:val="005054D8"/>
    <w:rPr>
      <w:u w:val="single"/>
    </w:rPr>
  </w:style>
  <w:style w:type="paragraph" w:styleId="Quote">
    <w:name w:val="Quote"/>
    <w:basedOn w:val="Normal"/>
    <w:next w:val="Normal"/>
    <w:link w:val="QuoteChar"/>
    <w:uiPriority w:val="29"/>
    <w:qFormat/>
    <w:rsid w:val="005054D8"/>
    <w:pPr>
      <w:ind w:left="144"/>
    </w:pPr>
    <w:rPr>
      <w:rFonts w:ascii="Garamond" w:eastAsia="Calibri" w:hAnsi="Garamond"/>
      <w:iCs/>
    </w:rPr>
  </w:style>
  <w:style w:type="character" w:customStyle="1" w:styleId="QuoteChar">
    <w:name w:val="Quote Char"/>
    <w:basedOn w:val="DefaultParagraphFont"/>
    <w:link w:val="Quote"/>
    <w:uiPriority w:val="29"/>
    <w:rsid w:val="005054D8"/>
    <w:rPr>
      <w:rFonts w:ascii="Garamond" w:eastAsia="Calibri" w:hAnsi="Garamond"/>
      <w:iCs/>
    </w:rPr>
  </w:style>
  <w:style w:type="character" w:customStyle="1" w:styleId="Intemphasis">
    <w:name w:val="Intemphasis"/>
    <w:uiPriority w:val="1"/>
    <w:qFormat/>
    <w:rsid w:val="005054D8"/>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5054D8"/>
    <w:pPr>
      <w:ind w:left="288" w:right="288"/>
    </w:pPr>
    <w:rPr>
      <w:szCs w:val="16"/>
    </w:rPr>
  </w:style>
  <w:style w:type="character" w:customStyle="1" w:styleId="cardtextChar2">
    <w:name w:val="cardtext Char"/>
    <w:basedOn w:val="DefaultParagraphFont"/>
    <w:link w:val="cardtext0"/>
    <w:rsid w:val="005054D8"/>
    <w:rPr>
      <w:rFonts w:ascii="Bodoni MT" w:hAnsi="Bodoni MT"/>
      <w:szCs w:val="16"/>
    </w:rPr>
  </w:style>
  <w:style w:type="character" w:customStyle="1" w:styleId="BoldUnderlineChar1">
    <w:name w:val="BoldUnderline Char1"/>
    <w:rsid w:val="005054D8"/>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5054D8"/>
    <w:pPr>
      <w:spacing w:after="200"/>
      <w:contextualSpacing/>
    </w:pPr>
    <w:rPr>
      <w:rFonts w:eastAsia="Calibri"/>
      <w:u w:val="single"/>
    </w:rPr>
  </w:style>
  <w:style w:type="character" w:customStyle="1" w:styleId="UnderlinedCardTextChar">
    <w:name w:val="Underlined Card Text Char"/>
    <w:link w:val="UnderlinedCardText"/>
    <w:rsid w:val="005054D8"/>
    <w:rPr>
      <w:rFonts w:ascii="Bodoni MT" w:eastAsia="Calibri" w:hAnsi="Bodoni MT"/>
      <w:u w:val="single"/>
    </w:rPr>
  </w:style>
  <w:style w:type="character" w:customStyle="1" w:styleId="Hyperlink6">
    <w:name w:val="Hyperlink6"/>
    <w:basedOn w:val="DefaultParagraphFont"/>
    <w:rsid w:val="005054D8"/>
    <w:rPr>
      <w:color w:val="3300CC"/>
      <w:u w:val="single"/>
    </w:rPr>
  </w:style>
  <w:style w:type="paragraph" w:customStyle="1" w:styleId="Tag12">
    <w:name w:val="Tag12"/>
    <w:basedOn w:val="Normal"/>
    <w:qFormat/>
    <w:rsid w:val="005054D8"/>
    <w:pPr>
      <w:contextualSpacing/>
    </w:pPr>
    <w:rPr>
      <w:rFonts w:eastAsia="Cambria"/>
      <w:b/>
    </w:rPr>
  </w:style>
  <w:style w:type="paragraph" w:customStyle="1" w:styleId="Shrink8">
    <w:name w:val="Shrink8"/>
    <w:basedOn w:val="Normal"/>
    <w:qFormat/>
    <w:rsid w:val="005054D8"/>
    <w:rPr>
      <w:rFonts w:eastAsia="Cambria"/>
    </w:rPr>
  </w:style>
  <w:style w:type="paragraph" w:customStyle="1" w:styleId="evidencetext">
    <w:name w:val="evidence text"/>
    <w:basedOn w:val="Normal"/>
    <w:next w:val="Normal"/>
    <w:link w:val="evidencetextChar1"/>
    <w:qFormat/>
    <w:rsid w:val="005054D8"/>
    <w:pPr>
      <w:ind w:left="432" w:right="432"/>
    </w:pPr>
    <w:rPr>
      <w:rFonts w:ascii="Arial" w:eastAsia="Times New Roman" w:hAnsi="Arial"/>
      <w:color w:val="000000"/>
    </w:rPr>
  </w:style>
  <w:style w:type="character" w:customStyle="1" w:styleId="evidencetextChar1">
    <w:name w:val="evidence text Char1"/>
    <w:link w:val="evidencetext"/>
    <w:rsid w:val="005054D8"/>
    <w:rPr>
      <w:rFonts w:ascii="Arial" w:eastAsia="Times New Roman" w:hAnsi="Arial"/>
      <w:color w:val="000000"/>
    </w:rPr>
  </w:style>
  <w:style w:type="character" w:customStyle="1" w:styleId="highlight2">
    <w:name w:val="highlight2"/>
    <w:rsid w:val="005054D8"/>
    <w:rPr>
      <w:rFonts w:ascii="Arial" w:hAnsi="Arial"/>
      <w:b/>
      <w:sz w:val="19"/>
      <w:u w:val="thick"/>
      <w:bdr w:val="none" w:sz="0" w:space="0" w:color="auto"/>
      <w:shd w:val="clear" w:color="auto" w:fill="auto"/>
    </w:rPr>
  </w:style>
  <w:style w:type="character" w:customStyle="1" w:styleId="underline2">
    <w:name w:val="underline2"/>
    <w:basedOn w:val="DefaultParagraphFont"/>
    <w:rsid w:val="005054D8"/>
    <w:rPr>
      <w:rFonts w:ascii="Arial" w:hAnsi="Arial"/>
      <w:sz w:val="18"/>
      <w:u w:val="single"/>
    </w:rPr>
  </w:style>
  <w:style w:type="character" w:customStyle="1" w:styleId="citation">
    <w:name w:val="citation"/>
    <w:basedOn w:val="DefaultParagraphFont"/>
    <w:rsid w:val="005054D8"/>
  </w:style>
  <w:style w:type="paragraph" w:customStyle="1" w:styleId="UnderlineText">
    <w:name w:val="Underline Text"/>
    <w:basedOn w:val="Normal"/>
    <w:link w:val="UnderlineTextChar"/>
    <w:qFormat/>
    <w:rsid w:val="005054D8"/>
    <w:pPr>
      <w:ind w:left="288"/>
    </w:pPr>
    <w:rPr>
      <w:rFonts w:eastAsia="Times New Roman"/>
      <w:u w:val="single"/>
    </w:rPr>
  </w:style>
  <w:style w:type="character" w:customStyle="1" w:styleId="UnderlineTextChar">
    <w:name w:val="Underline Text Char"/>
    <w:basedOn w:val="DefaultParagraphFont"/>
    <w:link w:val="UnderlineText"/>
    <w:rsid w:val="005054D8"/>
    <w:rPr>
      <w:rFonts w:ascii="Bodoni MT" w:eastAsia="Times New Roman" w:hAnsi="Bodoni MT"/>
      <w:u w:val="single"/>
    </w:rPr>
  </w:style>
  <w:style w:type="paragraph" w:customStyle="1" w:styleId="SmallFont">
    <w:name w:val="Small Font"/>
    <w:basedOn w:val="Normal"/>
    <w:link w:val="SmallFontChar"/>
    <w:qFormat/>
    <w:rsid w:val="005054D8"/>
    <w:pPr>
      <w:spacing w:after="200"/>
      <w:contextualSpacing/>
      <w:jc w:val="both"/>
    </w:pPr>
    <w:rPr>
      <w:rFonts w:eastAsia="Times New Roman"/>
      <w:sz w:val="14"/>
      <w:szCs w:val="18"/>
    </w:rPr>
  </w:style>
  <w:style w:type="character" w:customStyle="1" w:styleId="SmallFontChar">
    <w:name w:val="Small Font Char"/>
    <w:basedOn w:val="DefaultParagraphFont"/>
    <w:link w:val="SmallFont"/>
    <w:rsid w:val="005054D8"/>
    <w:rPr>
      <w:rFonts w:ascii="Bodoni MT" w:eastAsia="Times New Roman" w:hAnsi="Bodoni MT"/>
      <w:sz w:val="14"/>
      <w:szCs w:val="18"/>
    </w:rPr>
  </w:style>
  <w:style w:type="character" w:customStyle="1" w:styleId="il">
    <w:name w:val="il"/>
    <w:basedOn w:val="DefaultParagraphFont"/>
    <w:rsid w:val="005054D8"/>
  </w:style>
  <w:style w:type="character" w:customStyle="1" w:styleId="commentstext">
    <w:name w:val="comments_text"/>
    <w:uiPriority w:val="99"/>
    <w:rsid w:val="005054D8"/>
    <w:rPr>
      <w:rFonts w:cs="Times New Roman"/>
    </w:rPr>
  </w:style>
  <w:style w:type="paragraph" w:customStyle="1" w:styleId="Heading42">
    <w:name w:val="Heading 42"/>
    <w:basedOn w:val="Normal"/>
    <w:qFormat/>
    <w:rsid w:val="005054D8"/>
    <w:rPr>
      <w:rFonts w:ascii="Arial" w:eastAsia="Times New Roman" w:hAnsi="Arial" w:cs="Arial"/>
    </w:rPr>
  </w:style>
  <w:style w:type="paragraph" w:customStyle="1" w:styleId="DebateNormal">
    <w:name w:val="DebateNormal"/>
    <w:basedOn w:val="Normal"/>
    <w:link w:val="DebateNormalChar"/>
    <w:qFormat/>
    <w:rsid w:val="005054D8"/>
    <w:pPr>
      <w:spacing w:line="276" w:lineRule="auto"/>
    </w:pPr>
    <w:rPr>
      <w:rFonts w:eastAsia="Calibri"/>
      <w:szCs w:val="20"/>
    </w:rPr>
  </w:style>
  <w:style w:type="character" w:customStyle="1" w:styleId="DebateNormalChar">
    <w:name w:val="DebateNormal Char"/>
    <w:basedOn w:val="DefaultParagraphFont"/>
    <w:link w:val="DebateNormal"/>
    <w:rsid w:val="005054D8"/>
    <w:rPr>
      <w:rFonts w:ascii="Bodoni MT" w:eastAsia="Calibri" w:hAnsi="Bodoni MT"/>
      <w:szCs w:val="20"/>
    </w:rPr>
  </w:style>
  <w:style w:type="paragraph" w:customStyle="1" w:styleId="DebateEmphasis">
    <w:name w:val="DebateEmphasis"/>
    <w:basedOn w:val="Normal"/>
    <w:link w:val="DebateEmphasisChar"/>
    <w:qFormat/>
    <w:rsid w:val="005054D8"/>
    <w:pPr>
      <w:spacing w:line="276" w:lineRule="auto"/>
    </w:pPr>
    <w:rPr>
      <w:rFonts w:eastAsia="Calibri"/>
      <w:b/>
      <w:szCs w:val="20"/>
      <w:u w:val="single"/>
    </w:rPr>
  </w:style>
  <w:style w:type="character" w:customStyle="1" w:styleId="DebateEmphasisChar">
    <w:name w:val="DebateEmphasis Char"/>
    <w:basedOn w:val="DefaultParagraphFont"/>
    <w:link w:val="DebateEmphasis"/>
    <w:rsid w:val="005054D8"/>
    <w:rPr>
      <w:rFonts w:ascii="Bodoni MT" w:eastAsia="Calibri" w:hAnsi="Bodoni MT"/>
      <w:b/>
      <w:szCs w:val="20"/>
      <w:u w:val="single"/>
    </w:rPr>
  </w:style>
  <w:style w:type="character" w:customStyle="1" w:styleId="CardChar0">
    <w:name w:val="Card Char"/>
    <w:basedOn w:val="DefaultParagraphFont"/>
    <w:locked/>
    <w:rsid w:val="005054D8"/>
    <w:rPr>
      <w:rFonts w:ascii="Times New Roman" w:eastAsia="Cambria" w:hAnsi="Times New Roman" w:cs="Times New Roman"/>
      <w:sz w:val="20"/>
    </w:rPr>
  </w:style>
  <w:style w:type="paragraph" w:customStyle="1" w:styleId="NormalCite">
    <w:name w:val="NormalCite"/>
    <w:link w:val="NormalCiteChar"/>
    <w:qFormat/>
    <w:rsid w:val="005054D8"/>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5054D8"/>
    <w:rPr>
      <w:rFonts w:ascii="Times New Roman" w:hAnsi="Times New Roman" w:cs="Times New Roman"/>
      <w:sz w:val="18"/>
    </w:rPr>
  </w:style>
  <w:style w:type="character" w:customStyle="1" w:styleId="articletext">
    <w:name w:val="articletext"/>
    <w:basedOn w:val="DefaultParagraphFont"/>
    <w:rsid w:val="005054D8"/>
  </w:style>
  <w:style w:type="character" w:customStyle="1" w:styleId="grey10">
    <w:name w:val="grey10"/>
    <w:basedOn w:val="DefaultParagraphFont"/>
    <w:rsid w:val="005054D8"/>
  </w:style>
  <w:style w:type="character" w:customStyle="1" w:styleId="navy13bd">
    <w:name w:val="navy13bd"/>
    <w:basedOn w:val="DefaultParagraphFont"/>
    <w:rsid w:val="005054D8"/>
  </w:style>
  <w:style w:type="character" w:customStyle="1" w:styleId="Style9ptUnderline2">
    <w:name w:val="Style 9 pt Underline2"/>
    <w:basedOn w:val="DefaultParagraphFont"/>
    <w:rsid w:val="005054D8"/>
    <w:rPr>
      <w:sz w:val="20"/>
      <w:u w:val="single"/>
    </w:rPr>
  </w:style>
  <w:style w:type="character" w:customStyle="1" w:styleId="Style9ptBoldUnderline1">
    <w:name w:val="Style 9 pt Bold Underline1"/>
    <w:basedOn w:val="DefaultParagraphFont"/>
    <w:rsid w:val="005054D8"/>
    <w:rPr>
      <w:b/>
      <w:bCs/>
      <w:sz w:val="20"/>
      <w:u w:val="single"/>
    </w:rPr>
  </w:style>
  <w:style w:type="character" w:customStyle="1" w:styleId="TagsCharChar">
    <w:name w:val="Tags Char Char"/>
    <w:basedOn w:val="DefaultParagraphFont"/>
    <w:rsid w:val="005054D8"/>
    <w:rPr>
      <w:rFonts w:eastAsia="SimSun"/>
      <w:b/>
      <w:sz w:val="24"/>
      <w:lang w:val="en-US" w:eastAsia="zh-CN" w:bidi="ar-SA"/>
    </w:rPr>
  </w:style>
  <w:style w:type="paragraph" w:customStyle="1" w:styleId="cardCharCharCharChar">
    <w:name w:val="card Char Char Char Char"/>
    <w:basedOn w:val="Normal"/>
    <w:qFormat/>
    <w:rsid w:val="005054D8"/>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5054D8"/>
    <w:rPr>
      <w:rFonts w:ascii="Times" w:eastAsia="Times New Roman" w:hAnsi="Times"/>
      <w:sz w:val="16"/>
      <w:szCs w:val="24"/>
    </w:rPr>
  </w:style>
  <w:style w:type="paragraph" w:customStyle="1" w:styleId="CARD0">
    <w:name w:val="CARD"/>
    <w:basedOn w:val="Normal"/>
    <w:link w:val="CARDChar1"/>
    <w:qFormat/>
    <w:rsid w:val="005054D8"/>
    <w:rPr>
      <w:rFonts w:eastAsia="Times New Roman"/>
      <w:szCs w:val="24"/>
      <w:u w:val="single"/>
    </w:rPr>
  </w:style>
  <w:style w:type="character" w:customStyle="1" w:styleId="CARDChar1">
    <w:name w:val="CARD Char"/>
    <w:basedOn w:val="DefaultParagraphFont"/>
    <w:link w:val="CARD0"/>
    <w:rsid w:val="005054D8"/>
    <w:rPr>
      <w:rFonts w:ascii="Bodoni MT" w:eastAsia="Times New Roman" w:hAnsi="Bodoni MT"/>
      <w:szCs w:val="24"/>
      <w:u w:val="single"/>
    </w:rPr>
  </w:style>
  <w:style w:type="character" w:customStyle="1" w:styleId="CharChar5">
    <w:name w:val="Char Char5"/>
    <w:rsid w:val="005054D8"/>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5054D8"/>
    <w:pPr>
      <w:autoSpaceDE w:val="0"/>
      <w:autoSpaceDN w:val="0"/>
      <w:adjustRightInd w:val="0"/>
      <w:spacing w:after="200" w:line="276" w:lineRule="auto"/>
      <w:ind w:left="288" w:right="288"/>
      <w:jc w:val="both"/>
    </w:pPr>
    <w:rPr>
      <w:rFonts w:eastAsia="Times New Roman" w:cs="Calibri"/>
      <w:szCs w:val="20"/>
      <w:u w:val="thick"/>
    </w:rPr>
  </w:style>
  <w:style w:type="character" w:customStyle="1" w:styleId="UnderlineBoldIndentCharChar">
    <w:name w:val="Underline + Bold Indent Char Char"/>
    <w:link w:val="UnderlineBoldIndent"/>
    <w:rsid w:val="005054D8"/>
    <w:rPr>
      <w:rFonts w:ascii="Bodoni MT" w:eastAsia="Times New Roman" w:hAnsi="Bodoni MT" w:cs="Calibri"/>
      <w:szCs w:val="20"/>
      <w:u w:val="thick"/>
    </w:rPr>
  </w:style>
  <w:style w:type="paragraph" w:customStyle="1" w:styleId="StyleUnderlineBoldIndent11pt">
    <w:name w:val="Style Underline + Bold Indent + 11 pt"/>
    <w:basedOn w:val="UnderlineBoldIndent"/>
    <w:link w:val="StyleUnderlineBoldIndent11ptChar"/>
    <w:qFormat/>
    <w:rsid w:val="005054D8"/>
    <w:rPr>
      <w:u w:val="single"/>
    </w:rPr>
  </w:style>
  <w:style w:type="character" w:customStyle="1" w:styleId="StyleUnderlineBoldIndent11ptChar">
    <w:name w:val="Style Underline + Bold Indent + 11 pt Char"/>
    <w:link w:val="StyleUnderlineBoldIndent11pt"/>
    <w:rsid w:val="005054D8"/>
    <w:rPr>
      <w:rFonts w:ascii="Bodoni MT" w:eastAsia="Times New Roman" w:hAnsi="Bodoni MT"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5054D8"/>
    <w:rPr>
      <w:b/>
      <w:bCs/>
      <w:u w:val="single"/>
    </w:rPr>
  </w:style>
  <w:style w:type="character" w:customStyle="1" w:styleId="StyleUnderlineBoldIndent11ptBoldChar">
    <w:name w:val="Style Underline + Bold Indent + 11 pt Bold Char"/>
    <w:link w:val="StyleUnderlineBoldIndent11ptBold"/>
    <w:rsid w:val="005054D8"/>
    <w:rPr>
      <w:rFonts w:ascii="Bodoni MT" w:eastAsia="Times New Roman" w:hAnsi="Bodoni MT" w:cs="Calibri"/>
      <w:b/>
      <w:bCs/>
      <w:szCs w:val="20"/>
      <w:u w:val="single"/>
    </w:rPr>
  </w:style>
  <w:style w:type="character" w:customStyle="1" w:styleId="CharacterStyle1">
    <w:name w:val="Character Style 1"/>
    <w:rsid w:val="005054D8"/>
    <w:rPr>
      <w:sz w:val="20"/>
      <w:szCs w:val="20"/>
    </w:rPr>
  </w:style>
  <w:style w:type="paragraph" w:customStyle="1" w:styleId="Standard">
    <w:name w:val="Standard"/>
    <w:uiPriority w:val="99"/>
    <w:qFormat/>
    <w:rsid w:val="005054D8"/>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styleId="PageNumber">
    <w:name w:val="page number"/>
    <w:aliases w:val="card ununderlined"/>
    <w:basedOn w:val="DefaultParagraphFont"/>
    <w:uiPriority w:val="99"/>
    <w:unhideWhenUsed/>
    <w:rsid w:val="005054D8"/>
  </w:style>
  <w:style w:type="character" w:customStyle="1" w:styleId="ssl01">
    <w:name w:val="ss_l01"/>
    <w:rsid w:val="005054D8"/>
    <w:rPr>
      <w:color w:val="000000"/>
      <w:sz w:val="32"/>
      <w:szCs w:val="32"/>
    </w:rPr>
  </w:style>
  <w:style w:type="paragraph" w:customStyle="1" w:styleId="Normaltag">
    <w:name w:val="Normal tag"/>
    <w:basedOn w:val="Normal"/>
    <w:link w:val="NormaltagChar"/>
    <w:qFormat/>
    <w:rsid w:val="005054D8"/>
    <w:rPr>
      <w:rFonts w:eastAsia="Times New Roman"/>
      <w:b/>
      <w:szCs w:val="20"/>
    </w:rPr>
  </w:style>
  <w:style w:type="character" w:customStyle="1" w:styleId="NormaltagChar">
    <w:name w:val="Normal tag Char"/>
    <w:basedOn w:val="DefaultParagraphFont"/>
    <w:link w:val="Normaltag"/>
    <w:rsid w:val="005054D8"/>
    <w:rPr>
      <w:rFonts w:ascii="Bodoni MT" w:eastAsia="Times New Roman" w:hAnsi="Bodoni MT"/>
      <w:b/>
      <w:szCs w:val="20"/>
    </w:rPr>
  </w:style>
  <w:style w:type="paragraph" w:customStyle="1" w:styleId="Cardnon-underlined">
    <w:name w:val="Card non-underlined"/>
    <w:basedOn w:val="Normal"/>
    <w:link w:val="Cardnon-underlinedChar"/>
    <w:autoRedefine/>
    <w:qFormat/>
    <w:rsid w:val="005054D8"/>
    <w:rPr>
      <w:rFonts w:eastAsia="Times New Roman"/>
      <w:szCs w:val="20"/>
    </w:rPr>
  </w:style>
  <w:style w:type="character" w:customStyle="1" w:styleId="Cardnon-underlinedChar">
    <w:name w:val="Card non-underlined Char"/>
    <w:basedOn w:val="DefaultParagraphFont"/>
    <w:link w:val="Cardnon-underlined"/>
    <w:rsid w:val="005054D8"/>
    <w:rPr>
      <w:rFonts w:ascii="Bodoni MT" w:eastAsia="Times New Roman" w:hAnsi="Bodoni MT"/>
      <w:szCs w:val="20"/>
    </w:rPr>
  </w:style>
  <w:style w:type="character" w:customStyle="1" w:styleId="Style11Char">
    <w:name w:val="Style11 Char"/>
    <w:basedOn w:val="DefaultParagraphFont"/>
    <w:link w:val="Style11"/>
    <w:rsid w:val="005054D8"/>
    <w:rPr>
      <w:b/>
      <w:u w:val="thick"/>
    </w:rPr>
  </w:style>
  <w:style w:type="character" w:customStyle="1" w:styleId="Style12Char">
    <w:name w:val="Style12 Char"/>
    <w:basedOn w:val="DefaultParagraphFont"/>
    <w:link w:val="Style12"/>
    <w:rsid w:val="005054D8"/>
    <w:rPr>
      <w:b/>
      <w:sz w:val="24"/>
      <w:szCs w:val="24"/>
      <w:u w:val="thick"/>
    </w:rPr>
  </w:style>
  <w:style w:type="numbering" w:customStyle="1" w:styleId="NoList1">
    <w:name w:val="No List1"/>
    <w:next w:val="NoList"/>
    <w:uiPriority w:val="99"/>
    <w:semiHidden/>
    <w:unhideWhenUsed/>
    <w:rsid w:val="005054D8"/>
  </w:style>
  <w:style w:type="character" w:customStyle="1" w:styleId="TitleChar2">
    <w:name w:val="Title Char2"/>
    <w:basedOn w:val="DefaultParagraphFont"/>
    <w:uiPriority w:val="5"/>
    <w:qFormat/>
    <w:locked/>
    <w:rsid w:val="005054D8"/>
    <w:rPr>
      <w:b/>
      <w:bCs/>
      <w:u w:val="single"/>
    </w:rPr>
  </w:style>
  <w:style w:type="paragraph" w:customStyle="1" w:styleId="BlockTitle2">
    <w:name w:val="Block Title2"/>
    <w:basedOn w:val="Normal"/>
    <w:next w:val="Normal"/>
    <w:qFormat/>
    <w:rsid w:val="005054D8"/>
    <w:pPr>
      <w:spacing w:after="240"/>
      <w:jc w:val="center"/>
    </w:pPr>
    <w:rPr>
      <w:rFonts w:eastAsia="Times New Roman"/>
      <w:b/>
      <w:sz w:val="32"/>
      <w:szCs w:val="20"/>
      <w:u w:val="single"/>
    </w:rPr>
  </w:style>
  <w:style w:type="paragraph" w:styleId="TOC3">
    <w:name w:val="toc 3"/>
    <w:basedOn w:val="Normal"/>
    <w:next w:val="Normal"/>
    <w:autoRedefine/>
    <w:uiPriority w:val="39"/>
    <w:rsid w:val="005054D8"/>
    <w:pPr>
      <w:ind w:left="400"/>
    </w:pPr>
    <w:rPr>
      <w:rFonts w:eastAsia="Times New Roman"/>
      <w:szCs w:val="20"/>
    </w:rPr>
  </w:style>
  <w:style w:type="paragraph" w:styleId="TOC4">
    <w:name w:val="toc 4"/>
    <w:basedOn w:val="Normal"/>
    <w:next w:val="Normal"/>
    <w:autoRedefine/>
    <w:uiPriority w:val="39"/>
    <w:rsid w:val="005054D8"/>
    <w:pPr>
      <w:ind w:left="600"/>
    </w:pPr>
    <w:rPr>
      <w:rFonts w:eastAsia="Times New Roman"/>
      <w:szCs w:val="20"/>
    </w:rPr>
  </w:style>
  <w:style w:type="paragraph" w:styleId="TOC5">
    <w:name w:val="toc 5"/>
    <w:basedOn w:val="Normal"/>
    <w:next w:val="Normal"/>
    <w:autoRedefine/>
    <w:uiPriority w:val="39"/>
    <w:rsid w:val="005054D8"/>
    <w:pPr>
      <w:ind w:left="800"/>
    </w:pPr>
    <w:rPr>
      <w:rFonts w:eastAsia="Times New Roman"/>
      <w:szCs w:val="20"/>
    </w:rPr>
  </w:style>
  <w:style w:type="paragraph" w:styleId="TOC6">
    <w:name w:val="toc 6"/>
    <w:basedOn w:val="Normal"/>
    <w:next w:val="Normal"/>
    <w:autoRedefine/>
    <w:uiPriority w:val="39"/>
    <w:rsid w:val="005054D8"/>
    <w:pPr>
      <w:ind w:left="1000"/>
    </w:pPr>
    <w:rPr>
      <w:rFonts w:eastAsia="Times New Roman"/>
      <w:szCs w:val="20"/>
    </w:rPr>
  </w:style>
  <w:style w:type="paragraph" w:styleId="TOC7">
    <w:name w:val="toc 7"/>
    <w:basedOn w:val="Normal"/>
    <w:next w:val="Normal"/>
    <w:autoRedefine/>
    <w:uiPriority w:val="39"/>
    <w:rsid w:val="005054D8"/>
    <w:pPr>
      <w:ind w:left="1200"/>
    </w:pPr>
    <w:rPr>
      <w:rFonts w:eastAsia="Times New Roman"/>
      <w:szCs w:val="20"/>
    </w:rPr>
  </w:style>
  <w:style w:type="paragraph" w:styleId="TOC8">
    <w:name w:val="toc 8"/>
    <w:basedOn w:val="Normal"/>
    <w:next w:val="Normal"/>
    <w:autoRedefine/>
    <w:uiPriority w:val="39"/>
    <w:rsid w:val="005054D8"/>
    <w:pPr>
      <w:ind w:left="1400"/>
    </w:pPr>
    <w:rPr>
      <w:rFonts w:eastAsia="Times New Roman"/>
      <w:szCs w:val="20"/>
    </w:rPr>
  </w:style>
  <w:style w:type="paragraph" w:styleId="TOC9">
    <w:name w:val="toc 9"/>
    <w:basedOn w:val="Normal"/>
    <w:next w:val="Normal"/>
    <w:autoRedefine/>
    <w:uiPriority w:val="39"/>
    <w:rsid w:val="005054D8"/>
    <w:pPr>
      <w:ind w:left="1600"/>
    </w:pPr>
    <w:rPr>
      <w:rFonts w:eastAsia="Times New Roman"/>
      <w:szCs w:val="20"/>
    </w:rPr>
  </w:style>
  <w:style w:type="paragraph" w:customStyle="1" w:styleId="TxBrp1">
    <w:name w:val="TxBr_p1"/>
    <w:basedOn w:val="Normal"/>
    <w:qFormat/>
    <w:rsid w:val="005054D8"/>
    <w:pPr>
      <w:tabs>
        <w:tab w:val="left" w:pos="204"/>
      </w:tabs>
      <w:autoSpaceDE w:val="0"/>
      <w:autoSpaceDN w:val="0"/>
      <w:adjustRightInd w:val="0"/>
      <w:spacing w:line="272" w:lineRule="atLeast"/>
      <w:jc w:val="both"/>
    </w:pPr>
    <w:rPr>
      <w:rFonts w:eastAsia="Times New Roman"/>
      <w:szCs w:val="24"/>
    </w:rPr>
  </w:style>
  <w:style w:type="paragraph" w:customStyle="1" w:styleId="fullstory">
    <w:name w:val="fullstory"/>
    <w:basedOn w:val="Normal"/>
    <w:qFormat/>
    <w:rsid w:val="005054D8"/>
    <w:pPr>
      <w:spacing w:before="100" w:beforeAutospacing="1" w:after="100" w:afterAutospacing="1"/>
    </w:pPr>
    <w:rPr>
      <w:rFonts w:eastAsia="Times New Roman"/>
      <w:szCs w:val="24"/>
    </w:rPr>
  </w:style>
  <w:style w:type="paragraph" w:customStyle="1" w:styleId="hat">
    <w:name w:val="hat"/>
    <w:basedOn w:val="Normal"/>
    <w:next w:val="Normal"/>
    <w:link w:val="hatChar"/>
    <w:qFormat/>
    <w:rsid w:val="005054D8"/>
    <w:pPr>
      <w:spacing w:before="240" w:after="240"/>
      <w:jc w:val="center"/>
      <w:outlineLvl w:val="0"/>
    </w:pPr>
    <w:rPr>
      <w:rFonts w:eastAsia="Times New Roman" w:cs="Arial"/>
      <w:b/>
      <w:bCs/>
      <w:sz w:val="32"/>
      <w:szCs w:val="24"/>
      <w:u w:val="single"/>
    </w:rPr>
  </w:style>
  <w:style w:type="paragraph" w:styleId="BodyTextIndent">
    <w:name w:val="Body Text Indent"/>
    <w:basedOn w:val="Default"/>
    <w:next w:val="Default"/>
    <w:link w:val="BodyTextIndentChar"/>
    <w:rsid w:val="005054D8"/>
    <w:rPr>
      <w:rFonts w:ascii="Times New Roman" w:eastAsia="Times New Roman" w:hAnsi="Times New Roman" w:cs="Times New Roman"/>
      <w:color w:val="auto"/>
    </w:rPr>
  </w:style>
  <w:style w:type="character" w:customStyle="1" w:styleId="BodyTextIndentChar">
    <w:name w:val="Body Text Indent Char"/>
    <w:basedOn w:val="DefaultParagraphFont"/>
    <w:link w:val="BodyTextIndent"/>
    <w:rsid w:val="005054D8"/>
    <w:rPr>
      <w:rFonts w:ascii="Times New Roman" w:eastAsia="Times New Roman" w:hAnsi="Times New Roman" w:cs="Times New Roman"/>
      <w:sz w:val="24"/>
      <w:szCs w:val="24"/>
    </w:rPr>
  </w:style>
  <w:style w:type="character" w:styleId="FootnoteReference">
    <w:name w:val="footnote reference"/>
    <w:rsid w:val="005054D8"/>
    <w:rPr>
      <w:color w:val="000000"/>
    </w:rPr>
  </w:style>
  <w:style w:type="character" w:customStyle="1" w:styleId="allocatoragentsleft">
    <w:name w:val="al_locatoragentsleft"/>
    <w:basedOn w:val="DefaultParagraphFont"/>
    <w:rsid w:val="005054D8"/>
  </w:style>
  <w:style w:type="character" w:styleId="HTMLTypewriter">
    <w:name w:val="HTML Typewriter"/>
    <w:basedOn w:val="DefaultParagraphFont"/>
    <w:unhideWhenUsed/>
    <w:rsid w:val="005054D8"/>
    <w:rPr>
      <w:rFonts w:ascii="Courier New" w:eastAsia="Times New Roman" w:hAnsi="Courier New" w:cs="Courier New"/>
      <w:sz w:val="20"/>
      <w:szCs w:val="20"/>
    </w:rPr>
  </w:style>
  <w:style w:type="character" w:customStyle="1" w:styleId="caps">
    <w:name w:val="caps"/>
    <w:basedOn w:val="DefaultParagraphFont"/>
    <w:rsid w:val="005054D8"/>
  </w:style>
  <w:style w:type="paragraph" w:styleId="HTMLPreformatted">
    <w:name w:val="HTML Preformatted"/>
    <w:basedOn w:val="Normal"/>
    <w:link w:val="HTMLPreformattedChar"/>
    <w:uiPriority w:val="99"/>
    <w:unhideWhenUsed/>
    <w:rsid w:val="00505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5054D8"/>
    <w:rPr>
      <w:rFonts w:ascii="Courier New" w:eastAsia="Times New Roman" w:hAnsi="Courier New" w:cs="Courier New"/>
      <w:szCs w:val="20"/>
    </w:rPr>
  </w:style>
  <w:style w:type="character" w:customStyle="1" w:styleId="UnderlinesCharChar">
    <w:name w:val="Underlines Char Char"/>
    <w:basedOn w:val="DefaultParagraphFont"/>
    <w:rsid w:val="005054D8"/>
    <w:rPr>
      <w:rFonts w:cs="Arial"/>
      <w:b/>
      <w:bCs/>
      <w:noProof w:val="0"/>
      <w:sz w:val="22"/>
      <w:szCs w:val="26"/>
      <w:u w:val="single"/>
      <w:lang w:val="en-US" w:eastAsia="en-US" w:bidi="ar-SA"/>
    </w:rPr>
  </w:style>
  <w:style w:type="paragraph" w:customStyle="1" w:styleId="Carding">
    <w:name w:val="Carding"/>
    <w:basedOn w:val="Normal"/>
    <w:qFormat/>
    <w:rsid w:val="005054D8"/>
    <w:rPr>
      <w:rFonts w:eastAsia="Times New Roman"/>
      <w:sz w:val="18"/>
      <w:szCs w:val="24"/>
    </w:rPr>
  </w:style>
  <w:style w:type="character" w:customStyle="1" w:styleId="TagsChar1">
    <w:name w:val="Tags Char1"/>
    <w:aliases w:val="Heading 2 Char2 Char Char11,Heading 2 Char Char1 Char Char1,Heading 2 Char Char1 Char11,Char Char Char Char11,Char Char21,Char Char Char Char Char Char11,Char Char Char Char Char Char1 Char Char Char Char Char Char1,No Spacing Char Char1"/>
    <w:basedOn w:val="DefaultParagraphFont"/>
    <w:qFormat/>
    <w:rsid w:val="005054D8"/>
    <w:rPr>
      <w:rFonts w:ascii="Arial Narrow" w:hAnsi="Arial Narrow"/>
      <w:b/>
      <w:noProof w:val="0"/>
      <w:sz w:val="22"/>
      <w:szCs w:val="60"/>
      <w:lang w:val="en-US" w:eastAsia="en-US" w:bidi="ar-SA"/>
    </w:rPr>
  </w:style>
  <w:style w:type="character" w:customStyle="1" w:styleId="aunderline">
    <w:name w:val="aunderline"/>
    <w:basedOn w:val="DefaultParagraphFont"/>
    <w:qFormat/>
    <w:rsid w:val="005054D8"/>
    <w:rPr>
      <w:rFonts w:ascii="Times New Roman" w:hAnsi="Times New Roman"/>
      <w:sz w:val="20"/>
      <w:szCs w:val="24"/>
      <w:u w:val="thick"/>
    </w:rPr>
  </w:style>
  <w:style w:type="character" w:customStyle="1" w:styleId="tagChar1">
    <w:name w:val="tag Char1"/>
    <w:aliases w:val="Heading 2 Char2 Char Char2,Heading 2 Char1 Char Char Char11,Heading 2 Char Char1 Char Char2,Heading 2 Char2 Char11"/>
    <w:basedOn w:val="DefaultParagraphFont"/>
    <w:rsid w:val="005054D8"/>
    <w:rPr>
      <w:b/>
      <w:noProof w:val="0"/>
      <w:sz w:val="24"/>
      <w:lang w:val="en-US" w:eastAsia="en-US" w:bidi="ar-SA"/>
    </w:rPr>
  </w:style>
  <w:style w:type="character" w:customStyle="1" w:styleId="tagChar2">
    <w:name w:val="tag Char2"/>
    <w:basedOn w:val="DefaultParagraphFont"/>
    <w:rsid w:val="005054D8"/>
    <w:rPr>
      <w:b/>
      <w:noProof w:val="0"/>
      <w:sz w:val="24"/>
      <w:lang w:val="en-US" w:eastAsia="en-US" w:bidi="ar-SA"/>
    </w:rPr>
  </w:style>
  <w:style w:type="character" w:customStyle="1" w:styleId="SmallText-New">
    <w:name w:val="Small Text - New"/>
    <w:basedOn w:val="DefaultParagraphFont"/>
    <w:rsid w:val="005054D8"/>
    <w:rPr>
      <w:rFonts w:ascii="Arial Narrow" w:hAnsi="Arial Narrow"/>
      <w:sz w:val="14"/>
    </w:rPr>
  </w:style>
  <w:style w:type="character" w:customStyle="1" w:styleId="Underlined-New">
    <w:name w:val="Underlined - New"/>
    <w:basedOn w:val="DefaultParagraphFont"/>
    <w:rsid w:val="005054D8"/>
    <w:rPr>
      <w:rFonts w:ascii="Arial Narrow" w:hAnsi="Arial Narrow"/>
      <w:sz w:val="16"/>
      <w:u w:val="single"/>
    </w:rPr>
  </w:style>
  <w:style w:type="character" w:customStyle="1" w:styleId="Taggin-New">
    <w:name w:val="Taggin - New"/>
    <w:basedOn w:val="DefaultParagraphFont"/>
    <w:rsid w:val="005054D8"/>
    <w:rPr>
      <w:rFonts w:ascii="Arial Narrow" w:hAnsi="Arial Narrow"/>
      <w:b/>
      <w:sz w:val="22"/>
    </w:rPr>
  </w:style>
  <w:style w:type="character" w:customStyle="1" w:styleId="Boxing-New">
    <w:name w:val="Boxing - New"/>
    <w:basedOn w:val="DefaultParagraphFont"/>
    <w:rsid w:val="005054D8"/>
    <w:rPr>
      <w:rFonts w:ascii="Arial Narrow" w:hAnsi="Arial Narrow"/>
      <w:sz w:val="16"/>
      <w:u w:val="none"/>
      <w:bdr w:val="single" w:sz="4" w:space="0" w:color="auto"/>
    </w:rPr>
  </w:style>
  <w:style w:type="character" w:customStyle="1" w:styleId="ilad">
    <w:name w:val="il_ad"/>
    <w:rsid w:val="005054D8"/>
  </w:style>
  <w:style w:type="paragraph" w:customStyle="1" w:styleId="CardsHighlighted">
    <w:name w:val="Cards Highlighted"/>
    <w:next w:val="Normal"/>
    <w:link w:val="CardsHighlightedChar"/>
    <w:qFormat/>
    <w:rsid w:val="005054D8"/>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5054D8"/>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5054D8"/>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5054D8"/>
    <w:pPr>
      <w:spacing w:before="0"/>
    </w:pPr>
    <w:rPr>
      <w:rFonts w:ascii="Arial" w:eastAsia="Times New Roman" w:hAnsi="Arial" w:cs="Times New Roman"/>
      <w:caps/>
      <w:szCs w:val="20"/>
    </w:rPr>
  </w:style>
  <w:style w:type="character" w:customStyle="1" w:styleId="StyleStyle4CharTimesNewRoman11pt">
    <w:name w:val="Style Style4 Char + Times New Roman 11 pt"/>
    <w:rsid w:val="005054D8"/>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5054D8"/>
    <w:rPr>
      <w:rFonts w:ascii="Times New Roman" w:hAnsi="Times New Roman"/>
      <w:b/>
      <w:bCs/>
      <w:sz w:val="20"/>
      <w:szCs w:val="24"/>
      <w:u w:val="single"/>
      <w:lang w:val="en-US" w:eastAsia="en-US" w:bidi="ar-SA"/>
    </w:rPr>
  </w:style>
  <w:style w:type="character" w:customStyle="1" w:styleId="wikiexternallink">
    <w:name w:val="wikiexternallink"/>
    <w:basedOn w:val="DefaultParagraphFont"/>
    <w:rsid w:val="005054D8"/>
  </w:style>
  <w:style w:type="character" w:customStyle="1" w:styleId="senselabelstart">
    <w:name w:val="sense_label start"/>
    <w:basedOn w:val="DefaultParagraphFont"/>
    <w:rsid w:val="005054D8"/>
  </w:style>
  <w:style w:type="character" w:customStyle="1" w:styleId="sensecontent">
    <w:name w:val="sense_content"/>
    <w:basedOn w:val="DefaultParagraphFont"/>
    <w:rsid w:val="005054D8"/>
  </w:style>
  <w:style w:type="character" w:customStyle="1" w:styleId="vi">
    <w:name w:val="vi"/>
    <w:basedOn w:val="DefaultParagraphFont"/>
    <w:rsid w:val="005054D8"/>
  </w:style>
  <w:style w:type="character" w:customStyle="1" w:styleId="pagetitle">
    <w:name w:val="pagetitle"/>
    <w:basedOn w:val="DefaultParagraphFont"/>
    <w:rsid w:val="005054D8"/>
  </w:style>
  <w:style w:type="paragraph" w:customStyle="1" w:styleId="text">
    <w:name w:val="text"/>
    <w:basedOn w:val="Normal"/>
    <w:qFormat/>
    <w:rsid w:val="005054D8"/>
    <w:pPr>
      <w:spacing w:before="100" w:beforeAutospacing="1" w:after="100" w:afterAutospacing="1"/>
    </w:pPr>
    <w:rPr>
      <w:rFonts w:eastAsia="Times New Roman"/>
      <w:szCs w:val="24"/>
    </w:rPr>
  </w:style>
  <w:style w:type="character" w:customStyle="1" w:styleId="wikigeneratedlinkcontent">
    <w:name w:val="wikigeneratedlinkcontent"/>
    <w:rsid w:val="005054D8"/>
  </w:style>
  <w:style w:type="character" w:customStyle="1" w:styleId="StyleUnderlineCharChar9ptBold1">
    <w:name w:val="Style Underline Char Char + 9 pt Bold1"/>
    <w:rsid w:val="005054D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054D8"/>
    <w:rPr>
      <w:rFonts w:ascii="Times New Roman" w:hAnsi="Times New Roman"/>
      <w:sz w:val="20"/>
      <w:szCs w:val="24"/>
      <w:u w:val="single"/>
      <w:lang w:val="en-US" w:eastAsia="en-US" w:bidi="ar-SA"/>
    </w:rPr>
  </w:style>
  <w:style w:type="character" w:customStyle="1" w:styleId="Style9ptBoldUnderline">
    <w:name w:val="Style 9 pt Bold Underline"/>
    <w:rsid w:val="005054D8"/>
    <w:rPr>
      <w:b/>
      <w:bCs/>
      <w:sz w:val="20"/>
      <w:u w:val="single"/>
    </w:rPr>
  </w:style>
  <w:style w:type="paragraph" w:customStyle="1" w:styleId="StyleUnderline9pt0">
    <w:name w:val="Style Underline + 9 pt"/>
    <w:link w:val="StyleUnderline9ptChar"/>
    <w:qFormat/>
    <w:rsid w:val="005054D8"/>
    <w:pPr>
      <w:spacing w:after="200" w:line="276" w:lineRule="auto"/>
    </w:pPr>
    <w:rPr>
      <w:rFonts w:eastAsia="Times New Roman" w:cs="Times New Roman"/>
      <w:szCs w:val="20"/>
      <w:u w:val="single"/>
    </w:rPr>
  </w:style>
  <w:style w:type="character" w:customStyle="1" w:styleId="StyleUnderline9ptChar">
    <w:name w:val="Style Underline + 9 pt Char"/>
    <w:basedOn w:val="DefaultParagraphFont"/>
    <w:link w:val="StyleUnderline9pt0"/>
    <w:rsid w:val="005054D8"/>
    <w:rPr>
      <w:rFonts w:eastAsia="Times New Roman" w:cs="Times New Roman"/>
      <w:szCs w:val="20"/>
      <w:u w:val="single"/>
    </w:rPr>
  </w:style>
  <w:style w:type="character" w:customStyle="1" w:styleId="StyleUnderlineChar1Bold">
    <w:name w:val="Style Underline Char1 + Bold"/>
    <w:rsid w:val="005054D8"/>
    <w:rPr>
      <w:rFonts w:ascii="Times New Roman" w:hAnsi="Times New Roman"/>
      <w:b/>
      <w:bCs/>
      <w:sz w:val="20"/>
      <w:szCs w:val="24"/>
      <w:u w:val="single"/>
      <w:lang w:val="en-US" w:eastAsia="en-US" w:bidi="ar-SA"/>
    </w:rPr>
  </w:style>
  <w:style w:type="paragraph" w:customStyle="1" w:styleId="Stylecard9pt">
    <w:name w:val="Style card + 9 pt"/>
    <w:basedOn w:val="card"/>
    <w:link w:val="Stylecard9ptChar"/>
    <w:qFormat/>
    <w:rsid w:val="005054D8"/>
    <w:pPr>
      <w:widowControl w:val="0"/>
    </w:pPr>
    <w:rPr>
      <w:rFonts w:ascii="Bodoni MT" w:eastAsia="Times New Roman" w:hAnsi="Bodoni MT"/>
      <w:kern w:val="32"/>
      <w:szCs w:val="20"/>
    </w:rPr>
  </w:style>
  <w:style w:type="character" w:customStyle="1" w:styleId="Stylecard9ptChar">
    <w:name w:val="Style card + 9 pt Char"/>
    <w:basedOn w:val="cardChar"/>
    <w:link w:val="Stylecard9pt"/>
    <w:rsid w:val="005054D8"/>
    <w:rPr>
      <w:rFonts w:ascii="Bodoni MT" w:eastAsia="Times New Roman" w:hAnsi="Bodoni MT"/>
      <w:kern w:val="32"/>
      <w:szCs w:val="20"/>
      <w:u w:val="single"/>
    </w:rPr>
  </w:style>
  <w:style w:type="character" w:customStyle="1" w:styleId="TagsCharCharChar">
    <w:name w:val="Tags Char Char Char"/>
    <w:basedOn w:val="DefaultParagraphFont"/>
    <w:rsid w:val="005054D8"/>
    <w:rPr>
      <w:rFonts w:ascii="Times" w:eastAsia="Times" w:hAnsi="Times"/>
      <w:b/>
      <w:noProof w:val="0"/>
      <w:sz w:val="24"/>
      <w:szCs w:val="24"/>
      <w:lang w:val="en-US" w:eastAsia="en-US" w:bidi="ar-SA"/>
    </w:rPr>
  </w:style>
  <w:style w:type="paragraph" w:customStyle="1" w:styleId="NormalWeb8">
    <w:name w:val="Normal (Web)8"/>
    <w:basedOn w:val="Normal"/>
    <w:qFormat/>
    <w:rsid w:val="005054D8"/>
    <w:pPr>
      <w:spacing w:before="100" w:beforeAutospacing="1" w:after="100" w:afterAutospacing="1"/>
    </w:pPr>
    <w:rPr>
      <w:rFonts w:eastAsia="Times New Roman"/>
      <w:sz w:val="18"/>
      <w:szCs w:val="18"/>
    </w:rPr>
  </w:style>
  <w:style w:type="character" w:customStyle="1" w:styleId="st">
    <w:name w:val="st"/>
    <w:basedOn w:val="DefaultParagraphFont"/>
    <w:rsid w:val="005054D8"/>
  </w:style>
  <w:style w:type="character" w:customStyle="1" w:styleId="Style11ptBlackUnderline">
    <w:name w:val="Style 11 pt Black Underline"/>
    <w:basedOn w:val="DefaultParagraphFont"/>
    <w:rsid w:val="005054D8"/>
    <w:rPr>
      <w:color w:val="000000"/>
      <w:sz w:val="20"/>
      <w:u w:val="single"/>
    </w:rPr>
  </w:style>
  <w:style w:type="character" w:customStyle="1" w:styleId="Style11ptBlack">
    <w:name w:val="Style 11 pt Black"/>
    <w:basedOn w:val="DefaultParagraphFont"/>
    <w:rsid w:val="005054D8"/>
    <w:rPr>
      <w:color w:val="000000"/>
      <w:sz w:val="20"/>
    </w:rPr>
  </w:style>
  <w:style w:type="character" w:customStyle="1" w:styleId="StyleUnderlineCharTimesBold">
    <w:name w:val="Style Underline Char + Times Bold"/>
    <w:basedOn w:val="DefaultParagraphFont"/>
    <w:rsid w:val="005054D8"/>
    <w:rPr>
      <w:rFonts w:ascii="Times" w:hAnsi="Times"/>
      <w:b w:val="0"/>
      <w:bCs/>
      <w:sz w:val="20"/>
      <w:u w:val="single"/>
    </w:rPr>
  </w:style>
  <w:style w:type="character" w:customStyle="1" w:styleId="blubigktbiz">
    <w:name w:val="blubigktbiz"/>
    <w:rsid w:val="005054D8"/>
  </w:style>
  <w:style w:type="character" w:customStyle="1" w:styleId="evidencetextChar">
    <w:name w:val="evidence text Char"/>
    <w:basedOn w:val="DefaultParagraphFont"/>
    <w:rsid w:val="005054D8"/>
    <w:rPr>
      <w:rFonts w:ascii="Arial Narrow" w:eastAsia="Times New Roman" w:hAnsi="Arial Narrow" w:cs="Times New Roman"/>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054D8"/>
    <w:pPr>
      <w:ind w:left="-1080" w:right="1728"/>
    </w:pPr>
    <w:rPr>
      <w:rFonts w:ascii="Arial Narrow" w:hAnsi="Arial Narrow"/>
      <w:color w:val="auto"/>
      <w:szCs w:val="20"/>
      <w:u w:val="thick"/>
      <w:bdr w:val="single" w:sz="4" w:space="0" w:color="auto"/>
    </w:rPr>
  </w:style>
  <w:style w:type="character" w:customStyle="1" w:styleId="StyleevidencetextBorderSinglesolidlineAuto05ptLChar">
    <w:name w:val="Style evidence text + Border: : (Single solid line Auto  0.5 pt L... Char"/>
    <w:basedOn w:val="evidencetextChar"/>
    <w:link w:val="StyleevidencetextBorderSinglesolidlineAuto05ptL"/>
    <w:rsid w:val="005054D8"/>
    <w:rPr>
      <w:rFonts w:ascii="Arial Narrow" w:eastAsia="Times New Roman" w:hAnsi="Arial Narrow" w:cs="Times New Roman"/>
      <w:sz w:val="24"/>
      <w:szCs w:val="20"/>
      <w:u w:val="thick"/>
      <w:bdr w:val="single" w:sz="4" w:space="0" w:color="auto"/>
    </w:rPr>
  </w:style>
  <w:style w:type="paragraph" w:styleId="Caption">
    <w:name w:val="caption"/>
    <w:aliases w:val="caption"/>
    <w:basedOn w:val="Normal"/>
    <w:next w:val="Normal"/>
    <w:qFormat/>
    <w:rsid w:val="005054D8"/>
    <w:rPr>
      <w:rFonts w:eastAsia="Times New Roman"/>
      <w:b/>
      <w:bCs/>
      <w:sz w:val="18"/>
      <w:szCs w:val="18"/>
      <w:lang w:bidi="en-US"/>
    </w:rPr>
  </w:style>
  <w:style w:type="paragraph" w:styleId="TOCHeading">
    <w:name w:val="TOC Heading"/>
    <w:basedOn w:val="Heading1"/>
    <w:next w:val="Normal"/>
    <w:uiPriority w:val="39"/>
    <w:qFormat/>
    <w:rsid w:val="005054D8"/>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sz w:val="32"/>
      <w:lang w:bidi="en-US"/>
    </w:rPr>
  </w:style>
  <w:style w:type="character" w:customStyle="1" w:styleId="Style4CharChar">
    <w:name w:val="Style4 Char Char"/>
    <w:basedOn w:val="DefaultParagraphFont"/>
    <w:rsid w:val="005054D8"/>
    <w:rPr>
      <w:rFonts w:ascii="Arial Narrow" w:hAnsi="Arial Narrow"/>
      <w:noProof w:val="0"/>
      <w:szCs w:val="24"/>
      <w:u w:val="single"/>
      <w:lang w:val="en-US" w:eastAsia="en-US" w:bidi="ar-SA"/>
    </w:rPr>
  </w:style>
  <w:style w:type="character" w:customStyle="1" w:styleId="BodyText3Char">
    <w:name w:val="Body Text 3 Char"/>
    <w:basedOn w:val="DefaultParagraphFont"/>
    <w:link w:val="BodyText3"/>
    <w:rsid w:val="005054D8"/>
    <w:rPr>
      <w:rFonts w:ascii="Arial Narrow" w:eastAsia="Times New Roman" w:hAnsi="Arial Narrow" w:cs="Times New Roman"/>
      <w:sz w:val="16"/>
      <w:szCs w:val="16"/>
    </w:rPr>
  </w:style>
  <w:style w:type="paragraph" w:styleId="BodyText3">
    <w:name w:val="Body Text 3"/>
    <w:basedOn w:val="Normal"/>
    <w:link w:val="BodyText3Char"/>
    <w:rsid w:val="005054D8"/>
    <w:pPr>
      <w:spacing w:after="120"/>
    </w:pPr>
    <w:rPr>
      <w:rFonts w:ascii="Arial Narrow" w:eastAsia="Times New Roman" w:hAnsi="Arial Narrow"/>
      <w:sz w:val="16"/>
      <w:szCs w:val="16"/>
    </w:rPr>
  </w:style>
  <w:style w:type="character" w:customStyle="1" w:styleId="BodyText3Char1">
    <w:name w:val="Body Text 3 Char1"/>
    <w:basedOn w:val="DefaultParagraphFont"/>
    <w:uiPriority w:val="99"/>
    <w:semiHidden/>
    <w:rsid w:val="005054D8"/>
    <w:rPr>
      <w:rFonts w:ascii="Bodoni MT" w:hAnsi="Bodoni MT"/>
      <w:sz w:val="16"/>
      <w:szCs w:val="16"/>
    </w:rPr>
  </w:style>
  <w:style w:type="character" w:customStyle="1" w:styleId="StyleEmphasisArial12ptBold">
    <w:name w:val="Style Emphasis + Arial 12 pt Bold"/>
    <w:rsid w:val="005054D8"/>
    <w:rPr>
      <w:rFonts w:ascii="Arial" w:hAnsi="Arial"/>
      <w:b/>
      <w:bCs/>
      <w:i/>
      <w:iCs/>
      <w:sz w:val="24"/>
    </w:rPr>
  </w:style>
  <w:style w:type="character" w:customStyle="1" w:styleId="super">
    <w:name w:val="super"/>
    <w:rsid w:val="005054D8"/>
  </w:style>
  <w:style w:type="character" w:customStyle="1" w:styleId="text30">
    <w:name w:val="text30"/>
    <w:rsid w:val="005054D8"/>
  </w:style>
  <w:style w:type="character" w:customStyle="1" w:styleId="uppercase">
    <w:name w:val="uppercase"/>
    <w:rsid w:val="005054D8"/>
  </w:style>
  <w:style w:type="character" w:customStyle="1" w:styleId="bodytext0">
    <w:name w:val="bodytext"/>
    <w:rsid w:val="005054D8"/>
  </w:style>
  <w:style w:type="character" w:customStyle="1" w:styleId="entry-title">
    <w:name w:val="entry-title"/>
    <w:rsid w:val="005054D8"/>
  </w:style>
  <w:style w:type="character" w:customStyle="1" w:styleId="BodyTextIndentChar1">
    <w:name w:val="Body Text Indent Char1"/>
    <w:basedOn w:val="DefaultParagraphFont"/>
    <w:uiPriority w:val="99"/>
    <w:semiHidden/>
    <w:rsid w:val="005054D8"/>
    <w:rPr>
      <w:rFonts w:ascii="Times New Roman" w:hAnsi="Times New Roman" w:cs="Times New Roman"/>
      <w:sz w:val="20"/>
    </w:rPr>
  </w:style>
  <w:style w:type="character" w:customStyle="1" w:styleId="HTMLPreformattedChar1">
    <w:name w:val="HTML Preformatted Char1"/>
    <w:basedOn w:val="DefaultParagraphFont"/>
    <w:uiPriority w:val="99"/>
    <w:semiHidden/>
    <w:rsid w:val="005054D8"/>
    <w:rPr>
      <w:rFonts w:ascii="Consolas" w:hAnsi="Consolas" w:cs="Consolas"/>
      <w:sz w:val="20"/>
      <w:szCs w:val="20"/>
    </w:rPr>
  </w:style>
  <w:style w:type="character" w:customStyle="1" w:styleId="Style6pt">
    <w:name w:val="Style 6 pt"/>
    <w:basedOn w:val="DefaultParagraphFont"/>
    <w:qFormat/>
    <w:rsid w:val="005054D8"/>
    <w:rPr>
      <w:sz w:val="12"/>
    </w:rPr>
  </w:style>
  <w:style w:type="character" w:customStyle="1" w:styleId="CiteCharCharCharCharCharChar">
    <w:name w:val="Cite Char Char Char Char Char Char"/>
    <w:basedOn w:val="DefaultParagraphFont"/>
    <w:rsid w:val="005054D8"/>
    <w:rPr>
      <w:b/>
      <w:noProof w:val="0"/>
      <w:sz w:val="22"/>
      <w:szCs w:val="24"/>
      <w:u w:val="single"/>
      <w:lang w:val="en-US" w:eastAsia="en-US" w:bidi="ar-SA"/>
    </w:rPr>
  </w:style>
  <w:style w:type="character" w:customStyle="1" w:styleId="mainbody1">
    <w:name w:val="mainbody1"/>
    <w:basedOn w:val="DefaultParagraphFont"/>
    <w:rsid w:val="005054D8"/>
    <w:rPr>
      <w:rFonts w:ascii="Verdana" w:hAnsi="Verdana" w:hint="default"/>
      <w:color w:val="000000"/>
      <w:sz w:val="22"/>
      <w:szCs w:val="22"/>
    </w:rPr>
  </w:style>
  <w:style w:type="paragraph" w:customStyle="1" w:styleId="author-name">
    <w:name w:val="author-name"/>
    <w:basedOn w:val="Normal"/>
    <w:qFormat/>
    <w:rsid w:val="005054D8"/>
    <w:pPr>
      <w:spacing w:before="100" w:beforeAutospacing="1" w:after="100" w:afterAutospacing="1"/>
    </w:pPr>
    <w:rPr>
      <w:rFonts w:eastAsia="Times New Roman"/>
      <w:szCs w:val="24"/>
    </w:rPr>
  </w:style>
  <w:style w:type="paragraph" w:customStyle="1" w:styleId="author-credentials">
    <w:name w:val="author-credentials"/>
    <w:basedOn w:val="Normal"/>
    <w:qFormat/>
    <w:rsid w:val="005054D8"/>
    <w:pPr>
      <w:spacing w:before="100" w:beforeAutospacing="1" w:after="100" w:afterAutospacing="1"/>
    </w:pPr>
    <w:rPr>
      <w:rFonts w:eastAsia="Times New Roman"/>
      <w:szCs w:val="24"/>
    </w:rPr>
  </w:style>
  <w:style w:type="character" w:customStyle="1" w:styleId="BodyText2Char1">
    <w:name w:val="Body Text 2 Char1"/>
    <w:basedOn w:val="DefaultParagraphFont"/>
    <w:uiPriority w:val="99"/>
    <w:rsid w:val="005054D8"/>
    <w:rPr>
      <w:rFonts w:ascii="Times New Roman" w:hAnsi="Times New Roman" w:cs="Times New Roman"/>
      <w:sz w:val="20"/>
    </w:rPr>
  </w:style>
  <w:style w:type="paragraph" w:customStyle="1" w:styleId="Normal2">
    <w:name w:val="Normal2"/>
    <w:basedOn w:val="Normal"/>
    <w:qFormat/>
    <w:rsid w:val="005054D8"/>
    <w:rPr>
      <w:rFonts w:ascii="Calibri" w:eastAsia="Times New Roman" w:hAnsi="Calibri" w:cs="Calibri"/>
      <w:szCs w:val="24"/>
    </w:rPr>
  </w:style>
  <w:style w:type="character" w:customStyle="1" w:styleId="Style11ptThickunderline">
    <w:name w:val="Style 11 pt Thick underline"/>
    <w:rsid w:val="005054D8"/>
    <w:rPr>
      <w:rFonts w:ascii="Times New Roman" w:hAnsi="Times New Roman"/>
      <w:sz w:val="20"/>
      <w:u w:val="single"/>
    </w:rPr>
  </w:style>
  <w:style w:type="character" w:customStyle="1" w:styleId="Style11ptBoldThickunderline">
    <w:name w:val="Style 11 pt Bold Thick underline"/>
    <w:rsid w:val="005054D8"/>
    <w:rPr>
      <w:rFonts w:ascii="Times New Roman" w:hAnsi="Times New Roman"/>
      <w:b/>
      <w:bCs/>
      <w:sz w:val="20"/>
      <w:u w:val="single"/>
    </w:rPr>
  </w:style>
  <w:style w:type="paragraph" w:customStyle="1" w:styleId="Normal20pt">
    <w:name w:val="Normal  + 20 pt"/>
    <w:basedOn w:val="Normal"/>
    <w:uiPriority w:val="6"/>
    <w:qFormat/>
    <w:rsid w:val="005054D8"/>
    <w:rPr>
      <w:rFonts w:asciiTheme="minorHAnsi" w:hAnsiTheme="minorHAnsi" w:cs="Calibri"/>
      <w:bCs/>
      <w:u w:val="single"/>
    </w:rPr>
  </w:style>
  <w:style w:type="character" w:customStyle="1" w:styleId="StyleStyle4CharTimesNewRoman11ptItalic">
    <w:name w:val="Style Style4 Char + Times New Roman 11 pt Italic"/>
    <w:basedOn w:val="DefaultParagraphFont"/>
    <w:rsid w:val="005054D8"/>
    <w:rPr>
      <w:rFonts w:ascii="Times New Roman" w:hAnsi="Times New Roman"/>
      <w:i/>
      <w:iCs/>
      <w:sz w:val="20"/>
      <w:szCs w:val="24"/>
      <w:u w:val="single"/>
      <w:lang w:val="en-US" w:eastAsia="en-US" w:bidi="ar-SA"/>
    </w:rPr>
  </w:style>
  <w:style w:type="character" w:customStyle="1" w:styleId="headline">
    <w:name w:val="headline"/>
    <w:basedOn w:val="DefaultParagraphFont"/>
    <w:rsid w:val="005054D8"/>
  </w:style>
  <w:style w:type="character" w:customStyle="1" w:styleId="CharChar4">
    <w:name w:val="Char Char4"/>
    <w:basedOn w:val="DefaultParagraphFont"/>
    <w:rsid w:val="005054D8"/>
    <w:rPr>
      <w:rFonts w:cs="Arial"/>
      <w:b/>
      <w:bCs/>
      <w:iCs/>
      <w:szCs w:val="28"/>
      <w:lang w:val="en-US" w:eastAsia="en-US" w:bidi="ar-SA"/>
    </w:rPr>
  </w:style>
  <w:style w:type="character" w:customStyle="1" w:styleId="yshortcuts">
    <w:name w:val="yshortcuts"/>
    <w:basedOn w:val="DefaultParagraphFont"/>
    <w:rsid w:val="005054D8"/>
  </w:style>
  <w:style w:type="character" w:customStyle="1" w:styleId="HotRouteChar">
    <w:name w:val="Hot Route Char"/>
    <w:link w:val="HotRoute"/>
    <w:rsid w:val="005054D8"/>
    <w:rPr>
      <w:rFonts w:ascii="Bodoni MT" w:eastAsia="Times New Roman" w:hAnsi="Bodoni MT"/>
      <w:szCs w:val="24"/>
    </w:rPr>
  </w:style>
  <w:style w:type="paragraph" w:styleId="PlainText">
    <w:name w:val="Plain Text"/>
    <w:basedOn w:val="Normal"/>
    <w:link w:val="PlainTextChar"/>
    <w:rsid w:val="005054D8"/>
    <w:rPr>
      <w:rFonts w:ascii="Courier New" w:eastAsia="Times New Roman" w:hAnsi="Courier New" w:cs="Courier New"/>
      <w:szCs w:val="20"/>
    </w:rPr>
  </w:style>
  <w:style w:type="character" w:customStyle="1" w:styleId="PlainTextChar">
    <w:name w:val="Plain Text Char"/>
    <w:basedOn w:val="DefaultParagraphFont"/>
    <w:link w:val="PlainText"/>
    <w:rsid w:val="005054D8"/>
    <w:rPr>
      <w:rFonts w:ascii="Courier New" w:eastAsia="Times New Roman" w:hAnsi="Courier New" w:cs="Courier New"/>
      <w:szCs w:val="20"/>
    </w:rPr>
  </w:style>
  <w:style w:type="paragraph" w:customStyle="1" w:styleId="CitationCharChar">
    <w:name w:val="Citation Char Char"/>
    <w:basedOn w:val="Normal"/>
    <w:uiPriority w:val="6"/>
    <w:qFormat/>
    <w:rsid w:val="005054D8"/>
    <w:pPr>
      <w:ind w:left="1440" w:right="1440"/>
    </w:pPr>
    <w:rPr>
      <w:rFonts w:asciiTheme="minorHAnsi" w:hAnsiTheme="minorHAnsi" w:cs="Calibri"/>
      <w:bCs/>
      <w:u w:val="single"/>
    </w:rPr>
  </w:style>
  <w:style w:type="character" w:customStyle="1" w:styleId="italic">
    <w:name w:val="italic"/>
    <w:basedOn w:val="DefaultParagraphFont"/>
    <w:rsid w:val="005054D8"/>
  </w:style>
  <w:style w:type="paragraph" w:customStyle="1" w:styleId="Microtext0">
    <w:name w:val="Microtext"/>
    <w:basedOn w:val="Normal"/>
    <w:next w:val="Normal"/>
    <w:link w:val="MicrotextChar0"/>
    <w:qFormat/>
    <w:rsid w:val="005054D8"/>
    <w:rPr>
      <w:rFonts w:ascii="Calibri" w:hAnsi="Calibri" w:cs="Calibri"/>
      <w:sz w:val="12"/>
    </w:rPr>
  </w:style>
  <w:style w:type="character" w:customStyle="1" w:styleId="MicrotextChar0">
    <w:name w:val="Microtext Char"/>
    <w:link w:val="Microtext0"/>
    <w:rsid w:val="005054D8"/>
    <w:rPr>
      <w:rFonts w:ascii="Calibri" w:hAnsi="Calibri" w:cs="Calibri"/>
      <w:sz w:val="12"/>
    </w:rPr>
  </w:style>
  <w:style w:type="paragraph" w:customStyle="1" w:styleId="Style6">
    <w:name w:val="Style6"/>
    <w:basedOn w:val="Normal"/>
    <w:link w:val="Style6Char"/>
    <w:autoRedefine/>
    <w:uiPriority w:val="99"/>
    <w:qFormat/>
    <w:rsid w:val="005054D8"/>
    <w:rPr>
      <w:rFonts w:ascii="Calibri" w:hAnsi="Calibri" w:cs="Calibri"/>
      <w:b/>
    </w:rPr>
  </w:style>
  <w:style w:type="character" w:customStyle="1" w:styleId="Style6Char">
    <w:name w:val="Style6 Char"/>
    <w:basedOn w:val="DefaultParagraphFont"/>
    <w:link w:val="Style6"/>
    <w:uiPriority w:val="99"/>
    <w:rsid w:val="005054D8"/>
    <w:rPr>
      <w:rFonts w:ascii="Calibri" w:hAnsi="Calibri" w:cs="Calibri"/>
      <w:b/>
    </w:rPr>
  </w:style>
  <w:style w:type="paragraph" w:customStyle="1" w:styleId="Style11">
    <w:name w:val="Style11"/>
    <w:basedOn w:val="Normal"/>
    <w:link w:val="Style11Char"/>
    <w:qFormat/>
    <w:rsid w:val="005054D8"/>
    <w:rPr>
      <w:rFonts w:asciiTheme="minorHAnsi" w:hAnsiTheme="minorHAnsi"/>
      <w:b/>
      <w:u w:val="thick"/>
    </w:rPr>
  </w:style>
  <w:style w:type="paragraph" w:customStyle="1" w:styleId="Style12">
    <w:name w:val="Style12"/>
    <w:basedOn w:val="Normal"/>
    <w:link w:val="Style12Char"/>
    <w:qFormat/>
    <w:rsid w:val="005054D8"/>
    <w:rPr>
      <w:rFonts w:asciiTheme="minorHAnsi" w:hAnsiTheme="minorHAnsi"/>
      <w:b/>
      <w:szCs w:val="24"/>
      <w:u w:val="thick"/>
    </w:rPr>
  </w:style>
  <w:style w:type="character" w:customStyle="1" w:styleId="caps-label">
    <w:name w:val="caps-label"/>
    <w:basedOn w:val="DefaultParagraphFont"/>
    <w:rsid w:val="005054D8"/>
  </w:style>
  <w:style w:type="paragraph" w:customStyle="1" w:styleId="loose">
    <w:name w:val="loose"/>
    <w:basedOn w:val="Normal"/>
    <w:qFormat/>
    <w:rsid w:val="005054D8"/>
    <w:pPr>
      <w:spacing w:before="100" w:beforeAutospacing="1" w:after="100" w:afterAutospacing="1"/>
    </w:pPr>
    <w:rPr>
      <w:rFonts w:eastAsia="Times New Roman"/>
      <w:szCs w:val="24"/>
    </w:rPr>
  </w:style>
  <w:style w:type="character" w:customStyle="1" w:styleId="blue">
    <w:name w:val="blue"/>
    <w:basedOn w:val="DefaultParagraphFont"/>
    <w:rsid w:val="005054D8"/>
  </w:style>
  <w:style w:type="character" w:customStyle="1" w:styleId="ssl4">
    <w:name w:val="ss_l4"/>
    <w:basedOn w:val="DefaultParagraphFont"/>
    <w:rsid w:val="005054D8"/>
  </w:style>
  <w:style w:type="paragraph" w:customStyle="1" w:styleId="StyleNormalWeb11ptUnderline">
    <w:name w:val="Style Normal (Web) + 11 pt Underline"/>
    <w:basedOn w:val="NormalWeb"/>
    <w:link w:val="StyleNormalWeb11ptUnderlineChar"/>
    <w:qFormat/>
    <w:rsid w:val="005054D8"/>
    <w:rPr>
      <w:rFonts w:eastAsia="Calibri"/>
      <w:u w:val="single"/>
    </w:rPr>
  </w:style>
  <w:style w:type="character" w:customStyle="1" w:styleId="StyleNormalWeb11ptUnderlineChar">
    <w:name w:val="Style Normal (Web) + 11 pt Underline Char"/>
    <w:basedOn w:val="DefaultParagraphFont"/>
    <w:link w:val="StyleNormalWeb11ptUnderline"/>
    <w:rsid w:val="005054D8"/>
    <w:rPr>
      <w:rFonts w:ascii="Bodoni MT" w:eastAsia="Calibri" w:hAnsi="Bodoni MT"/>
      <w:szCs w:val="24"/>
      <w:u w:val="single"/>
    </w:rPr>
  </w:style>
  <w:style w:type="character" w:customStyle="1" w:styleId="cit-first-element">
    <w:name w:val="cit-first-element"/>
    <w:basedOn w:val="DefaultParagraphFont"/>
    <w:rsid w:val="005054D8"/>
  </w:style>
  <w:style w:type="character" w:customStyle="1" w:styleId="institution">
    <w:name w:val="institution"/>
    <w:basedOn w:val="DefaultParagraphFont"/>
    <w:rsid w:val="005054D8"/>
  </w:style>
  <w:style w:type="character" w:customStyle="1" w:styleId="title1">
    <w:name w:val="title1"/>
    <w:basedOn w:val="DefaultParagraphFont"/>
    <w:rsid w:val="005054D8"/>
  </w:style>
  <w:style w:type="character" w:customStyle="1" w:styleId="underlinecardChar">
    <w:name w:val="underline card Char"/>
    <w:basedOn w:val="DefaultParagraphFont"/>
    <w:rsid w:val="005054D8"/>
    <w:rPr>
      <w:rFonts w:ascii="Arial" w:hAnsi="Arial"/>
      <w:sz w:val="18"/>
      <w:szCs w:val="24"/>
      <w:u w:val="single"/>
      <w:lang w:val="en-US" w:eastAsia="en-US" w:bidi="ar-SA"/>
    </w:rPr>
  </w:style>
  <w:style w:type="character" w:customStyle="1" w:styleId="itxtrst">
    <w:name w:val="itxtrst"/>
    <w:basedOn w:val="DefaultParagraphFont"/>
    <w:rsid w:val="005054D8"/>
  </w:style>
  <w:style w:type="character" w:customStyle="1" w:styleId="byline">
    <w:name w:val="byline"/>
    <w:basedOn w:val="DefaultParagraphFont"/>
    <w:rsid w:val="005054D8"/>
  </w:style>
  <w:style w:type="character" w:customStyle="1" w:styleId="standardcontent">
    <w:name w:val="standardcontent"/>
    <w:basedOn w:val="DefaultParagraphFont"/>
    <w:rsid w:val="005054D8"/>
  </w:style>
  <w:style w:type="character" w:customStyle="1" w:styleId="storyby">
    <w:name w:val="storyby"/>
    <w:basedOn w:val="DefaultParagraphFont"/>
    <w:rsid w:val="005054D8"/>
  </w:style>
  <w:style w:type="character" w:customStyle="1" w:styleId="CiteCharChar">
    <w:name w:val="Cite Char Char"/>
    <w:basedOn w:val="DefaultParagraphFont"/>
    <w:rsid w:val="005054D8"/>
    <w:rPr>
      <w:rFonts w:ascii="Cambria" w:hAnsi="Cambria" w:cs="Times New Roman"/>
      <w:b/>
      <w:bCs/>
      <w:sz w:val="26"/>
      <w:szCs w:val="26"/>
    </w:rPr>
  </w:style>
  <w:style w:type="character" w:customStyle="1" w:styleId="CardCharChar1">
    <w:name w:val="Card Char Char1"/>
    <w:basedOn w:val="DefaultParagraphFont"/>
    <w:rsid w:val="005054D8"/>
    <w:rPr>
      <w:rFonts w:cs="Times New Roman"/>
      <w:b/>
      <w:bCs/>
      <w:sz w:val="28"/>
      <w:szCs w:val="28"/>
    </w:rPr>
  </w:style>
  <w:style w:type="character" w:customStyle="1" w:styleId="CircleChar1">
    <w:name w:val="Circle Char1"/>
    <w:basedOn w:val="DefaultParagraphFont"/>
    <w:rsid w:val="005054D8"/>
    <w:rPr>
      <w:rFonts w:cs="Times New Roman"/>
      <w:b/>
      <w:i/>
      <w:sz w:val="18"/>
      <w:szCs w:val="18"/>
      <w:u w:val="single"/>
      <w:lang w:val="en-US" w:eastAsia="en-US" w:bidi="ar-SA"/>
    </w:rPr>
  </w:style>
  <w:style w:type="paragraph" w:customStyle="1" w:styleId="BlockHeadings">
    <w:name w:val="Block Headings"/>
    <w:basedOn w:val="Normal"/>
    <w:link w:val="BlockHeadingsChar"/>
    <w:qFormat/>
    <w:rsid w:val="005054D8"/>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Calibri" w:eastAsia="Times New Roman" w:hAnsi="Calibri" w:cs="Calibri"/>
      <w:b/>
      <w:sz w:val="20"/>
      <w:szCs w:val="20"/>
    </w:rPr>
  </w:style>
  <w:style w:type="character" w:customStyle="1" w:styleId="BlockHeadingsChar">
    <w:name w:val="Block Headings Char"/>
    <w:basedOn w:val="DefaultParagraphFont"/>
    <w:link w:val="BlockHeadings"/>
    <w:rsid w:val="005054D8"/>
    <w:rPr>
      <w:rFonts w:ascii="Calibri" w:eastAsia="Times New Roman" w:hAnsi="Calibri" w:cs="Calibri"/>
      <w:b/>
      <w:sz w:val="20"/>
      <w:szCs w:val="20"/>
    </w:rPr>
  </w:style>
  <w:style w:type="character" w:customStyle="1" w:styleId="hit1">
    <w:name w:val="hit1"/>
    <w:basedOn w:val="DefaultParagraphFont"/>
    <w:rsid w:val="005054D8"/>
    <w:rPr>
      <w:b/>
      <w:bCs/>
      <w:color w:val="CC0033"/>
    </w:rPr>
  </w:style>
  <w:style w:type="character" w:customStyle="1" w:styleId="upper">
    <w:name w:val="upper"/>
    <w:basedOn w:val="DefaultParagraphFont"/>
    <w:rsid w:val="005054D8"/>
  </w:style>
  <w:style w:type="character" w:customStyle="1" w:styleId="SmallFont7pt">
    <w:name w:val="Small Font (7 pt)"/>
    <w:basedOn w:val="DefaultParagraphFont"/>
    <w:rsid w:val="005054D8"/>
    <w:rPr>
      <w:sz w:val="14"/>
    </w:rPr>
  </w:style>
  <w:style w:type="paragraph" w:customStyle="1" w:styleId="UnderlinedText">
    <w:name w:val="Underlined Text"/>
    <w:basedOn w:val="Normal"/>
    <w:uiPriority w:val="99"/>
    <w:qFormat/>
    <w:rsid w:val="005054D8"/>
    <w:rPr>
      <w:rFonts w:ascii="Arial" w:eastAsia="Times New Roman" w:hAnsi="Arial" w:cs="Calibri"/>
      <w:b/>
      <w:szCs w:val="20"/>
    </w:rPr>
  </w:style>
  <w:style w:type="character" w:customStyle="1" w:styleId="style65">
    <w:name w:val="style65"/>
    <w:basedOn w:val="DefaultParagraphFont"/>
    <w:rsid w:val="005054D8"/>
    <w:rPr>
      <w:rFonts w:cs="Times New Roman"/>
    </w:rPr>
  </w:style>
  <w:style w:type="character" w:customStyle="1" w:styleId="BoldandUnderlineCharChar">
    <w:name w:val="Bold and Underline Char Char"/>
    <w:basedOn w:val="DefaultParagraphFont"/>
    <w:rsid w:val="005054D8"/>
    <w:rPr>
      <w:rFonts w:eastAsia="MS Mincho"/>
      <w:b/>
      <w:u w:val="single"/>
      <w:lang w:val="en-US" w:eastAsia="en-US" w:bidi="ar-SA"/>
    </w:rPr>
  </w:style>
  <w:style w:type="character" w:customStyle="1" w:styleId="inside-head">
    <w:name w:val="inside-head"/>
    <w:basedOn w:val="DefaultParagraphFont"/>
    <w:rsid w:val="005054D8"/>
  </w:style>
  <w:style w:type="character" w:customStyle="1" w:styleId="7TimesNewRoman">
    <w:name w:val="7 Times New Roman"/>
    <w:rsid w:val="005054D8"/>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StylecardLatinVerdana-BoldUnderline">
    <w:name w:val="Style card + (Latin) Verdana-Bold Underline"/>
    <w:basedOn w:val="card"/>
    <w:link w:val="StylecardLatinVerdana-BoldUnderlineChar"/>
    <w:qFormat/>
    <w:rsid w:val="005054D8"/>
    <w:rPr>
      <w:rFonts w:ascii="Calibri" w:eastAsia="SimSun" w:hAnsi="Calibri" w:cs="Calibri"/>
      <w:sz w:val="20"/>
      <w:szCs w:val="24"/>
      <w:lang w:eastAsia="zh-CN" w:bidi="en-US"/>
    </w:rPr>
  </w:style>
  <w:style w:type="character" w:customStyle="1" w:styleId="StylecardLatinVerdana-BoldUnderlineChar">
    <w:name w:val="Style card + (Latin) Verdana-Bold Underline Char"/>
    <w:basedOn w:val="cardChar"/>
    <w:link w:val="StylecardLatinVerdana-BoldUnderline"/>
    <w:rsid w:val="005054D8"/>
    <w:rPr>
      <w:rFonts w:ascii="Calibri" w:eastAsia="SimSun" w:hAnsi="Calibri" w:cs="Calibri"/>
      <w:sz w:val="20"/>
      <w:szCs w:val="24"/>
      <w:u w:val="single"/>
      <w:lang w:eastAsia="zh-CN" w:bidi="en-US"/>
    </w:rPr>
  </w:style>
  <w:style w:type="paragraph" w:customStyle="1" w:styleId="StyleCardText9pt">
    <w:name w:val="Style Card Text + 9 pt"/>
    <w:basedOn w:val="Normal"/>
    <w:link w:val="StyleCardText9ptChar"/>
    <w:qFormat/>
    <w:rsid w:val="005054D8"/>
    <w:pPr>
      <w:spacing w:after="200"/>
      <w:contextualSpacing/>
    </w:pPr>
    <w:rPr>
      <w:rFonts w:ascii="Calibri" w:eastAsia="Calibri" w:hAnsi="Calibri" w:cs="Calibri"/>
    </w:rPr>
  </w:style>
  <w:style w:type="character" w:customStyle="1" w:styleId="StyleCardText9ptChar">
    <w:name w:val="Style Card Text + 9 pt Char"/>
    <w:basedOn w:val="DefaultParagraphFont"/>
    <w:link w:val="StyleCardText9pt"/>
    <w:rsid w:val="005054D8"/>
    <w:rPr>
      <w:rFonts w:ascii="Calibri" w:eastAsia="Calibri" w:hAnsi="Calibri" w:cs="Calibri"/>
    </w:rPr>
  </w:style>
  <w:style w:type="paragraph" w:styleId="BodyTextIndent2">
    <w:name w:val="Body Text Indent 2"/>
    <w:basedOn w:val="Normal"/>
    <w:link w:val="BodyTextIndent2Char"/>
    <w:uiPriority w:val="99"/>
    <w:unhideWhenUsed/>
    <w:rsid w:val="005054D8"/>
    <w:pPr>
      <w:spacing w:after="120" w:line="480" w:lineRule="auto"/>
      <w:ind w:left="360"/>
    </w:pPr>
    <w:rPr>
      <w:rFonts w:ascii="Calibri" w:hAnsi="Calibri" w:cs="Calibri"/>
    </w:rPr>
  </w:style>
  <w:style w:type="character" w:customStyle="1" w:styleId="BodyTextIndent2Char">
    <w:name w:val="Body Text Indent 2 Char"/>
    <w:basedOn w:val="DefaultParagraphFont"/>
    <w:link w:val="BodyTextIndent2"/>
    <w:uiPriority w:val="99"/>
    <w:rsid w:val="005054D8"/>
    <w:rPr>
      <w:rFonts w:ascii="Calibri" w:hAnsi="Calibri" w:cs="Calibri"/>
    </w:rPr>
  </w:style>
  <w:style w:type="character" w:customStyle="1" w:styleId="ShrinkChar">
    <w:name w:val="Shrink Char"/>
    <w:link w:val="Shrink"/>
    <w:locked/>
    <w:rsid w:val="005054D8"/>
    <w:rPr>
      <w:rFonts w:ascii="Garamond" w:eastAsia="Times New Roman" w:hAnsi="Garamond"/>
      <w:sz w:val="12"/>
    </w:rPr>
  </w:style>
  <w:style w:type="paragraph" w:customStyle="1" w:styleId="Shrink">
    <w:name w:val="Shrink"/>
    <w:link w:val="ShrinkChar"/>
    <w:qFormat/>
    <w:rsid w:val="005054D8"/>
    <w:pPr>
      <w:spacing w:after="0" w:line="240" w:lineRule="auto"/>
      <w:ind w:left="288" w:right="288"/>
    </w:pPr>
    <w:rPr>
      <w:rFonts w:ascii="Garamond" w:eastAsia="Times New Roman" w:hAnsi="Garamond"/>
      <w:sz w:val="12"/>
    </w:rPr>
  </w:style>
  <w:style w:type="character" w:customStyle="1" w:styleId="aqj">
    <w:name w:val="aqj"/>
    <w:basedOn w:val="DefaultParagraphFont"/>
    <w:rsid w:val="005054D8"/>
  </w:style>
  <w:style w:type="character" w:customStyle="1" w:styleId="StyleStyleBoldUnderlineIntenseEmphasisUnderlineapple-style-s">
    <w:name w:val="Style Style Bold UnderlineIntense EmphasisUnderlineapple-style-s..."/>
    <w:basedOn w:val="DefaultParagraphFont"/>
    <w:rsid w:val="005054D8"/>
    <w:rPr>
      <w:b w:val="0"/>
      <w:bCs w:val="0"/>
      <w:sz w:val="22"/>
      <w:u w:val="single"/>
      <w:bdr w:val="none" w:sz="0" w:space="0" w:color="auto"/>
    </w:rPr>
  </w:style>
  <w:style w:type="paragraph" w:customStyle="1" w:styleId="blocktitle0">
    <w:name w:val="block title"/>
    <w:basedOn w:val="Normal"/>
    <w:autoRedefine/>
    <w:qFormat/>
    <w:rsid w:val="005054D8"/>
    <w:pPr>
      <w:spacing w:after="240"/>
      <w:jc w:val="center"/>
      <w:outlineLvl w:val="0"/>
    </w:pPr>
    <w:rPr>
      <w:rFonts w:ascii="Calibri" w:eastAsia="Calibri" w:hAnsi="Calibri" w:cs="Calibri"/>
      <w:b/>
      <w:caps/>
      <w:sz w:val="28"/>
      <w:szCs w:val="28"/>
      <w:lang w:val="es-ES"/>
    </w:rPr>
  </w:style>
  <w:style w:type="character" w:customStyle="1" w:styleId="Boxed">
    <w:name w:val="Boxed"/>
    <w:qFormat/>
    <w:rsid w:val="005054D8"/>
    <w:rPr>
      <w:rFonts w:ascii="Times New Roman" w:hAnsi="Times New Roman"/>
      <w:sz w:val="20"/>
      <w:bdr w:val="single" w:sz="6" w:space="0" w:color="auto"/>
    </w:rPr>
  </w:style>
  <w:style w:type="character" w:customStyle="1" w:styleId="UnderlineCard">
    <w:name w:val="Underline Card"/>
    <w:uiPriority w:val="6"/>
    <w:qFormat/>
    <w:rsid w:val="005054D8"/>
    <w:rPr>
      <w:rFonts w:ascii="Arial" w:hAnsi="Arial"/>
      <w:b w:val="0"/>
      <w:bCs/>
      <w:sz w:val="20"/>
      <w:u w:val="single"/>
    </w:rPr>
  </w:style>
  <w:style w:type="character" w:customStyle="1" w:styleId="story-author">
    <w:name w:val="story-author"/>
    <w:basedOn w:val="DefaultParagraphFont"/>
    <w:rsid w:val="005054D8"/>
  </w:style>
  <w:style w:type="paragraph" w:customStyle="1" w:styleId="type">
    <w:name w:val="type"/>
    <w:basedOn w:val="Normal"/>
    <w:qFormat/>
    <w:rsid w:val="005054D8"/>
    <w:pPr>
      <w:spacing w:before="100" w:beforeAutospacing="1" w:after="100" w:afterAutospacing="1"/>
    </w:pPr>
    <w:rPr>
      <w:rFonts w:ascii="Calibri" w:eastAsia="Times New Roman" w:hAnsi="Calibri" w:cs="Calibri"/>
      <w:szCs w:val="24"/>
    </w:rPr>
  </w:style>
  <w:style w:type="character" w:customStyle="1" w:styleId="abodyblack3">
    <w:name w:val="abodyblack3"/>
    <w:basedOn w:val="DefaultParagraphFont"/>
    <w:rsid w:val="005054D8"/>
  </w:style>
  <w:style w:type="character" w:customStyle="1" w:styleId="StyleThickunderline1">
    <w:name w:val="Style Thick underline1"/>
    <w:basedOn w:val="DefaultParagraphFont"/>
    <w:rsid w:val="005054D8"/>
    <w:rPr>
      <w:u w:val="single"/>
    </w:rPr>
  </w:style>
  <w:style w:type="character" w:customStyle="1" w:styleId="HeaderChar1">
    <w:name w:val="Header Char1"/>
    <w:aliases w:val="Header Char Char"/>
    <w:basedOn w:val="DefaultParagraphFont"/>
    <w:rsid w:val="005054D8"/>
    <w:rPr>
      <w:rFonts w:ascii="Georgia" w:hAnsi="Georgia"/>
    </w:rPr>
  </w:style>
  <w:style w:type="character" w:customStyle="1" w:styleId="FooterChar1">
    <w:name w:val="Footer Char1"/>
    <w:basedOn w:val="DefaultParagraphFont"/>
    <w:uiPriority w:val="99"/>
    <w:semiHidden/>
    <w:rsid w:val="005054D8"/>
    <w:rPr>
      <w:rFonts w:ascii="Georgia" w:hAnsi="Georgia"/>
    </w:rPr>
  </w:style>
  <w:style w:type="paragraph" w:customStyle="1" w:styleId="Analytic">
    <w:name w:val="Analytic"/>
    <w:basedOn w:val="Normal"/>
    <w:link w:val="AnalyticChar"/>
    <w:qFormat/>
    <w:rsid w:val="005054D8"/>
    <w:rPr>
      <w:rFonts w:ascii="Calibri" w:hAnsi="Calibri" w:cs="Calibri"/>
      <w:b/>
      <w:szCs w:val="24"/>
    </w:rPr>
  </w:style>
  <w:style w:type="character" w:customStyle="1" w:styleId="AnalyticChar">
    <w:name w:val="Analytic Char"/>
    <w:basedOn w:val="DefaultParagraphFont"/>
    <w:link w:val="Analytic"/>
    <w:rsid w:val="005054D8"/>
    <w:rPr>
      <w:rFonts w:ascii="Calibri" w:hAnsi="Calibri" w:cs="Calibri"/>
      <w:b/>
      <w:szCs w:val="24"/>
    </w:rPr>
  </w:style>
  <w:style w:type="character" w:customStyle="1" w:styleId="UnderlineBold0">
    <w:name w:val="Underline Bold"/>
    <w:uiPriority w:val="6"/>
    <w:qFormat/>
    <w:rsid w:val="005054D8"/>
    <w:rPr>
      <w:b/>
      <w:sz w:val="20"/>
      <w:u w:val="single"/>
    </w:rPr>
  </w:style>
  <w:style w:type="paragraph" w:customStyle="1" w:styleId="Underline20">
    <w:name w:val="Underline2"/>
    <w:basedOn w:val="Normal"/>
    <w:link w:val="Underline2Char"/>
    <w:uiPriority w:val="4"/>
    <w:qFormat/>
    <w:rsid w:val="005054D8"/>
    <w:rPr>
      <w:rFonts w:ascii="Calibri" w:eastAsia="Calibri" w:hAnsi="Calibri" w:cs="Calibri"/>
      <w:u w:val="single"/>
    </w:rPr>
  </w:style>
  <w:style w:type="character" w:customStyle="1" w:styleId="Underline2Char">
    <w:name w:val="Underline2 Char"/>
    <w:link w:val="Underline20"/>
    <w:uiPriority w:val="4"/>
    <w:rsid w:val="005054D8"/>
    <w:rPr>
      <w:rFonts w:ascii="Calibri" w:eastAsia="Calibri" w:hAnsi="Calibri" w:cs="Calibri"/>
      <w:u w:val="single"/>
    </w:rPr>
  </w:style>
  <w:style w:type="character" w:customStyle="1" w:styleId="NormalTextChar">
    <w:name w:val="Normal Text Char"/>
    <w:link w:val="NormalText"/>
    <w:rsid w:val="005054D8"/>
    <w:rPr>
      <w:rFonts w:ascii="Bodoni MT" w:eastAsia="Times New Roman" w:hAnsi="Bodoni MT"/>
      <w:szCs w:val="26"/>
    </w:rPr>
  </w:style>
  <w:style w:type="paragraph" w:customStyle="1" w:styleId="TableParagraph">
    <w:name w:val="Table Paragraph"/>
    <w:basedOn w:val="Normal"/>
    <w:uiPriority w:val="1"/>
    <w:qFormat/>
    <w:rsid w:val="005054D8"/>
    <w:pPr>
      <w:widowControl w:val="0"/>
    </w:pPr>
    <w:rPr>
      <w:rFonts w:asciiTheme="minorHAnsi" w:hAnsiTheme="minorHAnsi" w:cs="Calibri"/>
    </w:rPr>
  </w:style>
  <w:style w:type="character" w:customStyle="1" w:styleId="UnderlineChar2">
    <w:name w:val="UnderlineChar"/>
    <w:rsid w:val="005054D8"/>
    <w:rPr>
      <w:sz w:val="24"/>
      <w:u w:val="single"/>
      <w:shd w:val="clear" w:color="auto" w:fill="auto"/>
    </w:rPr>
  </w:style>
  <w:style w:type="character" w:customStyle="1" w:styleId="foreground">
    <w:name w:val="foreground"/>
    <w:basedOn w:val="DefaultParagraphFont"/>
    <w:rsid w:val="005054D8"/>
  </w:style>
  <w:style w:type="paragraph" w:customStyle="1" w:styleId="StyleCircled11pt">
    <w:name w:val="Style Circled + 11 pt"/>
    <w:basedOn w:val="Normal"/>
    <w:link w:val="StyleCircled11ptChar"/>
    <w:qFormat/>
    <w:rsid w:val="005054D8"/>
    <w:rPr>
      <w:rFonts w:ascii="Calibri" w:eastAsia="Times New Roman" w:hAnsi="Calibri" w:cs="Calibri"/>
      <w:b/>
      <w:bCs/>
      <w:sz w:val="20"/>
      <w:u w:val="single"/>
    </w:rPr>
  </w:style>
  <w:style w:type="character" w:customStyle="1" w:styleId="StyleCircled11ptChar">
    <w:name w:val="Style Circled + 11 pt Char"/>
    <w:link w:val="StyleCircled11pt"/>
    <w:rsid w:val="005054D8"/>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5054D8"/>
    <w:rPr>
      <w:rFonts w:ascii="Times" w:eastAsia="Times New Roman" w:hAnsi="Times" w:cs="Arial"/>
      <w:sz w:val="20"/>
      <w:szCs w:val="28"/>
      <w:u w:val="single"/>
    </w:rPr>
  </w:style>
  <w:style w:type="character" w:customStyle="1" w:styleId="StyleUnunderlined10ptThickunderlineChar">
    <w:name w:val="Style Ununderlined + 10 pt Thick underline Char"/>
    <w:link w:val="StyleUnunderlined10ptThickunderline"/>
    <w:rsid w:val="005054D8"/>
    <w:rPr>
      <w:rFonts w:ascii="Times" w:eastAsia="Times New Roman" w:hAnsi="Times" w:cs="Arial"/>
      <w:sz w:val="20"/>
      <w:szCs w:val="28"/>
      <w:u w:val="single"/>
    </w:rPr>
  </w:style>
  <w:style w:type="paragraph" w:customStyle="1" w:styleId="cite20">
    <w:name w:val="cite2"/>
    <w:basedOn w:val="Normal"/>
    <w:qFormat/>
    <w:rsid w:val="005054D8"/>
    <w:rPr>
      <w:rFonts w:ascii="Calibri" w:eastAsia="Times New Roman" w:hAnsi="Calibri" w:cs="Calibri"/>
      <w:color w:val="000000"/>
      <w:sz w:val="20"/>
      <w:szCs w:val="20"/>
    </w:rPr>
  </w:style>
  <w:style w:type="character" w:customStyle="1" w:styleId="postby">
    <w:name w:val="post_by"/>
    <w:basedOn w:val="DefaultParagraphFont"/>
    <w:rsid w:val="005054D8"/>
  </w:style>
  <w:style w:type="character" w:customStyle="1" w:styleId="Style11ptBorderSinglesolidlineAuto05ptLinewidth">
    <w:name w:val="Style 11 pt Border: : (Single solid line Auto  0.5 pt Line width)"/>
    <w:rsid w:val="005054D8"/>
    <w:rPr>
      <w:sz w:val="20"/>
      <w:bdr w:val="single" w:sz="4" w:space="0" w:color="auto" w:frame="1"/>
    </w:rPr>
  </w:style>
  <w:style w:type="character" w:customStyle="1" w:styleId="StyleUnderlineChar9ptBorderSinglesolidlineAuto0">
    <w:name w:val="Style Underline Char + 9 pt Border: : (Single solid line Auto  0..."/>
    <w:rsid w:val="005054D8"/>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054D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054D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054D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054D8"/>
    <w:rPr>
      <w:sz w:val="20"/>
      <w:szCs w:val="24"/>
      <w:u w:val="single"/>
      <w:bdr w:val="single" w:sz="4" w:space="0" w:color="auto"/>
      <w:lang w:val="en-US" w:eastAsia="en-US" w:bidi="ar-SA"/>
    </w:rPr>
  </w:style>
  <w:style w:type="character" w:customStyle="1" w:styleId="StyleLatinGaramondUnderline">
    <w:name w:val="Style (Latin) Garamond Underline"/>
    <w:rsid w:val="005054D8"/>
    <w:rPr>
      <w:rFonts w:ascii="Times New Roman" w:hAnsi="Times New Roman"/>
      <w:sz w:val="20"/>
      <w:u w:val="single"/>
    </w:rPr>
  </w:style>
  <w:style w:type="character" w:customStyle="1" w:styleId="StyleLatinGaramond">
    <w:name w:val="Style (Latin) Garamond"/>
    <w:rsid w:val="005054D8"/>
    <w:rPr>
      <w:rFonts w:ascii="Times New Roman" w:hAnsi="Times New Roman"/>
      <w:sz w:val="20"/>
    </w:rPr>
  </w:style>
  <w:style w:type="character" w:customStyle="1" w:styleId="styletimesnewroman12ptbold0">
    <w:name w:val="styletimesnewroman12ptbold"/>
    <w:basedOn w:val="DefaultParagraphFont"/>
    <w:rsid w:val="005054D8"/>
  </w:style>
  <w:style w:type="paragraph" w:customStyle="1" w:styleId="StyleSmallTimesNewRoman11ptBoldThickunderlineBorder1">
    <w:name w:val="Style Small + Times New Roman 11 pt Bold Thick underline Border...1"/>
    <w:link w:val="StyleSmallTimesNewRoman11ptBoldThickunderlineBorder1Char"/>
    <w:qFormat/>
    <w:rsid w:val="005054D8"/>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5054D8"/>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5054D8"/>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5054D8"/>
    <w:rPr>
      <w:rFonts w:eastAsia="Times New Roman"/>
      <w:b/>
      <w:bCs/>
      <w:szCs w:val="24"/>
      <w:u w:val="thick"/>
    </w:rPr>
  </w:style>
  <w:style w:type="paragraph" w:customStyle="1" w:styleId="StyleSmallTimesNewRoman11pt">
    <w:name w:val="Style Small + Times New Roman 11 pt"/>
    <w:link w:val="StyleSmallTimesNewRoman11ptChar"/>
    <w:qFormat/>
    <w:rsid w:val="005054D8"/>
    <w:rPr>
      <w:rFonts w:eastAsia="Times New Roman"/>
      <w:szCs w:val="24"/>
    </w:rPr>
  </w:style>
  <w:style w:type="character" w:customStyle="1" w:styleId="StyleSmallTimesNewRoman11ptChar">
    <w:name w:val="Style Small + Times New Roman 11 pt Char"/>
    <w:basedOn w:val="DefaultParagraphFont"/>
    <w:link w:val="StyleSmallTimesNewRoman11pt"/>
    <w:rsid w:val="005054D8"/>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5054D8"/>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5054D8"/>
    <w:rPr>
      <w:rFonts w:eastAsia="Times New Roman"/>
      <w:szCs w:val="24"/>
      <w:u w:val="thick"/>
    </w:rPr>
  </w:style>
  <w:style w:type="paragraph" w:customStyle="1" w:styleId="Smallfont0">
    <w:name w:val="Smallfont"/>
    <w:basedOn w:val="Normal"/>
    <w:qFormat/>
    <w:rsid w:val="005054D8"/>
    <w:rPr>
      <w:rFonts w:ascii="Georgia" w:eastAsia="Times New Roman" w:hAnsi="Georgia"/>
      <w:sz w:val="15"/>
      <w:szCs w:val="24"/>
    </w:rPr>
  </w:style>
  <w:style w:type="paragraph" w:customStyle="1" w:styleId="article-text">
    <w:name w:val="article-text"/>
    <w:basedOn w:val="Normal"/>
    <w:qFormat/>
    <w:rsid w:val="005054D8"/>
    <w:pPr>
      <w:spacing w:before="100" w:beforeAutospacing="1" w:after="100" w:afterAutospacing="1"/>
    </w:pPr>
    <w:rPr>
      <w:rFonts w:eastAsia="Times New Roman"/>
      <w:szCs w:val="24"/>
    </w:rPr>
  </w:style>
  <w:style w:type="paragraph" w:customStyle="1" w:styleId="HeaderStyle">
    <w:name w:val="Header Style"/>
    <w:basedOn w:val="Normal"/>
    <w:qFormat/>
    <w:rsid w:val="005054D8"/>
    <w:pPr>
      <w:jc w:val="center"/>
    </w:pPr>
    <w:rPr>
      <w:rFonts w:eastAsia="Times New Roman"/>
      <w:b/>
      <w:szCs w:val="20"/>
      <w:u w:val="single"/>
    </w:rPr>
  </w:style>
  <w:style w:type="character" w:customStyle="1" w:styleId="CardChar2">
    <w:name w:val="Card Char2"/>
    <w:basedOn w:val="DefaultParagraphFont"/>
    <w:rsid w:val="005054D8"/>
    <w:rPr>
      <w:rFonts w:ascii="Times New Roman" w:eastAsia="Times New Roman" w:hAnsi="Times New Roman" w:cs="Times New Roman"/>
      <w:bCs/>
      <w:color w:val="000000"/>
      <w:sz w:val="20"/>
      <w:szCs w:val="20"/>
    </w:rPr>
  </w:style>
  <w:style w:type="paragraph" w:customStyle="1" w:styleId="TagStyle">
    <w:name w:val="Tag Style"/>
    <w:basedOn w:val="Normal"/>
    <w:qFormat/>
    <w:rsid w:val="005054D8"/>
    <w:rPr>
      <w:rFonts w:eastAsia="Times New Roman"/>
      <w:b/>
      <w:szCs w:val="20"/>
    </w:rPr>
  </w:style>
  <w:style w:type="character" w:customStyle="1" w:styleId="UnderlineCharCharChar1">
    <w:name w:val="Underline Char Char Char1"/>
    <w:basedOn w:val="DefaultParagraphFont"/>
    <w:rsid w:val="005054D8"/>
    <w:rPr>
      <w:u w:val="single"/>
      <w:lang w:val="en-US" w:eastAsia="en-US" w:bidi="ar-SA"/>
    </w:rPr>
  </w:style>
  <w:style w:type="character" w:customStyle="1" w:styleId="StyleUnderlineChar2CharChar11pt">
    <w:name w:val="Style Underline Char2 Char Char + 11 pt"/>
    <w:basedOn w:val="Style11pt"/>
    <w:rsid w:val="005054D8"/>
    <w:rPr>
      <w:rFonts w:ascii="Times New Roman" w:hAnsi="Times New Roman"/>
      <w:sz w:val="20"/>
      <w:u w:val="single"/>
    </w:rPr>
  </w:style>
  <w:style w:type="character" w:customStyle="1" w:styleId="StyleStyleBoldUnderline11pt">
    <w:name w:val="Style Style Bold Underline + 11 pt"/>
    <w:basedOn w:val="DefaultParagraphFont"/>
    <w:rsid w:val="005054D8"/>
    <w:rPr>
      <w:b/>
      <w:bCs/>
      <w:sz w:val="20"/>
      <w:u w:val="single"/>
    </w:rPr>
  </w:style>
  <w:style w:type="paragraph" w:customStyle="1" w:styleId="CaseListNormal">
    <w:name w:val="Case List Normal"/>
    <w:basedOn w:val="Normal"/>
    <w:qFormat/>
    <w:rsid w:val="005054D8"/>
    <w:rPr>
      <w:rFonts w:ascii="Times" w:eastAsia="Times New Roman" w:hAnsi="Times"/>
      <w:szCs w:val="26"/>
    </w:rPr>
  </w:style>
  <w:style w:type="character" w:customStyle="1" w:styleId="postbody">
    <w:name w:val="postbody"/>
    <w:basedOn w:val="DefaultParagraphFont"/>
    <w:rsid w:val="005054D8"/>
  </w:style>
  <w:style w:type="paragraph" w:customStyle="1" w:styleId="Pa6">
    <w:name w:val="Pa6"/>
    <w:basedOn w:val="Normal"/>
    <w:next w:val="Normal"/>
    <w:qFormat/>
    <w:rsid w:val="005054D8"/>
    <w:pPr>
      <w:autoSpaceDE w:val="0"/>
      <w:autoSpaceDN w:val="0"/>
      <w:adjustRightInd w:val="0"/>
      <w:spacing w:line="221" w:lineRule="atLeast"/>
    </w:pPr>
    <w:rPr>
      <w:rFonts w:ascii="Baskerville" w:eastAsia="Times New Roman" w:hAnsi="Baskerville"/>
      <w:szCs w:val="24"/>
    </w:rPr>
  </w:style>
  <w:style w:type="character" w:customStyle="1" w:styleId="A13">
    <w:name w:val="A13"/>
    <w:rsid w:val="005054D8"/>
    <w:rPr>
      <w:rFonts w:cs="Baskerville"/>
      <w:color w:val="000000"/>
      <w:sz w:val="106"/>
      <w:szCs w:val="106"/>
    </w:rPr>
  </w:style>
  <w:style w:type="character" w:customStyle="1" w:styleId="A17">
    <w:name w:val="A17"/>
    <w:rsid w:val="005054D8"/>
    <w:rPr>
      <w:rFonts w:cs="Baskerville"/>
      <w:color w:val="000000"/>
      <w:sz w:val="12"/>
      <w:szCs w:val="12"/>
    </w:rPr>
  </w:style>
  <w:style w:type="paragraph" w:customStyle="1" w:styleId="Pa19">
    <w:name w:val="Pa19"/>
    <w:basedOn w:val="Normal"/>
    <w:next w:val="Normal"/>
    <w:qFormat/>
    <w:rsid w:val="005054D8"/>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qFormat/>
    <w:rsid w:val="005054D8"/>
    <w:pPr>
      <w:autoSpaceDE w:val="0"/>
      <w:autoSpaceDN w:val="0"/>
      <w:adjustRightInd w:val="0"/>
      <w:spacing w:line="441" w:lineRule="atLeast"/>
    </w:pPr>
    <w:rPr>
      <w:rFonts w:ascii="Baskerville" w:eastAsia="Times New Roman" w:hAnsi="Baskerville"/>
      <w:szCs w:val="24"/>
    </w:rPr>
  </w:style>
  <w:style w:type="character" w:customStyle="1" w:styleId="A14">
    <w:name w:val="A14"/>
    <w:rsid w:val="005054D8"/>
    <w:rPr>
      <w:rFonts w:ascii="Frutiger 45 Light" w:hAnsi="Frutiger 45 Light" w:cs="Frutiger 45 Light"/>
      <w:b/>
      <w:bCs/>
      <w:i/>
      <w:iCs/>
      <w:color w:val="000000"/>
      <w:sz w:val="36"/>
      <w:szCs w:val="36"/>
    </w:rPr>
  </w:style>
  <w:style w:type="paragraph" w:customStyle="1" w:styleId="Pa12">
    <w:name w:val="Pa12"/>
    <w:basedOn w:val="Normal"/>
    <w:next w:val="Normal"/>
    <w:uiPriority w:val="99"/>
    <w:qFormat/>
    <w:rsid w:val="005054D8"/>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qFormat/>
    <w:rsid w:val="005054D8"/>
    <w:pPr>
      <w:autoSpaceDE w:val="0"/>
      <w:autoSpaceDN w:val="0"/>
      <w:adjustRightInd w:val="0"/>
      <w:spacing w:line="221" w:lineRule="atLeast"/>
    </w:pPr>
    <w:rPr>
      <w:rFonts w:ascii="Baskerville" w:eastAsia="Times New Roman" w:hAnsi="Baskerville"/>
      <w:szCs w:val="24"/>
    </w:rPr>
  </w:style>
  <w:style w:type="character" w:customStyle="1" w:styleId="A10">
    <w:name w:val="A10"/>
    <w:rsid w:val="005054D8"/>
    <w:rPr>
      <w:rFonts w:ascii="Wingdings" w:hAnsi="Wingdings" w:cs="Wingdings"/>
      <w:color w:val="000000"/>
      <w:sz w:val="22"/>
      <w:szCs w:val="22"/>
    </w:rPr>
  </w:style>
  <w:style w:type="paragraph" w:customStyle="1" w:styleId="Pa37">
    <w:name w:val="Pa37"/>
    <w:basedOn w:val="Normal"/>
    <w:next w:val="Normal"/>
    <w:qFormat/>
    <w:rsid w:val="005054D8"/>
    <w:pPr>
      <w:autoSpaceDE w:val="0"/>
      <w:autoSpaceDN w:val="0"/>
      <w:adjustRightInd w:val="0"/>
      <w:spacing w:line="141" w:lineRule="atLeast"/>
    </w:pPr>
    <w:rPr>
      <w:rFonts w:ascii="Baskerville" w:eastAsia="Times New Roman" w:hAnsi="Baskerville"/>
      <w:szCs w:val="24"/>
    </w:rPr>
  </w:style>
  <w:style w:type="character" w:customStyle="1" w:styleId="A20">
    <w:name w:val="A20"/>
    <w:rsid w:val="005054D8"/>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5054D8"/>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054D8"/>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054D8"/>
    <w:rPr>
      <w:rFonts w:cs="Arial"/>
      <w:b/>
      <w:bCs/>
      <w:iCs/>
      <w:sz w:val="36"/>
      <w:szCs w:val="28"/>
      <w:u w:val="single"/>
      <w:lang w:val="en-US" w:eastAsia="en-US" w:bidi="ar-SA"/>
    </w:rPr>
  </w:style>
  <w:style w:type="character" w:customStyle="1" w:styleId="searchword">
    <w:name w:val="searchword"/>
    <w:basedOn w:val="DefaultParagraphFont"/>
    <w:rsid w:val="005054D8"/>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5054D8"/>
    <w:rPr>
      <w:rFonts w:cs="Arial"/>
      <w:b/>
      <w:bCs/>
      <w:sz w:val="24"/>
      <w:szCs w:val="26"/>
      <w:lang w:val="en-US" w:eastAsia="en-US" w:bidi="ar-SA"/>
    </w:rPr>
  </w:style>
  <w:style w:type="character" w:customStyle="1" w:styleId="brief-smalltext">
    <w:name w:val="brief-smalltext"/>
    <w:basedOn w:val="DefaultParagraphFont"/>
    <w:rsid w:val="005054D8"/>
  </w:style>
  <w:style w:type="paragraph" w:customStyle="1" w:styleId="Coverintroduction">
    <w:name w:val="Cover introduction"/>
    <w:basedOn w:val="Default"/>
    <w:next w:val="Default"/>
    <w:qFormat/>
    <w:rsid w:val="005054D8"/>
    <w:rPr>
      <w:rFonts w:ascii="Arial" w:eastAsia="Times New Roman" w:hAnsi="Arial" w:cs="Times New Roman"/>
      <w:color w:val="auto"/>
    </w:rPr>
  </w:style>
  <w:style w:type="paragraph" w:customStyle="1" w:styleId="maintext">
    <w:name w:val="maintext"/>
    <w:basedOn w:val="Normal"/>
    <w:qFormat/>
    <w:rsid w:val="005054D8"/>
    <w:pPr>
      <w:spacing w:before="100" w:beforeAutospacing="1" w:after="100" w:afterAutospacing="1"/>
    </w:pPr>
    <w:rPr>
      <w:rFonts w:eastAsia="Times New Roman"/>
      <w:szCs w:val="24"/>
    </w:rPr>
  </w:style>
  <w:style w:type="character" w:customStyle="1" w:styleId="style5">
    <w:name w:val="style5"/>
    <w:basedOn w:val="DefaultParagraphFont"/>
    <w:rsid w:val="005054D8"/>
  </w:style>
  <w:style w:type="character" w:customStyle="1" w:styleId="TagCharCharCharCharCharChar">
    <w:name w:val="Tag Char Char Char Char Char Char"/>
    <w:rsid w:val="005054D8"/>
    <w:rPr>
      <w:rFonts w:cs="Arial"/>
      <w:b/>
      <w:bCs/>
      <w:sz w:val="24"/>
      <w:szCs w:val="26"/>
      <w:lang w:val="en-US" w:eastAsia="en-US" w:bidi="ar-SA"/>
    </w:rPr>
  </w:style>
  <w:style w:type="character" w:customStyle="1" w:styleId="pmterms2">
    <w:name w:val="pmterms2"/>
    <w:basedOn w:val="DefaultParagraphFont"/>
    <w:rsid w:val="005054D8"/>
  </w:style>
  <w:style w:type="character" w:customStyle="1" w:styleId="pmterms3">
    <w:name w:val="pmterms3"/>
    <w:basedOn w:val="DefaultParagraphFont"/>
    <w:rsid w:val="005054D8"/>
  </w:style>
  <w:style w:type="character" w:customStyle="1" w:styleId="pmtermsel">
    <w:name w:val="pmtermsel"/>
    <w:basedOn w:val="DefaultParagraphFont"/>
    <w:rsid w:val="005054D8"/>
  </w:style>
  <w:style w:type="character" w:customStyle="1" w:styleId="interiorheadline">
    <w:name w:val="interiorheadline"/>
    <w:basedOn w:val="DefaultParagraphFont"/>
    <w:rsid w:val="005054D8"/>
  </w:style>
  <w:style w:type="character" w:customStyle="1" w:styleId="Heading31CharCharCharChar1">
    <w:name w:val="Heading 31 Char Char Char Char1"/>
    <w:rsid w:val="005054D8"/>
    <w:rPr>
      <w:rFonts w:cs="Arial"/>
      <w:b/>
      <w:bCs/>
      <w:sz w:val="24"/>
      <w:szCs w:val="26"/>
      <w:lang w:val="en-US" w:eastAsia="en-US" w:bidi="ar-SA"/>
    </w:rPr>
  </w:style>
  <w:style w:type="character" w:customStyle="1" w:styleId="Heading31CharCharChar">
    <w:name w:val="Heading 31 Char Char Char"/>
    <w:rsid w:val="005054D8"/>
    <w:rPr>
      <w:rFonts w:cs="Arial"/>
      <w:b/>
      <w:bCs/>
      <w:sz w:val="24"/>
      <w:szCs w:val="26"/>
      <w:lang w:val="en-US" w:eastAsia="en-US" w:bidi="ar-SA"/>
    </w:rPr>
  </w:style>
  <w:style w:type="character" w:customStyle="1" w:styleId="StyleUnderlineCharChar9pt2">
    <w:name w:val="Style Underline Char Char + 9 pt2"/>
    <w:basedOn w:val="UnderlineCharChar"/>
    <w:rsid w:val="005054D8"/>
    <w:rPr>
      <w:rFonts w:eastAsia="Times New Roman"/>
      <w:noProof w:val="0"/>
      <w:szCs w:val="24"/>
      <w:u w:val="single"/>
      <w:lang w:val="en-US" w:eastAsia="en-US" w:bidi="ar-SA"/>
    </w:rPr>
  </w:style>
  <w:style w:type="character" w:customStyle="1" w:styleId="StyleUnderlineCharChar9ptBold2">
    <w:name w:val="Style Underline Char Char + 9 pt Bold2"/>
    <w:basedOn w:val="UnderlineCharChar"/>
    <w:rsid w:val="005054D8"/>
    <w:rPr>
      <w:rFonts w:eastAsia="Times New Roman"/>
      <w:b/>
      <w:bCs/>
      <w:noProof w:val="0"/>
      <w:szCs w:val="24"/>
      <w:u w:val="single"/>
      <w:lang w:val="en-US" w:eastAsia="en-US" w:bidi="ar-SA"/>
    </w:rPr>
  </w:style>
  <w:style w:type="character" w:customStyle="1" w:styleId="Style9ptUnderline7">
    <w:name w:val="Style 9 pt Underline7"/>
    <w:basedOn w:val="DefaultParagraphFont"/>
    <w:rsid w:val="005054D8"/>
    <w:rPr>
      <w:sz w:val="20"/>
      <w:u w:val="single"/>
    </w:rPr>
  </w:style>
  <w:style w:type="character" w:customStyle="1" w:styleId="Style9ptBoldUnderlineBorderSinglesolidlineAuto0">
    <w:name w:val="Style 9 pt Bold Underline Border: : (Single solid line Auto  0..."/>
    <w:basedOn w:val="DefaultParagraphFont"/>
    <w:rsid w:val="005054D8"/>
    <w:rPr>
      <w:b/>
      <w:bCs/>
      <w:sz w:val="20"/>
      <w:u w:val="single"/>
      <w:bdr w:val="single" w:sz="4" w:space="0" w:color="auto"/>
    </w:rPr>
  </w:style>
  <w:style w:type="character" w:customStyle="1" w:styleId="Style9ptBoldUnderline3">
    <w:name w:val="Style 9 pt Bold Underline3"/>
    <w:basedOn w:val="DefaultParagraphFont"/>
    <w:rsid w:val="005054D8"/>
    <w:rPr>
      <w:b/>
      <w:bCs/>
      <w:sz w:val="20"/>
      <w:u w:val="single"/>
    </w:rPr>
  </w:style>
  <w:style w:type="character" w:customStyle="1" w:styleId="Style11ptBoldBlackUnderline">
    <w:name w:val="Style 11 pt Bold Black Underline"/>
    <w:rsid w:val="005054D8"/>
    <w:rPr>
      <w:b/>
      <w:bCs/>
      <w:color w:val="000000"/>
      <w:sz w:val="20"/>
      <w:u w:val="single"/>
    </w:rPr>
  </w:style>
  <w:style w:type="paragraph" w:customStyle="1" w:styleId="StyleUnderlineChar11ptBold2">
    <w:name w:val="Style Underline Char + 11 pt Bold2"/>
    <w:link w:val="StyleUnderlineChar11ptBold2Char"/>
    <w:qFormat/>
    <w:rsid w:val="005054D8"/>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5054D8"/>
    <w:rPr>
      <w:rFonts w:eastAsia="Times New Roman"/>
      <w:b/>
      <w:bCs/>
      <w:szCs w:val="24"/>
      <w:u w:val="single"/>
    </w:rPr>
  </w:style>
  <w:style w:type="paragraph" w:customStyle="1" w:styleId="StyleUnderlineChar11ptBold3">
    <w:name w:val="Style Underline Char + 11 pt Bold3"/>
    <w:link w:val="StyleUnderlineChar11ptBold3Char"/>
    <w:qFormat/>
    <w:rsid w:val="005054D8"/>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5054D8"/>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5054D8"/>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5054D8"/>
    <w:rPr>
      <w:rFonts w:ascii="Bodoni MT" w:eastAsia="MS Mincho" w:hAnsi="Bodoni MT"/>
      <w:szCs w:val="24"/>
      <w:u w:val="single"/>
    </w:rPr>
  </w:style>
  <w:style w:type="character" w:customStyle="1" w:styleId="updated-short-citation">
    <w:name w:val="updated-short-citation"/>
    <w:basedOn w:val="DefaultParagraphFont"/>
    <w:rsid w:val="005054D8"/>
  </w:style>
  <w:style w:type="character" w:customStyle="1" w:styleId="author-bio-box">
    <w:name w:val="author-bio-box"/>
    <w:basedOn w:val="DefaultParagraphFont"/>
    <w:rsid w:val="005054D8"/>
  </w:style>
  <w:style w:type="paragraph" w:customStyle="1" w:styleId="hotroute1">
    <w:name w:val="hot route!"/>
    <w:basedOn w:val="Normal"/>
    <w:link w:val="hotrouteChar1"/>
    <w:qFormat/>
    <w:rsid w:val="005054D8"/>
    <w:pPr>
      <w:ind w:left="144"/>
    </w:pPr>
    <w:rPr>
      <w:rFonts w:eastAsia="Calibri"/>
    </w:rPr>
  </w:style>
  <w:style w:type="character" w:customStyle="1" w:styleId="underlinedCharChar">
    <w:name w:val="underlined Char Char"/>
    <w:basedOn w:val="DefaultParagraphFont"/>
    <w:rsid w:val="005054D8"/>
    <w:rPr>
      <w:rFonts w:ascii="Times New Roman" w:eastAsia="Times New Roman" w:hAnsi="Times New Roman" w:cs="Times New Roman"/>
      <w:sz w:val="20"/>
      <w:szCs w:val="20"/>
      <w:u w:val="single"/>
    </w:rPr>
  </w:style>
  <w:style w:type="character" w:customStyle="1" w:styleId="UnderlineChar1Char">
    <w:name w:val="Underline Char1 Char"/>
    <w:basedOn w:val="DefaultParagraphFont"/>
    <w:rsid w:val="005054D8"/>
    <w:rPr>
      <w:rFonts w:ascii="Times New Roman" w:eastAsia="MS Mincho" w:hAnsi="Times New Roman" w:cs="Times New Roman"/>
      <w:sz w:val="20"/>
      <w:szCs w:val="20"/>
      <w:u w:val="single"/>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5054D8"/>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054D8"/>
    <w:rPr>
      <w:rFonts w:asciiTheme="minorHAnsi" w:eastAsia="MS Mincho" w:hAnsiTheme="minorHAns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5054D8"/>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054D8"/>
    <w:rPr>
      <w:rFonts w:asciiTheme="minorHAnsi" w:eastAsia="MS Mincho" w:hAnsiTheme="minorHAns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5054D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054D8"/>
    <w:rPr>
      <w:rFonts w:asciiTheme="minorHAnsi" w:eastAsia="MS Mincho" w:hAnsiTheme="minorHAns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5054D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054D8"/>
    <w:rPr>
      <w:rFonts w:asciiTheme="minorHAnsi" w:eastAsia="MS Mincho" w:hAnsiTheme="minorHAnsi"/>
      <w:b/>
      <w:u w:val="single"/>
    </w:rPr>
  </w:style>
  <w:style w:type="character" w:customStyle="1" w:styleId="BoldUnderliningChar">
    <w:name w:val="Bold Underlining Char"/>
    <w:basedOn w:val="DefaultParagraphFont"/>
    <w:rsid w:val="005054D8"/>
    <w:rPr>
      <w:rFonts w:ascii="Times New Roman" w:eastAsia="Times New Roman" w:hAnsi="Times New Roman" w:cs="Times New Roman"/>
      <w:b/>
      <w:sz w:val="20"/>
      <w:szCs w:val="24"/>
      <w:u w:val="single"/>
    </w:rPr>
  </w:style>
  <w:style w:type="paragraph" w:customStyle="1" w:styleId="CardBody">
    <w:name w:val="Card Body"/>
    <w:basedOn w:val="Normal"/>
    <w:link w:val="CardBodyChar"/>
    <w:qFormat/>
    <w:rsid w:val="005054D8"/>
    <w:rPr>
      <w:rFonts w:eastAsia="Times New Roman"/>
      <w:sz w:val="16"/>
      <w:szCs w:val="24"/>
    </w:rPr>
  </w:style>
  <w:style w:type="character" w:customStyle="1" w:styleId="CardBodyChar">
    <w:name w:val="Card Body Char"/>
    <w:basedOn w:val="DefaultParagraphFont"/>
    <w:link w:val="CardBody"/>
    <w:rsid w:val="005054D8"/>
    <w:rPr>
      <w:rFonts w:ascii="Bodoni MT" w:eastAsia="Times New Roman" w:hAnsi="Bodoni MT"/>
      <w:sz w:val="16"/>
      <w:szCs w:val="24"/>
    </w:rPr>
  </w:style>
  <w:style w:type="character" w:customStyle="1" w:styleId="ptitleinside">
    <w:name w:val="p_title_inside"/>
    <w:basedOn w:val="DefaultParagraphFont"/>
    <w:rsid w:val="005054D8"/>
  </w:style>
  <w:style w:type="paragraph" w:customStyle="1" w:styleId="StyleBoldandUnderlineChar11ptBorderSinglesolidline">
    <w:name w:val="Style Bold and Underline Char + 11 pt Border: : (Single solid line..."/>
    <w:link w:val="StyleBoldandUnderlineChar11ptBorderSinglesolidlineChar"/>
    <w:qFormat/>
    <w:rsid w:val="005054D8"/>
    <w:pPr>
      <w:spacing w:after="200" w:line="276" w:lineRule="auto"/>
    </w:pPr>
    <w:rPr>
      <w:rFonts w:eastAsia="Times New Roman"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5054D8"/>
    <w:rPr>
      <w:rFonts w:eastAsia="Times New Roman" w:cs="Times New Roman"/>
      <w:b/>
      <w:bCs/>
      <w:szCs w:val="20"/>
      <w:u w:val="single"/>
      <w:bdr w:val="single" w:sz="4" w:space="0" w:color="auto"/>
      <w:lang w:val="en-US" w:eastAsia="en-US" w:bidi="ar-SA"/>
    </w:rPr>
  </w:style>
  <w:style w:type="paragraph" w:customStyle="1" w:styleId="Subtitle1">
    <w:name w:val="Subtitle1"/>
    <w:basedOn w:val="Normal"/>
    <w:next w:val="Normal"/>
    <w:qFormat/>
    <w:rsid w:val="005054D8"/>
    <w:pPr>
      <w:spacing w:after="60"/>
      <w:outlineLvl w:val="1"/>
    </w:pPr>
    <w:rPr>
      <w:bCs/>
      <w:szCs w:val="26"/>
      <w:u w:val="single"/>
    </w:rPr>
  </w:style>
  <w:style w:type="character" w:customStyle="1" w:styleId="Heading1CharChar1">
    <w:name w:val="Heading 1 Char Char1"/>
    <w:basedOn w:val="DefaultParagraphFont"/>
    <w:rsid w:val="005054D8"/>
    <w:rPr>
      <w:rFonts w:cs="Arial"/>
      <w:b/>
      <w:bCs/>
      <w:szCs w:val="32"/>
      <w:lang w:val="en-US" w:eastAsia="en-US" w:bidi="ar-SA"/>
    </w:rPr>
  </w:style>
  <w:style w:type="character" w:customStyle="1" w:styleId="CitationCharCharCharCharChar">
    <w:name w:val="Citation Char Char Char Char Char"/>
    <w:aliases w:val="Citation Char1 Char Char Char,Heading 3 Char Char1 Char,Underlines Char,Minimized Ch"/>
    <w:basedOn w:val="DefaultParagraphFont"/>
    <w:qFormat/>
    <w:rsid w:val="005054D8"/>
    <w:rPr>
      <w:rFonts w:ascii="Arial Narrow" w:hAnsi="Arial Narrow" w:cs="Times New Roman"/>
      <w:sz w:val="20"/>
      <w:u w:val="thick"/>
    </w:rPr>
  </w:style>
  <w:style w:type="character" w:customStyle="1" w:styleId="SubtitleChar2">
    <w:name w:val="Subtitle Char2"/>
    <w:basedOn w:val="DefaultParagraphFont"/>
    <w:uiPriority w:val="11"/>
    <w:rsid w:val="005054D8"/>
    <w:rPr>
      <w:rFonts w:eastAsiaTheme="minorEastAsia"/>
      <w:color w:val="5A5A5A" w:themeColor="text1" w:themeTint="A5"/>
      <w:spacing w:val="15"/>
    </w:rPr>
  </w:style>
  <w:style w:type="character" w:styleId="IntenseEmphasis">
    <w:name w:val="Intense Emphasis"/>
    <w:aliases w:val="Heading 3 Char Char Char Char Char,cites Char Ch,Intense Emphasis4,9.5 pt,Intense Emphasi,Box Out,Italic,Body text + Ital,Title Cha,Intense Emphasis11111,Body text + Italic,9.5,no Char"/>
    <w:qFormat/>
    <w:rsid w:val="005054D8"/>
    <w:rPr>
      <w:rFonts w:ascii="Arial" w:hAnsi="Arial" w:cs="Arial" w:hint="default"/>
      <w:b w:val="0"/>
      <w:bCs w:val="0"/>
      <w:sz w:val="20"/>
      <w:u w:val="single"/>
    </w:rPr>
  </w:style>
  <w:style w:type="character" w:customStyle="1" w:styleId="m1575249786560259391gmail-styleunderline">
    <w:name w:val="m_1575249786560259391gmail-styleunderline"/>
    <w:basedOn w:val="DefaultParagraphFont"/>
    <w:rsid w:val="005054D8"/>
  </w:style>
  <w:style w:type="character" w:customStyle="1" w:styleId="m1575249786560259391gmail-style13ptbold">
    <w:name w:val="m_1575249786560259391gmail-style13ptbold"/>
    <w:basedOn w:val="DefaultParagraphFont"/>
    <w:rsid w:val="005054D8"/>
  </w:style>
  <w:style w:type="paragraph" w:customStyle="1" w:styleId="m-8120030040935583278gmail-msonospacing">
    <w:name w:val="m_-8120030040935583278gmail-msonospacing"/>
    <w:basedOn w:val="Normal"/>
    <w:rsid w:val="005054D8"/>
    <w:pPr>
      <w:spacing w:before="100" w:beforeAutospacing="1" w:after="100" w:afterAutospacing="1"/>
    </w:pPr>
    <w:rPr>
      <w:rFonts w:eastAsia="Times New Roman"/>
      <w:szCs w:val="24"/>
    </w:rPr>
  </w:style>
  <w:style w:type="character" w:customStyle="1" w:styleId="m-8120030040935583278gmail-style13ptbold">
    <w:name w:val="m_-8120030040935583278gmail-style13ptbold"/>
    <w:basedOn w:val="DefaultParagraphFont"/>
    <w:rsid w:val="005054D8"/>
  </w:style>
  <w:style w:type="character" w:customStyle="1" w:styleId="m-8120030040935583278gmail-styleunderline">
    <w:name w:val="m_-8120030040935583278gmail-styleunderline"/>
    <w:basedOn w:val="DefaultParagraphFont"/>
    <w:rsid w:val="005054D8"/>
  </w:style>
  <w:style w:type="character" w:customStyle="1" w:styleId="mainheading">
    <w:name w:val="mainheading"/>
    <w:basedOn w:val="DefaultParagraphFont"/>
    <w:rsid w:val="005054D8"/>
  </w:style>
  <w:style w:type="paragraph" w:customStyle="1" w:styleId="BoldandUnderlineChar2CharChar">
    <w:name w:val="Bold and Underline Char2 Char Char"/>
    <w:basedOn w:val="Normal"/>
    <w:link w:val="BoldandUnderlineChar2CharCharChar"/>
    <w:qFormat/>
    <w:rsid w:val="005054D8"/>
    <w:rPr>
      <w:rFonts w:eastAsia="Times New Roman"/>
      <w:b/>
      <w:szCs w:val="24"/>
      <w:u w:val="single"/>
    </w:rPr>
  </w:style>
  <w:style w:type="character" w:customStyle="1" w:styleId="BoldandUnderlineChar2CharCharChar">
    <w:name w:val="Bold and Underline Char2 Char Char Char"/>
    <w:basedOn w:val="DefaultParagraphFont"/>
    <w:link w:val="BoldandUnderlineChar2CharChar"/>
    <w:rsid w:val="005054D8"/>
    <w:rPr>
      <w:rFonts w:ascii="Bodoni MT" w:eastAsia="Times New Roman" w:hAnsi="Bodoni MT"/>
      <w:b/>
      <w:szCs w:val="24"/>
      <w:u w:val="single"/>
    </w:rPr>
  </w:style>
  <w:style w:type="character" w:customStyle="1" w:styleId="StyleUnderlineChar9ptChar">
    <w:name w:val="Style Underline Char + 9 pt Char"/>
    <w:basedOn w:val="UnderlineCharChar"/>
    <w:rsid w:val="005054D8"/>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5054D8"/>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5054D8"/>
    <w:rPr>
      <w:sz w:val="16"/>
    </w:rPr>
  </w:style>
  <w:style w:type="paragraph" w:customStyle="1" w:styleId="Reduce8pt">
    <w:name w:val="Reduce 8pt"/>
    <w:basedOn w:val="Normal"/>
    <w:link w:val="Reduce8ptCharChar"/>
    <w:qFormat/>
    <w:rsid w:val="005054D8"/>
    <w:pPr>
      <w:autoSpaceDE w:val="0"/>
      <w:autoSpaceDN w:val="0"/>
      <w:adjustRightInd w:val="0"/>
      <w:jc w:val="both"/>
    </w:pPr>
    <w:rPr>
      <w:rFonts w:asciiTheme="minorHAnsi" w:hAnsiTheme="minorHAnsi"/>
      <w:sz w:val="16"/>
    </w:rPr>
  </w:style>
  <w:style w:type="paragraph" w:styleId="List">
    <w:name w:val="List"/>
    <w:basedOn w:val="Normal"/>
    <w:uiPriority w:val="99"/>
    <w:unhideWhenUsed/>
    <w:rsid w:val="005054D8"/>
    <w:pPr>
      <w:contextualSpacing/>
    </w:pPr>
    <w:rPr>
      <w:rFonts w:eastAsia="Calibri"/>
    </w:rPr>
  </w:style>
  <w:style w:type="character" w:customStyle="1" w:styleId="CardIndentedChar">
    <w:name w:val="Card (Indented) Char"/>
    <w:link w:val="CardIndented"/>
    <w:locked/>
    <w:rsid w:val="005054D8"/>
    <w:rPr>
      <w:rFonts w:ascii="Bodoni MT" w:hAnsi="Bodoni MT"/>
    </w:rPr>
  </w:style>
  <w:style w:type="character" w:customStyle="1" w:styleId="citenon-boldChar">
    <w:name w:val="cite non-bold Char"/>
    <w:basedOn w:val="DefaultParagraphFont"/>
    <w:link w:val="citenon-bold"/>
    <w:locked/>
    <w:rsid w:val="005054D8"/>
    <w:rPr>
      <w:rFonts w:ascii="Garamond" w:eastAsia="Times New Roman" w:hAnsi="Garamond"/>
      <w:szCs w:val="20"/>
    </w:rPr>
  </w:style>
  <w:style w:type="character" w:customStyle="1" w:styleId="boldciteChar4">
    <w:name w:val="bold cite Char4"/>
    <w:link w:val="boldcite"/>
    <w:locked/>
    <w:rsid w:val="005054D8"/>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5054D8"/>
    <w:rPr>
      <w:rFonts w:ascii="Arial" w:eastAsia="Times New Roman" w:hAnsi="Arial"/>
      <w:b/>
      <w:color w:val="000000"/>
      <w:sz w:val="20"/>
      <w:szCs w:val="24"/>
      <w:u w:val="thick" w:color="000000"/>
    </w:rPr>
  </w:style>
  <w:style w:type="paragraph" w:customStyle="1" w:styleId="Style7">
    <w:name w:val="Style7"/>
    <w:basedOn w:val="Normal"/>
    <w:uiPriority w:val="99"/>
    <w:qFormat/>
    <w:rsid w:val="005054D8"/>
    <w:pPr>
      <w:widowControl w:val="0"/>
      <w:autoSpaceDE w:val="0"/>
      <w:autoSpaceDN w:val="0"/>
      <w:adjustRightInd w:val="0"/>
      <w:spacing w:line="229" w:lineRule="exact"/>
    </w:pPr>
    <w:rPr>
      <w:rFonts w:ascii="Arial Narrow" w:eastAsia="Times New Roman" w:hAnsi="Arial Narrow"/>
      <w:szCs w:val="24"/>
    </w:rPr>
  </w:style>
  <w:style w:type="paragraph" w:customStyle="1" w:styleId="TagCite0">
    <w:name w:val="TagCite"/>
    <w:basedOn w:val="Normal"/>
    <w:uiPriority w:val="99"/>
    <w:qFormat/>
    <w:rsid w:val="005054D8"/>
    <w:rPr>
      <w:rFonts w:eastAsia="Calibri"/>
      <w:b/>
      <w:szCs w:val="24"/>
    </w:rPr>
  </w:style>
  <w:style w:type="character" w:customStyle="1" w:styleId="HeadingsBaseChar">
    <w:name w:val="Headings Base Char"/>
    <w:basedOn w:val="DefaultParagraphFont"/>
    <w:link w:val="HeadingsBase"/>
    <w:locked/>
    <w:rsid w:val="005054D8"/>
    <w:rPr>
      <w:rFonts w:ascii="Times New Roman" w:hAnsi="Times New Roman" w:cs="Times New Roman"/>
      <w:b/>
      <w:sz w:val="32"/>
    </w:rPr>
  </w:style>
  <w:style w:type="paragraph" w:customStyle="1" w:styleId="HeadingsBase">
    <w:name w:val="Headings Base"/>
    <w:basedOn w:val="Normal"/>
    <w:link w:val="HeadingsBaseChar"/>
    <w:qFormat/>
    <w:rsid w:val="005054D8"/>
    <w:pPr>
      <w:keepNext/>
      <w:keepLines/>
      <w:suppressAutoHyphens/>
      <w:spacing w:before="20" w:after="120"/>
      <w:jc w:val="center"/>
    </w:pPr>
    <w:rPr>
      <w:b/>
      <w:sz w:val="32"/>
    </w:rPr>
  </w:style>
  <w:style w:type="paragraph" w:customStyle="1" w:styleId="HeadingFake">
    <w:name w:val="Heading Fake"/>
    <w:basedOn w:val="Heading3"/>
    <w:uiPriority w:val="99"/>
    <w:qFormat/>
    <w:rsid w:val="005054D8"/>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5054D8"/>
    <w:pPr>
      <w:spacing w:line="480" w:lineRule="auto"/>
      <w:ind w:firstLine="720"/>
    </w:pPr>
    <w:rPr>
      <w:rFonts w:eastAsia="Calibri"/>
    </w:rPr>
  </w:style>
  <w:style w:type="paragraph" w:customStyle="1" w:styleId="SchoolBlockQuote">
    <w:name w:val="School Block Quote"/>
    <w:basedOn w:val="SchoolPaper"/>
    <w:uiPriority w:val="99"/>
    <w:qFormat/>
    <w:rsid w:val="005054D8"/>
  </w:style>
  <w:style w:type="paragraph" w:customStyle="1" w:styleId="SchoolWorksCited">
    <w:name w:val="School Works Cited"/>
    <w:basedOn w:val="SchoolPaper"/>
    <w:uiPriority w:val="99"/>
    <w:qFormat/>
    <w:rsid w:val="005054D8"/>
  </w:style>
  <w:style w:type="paragraph" w:customStyle="1" w:styleId="BlockQuote">
    <w:name w:val="Block Quote"/>
    <w:basedOn w:val="Normal"/>
    <w:uiPriority w:val="99"/>
    <w:qFormat/>
    <w:rsid w:val="005054D8"/>
    <w:pPr>
      <w:ind w:left="720" w:right="720"/>
    </w:pPr>
    <w:rPr>
      <w:rFonts w:eastAsia="Calibri"/>
    </w:rPr>
  </w:style>
  <w:style w:type="paragraph" w:customStyle="1" w:styleId="PaperBody">
    <w:name w:val="Paper Body"/>
    <w:basedOn w:val="Normal"/>
    <w:uiPriority w:val="99"/>
    <w:qFormat/>
    <w:rsid w:val="005054D8"/>
    <w:pPr>
      <w:spacing w:line="480" w:lineRule="auto"/>
      <w:ind w:firstLine="720"/>
    </w:pPr>
    <w:rPr>
      <w:rFonts w:eastAsia="Calibri"/>
      <w:szCs w:val="24"/>
    </w:rPr>
  </w:style>
  <w:style w:type="paragraph" w:customStyle="1" w:styleId="PaperCitation">
    <w:name w:val="Paper Citation"/>
    <w:basedOn w:val="Normal"/>
    <w:uiPriority w:val="99"/>
    <w:qFormat/>
    <w:rsid w:val="005054D8"/>
    <w:pPr>
      <w:spacing w:line="480" w:lineRule="auto"/>
      <w:ind w:left="720" w:hanging="720"/>
    </w:pPr>
    <w:rPr>
      <w:rFonts w:eastAsia="Calibri"/>
    </w:rPr>
  </w:style>
  <w:style w:type="character" w:customStyle="1" w:styleId="hatChar">
    <w:name w:val="hat Char"/>
    <w:basedOn w:val="DefaultParagraphFont"/>
    <w:link w:val="hat"/>
    <w:locked/>
    <w:rsid w:val="005054D8"/>
    <w:rPr>
      <w:rFonts w:ascii="Bodoni MT" w:eastAsia="Times New Roman" w:hAnsi="Bodoni MT" w:cs="Arial"/>
      <w:b/>
      <w:bCs/>
      <w:sz w:val="32"/>
      <w:szCs w:val="24"/>
      <w:u w:val="single"/>
    </w:rPr>
  </w:style>
  <w:style w:type="paragraph" w:customStyle="1" w:styleId="WW-Default">
    <w:name w:val="WW-Default"/>
    <w:uiPriority w:val="99"/>
    <w:qFormat/>
    <w:rsid w:val="005054D8"/>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5054D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5054D8"/>
    <w:rPr>
      <w:rFonts w:ascii="Times New Roman" w:hAnsi="Times New Roman" w:cs="Times New Roman"/>
      <w:b/>
      <w:sz w:val="20"/>
    </w:rPr>
  </w:style>
  <w:style w:type="paragraph" w:customStyle="1" w:styleId="MicroText">
    <w:name w:val="MicroText"/>
    <w:basedOn w:val="Normal"/>
    <w:next w:val="Normal"/>
    <w:link w:val="MicroTextChar"/>
    <w:qFormat/>
    <w:rsid w:val="005054D8"/>
    <w:rPr>
      <w:rFonts w:ascii="Arial Narrow" w:hAnsi="Arial Narrow"/>
      <w:sz w:val="12"/>
      <w:szCs w:val="24"/>
    </w:rPr>
  </w:style>
  <w:style w:type="character" w:customStyle="1" w:styleId="Footnote2Char">
    <w:name w:val="Footnote2 Char"/>
    <w:link w:val="Footnote2"/>
    <w:locked/>
    <w:rsid w:val="005054D8"/>
  </w:style>
  <w:style w:type="paragraph" w:customStyle="1" w:styleId="Footnote2">
    <w:name w:val="Footnote2"/>
    <w:basedOn w:val="Normal"/>
    <w:next w:val="Normal"/>
    <w:link w:val="Footnote2Char"/>
    <w:autoRedefine/>
    <w:qFormat/>
    <w:rsid w:val="005054D8"/>
    <w:pPr>
      <w:spacing w:after="120" w:line="480" w:lineRule="auto"/>
    </w:pPr>
    <w:rPr>
      <w:rFonts w:asciiTheme="minorHAnsi" w:hAnsiTheme="minorHAnsi"/>
    </w:rPr>
  </w:style>
  <w:style w:type="paragraph" w:customStyle="1" w:styleId="indent">
    <w:name w:val="indent"/>
    <w:basedOn w:val="Normal"/>
    <w:uiPriority w:val="99"/>
    <w:qFormat/>
    <w:rsid w:val="005054D8"/>
    <w:pPr>
      <w:spacing w:before="100" w:beforeAutospacing="1" w:after="100" w:afterAutospacing="1"/>
    </w:pPr>
    <w:rPr>
      <w:rFonts w:eastAsia="Times New Roman"/>
      <w:szCs w:val="24"/>
    </w:rPr>
  </w:style>
  <w:style w:type="paragraph" w:customStyle="1" w:styleId="PageHeaderLine1">
    <w:name w:val="PageHeaderLine1"/>
    <w:basedOn w:val="Normal"/>
    <w:uiPriority w:val="99"/>
    <w:qFormat/>
    <w:rsid w:val="005054D8"/>
    <w:pPr>
      <w:tabs>
        <w:tab w:val="right" w:pos="10800"/>
      </w:tabs>
    </w:pPr>
    <w:rPr>
      <w:rFonts w:eastAsia="Calibri"/>
      <w:b/>
    </w:rPr>
  </w:style>
  <w:style w:type="paragraph" w:customStyle="1" w:styleId="PageHeaderLine2">
    <w:name w:val="PageHeaderLine2"/>
    <w:basedOn w:val="Normal"/>
    <w:next w:val="Normal"/>
    <w:uiPriority w:val="99"/>
    <w:qFormat/>
    <w:rsid w:val="005054D8"/>
    <w:pPr>
      <w:tabs>
        <w:tab w:val="right" w:pos="10800"/>
      </w:tabs>
      <w:spacing w:line="480" w:lineRule="auto"/>
    </w:pPr>
    <w:rPr>
      <w:rFonts w:eastAsia="Calibri"/>
      <w:b/>
    </w:rPr>
  </w:style>
  <w:style w:type="character" w:customStyle="1" w:styleId="CardTextChar3">
    <w:name w:val="CardText Char"/>
    <w:basedOn w:val="DefaultParagraphFont"/>
    <w:link w:val="CardText2"/>
    <w:locked/>
    <w:rsid w:val="005054D8"/>
    <w:rPr>
      <w:rFonts w:ascii="Times New Roman" w:hAnsi="Times New Roman" w:cs="Times New Roman"/>
      <w:sz w:val="20"/>
    </w:rPr>
  </w:style>
  <w:style w:type="paragraph" w:customStyle="1" w:styleId="CardText2">
    <w:name w:val="CardText"/>
    <w:basedOn w:val="Normal"/>
    <w:link w:val="CardTextChar3"/>
    <w:qFormat/>
    <w:rsid w:val="005054D8"/>
    <w:pPr>
      <w:ind w:left="288"/>
    </w:pPr>
    <w:rPr>
      <w:sz w:val="20"/>
    </w:rPr>
  </w:style>
  <w:style w:type="character" w:customStyle="1" w:styleId="stylestylebold12pt">
    <w:name w:val="stylestylebold12pt"/>
    <w:basedOn w:val="DefaultParagraphFont"/>
    <w:rsid w:val="005054D8"/>
  </w:style>
  <w:style w:type="character" w:customStyle="1" w:styleId="styleboldunderline">
    <w:name w:val="styleboldunderline"/>
    <w:basedOn w:val="DefaultParagraphFont"/>
    <w:rsid w:val="005054D8"/>
  </w:style>
  <w:style w:type="character" w:customStyle="1" w:styleId="box">
    <w:name w:val="box"/>
    <w:basedOn w:val="DefaultParagraphFont"/>
    <w:rsid w:val="005054D8"/>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5054D8"/>
    <w:rPr>
      <w:rFonts w:ascii="Arial Narrow" w:hAnsi="Arial Narrow" w:cs="Arial Narrow" w:hint="default"/>
      <w:sz w:val="18"/>
      <w:szCs w:val="18"/>
    </w:rPr>
  </w:style>
  <w:style w:type="character" w:customStyle="1" w:styleId="FontStyle14">
    <w:name w:val="Font Style14"/>
    <w:basedOn w:val="DefaultParagraphFont"/>
    <w:uiPriority w:val="99"/>
    <w:rsid w:val="005054D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054D8"/>
    <w:rPr>
      <w:rFonts w:ascii="Arial Narrow" w:hAnsi="Arial Narrow" w:cs="Arial Narrow" w:hint="default"/>
      <w:b/>
      <w:bCs/>
      <w:sz w:val="10"/>
      <w:szCs w:val="10"/>
    </w:rPr>
  </w:style>
  <w:style w:type="character" w:customStyle="1" w:styleId="CardTagandCiteChar">
    <w:name w:val="Card Tag and Cite Char"/>
    <w:basedOn w:val="DefaultParagraphFont"/>
    <w:link w:val="CardTagandCite"/>
    <w:rsid w:val="005054D8"/>
    <w:rPr>
      <w:rFonts w:ascii="Arial Narrow" w:hAnsi="Arial Narrow"/>
      <w:b/>
      <w:sz w:val="26"/>
      <w:szCs w:val="24"/>
    </w:rPr>
  </w:style>
  <w:style w:type="character" w:customStyle="1" w:styleId="CardText2Char">
    <w:name w:val="Card Text 2 Char"/>
    <w:basedOn w:val="CardText1Char"/>
    <w:link w:val="CardText20"/>
    <w:rsid w:val="005054D8"/>
    <w:rPr>
      <w:rFonts w:ascii="Arial Narrow" w:hAnsi="Arial Narrow"/>
      <w:b/>
      <w:color w:val="000000"/>
      <w:u w:val="single"/>
    </w:rPr>
  </w:style>
  <w:style w:type="character" w:customStyle="1" w:styleId="SmallText0">
    <w:name w:val="SmallText"/>
    <w:rsid w:val="005054D8"/>
    <w:rPr>
      <w:color w:val="000000"/>
    </w:rPr>
  </w:style>
  <w:style w:type="character" w:customStyle="1" w:styleId="CitesChar1">
    <w:name w:val="Cites Char1"/>
    <w:basedOn w:val="DefaultParagraphFont"/>
    <w:rsid w:val="005054D8"/>
    <w:rPr>
      <w:b/>
      <w:bCs w:val="0"/>
      <w:szCs w:val="24"/>
      <w:u w:val="single"/>
      <w:lang w:val="en-US" w:eastAsia="en-US" w:bidi="ar-SA"/>
    </w:rPr>
  </w:style>
  <w:style w:type="character" w:customStyle="1" w:styleId="CardUnderlinedChar">
    <w:name w:val="Card Underlined Char"/>
    <w:basedOn w:val="DefaultParagraphFont"/>
    <w:rsid w:val="005054D8"/>
    <w:rPr>
      <w:rFonts w:ascii="Arial Narrow" w:hAnsi="Arial Narrow" w:hint="default"/>
      <w:sz w:val="22"/>
      <w:szCs w:val="24"/>
      <w:u w:val="single"/>
      <w:lang w:val="en-US" w:eastAsia="en-US" w:bidi="ar-SA"/>
    </w:rPr>
  </w:style>
  <w:style w:type="character" w:customStyle="1" w:styleId="underline3">
    <w:name w:val="underline3"/>
    <w:basedOn w:val="underline2"/>
    <w:rsid w:val="005054D8"/>
    <w:rPr>
      <w:rFonts w:ascii="Arial" w:hAnsi="Arial"/>
      <w:sz w:val="18"/>
      <w:u w:val="single"/>
      <w:bdr w:val="none" w:sz="0" w:space="0" w:color="auto" w:frame="1"/>
      <w:shd w:val="clear" w:color="auto" w:fill="FFFF00"/>
    </w:rPr>
  </w:style>
  <w:style w:type="character" w:customStyle="1" w:styleId="menu">
    <w:name w:val="menu"/>
    <w:basedOn w:val="DefaultParagraphFont"/>
    <w:rsid w:val="005054D8"/>
  </w:style>
  <w:style w:type="character" w:customStyle="1" w:styleId="A-Underlining">
    <w:name w:val="A-Underlining"/>
    <w:basedOn w:val="DefaultParagraphFont"/>
    <w:rsid w:val="005054D8"/>
    <w:rPr>
      <w:rFonts w:ascii="Garamond" w:hAnsi="Garamond" w:hint="default"/>
      <w:color w:val="auto"/>
      <w:sz w:val="24"/>
      <w:u w:val="single"/>
    </w:rPr>
  </w:style>
  <w:style w:type="character" w:customStyle="1" w:styleId="StyleUnderlineBold0">
    <w:name w:val="Style Underline + Bold"/>
    <w:rsid w:val="005054D8"/>
    <w:rPr>
      <w:b/>
      <w:bCs/>
      <w:u w:val="single"/>
    </w:rPr>
  </w:style>
  <w:style w:type="character" w:customStyle="1" w:styleId="Underline-Highlighted">
    <w:name w:val="Underline-Highlighted"/>
    <w:uiPriority w:val="1"/>
    <w:qFormat/>
    <w:rsid w:val="005054D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5054D8"/>
  </w:style>
  <w:style w:type="character" w:customStyle="1" w:styleId="newsmain">
    <w:name w:val="news_main"/>
    <w:basedOn w:val="DefaultParagraphFont"/>
    <w:rsid w:val="005054D8"/>
  </w:style>
  <w:style w:type="character" w:customStyle="1" w:styleId="vitstoryheadline">
    <w:name w:val="vitstoryheadline"/>
    <w:rsid w:val="005054D8"/>
  </w:style>
  <w:style w:type="character" w:customStyle="1" w:styleId="AuthorDate0">
    <w:name w:val="Author Date"/>
    <w:rsid w:val="005054D8"/>
    <w:rPr>
      <w:b/>
      <w:bCs w:val="0"/>
      <w:sz w:val="24"/>
      <w:u w:val="thick"/>
    </w:rPr>
  </w:style>
  <w:style w:type="character" w:customStyle="1" w:styleId="red">
    <w:name w:val="red"/>
    <w:basedOn w:val="DefaultParagraphFont"/>
    <w:rsid w:val="005054D8"/>
  </w:style>
  <w:style w:type="character" w:customStyle="1" w:styleId="at">
    <w:name w:val="at"/>
    <w:rsid w:val="005054D8"/>
  </w:style>
  <w:style w:type="character" w:customStyle="1" w:styleId="org">
    <w:name w:val="org"/>
    <w:rsid w:val="005054D8"/>
  </w:style>
  <w:style w:type="character" w:customStyle="1" w:styleId="pnumber">
    <w:name w:val="pnumber"/>
    <w:rsid w:val="005054D8"/>
  </w:style>
  <w:style w:type="character" w:customStyle="1" w:styleId="ital">
    <w:name w:val="ital"/>
    <w:rsid w:val="005054D8"/>
  </w:style>
  <w:style w:type="character" w:customStyle="1" w:styleId="orgdiv">
    <w:name w:val="orgdiv"/>
    <w:rsid w:val="005054D8"/>
  </w:style>
  <w:style w:type="character" w:customStyle="1" w:styleId="orgname">
    <w:name w:val="orgname"/>
    <w:rsid w:val="005054D8"/>
  </w:style>
  <w:style w:type="character" w:customStyle="1" w:styleId="city">
    <w:name w:val="city"/>
    <w:rsid w:val="005054D8"/>
  </w:style>
  <w:style w:type="character" w:customStyle="1" w:styleId="state">
    <w:name w:val="state"/>
    <w:rsid w:val="005054D8"/>
  </w:style>
  <w:style w:type="character" w:customStyle="1" w:styleId="country">
    <w:name w:val="country"/>
    <w:rsid w:val="005054D8"/>
  </w:style>
  <w:style w:type="character" w:customStyle="1" w:styleId="articletitle">
    <w:name w:val="articletitle"/>
    <w:rsid w:val="005054D8"/>
    <w:rPr>
      <w:rFonts w:ascii="Times New Roman" w:hAnsi="Times New Roman" w:cs="Times New Roman" w:hint="default"/>
    </w:rPr>
  </w:style>
  <w:style w:type="character" w:customStyle="1" w:styleId="6pointChar">
    <w:name w:val="6 point Char"/>
    <w:rsid w:val="005054D8"/>
    <w:rPr>
      <w:rFonts w:ascii="Times New Roman" w:hAnsi="Times New Roman" w:cs="Times New Roman" w:hint="default"/>
      <w:sz w:val="12"/>
      <w:lang w:val="en-US" w:eastAsia="en-US"/>
    </w:rPr>
  </w:style>
  <w:style w:type="character" w:customStyle="1" w:styleId="StyleThickunderline">
    <w:name w:val="Style Thick underline"/>
    <w:qFormat/>
    <w:rsid w:val="005054D8"/>
    <w:rPr>
      <w:u w:val="thick"/>
    </w:rPr>
  </w:style>
  <w:style w:type="character" w:customStyle="1" w:styleId="Box0">
    <w:name w:val="Box!"/>
    <w:rsid w:val="005054D8"/>
    <w:rPr>
      <w:rFonts w:ascii="Garamond" w:hAnsi="Garamond" w:hint="default"/>
      <w:sz w:val="24"/>
      <w:u w:val="single"/>
      <w:bdr w:val="single" w:sz="4" w:space="0" w:color="auto" w:frame="1"/>
    </w:rPr>
  </w:style>
  <w:style w:type="character" w:customStyle="1" w:styleId="citechar">
    <w:name w:val="citechar"/>
    <w:basedOn w:val="DefaultParagraphFont"/>
    <w:rsid w:val="005054D8"/>
  </w:style>
  <w:style w:type="character" w:customStyle="1" w:styleId="underlinechar5">
    <w:name w:val="underlinechar"/>
    <w:basedOn w:val="DefaultParagraphFont"/>
    <w:rsid w:val="005054D8"/>
  </w:style>
  <w:style w:type="character" w:customStyle="1" w:styleId="CardUnderlineChar">
    <w:name w:val="Card Underline Char"/>
    <w:link w:val="CardUnderline"/>
    <w:rsid w:val="005054D8"/>
    <w:rPr>
      <w:szCs w:val="24"/>
      <w:u w:val="single"/>
    </w:rPr>
  </w:style>
  <w:style w:type="character" w:customStyle="1" w:styleId="tagciteChar">
    <w:name w:val="tag/cite Char"/>
    <w:basedOn w:val="DefaultParagraphFont"/>
    <w:rsid w:val="005054D8"/>
    <w:rPr>
      <w:b/>
      <w:bCs w:val="0"/>
      <w:sz w:val="24"/>
      <w:lang w:val="en-US" w:eastAsia="en-US" w:bidi="ar-SA"/>
    </w:rPr>
  </w:style>
  <w:style w:type="character" w:customStyle="1" w:styleId="8pointChar">
    <w:name w:val="8 point Char"/>
    <w:basedOn w:val="DefaultParagraphFont"/>
    <w:link w:val="8point"/>
    <w:rsid w:val="005054D8"/>
    <w:rPr>
      <w:sz w:val="16"/>
    </w:rPr>
  </w:style>
  <w:style w:type="character" w:customStyle="1" w:styleId="BoldText12pt">
    <w:name w:val="Bold Text 12 pt"/>
    <w:rsid w:val="005054D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5054D8"/>
  </w:style>
  <w:style w:type="table" w:styleId="TableGrid">
    <w:name w:val="Table Grid"/>
    <w:basedOn w:val="TableNormal"/>
    <w:rsid w:val="005054D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5054D8"/>
    <w:rPr>
      <w:b/>
      <w:bCs w:val="0"/>
      <w:sz w:val="24"/>
      <w:lang w:val="en-US" w:eastAsia="en-US" w:bidi="ar-SA"/>
    </w:rPr>
  </w:style>
  <w:style w:type="character" w:customStyle="1" w:styleId="HatChar1">
    <w:name w:val="Hat Char1"/>
    <w:basedOn w:val="DefaultParagraphFont"/>
    <w:uiPriority w:val="1"/>
    <w:semiHidden/>
    <w:rsid w:val="005054D8"/>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rsid w:val="005054D8"/>
    <w:pPr>
      <w:spacing w:before="100" w:beforeAutospacing="1" w:after="100" w:afterAutospacing="1"/>
    </w:pPr>
    <w:rPr>
      <w:rFonts w:eastAsia="Times New Roman"/>
      <w:szCs w:val="24"/>
    </w:rPr>
  </w:style>
  <w:style w:type="character" w:customStyle="1" w:styleId="Heading1Char3">
    <w:name w:val="Heading 1 Char3"/>
    <w:aliases w:val="cites Char"/>
    <w:basedOn w:val="DefaultParagraphFont"/>
    <w:rsid w:val="005054D8"/>
    <w:rPr>
      <w:rFonts w:ascii="Times New Roman" w:eastAsia="Malgun Gothic" w:hAnsi="Times New Roman" w:cs="Times New Roman"/>
      <w:b/>
      <w:sz w:val="24"/>
      <w:szCs w:val="24"/>
      <w:u w:val="single"/>
    </w:rPr>
  </w:style>
  <w:style w:type="character" w:customStyle="1" w:styleId="StyleDate">
    <w:name w:val="Style Date"/>
    <w:basedOn w:val="DefaultParagraphFont"/>
    <w:qFormat/>
    <w:rsid w:val="005054D8"/>
    <w:rPr>
      <w:b/>
      <w:sz w:val="24"/>
    </w:rPr>
  </w:style>
  <w:style w:type="paragraph" w:customStyle="1" w:styleId="StyleLeft02">
    <w:name w:val="Style Left:  0.2&quot;"/>
    <w:basedOn w:val="Normal"/>
    <w:rsid w:val="005054D8"/>
    <w:pPr>
      <w:ind w:left="288"/>
    </w:pPr>
    <w:rPr>
      <w:rFonts w:eastAsia="SimSun"/>
      <w:sz w:val="20"/>
      <w:szCs w:val="20"/>
      <w:lang w:eastAsia="zh-CN"/>
    </w:rPr>
  </w:style>
  <w:style w:type="paragraph" w:customStyle="1" w:styleId="StyleHeading2LatinArialMT13pt">
    <w:name w:val="Style Heading 2 + (Latin) ArialMT 13 pt"/>
    <w:basedOn w:val="Heading2"/>
    <w:next w:val="Heading2"/>
    <w:rsid w:val="005054D8"/>
    <w:pPr>
      <w:keepLines w:val="0"/>
      <w:pageBreakBefore w:val="0"/>
      <w:spacing w:before="0"/>
      <w:jc w:val="left"/>
    </w:pPr>
    <w:rPr>
      <w:rFonts w:eastAsia="SimSun" w:cs="Arial"/>
      <w:b w:val="0"/>
      <w:bCs/>
      <w:iCs/>
      <w:sz w:val="24"/>
      <w:szCs w:val="28"/>
      <w:u w:val="none"/>
      <w:lang w:eastAsia="zh-CN"/>
    </w:rPr>
  </w:style>
  <w:style w:type="character" w:customStyle="1" w:styleId="contentauthor">
    <w:name w:val="contentauthor"/>
    <w:basedOn w:val="DefaultParagraphFont"/>
    <w:rsid w:val="005054D8"/>
  </w:style>
  <w:style w:type="character" w:customStyle="1" w:styleId="subhead">
    <w:name w:val="subhead"/>
    <w:basedOn w:val="DefaultParagraphFont"/>
    <w:rsid w:val="005054D8"/>
  </w:style>
  <w:style w:type="character" w:customStyle="1" w:styleId="articlecontent">
    <w:name w:val="articlecontent"/>
    <w:basedOn w:val="DefaultParagraphFont"/>
    <w:rsid w:val="005054D8"/>
  </w:style>
  <w:style w:type="character" w:customStyle="1" w:styleId="subarticleheader">
    <w:name w:val="subarticleheader"/>
    <w:basedOn w:val="DefaultParagraphFont"/>
    <w:rsid w:val="005054D8"/>
  </w:style>
  <w:style w:type="paragraph" w:customStyle="1" w:styleId="NotUnderlined">
    <w:name w:val="Not Underlined"/>
    <w:basedOn w:val="Normal"/>
    <w:rsid w:val="005054D8"/>
    <w:rPr>
      <w:rFonts w:ascii="Century Gothic" w:hAnsi="Century Gothic"/>
      <w:sz w:val="16"/>
      <w:szCs w:val="20"/>
    </w:rPr>
  </w:style>
  <w:style w:type="paragraph" w:customStyle="1" w:styleId="Paste">
    <w:name w:val="Paste"/>
    <w:basedOn w:val="Normal"/>
    <w:qFormat/>
    <w:rsid w:val="005054D8"/>
    <w:rPr>
      <w:rFonts w:ascii="Arial Narrow" w:hAnsi="Arial Narrow"/>
      <w:sz w:val="16"/>
      <w:szCs w:val="20"/>
    </w:rPr>
  </w:style>
  <w:style w:type="paragraph" w:customStyle="1" w:styleId="tagCharCharChar">
    <w:name w:val="tag Char Char Char"/>
    <w:basedOn w:val="Normal"/>
    <w:link w:val="tagCharCharCharChar"/>
    <w:uiPriority w:val="99"/>
    <w:qFormat/>
    <w:rsid w:val="005054D8"/>
    <w:rPr>
      <w:b/>
      <w:szCs w:val="20"/>
    </w:rPr>
  </w:style>
  <w:style w:type="character" w:customStyle="1" w:styleId="spelle">
    <w:name w:val="spelle"/>
    <w:basedOn w:val="DefaultParagraphFont"/>
    <w:rsid w:val="005054D8"/>
  </w:style>
  <w:style w:type="character" w:customStyle="1" w:styleId="grame">
    <w:name w:val="grame"/>
    <w:basedOn w:val="DefaultParagraphFont"/>
    <w:rsid w:val="005054D8"/>
  </w:style>
  <w:style w:type="paragraph" w:customStyle="1" w:styleId="StyleCardStyleBlackUnderline">
    <w:name w:val="Style Card Style + Black Underline"/>
    <w:basedOn w:val="CardStyle"/>
    <w:link w:val="StyleCardStyleBlackUnderlineChar"/>
    <w:rsid w:val="005054D8"/>
    <w:rPr>
      <w:color w:val="000000"/>
      <w:u w:val="single"/>
    </w:rPr>
  </w:style>
  <w:style w:type="character" w:customStyle="1" w:styleId="CardStyleChar">
    <w:name w:val="Card Style Char"/>
    <w:basedOn w:val="DefaultParagraphFont"/>
    <w:link w:val="CardStyle"/>
    <w:rsid w:val="005054D8"/>
    <w:rPr>
      <w:rFonts w:ascii="Bodoni MT" w:eastAsia="Times New Roman" w:hAnsi="Bodoni MT"/>
      <w:szCs w:val="24"/>
    </w:rPr>
  </w:style>
  <w:style w:type="character" w:customStyle="1" w:styleId="StyleCardStyleBlackUnderlineChar">
    <w:name w:val="Style Card Style + Black Underline Char"/>
    <w:basedOn w:val="CardStyleChar"/>
    <w:link w:val="StyleCardStyleBlackUnderline"/>
    <w:rsid w:val="005054D8"/>
    <w:rPr>
      <w:rFonts w:ascii="Bodoni MT" w:eastAsia="Times New Roman" w:hAnsi="Bodoni MT"/>
      <w:color w:val="000000"/>
      <w:szCs w:val="24"/>
      <w:u w:val="single"/>
    </w:rPr>
  </w:style>
  <w:style w:type="character" w:customStyle="1" w:styleId="Title10">
    <w:name w:val="Title1"/>
    <w:basedOn w:val="DefaultParagraphFont"/>
    <w:rsid w:val="005054D8"/>
  </w:style>
  <w:style w:type="character" w:customStyle="1" w:styleId="newstitle1">
    <w:name w:val="newstitle1"/>
    <w:basedOn w:val="DefaultParagraphFont"/>
    <w:rsid w:val="005054D8"/>
  </w:style>
  <w:style w:type="character" w:customStyle="1" w:styleId="copy">
    <w:name w:val="copy"/>
    <w:basedOn w:val="DefaultParagraphFont"/>
    <w:rsid w:val="005054D8"/>
  </w:style>
  <w:style w:type="paragraph" w:customStyle="1" w:styleId="times">
    <w:name w:val="times"/>
    <w:basedOn w:val="Normal"/>
    <w:rsid w:val="005054D8"/>
    <w:pPr>
      <w:spacing w:before="100" w:beforeAutospacing="1" w:after="100" w:afterAutospacing="1"/>
    </w:pPr>
    <w:rPr>
      <w:rFonts w:eastAsia="SimSun"/>
      <w:lang w:eastAsia="zh-CN"/>
    </w:rPr>
  </w:style>
  <w:style w:type="character" w:customStyle="1" w:styleId="topheadline">
    <w:name w:val="topheadline"/>
    <w:basedOn w:val="DefaultParagraphFont"/>
    <w:rsid w:val="005054D8"/>
  </w:style>
  <w:style w:type="character" w:customStyle="1" w:styleId="titles">
    <w:name w:val="titles"/>
    <w:basedOn w:val="DefaultParagraphFont"/>
    <w:rsid w:val="005054D8"/>
  </w:style>
  <w:style w:type="character" w:customStyle="1" w:styleId="articletext0">
    <w:name w:val="article_text"/>
    <w:basedOn w:val="DefaultParagraphFont"/>
    <w:rsid w:val="005054D8"/>
  </w:style>
  <w:style w:type="character" w:customStyle="1" w:styleId="articletitle0">
    <w:name w:val="article_title"/>
    <w:basedOn w:val="DefaultParagraphFont"/>
    <w:rsid w:val="005054D8"/>
  </w:style>
  <w:style w:type="paragraph" w:customStyle="1" w:styleId="StylecardThickunderline">
    <w:name w:val="Style card + Thick underline"/>
    <w:basedOn w:val="card"/>
    <w:link w:val="StylecardThickunderlineChar"/>
    <w:rsid w:val="005054D8"/>
    <w:rPr>
      <w:rFonts w:ascii="Bodoni MT" w:eastAsia="SimSun" w:hAnsi="Bodoni MT"/>
      <w:sz w:val="20"/>
      <w:szCs w:val="24"/>
      <w:lang w:eastAsia="zh-CN"/>
    </w:rPr>
  </w:style>
  <w:style w:type="character" w:customStyle="1" w:styleId="StylecardThickunderlineChar">
    <w:name w:val="Style card + Thick underline Char"/>
    <w:basedOn w:val="cardChar"/>
    <w:link w:val="StylecardThickunderline"/>
    <w:rsid w:val="005054D8"/>
    <w:rPr>
      <w:rFonts w:ascii="Bodoni MT" w:eastAsia="SimSun" w:hAnsi="Bodoni MT"/>
      <w:sz w:val="20"/>
      <w:szCs w:val="24"/>
      <w:u w:val="single"/>
      <w:lang w:eastAsia="zh-CN"/>
    </w:rPr>
  </w:style>
  <w:style w:type="paragraph" w:customStyle="1" w:styleId="StylecardBoldThickunderline">
    <w:name w:val="Style card + Bold Thick underline"/>
    <w:basedOn w:val="card"/>
    <w:link w:val="StylecardBoldThickunderlineChar"/>
    <w:rsid w:val="005054D8"/>
    <w:rPr>
      <w:rFonts w:ascii="Bodoni MT" w:eastAsia="SimSun" w:hAnsi="Bodoni MT"/>
      <w:b/>
      <w:bCs/>
      <w:sz w:val="20"/>
      <w:szCs w:val="24"/>
      <w:lang w:eastAsia="zh-CN"/>
    </w:rPr>
  </w:style>
  <w:style w:type="character" w:customStyle="1" w:styleId="StylecardBoldThickunderlineChar">
    <w:name w:val="Style card + Bold Thick underline Char"/>
    <w:basedOn w:val="cardChar"/>
    <w:link w:val="StylecardBoldThickunderline"/>
    <w:rsid w:val="005054D8"/>
    <w:rPr>
      <w:rFonts w:ascii="Bodoni MT" w:eastAsia="SimSun" w:hAnsi="Bodoni MT"/>
      <w:b/>
      <w:bCs/>
      <w:sz w:val="20"/>
      <w:szCs w:val="24"/>
      <w:u w:val="single"/>
      <w:lang w:eastAsia="zh-CN"/>
    </w:rPr>
  </w:style>
  <w:style w:type="numbering" w:customStyle="1" w:styleId="NoList2">
    <w:name w:val="No List2"/>
    <w:next w:val="NoList"/>
    <w:uiPriority w:val="99"/>
    <w:semiHidden/>
    <w:rsid w:val="005054D8"/>
  </w:style>
  <w:style w:type="character" w:customStyle="1" w:styleId="A7">
    <w:name w:val="A7"/>
    <w:rsid w:val="005054D8"/>
    <w:rPr>
      <w:rFonts w:cs="Garamond"/>
      <w:color w:val="000000"/>
      <w:sz w:val="14"/>
      <w:szCs w:val="14"/>
    </w:rPr>
  </w:style>
  <w:style w:type="paragraph" w:customStyle="1" w:styleId="document">
    <w:name w:val="document"/>
    <w:basedOn w:val="Normal"/>
    <w:qFormat/>
    <w:rsid w:val="005054D8"/>
    <w:pPr>
      <w:spacing w:before="100" w:beforeAutospacing="1" w:after="100" w:afterAutospacing="1"/>
    </w:pPr>
  </w:style>
  <w:style w:type="character" w:customStyle="1" w:styleId="ft1">
    <w:name w:val="ft1"/>
    <w:basedOn w:val="DefaultParagraphFont"/>
    <w:rsid w:val="005054D8"/>
  </w:style>
  <w:style w:type="paragraph" w:customStyle="1" w:styleId="BlockTitle1">
    <w:name w:val="Block Title #1"/>
    <w:basedOn w:val="Heading1"/>
    <w:next w:val="Normal"/>
    <w:qFormat/>
    <w:rsid w:val="005054D8"/>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rsid w:val="005054D8"/>
    <w:pPr>
      <w:framePr w:hSpace="187" w:vSpace="187" w:wrap="notBeside" w:vAnchor="text" w:hAnchor="text" w:y="1"/>
      <w:shd w:val="pct10" w:color="C0C0C0" w:fill="B3B3B3"/>
    </w:pPr>
    <w:rPr>
      <w:rFonts w:ascii="Calibri" w:hAnsi="Calibri" w:cs="Calibri"/>
      <w:sz w:val="16"/>
      <w:u w:val="single" w:color="000000"/>
    </w:rPr>
  </w:style>
  <w:style w:type="paragraph" w:customStyle="1" w:styleId="underlineevidencetext">
    <w:name w:val="underline evidence text"/>
    <w:basedOn w:val="evidencetext"/>
    <w:rsid w:val="005054D8"/>
    <w:rPr>
      <w:rFonts w:ascii="Calibri" w:eastAsiaTheme="minorHAnsi" w:hAnsi="Calibri" w:cs="Calibri"/>
      <w:sz w:val="16"/>
      <w:u w:val="single"/>
    </w:rPr>
  </w:style>
  <w:style w:type="paragraph" w:styleId="z-TopofForm">
    <w:name w:val="HTML Top of Form"/>
    <w:basedOn w:val="Normal"/>
    <w:next w:val="Normal"/>
    <w:link w:val="z-TopofFormChar"/>
    <w:hidden/>
    <w:rsid w:val="005054D8"/>
    <w:pPr>
      <w:pBdr>
        <w:bottom w:val="single" w:sz="6" w:space="1" w:color="auto"/>
      </w:pBdr>
      <w:jc w:val="center"/>
    </w:pPr>
    <w:rPr>
      <w:rFonts w:eastAsia="SimSun" w:cs="Arial"/>
      <w:vanish/>
      <w:sz w:val="16"/>
      <w:szCs w:val="16"/>
      <w:lang w:eastAsia="zh-CN"/>
    </w:rPr>
  </w:style>
  <w:style w:type="character" w:customStyle="1" w:styleId="z-TopofFormChar">
    <w:name w:val="z-Top of Form Char"/>
    <w:basedOn w:val="DefaultParagraphFont"/>
    <w:link w:val="z-TopofForm"/>
    <w:rsid w:val="005054D8"/>
    <w:rPr>
      <w:rFonts w:ascii="Bodoni MT" w:eastAsia="SimSun" w:hAnsi="Bodoni MT" w:cs="Arial"/>
      <w:vanish/>
      <w:sz w:val="16"/>
      <w:szCs w:val="16"/>
      <w:lang w:eastAsia="zh-CN"/>
    </w:rPr>
  </w:style>
  <w:style w:type="paragraph" w:customStyle="1" w:styleId="underlinecard0">
    <w:name w:val="underline card"/>
    <w:basedOn w:val="Normal"/>
    <w:rsid w:val="005054D8"/>
    <w:rPr>
      <w:rFonts w:cs="Calibri"/>
      <w:u w:val="single"/>
    </w:rPr>
  </w:style>
  <w:style w:type="character" w:customStyle="1" w:styleId="dateline">
    <w:name w:val="dateline"/>
    <w:basedOn w:val="DefaultParagraphFont"/>
    <w:rsid w:val="005054D8"/>
  </w:style>
  <w:style w:type="character" w:customStyle="1" w:styleId="dateline-separator">
    <w:name w:val="dateline-separator"/>
    <w:basedOn w:val="DefaultParagraphFont"/>
    <w:rsid w:val="005054D8"/>
  </w:style>
  <w:style w:type="paragraph" w:customStyle="1" w:styleId="BlockTitle20">
    <w:name w:val="Block Title #2"/>
    <w:basedOn w:val="BlockTitle1"/>
    <w:next w:val="Normal"/>
    <w:rsid w:val="005054D8"/>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ind w:left="0" w:right="0"/>
      <w:jc w:val="left"/>
      <w:outlineLvl w:val="9"/>
    </w:pPr>
    <w:rPr>
      <w:rFonts w:eastAsia="Times New Roman" w:cs="Times New Roman"/>
      <w:b w:val="0"/>
      <w:bCs w:val="0"/>
      <w:color w:val="auto"/>
      <w:szCs w:val="24"/>
    </w:rPr>
  </w:style>
  <w:style w:type="character" w:customStyle="1" w:styleId="Hyperlink1">
    <w:name w:val="Hyperlink1"/>
    <w:basedOn w:val="DefaultParagraphFont"/>
    <w:rsid w:val="005054D8"/>
    <w:rPr>
      <w:color w:val="745D57"/>
      <w:u w:val="single"/>
    </w:rPr>
  </w:style>
  <w:style w:type="paragraph" w:customStyle="1" w:styleId="CITE0">
    <w:name w:val="CITE"/>
    <w:basedOn w:val="Heading1"/>
    <w:link w:val="CITEChar0"/>
    <w:rsid w:val="005054D8"/>
    <w:pPr>
      <w:spacing w:before="0"/>
    </w:pPr>
    <w:rPr>
      <w:rFonts w:ascii="Verdana" w:hAnsi="Verdana" w:cs="Times New Roman"/>
      <w:sz w:val="20"/>
      <w:szCs w:val="20"/>
    </w:rPr>
  </w:style>
  <w:style w:type="paragraph" w:customStyle="1" w:styleId="CardTag">
    <w:name w:val="Card Tag"/>
    <w:link w:val="CardTagChar"/>
    <w:qFormat/>
    <w:rsid w:val="005054D8"/>
    <w:pPr>
      <w:spacing w:after="0" w:line="240" w:lineRule="auto"/>
    </w:pPr>
    <w:rPr>
      <w:rFonts w:ascii="Arial Narrow" w:eastAsia="Times New Roman" w:hAnsi="Arial Narrow" w:cs="Times New Roman"/>
      <w:b/>
      <w:sz w:val="26"/>
      <w:szCs w:val="20"/>
    </w:rPr>
  </w:style>
  <w:style w:type="paragraph" w:customStyle="1" w:styleId="Cardtext3">
    <w:name w:val="Card text"/>
    <w:rsid w:val="005054D8"/>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character" w:customStyle="1" w:styleId="boldciteChar">
    <w:name w:val="bold cite Char"/>
    <w:basedOn w:val="DefaultParagraphFont"/>
    <w:rsid w:val="005054D8"/>
    <w:rPr>
      <w:rFonts w:ascii="Arial" w:hAnsi="Arial" w:cs="Arial"/>
      <w:b/>
      <w:bCs/>
      <w:kern w:val="32"/>
      <w:sz w:val="24"/>
      <w:szCs w:val="24"/>
      <w:lang w:val="en-US" w:eastAsia="en-US" w:bidi="ar-SA"/>
    </w:rPr>
  </w:style>
  <w:style w:type="character" w:customStyle="1" w:styleId="highlightcardtextChar">
    <w:name w:val="highlight card text Char"/>
    <w:rsid w:val="005054D8"/>
    <w:rPr>
      <w:rFonts w:ascii="Arial" w:hAnsi="Arial"/>
      <w:color w:val="000000"/>
      <w:sz w:val="18"/>
      <w:szCs w:val="24"/>
      <w:lang w:val="en-US" w:eastAsia="en-US" w:bidi="ar-SA"/>
    </w:rPr>
  </w:style>
  <w:style w:type="character" w:customStyle="1" w:styleId="bigbody1">
    <w:name w:val="bigbody1"/>
    <w:basedOn w:val="DefaultParagraphFont"/>
    <w:rsid w:val="005054D8"/>
    <w:rPr>
      <w:rFonts w:ascii="Arial" w:hAnsi="Arial" w:cs="Arial" w:hint="default"/>
      <w:sz w:val="24"/>
      <w:szCs w:val="24"/>
    </w:rPr>
  </w:style>
  <w:style w:type="character" w:customStyle="1" w:styleId="boldciteChar1">
    <w:name w:val="bold cite Char1"/>
    <w:basedOn w:val="DefaultParagraphFont"/>
    <w:rsid w:val="005054D8"/>
    <w:rPr>
      <w:rFonts w:ascii="Arial" w:hAnsi="Arial"/>
      <w:b/>
      <w:color w:val="000000"/>
      <w:sz w:val="28"/>
      <w:szCs w:val="24"/>
      <w:u w:val="thick" w:color="000000"/>
      <w:lang w:val="en-US" w:eastAsia="en-US" w:bidi="ar-SA"/>
    </w:rPr>
  </w:style>
  <w:style w:type="character" w:customStyle="1" w:styleId="papercaption1">
    <w:name w:val="papercaption1"/>
    <w:basedOn w:val="DefaultParagraphFont"/>
    <w:rsid w:val="005054D8"/>
    <w:rPr>
      <w:rFonts w:ascii="Verdana" w:hAnsi="Verdana" w:hint="default"/>
      <w:b/>
      <w:bCs/>
      <w:i w:val="0"/>
      <w:iCs w:val="0"/>
      <w:color w:val="000000"/>
      <w:sz w:val="21"/>
      <w:szCs w:val="21"/>
    </w:rPr>
  </w:style>
  <w:style w:type="character" w:customStyle="1" w:styleId="affiliation1">
    <w:name w:val="affiliation1"/>
    <w:basedOn w:val="DefaultParagraphFont"/>
    <w:rsid w:val="005054D8"/>
    <w:rPr>
      <w:rFonts w:ascii="Verdana" w:hAnsi="Verdana" w:hint="default"/>
      <w:b w:val="0"/>
      <w:bCs w:val="0"/>
      <w:i w:val="0"/>
      <w:iCs w:val="0"/>
      <w:color w:val="000000"/>
      <w:sz w:val="18"/>
      <w:szCs w:val="18"/>
    </w:rPr>
  </w:style>
  <w:style w:type="character" w:customStyle="1" w:styleId="paperquote1">
    <w:name w:val="paperquote1"/>
    <w:basedOn w:val="DefaultParagraphFont"/>
    <w:rsid w:val="005054D8"/>
    <w:rPr>
      <w:rFonts w:ascii="Verdana" w:hAnsi="Verdana" w:hint="default"/>
      <w:b w:val="0"/>
      <w:bCs w:val="0"/>
      <w:i w:val="0"/>
      <w:iCs w:val="0"/>
      <w:sz w:val="18"/>
      <w:szCs w:val="18"/>
    </w:rPr>
  </w:style>
  <w:style w:type="character" w:customStyle="1" w:styleId="erasure">
    <w:name w:val="erasure"/>
    <w:basedOn w:val="DefaultParagraphFont"/>
    <w:rsid w:val="005054D8"/>
    <w:rPr>
      <w:rFonts w:ascii="Arial" w:hAnsi="Arial" w:cs="Arial"/>
      <w:strike/>
      <w:dstrike w:val="0"/>
      <w:color w:val="000000"/>
      <w:szCs w:val="22"/>
      <w:vertAlign w:val="baseline"/>
    </w:rPr>
  </w:style>
  <w:style w:type="character" w:customStyle="1" w:styleId="citationunderlineChar">
    <w:name w:val="citation/underline Char"/>
    <w:basedOn w:val="DefaultParagraphFont"/>
    <w:link w:val="citationunderline"/>
    <w:rsid w:val="005054D8"/>
    <w:rPr>
      <w:b/>
      <w:sz w:val="24"/>
      <w:szCs w:val="24"/>
      <w:u w:val="single"/>
    </w:rPr>
  </w:style>
  <w:style w:type="paragraph" w:customStyle="1" w:styleId="TxBr25p1">
    <w:name w:val="TxBr_25p1"/>
    <w:basedOn w:val="Normal"/>
    <w:rsid w:val="005054D8"/>
    <w:pPr>
      <w:tabs>
        <w:tab w:val="left" w:pos="204"/>
      </w:tabs>
      <w:autoSpaceDE w:val="0"/>
      <w:autoSpaceDN w:val="0"/>
      <w:adjustRightInd w:val="0"/>
      <w:spacing w:line="260" w:lineRule="atLeast"/>
      <w:jc w:val="both"/>
    </w:pPr>
    <w:rPr>
      <w:rFonts w:cs="Calibri"/>
    </w:rPr>
  </w:style>
  <w:style w:type="paragraph" w:customStyle="1" w:styleId="BodyText1">
    <w:name w:val="Body Text1"/>
    <w:basedOn w:val="Normal"/>
    <w:autoRedefine/>
    <w:rsid w:val="005054D8"/>
    <w:rPr>
      <w:rFonts w:cs="Calibri"/>
      <w:color w:val="000000"/>
    </w:rPr>
  </w:style>
  <w:style w:type="character" w:customStyle="1" w:styleId="boldciteChar1Char">
    <w:name w:val="bold cite Char1 Char"/>
    <w:basedOn w:val="DefaultParagraphFont"/>
    <w:rsid w:val="005054D8"/>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5054D8"/>
    <w:rPr>
      <w:sz w:val="24"/>
      <w:szCs w:val="24"/>
      <w:lang w:val="en-US" w:eastAsia="en-US" w:bidi="ar-SA"/>
    </w:rPr>
  </w:style>
  <w:style w:type="paragraph" w:customStyle="1" w:styleId="CardTextCharChar">
    <w:name w:val="Card Text Char Char"/>
    <w:basedOn w:val="Normal"/>
    <w:rsid w:val="005054D8"/>
    <w:pPr>
      <w:ind w:left="1728" w:right="1728"/>
    </w:pPr>
    <w:rPr>
      <w:rFonts w:cs="Calibri"/>
      <w:sz w:val="18"/>
    </w:rPr>
  </w:style>
  <w:style w:type="character" w:customStyle="1" w:styleId="headline1">
    <w:name w:val="headline1"/>
    <w:basedOn w:val="DefaultParagraphFont"/>
    <w:rsid w:val="005054D8"/>
  </w:style>
  <w:style w:type="paragraph" w:customStyle="1" w:styleId="tagCharCharCharCharCharCharChar">
    <w:name w:val="tag Char Char Char Char Char Char Char"/>
    <w:basedOn w:val="Normal"/>
    <w:rsid w:val="005054D8"/>
    <w:rPr>
      <w:rFonts w:cs="Calibri"/>
      <w:b/>
      <w:szCs w:val="20"/>
    </w:rPr>
  </w:style>
  <w:style w:type="paragraph" w:customStyle="1" w:styleId="Style1">
    <w:name w:val="Style 1"/>
    <w:qFormat/>
    <w:rsid w:val="005054D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oldciteChar2">
    <w:name w:val="bold cite Char2"/>
    <w:basedOn w:val="DefaultParagraphFont"/>
    <w:rsid w:val="005054D8"/>
    <w:rPr>
      <w:rFonts w:ascii="Arial" w:hAnsi="Arial"/>
      <w:b/>
      <w:color w:val="000000"/>
      <w:sz w:val="28"/>
      <w:szCs w:val="24"/>
      <w:u w:val="thick" w:color="000000"/>
      <w:lang w:val="en-US" w:eastAsia="en-US" w:bidi="ar-SA"/>
    </w:rPr>
  </w:style>
  <w:style w:type="paragraph" w:customStyle="1" w:styleId="SmallCite">
    <w:name w:val="Small Cite"/>
    <w:rsid w:val="005054D8"/>
    <w:pPr>
      <w:spacing w:after="0" w:line="240" w:lineRule="auto"/>
    </w:pPr>
    <w:rPr>
      <w:rFonts w:ascii="Times New Roman" w:eastAsia="Times New Roman" w:hAnsi="Times New Roman" w:cs="Arial"/>
      <w:bCs/>
      <w:sz w:val="18"/>
      <w:szCs w:val="26"/>
    </w:rPr>
  </w:style>
  <w:style w:type="paragraph" w:customStyle="1" w:styleId="Normalization">
    <w:name w:val="Normalization"/>
    <w:basedOn w:val="Normal"/>
    <w:rsid w:val="005054D8"/>
    <w:rPr>
      <w:rFonts w:cs="Calibri"/>
      <w:color w:val="000000"/>
      <w:sz w:val="18"/>
    </w:rPr>
  </w:style>
  <w:style w:type="character" w:customStyle="1" w:styleId="NormalizationChar">
    <w:name w:val="Normalization Char"/>
    <w:basedOn w:val="DefaultParagraphFont"/>
    <w:rsid w:val="005054D8"/>
    <w:rPr>
      <w:color w:val="000000"/>
      <w:sz w:val="18"/>
      <w:szCs w:val="24"/>
      <w:lang w:val="en-US" w:eastAsia="en-US" w:bidi="ar-SA"/>
    </w:rPr>
  </w:style>
  <w:style w:type="character" w:customStyle="1" w:styleId="evidenceCharChar">
    <w:name w:val="evidence Char Char"/>
    <w:basedOn w:val="DefaultParagraphFont"/>
    <w:rsid w:val="005054D8"/>
    <w:rPr>
      <w:rFonts w:ascii="Arial" w:hAnsi="Arial" w:cs="Arial"/>
      <w:color w:val="000000"/>
      <w:u w:val="thick"/>
      <w:lang w:val="en-US" w:eastAsia="en-US" w:bidi="ar-SA"/>
    </w:rPr>
  </w:style>
  <w:style w:type="character" w:customStyle="1" w:styleId="Style1CharChar">
    <w:name w:val="Style1 Char Char"/>
    <w:basedOn w:val="DefaultParagraphFont"/>
    <w:rsid w:val="005054D8"/>
    <w:rPr>
      <w:color w:val="000000"/>
      <w:sz w:val="16"/>
      <w:szCs w:val="24"/>
      <w:lang w:val="en-US" w:eastAsia="en-US" w:bidi="ar-SA"/>
    </w:rPr>
  </w:style>
  <w:style w:type="character" w:customStyle="1" w:styleId="Style14ptBoldUnderline">
    <w:name w:val="Style 14 pt Bold Underline"/>
    <w:basedOn w:val="DefaultParagraphFont"/>
    <w:rsid w:val="005054D8"/>
    <w:rPr>
      <w:rFonts w:ascii="Arial" w:hAnsi="Arial"/>
      <w:b/>
      <w:bCs/>
      <w:sz w:val="28"/>
      <w:u w:val="single"/>
    </w:rPr>
  </w:style>
  <w:style w:type="character" w:customStyle="1" w:styleId="cardChar10">
    <w:name w:val="card Char1"/>
    <w:basedOn w:val="DefaultParagraphFont"/>
    <w:rsid w:val="005054D8"/>
    <w:rPr>
      <w:color w:val="000000"/>
      <w:lang w:val="en-US" w:eastAsia="en-US" w:bidi="ar-SA"/>
    </w:rPr>
  </w:style>
  <w:style w:type="paragraph" w:customStyle="1" w:styleId="CardFormatCharCharCharCharCharChar">
    <w:name w:val="Card Format Char Char Char Char Char Char"/>
    <w:basedOn w:val="Normal"/>
    <w:rsid w:val="005054D8"/>
    <w:pPr>
      <w:widowControl w:val="0"/>
      <w:autoSpaceDE w:val="0"/>
      <w:autoSpaceDN w:val="0"/>
      <w:adjustRightInd w:val="0"/>
    </w:pPr>
    <w:rPr>
      <w:rFonts w:cs="Calibri"/>
      <w:color w:val="000000"/>
      <w:sz w:val="18"/>
      <w:szCs w:val="18"/>
    </w:rPr>
  </w:style>
  <w:style w:type="character" w:customStyle="1" w:styleId="CardFormatCharCharCharCharCharCharChar">
    <w:name w:val="Card Format Char Char Char Char Char Char Char"/>
    <w:basedOn w:val="DefaultParagraphFont"/>
    <w:rsid w:val="005054D8"/>
    <w:rPr>
      <w:color w:val="000000"/>
      <w:sz w:val="18"/>
      <w:szCs w:val="18"/>
      <w:lang w:val="en-US" w:eastAsia="en-US" w:bidi="ar-SA"/>
    </w:rPr>
  </w:style>
  <w:style w:type="paragraph" w:customStyle="1" w:styleId="CardTextCharCharCharCharChar">
    <w:name w:val="Card Text Char Char Char Char Char"/>
    <w:basedOn w:val="Normal"/>
    <w:rsid w:val="005054D8"/>
    <w:pPr>
      <w:ind w:left="1728" w:right="1728"/>
    </w:pPr>
    <w:rPr>
      <w:rFonts w:cs="Calibri"/>
      <w:sz w:val="18"/>
    </w:rPr>
  </w:style>
  <w:style w:type="paragraph" w:customStyle="1" w:styleId="BlockTitle1Char">
    <w:name w:val="Block Title #1 Char"/>
    <w:basedOn w:val="Heading1"/>
    <w:rsid w:val="005054D8"/>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newsstorytitle">
    <w:name w:val="news_story_title"/>
    <w:basedOn w:val="DefaultParagraphFont"/>
    <w:rsid w:val="005054D8"/>
  </w:style>
  <w:style w:type="character" w:customStyle="1" w:styleId="BlockTitle1CharChar">
    <w:name w:val="Block Title #1 Char Char"/>
    <w:basedOn w:val="DefaultParagraphFont"/>
    <w:rsid w:val="005054D8"/>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5054D8"/>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5054D8"/>
    <w:pPr>
      <w:spacing w:before="0"/>
    </w:pPr>
    <w:rPr>
      <w:bCs/>
      <w:szCs w:val="22"/>
    </w:rPr>
  </w:style>
  <w:style w:type="character" w:customStyle="1" w:styleId="smalltext1">
    <w:name w:val="smalltext"/>
    <w:basedOn w:val="DefaultParagraphFont"/>
    <w:rsid w:val="005054D8"/>
  </w:style>
  <w:style w:type="character" w:customStyle="1" w:styleId="ds">
    <w:name w:val="ds"/>
    <w:basedOn w:val="DefaultParagraphFont"/>
    <w:rsid w:val="005054D8"/>
  </w:style>
  <w:style w:type="character" w:customStyle="1" w:styleId="documentbody">
    <w:name w:val="documentbody"/>
    <w:basedOn w:val="DefaultParagraphFont"/>
    <w:rsid w:val="005054D8"/>
  </w:style>
  <w:style w:type="character" w:customStyle="1" w:styleId="searchterm">
    <w:name w:val="searchterm"/>
    <w:basedOn w:val="DefaultParagraphFont"/>
    <w:rsid w:val="005054D8"/>
  </w:style>
  <w:style w:type="character" w:customStyle="1" w:styleId="text-bold">
    <w:name w:val="text-bold"/>
    <w:basedOn w:val="DefaultParagraphFont"/>
    <w:rsid w:val="005054D8"/>
  </w:style>
  <w:style w:type="character" w:customStyle="1" w:styleId="TagChar20">
    <w:name w:val="Tag Char2"/>
    <w:aliases w:val="TAG Char3,TAG Char1 Char2,Heading 2 Char Char Char Char Char2,Heading 2 Char1 Char Char Char Char Char2"/>
    <w:basedOn w:val="DefaultParagraphFont"/>
    <w:rsid w:val="005054D8"/>
    <w:rPr>
      <w:rFonts w:ascii="Arial" w:hAnsi="Arial"/>
      <w:b/>
      <w:sz w:val="28"/>
      <w:szCs w:val="24"/>
      <w:lang w:val="en-US" w:eastAsia="en-US" w:bidi="ar-SA"/>
    </w:rPr>
  </w:style>
  <w:style w:type="character" w:customStyle="1" w:styleId="highlightcardtextChar1">
    <w:name w:val="highlight card text Char1"/>
    <w:basedOn w:val="DefaultParagraphFont"/>
    <w:rsid w:val="005054D8"/>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5054D8"/>
    <w:rPr>
      <w:rFonts w:cs="Arial"/>
      <w:b/>
      <w:bCs/>
      <w:sz w:val="24"/>
      <w:szCs w:val="26"/>
      <w:lang w:val="en-US" w:eastAsia="en-US" w:bidi="ar-SA"/>
    </w:rPr>
  </w:style>
  <w:style w:type="character" w:customStyle="1" w:styleId="Style10ptUnderline1">
    <w:name w:val="Style 10 pt Underline1"/>
    <w:basedOn w:val="DefaultParagraphFont"/>
    <w:rsid w:val="005054D8"/>
    <w:rPr>
      <w:rFonts w:ascii="Times New Roman" w:hAnsi="Times New Roman"/>
      <w:sz w:val="20"/>
      <w:u w:val="single"/>
    </w:rPr>
  </w:style>
  <w:style w:type="paragraph" w:customStyle="1" w:styleId="Hotroute2">
    <w:name w:val="Hot route"/>
    <w:basedOn w:val="Normal"/>
    <w:rsid w:val="005054D8"/>
    <w:pPr>
      <w:ind w:left="144"/>
    </w:pPr>
    <w:rPr>
      <w:rFonts w:cs="Calibri"/>
    </w:rPr>
  </w:style>
  <w:style w:type="character" w:customStyle="1" w:styleId="StyleLatinArialBold">
    <w:name w:val="Style (Latin) Arial Bold"/>
    <w:basedOn w:val="DefaultParagraphFont"/>
    <w:rsid w:val="005054D8"/>
    <w:rPr>
      <w:rFonts w:ascii="Times New Roman" w:hAnsi="Times New Roman"/>
      <w:b/>
      <w:bCs/>
      <w:sz w:val="24"/>
    </w:rPr>
  </w:style>
  <w:style w:type="character" w:customStyle="1" w:styleId="10ptUnderline">
    <w:name w:val="10 ptUnderline"/>
    <w:basedOn w:val="DefaultParagraphFont"/>
    <w:rsid w:val="005054D8"/>
    <w:rPr>
      <w:rFonts w:ascii="Times New Roman" w:hAnsi="Times New Roman"/>
      <w:bCs/>
      <w:sz w:val="20"/>
      <w:u w:val="single"/>
    </w:rPr>
  </w:style>
  <w:style w:type="character" w:customStyle="1" w:styleId="boldciteCharChar2">
    <w:name w:val="bold cite Char Char2"/>
    <w:basedOn w:val="DefaultParagraphFont"/>
    <w:rsid w:val="005054D8"/>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5054D8"/>
    <w:rPr>
      <w:b/>
      <w:bCs/>
      <w:sz w:val="24"/>
      <w:szCs w:val="24"/>
      <w:lang w:val="en-US" w:eastAsia="en-US" w:bidi="ar-SA"/>
    </w:rPr>
  </w:style>
  <w:style w:type="character" w:customStyle="1" w:styleId="textlarge">
    <w:name w:val="textlarge"/>
    <w:basedOn w:val="DefaultParagraphFont"/>
    <w:rsid w:val="005054D8"/>
  </w:style>
  <w:style w:type="paragraph" w:customStyle="1" w:styleId="shellscontentions">
    <w:name w:val="shells/contentions"/>
    <w:basedOn w:val="Normal"/>
    <w:rsid w:val="005054D8"/>
    <w:pPr>
      <w:widowControl w:val="0"/>
      <w:autoSpaceDE w:val="0"/>
      <w:autoSpaceDN w:val="0"/>
      <w:adjustRightInd w:val="0"/>
    </w:pPr>
    <w:rPr>
      <w:rFonts w:cs="Calibri"/>
      <w:b/>
      <w:szCs w:val="20"/>
    </w:rPr>
  </w:style>
  <w:style w:type="paragraph" w:customStyle="1" w:styleId="boldcitation">
    <w:name w:val="bold citation"/>
    <w:basedOn w:val="Normal"/>
    <w:rsid w:val="005054D8"/>
    <w:rPr>
      <w:rFonts w:cs="Calibri"/>
      <w:b/>
      <w:sz w:val="28"/>
      <w:u w:val="thick"/>
    </w:rPr>
  </w:style>
  <w:style w:type="character" w:styleId="EndnoteReference">
    <w:name w:val="endnote reference"/>
    <w:basedOn w:val="DefaultParagraphFont"/>
    <w:rsid w:val="005054D8"/>
    <w:rPr>
      <w:vertAlign w:val="superscript"/>
    </w:rPr>
  </w:style>
  <w:style w:type="paragraph" w:customStyle="1" w:styleId="Lettering">
    <w:name w:val="Lettering"/>
    <w:basedOn w:val="Normal"/>
    <w:next w:val="Normal"/>
    <w:rsid w:val="005054D8"/>
    <w:pPr>
      <w:widowControl w:val="0"/>
      <w:numPr>
        <w:numId w:val="2"/>
      </w:numPr>
      <w:suppressAutoHyphens/>
      <w:spacing w:after="200"/>
    </w:pPr>
    <w:rPr>
      <w:rFonts w:cs="Calibri"/>
      <w:b/>
      <w:szCs w:val="18"/>
    </w:rPr>
  </w:style>
  <w:style w:type="paragraph" w:customStyle="1" w:styleId="BlockTOC">
    <w:name w:val="Block TOC"/>
    <w:basedOn w:val="Heading1"/>
    <w:rsid w:val="005054D8"/>
    <w:pPr>
      <w:spacing w:before="0"/>
      <w:ind w:left="547" w:right="360"/>
    </w:pPr>
    <w:rPr>
      <w:bCs/>
      <w:szCs w:val="28"/>
    </w:rPr>
  </w:style>
  <w:style w:type="character" w:customStyle="1" w:styleId="bylinetitle">
    <w:name w:val="bylinetitle"/>
    <w:basedOn w:val="DefaultParagraphFont"/>
    <w:rsid w:val="005054D8"/>
  </w:style>
  <w:style w:type="character" w:customStyle="1" w:styleId="afpdateline">
    <w:name w:val="afp_dateline"/>
    <w:basedOn w:val="DefaultParagraphFont"/>
    <w:rsid w:val="005054D8"/>
  </w:style>
  <w:style w:type="character" w:customStyle="1" w:styleId="CardtextChar4">
    <w:name w:val="Card text Char"/>
    <w:basedOn w:val="DefaultParagraphFont"/>
    <w:rsid w:val="005054D8"/>
    <w:rPr>
      <w:rFonts w:ascii="Arial Narrow" w:hAnsi="Arial Narrow"/>
      <w:sz w:val="24"/>
      <w:u w:val="single"/>
      <w:lang w:val="en-US" w:eastAsia="en-US" w:bidi="ar-SA"/>
    </w:rPr>
  </w:style>
  <w:style w:type="character" w:customStyle="1" w:styleId="datetime">
    <w:name w:val="datetime"/>
    <w:basedOn w:val="DefaultParagraphFont"/>
    <w:rsid w:val="005054D8"/>
  </w:style>
  <w:style w:type="paragraph" w:customStyle="1" w:styleId="Clear">
    <w:name w:val="Clear"/>
    <w:basedOn w:val="Normal"/>
    <w:link w:val="ClearChar"/>
    <w:autoRedefine/>
    <w:rsid w:val="005054D8"/>
    <w:rPr>
      <w:rFonts w:eastAsia="SimSun" w:cs="Calibri"/>
      <w:bCs/>
      <w:lang w:eastAsia="zh-CN"/>
    </w:rPr>
  </w:style>
  <w:style w:type="character" w:customStyle="1" w:styleId="backcontent">
    <w:name w:val="backcontent"/>
    <w:basedOn w:val="DefaultParagraphFont"/>
    <w:rsid w:val="005054D8"/>
  </w:style>
  <w:style w:type="character" w:customStyle="1" w:styleId="dropcap">
    <w:name w:val="dropcap"/>
    <w:basedOn w:val="DefaultParagraphFont"/>
    <w:rsid w:val="005054D8"/>
  </w:style>
  <w:style w:type="character" w:customStyle="1" w:styleId="smallcap">
    <w:name w:val="smallcap"/>
    <w:basedOn w:val="DefaultParagraphFont"/>
    <w:rsid w:val="005054D8"/>
  </w:style>
  <w:style w:type="paragraph" w:customStyle="1" w:styleId="Pa5">
    <w:name w:val="Pa5"/>
    <w:basedOn w:val="Normal"/>
    <w:next w:val="Normal"/>
    <w:rsid w:val="005054D8"/>
    <w:pPr>
      <w:autoSpaceDE w:val="0"/>
      <w:autoSpaceDN w:val="0"/>
      <w:adjustRightInd w:val="0"/>
      <w:spacing w:line="211" w:lineRule="atLeast"/>
    </w:pPr>
    <w:rPr>
      <w:rFonts w:ascii="ZBURPN+GoudyOldStyleBT-Roman" w:hAnsi="ZBURPN+GoudyOldStyleBT-Roman" w:cs="Calibri"/>
    </w:rPr>
  </w:style>
  <w:style w:type="paragraph" w:customStyle="1" w:styleId="Pa9">
    <w:name w:val="Pa9"/>
    <w:basedOn w:val="Normal"/>
    <w:next w:val="Normal"/>
    <w:rsid w:val="005054D8"/>
    <w:pPr>
      <w:autoSpaceDE w:val="0"/>
      <w:autoSpaceDN w:val="0"/>
      <w:adjustRightInd w:val="0"/>
      <w:spacing w:line="241" w:lineRule="atLeast"/>
    </w:pPr>
    <w:rPr>
      <w:rFonts w:ascii="DHIPTF+Humanist521BT-BoldConden" w:hAnsi="DHIPTF+Humanist521BT-BoldConden" w:cs="Calibri"/>
    </w:rPr>
  </w:style>
  <w:style w:type="paragraph" w:customStyle="1" w:styleId="Pa10">
    <w:name w:val="Pa10"/>
    <w:basedOn w:val="Normal"/>
    <w:next w:val="Normal"/>
    <w:rsid w:val="005054D8"/>
    <w:pPr>
      <w:autoSpaceDE w:val="0"/>
      <w:autoSpaceDN w:val="0"/>
      <w:adjustRightInd w:val="0"/>
      <w:spacing w:line="211" w:lineRule="atLeast"/>
    </w:pPr>
    <w:rPr>
      <w:rFonts w:ascii="DHIPTF+Humanist521BT-BoldConden" w:hAnsi="DHIPTF+Humanist521BT-BoldConden" w:cs="Calibri"/>
    </w:rPr>
  </w:style>
  <w:style w:type="paragraph" w:customStyle="1" w:styleId="Pa11">
    <w:name w:val="Pa11"/>
    <w:basedOn w:val="Normal"/>
    <w:next w:val="Normal"/>
    <w:rsid w:val="005054D8"/>
    <w:pPr>
      <w:autoSpaceDE w:val="0"/>
      <w:autoSpaceDN w:val="0"/>
      <w:adjustRightInd w:val="0"/>
      <w:spacing w:line="221" w:lineRule="atLeast"/>
    </w:pPr>
    <w:rPr>
      <w:rFonts w:ascii="MBURPN+Humanist521BT-Bold" w:hAnsi="MBURPN+Humanist521BT-Bold" w:cs="Calibri"/>
    </w:rPr>
  </w:style>
  <w:style w:type="paragraph" w:customStyle="1" w:styleId="Pa13">
    <w:name w:val="Pa13"/>
    <w:basedOn w:val="Normal"/>
    <w:next w:val="Normal"/>
    <w:rsid w:val="005054D8"/>
    <w:pPr>
      <w:autoSpaceDE w:val="0"/>
      <w:autoSpaceDN w:val="0"/>
      <w:adjustRightInd w:val="0"/>
      <w:spacing w:line="281" w:lineRule="atLeast"/>
    </w:pPr>
    <w:rPr>
      <w:rFonts w:ascii="DHIPTF+Humanist521BT-BoldConden" w:hAnsi="DHIPTF+Humanist521BT-BoldConden" w:cs="Calibri"/>
    </w:rPr>
  </w:style>
  <w:style w:type="character" w:customStyle="1" w:styleId="A1">
    <w:name w:val="A1"/>
    <w:rsid w:val="005054D8"/>
    <w:rPr>
      <w:rFonts w:ascii="IQGTLV+Humanist521BT-RomanConde" w:hAnsi="IQGTLV+Humanist521BT-RomanConde" w:cs="IQGTLV+Humanist521BT-RomanConde"/>
      <w:color w:val="000000"/>
      <w:sz w:val="48"/>
      <w:szCs w:val="48"/>
    </w:rPr>
  </w:style>
  <w:style w:type="character" w:customStyle="1" w:styleId="ReallyfuckingsmallChar">
    <w:name w:val="Really fucking small Char"/>
    <w:basedOn w:val="DefaultParagraphFont"/>
    <w:link w:val="Reallyfuckingsmall"/>
    <w:rsid w:val="005054D8"/>
    <w:rPr>
      <w:sz w:val="10"/>
      <w:szCs w:val="24"/>
    </w:rPr>
  </w:style>
  <w:style w:type="paragraph" w:customStyle="1" w:styleId="TagsAndCites">
    <w:name w:val="Tags And Cites"/>
    <w:basedOn w:val="Normal"/>
    <w:rsid w:val="005054D8"/>
    <w:rPr>
      <w:rFonts w:cs="Calibri"/>
      <w:b/>
    </w:rPr>
  </w:style>
  <w:style w:type="character" w:customStyle="1" w:styleId="highlightcardtextChar2">
    <w:name w:val="highlight card text Char2"/>
    <w:basedOn w:val="evidencetextChar1"/>
    <w:link w:val="highlightcardtext"/>
    <w:rsid w:val="005054D8"/>
    <w:rPr>
      <w:rFonts w:ascii="Calibri" w:eastAsia="Times New Roman" w:hAnsi="Calibri" w:cs="Calibri"/>
      <w:color w:val="000000"/>
      <w:sz w:val="16"/>
      <w:u w:val="single" w:color="000000"/>
      <w:shd w:val="pct10" w:color="C0C0C0" w:fill="B3B3B3"/>
    </w:rPr>
  </w:style>
  <w:style w:type="character" w:customStyle="1" w:styleId="CitationChar1">
    <w:name w:val="Citation Char1"/>
    <w:basedOn w:val="DefaultParagraphFont"/>
    <w:rsid w:val="005054D8"/>
    <w:rPr>
      <w:rFonts w:ascii="Arial" w:hAnsi="Arial"/>
      <w:szCs w:val="24"/>
      <w:lang w:val="en-US" w:eastAsia="en-US" w:bidi="ar-SA"/>
    </w:rPr>
  </w:style>
  <w:style w:type="character" w:customStyle="1" w:styleId="datestamp">
    <w:name w:val="datestamp"/>
    <w:basedOn w:val="DefaultParagraphFont"/>
    <w:rsid w:val="005054D8"/>
  </w:style>
  <w:style w:type="character" w:customStyle="1" w:styleId="datestamp2">
    <w:name w:val="datestamp2"/>
    <w:rsid w:val="005054D8"/>
  </w:style>
  <w:style w:type="character" w:customStyle="1" w:styleId="linktypelabel1">
    <w:name w:val="link_type_label1"/>
    <w:rsid w:val="005054D8"/>
    <w:rPr>
      <w:color w:val="000000"/>
    </w:rPr>
  </w:style>
  <w:style w:type="character" w:customStyle="1" w:styleId="CITEChar0">
    <w:name w:val="CITE Char"/>
    <w:basedOn w:val="DefaultParagraphFont"/>
    <w:link w:val="CITE0"/>
    <w:rsid w:val="005054D8"/>
    <w:rPr>
      <w:rFonts w:ascii="Verdana" w:eastAsiaTheme="majorEastAsia" w:hAnsi="Verdana" w:cs="Times New Roman"/>
      <w:b/>
      <w:sz w:val="20"/>
      <w:szCs w:val="20"/>
    </w:rPr>
  </w:style>
  <w:style w:type="character" w:customStyle="1" w:styleId="CardTagChar">
    <w:name w:val="Card Tag Char"/>
    <w:link w:val="CardTag"/>
    <w:locked/>
    <w:rsid w:val="005054D8"/>
    <w:rPr>
      <w:rFonts w:ascii="Arial Narrow" w:eastAsia="Times New Roman" w:hAnsi="Arial Narrow" w:cs="Times New Roman"/>
      <w:b/>
      <w:sz w:val="26"/>
      <w:szCs w:val="20"/>
    </w:rPr>
  </w:style>
  <w:style w:type="paragraph" w:customStyle="1" w:styleId="Reallyfuckingsmall">
    <w:name w:val="Really fucking small"/>
    <w:basedOn w:val="Normal"/>
    <w:link w:val="ReallyfuckingsmallChar"/>
    <w:qFormat/>
    <w:rsid w:val="005054D8"/>
    <w:rPr>
      <w:rFonts w:asciiTheme="minorHAnsi" w:hAnsiTheme="minorHAnsi"/>
      <w:sz w:val="10"/>
      <w:szCs w:val="24"/>
    </w:rPr>
  </w:style>
  <w:style w:type="paragraph" w:customStyle="1" w:styleId="CiteCard0">
    <w:name w:val="Cite_Card"/>
    <w:link w:val="CiteCardChar"/>
    <w:rsid w:val="005054D8"/>
    <w:pPr>
      <w:spacing w:after="0" w:line="240" w:lineRule="auto"/>
      <w:ind w:left="1440" w:right="1440"/>
      <w:jc w:val="both"/>
    </w:pPr>
    <w:rPr>
      <w:rFonts w:ascii="Times New Roman" w:eastAsia="Times New Roman" w:hAnsi="Times New Roman" w:cs="Arial"/>
      <w:bCs/>
      <w:sz w:val="20"/>
      <w:szCs w:val="20"/>
    </w:rPr>
  </w:style>
  <w:style w:type="character" w:customStyle="1" w:styleId="CiteCardChar">
    <w:name w:val="Cite_Card Char"/>
    <w:link w:val="CiteCard0"/>
    <w:rsid w:val="005054D8"/>
    <w:rPr>
      <w:rFonts w:ascii="Times New Roman" w:eastAsia="Times New Roman" w:hAnsi="Times New Roman" w:cs="Arial"/>
      <w:bCs/>
      <w:sz w:val="20"/>
      <w:szCs w:val="20"/>
    </w:rPr>
  </w:style>
  <w:style w:type="character" w:customStyle="1" w:styleId="2xBoldUnderline">
    <w:name w:val="2x_Bold_Underline"/>
    <w:rsid w:val="005054D8"/>
    <w:rPr>
      <w:b/>
      <w:bCs/>
      <w:sz w:val="24"/>
      <w:u w:val="thick"/>
    </w:rPr>
  </w:style>
  <w:style w:type="character" w:customStyle="1" w:styleId="tagCharCharCharChar">
    <w:name w:val="tag Char Char Char Char"/>
    <w:link w:val="tagCharCharChar"/>
    <w:uiPriority w:val="99"/>
    <w:locked/>
    <w:rsid w:val="005054D8"/>
    <w:rPr>
      <w:rFonts w:ascii="Bodoni MT" w:hAnsi="Bodoni MT"/>
      <w:b/>
      <w:szCs w:val="20"/>
    </w:rPr>
  </w:style>
  <w:style w:type="character" w:customStyle="1" w:styleId="Dottedunderline">
    <w:name w:val="Dotted underline"/>
    <w:rsid w:val="005054D8"/>
    <w:rPr>
      <w:u w:val="dotted"/>
    </w:rPr>
  </w:style>
  <w:style w:type="character" w:customStyle="1" w:styleId="DottedUnderline0">
    <w:name w:val="Dotted Underline"/>
    <w:rsid w:val="005054D8"/>
    <w:rPr>
      <w:rFonts w:ascii="Times New Roman" w:hAnsi="Times New Roman"/>
      <w:sz w:val="24"/>
      <w:u w:val="dottedHeavy"/>
    </w:rPr>
  </w:style>
  <w:style w:type="character" w:customStyle="1" w:styleId="UNDERLINECharChar0">
    <w:name w:val="UNDERLINE Char Char"/>
    <w:rsid w:val="005054D8"/>
    <w:rPr>
      <w:bCs/>
      <w:kern w:val="28"/>
      <w:szCs w:val="32"/>
      <w:u w:val="single"/>
    </w:rPr>
  </w:style>
  <w:style w:type="character" w:customStyle="1" w:styleId="Picturecaption2">
    <w:name w:val="Picture caption (2)_"/>
    <w:basedOn w:val="DefaultParagraphFont"/>
    <w:link w:val="Picturecaption20"/>
    <w:rsid w:val="005054D8"/>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rsid w:val="005054D8"/>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5054D8"/>
    <w:rPr>
      <w:rFonts w:ascii="Arial" w:eastAsia="Arial" w:hAnsi="Arial" w:cs="Arial"/>
      <w:shd w:val="clear" w:color="auto" w:fill="FFFFFF"/>
    </w:rPr>
  </w:style>
  <w:style w:type="paragraph" w:customStyle="1" w:styleId="Picturecaption0">
    <w:name w:val="Picture caption"/>
    <w:basedOn w:val="Normal"/>
    <w:link w:val="Picturecaption"/>
    <w:rsid w:val="005054D8"/>
    <w:pPr>
      <w:widowControl w:val="0"/>
      <w:shd w:val="clear" w:color="auto" w:fill="FFFFFF"/>
      <w:spacing w:line="0" w:lineRule="atLeast"/>
    </w:pPr>
    <w:rPr>
      <w:rFonts w:ascii="Arial" w:eastAsia="Arial" w:hAnsi="Arial" w:cs="Arial"/>
    </w:rPr>
  </w:style>
  <w:style w:type="character" w:customStyle="1" w:styleId="Bodytext3Spacing0ptExact">
    <w:name w:val="Body text (3) + Spacing 0 pt Exact"/>
    <w:basedOn w:val="DefaultParagraphFont"/>
    <w:rsid w:val="005054D8"/>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5054D8"/>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5054D8"/>
    <w:rPr>
      <w:rFonts w:ascii="Arial" w:eastAsia="Arial" w:hAnsi="Arial" w:cs="Arial"/>
      <w:b/>
      <w:bCs/>
      <w:color w:val="000000"/>
      <w:spacing w:val="-9"/>
      <w:w w:val="100"/>
      <w:position w:val="0"/>
      <w:sz w:val="15"/>
      <w:szCs w:val="15"/>
      <w:shd w:val="clear" w:color="auto" w:fill="FFFFFF"/>
      <w:lang w:val="en-US"/>
    </w:rPr>
  </w:style>
  <w:style w:type="character" w:customStyle="1" w:styleId="ft6">
    <w:name w:val="ft6"/>
    <w:basedOn w:val="DefaultParagraphFont"/>
    <w:rsid w:val="005054D8"/>
  </w:style>
  <w:style w:type="character" w:customStyle="1" w:styleId="CharChar7">
    <w:name w:val="Char Char7"/>
    <w:rsid w:val="005054D8"/>
    <w:rPr>
      <w:rFonts w:ascii="Arial" w:eastAsia="Times New Roman" w:hAnsi="Arial" w:cs="Times New Roman" w:hint="default"/>
      <w:b/>
      <w:bCs/>
      <w:caps/>
      <w:sz w:val="20"/>
      <w:szCs w:val="26"/>
    </w:rPr>
  </w:style>
  <w:style w:type="paragraph" w:customStyle="1" w:styleId="TENPOINT">
    <w:name w:val="TENPOINT"/>
    <w:basedOn w:val="Normal"/>
    <w:link w:val="TENPOINTChar"/>
    <w:rsid w:val="005054D8"/>
    <w:rPr>
      <w:rFonts w:eastAsia="SimSun" w:cs="Calibri"/>
      <w:szCs w:val="20"/>
      <w:lang w:eastAsia="zh-CN"/>
    </w:rPr>
  </w:style>
  <w:style w:type="character" w:customStyle="1" w:styleId="TENPOINTChar">
    <w:name w:val="TENPOINT Char"/>
    <w:basedOn w:val="DefaultParagraphFont"/>
    <w:link w:val="TENPOINT"/>
    <w:rsid w:val="005054D8"/>
    <w:rPr>
      <w:rFonts w:ascii="Bodoni MT" w:eastAsia="SimSun" w:hAnsi="Bodoni MT" w:cs="Calibri"/>
      <w:szCs w:val="20"/>
      <w:lang w:eastAsia="zh-CN"/>
    </w:rPr>
  </w:style>
  <w:style w:type="paragraph" w:customStyle="1" w:styleId="EIGHTPOINT">
    <w:name w:val="EIGHTPOINT"/>
    <w:basedOn w:val="Normal"/>
    <w:link w:val="EIGHTPOINTChar"/>
    <w:rsid w:val="005054D8"/>
    <w:rPr>
      <w:rFonts w:eastAsia="SimSun" w:cs="Calibri"/>
      <w:sz w:val="16"/>
      <w:szCs w:val="20"/>
      <w:lang w:eastAsia="zh-CN"/>
    </w:rPr>
  </w:style>
  <w:style w:type="character" w:customStyle="1" w:styleId="EIGHTPOINTChar">
    <w:name w:val="EIGHTPOINT Char"/>
    <w:basedOn w:val="DefaultParagraphFont"/>
    <w:link w:val="EIGHTPOINT"/>
    <w:rsid w:val="005054D8"/>
    <w:rPr>
      <w:rFonts w:ascii="Bodoni MT" w:eastAsia="SimSun" w:hAnsi="Bodoni MT" w:cs="Calibri"/>
      <w:sz w:val="16"/>
      <w:szCs w:val="20"/>
      <w:lang w:eastAsia="zh-CN"/>
    </w:rPr>
  </w:style>
  <w:style w:type="character" w:customStyle="1" w:styleId="StyleBold1">
    <w:name w:val="Style Bold1"/>
    <w:rsid w:val="005054D8"/>
    <w:rPr>
      <w:rFonts w:ascii="Georgia" w:hAnsi="Georgia"/>
      <w:b/>
      <w:bCs/>
      <w:sz w:val="22"/>
    </w:rPr>
  </w:style>
  <w:style w:type="paragraph" w:customStyle="1" w:styleId="FullText">
    <w:name w:val="Full Text"/>
    <w:basedOn w:val="Normal"/>
    <w:rsid w:val="005054D8"/>
    <w:rPr>
      <w:rFonts w:ascii="Arial Narrow" w:hAnsi="Arial Narrow" w:cs="Calibri"/>
      <w:sz w:val="16"/>
    </w:rPr>
  </w:style>
  <w:style w:type="character" w:customStyle="1" w:styleId="UnderlinedCard">
    <w:name w:val="Underlined Card"/>
    <w:basedOn w:val="DefaultParagraphFont"/>
    <w:rsid w:val="005054D8"/>
    <w:rPr>
      <w:rFonts w:ascii="Arial Narrow" w:hAnsi="Arial Narrow" w:hint="default"/>
      <w:sz w:val="22"/>
      <w:u w:val="single"/>
    </w:rPr>
  </w:style>
  <w:style w:type="character" w:customStyle="1" w:styleId="Style8pt1">
    <w:name w:val="Style 8 pt1"/>
    <w:basedOn w:val="DefaultParagraphFont"/>
    <w:rsid w:val="005054D8"/>
    <w:rPr>
      <w:rFonts w:ascii="Georgia" w:hAnsi="Georgia" w:hint="default"/>
      <w:sz w:val="16"/>
    </w:rPr>
  </w:style>
  <w:style w:type="character" w:customStyle="1" w:styleId="4Qualifications">
    <w:name w:val="4 Qualifications"/>
    <w:basedOn w:val="DefaultParagraphFont"/>
    <w:rsid w:val="005054D8"/>
    <w:rPr>
      <w:rFonts w:ascii="Times New Roman" w:hAnsi="Times New Roman"/>
      <w:sz w:val="19"/>
    </w:rPr>
  </w:style>
  <w:style w:type="paragraph" w:customStyle="1" w:styleId="CardText1">
    <w:name w:val="Card Text 1"/>
    <w:link w:val="CardText1Char"/>
    <w:qFormat/>
    <w:rsid w:val="005054D8"/>
    <w:pPr>
      <w:spacing w:after="0" w:line="240" w:lineRule="auto"/>
    </w:pPr>
    <w:rPr>
      <w:rFonts w:ascii="Georgia" w:hAnsi="Georgia"/>
      <w:color w:val="000000"/>
      <w:u w:val="single"/>
    </w:rPr>
  </w:style>
  <w:style w:type="paragraph" w:customStyle="1" w:styleId="CardTagandCite">
    <w:name w:val="Card Tag and Cite"/>
    <w:next w:val="Normal"/>
    <w:link w:val="CardTagandCiteChar"/>
    <w:qFormat/>
    <w:rsid w:val="005054D8"/>
    <w:pPr>
      <w:spacing w:after="0" w:line="240" w:lineRule="auto"/>
    </w:pPr>
    <w:rPr>
      <w:rFonts w:ascii="Arial Narrow" w:hAnsi="Arial Narrow"/>
      <w:b/>
      <w:sz w:val="26"/>
      <w:szCs w:val="24"/>
    </w:rPr>
  </w:style>
  <w:style w:type="character" w:customStyle="1" w:styleId="Boxout">
    <w:name w:val="Box out"/>
    <w:uiPriority w:val="1"/>
    <w:qFormat/>
    <w:rsid w:val="005054D8"/>
    <w:rPr>
      <w:rFonts w:ascii="Calibri" w:hAnsi="Calibri"/>
      <w:b/>
      <w:sz w:val="22"/>
      <w:u w:val="single"/>
      <w:bdr w:val="single" w:sz="4" w:space="0" w:color="auto"/>
      <w:shd w:val="clear" w:color="auto" w:fill="89FF94"/>
    </w:rPr>
  </w:style>
  <w:style w:type="character" w:customStyle="1" w:styleId="Highlight">
    <w:name w:val="Highlight"/>
    <w:uiPriority w:val="1"/>
    <w:qFormat/>
    <w:rsid w:val="005054D8"/>
    <w:rPr>
      <w:rFonts w:ascii="Calibri" w:hAnsi="Calibri"/>
      <w:b w:val="0"/>
      <w:sz w:val="22"/>
      <w:u w:val="single"/>
      <w:bdr w:val="none" w:sz="0" w:space="0" w:color="auto"/>
      <w:shd w:val="clear" w:color="auto" w:fill="89FF94"/>
    </w:rPr>
  </w:style>
  <w:style w:type="paragraph" w:customStyle="1" w:styleId="hotroute3">
    <w:name w:val="hotroute"/>
    <w:basedOn w:val="Normal"/>
    <w:qFormat/>
    <w:rsid w:val="005054D8"/>
    <w:pPr>
      <w:ind w:left="288"/>
    </w:pPr>
    <w:rPr>
      <w:rFonts w:eastAsia="Calibri" w:cs="Calibri"/>
      <w:sz w:val="16"/>
    </w:rPr>
  </w:style>
  <w:style w:type="character" w:customStyle="1" w:styleId="HIGHLIGHT0">
    <w:name w:val="HIGHLIGHT"/>
    <w:basedOn w:val="Emphasis"/>
    <w:uiPriority w:val="1"/>
    <w:qFormat/>
    <w:rsid w:val="005054D8"/>
    <w:rPr>
      <w:rFonts w:ascii="Arial Narrow" w:eastAsia="Cambria" w:hAnsi="Arial Narrow" w:cs="Times New Roman"/>
      <w:b/>
      <w:i w:val="0"/>
      <w:iCs/>
      <w:color w:val="000000"/>
      <w:sz w:val="24"/>
      <w:szCs w:val="22"/>
      <w:u w:val="single"/>
      <w:bdr w:val="none" w:sz="0" w:space="0" w:color="auto"/>
      <w:shd w:val="clear" w:color="auto" w:fill="00FFFF"/>
      <w:lang w:eastAsia="en-US"/>
    </w:rPr>
  </w:style>
  <w:style w:type="character" w:customStyle="1" w:styleId="Qualified">
    <w:name w:val="Qualified"/>
    <w:rsid w:val="005054D8"/>
    <w:rPr>
      <w:rFonts w:ascii="Cambria" w:hAnsi="Cambria"/>
      <w:b/>
      <w:bCs/>
      <w:sz w:val="16"/>
    </w:rPr>
  </w:style>
  <w:style w:type="character" w:customStyle="1" w:styleId="Underline-Highlighted-WFU">
    <w:name w:val="Underline-Highlighted-WFU"/>
    <w:uiPriority w:val="1"/>
    <w:qFormat/>
    <w:rsid w:val="005054D8"/>
    <w:rPr>
      <w:rFonts w:ascii="Cambria" w:hAnsi="Cambria"/>
      <w:sz w:val="22"/>
      <w:u w:val="single"/>
      <w:bdr w:val="none" w:sz="0" w:space="0" w:color="auto"/>
      <w:shd w:val="clear" w:color="auto" w:fill="BEFF7D"/>
    </w:rPr>
  </w:style>
  <w:style w:type="character" w:customStyle="1" w:styleId="Cite-WFU">
    <w:name w:val="Cite-WFU"/>
    <w:uiPriority w:val="1"/>
    <w:qFormat/>
    <w:rsid w:val="005054D8"/>
    <w:rPr>
      <w:rFonts w:ascii="Cambria" w:hAnsi="Cambria"/>
      <w:b/>
      <w:caps w:val="0"/>
      <w:smallCaps w:val="0"/>
      <w:sz w:val="24"/>
      <w:u w:val="none"/>
      <w:bdr w:val="none" w:sz="0" w:space="0" w:color="auto"/>
      <w:shd w:val="clear" w:color="auto" w:fill="BEFF7D"/>
    </w:rPr>
  </w:style>
  <w:style w:type="paragraph" w:customStyle="1" w:styleId="bloctitles">
    <w:name w:val="bloc titles"/>
    <w:basedOn w:val="Heading1"/>
    <w:next w:val="Normal"/>
    <w:link w:val="bloctitlesChar"/>
    <w:autoRedefine/>
    <w:rsid w:val="005054D8"/>
    <w:pPr>
      <w:keepNext w:val="0"/>
      <w:spacing w:before="0"/>
      <w:contextualSpacing/>
    </w:pPr>
    <w:rPr>
      <w:rFonts w:cs="Times New Roman"/>
      <w:bCs/>
      <w:sz w:val="28"/>
      <w:szCs w:val="28"/>
      <w:u w:val="single"/>
      <w:lang w:val="x-none" w:eastAsia="x-none"/>
    </w:rPr>
  </w:style>
  <w:style w:type="character" w:customStyle="1" w:styleId="bloctitlesChar">
    <w:name w:val="bloc titles Char"/>
    <w:link w:val="bloctitles"/>
    <w:rsid w:val="005054D8"/>
    <w:rPr>
      <w:rFonts w:ascii="Bodoni MT" w:eastAsiaTheme="majorEastAsia" w:hAnsi="Bodoni MT" w:cs="Times New Roman"/>
      <w:b/>
      <w:bCs/>
      <w:sz w:val="28"/>
      <w:szCs w:val="28"/>
      <w:u w:val="single"/>
      <w:lang w:val="x-none" w:eastAsia="x-none"/>
    </w:rPr>
  </w:style>
  <w:style w:type="character" w:customStyle="1" w:styleId="content">
    <w:name w:val="content"/>
    <w:rsid w:val="005054D8"/>
  </w:style>
  <w:style w:type="character" w:customStyle="1" w:styleId="timestamp">
    <w:name w:val="timestamp"/>
    <w:rsid w:val="005054D8"/>
  </w:style>
  <w:style w:type="character" w:styleId="SubtleEmphasis">
    <w:name w:val="Subtle Emphasis"/>
    <w:aliases w:val="Small Card"/>
    <w:basedOn w:val="DefaultParagraphFont"/>
    <w:uiPriority w:val="19"/>
    <w:qFormat/>
    <w:rsid w:val="005054D8"/>
    <w:rPr>
      <w:rFonts w:ascii="Times New Roman" w:hAnsi="Times New Roman"/>
      <w:i w:val="0"/>
      <w:iCs/>
      <w:color w:val="0D0D0D"/>
      <w:sz w:val="14"/>
    </w:rPr>
  </w:style>
  <w:style w:type="paragraph" w:customStyle="1" w:styleId="user">
    <w:name w:val="user"/>
    <w:basedOn w:val="Normal"/>
    <w:rsid w:val="005054D8"/>
    <w:pPr>
      <w:spacing w:before="100" w:beforeAutospacing="1" w:after="100" w:afterAutospacing="1"/>
    </w:pPr>
    <w:rPr>
      <w:rFonts w:cs="Calibri"/>
    </w:rPr>
  </w:style>
  <w:style w:type="character" w:customStyle="1" w:styleId="desc">
    <w:name w:val="desc"/>
    <w:basedOn w:val="DefaultParagraphFont"/>
    <w:rsid w:val="005054D8"/>
  </w:style>
  <w:style w:type="paragraph" w:customStyle="1" w:styleId="about">
    <w:name w:val="about"/>
    <w:basedOn w:val="Normal"/>
    <w:rsid w:val="005054D8"/>
    <w:pPr>
      <w:spacing w:before="100" w:beforeAutospacing="1" w:after="100" w:afterAutospacing="1"/>
    </w:pPr>
    <w:rPr>
      <w:rFonts w:cs="Calibri"/>
    </w:rPr>
  </w:style>
  <w:style w:type="character" w:customStyle="1" w:styleId="style10">
    <w:name w:val="style1"/>
    <w:basedOn w:val="DefaultParagraphFont"/>
    <w:rsid w:val="005054D8"/>
  </w:style>
  <w:style w:type="paragraph" w:customStyle="1" w:styleId="first">
    <w:name w:val="first"/>
    <w:basedOn w:val="Normal"/>
    <w:qFormat/>
    <w:rsid w:val="005054D8"/>
    <w:pPr>
      <w:spacing w:before="100" w:beforeAutospacing="1" w:after="100" w:afterAutospacing="1"/>
    </w:pPr>
    <w:rPr>
      <w:rFonts w:cs="Calibri"/>
    </w:rPr>
  </w:style>
  <w:style w:type="character" w:customStyle="1" w:styleId="titleauthoretc">
    <w:name w:val="titleauthoretc"/>
    <w:rsid w:val="005054D8"/>
  </w:style>
  <w:style w:type="character" w:customStyle="1" w:styleId="n">
    <w:name w:val="n"/>
    <w:rsid w:val="005054D8"/>
  </w:style>
  <w:style w:type="paragraph" w:customStyle="1" w:styleId="teaserpermalink">
    <w:name w:val="teaser_permalink"/>
    <w:basedOn w:val="Normal"/>
    <w:rsid w:val="005054D8"/>
    <w:pPr>
      <w:spacing w:before="100" w:beforeAutospacing="1" w:after="100" w:afterAutospacing="1"/>
    </w:pPr>
    <w:rPr>
      <w:rFonts w:cs="Calibri"/>
    </w:rPr>
  </w:style>
  <w:style w:type="character" w:customStyle="1" w:styleId="z-BottomofFormChar">
    <w:name w:val="z-Bottom of Form Char"/>
    <w:basedOn w:val="DefaultParagraphFont"/>
    <w:link w:val="z-BottomofForm"/>
    <w:uiPriority w:val="99"/>
    <w:rsid w:val="005054D8"/>
    <w:rPr>
      <w:rFonts w:ascii="Arial" w:hAnsi="Arial"/>
      <w:vanish/>
      <w:sz w:val="16"/>
      <w:szCs w:val="16"/>
    </w:rPr>
  </w:style>
  <w:style w:type="paragraph" w:styleId="z-BottomofForm">
    <w:name w:val="HTML Bottom of Form"/>
    <w:basedOn w:val="Normal"/>
    <w:next w:val="Normal"/>
    <w:link w:val="z-BottomofFormChar"/>
    <w:hidden/>
    <w:uiPriority w:val="99"/>
    <w:unhideWhenUsed/>
    <w:rsid w:val="005054D8"/>
    <w:pPr>
      <w:pBdr>
        <w:top w:val="single" w:sz="6" w:space="1" w:color="auto"/>
      </w:pBdr>
      <w:jc w:val="center"/>
    </w:pPr>
    <w:rPr>
      <w:rFonts w:ascii="Arial" w:hAnsi="Arial"/>
      <w:vanish/>
      <w:sz w:val="16"/>
      <w:szCs w:val="16"/>
    </w:rPr>
  </w:style>
  <w:style w:type="character" w:customStyle="1" w:styleId="z-BottomofFormChar1">
    <w:name w:val="z-Bottom of Form Char1"/>
    <w:basedOn w:val="DefaultParagraphFont"/>
    <w:rsid w:val="005054D8"/>
    <w:rPr>
      <w:rFonts w:ascii="Arial" w:hAnsi="Arial" w:cs="Arial"/>
      <w:vanish/>
      <w:sz w:val="16"/>
      <w:szCs w:val="16"/>
    </w:rPr>
  </w:style>
  <w:style w:type="character" w:customStyle="1" w:styleId="in-widget">
    <w:name w:val="in-widget"/>
    <w:rsid w:val="005054D8"/>
  </w:style>
  <w:style w:type="character" w:customStyle="1" w:styleId="in-top">
    <w:name w:val="in-top"/>
    <w:rsid w:val="005054D8"/>
  </w:style>
  <w:style w:type="paragraph" w:customStyle="1" w:styleId="wp-caption-text">
    <w:name w:val="wp-caption-text"/>
    <w:basedOn w:val="Normal"/>
    <w:rsid w:val="005054D8"/>
    <w:pPr>
      <w:spacing w:before="100" w:beforeAutospacing="1" w:after="100" w:afterAutospacing="1"/>
    </w:pPr>
    <w:rPr>
      <w:rFonts w:cs="Calibri"/>
    </w:rPr>
  </w:style>
  <w:style w:type="character" w:customStyle="1" w:styleId="nukeled">
    <w:name w:val="nukeled"/>
    <w:rsid w:val="005054D8"/>
  </w:style>
  <w:style w:type="character" w:customStyle="1" w:styleId="contextlyrelated">
    <w:name w:val="contextly_related"/>
    <w:rsid w:val="005054D8"/>
  </w:style>
  <w:style w:type="character" w:customStyle="1" w:styleId="in-right">
    <w:name w:val="in-right"/>
    <w:rsid w:val="005054D8"/>
  </w:style>
  <w:style w:type="character" w:customStyle="1" w:styleId="adtext">
    <w:name w:val="ad_text"/>
    <w:rsid w:val="005054D8"/>
  </w:style>
  <w:style w:type="character" w:customStyle="1" w:styleId="linkrow">
    <w:name w:val="link_row"/>
    <w:rsid w:val="005054D8"/>
  </w:style>
  <w:style w:type="character" w:customStyle="1" w:styleId="revision-date">
    <w:name w:val="revision-date"/>
    <w:rsid w:val="005054D8"/>
  </w:style>
  <w:style w:type="paragraph" w:customStyle="1" w:styleId="t6">
    <w:name w:val="t6"/>
    <w:basedOn w:val="Normal"/>
    <w:rsid w:val="005054D8"/>
    <w:pPr>
      <w:spacing w:before="100" w:beforeAutospacing="1" w:after="100" w:afterAutospacing="1"/>
    </w:pPr>
    <w:rPr>
      <w:rFonts w:cs="Calibri"/>
    </w:rPr>
  </w:style>
  <w:style w:type="paragraph" w:customStyle="1" w:styleId="thumbnail">
    <w:name w:val="thumbnail"/>
    <w:basedOn w:val="Normal"/>
    <w:rsid w:val="005054D8"/>
    <w:pPr>
      <w:spacing w:before="100" w:beforeAutospacing="1" w:after="100" w:afterAutospacing="1"/>
    </w:pPr>
    <w:rPr>
      <w:rFonts w:cs="Calibri"/>
    </w:rPr>
  </w:style>
  <w:style w:type="character" w:customStyle="1" w:styleId="facebook-share">
    <w:name w:val="facebook-share"/>
    <w:rsid w:val="005054D8"/>
  </w:style>
  <w:style w:type="character" w:customStyle="1" w:styleId="facebook-share-label">
    <w:name w:val="facebook-share-label"/>
    <w:rsid w:val="005054D8"/>
  </w:style>
  <w:style w:type="paragraph" w:customStyle="1" w:styleId="stand-first-alone">
    <w:name w:val="stand-first-alone"/>
    <w:basedOn w:val="Normal"/>
    <w:rsid w:val="005054D8"/>
    <w:pPr>
      <w:spacing w:before="100" w:beforeAutospacing="1" w:after="100" w:afterAutospacing="1"/>
    </w:pPr>
    <w:rPr>
      <w:rFonts w:cs="Calibri"/>
    </w:rPr>
  </w:style>
  <w:style w:type="character" w:customStyle="1" w:styleId="cap">
    <w:name w:val="cap"/>
    <w:rsid w:val="005054D8"/>
  </w:style>
  <w:style w:type="character" w:customStyle="1" w:styleId="share">
    <w:name w:val="share"/>
    <w:rsid w:val="005054D8"/>
  </w:style>
  <w:style w:type="character" w:customStyle="1" w:styleId="ata11y">
    <w:name w:val="at_a11y"/>
    <w:rsid w:val="005054D8"/>
  </w:style>
  <w:style w:type="character" w:customStyle="1" w:styleId="CardsFont12ptCharCharCharCharCharCharCharCharCharCharChar">
    <w:name w:val="Cards + Font: 12 pt Char Char Char Char Char Char Char Char Char Char Char"/>
    <w:aliases w:val="Cards + Font: 12 pt1,Thick Underline1"/>
    <w:qFormat/>
    <w:rsid w:val="005054D8"/>
    <w:rPr>
      <w:sz w:val="24"/>
      <w:szCs w:val="24"/>
      <w:u w:val="thick"/>
    </w:rPr>
  </w:style>
  <w:style w:type="paragraph" w:customStyle="1" w:styleId="wallacepara">
    <w:name w:val="wallacepara"/>
    <w:basedOn w:val="Normal"/>
    <w:rsid w:val="005054D8"/>
    <w:pPr>
      <w:spacing w:before="100" w:beforeAutospacing="1" w:after="100" w:afterAutospacing="1"/>
    </w:pPr>
    <w:rPr>
      <w:rFonts w:cs="Calibri"/>
    </w:rPr>
  </w:style>
  <w:style w:type="paragraph" w:customStyle="1" w:styleId="morelink">
    <w:name w:val="morelink"/>
    <w:basedOn w:val="Normal"/>
    <w:rsid w:val="005054D8"/>
    <w:pPr>
      <w:spacing w:before="100" w:beforeAutospacing="1" w:after="100" w:afterAutospacing="1"/>
    </w:pPr>
    <w:rPr>
      <w:rFonts w:cs="Calibri"/>
    </w:rPr>
  </w:style>
  <w:style w:type="paragraph" w:customStyle="1" w:styleId="audiolink">
    <w:name w:val="audiolink"/>
    <w:basedOn w:val="Normal"/>
    <w:rsid w:val="005054D8"/>
    <w:pPr>
      <w:spacing w:before="100" w:beforeAutospacing="1" w:after="100" w:afterAutospacing="1"/>
    </w:pPr>
    <w:rPr>
      <w:rFonts w:cs="Calibri"/>
    </w:rPr>
  </w:style>
  <w:style w:type="character" w:customStyle="1" w:styleId="tpk">
    <w:name w:val="tpk"/>
    <w:rsid w:val="005054D8"/>
  </w:style>
  <w:style w:type="character" w:customStyle="1" w:styleId="credit">
    <w:name w:val="credit"/>
    <w:rsid w:val="005054D8"/>
  </w:style>
  <w:style w:type="character" w:customStyle="1" w:styleId="description">
    <w:name w:val="description"/>
    <w:rsid w:val="005054D8"/>
  </w:style>
  <w:style w:type="paragraph" w:customStyle="1" w:styleId="titlestyle1">
    <w:name w:val="titlestyle1"/>
    <w:basedOn w:val="Normal"/>
    <w:rsid w:val="005054D8"/>
    <w:pPr>
      <w:spacing w:before="100" w:beforeAutospacing="1" w:after="100" w:afterAutospacing="1"/>
    </w:pPr>
    <w:rPr>
      <w:rFonts w:cs="Calibri"/>
    </w:rPr>
  </w:style>
  <w:style w:type="paragraph" w:customStyle="1" w:styleId="nav1">
    <w:name w:val="nav1"/>
    <w:basedOn w:val="Normal"/>
    <w:rsid w:val="005054D8"/>
    <w:pPr>
      <w:spacing w:before="100" w:beforeAutospacing="1" w:after="100" w:afterAutospacing="1"/>
    </w:pPr>
    <w:rPr>
      <w:rFonts w:cs="Calibri"/>
    </w:rPr>
  </w:style>
  <w:style w:type="paragraph" w:customStyle="1" w:styleId="nav2">
    <w:name w:val="nav2"/>
    <w:basedOn w:val="Normal"/>
    <w:rsid w:val="005054D8"/>
    <w:pPr>
      <w:spacing w:before="100" w:beforeAutospacing="1" w:after="100" w:afterAutospacing="1"/>
    </w:pPr>
    <w:rPr>
      <w:rFonts w:cs="Calibri"/>
    </w:rPr>
  </w:style>
  <w:style w:type="paragraph" w:customStyle="1" w:styleId="Pa2">
    <w:name w:val="Pa2"/>
    <w:basedOn w:val="Default"/>
    <w:next w:val="Default"/>
    <w:uiPriority w:val="99"/>
    <w:rsid w:val="005054D8"/>
    <w:pPr>
      <w:spacing w:line="241" w:lineRule="atLeast"/>
    </w:pPr>
    <w:rPr>
      <w:rFonts w:ascii="Minion Pro" w:hAnsi="Minion Pro" w:cs="Times New Roman"/>
      <w:color w:val="auto"/>
    </w:rPr>
  </w:style>
  <w:style w:type="character" w:customStyle="1" w:styleId="A5">
    <w:name w:val="A5"/>
    <w:rsid w:val="005054D8"/>
    <w:rPr>
      <w:rFonts w:cs="Minion Pro"/>
      <w:color w:val="000000"/>
      <w:sz w:val="22"/>
      <w:szCs w:val="22"/>
    </w:rPr>
  </w:style>
  <w:style w:type="paragraph" w:customStyle="1" w:styleId="Pa1">
    <w:name w:val="Pa1"/>
    <w:basedOn w:val="Default"/>
    <w:next w:val="Default"/>
    <w:uiPriority w:val="99"/>
    <w:rsid w:val="005054D8"/>
    <w:pPr>
      <w:spacing w:line="241" w:lineRule="atLeast"/>
    </w:pPr>
    <w:rPr>
      <w:rFonts w:ascii="Minion Pro" w:hAnsi="Minion Pro" w:cs="Times New Roman"/>
      <w:color w:val="auto"/>
    </w:rPr>
  </w:style>
  <w:style w:type="character" w:customStyle="1" w:styleId="A24">
    <w:name w:val="A24"/>
    <w:uiPriority w:val="99"/>
    <w:rsid w:val="005054D8"/>
    <w:rPr>
      <w:rFonts w:ascii="Paperback 24" w:hAnsi="Paperback 24" w:cs="Paperback 24"/>
      <w:color w:val="000000"/>
      <w:sz w:val="32"/>
      <w:szCs w:val="32"/>
    </w:rPr>
  </w:style>
  <w:style w:type="paragraph" w:customStyle="1" w:styleId="Pa0">
    <w:name w:val="Pa0"/>
    <w:basedOn w:val="Default"/>
    <w:next w:val="Default"/>
    <w:uiPriority w:val="99"/>
    <w:rsid w:val="005054D8"/>
    <w:pPr>
      <w:spacing w:line="241" w:lineRule="atLeast"/>
    </w:pPr>
    <w:rPr>
      <w:rFonts w:ascii="Minion Pro" w:hAnsi="Minion Pro" w:cs="Times New Roman"/>
      <w:color w:val="auto"/>
    </w:rPr>
  </w:style>
  <w:style w:type="character" w:customStyle="1" w:styleId="A3">
    <w:name w:val="A3"/>
    <w:rsid w:val="005054D8"/>
    <w:rPr>
      <w:rFonts w:cs="Minion Pro"/>
      <w:i/>
      <w:iCs/>
      <w:color w:val="000000"/>
      <w:sz w:val="20"/>
      <w:szCs w:val="20"/>
    </w:rPr>
  </w:style>
  <w:style w:type="character" w:customStyle="1" w:styleId="A25">
    <w:name w:val="A25"/>
    <w:uiPriority w:val="99"/>
    <w:rsid w:val="005054D8"/>
    <w:rPr>
      <w:rFonts w:ascii="Webdings" w:hAnsi="Webdings" w:cs="Webdings"/>
      <w:color w:val="000000"/>
      <w:sz w:val="16"/>
      <w:szCs w:val="16"/>
    </w:rPr>
  </w:style>
  <w:style w:type="character" w:customStyle="1" w:styleId="F7-SmallFont">
    <w:name w:val="F7 - Small Font"/>
    <w:rsid w:val="005054D8"/>
    <w:rPr>
      <w:rFonts w:ascii="Times New Roman" w:hAnsi="Times New Roman"/>
      <w:sz w:val="14"/>
    </w:rPr>
  </w:style>
  <w:style w:type="paragraph" w:customStyle="1" w:styleId="CM45">
    <w:name w:val="CM45"/>
    <w:basedOn w:val="Default"/>
    <w:next w:val="Default"/>
    <w:uiPriority w:val="99"/>
    <w:rsid w:val="005054D8"/>
    <w:rPr>
      <w:rFonts w:ascii="Times New Roman" w:hAnsi="Times New Roman" w:cs="Times New Roman"/>
      <w:color w:val="auto"/>
    </w:rPr>
  </w:style>
  <w:style w:type="paragraph" w:customStyle="1" w:styleId="CM46">
    <w:name w:val="CM46"/>
    <w:basedOn w:val="Default"/>
    <w:next w:val="Default"/>
    <w:uiPriority w:val="99"/>
    <w:rsid w:val="005054D8"/>
    <w:rPr>
      <w:rFonts w:ascii="Times New Roman" w:hAnsi="Times New Roman" w:cs="Times New Roman"/>
      <w:color w:val="auto"/>
    </w:rPr>
  </w:style>
  <w:style w:type="paragraph" w:customStyle="1" w:styleId="Card10f2">
    <w:name w:val="Card.10.f2"/>
    <w:basedOn w:val="Normal"/>
    <w:link w:val="Card10f2Char"/>
    <w:autoRedefine/>
    <w:qFormat/>
    <w:rsid w:val="005054D8"/>
    <w:rPr>
      <w:rFonts w:ascii="Georgia" w:hAnsi="Georgia" w:cs="Calibri"/>
      <w:sz w:val="16"/>
      <w:szCs w:val="20"/>
      <w:lang w:val="x-none" w:eastAsia="x-none"/>
    </w:rPr>
  </w:style>
  <w:style w:type="character" w:customStyle="1" w:styleId="Card10f2Char">
    <w:name w:val="Card.10.f2 Char"/>
    <w:link w:val="Card10f2"/>
    <w:rsid w:val="005054D8"/>
    <w:rPr>
      <w:rFonts w:ascii="Georgia" w:hAnsi="Georgia" w:cs="Calibri"/>
      <w:sz w:val="16"/>
      <w:szCs w:val="20"/>
      <w:lang w:val="x-none" w:eastAsia="x-none"/>
    </w:rPr>
  </w:style>
  <w:style w:type="paragraph" w:customStyle="1" w:styleId="F4-NormalText">
    <w:name w:val="F4 - Normal Text"/>
    <w:basedOn w:val="Normal"/>
    <w:qFormat/>
    <w:rsid w:val="005054D8"/>
    <w:rPr>
      <w:rFonts w:eastAsia="Calibri" w:cs="Calibri"/>
    </w:rPr>
  </w:style>
  <w:style w:type="character" w:customStyle="1" w:styleId="12TimesNewRoman">
    <w:name w:val="12 Times New Roman"/>
    <w:rsid w:val="005054D8"/>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TagLine">
    <w:name w:val="Tag Line"/>
    <w:basedOn w:val="Normal"/>
    <w:next w:val="FullText"/>
    <w:rsid w:val="005054D8"/>
    <w:rPr>
      <w:rFonts w:ascii="Arial Narrow" w:hAnsi="Arial Narrow" w:cs="Calibri"/>
      <w:b/>
      <w:sz w:val="28"/>
    </w:rPr>
  </w:style>
  <w:style w:type="character" w:customStyle="1" w:styleId="SourceBold">
    <w:name w:val="Source Bold"/>
    <w:basedOn w:val="DefaultParagraphFont"/>
    <w:rsid w:val="005054D8"/>
    <w:rPr>
      <w:rFonts w:ascii="Arial Narrow" w:hAnsi="Arial Narrow"/>
      <w:b/>
      <w:sz w:val="24"/>
      <w:u w:val="none"/>
    </w:rPr>
  </w:style>
  <w:style w:type="character" w:customStyle="1" w:styleId="Headerorfooter">
    <w:name w:val="Header or footer_"/>
    <w:basedOn w:val="DefaultParagraphFont"/>
    <w:rsid w:val="005054D8"/>
    <w:rPr>
      <w:rFonts w:ascii="Arial" w:eastAsia="Arial" w:hAnsi="Arial" w:cs="Arial"/>
      <w:b w:val="0"/>
      <w:bCs w:val="0"/>
      <w:i w:val="0"/>
      <w:iCs w:val="0"/>
      <w:smallCaps w:val="0"/>
      <w:strike w:val="0"/>
      <w:sz w:val="20"/>
      <w:szCs w:val="20"/>
      <w:u w:val="none"/>
    </w:rPr>
  </w:style>
  <w:style w:type="character" w:customStyle="1" w:styleId="Bodytext20">
    <w:name w:val="Body text (2)_"/>
    <w:basedOn w:val="DefaultParagraphFont"/>
    <w:rsid w:val="005054D8"/>
    <w:rPr>
      <w:rFonts w:ascii="Arial" w:eastAsia="Arial" w:hAnsi="Arial" w:cs="Arial"/>
      <w:b/>
      <w:bCs/>
      <w:i w:val="0"/>
      <w:iCs w:val="0"/>
      <w:smallCaps w:val="0"/>
      <w:strike w:val="0"/>
      <w:sz w:val="20"/>
      <w:szCs w:val="20"/>
      <w:u w:val="none"/>
    </w:rPr>
  </w:style>
  <w:style w:type="character" w:customStyle="1" w:styleId="Bodytext4">
    <w:name w:val="Body text_"/>
    <w:basedOn w:val="DefaultParagraphFont"/>
    <w:link w:val="BodyText5"/>
    <w:rsid w:val="005054D8"/>
    <w:rPr>
      <w:rFonts w:ascii="Georgia" w:eastAsia="Georgia" w:hAnsi="Georgia" w:cs="Georgia"/>
      <w:sz w:val="21"/>
      <w:szCs w:val="21"/>
      <w:shd w:val="clear" w:color="auto" w:fill="FFFFFF"/>
    </w:rPr>
  </w:style>
  <w:style w:type="paragraph" w:customStyle="1" w:styleId="BodyText5">
    <w:name w:val="Body Text5"/>
    <w:basedOn w:val="Normal"/>
    <w:link w:val="Bodytext4"/>
    <w:rsid w:val="005054D8"/>
    <w:pPr>
      <w:widowControl w:val="0"/>
      <w:shd w:val="clear" w:color="auto" w:fill="FFFFFF"/>
      <w:spacing w:before="180" w:after="60" w:line="279" w:lineRule="exact"/>
      <w:ind w:hanging="920"/>
      <w:jc w:val="both"/>
    </w:pPr>
    <w:rPr>
      <w:rFonts w:ascii="Georgia" w:eastAsia="Georgia" w:hAnsi="Georgia" w:cs="Georgia"/>
      <w:sz w:val="21"/>
      <w:szCs w:val="21"/>
    </w:rPr>
  </w:style>
  <w:style w:type="character" w:customStyle="1" w:styleId="Bodytext21">
    <w:name w:val="Body text (2)"/>
    <w:basedOn w:val="Bodytext20"/>
    <w:rsid w:val="005054D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5054D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5054D8"/>
    <w:rPr>
      <w:rFonts w:ascii="Arial" w:eastAsia="Arial" w:hAnsi="Arial" w:cs="Arial"/>
      <w:b/>
      <w:bCs/>
      <w:shd w:val="clear" w:color="auto" w:fill="FFFFFF"/>
    </w:rPr>
  </w:style>
  <w:style w:type="paragraph" w:customStyle="1" w:styleId="Heading180">
    <w:name w:val="Heading #18"/>
    <w:basedOn w:val="Normal"/>
    <w:link w:val="Heading18"/>
    <w:rsid w:val="005054D8"/>
    <w:pPr>
      <w:widowControl w:val="0"/>
      <w:shd w:val="clear" w:color="auto" w:fill="FFFFFF"/>
      <w:spacing w:before="480" w:after="180" w:line="0" w:lineRule="atLeast"/>
      <w:jc w:val="both"/>
    </w:pPr>
    <w:rPr>
      <w:rFonts w:ascii="Arial" w:eastAsia="Arial" w:hAnsi="Arial" w:cs="Arial"/>
      <w:b/>
      <w:bCs/>
    </w:rPr>
  </w:style>
  <w:style w:type="character" w:customStyle="1" w:styleId="Bodytext30">
    <w:name w:val="Body text (3)_"/>
    <w:basedOn w:val="DefaultParagraphFont"/>
    <w:rsid w:val="005054D8"/>
    <w:rPr>
      <w:rFonts w:ascii="Arial" w:eastAsia="Arial" w:hAnsi="Arial" w:cs="Arial"/>
      <w:b w:val="0"/>
      <w:bCs w:val="0"/>
      <w:i w:val="0"/>
      <w:iCs w:val="0"/>
      <w:smallCaps w:val="0"/>
      <w:strike w:val="0"/>
      <w:sz w:val="20"/>
      <w:szCs w:val="20"/>
      <w:u w:val="none"/>
    </w:rPr>
  </w:style>
  <w:style w:type="character" w:customStyle="1" w:styleId="Bodytext31">
    <w:name w:val="Body text (31)_"/>
    <w:basedOn w:val="DefaultParagraphFont"/>
    <w:link w:val="Bodytext310"/>
    <w:rsid w:val="005054D8"/>
    <w:rPr>
      <w:rFonts w:ascii="Arial" w:eastAsia="Arial" w:hAnsi="Arial" w:cs="Arial"/>
      <w:b/>
      <w:bCs/>
      <w:sz w:val="18"/>
      <w:szCs w:val="18"/>
      <w:shd w:val="clear" w:color="auto" w:fill="FFFFFF"/>
    </w:rPr>
  </w:style>
  <w:style w:type="paragraph" w:customStyle="1" w:styleId="Bodytext310">
    <w:name w:val="Body text (31)"/>
    <w:basedOn w:val="Normal"/>
    <w:link w:val="Bodytext31"/>
    <w:rsid w:val="005054D8"/>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5054D8"/>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5054D8"/>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0"/>
    <w:rsid w:val="005054D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5054D8"/>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5054D8"/>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5054D8"/>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5054D8"/>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5054D8"/>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5054D8"/>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5054D8"/>
    <w:rPr>
      <w:rFonts w:ascii="FrankRuehl" w:eastAsia="FrankRuehl" w:hAnsi="FrankRuehl" w:cs="FrankRuehl"/>
      <w:b w:val="0"/>
      <w:bCs w:val="0"/>
      <w:i w:val="0"/>
      <w:iCs w:val="0"/>
      <w:smallCaps w:val="0"/>
      <w:strike w:val="0"/>
      <w:sz w:val="22"/>
      <w:szCs w:val="22"/>
      <w:u w:val="none"/>
    </w:rPr>
  </w:style>
  <w:style w:type="character" w:customStyle="1" w:styleId="BodyText40">
    <w:name w:val="Body Text4"/>
    <w:basedOn w:val="Bodytext4"/>
    <w:rsid w:val="005054D8"/>
    <w:rPr>
      <w:rFonts w:ascii="Georgia" w:eastAsia="Georgia" w:hAnsi="Georgia" w:cs="Georgia"/>
      <w:b w:val="0"/>
      <w:bCs w:val="0"/>
      <w:i w:val="0"/>
      <w:iCs w:val="0"/>
      <w:smallCaps w:val="0"/>
      <w:strike w:val="0"/>
      <w:color w:val="000000"/>
      <w:spacing w:val="0"/>
      <w:w w:val="100"/>
      <w:position w:val="0"/>
      <w:sz w:val="21"/>
      <w:szCs w:val="21"/>
      <w:u w:val="none"/>
      <w:shd w:val="clear" w:color="auto" w:fill="FFFFFF"/>
      <w:lang w:val="en-US"/>
    </w:rPr>
  </w:style>
  <w:style w:type="character" w:customStyle="1" w:styleId="Bodytext1150">
    <w:name w:val="Body text (115)"/>
    <w:basedOn w:val="Bodytext115"/>
    <w:rsid w:val="005054D8"/>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5054D8"/>
    <w:rPr>
      <w:rFonts w:ascii="Arial" w:eastAsia="Arial" w:hAnsi="Arial" w:cs="Arial"/>
      <w:shd w:val="clear" w:color="auto" w:fill="FFFFFF"/>
    </w:rPr>
  </w:style>
  <w:style w:type="paragraph" w:customStyle="1" w:styleId="Heading220">
    <w:name w:val="Heading #22"/>
    <w:basedOn w:val="Normal"/>
    <w:link w:val="Heading22"/>
    <w:rsid w:val="005054D8"/>
    <w:pPr>
      <w:widowControl w:val="0"/>
      <w:shd w:val="clear" w:color="auto" w:fill="FFFFFF"/>
      <w:spacing w:before="180" w:after="180" w:line="0" w:lineRule="atLeast"/>
      <w:jc w:val="center"/>
    </w:pPr>
    <w:rPr>
      <w:rFonts w:ascii="Arial" w:eastAsia="Arial" w:hAnsi="Arial" w:cs="Arial"/>
    </w:rPr>
  </w:style>
  <w:style w:type="character" w:customStyle="1" w:styleId="Bodytext820">
    <w:name w:val="Body text (82)"/>
    <w:basedOn w:val="Bodytext82"/>
    <w:rsid w:val="005054D8"/>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5054D8"/>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5054D8"/>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5054D8"/>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5054D8"/>
    <w:rPr>
      <w:rFonts w:ascii="Arial" w:eastAsia="Arial" w:hAnsi="Arial" w:cs="Arial"/>
      <w:b/>
      <w:bCs/>
      <w:sz w:val="17"/>
      <w:szCs w:val="17"/>
      <w:shd w:val="clear" w:color="auto" w:fill="FFFFFF"/>
    </w:rPr>
  </w:style>
  <w:style w:type="paragraph" w:customStyle="1" w:styleId="Bodytext1310">
    <w:name w:val="Body text (131)"/>
    <w:basedOn w:val="Normal"/>
    <w:link w:val="Bodytext131"/>
    <w:rsid w:val="005054D8"/>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5054D8"/>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5054D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5054D8"/>
    <w:rPr>
      <w:rFonts w:ascii="Arial" w:eastAsia="Arial" w:hAnsi="Arial" w:cs="Arial"/>
      <w:i/>
      <w:iCs/>
      <w:sz w:val="19"/>
      <w:szCs w:val="19"/>
      <w:shd w:val="clear" w:color="auto" w:fill="FFFFFF"/>
    </w:rPr>
  </w:style>
  <w:style w:type="paragraph" w:customStyle="1" w:styleId="Bodytext1400">
    <w:name w:val="Body text (140)"/>
    <w:basedOn w:val="Normal"/>
    <w:link w:val="Bodytext140"/>
    <w:rsid w:val="005054D8"/>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5054D8"/>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5054D8"/>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rsid w:val="005054D8"/>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5054D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5054D8"/>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5054D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5054D8"/>
    <w:rPr>
      <w:rFonts w:ascii="FrankRuehl" w:eastAsia="FrankRuehl" w:hAnsi="FrankRuehl" w:cs="FrankRuehl"/>
      <w:shd w:val="clear" w:color="auto" w:fill="FFFFFF"/>
    </w:rPr>
  </w:style>
  <w:style w:type="paragraph" w:customStyle="1" w:styleId="Tableofcontents200">
    <w:name w:val="Table of contents (20)"/>
    <w:basedOn w:val="Normal"/>
    <w:link w:val="Tableofcontents20"/>
    <w:rsid w:val="005054D8"/>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5054D8"/>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rsid w:val="005054D8"/>
    <w:pPr>
      <w:widowControl w:val="0"/>
      <w:shd w:val="clear" w:color="auto" w:fill="FFFFFF"/>
      <w:spacing w:line="358" w:lineRule="exact"/>
    </w:pPr>
    <w:rPr>
      <w:rFonts w:ascii="Segoe UI" w:eastAsia="Segoe UI" w:hAnsi="Segoe UI" w:cs="Segoe UI"/>
      <w:b/>
      <w:bCs/>
      <w:sz w:val="13"/>
      <w:szCs w:val="13"/>
    </w:rPr>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Tableofcontents21"/>
    <w:rsid w:val="005054D8"/>
    <w:rPr>
      <w:rFonts w:ascii="Lucida Sans Unicode" w:eastAsia="Lucida Sans Unicode" w:hAnsi="Lucida Sans Unicode" w:cs="Lucida Sans Unicode"/>
      <w:b/>
      <w:bCs/>
      <w:color w:val="000000"/>
      <w:spacing w:val="0"/>
      <w:w w:val="100"/>
      <w:position w:val="0"/>
      <w:sz w:val="15"/>
      <w:szCs w:val="15"/>
      <w:shd w:val="clear" w:color="auto" w:fill="FFFFFF"/>
    </w:rPr>
  </w:style>
  <w:style w:type="character" w:customStyle="1" w:styleId="Tableofcontents22">
    <w:name w:val="Table of contents (22)_"/>
    <w:basedOn w:val="DefaultParagraphFont"/>
    <w:link w:val="Tableofcontents220"/>
    <w:rsid w:val="005054D8"/>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rsid w:val="005054D8"/>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5054D8"/>
    <w:rPr>
      <w:rFonts w:ascii="Arial" w:eastAsia="Arial" w:hAnsi="Arial" w:cs="Arial"/>
      <w:i/>
      <w:iCs/>
      <w:sz w:val="14"/>
      <w:szCs w:val="14"/>
      <w:shd w:val="clear" w:color="auto" w:fill="FFFFFF"/>
    </w:rPr>
  </w:style>
  <w:style w:type="paragraph" w:customStyle="1" w:styleId="Bodytext1420">
    <w:name w:val="Body text (142)"/>
    <w:basedOn w:val="Normal"/>
    <w:link w:val="Bodytext142"/>
    <w:rsid w:val="005054D8"/>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5054D8"/>
    <w:rPr>
      <w:sz w:val="16"/>
      <w:szCs w:val="16"/>
      <w:shd w:val="clear" w:color="auto" w:fill="FFFFFF"/>
    </w:rPr>
  </w:style>
  <w:style w:type="paragraph" w:customStyle="1" w:styleId="Bodytext1430">
    <w:name w:val="Body text (143)"/>
    <w:basedOn w:val="Normal"/>
    <w:link w:val="Bodytext143"/>
    <w:rsid w:val="005054D8"/>
    <w:pPr>
      <w:widowControl w:val="0"/>
      <w:shd w:val="clear" w:color="auto" w:fill="FFFFFF"/>
      <w:spacing w:line="0" w:lineRule="atLeast"/>
      <w:jc w:val="right"/>
    </w:pPr>
    <w:rPr>
      <w:rFonts w:asciiTheme="minorHAnsi" w:hAnsiTheme="minorHAnsi"/>
      <w:sz w:val="16"/>
      <w:szCs w:val="16"/>
    </w:rPr>
  </w:style>
  <w:style w:type="character" w:customStyle="1" w:styleId="Bodytext144Exact">
    <w:name w:val="Body text (144) Exact"/>
    <w:basedOn w:val="DefaultParagraphFont"/>
    <w:link w:val="Bodytext144"/>
    <w:rsid w:val="005054D8"/>
    <w:rPr>
      <w:rFonts w:ascii="Georgia" w:eastAsia="Georgia" w:hAnsi="Georgia" w:cs="Georgia"/>
      <w:b/>
      <w:bCs/>
      <w:i/>
      <w:iCs/>
      <w:spacing w:val="1"/>
      <w:sz w:val="11"/>
      <w:szCs w:val="11"/>
      <w:shd w:val="clear" w:color="auto" w:fill="FFFFFF"/>
    </w:rPr>
  </w:style>
  <w:style w:type="paragraph" w:customStyle="1" w:styleId="Bodytext144">
    <w:name w:val="Body text (144)"/>
    <w:basedOn w:val="Normal"/>
    <w:link w:val="Bodytext144Exact"/>
    <w:rsid w:val="005054D8"/>
    <w:pPr>
      <w:widowControl w:val="0"/>
      <w:shd w:val="clear" w:color="auto" w:fill="FFFFFF"/>
      <w:spacing w:after="660" w:line="203" w:lineRule="exact"/>
      <w:jc w:val="both"/>
    </w:pPr>
    <w:rPr>
      <w:rFonts w:ascii="Georgia" w:eastAsia="Georgia" w:hAnsi="Georgia" w:cs="Georgia"/>
      <w:b/>
      <w:bCs/>
      <w:i/>
      <w:iCs/>
      <w:spacing w:val="1"/>
      <w:sz w:val="11"/>
      <w:szCs w:val="11"/>
    </w:rPr>
  </w:style>
  <w:style w:type="character" w:customStyle="1" w:styleId="Bodytext145Exact">
    <w:name w:val="Body text (145) Exact"/>
    <w:basedOn w:val="DefaultParagraphFont"/>
    <w:link w:val="Bodytext145"/>
    <w:rsid w:val="005054D8"/>
    <w:rPr>
      <w:rFonts w:ascii="Arial" w:eastAsia="Arial" w:hAnsi="Arial" w:cs="Arial"/>
      <w:spacing w:val="4"/>
      <w:sz w:val="15"/>
      <w:szCs w:val="15"/>
      <w:shd w:val="clear" w:color="auto" w:fill="FFFFFF"/>
    </w:rPr>
  </w:style>
  <w:style w:type="paragraph" w:customStyle="1" w:styleId="Bodytext145">
    <w:name w:val="Body text (145)"/>
    <w:basedOn w:val="Normal"/>
    <w:link w:val="Bodytext145Exact"/>
    <w:rsid w:val="005054D8"/>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5054D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5054D8"/>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5054D8"/>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5054D8"/>
    <w:rPr>
      <w:rFonts w:ascii="Arial" w:eastAsia="Arial" w:hAnsi="Arial" w:cs="Arial"/>
      <w:b/>
      <w:bCs/>
      <w:sz w:val="16"/>
      <w:szCs w:val="16"/>
      <w:shd w:val="clear" w:color="auto" w:fill="FFFFFF"/>
    </w:rPr>
  </w:style>
  <w:style w:type="paragraph" w:customStyle="1" w:styleId="Bodytext1460">
    <w:name w:val="Body text (146)"/>
    <w:basedOn w:val="Normal"/>
    <w:link w:val="Bodytext146"/>
    <w:rsid w:val="005054D8"/>
    <w:pPr>
      <w:widowControl w:val="0"/>
      <w:shd w:val="clear" w:color="auto" w:fill="FFFFFF"/>
      <w:spacing w:line="0" w:lineRule="atLeast"/>
    </w:pPr>
    <w:rPr>
      <w:rFonts w:ascii="Arial" w:eastAsia="Arial" w:hAnsi="Arial" w:cs="Arial"/>
      <w:b/>
      <w:bCs/>
      <w:sz w:val="16"/>
      <w:szCs w:val="16"/>
    </w:rPr>
  </w:style>
  <w:style w:type="character" w:customStyle="1" w:styleId="Heading23">
    <w:name w:val="Heading #23_"/>
    <w:basedOn w:val="DefaultParagraphFont"/>
    <w:link w:val="Heading230"/>
    <w:rsid w:val="005054D8"/>
    <w:rPr>
      <w:rFonts w:ascii="Arial" w:eastAsia="Arial" w:hAnsi="Arial" w:cs="Arial"/>
      <w:b/>
      <w:bCs/>
      <w:shd w:val="clear" w:color="auto" w:fill="FFFFFF"/>
    </w:rPr>
  </w:style>
  <w:style w:type="paragraph" w:customStyle="1" w:styleId="Heading230">
    <w:name w:val="Heading #23"/>
    <w:basedOn w:val="Normal"/>
    <w:link w:val="Heading23"/>
    <w:rsid w:val="005054D8"/>
    <w:pPr>
      <w:widowControl w:val="0"/>
      <w:shd w:val="clear" w:color="auto" w:fill="FFFFFF"/>
      <w:spacing w:after="180" w:line="0" w:lineRule="atLeast"/>
      <w:jc w:val="both"/>
    </w:pPr>
    <w:rPr>
      <w:rFonts w:ascii="Arial" w:eastAsia="Arial" w:hAnsi="Arial" w:cs="Arial"/>
      <w:b/>
      <w:bCs/>
    </w:rPr>
  </w:style>
  <w:style w:type="character" w:customStyle="1" w:styleId="Bodytext115Spacing0ptExact">
    <w:name w:val="Body text (115) + Spacing 0 pt Exact"/>
    <w:basedOn w:val="Bodytext115"/>
    <w:rsid w:val="005054D8"/>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5054D8"/>
    <w:rPr>
      <w:rFonts w:ascii="FrankRuehl" w:eastAsia="FrankRuehl" w:hAnsi="FrankRuehl" w:cs="FrankRuehl"/>
      <w:shd w:val="clear" w:color="auto" w:fill="FFFFFF"/>
    </w:rPr>
  </w:style>
  <w:style w:type="paragraph" w:customStyle="1" w:styleId="Picturecaption360">
    <w:name w:val="Picture caption (36)"/>
    <w:basedOn w:val="Normal"/>
    <w:link w:val="Picturecaption36"/>
    <w:rsid w:val="005054D8"/>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5054D8"/>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rsid w:val="005054D8"/>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5054D8"/>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5054D8"/>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rsid w:val="005054D8"/>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5054D8"/>
    <w:rPr>
      <w:rFonts w:ascii="FrankRuehl" w:eastAsia="FrankRuehl" w:hAnsi="FrankRuehl" w:cs="FrankRuehl"/>
      <w:b w:val="0"/>
      <w:bCs w:val="0"/>
      <w:i w:val="0"/>
      <w:iCs w:val="0"/>
      <w:smallCaps w:val="0"/>
      <w:strike w:val="0"/>
      <w:spacing w:val="5"/>
      <w:sz w:val="13"/>
      <w:szCs w:val="13"/>
      <w:u w:val="none"/>
    </w:rPr>
  </w:style>
  <w:style w:type="character" w:customStyle="1" w:styleId="Bodytext10pt">
    <w:name w:val="Body text + 10 pt"/>
    <w:aliases w:val="Spacing -1 pt"/>
    <w:basedOn w:val="Bodytext4"/>
    <w:rsid w:val="005054D8"/>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Bodytext155">
    <w:name w:val="Body text (155)_"/>
    <w:basedOn w:val="DefaultParagraphFont"/>
    <w:link w:val="Bodytext1550"/>
    <w:rsid w:val="005054D8"/>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rsid w:val="005054D8"/>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5054D8"/>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rsid w:val="005054D8"/>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5054D8"/>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5054D8"/>
    <w:rPr>
      <w:rFonts w:ascii="CordiaUPC" w:eastAsia="CordiaUPC" w:hAnsi="CordiaUPC" w:cs="CordiaUPC"/>
      <w:b/>
      <w:bCs/>
      <w:i w:val="0"/>
      <w:iCs w:val="0"/>
      <w:smallCaps w:val="0"/>
      <w:strike w:val="0"/>
      <w:spacing w:val="150"/>
      <w:sz w:val="16"/>
      <w:szCs w:val="16"/>
      <w:u w:val="none"/>
    </w:rPr>
  </w:style>
  <w:style w:type="character" w:customStyle="1" w:styleId="Bodytext1570">
    <w:name w:val="Body text (157)"/>
    <w:basedOn w:val="Bodytext157"/>
    <w:rsid w:val="005054D8"/>
    <w:rPr>
      <w:rFonts w:ascii="CordiaUPC" w:eastAsia="CordiaUPC" w:hAnsi="CordiaUPC" w:cs="CordiaUPC"/>
      <w:b/>
      <w:bCs/>
      <w:i w:val="0"/>
      <w:iCs w:val="0"/>
      <w:smallCaps w:val="0"/>
      <w:strike w:val="0"/>
      <w:spacing w:val="150"/>
      <w:sz w:val="16"/>
      <w:szCs w:val="16"/>
      <w:u w:val="none"/>
    </w:rPr>
  </w:style>
  <w:style w:type="character" w:customStyle="1" w:styleId="Heading2213pt">
    <w:name w:val="Heading #22 + 13 pt"/>
    <w:basedOn w:val="Heading22"/>
    <w:rsid w:val="005054D8"/>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5054D8"/>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5054D8"/>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5054D8"/>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5054D8"/>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rsid w:val="005054D8"/>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5054D8"/>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5054D8"/>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5054D8"/>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5054D8"/>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rsid w:val="005054D8"/>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5054D8"/>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0"/>
    <w:rsid w:val="005054D8"/>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0"/>
    <w:rsid w:val="005054D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5054D8"/>
    <w:rPr>
      <w:sz w:val="23"/>
      <w:szCs w:val="23"/>
      <w:shd w:val="clear" w:color="auto" w:fill="FFFFFF"/>
    </w:rPr>
  </w:style>
  <w:style w:type="paragraph" w:customStyle="1" w:styleId="Bodytext1590">
    <w:name w:val="Body text (159)"/>
    <w:basedOn w:val="Normal"/>
    <w:link w:val="Bodytext159"/>
    <w:rsid w:val="005054D8"/>
    <w:pPr>
      <w:widowControl w:val="0"/>
      <w:shd w:val="clear" w:color="auto" w:fill="FFFFFF"/>
      <w:spacing w:before="180" w:after="120" w:line="0" w:lineRule="atLeast"/>
    </w:pPr>
    <w:rPr>
      <w:rFonts w:asciiTheme="minorHAnsi" w:hAnsiTheme="minorHAnsi"/>
      <w:sz w:val="23"/>
      <w:szCs w:val="23"/>
    </w:rPr>
  </w:style>
  <w:style w:type="character" w:customStyle="1" w:styleId="Bodytext160">
    <w:name w:val="Body text (160)_"/>
    <w:basedOn w:val="DefaultParagraphFont"/>
    <w:link w:val="Bodytext1600"/>
    <w:rsid w:val="005054D8"/>
    <w:rPr>
      <w:rFonts w:ascii="Arial" w:eastAsia="Arial" w:hAnsi="Arial" w:cs="Arial"/>
      <w:spacing w:val="-10"/>
      <w:sz w:val="21"/>
      <w:szCs w:val="21"/>
      <w:shd w:val="clear" w:color="auto" w:fill="FFFFFF"/>
    </w:rPr>
  </w:style>
  <w:style w:type="paragraph" w:customStyle="1" w:styleId="Bodytext1600">
    <w:name w:val="Body text (160)"/>
    <w:basedOn w:val="Normal"/>
    <w:link w:val="Bodytext160"/>
    <w:rsid w:val="005054D8"/>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5054D8"/>
    <w:rPr>
      <w:rFonts w:ascii="Arial" w:eastAsia="Arial" w:hAnsi="Arial" w:cs="Arial"/>
      <w:sz w:val="13"/>
      <w:szCs w:val="13"/>
      <w:shd w:val="clear" w:color="auto" w:fill="FFFFFF"/>
    </w:rPr>
  </w:style>
  <w:style w:type="paragraph" w:customStyle="1" w:styleId="Picturecaption40">
    <w:name w:val="Picture caption (4)"/>
    <w:basedOn w:val="Normal"/>
    <w:link w:val="Picturecaption4"/>
    <w:rsid w:val="005054D8"/>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5054D8"/>
    <w:rPr>
      <w:rFonts w:ascii="Arial" w:eastAsia="Arial" w:hAnsi="Arial" w:cs="Arial"/>
      <w:b/>
      <w:bCs/>
      <w:shd w:val="clear" w:color="auto" w:fill="FFFFFF"/>
    </w:rPr>
  </w:style>
  <w:style w:type="paragraph" w:customStyle="1" w:styleId="Heading100">
    <w:name w:val="Heading #10"/>
    <w:basedOn w:val="Normal"/>
    <w:link w:val="Heading10"/>
    <w:rsid w:val="005054D8"/>
    <w:pPr>
      <w:widowControl w:val="0"/>
      <w:shd w:val="clear" w:color="auto" w:fill="FFFFFF"/>
      <w:spacing w:before="180" w:after="180" w:line="0" w:lineRule="atLeast"/>
      <w:jc w:val="both"/>
    </w:pPr>
    <w:rPr>
      <w:rFonts w:ascii="Arial" w:eastAsia="Arial" w:hAnsi="Arial" w:cs="Arial"/>
      <w:b/>
      <w:bCs/>
    </w:rPr>
  </w:style>
  <w:style w:type="character" w:customStyle="1" w:styleId="Picturecaption3">
    <w:name w:val="Picture caption (3)_"/>
    <w:basedOn w:val="DefaultParagraphFont"/>
    <w:link w:val="Picturecaption30"/>
    <w:rsid w:val="005054D8"/>
    <w:rPr>
      <w:rFonts w:ascii="Arial" w:eastAsia="Arial" w:hAnsi="Arial" w:cs="Arial"/>
      <w:sz w:val="18"/>
      <w:szCs w:val="18"/>
      <w:shd w:val="clear" w:color="auto" w:fill="FFFFFF"/>
    </w:rPr>
  </w:style>
  <w:style w:type="paragraph" w:customStyle="1" w:styleId="Picturecaption30">
    <w:name w:val="Picture caption (3)"/>
    <w:basedOn w:val="Normal"/>
    <w:link w:val="Picturecaption3"/>
    <w:rsid w:val="005054D8"/>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0"/>
    <w:rsid w:val="005054D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4"/>
    <w:rsid w:val="005054D8"/>
    <w:rPr>
      <w:rFonts w:ascii="Georgia" w:eastAsia="Georgia" w:hAnsi="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5054D8"/>
    <w:rPr>
      <w:rFonts w:ascii="Arial" w:eastAsia="Arial" w:hAnsi="Arial" w:cs="Arial"/>
      <w:b/>
      <w:bCs/>
      <w:shd w:val="clear" w:color="auto" w:fill="FFFFFF"/>
    </w:rPr>
  </w:style>
  <w:style w:type="paragraph" w:customStyle="1" w:styleId="Heading130">
    <w:name w:val="Heading #13"/>
    <w:basedOn w:val="Normal"/>
    <w:link w:val="Heading13"/>
    <w:rsid w:val="005054D8"/>
    <w:pPr>
      <w:widowControl w:val="0"/>
      <w:shd w:val="clear" w:color="auto" w:fill="FFFFFF"/>
      <w:spacing w:after="180" w:line="0" w:lineRule="atLeast"/>
      <w:jc w:val="both"/>
    </w:pPr>
    <w:rPr>
      <w:rFonts w:ascii="Arial" w:eastAsia="Arial" w:hAnsi="Arial" w:cs="Arial"/>
      <w:b/>
      <w:bCs/>
    </w:rPr>
  </w:style>
  <w:style w:type="character" w:customStyle="1" w:styleId="Heading13Italic">
    <w:name w:val="Heading #13 + Italic"/>
    <w:basedOn w:val="Heading13"/>
    <w:rsid w:val="005054D8"/>
    <w:rPr>
      <w:rFonts w:ascii="Arial" w:eastAsia="Arial" w:hAnsi="Arial" w:cs="Arial"/>
      <w:b/>
      <w:bCs/>
      <w:i/>
      <w:iCs/>
      <w:color w:val="000000"/>
      <w:spacing w:val="0"/>
      <w:w w:val="100"/>
      <w:position w:val="0"/>
      <w:u w:val="single"/>
      <w:shd w:val="clear" w:color="auto" w:fill="FFFFFF"/>
      <w:lang w:val="en-US"/>
    </w:rPr>
  </w:style>
  <w:style w:type="character" w:customStyle="1" w:styleId="Heading92">
    <w:name w:val="Heading #9 (2)_"/>
    <w:basedOn w:val="DefaultParagraphFont"/>
    <w:link w:val="Heading920"/>
    <w:rsid w:val="005054D8"/>
    <w:rPr>
      <w:rFonts w:ascii="Georgia" w:eastAsia="Georgia" w:hAnsi="Georgia" w:cs="Georgia"/>
      <w:b/>
      <w:bCs/>
      <w:i/>
      <w:iCs/>
      <w:shd w:val="clear" w:color="auto" w:fill="FFFFFF"/>
    </w:rPr>
  </w:style>
  <w:style w:type="paragraph" w:customStyle="1" w:styleId="Heading920">
    <w:name w:val="Heading #9 (2)"/>
    <w:basedOn w:val="Normal"/>
    <w:link w:val="Heading92"/>
    <w:rsid w:val="005054D8"/>
    <w:pPr>
      <w:widowControl w:val="0"/>
      <w:shd w:val="clear" w:color="auto" w:fill="FFFFFF"/>
      <w:spacing w:after="660" w:line="0" w:lineRule="atLeast"/>
      <w:outlineLvl w:val="8"/>
    </w:pPr>
    <w:rPr>
      <w:rFonts w:ascii="Georgia" w:eastAsia="Georgia" w:hAnsi="Georgia" w:cs="Georgia"/>
      <w:b/>
      <w:bCs/>
      <w:i/>
      <w:iCs/>
    </w:rPr>
  </w:style>
  <w:style w:type="character" w:customStyle="1" w:styleId="Heading92Spacing2pt">
    <w:name w:val="Heading #9 (2) + Spacing 2 pt"/>
    <w:basedOn w:val="Heading92"/>
    <w:rsid w:val="005054D8"/>
    <w:rPr>
      <w:rFonts w:ascii="Georgia" w:eastAsia="Georgia" w:hAnsi="Georgia" w:cs="Georgia"/>
      <w:b/>
      <w:bCs/>
      <w:i/>
      <w:iCs/>
      <w:color w:val="000000"/>
      <w:spacing w:val="50"/>
      <w:w w:val="100"/>
      <w:position w:val="0"/>
      <w:shd w:val="clear" w:color="auto" w:fill="FFFFFF"/>
      <w:lang w:val="en-US"/>
    </w:rPr>
  </w:style>
  <w:style w:type="character" w:customStyle="1" w:styleId="Heading15">
    <w:name w:val="Heading #15_"/>
    <w:basedOn w:val="DefaultParagraphFont"/>
    <w:link w:val="Heading150"/>
    <w:rsid w:val="005054D8"/>
    <w:rPr>
      <w:rFonts w:ascii="Arial" w:eastAsia="Arial" w:hAnsi="Arial" w:cs="Arial"/>
      <w:b/>
      <w:bCs/>
      <w:shd w:val="clear" w:color="auto" w:fill="FFFFFF"/>
    </w:rPr>
  </w:style>
  <w:style w:type="paragraph" w:customStyle="1" w:styleId="Heading150">
    <w:name w:val="Heading #15"/>
    <w:basedOn w:val="Normal"/>
    <w:link w:val="Heading15"/>
    <w:rsid w:val="005054D8"/>
    <w:pPr>
      <w:widowControl w:val="0"/>
      <w:shd w:val="clear" w:color="auto" w:fill="FFFFFF"/>
      <w:spacing w:before="480" w:after="180" w:line="0" w:lineRule="atLeast"/>
      <w:jc w:val="both"/>
    </w:pPr>
    <w:rPr>
      <w:rFonts w:ascii="Arial" w:eastAsia="Arial" w:hAnsi="Arial" w:cs="Arial"/>
      <w:b/>
      <w:bCs/>
    </w:rPr>
  </w:style>
  <w:style w:type="character" w:customStyle="1" w:styleId="Bodytext38">
    <w:name w:val="Body text (38)_"/>
    <w:basedOn w:val="DefaultParagraphFont"/>
    <w:link w:val="Bodytext380"/>
    <w:rsid w:val="005054D8"/>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rsid w:val="005054D8"/>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5054D8"/>
    <w:rPr>
      <w:rFonts w:ascii="Arial" w:eastAsia="Arial" w:hAnsi="Arial" w:cs="Arial"/>
      <w:b/>
      <w:bCs/>
      <w:shd w:val="clear" w:color="auto" w:fill="FFFFFF"/>
    </w:rPr>
  </w:style>
  <w:style w:type="paragraph" w:customStyle="1" w:styleId="Heading170">
    <w:name w:val="Heading #17"/>
    <w:basedOn w:val="Normal"/>
    <w:link w:val="Heading17"/>
    <w:rsid w:val="005054D8"/>
    <w:pPr>
      <w:widowControl w:val="0"/>
      <w:shd w:val="clear" w:color="auto" w:fill="FFFFFF"/>
      <w:spacing w:after="360" w:line="0" w:lineRule="atLeast"/>
      <w:jc w:val="both"/>
    </w:pPr>
    <w:rPr>
      <w:rFonts w:ascii="Arial" w:eastAsia="Arial" w:hAnsi="Arial" w:cs="Arial"/>
      <w:b/>
      <w:bCs/>
    </w:rPr>
  </w:style>
  <w:style w:type="character" w:customStyle="1" w:styleId="Bodytext97Exact">
    <w:name w:val="Body text (97) Exact"/>
    <w:basedOn w:val="DefaultParagraphFont"/>
    <w:link w:val="Bodytext97"/>
    <w:rsid w:val="005054D8"/>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rsid w:val="005054D8"/>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5054D8"/>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5054D8"/>
    <w:rPr>
      <w:rFonts w:ascii="Arial" w:eastAsia="Arial" w:hAnsi="Arial" w:cs="Arial"/>
      <w:b/>
      <w:bCs/>
      <w:sz w:val="26"/>
      <w:szCs w:val="26"/>
      <w:shd w:val="clear" w:color="auto" w:fill="FFFFFF"/>
    </w:rPr>
  </w:style>
  <w:style w:type="paragraph" w:customStyle="1" w:styleId="Bodytext420">
    <w:name w:val="Body text (42)"/>
    <w:basedOn w:val="Normal"/>
    <w:link w:val="Bodytext42"/>
    <w:rsid w:val="005054D8"/>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5054D8"/>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5054D8"/>
    <w:rPr>
      <w:rFonts w:ascii="Georgia" w:eastAsia="Georgia" w:hAnsi="Georgia" w:cs="Georgia"/>
      <w:sz w:val="21"/>
      <w:szCs w:val="21"/>
      <w:shd w:val="clear" w:color="auto" w:fill="FFFFFF"/>
    </w:rPr>
  </w:style>
  <w:style w:type="paragraph" w:customStyle="1" w:styleId="Picturecaption90">
    <w:name w:val="Picture caption (9)"/>
    <w:basedOn w:val="Normal"/>
    <w:link w:val="Picturecaption9"/>
    <w:rsid w:val="005054D8"/>
    <w:pPr>
      <w:widowControl w:val="0"/>
      <w:shd w:val="clear" w:color="auto" w:fill="FFFFFF"/>
      <w:spacing w:line="0" w:lineRule="atLeast"/>
    </w:pPr>
    <w:rPr>
      <w:rFonts w:ascii="Georgia" w:eastAsia="Georgia" w:hAnsi="Georgia" w:cs="Georgia"/>
      <w:sz w:val="21"/>
      <w:szCs w:val="21"/>
    </w:rPr>
  </w:style>
  <w:style w:type="character" w:customStyle="1" w:styleId="Bodytext35">
    <w:name w:val="Body text (35)_"/>
    <w:basedOn w:val="DefaultParagraphFont"/>
    <w:rsid w:val="005054D8"/>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5054D8"/>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5054D8"/>
    <w:rPr>
      <w:rFonts w:ascii="Georgia" w:eastAsia="Georgia" w:hAnsi="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5054D8"/>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5054D8"/>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5054D8"/>
    <w:rPr>
      <w:rFonts w:ascii="CordiaUPC" w:eastAsia="CordiaUPC" w:hAnsi="CordiaUPC" w:cs="CordiaUPC"/>
      <w:b/>
      <w:bCs/>
      <w:spacing w:val="4"/>
      <w:shd w:val="clear" w:color="auto" w:fill="FFFFFF"/>
    </w:rPr>
  </w:style>
  <w:style w:type="paragraph" w:customStyle="1" w:styleId="Bodytext96">
    <w:name w:val="Body text (96)"/>
    <w:basedOn w:val="Normal"/>
    <w:link w:val="Bodytext96Exact"/>
    <w:rsid w:val="005054D8"/>
    <w:pPr>
      <w:widowControl w:val="0"/>
      <w:shd w:val="clear" w:color="auto" w:fill="FFFFFF"/>
      <w:spacing w:line="0" w:lineRule="atLeast"/>
    </w:pPr>
    <w:rPr>
      <w:rFonts w:ascii="CordiaUPC" w:eastAsia="CordiaUPC" w:hAnsi="CordiaUPC" w:cs="CordiaUPC"/>
      <w:b/>
      <w:bCs/>
      <w:spacing w:val="4"/>
    </w:rPr>
  </w:style>
  <w:style w:type="character" w:customStyle="1" w:styleId="Heading142">
    <w:name w:val="Heading #14 (2)_"/>
    <w:basedOn w:val="DefaultParagraphFont"/>
    <w:link w:val="Heading1420"/>
    <w:rsid w:val="005054D8"/>
    <w:rPr>
      <w:rFonts w:ascii="Arial" w:eastAsia="Arial" w:hAnsi="Arial" w:cs="Arial"/>
      <w:b/>
      <w:bCs/>
      <w:sz w:val="26"/>
      <w:szCs w:val="26"/>
      <w:shd w:val="clear" w:color="auto" w:fill="FFFFFF"/>
    </w:rPr>
  </w:style>
  <w:style w:type="paragraph" w:customStyle="1" w:styleId="Heading1420">
    <w:name w:val="Heading #14 (2)"/>
    <w:basedOn w:val="Normal"/>
    <w:link w:val="Heading142"/>
    <w:rsid w:val="005054D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5054D8"/>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5054D8"/>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5054D8"/>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rsid w:val="005054D8"/>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5054D8"/>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5054D8"/>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rsid w:val="005054D8"/>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5054D8"/>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5054D8"/>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rsid w:val="005054D8"/>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5054D8"/>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5054D8"/>
    <w:rPr>
      <w:rFonts w:ascii="Gungsuh" w:eastAsia="Gungsuh" w:hAnsi="Gungsuh" w:cs="Gungsuh"/>
      <w:i/>
      <w:iCs/>
      <w:spacing w:val="-20"/>
      <w:shd w:val="clear" w:color="auto" w:fill="FFFFFF"/>
    </w:rPr>
  </w:style>
  <w:style w:type="paragraph" w:customStyle="1" w:styleId="Bodytext1090">
    <w:name w:val="Body text (109)"/>
    <w:basedOn w:val="Normal"/>
    <w:link w:val="Bodytext109"/>
    <w:rsid w:val="005054D8"/>
    <w:pPr>
      <w:widowControl w:val="0"/>
      <w:shd w:val="clear" w:color="auto" w:fill="FFFFFF"/>
      <w:spacing w:line="0" w:lineRule="atLeast"/>
    </w:pPr>
    <w:rPr>
      <w:rFonts w:ascii="Gungsuh" w:eastAsia="Gungsuh" w:hAnsi="Gungsuh" w:cs="Gungsuh"/>
      <w:i/>
      <w:iCs/>
      <w:spacing w:val="-20"/>
    </w:rPr>
  </w:style>
  <w:style w:type="character" w:customStyle="1" w:styleId="Bodytext61">
    <w:name w:val="Body text (6)"/>
    <w:basedOn w:val="Bodytext6"/>
    <w:rsid w:val="005054D8"/>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5054D8"/>
    <w:rPr>
      <w:rFonts w:ascii="Calibri" w:eastAsia="Calibri" w:hAnsi="Calibri" w:cs="Calibri"/>
      <w:b/>
      <w:bCs/>
      <w:sz w:val="12"/>
      <w:szCs w:val="12"/>
      <w:shd w:val="clear" w:color="auto" w:fill="FFFFFF"/>
    </w:rPr>
  </w:style>
  <w:style w:type="paragraph" w:customStyle="1" w:styleId="Bodytext1100">
    <w:name w:val="Body text (110)"/>
    <w:basedOn w:val="Normal"/>
    <w:link w:val="Bodytext110"/>
    <w:rsid w:val="005054D8"/>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5054D8"/>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5054D8"/>
    <w:rPr>
      <w:rFonts w:ascii="Segoe UI" w:eastAsia="Segoe UI" w:hAnsi="Segoe UI" w:cs="Segoe UI"/>
      <w:sz w:val="16"/>
      <w:szCs w:val="16"/>
      <w:shd w:val="clear" w:color="auto" w:fill="FFFFFF"/>
    </w:rPr>
  </w:style>
  <w:style w:type="paragraph" w:customStyle="1" w:styleId="Bodytext1110">
    <w:name w:val="Body text (111)"/>
    <w:basedOn w:val="Normal"/>
    <w:link w:val="Bodytext111"/>
    <w:rsid w:val="005054D8"/>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5054D8"/>
    <w:rPr>
      <w:rFonts w:ascii="Arial" w:eastAsia="Arial" w:hAnsi="Arial" w:cs="Arial"/>
      <w:sz w:val="13"/>
      <w:szCs w:val="13"/>
      <w:shd w:val="clear" w:color="auto" w:fill="FFFFFF"/>
    </w:rPr>
  </w:style>
  <w:style w:type="paragraph" w:customStyle="1" w:styleId="Tablecaption70">
    <w:name w:val="Table caption (7)"/>
    <w:basedOn w:val="Normal"/>
    <w:link w:val="Tablecaption7"/>
    <w:rsid w:val="005054D8"/>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4"/>
    <w:rsid w:val="005054D8"/>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5054D8"/>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5054D8"/>
    <w:rPr>
      <w:rFonts w:ascii="Arial" w:eastAsia="Arial" w:hAnsi="Arial" w:cs="Arial"/>
      <w:b/>
      <w:bCs/>
      <w:sz w:val="25"/>
      <w:szCs w:val="25"/>
      <w:shd w:val="clear" w:color="auto" w:fill="FFFFFF"/>
    </w:rPr>
  </w:style>
  <w:style w:type="paragraph" w:customStyle="1" w:styleId="Bodytext1120">
    <w:name w:val="Body text (112)"/>
    <w:basedOn w:val="Normal"/>
    <w:link w:val="Bodytext112"/>
    <w:rsid w:val="005054D8"/>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5054D8"/>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5054D8"/>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5054D8"/>
    <w:rPr>
      <w:rFonts w:ascii="Arial" w:eastAsia="Arial" w:hAnsi="Arial" w:cs="Arial"/>
      <w:b/>
      <w:bCs/>
      <w:shd w:val="clear" w:color="auto" w:fill="FFFFFF"/>
    </w:rPr>
  </w:style>
  <w:style w:type="paragraph" w:customStyle="1" w:styleId="Bodytext1130">
    <w:name w:val="Body text (113)"/>
    <w:basedOn w:val="Normal"/>
    <w:link w:val="Bodytext113"/>
    <w:rsid w:val="005054D8"/>
    <w:pPr>
      <w:widowControl w:val="0"/>
      <w:shd w:val="clear" w:color="auto" w:fill="FFFFFF"/>
      <w:spacing w:before="180" w:after="480" w:line="0" w:lineRule="atLeast"/>
      <w:jc w:val="both"/>
    </w:pPr>
    <w:rPr>
      <w:rFonts w:ascii="Arial" w:eastAsia="Arial" w:hAnsi="Arial" w:cs="Arial"/>
      <w:b/>
      <w:bCs/>
    </w:rPr>
  </w:style>
  <w:style w:type="character" w:customStyle="1" w:styleId="Tableofcontents10">
    <w:name w:val="Table of contents (10)_"/>
    <w:basedOn w:val="DefaultParagraphFont"/>
    <w:link w:val="Tableofcontents100"/>
    <w:rsid w:val="005054D8"/>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rsid w:val="005054D8"/>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5054D8"/>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5054D8"/>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5054D8"/>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rsid w:val="005054D8"/>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5054D8"/>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rsid w:val="005054D8"/>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5054D8"/>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5054D8"/>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5054D8"/>
    <w:rPr>
      <w:rFonts w:ascii="Arial" w:eastAsia="Arial" w:hAnsi="Arial" w:cs="Arial"/>
      <w:b/>
      <w:bCs/>
      <w:sz w:val="26"/>
      <w:szCs w:val="26"/>
      <w:shd w:val="clear" w:color="auto" w:fill="FFFFFF"/>
    </w:rPr>
  </w:style>
  <w:style w:type="paragraph" w:customStyle="1" w:styleId="Heading1620">
    <w:name w:val="Heading #16 (2)"/>
    <w:basedOn w:val="Normal"/>
    <w:link w:val="Heading162"/>
    <w:rsid w:val="005054D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5054D8"/>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5054D8"/>
  </w:style>
  <w:style w:type="character" w:customStyle="1" w:styleId="article-quote-right">
    <w:name w:val="article-quote-right"/>
    <w:basedOn w:val="DefaultParagraphFont"/>
    <w:rsid w:val="005054D8"/>
  </w:style>
  <w:style w:type="character" w:customStyle="1" w:styleId="StyleBox12ptBold">
    <w:name w:val="Style Box + 12 pt Bold"/>
    <w:basedOn w:val="DefaultParagraphFont"/>
    <w:rsid w:val="005054D8"/>
    <w:rPr>
      <w:rFonts w:ascii="Georgia" w:hAnsi="Georgia"/>
      <w:b/>
      <w:bCs/>
      <w:sz w:val="22"/>
      <w:u w:val="single"/>
      <w:bdr w:val="none" w:sz="0" w:space="0" w:color="auto"/>
    </w:rPr>
  </w:style>
  <w:style w:type="character" w:customStyle="1" w:styleId="StyleBox12pt">
    <w:name w:val="Style Box + 12 pt"/>
    <w:basedOn w:val="DefaultParagraphFont"/>
    <w:rsid w:val="005054D8"/>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5054D8"/>
    <w:rPr>
      <w:rFonts w:ascii="Georgia" w:hAnsi="Georgia" w:cs="Calibri"/>
      <w:b w:val="0"/>
      <w:bCs/>
      <w:i w:val="0"/>
      <w:iCs/>
      <w:sz w:val="22"/>
      <w:u w:val="single"/>
      <w:bdr w:val="none" w:sz="0" w:space="0" w:color="auto"/>
    </w:rPr>
  </w:style>
  <w:style w:type="character" w:customStyle="1" w:styleId="StyleUnderlineCharLatinTimesNewRomanAsianSimSunChar">
    <w:name w:val="Style Underline Char + (Latin) Times New Roman (Asian) SimSun Char"/>
    <w:link w:val="StyleUnderlineCharLatinTimesNewRomanAsianSimSun"/>
    <w:locked/>
    <w:rsid w:val="005054D8"/>
    <w:rPr>
      <w:rFonts w:eastAsia="SimSun"/>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054D8"/>
    <w:rPr>
      <w:rFonts w:asciiTheme="minorHAnsi" w:eastAsia="SimSun" w:hAnsiTheme="minorHAnsi"/>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054D8"/>
    <w:rPr>
      <w:rFonts w:eastAsia="SimSun"/>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054D8"/>
    <w:rPr>
      <w:rFonts w:asciiTheme="minorHAnsi" w:eastAsia="SimSun" w:hAnsiTheme="minorHAnsi"/>
      <w:b/>
      <w:bCs/>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5054D8"/>
    <w:rPr>
      <w:b/>
      <w:bCs/>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054D8"/>
    <w:pPr>
      <w:pBdr>
        <w:top w:val="single" w:sz="4" w:space="0" w:color="auto"/>
        <w:left w:val="single" w:sz="4" w:space="0" w:color="auto"/>
        <w:bottom w:val="single" w:sz="4" w:space="0" w:color="auto"/>
        <w:right w:val="single" w:sz="4" w:space="0" w:color="auto"/>
      </w:pBdr>
    </w:pPr>
    <w:rPr>
      <w:rFonts w:asciiTheme="minorHAnsi" w:hAnsiTheme="minorHAnsi"/>
      <w:b/>
      <w:bCs/>
      <w:szCs w:val="24"/>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5054D8"/>
    <w:rPr>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054D8"/>
    <w:pPr>
      <w:pBdr>
        <w:top w:val="single" w:sz="4" w:space="0" w:color="auto"/>
        <w:left w:val="single" w:sz="4" w:space="0" w:color="auto"/>
        <w:bottom w:val="single" w:sz="4" w:space="0" w:color="auto"/>
        <w:right w:val="single" w:sz="4" w:space="0" w:color="auto"/>
      </w:pBdr>
    </w:pPr>
    <w:rPr>
      <w:rFonts w:asciiTheme="minorHAnsi" w:hAnsiTheme="minorHAnsi"/>
      <w:szCs w:val="24"/>
      <w:bdr w:val="single" w:sz="4" w:space="0" w:color="auto" w:frame="1"/>
    </w:rPr>
  </w:style>
  <w:style w:type="character" w:customStyle="1" w:styleId="H4TagChar1">
    <w:name w:val="H4 (Tag) Char1"/>
    <w:link w:val="H4Tag"/>
    <w:locked/>
    <w:rsid w:val="005054D8"/>
    <w:rPr>
      <w:rFonts w:ascii="Georgia" w:hAnsi="Georgia"/>
      <w:b/>
    </w:rPr>
  </w:style>
  <w:style w:type="paragraph" w:customStyle="1" w:styleId="H4Tag">
    <w:name w:val="H4 (Tag)"/>
    <w:basedOn w:val="Normal"/>
    <w:link w:val="H4TagChar1"/>
    <w:qFormat/>
    <w:rsid w:val="005054D8"/>
    <w:rPr>
      <w:rFonts w:ascii="Georgia" w:hAnsi="Georgia"/>
      <w:b/>
    </w:rPr>
  </w:style>
  <w:style w:type="character" w:customStyle="1" w:styleId="UnderlineCharCharCharCharCharChar">
    <w:name w:val="Underline Char Char Char Char Char Char"/>
    <w:link w:val="UnderlineCharCharCharCharChar"/>
    <w:locked/>
    <w:rsid w:val="005054D8"/>
    <w:rPr>
      <w:rFonts w:ascii="Arial Narrow" w:hAnsi="Arial Narrow"/>
      <w:szCs w:val="24"/>
      <w:u w:val="single"/>
    </w:rPr>
  </w:style>
  <w:style w:type="paragraph" w:customStyle="1" w:styleId="UnderlineCharCharCharCharChar">
    <w:name w:val="Underline Char Char Char Char Char"/>
    <w:basedOn w:val="Normal"/>
    <w:link w:val="UnderlineCharCharCharCharCharChar"/>
    <w:rsid w:val="005054D8"/>
    <w:rPr>
      <w:rFonts w:ascii="Arial Narrow" w:hAnsi="Arial Narrow"/>
      <w:szCs w:val="24"/>
      <w:u w:val="single"/>
    </w:rPr>
  </w:style>
  <w:style w:type="character" w:customStyle="1" w:styleId="Debate-CardTagandCite-F6Char">
    <w:name w:val="Debate- Card Tag and Cite- F6 Char"/>
    <w:link w:val="Debate-CardTagandCite-F6"/>
    <w:locked/>
    <w:rsid w:val="005054D8"/>
    <w:rPr>
      <w:rFonts w:ascii="Georgia" w:hAnsi="Georgia"/>
      <w:b/>
    </w:rPr>
  </w:style>
  <w:style w:type="paragraph" w:customStyle="1" w:styleId="Debate-CardTagandCite-F6">
    <w:name w:val="Debate- Card Tag and Cite- F6"/>
    <w:basedOn w:val="Normal"/>
    <w:link w:val="Debate-CardTagandCite-F6Char"/>
    <w:qFormat/>
    <w:rsid w:val="005054D8"/>
    <w:pPr>
      <w:contextualSpacing/>
    </w:pPr>
    <w:rPr>
      <w:rFonts w:ascii="Georgia" w:hAnsi="Georgia"/>
      <w:b/>
    </w:rPr>
  </w:style>
  <w:style w:type="paragraph" w:customStyle="1" w:styleId="CardText20">
    <w:name w:val="Card Text 2"/>
    <w:basedOn w:val="CardText1"/>
    <w:link w:val="CardText2Char"/>
    <w:rsid w:val="005054D8"/>
    <w:rPr>
      <w:rFonts w:ascii="Arial Narrow" w:hAnsi="Arial Narrow"/>
      <w:b/>
    </w:rPr>
  </w:style>
  <w:style w:type="character" w:customStyle="1" w:styleId="Debate-CardSmalltextF2Char">
    <w:name w:val="Debate- Card Small text F2 Char"/>
    <w:link w:val="Debate-CardSmalltextF2"/>
    <w:locked/>
    <w:rsid w:val="005054D8"/>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5054D8"/>
    <w:pPr>
      <w:spacing w:after="200"/>
      <w:contextualSpacing/>
    </w:pPr>
    <w:rPr>
      <w:rFonts w:ascii="Arial Narrow" w:hAnsi="Arial Narrow"/>
      <w:sz w:val="16"/>
    </w:rPr>
  </w:style>
  <w:style w:type="character" w:customStyle="1" w:styleId="Debate-CardTextUnderlined-F3Char">
    <w:name w:val="Debate- Card Text Underlined- F3 Char"/>
    <w:link w:val="Debate-CardTextUnderlined-F3"/>
    <w:locked/>
    <w:rsid w:val="005054D8"/>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054D8"/>
    <w:pPr>
      <w:spacing w:after="200"/>
      <w:contextualSpacing/>
    </w:pPr>
    <w:rPr>
      <w:rFonts w:ascii="Arial Narrow" w:hAnsi="Arial Narrow"/>
      <w:sz w:val="18"/>
      <w:u w:val="single"/>
    </w:rPr>
  </w:style>
  <w:style w:type="character" w:customStyle="1" w:styleId="Debate-EmphasizedText-F5Char">
    <w:name w:val="Debate- Emphasized Text- F5 Char"/>
    <w:link w:val="Debate-EmphasizedText-F5"/>
    <w:locked/>
    <w:rsid w:val="005054D8"/>
    <w:rPr>
      <w:rFonts w:ascii="Arial Narrow" w:hAnsi="Arial Narrow"/>
      <w:b/>
      <w:sz w:val="18"/>
      <w:u w:val="single"/>
    </w:rPr>
  </w:style>
  <w:style w:type="paragraph" w:customStyle="1" w:styleId="Debate-EmphasizedText-F5">
    <w:name w:val="Debate- Emphasized Text- F5"/>
    <w:basedOn w:val="Debate-CardTextUnderlined-F3"/>
    <w:link w:val="Debate-EmphasizedText-F5Char"/>
    <w:qFormat/>
    <w:rsid w:val="005054D8"/>
    <w:rPr>
      <w:b/>
    </w:rPr>
  </w:style>
  <w:style w:type="character" w:customStyle="1" w:styleId="BoldandUnderlineCharCharCharChar">
    <w:name w:val="Bold and Underline Char Char Char Char"/>
    <w:rsid w:val="005054D8"/>
    <w:rPr>
      <w:b/>
      <w:bCs w:val="0"/>
      <w:noProof w:val="0"/>
      <w:u w:val="single"/>
      <w:lang w:val="en-US" w:eastAsia="en-US" w:bidi="ar-SA"/>
    </w:rPr>
  </w:style>
  <w:style w:type="character" w:customStyle="1" w:styleId="commentstext0">
    <w:name w:val="commentstext"/>
    <w:rsid w:val="005054D8"/>
  </w:style>
  <w:style w:type="paragraph" w:customStyle="1" w:styleId="StyleHeading4TagBigcardNotBold">
    <w:name w:val="Style Heading 4TagBig card + Not Bold"/>
    <w:basedOn w:val="Heading4"/>
    <w:rsid w:val="005054D8"/>
    <w:pPr>
      <w:spacing w:before="0"/>
    </w:pPr>
    <w:rPr>
      <w:rFonts w:ascii="Georgia" w:hAnsi="Georgia"/>
      <w:sz w:val="22"/>
    </w:rPr>
  </w:style>
  <w:style w:type="character" w:customStyle="1" w:styleId="StyleDebateUnderlineBold">
    <w:name w:val="Style Debate Underline + Bold"/>
    <w:basedOn w:val="DebateUnderline"/>
    <w:rsid w:val="005054D8"/>
    <w:rPr>
      <w:rFonts w:ascii="Times New Roman" w:hAnsi="Times New Roman"/>
      <w:b/>
      <w:bCs/>
      <w:sz w:val="20"/>
      <w:szCs w:val="20"/>
      <w:u w:val="single"/>
    </w:rPr>
  </w:style>
  <w:style w:type="character" w:customStyle="1" w:styleId="Bold12">
    <w:name w:val="Bold12"/>
    <w:uiPriority w:val="1"/>
    <w:qFormat/>
    <w:rsid w:val="005054D8"/>
    <w:rPr>
      <w:rFonts w:ascii="Times New Roman" w:hAnsi="Times New Roman"/>
      <w:b/>
      <w:sz w:val="24"/>
    </w:rPr>
  </w:style>
  <w:style w:type="character" w:customStyle="1" w:styleId="NotBold10Final">
    <w:name w:val="NotBold10Final"/>
    <w:uiPriority w:val="1"/>
    <w:qFormat/>
    <w:rsid w:val="005054D8"/>
    <w:rPr>
      <w:rFonts w:ascii="Times New Roman" w:hAnsi="Times New Roman"/>
      <w:b w:val="0"/>
      <w:i w:val="0"/>
      <w:sz w:val="20"/>
    </w:rPr>
  </w:style>
  <w:style w:type="character" w:customStyle="1" w:styleId="StyleUnderline2">
    <w:name w:val="Style Underline2"/>
    <w:rsid w:val="005054D8"/>
    <w:rPr>
      <w:u w:val="single"/>
    </w:rPr>
  </w:style>
  <w:style w:type="character" w:customStyle="1" w:styleId="FontStyle310">
    <w:name w:val="Font Style310"/>
    <w:basedOn w:val="DefaultParagraphFont"/>
    <w:uiPriority w:val="99"/>
    <w:rsid w:val="005054D8"/>
    <w:rPr>
      <w:rFonts w:ascii="Times New Roman" w:hAnsi="Times New Roman" w:cs="Times New Roman"/>
      <w:b/>
      <w:bCs/>
      <w:i/>
      <w:iCs/>
      <w:spacing w:val="-10"/>
      <w:sz w:val="18"/>
      <w:szCs w:val="18"/>
    </w:rPr>
  </w:style>
  <w:style w:type="character" w:customStyle="1" w:styleId="FontStyle329">
    <w:name w:val="Font Style329"/>
    <w:basedOn w:val="DefaultParagraphFont"/>
    <w:uiPriority w:val="99"/>
    <w:rsid w:val="005054D8"/>
    <w:rPr>
      <w:rFonts w:ascii="Times New Roman" w:hAnsi="Times New Roman" w:cs="Times New Roman"/>
      <w:b/>
      <w:bCs/>
      <w:spacing w:val="-10"/>
      <w:sz w:val="18"/>
      <w:szCs w:val="18"/>
    </w:rPr>
  </w:style>
  <w:style w:type="character" w:customStyle="1" w:styleId="FontStyle370">
    <w:name w:val="Font Style370"/>
    <w:basedOn w:val="DefaultParagraphFont"/>
    <w:uiPriority w:val="99"/>
    <w:rsid w:val="005054D8"/>
    <w:rPr>
      <w:rFonts w:ascii="Cambria" w:hAnsi="Cambria" w:cs="Cambria"/>
      <w:b/>
      <w:bCs/>
      <w:spacing w:val="-10"/>
      <w:sz w:val="18"/>
      <w:szCs w:val="18"/>
    </w:rPr>
  </w:style>
  <w:style w:type="character" w:customStyle="1" w:styleId="b">
    <w:name w:val="b"/>
    <w:rsid w:val="005054D8"/>
  </w:style>
  <w:style w:type="character" w:customStyle="1" w:styleId="A2">
    <w:name w:val="A2"/>
    <w:uiPriority w:val="99"/>
    <w:rsid w:val="005054D8"/>
    <w:rPr>
      <w:rFonts w:cs="FLLPNE+AGaramondPro-Regular"/>
      <w:color w:val="000000"/>
      <w:sz w:val="22"/>
      <w:szCs w:val="22"/>
    </w:rPr>
  </w:style>
  <w:style w:type="character" w:customStyle="1" w:styleId="A0">
    <w:name w:val="A0"/>
    <w:rsid w:val="005054D8"/>
    <w:rPr>
      <w:rFonts w:cs="FLLPNE+AGaramondPro-Regular"/>
      <w:color w:val="000000"/>
      <w:sz w:val="28"/>
      <w:szCs w:val="28"/>
    </w:rPr>
  </w:style>
  <w:style w:type="table" w:styleId="ColorfulGrid-Accent1">
    <w:name w:val="Colorful Grid Accent 1"/>
    <w:basedOn w:val="TableNormal"/>
    <w:link w:val="ColorfulGrid-Accent1Char"/>
    <w:uiPriority w:val="29"/>
    <w:rsid w:val="005054D8"/>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rsid w:val="005054D8"/>
    <w:rPr>
      <w:iCs/>
      <w:sz w:val="16"/>
      <w:szCs w:val="22"/>
    </w:rPr>
  </w:style>
  <w:style w:type="paragraph" w:customStyle="1" w:styleId="Tagline0">
    <w:name w:val="Tagline"/>
    <w:basedOn w:val="Normal"/>
    <w:autoRedefine/>
    <w:qFormat/>
    <w:rsid w:val="005054D8"/>
    <w:rPr>
      <w:rFonts w:eastAsia="Calibri" w:cs="Calibri"/>
      <w:b/>
    </w:rPr>
  </w:style>
  <w:style w:type="paragraph" w:customStyle="1" w:styleId="CardDownx1">
    <w:name w:val="CardDown x1"/>
    <w:basedOn w:val="Header"/>
    <w:link w:val="CardDownx1Char"/>
    <w:rsid w:val="005054D8"/>
    <w:rPr>
      <w:rFonts w:cs="Calibri"/>
      <w:sz w:val="16"/>
      <w:lang w:val="x-none" w:eastAsia="x-none"/>
    </w:rPr>
  </w:style>
  <w:style w:type="character" w:customStyle="1" w:styleId="CardDownx1Char">
    <w:name w:val="CardDown x1 Char"/>
    <w:link w:val="CardDownx1"/>
    <w:rsid w:val="005054D8"/>
    <w:rPr>
      <w:rFonts w:ascii="Bodoni MT" w:hAnsi="Bodoni MT" w:cs="Calibri"/>
      <w:sz w:val="16"/>
      <w:lang w:val="x-none" w:eastAsia="x-none"/>
    </w:rPr>
  </w:style>
  <w:style w:type="paragraph" w:customStyle="1" w:styleId="CardUpSize-Light">
    <w:name w:val="CardUpSize - Light"/>
    <w:basedOn w:val="Normal"/>
    <w:link w:val="CardUpSize-LightChar"/>
    <w:autoRedefine/>
    <w:rsid w:val="005054D8"/>
    <w:rPr>
      <w:rFonts w:cs="Calibri"/>
      <w:szCs w:val="32"/>
      <w:u w:val="single"/>
      <w:lang w:val="x-none" w:eastAsia="x-none"/>
    </w:rPr>
  </w:style>
  <w:style w:type="character" w:customStyle="1" w:styleId="CardUpSize-LightChar">
    <w:name w:val="CardUpSize - Light Char"/>
    <w:link w:val="CardUpSize-Light"/>
    <w:rsid w:val="005054D8"/>
    <w:rPr>
      <w:rFonts w:ascii="Bodoni MT" w:hAnsi="Bodoni MT" w:cs="Calibri"/>
      <w:szCs w:val="32"/>
      <w:u w:val="single"/>
      <w:lang w:val="x-none" w:eastAsia="x-none"/>
    </w:rPr>
  </w:style>
  <w:style w:type="paragraph" w:customStyle="1" w:styleId="loose1">
    <w:name w:val="loose1"/>
    <w:basedOn w:val="Normal"/>
    <w:rsid w:val="005054D8"/>
    <w:pPr>
      <w:spacing w:before="100" w:beforeAutospacing="1" w:after="100" w:afterAutospacing="1"/>
    </w:pPr>
    <w:rPr>
      <w:rFonts w:cs="Calibri"/>
    </w:rPr>
  </w:style>
  <w:style w:type="paragraph" w:customStyle="1" w:styleId="svarticle">
    <w:name w:val="svarticle"/>
    <w:basedOn w:val="Normal"/>
    <w:rsid w:val="005054D8"/>
    <w:pPr>
      <w:spacing w:before="100" w:beforeAutospacing="1" w:after="100" w:afterAutospacing="1"/>
    </w:pPr>
    <w:rPr>
      <w:rFonts w:cs="Calibri"/>
    </w:rPr>
  </w:style>
  <w:style w:type="paragraph" w:customStyle="1" w:styleId="Caption1">
    <w:name w:val="Caption1"/>
    <w:basedOn w:val="Normal"/>
    <w:rsid w:val="005054D8"/>
    <w:pPr>
      <w:spacing w:before="100" w:beforeAutospacing="1" w:after="100" w:afterAutospacing="1"/>
    </w:pPr>
    <w:rPr>
      <w:rFonts w:cs="Calibri"/>
    </w:rPr>
  </w:style>
  <w:style w:type="character" w:customStyle="1" w:styleId="label">
    <w:name w:val="label"/>
    <w:rsid w:val="005054D8"/>
  </w:style>
  <w:style w:type="paragraph" w:customStyle="1" w:styleId="legend">
    <w:name w:val="legend"/>
    <w:basedOn w:val="Normal"/>
    <w:rsid w:val="005054D8"/>
    <w:pPr>
      <w:spacing w:before="100" w:beforeAutospacing="1" w:after="100" w:afterAutospacing="1"/>
    </w:pPr>
    <w:rPr>
      <w:rFonts w:cs="Calibri"/>
    </w:rPr>
  </w:style>
  <w:style w:type="character" w:customStyle="1" w:styleId="Style12ptBold">
    <w:name w:val="Style 12 pt Bold"/>
    <w:basedOn w:val="DefaultParagraphFont"/>
    <w:rsid w:val="005054D8"/>
    <w:rPr>
      <w:b/>
      <w:bCs/>
      <w:sz w:val="20"/>
    </w:rPr>
  </w:style>
  <w:style w:type="character" w:customStyle="1" w:styleId="pg">
    <w:name w:val="pg"/>
    <w:basedOn w:val="DefaultParagraphFont"/>
    <w:rsid w:val="005054D8"/>
  </w:style>
  <w:style w:type="character" w:customStyle="1" w:styleId="senselabel">
    <w:name w:val="sense_label"/>
    <w:basedOn w:val="DefaultParagraphFont"/>
    <w:rsid w:val="005054D8"/>
  </w:style>
  <w:style w:type="character" w:customStyle="1" w:styleId="showipapr">
    <w:name w:val="show_ipapr"/>
    <w:basedOn w:val="DefaultParagraphFont"/>
    <w:rsid w:val="005054D8"/>
  </w:style>
  <w:style w:type="character" w:customStyle="1" w:styleId="prondelim">
    <w:name w:val="prondelim"/>
    <w:basedOn w:val="DefaultParagraphFont"/>
    <w:rsid w:val="005054D8"/>
  </w:style>
  <w:style w:type="character" w:customStyle="1" w:styleId="prontoggle">
    <w:name w:val="pron_toggle"/>
    <w:basedOn w:val="DefaultParagraphFont"/>
    <w:rsid w:val="005054D8"/>
  </w:style>
  <w:style w:type="character" w:customStyle="1" w:styleId="showspellpr">
    <w:name w:val="show_spellpr"/>
    <w:basedOn w:val="DefaultParagraphFont"/>
    <w:rsid w:val="005054D8"/>
  </w:style>
  <w:style w:type="character" w:customStyle="1" w:styleId="dnindex">
    <w:name w:val="dnindex"/>
    <w:basedOn w:val="DefaultParagraphFont"/>
    <w:rsid w:val="005054D8"/>
  </w:style>
  <w:style w:type="character" w:customStyle="1" w:styleId="boldface">
    <w:name w:val="boldface"/>
    <w:basedOn w:val="DefaultParagraphFont"/>
    <w:rsid w:val="005054D8"/>
  </w:style>
  <w:style w:type="character" w:customStyle="1" w:styleId="labset">
    <w:name w:val="labset"/>
    <w:basedOn w:val="DefaultParagraphFont"/>
    <w:rsid w:val="005054D8"/>
  </w:style>
  <w:style w:type="numbering" w:customStyle="1" w:styleId="NoList11">
    <w:name w:val="No List11"/>
    <w:next w:val="NoList"/>
    <w:uiPriority w:val="99"/>
    <w:semiHidden/>
    <w:unhideWhenUsed/>
    <w:rsid w:val="005054D8"/>
  </w:style>
  <w:style w:type="paragraph" w:styleId="ListBullet">
    <w:name w:val="List Bullet"/>
    <w:basedOn w:val="Normal"/>
    <w:link w:val="ListBulletChar"/>
    <w:rsid w:val="005054D8"/>
    <w:pPr>
      <w:tabs>
        <w:tab w:val="num" w:pos="360"/>
      </w:tabs>
      <w:ind w:left="360" w:hanging="360"/>
      <w:contextualSpacing/>
    </w:pPr>
    <w:rPr>
      <w:rFonts w:eastAsia="Calibri" w:cs="Calibri"/>
      <w:sz w:val="16"/>
      <w:lang w:val="x-none" w:eastAsia="x-none"/>
    </w:rPr>
  </w:style>
  <w:style w:type="paragraph" w:styleId="Index2">
    <w:name w:val="index 2"/>
    <w:basedOn w:val="Normal"/>
    <w:next w:val="Normal"/>
    <w:autoRedefine/>
    <w:rsid w:val="005054D8"/>
    <w:pPr>
      <w:ind w:left="440" w:hanging="220"/>
    </w:pPr>
    <w:rPr>
      <w:rFonts w:eastAsia="Calibri" w:cs="Calibri"/>
      <w:sz w:val="18"/>
      <w:szCs w:val="18"/>
    </w:rPr>
  </w:style>
  <w:style w:type="paragraph" w:styleId="Index1">
    <w:name w:val="index 1"/>
    <w:basedOn w:val="Normal"/>
    <w:next w:val="Normal"/>
    <w:autoRedefine/>
    <w:uiPriority w:val="99"/>
    <w:rsid w:val="005054D8"/>
    <w:pPr>
      <w:ind w:left="220" w:hanging="220"/>
    </w:pPr>
    <w:rPr>
      <w:rFonts w:eastAsia="Calibri" w:cs="Calibri"/>
      <w:sz w:val="18"/>
      <w:szCs w:val="18"/>
    </w:rPr>
  </w:style>
  <w:style w:type="paragraph" w:styleId="Index3">
    <w:name w:val="index 3"/>
    <w:basedOn w:val="Normal"/>
    <w:next w:val="Normal"/>
    <w:autoRedefine/>
    <w:rsid w:val="005054D8"/>
    <w:pPr>
      <w:ind w:left="660" w:hanging="220"/>
    </w:pPr>
    <w:rPr>
      <w:rFonts w:eastAsia="Calibri" w:cs="Calibri"/>
      <w:sz w:val="18"/>
      <w:szCs w:val="18"/>
    </w:rPr>
  </w:style>
  <w:style w:type="paragraph" w:styleId="Index4">
    <w:name w:val="index 4"/>
    <w:basedOn w:val="Normal"/>
    <w:next w:val="Normal"/>
    <w:autoRedefine/>
    <w:rsid w:val="005054D8"/>
    <w:pPr>
      <w:ind w:left="880" w:hanging="220"/>
    </w:pPr>
    <w:rPr>
      <w:rFonts w:eastAsia="Calibri" w:cs="Calibri"/>
      <w:sz w:val="18"/>
      <w:szCs w:val="18"/>
    </w:rPr>
  </w:style>
  <w:style w:type="paragraph" w:styleId="Index5">
    <w:name w:val="index 5"/>
    <w:basedOn w:val="Normal"/>
    <w:next w:val="Normal"/>
    <w:autoRedefine/>
    <w:rsid w:val="005054D8"/>
    <w:pPr>
      <w:ind w:left="1100" w:hanging="220"/>
    </w:pPr>
    <w:rPr>
      <w:rFonts w:eastAsia="Calibri" w:cs="Calibri"/>
      <w:sz w:val="18"/>
      <w:szCs w:val="18"/>
    </w:rPr>
  </w:style>
  <w:style w:type="paragraph" w:styleId="Index6">
    <w:name w:val="index 6"/>
    <w:basedOn w:val="Normal"/>
    <w:next w:val="Normal"/>
    <w:autoRedefine/>
    <w:rsid w:val="005054D8"/>
    <w:pPr>
      <w:ind w:left="1320" w:hanging="220"/>
    </w:pPr>
    <w:rPr>
      <w:rFonts w:eastAsia="Calibri" w:cs="Calibri"/>
      <w:sz w:val="18"/>
      <w:szCs w:val="18"/>
    </w:rPr>
  </w:style>
  <w:style w:type="paragraph" w:styleId="Index7">
    <w:name w:val="index 7"/>
    <w:basedOn w:val="Normal"/>
    <w:next w:val="Normal"/>
    <w:autoRedefine/>
    <w:rsid w:val="005054D8"/>
    <w:pPr>
      <w:ind w:left="1540" w:hanging="220"/>
    </w:pPr>
    <w:rPr>
      <w:rFonts w:eastAsia="Calibri" w:cs="Calibri"/>
      <w:sz w:val="18"/>
      <w:szCs w:val="18"/>
    </w:rPr>
  </w:style>
  <w:style w:type="paragraph" w:styleId="Index8">
    <w:name w:val="index 8"/>
    <w:basedOn w:val="Normal"/>
    <w:next w:val="Normal"/>
    <w:autoRedefine/>
    <w:rsid w:val="005054D8"/>
    <w:pPr>
      <w:ind w:left="1760" w:hanging="220"/>
    </w:pPr>
    <w:rPr>
      <w:rFonts w:eastAsia="Calibri" w:cs="Calibri"/>
      <w:sz w:val="18"/>
      <w:szCs w:val="18"/>
    </w:rPr>
  </w:style>
  <w:style w:type="paragraph" w:styleId="Index9">
    <w:name w:val="index 9"/>
    <w:basedOn w:val="Normal"/>
    <w:next w:val="Normal"/>
    <w:autoRedefine/>
    <w:rsid w:val="005054D8"/>
    <w:pPr>
      <w:ind w:left="1980" w:hanging="220"/>
    </w:pPr>
    <w:rPr>
      <w:rFonts w:eastAsia="Calibri" w:cs="Calibri"/>
      <w:sz w:val="18"/>
      <w:szCs w:val="18"/>
    </w:rPr>
  </w:style>
  <w:style w:type="paragraph" w:styleId="IndexHeading">
    <w:name w:val="index heading"/>
    <w:basedOn w:val="Normal"/>
    <w:next w:val="Index1"/>
    <w:rsid w:val="005054D8"/>
    <w:pPr>
      <w:spacing w:before="240" w:after="120"/>
      <w:jc w:val="center"/>
    </w:pPr>
    <w:rPr>
      <w:rFonts w:eastAsia="Calibri" w:cs="Calibri"/>
      <w:b/>
      <w:bCs/>
      <w:sz w:val="26"/>
      <w:szCs w:val="26"/>
    </w:rPr>
  </w:style>
  <w:style w:type="numbering" w:customStyle="1" w:styleId="NoList12">
    <w:name w:val="No List12"/>
    <w:next w:val="NoList"/>
    <w:uiPriority w:val="99"/>
    <w:semiHidden/>
    <w:unhideWhenUsed/>
    <w:rsid w:val="005054D8"/>
  </w:style>
  <w:style w:type="numbering" w:customStyle="1" w:styleId="NoList3">
    <w:name w:val="No List3"/>
    <w:next w:val="NoList"/>
    <w:uiPriority w:val="99"/>
    <w:semiHidden/>
    <w:unhideWhenUsed/>
    <w:rsid w:val="005054D8"/>
  </w:style>
  <w:style w:type="paragraph" w:styleId="Revision">
    <w:name w:val="Revision"/>
    <w:hidden/>
    <w:uiPriority w:val="99"/>
    <w:semiHidden/>
    <w:rsid w:val="005054D8"/>
    <w:pPr>
      <w:spacing w:after="0" w:line="240" w:lineRule="auto"/>
    </w:pPr>
    <w:rPr>
      <w:rFonts w:ascii="Cambria" w:eastAsia="MS Mincho" w:hAnsi="Cambria" w:cs="Times New Roman"/>
      <w:sz w:val="24"/>
      <w:szCs w:val="24"/>
    </w:rPr>
  </w:style>
  <w:style w:type="paragraph" w:customStyle="1" w:styleId="CM123">
    <w:name w:val="CM123"/>
    <w:basedOn w:val="Normal"/>
    <w:next w:val="Normal"/>
    <w:uiPriority w:val="99"/>
    <w:rsid w:val="005054D8"/>
    <w:pPr>
      <w:widowControl w:val="0"/>
      <w:autoSpaceDE w:val="0"/>
      <w:autoSpaceDN w:val="0"/>
      <w:adjustRightInd w:val="0"/>
    </w:pPr>
    <w:rPr>
      <w:rFonts w:ascii="Gill Sans MT Pro Light" w:eastAsia="MS Mincho" w:hAnsi="Gill Sans MT Pro Light" w:cs="Calibri"/>
    </w:rPr>
  </w:style>
  <w:style w:type="character" w:customStyle="1" w:styleId="maintitle">
    <w:name w:val="maintitle"/>
    <w:rsid w:val="005054D8"/>
  </w:style>
  <w:style w:type="paragraph" w:customStyle="1" w:styleId="articledetails">
    <w:name w:val="articledetails"/>
    <w:basedOn w:val="Normal"/>
    <w:rsid w:val="005054D8"/>
    <w:pPr>
      <w:spacing w:before="100" w:beforeAutospacing="1" w:after="100" w:afterAutospacing="1"/>
    </w:pPr>
    <w:rPr>
      <w:rFonts w:ascii="Times" w:eastAsia="MS Mincho" w:hAnsi="Times" w:cs="Calibri"/>
      <w:sz w:val="16"/>
      <w:szCs w:val="20"/>
    </w:rPr>
  </w:style>
  <w:style w:type="character" w:customStyle="1" w:styleId="longtitlespan">
    <w:name w:val="longtitlespan"/>
    <w:rsid w:val="005054D8"/>
  </w:style>
  <w:style w:type="character" w:customStyle="1" w:styleId="addressspan">
    <w:name w:val="addressspan"/>
    <w:rsid w:val="005054D8"/>
  </w:style>
  <w:style w:type="character" w:customStyle="1" w:styleId="role">
    <w:name w:val="role"/>
    <w:rsid w:val="005054D8"/>
  </w:style>
  <w:style w:type="paragraph" w:customStyle="1" w:styleId="ReportTitle">
    <w:name w:val="Report Title"/>
    <w:basedOn w:val="Default"/>
    <w:next w:val="Default"/>
    <w:uiPriority w:val="99"/>
    <w:rsid w:val="005054D8"/>
    <w:pPr>
      <w:spacing w:after="200" w:line="276" w:lineRule="auto"/>
    </w:pPr>
    <w:rPr>
      <w:rFonts w:ascii="Century" w:hAnsi="Century" w:cs="Times New Roman"/>
      <w:color w:val="auto"/>
      <w:sz w:val="16"/>
    </w:rPr>
  </w:style>
  <w:style w:type="character" w:customStyle="1" w:styleId="LanguageEditingChar">
    <w:name w:val="Language Editing Char"/>
    <w:link w:val="LanguageEditing"/>
    <w:locked/>
    <w:rsid w:val="005054D8"/>
    <w:rPr>
      <w:strike/>
      <w:szCs w:val="24"/>
    </w:rPr>
  </w:style>
  <w:style w:type="paragraph" w:customStyle="1" w:styleId="LanguageEditing">
    <w:name w:val="Language Editing"/>
    <w:basedOn w:val="Normal"/>
    <w:link w:val="LanguageEditingChar"/>
    <w:qFormat/>
    <w:rsid w:val="005054D8"/>
    <w:rPr>
      <w:rFonts w:asciiTheme="minorHAnsi" w:hAnsiTheme="minorHAnsi"/>
      <w:strike/>
      <w:szCs w:val="24"/>
    </w:rPr>
  </w:style>
  <w:style w:type="character" w:customStyle="1" w:styleId="StyleCards12ptThickunderlineChar1">
    <w:name w:val="Style Cards + 12 pt Thick underline Char1"/>
    <w:basedOn w:val="DefaultParagraphFont"/>
    <w:rsid w:val="005054D8"/>
    <w:rPr>
      <w:sz w:val="24"/>
      <w:szCs w:val="24"/>
      <w:u w:val="thick"/>
    </w:rPr>
  </w:style>
  <w:style w:type="character" w:customStyle="1" w:styleId="StyleStyle4CharTimesNewRoman11pt1">
    <w:name w:val="Style Style4 Char + Times New Roman 11 pt1"/>
    <w:basedOn w:val="DefaultParagraphFont"/>
    <w:rsid w:val="005054D8"/>
    <w:rPr>
      <w:rFonts w:ascii="Times New Roman" w:eastAsia="Times New Roman" w:hAnsi="Times New Roman" w:cs="Times New Roman"/>
      <w:sz w:val="20"/>
      <w:szCs w:val="24"/>
      <w:u w:val="single"/>
      <w:lang w:val="en-US" w:eastAsia="en-US" w:bidi="ar-SA"/>
    </w:rPr>
  </w:style>
  <w:style w:type="paragraph" w:styleId="Date">
    <w:name w:val="Date"/>
    <w:basedOn w:val="Normal"/>
    <w:next w:val="Normal"/>
    <w:link w:val="DateChar"/>
    <w:unhideWhenUsed/>
    <w:rsid w:val="005054D8"/>
    <w:rPr>
      <w:rFonts w:eastAsia="Calibri" w:cs="Calibri"/>
      <w:lang w:val="x-none" w:eastAsia="x-none"/>
    </w:rPr>
  </w:style>
  <w:style w:type="character" w:customStyle="1" w:styleId="DateChar">
    <w:name w:val="Date Char"/>
    <w:basedOn w:val="DefaultParagraphFont"/>
    <w:link w:val="Date"/>
    <w:rsid w:val="005054D8"/>
    <w:rPr>
      <w:rFonts w:ascii="Bodoni MT" w:eastAsia="Calibri" w:hAnsi="Bodoni MT" w:cs="Calibri"/>
      <w:lang w:val="x-none" w:eastAsia="x-none"/>
    </w:rPr>
  </w:style>
  <w:style w:type="character" w:customStyle="1" w:styleId="StyleCardtextChar10pt">
    <w:name w:val="Style Card text Char + 10 pt"/>
    <w:rsid w:val="005054D8"/>
    <w:rPr>
      <w:rFonts w:ascii="Georgia" w:eastAsia="Calibri" w:hAnsi="Georgia" w:hint="default"/>
      <w:sz w:val="20"/>
      <w:u w:val="single"/>
      <w:lang w:bidi="ar-SA"/>
    </w:rPr>
  </w:style>
  <w:style w:type="character" w:customStyle="1" w:styleId="MicroTextCharChar">
    <w:name w:val="MicroText Char Char"/>
    <w:rsid w:val="005054D8"/>
    <w:rPr>
      <w:rFonts w:ascii="Arial Narrow" w:eastAsia="Times New Roman" w:hAnsi="Arial Narrow"/>
      <w:sz w:val="12"/>
      <w:szCs w:val="24"/>
    </w:rPr>
  </w:style>
  <w:style w:type="paragraph" w:customStyle="1" w:styleId="NormalF6">
    <w:name w:val="Normal F6"/>
    <w:basedOn w:val="Normal"/>
    <w:link w:val="NormalF6Char"/>
    <w:rsid w:val="005054D8"/>
    <w:rPr>
      <w:rFonts w:cs="Calibri"/>
      <w:lang w:val="x-none" w:eastAsia="x-none"/>
    </w:rPr>
  </w:style>
  <w:style w:type="character" w:customStyle="1" w:styleId="NormalF6Char">
    <w:name w:val="Normal F6 Char"/>
    <w:link w:val="NormalF6"/>
    <w:rsid w:val="005054D8"/>
    <w:rPr>
      <w:rFonts w:ascii="Bodoni MT" w:hAnsi="Bodoni MT" w:cs="Calibri"/>
      <w:lang w:val="x-none" w:eastAsia="x-none"/>
    </w:rPr>
  </w:style>
  <w:style w:type="paragraph" w:customStyle="1" w:styleId="UnreadF7">
    <w:name w:val="Unread F7"/>
    <w:basedOn w:val="Normal"/>
    <w:next w:val="NormalF6"/>
    <w:link w:val="UnreadF7Char"/>
    <w:uiPriority w:val="99"/>
    <w:rsid w:val="005054D8"/>
    <w:rPr>
      <w:rFonts w:cs="Calibri"/>
      <w:sz w:val="12"/>
      <w:lang w:val="x-none" w:eastAsia="x-none"/>
    </w:rPr>
  </w:style>
  <w:style w:type="character" w:customStyle="1" w:styleId="UnreadF7Char">
    <w:name w:val="Unread F7 Char"/>
    <w:link w:val="UnreadF7"/>
    <w:uiPriority w:val="99"/>
    <w:rsid w:val="005054D8"/>
    <w:rPr>
      <w:rFonts w:ascii="Bodoni MT" w:hAnsi="Bodoni MT" w:cs="Calibri"/>
      <w:sz w:val="12"/>
      <w:lang w:val="x-none" w:eastAsia="x-none"/>
    </w:rPr>
  </w:style>
  <w:style w:type="paragraph" w:customStyle="1" w:styleId="TagCiteF8">
    <w:name w:val="Tag/Cite F8"/>
    <w:basedOn w:val="Normal"/>
    <w:next w:val="NormalF6"/>
    <w:link w:val="TagCiteF8Char"/>
    <w:rsid w:val="005054D8"/>
    <w:rPr>
      <w:rFonts w:cs="Calibri"/>
      <w:b/>
      <w:lang w:val="x-none" w:eastAsia="x-none"/>
    </w:rPr>
  </w:style>
  <w:style w:type="character" w:customStyle="1" w:styleId="TagCiteF8Char">
    <w:name w:val="Tag/Cite F8 Char"/>
    <w:link w:val="TagCiteF8"/>
    <w:rsid w:val="005054D8"/>
    <w:rPr>
      <w:rFonts w:ascii="Bodoni MT" w:hAnsi="Bodoni MT" w:cs="Calibri"/>
      <w:b/>
      <w:lang w:val="x-none" w:eastAsia="x-none"/>
    </w:rPr>
  </w:style>
  <w:style w:type="paragraph" w:customStyle="1" w:styleId="UnderlinedF9">
    <w:name w:val="Underlined F9"/>
    <w:basedOn w:val="Normal"/>
    <w:next w:val="NormalF6"/>
    <w:link w:val="UnderlinedF9Char"/>
    <w:rsid w:val="005054D8"/>
    <w:rPr>
      <w:rFonts w:cs="Calibri"/>
      <w:b/>
      <w:u w:val="single"/>
      <w:lang w:val="x-none" w:eastAsia="x-none"/>
    </w:rPr>
  </w:style>
  <w:style w:type="character" w:customStyle="1" w:styleId="UnderlinedF9Char">
    <w:name w:val="Underlined F9 Char"/>
    <w:link w:val="UnderlinedF9"/>
    <w:rsid w:val="005054D8"/>
    <w:rPr>
      <w:rFonts w:ascii="Bodoni MT" w:hAnsi="Bodoni MT" w:cs="Calibri"/>
      <w:b/>
      <w:u w:val="single"/>
      <w:lang w:val="x-none" w:eastAsia="x-none"/>
    </w:rPr>
  </w:style>
  <w:style w:type="character" w:customStyle="1" w:styleId="A4">
    <w:name w:val="A4"/>
    <w:rsid w:val="005054D8"/>
    <w:rPr>
      <w:rFonts w:cs="Adobe Garamond Pro"/>
      <w:color w:val="000000"/>
      <w:sz w:val="22"/>
      <w:szCs w:val="22"/>
    </w:rPr>
  </w:style>
  <w:style w:type="character" w:customStyle="1" w:styleId="A6">
    <w:name w:val="A6"/>
    <w:uiPriority w:val="99"/>
    <w:rsid w:val="005054D8"/>
    <w:rPr>
      <w:rFonts w:cs="Adobe Garamond Pro"/>
      <w:color w:val="000000"/>
      <w:sz w:val="12"/>
      <w:szCs w:val="12"/>
    </w:rPr>
  </w:style>
  <w:style w:type="paragraph" w:customStyle="1" w:styleId="StyleNormalWebNormalWebChar1CharNormalWebCharCharC">
    <w:name w:val="Style Normal (Web)Normal (Web) Char1 CharNormal (Web) Char Char C..."/>
    <w:basedOn w:val="NormalWeb"/>
    <w:rsid w:val="005054D8"/>
    <w:pPr>
      <w:widowControl w:val="0"/>
      <w:spacing w:before="0" w:beforeAutospacing="0" w:after="0" w:afterAutospacing="0"/>
    </w:pPr>
    <w:rPr>
      <w:rFonts w:ascii="Georgia" w:eastAsiaTheme="minorHAnsi" w:hAnsi="Georgia" w:cs="Calibri"/>
      <w:color w:val="000000"/>
      <w:szCs w:val="20"/>
      <w:lang w:val="x-none" w:eastAsia="x-none"/>
    </w:rPr>
  </w:style>
  <w:style w:type="paragraph" w:customStyle="1" w:styleId="Body">
    <w:name w:val="Body"/>
    <w:rsid w:val="005054D8"/>
    <w:pPr>
      <w:spacing w:after="0" w:line="240" w:lineRule="auto"/>
    </w:pPr>
    <w:rPr>
      <w:rFonts w:ascii="Helvetica" w:eastAsia="ヒラギノ角ゴ Pro W3" w:hAnsi="Helvetica" w:cs="Times New Roman"/>
      <w:color w:val="000000"/>
      <w:sz w:val="24"/>
      <w:szCs w:val="20"/>
    </w:rPr>
  </w:style>
  <w:style w:type="paragraph" w:customStyle="1" w:styleId="UnderlineStyle0">
    <w:name w:val="Underline Style"/>
    <w:basedOn w:val="Normal"/>
    <w:link w:val="UnderlineStyleChar"/>
    <w:rsid w:val="005054D8"/>
    <w:rPr>
      <w:rFonts w:cs="Calibri"/>
      <w:u w:val="single"/>
      <w:lang w:val="x-none" w:eastAsia="x-none"/>
    </w:rPr>
  </w:style>
  <w:style w:type="character" w:customStyle="1" w:styleId="UnderlineStyleChar">
    <w:name w:val="Underline Style Char"/>
    <w:link w:val="UnderlineStyle0"/>
    <w:rsid w:val="005054D8"/>
    <w:rPr>
      <w:rFonts w:ascii="Bodoni MT" w:hAnsi="Bodoni MT" w:cs="Calibri"/>
      <w:u w:val="single"/>
      <w:lang w:val="x-none" w:eastAsia="x-none"/>
    </w:rPr>
  </w:style>
  <w:style w:type="character" w:customStyle="1" w:styleId="FontStyle39">
    <w:name w:val="Font Style39"/>
    <w:uiPriority w:val="99"/>
    <w:rsid w:val="005054D8"/>
    <w:rPr>
      <w:rFonts w:ascii="Constantia" w:hAnsi="Constantia" w:cs="Constantia"/>
      <w:b/>
      <w:bCs/>
      <w:sz w:val="18"/>
      <w:szCs w:val="18"/>
    </w:rPr>
  </w:style>
  <w:style w:type="character" w:customStyle="1" w:styleId="StyleUnderlineCharChar9pt">
    <w:name w:val="Style Underline Char Char + 9 pt"/>
    <w:rsid w:val="005054D8"/>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5054D8"/>
    <w:rPr>
      <w:rFonts w:ascii="Times New Roman" w:hAnsi="Times New Roman" w:cs="Times New Roman" w:hint="default"/>
      <w:b/>
      <w:bCs/>
      <w:sz w:val="20"/>
      <w:szCs w:val="24"/>
      <w:u w:val="single"/>
      <w:lang w:val="en-US" w:eastAsia="en-US" w:bidi="ar-SA"/>
    </w:rPr>
  </w:style>
  <w:style w:type="paragraph" w:customStyle="1" w:styleId="author-image">
    <w:name w:val="author-image"/>
    <w:basedOn w:val="Normal"/>
    <w:rsid w:val="005054D8"/>
    <w:pPr>
      <w:spacing w:before="100" w:beforeAutospacing="1" w:after="100" w:afterAutospacing="1"/>
    </w:pPr>
    <w:rPr>
      <w:rFonts w:cs="Calibri"/>
    </w:rPr>
  </w:style>
  <w:style w:type="character" w:customStyle="1" w:styleId="medium-font">
    <w:name w:val="medium-font"/>
    <w:basedOn w:val="DefaultParagraphFont"/>
    <w:rsid w:val="005054D8"/>
  </w:style>
  <w:style w:type="character" w:customStyle="1" w:styleId="ColorfulGrid-Accent1Char1">
    <w:name w:val="Colorful Grid - Accent 1 Char1"/>
    <w:uiPriority w:val="29"/>
    <w:rsid w:val="005054D8"/>
    <w:rPr>
      <w:iCs/>
      <w:sz w:val="16"/>
      <w:szCs w:val="22"/>
    </w:rPr>
  </w:style>
  <w:style w:type="paragraph" w:customStyle="1" w:styleId="CardTextCharCharChar">
    <w:name w:val="Card Text Char Char Char"/>
    <w:basedOn w:val="Normal"/>
    <w:link w:val="CardTextCharCharCharChar"/>
    <w:rsid w:val="005054D8"/>
    <w:pPr>
      <w:ind w:left="1728" w:right="1728"/>
    </w:pPr>
    <w:rPr>
      <w:rFonts w:cs="Calibri"/>
      <w:sz w:val="18"/>
      <w:lang w:val="x-none" w:eastAsia="x-none"/>
    </w:rPr>
  </w:style>
  <w:style w:type="character" w:customStyle="1" w:styleId="CardTextCharCharCharChar">
    <w:name w:val="Card Text Char Char Char Char"/>
    <w:link w:val="CardTextCharCharChar"/>
    <w:rsid w:val="005054D8"/>
    <w:rPr>
      <w:rFonts w:ascii="Bodoni MT" w:hAnsi="Bodoni MT" w:cs="Calibri"/>
      <w:sz w:val="18"/>
      <w:lang w:val="x-none" w:eastAsia="x-none"/>
    </w:rPr>
  </w:style>
  <w:style w:type="character" w:customStyle="1" w:styleId="NothingChar1">
    <w:name w:val="Nothing Char1"/>
    <w:rsid w:val="005054D8"/>
    <w:rPr>
      <w:rFonts w:ascii="Times New Roman" w:eastAsia="Times New Roman" w:hAnsi="Times New Roman"/>
      <w:szCs w:val="24"/>
    </w:rPr>
  </w:style>
  <w:style w:type="character" w:customStyle="1" w:styleId="HATChar0">
    <w:name w:val="HAT Char"/>
    <w:basedOn w:val="DefaultParagraphFont"/>
    <w:uiPriority w:val="1"/>
    <w:rsid w:val="005054D8"/>
    <w:rPr>
      <w:rFonts w:ascii="Arial" w:eastAsia="Times New Roman" w:hAnsi="Arial"/>
      <w:b/>
      <w:bCs/>
      <w:caps/>
      <w:sz w:val="22"/>
      <w:szCs w:val="28"/>
    </w:rPr>
  </w:style>
  <w:style w:type="numbering" w:styleId="1ai">
    <w:name w:val="Outline List 1"/>
    <w:basedOn w:val="NoList"/>
    <w:rsid w:val="005054D8"/>
    <w:pPr>
      <w:numPr>
        <w:numId w:val="4"/>
      </w:numPr>
    </w:pPr>
  </w:style>
  <w:style w:type="character" w:customStyle="1" w:styleId="HighlightedUnderline0">
    <w:name w:val="Highlighted Underline"/>
    <w:basedOn w:val="DefaultParagraphFont"/>
    <w:uiPriority w:val="1"/>
    <w:qFormat/>
    <w:rsid w:val="005054D8"/>
    <w:rPr>
      <w:rFonts w:ascii="Times New Roman" w:hAnsi="Times New Roman"/>
      <w:b w:val="0"/>
      <w:bCs w:val="0"/>
      <w:sz w:val="22"/>
      <w:u w:val="single"/>
      <w:bdr w:val="none" w:sz="0" w:space="0" w:color="auto"/>
      <w:shd w:val="clear" w:color="auto" w:fill="B3423F"/>
    </w:rPr>
  </w:style>
  <w:style w:type="paragraph" w:customStyle="1" w:styleId="StylePlainTextTimesNewRomanBold">
    <w:name w:val="Style Plain Text + Times New Roman Bold"/>
    <w:basedOn w:val="PlainText"/>
    <w:rsid w:val="005054D8"/>
    <w:rPr>
      <w:rFonts w:ascii="Courier" w:eastAsia="Cambria" w:hAnsi="Courier" w:cs="Times New Roman"/>
      <w:sz w:val="21"/>
      <w:szCs w:val="21"/>
    </w:rPr>
  </w:style>
  <w:style w:type="paragraph" w:customStyle="1" w:styleId="DeleteAnalytics">
    <w:name w:val="Delete Analytics"/>
    <w:basedOn w:val="Heading4"/>
    <w:qFormat/>
    <w:rsid w:val="005054D8"/>
    <w:rPr>
      <w:rFonts w:ascii="Georgia" w:hAnsi="Georgia"/>
      <w:bCs/>
      <w:iCs w:val="0"/>
      <w:color w:val="800000"/>
    </w:rPr>
  </w:style>
  <w:style w:type="paragraph" w:customStyle="1" w:styleId="ReallyFuckingSmall0">
    <w:name w:val="Really Fucking Small"/>
    <w:basedOn w:val="Normal"/>
    <w:link w:val="ReallyFuckingSmallChar0"/>
    <w:rsid w:val="005054D8"/>
    <w:pPr>
      <w:ind w:left="144"/>
    </w:pPr>
    <w:rPr>
      <w:rFonts w:cs="Calibri"/>
      <w:sz w:val="12"/>
      <w:lang w:val="x-none" w:eastAsia="x-none"/>
    </w:rPr>
  </w:style>
  <w:style w:type="character" w:customStyle="1" w:styleId="ReallyFuckingSmallChar0">
    <w:name w:val="Really Fucking Small Char"/>
    <w:link w:val="ReallyFuckingSmall0"/>
    <w:rsid w:val="005054D8"/>
    <w:rPr>
      <w:rFonts w:ascii="Bodoni MT" w:hAnsi="Bodoni MT" w:cs="Calibri"/>
      <w:sz w:val="12"/>
      <w:lang w:val="x-none" w:eastAsia="x-none"/>
    </w:rPr>
  </w:style>
  <w:style w:type="paragraph" w:customStyle="1" w:styleId="HotRouteCharCharCharCharChar">
    <w:name w:val="Hot Route! Char Char Char Char Char"/>
    <w:basedOn w:val="Normal"/>
    <w:link w:val="HotRouteCharCharCharCharCharChar"/>
    <w:rsid w:val="005054D8"/>
    <w:pPr>
      <w:ind w:left="144"/>
    </w:pPr>
    <w:rPr>
      <w:rFonts w:ascii="Georgia" w:eastAsia="Calibri" w:hAnsi="Georgia" w:cs="Calibri"/>
    </w:rPr>
  </w:style>
  <w:style w:type="character" w:customStyle="1" w:styleId="HotRouteCharCharCharCharCharChar">
    <w:name w:val="Hot Route! Char Char Char Char Char Char"/>
    <w:basedOn w:val="DefaultParagraphFont"/>
    <w:link w:val="HotRouteCharCharCharCharChar"/>
    <w:rsid w:val="005054D8"/>
    <w:rPr>
      <w:rFonts w:ascii="Georgia" w:eastAsia="Calibri" w:hAnsi="Georgia" w:cs="Calibri"/>
    </w:rPr>
  </w:style>
  <w:style w:type="paragraph" w:customStyle="1" w:styleId="SmallTextCharCharChar">
    <w:name w:val="Small Text Char Char Char"/>
    <w:basedOn w:val="Normal"/>
    <w:link w:val="SmallTextCharCharCharChar"/>
    <w:qFormat/>
    <w:rsid w:val="005054D8"/>
    <w:rPr>
      <w:rFonts w:ascii="Georgia" w:eastAsia="Calibri" w:hAnsi="Georgia" w:cs="Calibri"/>
      <w:sz w:val="16"/>
    </w:rPr>
  </w:style>
  <w:style w:type="character" w:customStyle="1" w:styleId="SmallTextCharCharCharChar">
    <w:name w:val="Small Text Char Char Char Char"/>
    <w:basedOn w:val="DefaultParagraphFont"/>
    <w:link w:val="SmallTextCharCharChar"/>
    <w:rsid w:val="005054D8"/>
    <w:rPr>
      <w:rFonts w:ascii="Georgia" w:eastAsia="Calibri" w:hAnsi="Georgia" w:cs="Calibri"/>
      <w:sz w:val="16"/>
    </w:rPr>
  </w:style>
  <w:style w:type="paragraph" w:customStyle="1" w:styleId="UnderlineCharCharCharCharCharCharChar">
    <w:name w:val="Underline Char Char Char Char Char Char Char"/>
    <w:basedOn w:val="Normal"/>
    <w:link w:val="UnderlineCharCharCharCharCharCharCharChar"/>
    <w:qFormat/>
    <w:rsid w:val="005054D8"/>
    <w:rPr>
      <w:rFonts w:cs="Calibri"/>
      <w:u w:val="single"/>
    </w:rPr>
  </w:style>
  <w:style w:type="character" w:customStyle="1" w:styleId="UnderlineCharCharCharCharCharCharCharChar">
    <w:name w:val="Underline Char Char Char Char Char Char Char Char"/>
    <w:basedOn w:val="DefaultParagraphFont"/>
    <w:link w:val="UnderlineCharCharCharCharCharCharChar"/>
    <w:rsid w:val="005054D8"/>
    <w:rPr>
      <w:rFonts w:ascii="Bodoni MT" w:hAnsi="Bodoni MT" w:cs="Calibri"/>
      <w:u w:val="single"/>
    </w:rPr>
  </w:style>
  <w:style w:type="paragraph" w:customStyle="1" w:styleId="ReallyfuckingsmallCharCharChar">
    <w:name w:val="Really fucking small Char Char Char"/>
    <w:basedOn w:val="Normal"/>
    <w:link w:val="ReallyfuckingsmallCharCharCharChar"/>
    <w:rsid w:val="005054D8"/>
    <w:rPr>
      <w:rFonts w:cs="Calibri"/>
      <w:sz w:val="10"/>
    </w:rPr>
  </w:style>
  <w:style w:type="character" w:customStyle="1" w:styleId="ReallyfuckingsmallCharCharCharChar">
    <w:name w:val="Really fucking small Char Char Char Char"/>
    <w:basedOn w:val="DefaultParagraphFont"/>
    <w:link w:val="ReallyfuckingsmallCharCharChar"/>
    <w:rsid w:val="005054D8"/>
    <w:rPr>
      <w:rFonts w:ascii="Bodoni MT" w:hAnsi="Bodoni MT" w:cs="Calibri"/>
      <w:sz w:val="10"/>
    </w:rPr>
  </w:style>
  <w:style w:type="paragraph" w:customStyle="1" w:styleId="SmalltextCharCharChar0">
    <w:name w:val="Small text Char Char Char"/>
    <w:basedOn w:val="Normal"/>
    <w:link w:val="SmalltextCharCharCharChar0"/>
    <w:rsid w:val="005054D8"/>
    <w:rPr>
      <w:rFonts w:cs="Calibri"/>
      <w:sz w:val="16"/>
    </w:rPr>
  </w:style>
  <w:style w:type="character" w:customStyle="1" w:styleId="SmalltextCharCharCharChar0">
    <w:name w:val="Small text Char Char Char Char"/>
    <w:basedOn w:val="DefaultParagraphFont"/>
    <w:link w:val="SmalltextCharCharChar0"/>
    <w:rsid w:val="005054D8"/>
    <w:rPr>
      <w:rFonts w:ascii="Bodoni MT" w:hAnsi="Bodoni MT" w:cs="Calibri"/>
      <w:sz w:val="16"/>
    </w:rPr>
  </w:style>
  <w:style w:type="paragraph" w:customStyle="1" w:styleId="Boxempahsis">
    <w:name w:val="Box empahsis"/>
    <w:basedOn w:val="Normal"/>
    <w:link w:val="BoxempahsisChar"/>
    <w:qFormat/>
    <w:rsid w:val="005054D8"/>
    <w:rPr>
      <w:rFonts w:ascii="Franklin Gothic Heavy" w:eastAsia="Calibri" w:hAnsi="Franklin Gothic Heavy" w:cs="Calibri"/>
      <w:u w:val="single"/>
      <w:bdr w:val="single" w:sz="4" w:space="0" w:color="auto"/>
    </w:rPr>
  </w:style>
  <w:style w:type="character" w:customStyle="1" w:styleId="BoxempahsisChar">
    <w:name w:val="Box empahsis Char"/>
    <w:basedOn w:val="DefaultParagraphFont"/>
    <w:link w:val="Boxempahsis"/>
    <w:rsid w:val="005054D8"/>
    <w:rPr>
      <w:rFonts w:ascii="Franklin Gothic Heavy" w:eastAsia="Calibri" w:hAnsi="Franklin Gothic Heavy" w:cs="Calibri"/>
      <w:u w:val="single"/>
      <w:bdr w:val="single" w:sz="4" w:space="0" w:color="auto"/>
    </w:rPr>
  </w:style>
  <w:style w:type="paragraph" w:customStyle="1" w:styleId="MaggieTag">
    <w:name w:val="MaggieTag"/>
    <w:basedOn w:val="Normal"/>
    <w:rsid w:val="005054D8"/>
    <w:rPr>
      <w:rFonts w:ascii="Garamond" w:hAnsi="Garamond" w:cs="Calibri"/>
      <w:b/>
      <w:szCs w:val="20"/>
      <w:lang w:val="x-none" w:eastAsia="x-none"/>
    </w:rPr>
  </w:style>
  <w:style w:type="character" w:customStyle="1" w:styleId="BlockTitleChar0">
    <w:name w:val="%Block Title Char"/>
    <w:rsid w:val="005054D8"/>
    <w:rPr>
      <w:rFonts w:ascii="Arial" w:eastAsia="Times New Roman" w:hAnsi="Arial" w:cs="Arial"/>
      <w:b/>
      <w:bCs/>
      <w:kern w:val="32"/>
      <w:sz w:val="28"/>
      <w:szCs w:val="32"/>
    </w:rPr>
  </w:style>
  <w:style w:type="paragraph" w:customStyle="1" w:styleId="Regular">
    <w:name w:val="Regular"/>
    <w:basedOn w:val="Normal"/>
    <w:link w:val="RegularChar"/>
    <w:qFormat/>
    <w:rsid w:val="005054D8"/>
    <w:pPr>
      <w:spacing w:after="200"/>
    </w:pPr>
    <w:rPr>
      <w:rFonts w:ascii="Cambria" w:eastAsia="Cambria" w:hAnsi="Cambria" w:cs="Calibri"/>
      <w:lang w:val="x-none" w:eastAsia="x-none"/>
    </w:rPr>
  </w:style>
  <w:style w:type="character" w:customStyle="1" w:styleId="columntexthead">
    <w:name w:val="columntexthead"/>
    <w:rsid w:val="005054D8"/>
  </w:style>
  <w:style w:type="character" w:customStyle="1" w:styleId="instruction">
    <w:name w:val="instruction"/>
    <w:rsid w:val="005054D8"/>
  </w:style>
  <w:style w:type="character" w:customStyle="1" w:styleId="yahoobuzzbadge-form">
    <w:name w:val="yahoobuzzbadge-form"/>
    <w:rsid w:val="005054D8"/>
  </w:style>
  <w:style w:type="character" w:customStyle="1" w:styleId="listpipe">
    <w:name w:val="listpipe"/>
    <w:rsid w:val="005054D8"/>
  </w:style>
  <w:style w:type="character" w:customStyle="1" w:styleId="imagelink">
    <w:name w:val="imagelink"/>
    <w:rsid w:val="005054D8"/>
  </w:style>
  <w:style w:type="character" w:customStyle="1" w:styleId="leadin">
    <w:name w:val="leadin"/>
    <w:rsid w:val="005054D8"/>
  </w:style>
  <w:style w:type="paragraph" w:customStyle="1" w:styleId="Pa3">
    <w:name w:val="Pa3"/>
    <w:basedOn w:val="Default"/>
    <w:next w:val="Default"/>
    <w:uiPriority w:val="99"/>
    <w:rsid w:val="005054D8"/>
    <w:pPr>
      <w:spacing w:line="241" w:lineRule="atLeast"/>
    </w:pPr>
    <w:rPr>
      <w:rFonts w:ascii="Frutiger 45 Light" w:eastAsia="Times New Roman" w:hAnsi="Frutiger 45 Light" w:cs="Times New Roman"/>
      <w:color w:val="auto"/>
    </w:rPr>
  </w:style>
  <w:style w:type="character" w:customStyle="1" w:styleId="noticiabyline">
    <w:name w:val="noticia_byline"/>
    <w:rsid w:val="005054D8"/>
  </w:style>
  <w:style w:type="character" w:customStyle="1" w:styleId="rightnowyahoo">
    <w:name w:val="right_now_yahoo"/>
    <w:rsid w:val="005054D8"/>
  </w:style>
  <w:style w:type="character" w:customStyle="1" w:styleId="submittedmeta">
    <w:name w:val="submitted meta"/>
    <w:rsid w:val="005054D8"/>
  </w:style>
  <w:style w:type="character" w:customStyle="1" w:styleId="EndnoteTextChar">
    <w:name w:val="Endnote Text Char"/>
    <w:rsid w:val="005054D8"/>
    <w:rPr>
      <w:rFonts w:ascii="Times New Roman" w:eastAsia="Times New Roman" w:hAnsi="Times New Roman" w:cs="Times New Roman"/>
    </w:rPr>
  </w:style>
  <w:style w:type="paragraph" w:customStyle="1" w:styleId="Pa7">
    <w:name w:val="Pa7"/>
    <w:basedOn w:val="Default"/>
    <w:next w:val="Default"/>
    <w:rsid w:val="005054D8"/>
    <w:pPr>
      <w:widowControl w:val="0"/>
      <w:spacing w:before="280" w:line="221" w:lineRule="atLeast"/>
    </w:pPr>
    <w:rPr>
      <w:rFonts w:ascii="Baskerville" w:eastAsia="Times New Roman" w:hAnsi="Baskerville" w:cs="Times New Roman"/>
      <w:color w:val="auto"/>
    </w:rPr>
  </w:style>
  <w:style w:type="character" w:customStyle="1" w:styleId="A8">
    <w:name w:val="A8"/>
    <w:uiPriority w:val="99"/>
    <w:rsid w:val="005054D8"/>
    <w:rPr>
      <w:color w:val="000000"/>
    </w:rPr>
  </w:style>
  <w:style w:type="paragraph" w:customStyle="1" w:styleId="Pa8">
    <w:name w:val="Pa8"/>
    <w:basedOn w:val="Default"/>
    <w:next w:val="Default"/>
    <w:uiPriority w:val="99"/>
    <w:rsid w:val="005054D8"/>
    <w:pPr>
      <w:widowControl w:val="0"/>
      <w:spacing w:line="221" w:lineRule="atLeast"/>
    </w:pPr>
    <w:rPr>
      <w:rFonts w:ascii="Baskerville" w:eastAsia="Times New Roman" w:hAnsi="Baskerville" w:cs="Times New Roman"/>
      <w:color w:val="auto"/>
    </w:rPr>
  </w:style>
  <w:style w:type="character" w:customStyle="1" w:styleId="A11">
    <w:name w:val="A11"/>
    <w:rsid w:val="005054D8"/>
    <w:rPr>
      <w:color w:val="000000"/>
      <w:sz w:val="12"/>
      <w:szCs w:val="12"/>
    </w:rPr>
  </w:style>
  <w:style w:type="character" w:customStyle="1" w:styleId="cite1">
    <w:name w:val="%cite"/>
    <w:rsid w:val="005054D8"/>
    <w:rPr>
      <w:rFonts w:ascii="Times New Roman" w:hAnsi="Times New Roman"/>
      <w:b/>
      <w:sz w:val="24"/>
    </w:rPr>
  </w:style>
  <w:style w:type="paragraph" w:customStyle="1" w:styleId="tag">
    <w:name w:val="%tag"/>
    <w:basedOn w:val="Normal"/>
    <w:qFormat/>
    <w:rsid w:val="005054D8"/>
    <w:rPr>
      <w:rFonts w:cs="Calibri"/>
      <w:b/>
    </w:rPr>
  </w:style>
  <w:style w:type="character" w:customStyle="1" w:styleId="tagChar0">
    <w:name w:val="%tag Char"/>
    <w:rsid w:val="005054D8"/>
    <w:rPr>
      <w:rFonts w:ascii="Times New Roman" w:eastAsia="Times New Roman" w:hAnsi="Times New Roman" w:cs="Times New Roman"/>
      <w:b/>
    </w:rPr>
  </w:style>
  <w:style w:type="paragraph" w:customStyle="1" w:styleId="card1">
    <w:name w:val="%card"/>
    <w:basedOn w:val="Normal"/>
    <w:rsid w:val="005054D8"/>
    <w:pPr>
      <w:ind w:left="288" w:right="288"/>
    </w:pPr>
    <w:rPr>
      <w:rFonts w:cs="Calibri"/>
    </w:rPr>
  </w:style>
  <w:style w:type="character" w:customStyle="1" w:styleId="cardChar3">
    <w:name w:val="%card Char"/>
    <w:rsid w:val="005054D8"/>
    <w:rPr>
      <w:rFonts w:ascii="Times New Roman" w:eastAsia="Times New Roman" w:hAnsi="Times New Roman" w:cs="Times New Roman"/>
      <w:sz w:val="20"/>
    </w:rPr>
  </w:style>
  <w:style w:type="character" w:customStyle="1" w:styleId="underline0">
    <w:name w:val="%underline"/>
    <w:qFormat/>
    <w:rsid w:val="005054D8"/>
    <w:rPr>
      <w:b/>
      <w:u w:val="single"/>
    </w:rPr>
  </w:style>
  <w:style w:type="character" w:customStyle="1" w:styleId="Emphasis20">
    <w:name w:val="%Emphasis2"/>
    <w:rsid w:val="005054D8"/>
    <w:rPr>
      <w:rFonts w:ascii="Cooper Black" w:hAnsi="Cooper Black"/>
      <w:iCs/>
      <w:u w:val="single"/>
    </w:rPr>
  </w:style>
  <w:style w:type="paragraph" w:customStyle="1" w:styleId="BlockTitle3">
    <w:name w:val="%Block Title"/>
    <w:basedOn w:val="Heading1"/>
    <w:rsid w:val="005054D8"/>
    <w:pPr>
      <w:spacing w:before="0" w:after="240"/>
    </w:pPr>
    <w:rPr>
      <w:bCs/>
      <w:sz w:val="28"/>
      <w:szCs w:val="28"/>
    </w:rPr>
  </w:style>
  <w:style w:type="character" w:customStyle="1" w:styleId="AAAcite">
    <w:name w:val="AAAcite"/>
    <w:rsid w:val="005054D8"/>
    <w:rPr>
      <w:rFonts w:ascii="Times New Roman" w:hAnsi="Times New Roman"/>
      <w:b/>
      <w:sz w:val="24"/>
    </w:rPr>
  </w:style>
  <w:style w:type="paragraph" w:customStyle="1" w:styleId="AAAcard">
    <w:name w:val="AAAcard"/>
    <w:basedOn w:val="Normal"/>
    <w:rsid w:val="005054D8"/>
    <w:pPr>
      <w:ind w:left="288" w:right="288"/>
    </w:pPr>
    <w:rPr>
      <w:rFonts w:cs="Calibri"/>
      <w:szCs w:val="20"/>
    </w:rPr>
  </w:style>
  <w:style w:type="character" w:customStyle="1" w:styleId="AAAcardChar">
    <w:name w:val="AAAcard Char"/>
    <w:rsid w:val="005054D8"/>
    <w:rPr>
      <w:rFonts w:ascii="Times New Roman" w:eastAsia="Times New Roman" w:hAnsi="Times New Roman" w:cs="Times New Roman"/>
      <w:sz w:val="20"/>
      <w:szCs w:val="20"/>
    </w:rPr>
  </w:style>
  <w:style w:type="character" w:customStyle="1" w:styleId="AAAunderline">
    <w:name w:val="AAAunderline"/>
    <w:qFormat/>
    <w:rsid w:val="005054D8"/>
    <w:rPr>
      <w:b/>
      <w:u w:val="single"/>
    </w:rPr>
  </w:style>
  <w:style w:type="character" w:customStyle="1" w:styleId="post-author">
    <w:name w:val="post-author"/>
    <w:rsid w:val="005054D8"/>
  </w:style>
  <w:style w:type="paragraph" w:customStyle="1" w:styleId="IndexHeader">
    <w:name w:val="Index Header"/>
    <w:basedOn w:val="Normal"/>
    <w:rsid w:val="005054D8"/>
    <w:pPr>
      <w:ind w:left="-720"/>
      <w:outlineLvl w:val="0"/>
    </w:pPr>
    <w:rPr>
      <w:rFonts w:cs="Calibri"/>
      <w:b/>
      <w:bCs/>
      <w:sz w:val="36"/>
      <w:szCs w:val="20"/>
    </w:rPr>
  </w:style>
  <w:style w:type="character" w:customStyle="1" w:styleId="IndexHeaderChar">
    <w:name w:val="Index Header Char"/>
    <w:rsid w:val="005054D8"/>
    <w:rPr>
      <w:rFonts w:ascii="Times New Roman" w:eastAsia="Times New Roman" w:hAnsi="Times New Roman"/>
      <w:b/>
      <w:bCs/>
      <w:sz w:val="36"/>
    </w:rPr>
  </w:style>
  <w:style w:type="character" w:customStyle="1" w:styleId="ToReadChar">
    <w:name w:val="To Read Char"/>
    <w:rsid w:val="005054D8"/>
    <w:rPr>
      <w:rFonts w:ascii="Verdana" w:hAnsi="Verdana"/>
      <w:b/>
      <w:szCs w:val="24"/>
      <w:u w:val="single"/>
      <w:lang w:val="en-US" w:eastAsia="en-US" w:bidi="ar-SA"/>
    </w:rPr>
  </w:style>
  <w:style w:type="paragraph" w:customStyle="1" w:styleId="CardRead">
    <w:name w:val="Card_Read"/>
    <w:basedOn w:val="Normal"/>
    <w:rsid w:val="005054D8"/>
    <w:rPr>
      <w:rFonts w:ascii="Times" w:eastAsia="Times" w:hAnsi="Times" w:cs="Calibri"/>
      <w:szCs w:val="20"/>
    </w:rPr>
  </w:style>
  <w:style w:type="paragraph" w:customStyle="1" w:styleId="CardNU">
    <w:name w:val="CardNU"/>
    <w:basedOn w:val="Normal"/>
    <w:rsid w:val="005054D8"/>
    <w:rPr>
      <w:rFonts w:ascii="Times" w:eastAsia="Times" w:hAnsi="Times" w:cs="Calibri"/>
      <w:sz w:val="14"/>
      <w:szCs w:val="20"/>
    </w:rPr>
  </w:style>
  <w:style w:type="paragraph" w:customStyle="1" w:styleId="StyleHeading310pt">
    <w:name w:val="Style Heading 3 + 10 pt"/>
    <w:basedOn w:val="Heading3"/>
    <w:rsid w:val="005054D8"/>
    <w:pPr>
      <w:spacing w:before="0"/>
      <w:ind w:left="576"/>
    </w:pPr>
    <w:rPr>
      <w:rFonts w:ascii="Georgia" w:hAnsi="Georgia" w:cs="Arial"/>
      <w:b w:val="0"/>
      <w:sz w:val="20"/>
      <w:szCs w:val="22"/>
    </w:rPr>
  </w:style>
  <w:style w:type="character" w:customStyle="1" w:styleId="StyleHeading310ptChar">
    <w:name w:val="Style Heading 3 + 10 pt Char"/>
    <w:rsid w:val="005054D8"/>
    <w:rPr>
      <w:rFonts w:ascii="Times New Roman" w:eastAsia="Times New Roman" w:hAnsi="Times New Roman" w:cs="Arial"/>
      <w:b/>
      <w:bCs/>
      <w:sz w:val="26"/>
      <w:szCs w:val="26"/>
    </w:rPr>
  </w:style>
  <w:style w:type="paragraph" w:customStyle="1" w:styleId="Style30">
    <w:name w:val="Style 3"/>
    <w:basedOn w:val="Normal"/>
    <w:qFormat/>
    <w:rsid w:val="005054D8"/>
    <w:pPr>
      <w:widowControl w:val="0"/>
      <w:autoSpaceDE w:val="0"/>
      <w:autoSpaceDN w:val="0"/>
      <w:spacing w:line="326" w:lineRule="auto"/>
      <w:ind w:firstLine="216"/>
      <w:jc w:val="both"/>
    </w:pPr>
    <w:rPr>
      <w:rFonts w:cs="Calibri"/>
      <w:sz w:val="6"/>
      <w:szCs w:val="6"/>
    </w:rPr>
  </w:style>
  <w:style w:type="character" w:customStyle="1" w:styleId="CiteCardCharChar">
    <w:name w:val="Cite_Card Char Char"/>
    <w:rsid w:val="005054D8"/>
    <w:rPr>
      <w:rFonts w:cs="Arial"/>
      <w:bCs/>
      <w:lang w:val="en-US" w:eastAsia="en-US" w:bidi="ar-SA"/>
    </w:rPr>
  </w:style>
  <w:style w:type="paragraph" w:customStyle="1" w:styleId="CardText-NotUnderlined">
    <w:name w:val="Card Text - Not Underlined"/>
    <w:basedOn w:val="Normal"/>
    <w:rsid w:val="005054D8"/>
    <w:pPr>
      <w:spacing w:after="60"/>
    </w:pPr>
    <w:rPr>
      <w:rFonts w:cs="Calibri"/>
      <w:sz w:val="18"/>
    </w:rPr>
  </w:style>
  <w:style w:type="character" w:customStyle="1" w:styleId="CardsFont12ptCharCharCharChar">
    <w:name w:val="Cards + Font: 12 pt Char Char Char Char"/>
    <w:rsid w:val="005054D8"/>
    <w:rPr>
      <w:sz w:val="24"/>
      <w:szCs w:val="24"/>
      <w:u w:val="thick"/>
      <w:lang w:val="en-US" w:eastAsia="en-US" w:bidi="ar-SA"/>
    </w:rPr>
  </w:style>
  <w:style w:type="paragraph" w:customStyle="1" w:styleId="OmniPage8">
    <w:name w:val="OmniPage #8"/>
    <w:basedOn w:val="Normal"/>
    <w:rsid w:val="005054D8"/>
    <w:rPr>
      <w:rFonts w:cs="Calibri"/>
      <w:color w:val="000000"/>
      <w:szCs w:val="20"/>
    </w:rPr>
  </w:style>
  <w:style w:type="paragraph" w:customStyle="1" w:styleId="OmniPage1">
    <w:name w:val="OmniPage #1"/>
    <w:basedOn w:val="Normal"/>
    <w:rsid w:val="005054D8"/>
    <w:rPr>
      <w:rFonts w:cs="Calibri"/>
      <w:color w:val="000000"/>
      <w:szCs w:val="20"/>
    </w:rPr>
  </w:style>
  <w:style w:type="paragraph" w:customStyle="1" w:styleId="OmniPage2">
    <w:name w:val="OmniPage #2"/>
    <w:basedOn w:val="Normal"/>
    <w:rsid w:val="005054D8"/>
    <w:rPr>
      <w:rFonts w:cs="Calibri"/>
      <w:color w:val="000000"/>
      <w:szCs w:val="20"/>
    </w:rPr>
  </w:style>
  <w:style w:type="paragraph" w:customStyle="1" w:styleId="OmniPage6">
    <w:name w:val="OmniPage #6"/>
    <w:basedOn w:val="Normal"/>
    <w:rsid w:val="005054D8"/>
    <w:rPr>
      <w:rFonts w:cs="Calibri"/>
      <w:color w:val="000000"/>
      <w:szCs w:val="20"/>
    </w:rPr>
  </w:style>
  <w:style w:type="paragraph" w:customStyle="1" w:styleId="OmniPage7">
    <w:name w:val="OmniPage #7"/>
    <w:basedOn w:val="Normal"/>
    <w:rsid w:val="005054D8"/>
    <w:rPr>
      <w:rFonts w:cs="Calibri"/>
      <w:color w:val="000000"/>
      <w:szCs w:val="20"/>
    </w:rPr>
  </w:style>
  <w:style w:type="paragraph" w:customStyle="1" w:styleId="OmniPage11">
    <w:name w:val="OmniPage #11"/>
    <w:basedOn w:val="Normal"/>
    <w:rsid w:val="005054D8"/>
    <w:rPr>
      <w:rFonts w:cs="Calibri"/>
      <w:color w:val="000000"/>
      <w:szCs w:val="20"/>
    </w:rPr>
  </w:style>
  <w:style w:type="paragraph" w:customStyle="1" w:styleId="OmniPage12">
    <w:name w:val="OmniPage #12"/>
    <w:basedOn w:val="Normal"/>
    <w:rsid w:val="005054D8"/>
    <w:rPr>
      <w:rFonts w:cs="Calibri"/>
      <w:color w:val="000000"/>
      <w:szCs w:val="20"/>
    </w:rPr>
  </w:style>
  <w:style w:type="paragraph" w:customStyle="1" w:styleId="OmniPage10">
    <w:name w:val="OmniPage #10"/>
    <w:basedOn w:val="Normal"/>
    <w:rsid w:val="005054D8"/>
    <w:rPr>
      <w:rFonts w:cs="Calibri"/>
      <w:color w:val="000000"/>
      <w:szCs w:val="20"/>
    </w:rPr>
  </w:style>
  <w:style w:type="paragraph" w:customStyle="1" w:styleId="OmniPage13">
    <w:name w:val="OmniPage #13"/>
    <w:basedOn w:val="Normal"/>
    <w:rsid w:val="005054D8"/>
    <w:rPr>
      <w:rFonts w:cs="Calibri"/>
      <w:color w:val="000000"/>
      <w:szCs w:val="20"/>
    </w:rPr>
  </w:style>
  <w:style w:type="paragraph" w:customStyle="1" w:styleId="OmniPage14">
    <w:name w:val="OmniPage #14"/>
    <w:basedOn w:val="Normal"/>
    <w:rsid w:val="005054D8"/>
    <w:rPr>
      <w:rFonts w:cs="Calibri"/>
      <w:color w:val="000000"/>
      <w:szCs w:val="20"/>
    </w:rPr>
  </w:style>
  <w:style w:type="paragraph" w:customStyle="1" w:styleId="OmniPage15">
    <w:name w:val="OmniPage #15"/>
    <w:basedOn w:val="Normal"/>
    <w:rsid w:val="005054D8"/>
    <w:rPr>
      <w:rFonts w:cs="Calibri"/>
      <w:color w:val="000000"/>
      <w:szCs w:val="20"/>
    </w:rPr>
  </w:style>
  <w:style w:type="paragraph" w:customStyle="1" w:styleId="OmniPage17">
    <w:name w:val="OmniPage #17"/>
    <w:basedOn w:val="Normal"/>
    <w:rsid w:val="005054D8"/>
    <w:rPr>
      <w:rFonts w:cs="Calibri"/>
      <w:color w:val="000000"/>
      <w:szCs w:val="20"/>
    </w:rPr>
  </w:style>
  <w:style w:type="paragraph" w:customStyle="1" w:styleId="OmniPage19">
    <w:name w:val="OmniPage #19"/>
    <w:basedOn w:val="Normal"/>
    <w:rsid w:val="005054D8"/>
    <w:rPr>
      <w:rFonts w:cs="Calibri"/>
      <w:color w:val="000000"/>
      <w:szCs w:val="20"/>
    </w:rPr>
  </w:style>
  <w:style w:type="paragraph" w:customStyle="1" w:styleId="OmniPage20">
    <w:name w:val="OmniPage #20"/>
    <w:basedOn w:val="Normal"/>
    <w:rsid w:val="005054D8"/>
    <w:rPr>
      <w:rFonts w:cs="Calibri"/>
      <w:color w:val="000000"/>
      <w:szCs w:val="20"/>
    </w:rPr>
  </w:style>
  <w:style w:type="paragraph" w:customStyle="1" w:styleId="OmniPage21">
    <w:name w:val="OmniPage #21"/>
    <w:basedOn w:val="Normal"/>
    <w:rsid w:val="005054D8"/>
    <w:rPr>
      <w:rFonts w:cs="Calibri"/>
      <w:color w:val="000000"/>
      <w:szCs w:val="20"/>
    </w:rPr>
  </w:style>
  <w:style w:type="paragraph" w:customStyle="1" w:styleId="OmniPage22">
    <w:name w:val="OmniPage #22"/>
    <w:basedOn w:val="Normal"/>
    <w:rsid w:val="005054D8"/>
    <w:rPr>
      <w:rFonts w:cs="Calibri"/>
      <w:color w:val="000000"/>
      <w:szCs w:val="20"/>
    </w:rPr>
  </w:style>
  <w:style w:type="paragraph" w:customStyle="1" w:styleId="OmniPage25">
    <w:name w:val="OmniPage #25"/>
    <w:basedOn w:val="Normal"/>
    <w:rsid w:val="005054D8"/>
    <w:rPr>
      <w:rFonts w:cs="Calibri"/>
      <w:color w:val="000000"/>
      <w:szCs w:val="20"/>
    </w:rPr>
  </w:style>
  <w:style w:type="paragraph" w:customStyle="1" w:styleId="OmniPage18">
    <w:name w:val="OmniPage #18"/>
    <w:basedOn w:val="Normal"/>
    <w:rsid w:val="005054D8"/>
    <w:rPr>
      <w:rFonts w:cs="Calibri"/>
      <w:color w:val="000000"/>
      <w:szCs w:val="20"/>
    </w:rPr>
  </w:style>
  <w:style w:type="paragraph" w:customStyle="1" w:styleId="OmniPage26">
    <w:name w:val="OmniPage #26"/>
    <w:basedOn w:val="Normal"/>
    <w:rsid w:val="005054D8"/>
    <w:rPr>
      <w:rFonts w:cs="Calibri"/>
      <w:color w:val="000000"/>
      <w:szCs w:val="20"/>
    </w:rPr>
  </w:style>
  <w:style w:type="character" w:customStyle="1" w:styleId="Char1Char1">
    <w:name w:val="Char1 Char1"/>
    <w:rsid w:val="005054D8"/>
    <w:rPr>
      <w:rFonts w:ascii="Arial" w:hAnsi="Arial" w:cs="Arial"/>
      <w:b/>
      <w:bCs/>
      <w:kern w:val="32"/>
      <w:sz w:val="28"/>
      <w:szCs w:val="32"/>
      <w:lang w:val="en-US" w:eastAsia="en-US" w:bidi="ar-SA"/>
    </w:rPr>
  </w:style>
  <w:style w:type="character" w:customStyle="1" w:styleId="iagsheaderlarge">
    <w:name w:val="iags_header_large"/>
    <w:rsid w:val="005054D8"/>
  </w:style>
  <w:style w:type="paragraph" w:customStyle="1" w:styleId="OmniPage9">
    <w:name w:val="OmniPage #9"/>
    <w:basedOn w:val="Normal"/>
    <w:rsid w:val="005054D8"/>
    <w:rPr>
      <w:rFonts w:cs="Calibri"/>
      <w:color w:val="000000"/>
      <w:szCs w:val="20"/>
    </w:rPr>
  </w:style>
  <w:style w:type="paragraph" w:customStyle="1" w:styleId="OmniPage5">
    <w:name w:val="OmniPage #5"/>
    <w:basedOn w:val="Normal"/>
    <w:rsid w:val="005054D8"/>
    <w:rPr>
      <w:rFonts w:cs="Calibri"/>
      <w:color w:val="000000"/>
      <w:szCs w:val="20"/>
    </w:rPr>
  </w:style>
  <w:style w:type="character" w:customStyle="1" w:styleId="style12char0">
    <w:name w:val="style12char"/>
    <w:rsid w:val="005054D8"/>
  </w:style>
  <w:style w:type="character" w:customStyle="1" w:styleId="charchar2">
    <w:name w:val="charchar2"/>
    <w:rsid w:val="005054D8"/>
  </w:style>
  <w:style w:type="character" w:customStyle="1" w:styleId="style11char0">
    <w:name w:val="style11char"/>
    <w:rsid w:val="005054D8"/>
  </w:style>
  <w:style w:type="paragraph" w:customStyle="1" w:styleId="CitesandCardText">
    <w:name w:val="Cites and Card Text"/>
    <w:basedOn w:val="Normal"/>
    <w:rsid w:val="005054D8"/>
    <w:rPr>
      <w:rFonts w:cs="Calibri"/>
    </w:rPr>
  </w:style>
  <w:style w:type="paragraph" w:styleId="List2">
    <w:name w:val="List 2"/>
    <w:basedOn w:val="Default"/>
    <w:next w:val="Default"/>
    <w:rsid w:val="005054D8"/>
    <w:rPr>
      <w:rFonts w:ascii="Times New Roman" w:eastAsia="Times New Roman" w:hAnsi="Times New Roman" w:cs="Times New Roman"/>
      <w:color w:val="auto"/>
    </w:rPr>
  </w:style>
  <w:style w:type="paragraph" w:customStyle="1" w:styleId="body-paragraph">
    <w:name w:val="body-paragraph"/>
    <w:basedOn w:val="Normal"/>
    <w:qFormat/>
    <w:rsid w:val="005054D8"/>
    <w:pPr>
      <w:spacing w:before="100" w:beforeAutospacing="1" w:after="100" w:afterAutospacing="1"/>
    </w:pPr>
    <w:rPr>
      <w:rFonts w:cs="Calibri"/>
    </w:rPr>
  </w:style>
  <w:style w:type="character" w:customStyle="1" w:styleId="medium-bold">
    <w:name w:val="medium-bold"/>
    <w:rsid w:val="005054D8"/>
  </w:style>
  <w:style w:type="character" w:customStyle="1" w:styleId="Heading51">
    <w:name w:val="Heading 51"/>
    <w:aliases w:val="Heading 5 Char Char Char"/>
    <w:rsid w:val="005054D8"/>
    <w:rPr>
      <w:b/>
      <w:bCs/>
      <w:iCs/>
      <w:szCs w:val="26"/>
      <w:lang w:val="en-US" w:eastAsia="en-US" w:bidi="ar-SA"/>
    </w:rPr>
  </w:style>
  <w:style w:type="paragraph" w:customStyle="1" w:styleId="CardsFont6pt">
    <w:name w:val="Cards + Font: 6 pt"/>
    <w:basedOn w:val="Cards"/>
    <w:link w:val="CardsFont6ptChar1"/>
    <w:autoRedefine/>
    <w:rsid w:val="005054D8"/>
    <w:rPr>
      <w:rFonts w:eastAsiaTheme="minorHAnsi"/>
      <w:sz w:val="12"/>
      <w:lang w:val="x-none" w:eastAsia="x-none"/>
    </w:rPr>
  </w:style>
  <w:style w:type="paragraph" w:customStyle="1" w:styleId="Style160">
    <w:name w:val="Style 16"/>
    <w:basedOn w:val="Normal"/>
    <w:rsid w:val="005054D8"/>
    <w:pPr>
      <w:widowControl w:val="0"/>
      <w:autoSpaceDE w:val="0"/>
      <w:autoSpaceDN w:val="0"/>
      <w:adjustRightInd w:val="0"/>
    </w:pPr>
    <w:rPr>
      <w:rFonts w:cs="Calibri"/>
    </w:rPr>
  </w:style>
  <w:style w:type="character" w:customStyle="1" w:styleId="smalltextChar1">
    <w:name w:val="smalltext Char"/>
    <w:rsid w:val="005054D8"/>
    <w:rPr>
      <w:rFonts w:ascii="Times New Roman" w:eastAsia="Times New Roman" w:hAnsi="Times New Roman" w:cs="Arial"/>
      <w:sz w:val="16"/>
      <w:szCs w:val="24"/>
    </w:rPr>
  </w:style>
  <w:style w:type="paragraph" w:customStyle="1" w:styleId="StyleJustifiedFirstline1cmAfter6ptLinespacing1">
    <w:name w:val="Style Justified First line:  1 cm After:  6 pt Line spacing:  1...."/>
    <w:basedOn w:val="Default"/>
    <w:next w:val="Default"/>
    <w:rsid w:val="005054D8"/>
    <w:pPr>
      <w:widowControl w:val="0"/>
      <w:spacing w:after="120"/>
    </w:pPr>
    <w:rPr>
      <w:rFonts w:ascii="Times New Roman" w:eastAsia="Times New Roman" w:hAnsi="Times New Roman" w:cs="Times New Roman"/>
      <w:color w:val="auto"/>
    </w:rPr>
  </w:style>
  <w:style w:type="paragraph" w:customStyle="1" w:styleId="headingChar">
    <w:name w:val="heading Char"/>
    <w:basedOn w:val="Normal"/>
    <w:rsid w:val="005054D8"/>
    <w:pPr>
      <w:jc w:val="center"/>
    </w:pPr>
    <w:rPr>
      <w:rFonts w:ascii="Arial Black" w:hAnsi="Arial Black" w:cs="Calibri"/>
      <w:b/>
      <w:sz w:val="36"/>
      <w:u w:val="single"/>
    </w:rPr>
  </w:style>
  <w:style w:type="character" w:customStyle="1" w:styleId="boldunderlineCharChar">
    <w:name w:val="boldunderline Char Char"/>
    <w:rsid w:val="005054D8"/>
    <w:rPr>
      <w:b/>
      <w:sz w:val="22"/>
      <w:szCs w:val="24"/>
      <w:u w:val="single"/>
      <w:lang w:val="en-US" w:eastAsia="en-US" w:bidi="ar-SA"/>
    </w:rPr>
  </w:style>
  <w:style w:type="paragraph" w:customStyle="1" w:styleId="Bullets-squares">
    <w:name w:val="Bullets - squares"/>
    <w:basedOn w:val="Normal"/>
    <w:next w:val="Normal"/>
    <w:rsid w:val="005054D8"/>
    <w:pPr>
      <w:numPr>
        <w:numId w:val="5"/>
      </w:numPr>
      <w:overflowPunct w:val="0"/>
      <w:autoSpaceDE w:val="0"/>
      <w:autoSpaceDN w:val="0"/>
      <w:adjustRightInd w:val="0"/>
      <w:jc w:val="both"/>
      <w:textAlignment w:val="baseline"/>
    </w:pPr>
    <w:rPr>
      <w:rFonts w:cs="Calibri"/>
      <w:lang w:val="en-GB"/>
    </w:rPr>
  </w:style>
  <w:style w:type="paragraph" w:customStyle="1" w:styleId="TOCHeading1">
    <w:name w:val="TOC Heading1"/>
    <w:basedOn w:val="Heading1"/>
    <w:next w:val="Normal"/>
    <w:uiPriority w:val="39"/>
    <w:unhideWhenUsed/>
    <w:qFormat/>
    <w:rsid w:val="005054D8"/>
    <w:pPr>
      <w:spacing w:line="276" w:lineRule="auto"/>
      <w:outlineLvl w:val="9"/>
    </w:pPr>
    <w:rPr>
      <w:rFonts w:ascii="Cambria" w:hAnsi="Cambria" w:cs="Times New Roman"/>
      <w:bCs/>
      <w:color w:val="365F91"/>
      <w:sz w:val="28"/>
      <w:szCs w:val="28"/>
    </w:rPr>
  </w:style>
  <w:style w:type="paragraph" w:customStyle="1" w:styleId="Size8">
    <w:name w:val="Size 8"/>
    <w:link w:val="Size8Char"/>
    <w:rsid w:val="005054D8"/>
    <w:pPr>
      <w:spacing w:after="0" w:line="240" w:lineRule="auto"/>
    </w:pPr>
    <w:rPr>
      <w:rFonts w:ascii="Times New Roman" w:eastAsia="Times New Roman" w:hAnsi="Times New Roman" w:cs="Times New Roman"/>
      <w:sz w:val="16"/>
    </w:rPr>
  </w:style>
  <w:style w:type="paragraph" w:customStyle="1" w:styleId="Text0">
    <w:name w:val="Text"/>
    <w:link w:val="TextChar"/>
    <w:qFormat/>
    <w:rsid w:val="005054D8"/>
    <w:pPr>
      <w:spacing w:after="0" w:line="240" w:lineRule="auto"/>
    </w:pPr>
    <w:rPr>
      <w:rFonts w:ascii="Times New Roman" w:eastAsia="Times New Roman" w:hAnsi="Times New Roman" w:cs="Times New Roman"/>
      <w:sz w:val="24"/>
    </w:rPr>
  </w:style>
  <w:style w:type="character" w:customStyle="1" w:styleId="MediumGrid2Char">
    <w:name w:val="Medium Grid 2 Char"/>
    <w:rsid w:val="005054D8"/>
    <w:rPr>
      <w:sz w:val="24"/>
      <w:szCs w:val="22"/>
      <w:lang w:val="en-US" w:eastAsia="en-US" w:bidi="ar-SA"/>
    </w:rPr>
  </w:style>
  <w:style w:type="character" w:customStyle="1" w:styleId="Size8Char">
    <w:name w:val="Size 8 Char"/>
    <w:link w:val="Size8"/>
    <w:rsid w:val="005054D8"/>
    <w:rPr>
      <w:rFonts w:ascii="Times New Roman" w:eastAsia="Times New Roman" w:hAnsi="Times New Roman" w:cs="Times New Roman"/>
      <w:sz w:val="16"/>
    </w:rPr>
  </w:style>
  <w:style w:type="character" w:customStyle="1" w:styleId="TextChar">
    <w:name w:val="Text Char"/>
    <w:link w:val="Text0"/>
    <w:rsid w:val="005054D8"/>
    <w:rPr>
      <w:rFonts w:ascii="Times New Roman" w:eastAsia="Times New Roman" w:hAnsi="Times New Roman" w:cs="Times New Roman"/>
      <w:sz w:val="24"/>
    </w:rPr>
  </w:style>
  <w:style w:type="paragraph" w:customStyle="1" w:styleId="RegularCite">
    <w:name w:val="Regular Cite"/>
    <w:qFormat/>
    <w:rsid w:val="005054D8"/>
    <w:pPr>
      <w:spacing w:after="0" w:line="240" w:lineRule="auto"/>
    </w:pPr>
    <w:rPr>
      <w:rFonts w:ascii="Times New Roman" w:eastAsia="Times New Roman" w:hAnsi="Times New Roman" w:cs="Times New Roman"/>
      <w:sz w:val="20"/>
    </w:rPr>
  </w:style>
  <w:style w:type="character" w:customStyle="1" w:styleId="eudoraheader">
    <w:name w:val="eudoraheader"/>
    <w:rsid w:val="005054D8"/>
  </w:style>
  <w:style w:type="character" w:customStyle="1" w:styleId="emailstyle26">
    <w:name w:val="emailstyle26"/>
    <w:rsid w:val="005054D8"/>
  </w:style>
  <w:style w:type="paragraph" w:customStyle="1" w:styleId="context">
    <w:name w:val="context"/>
    <w:basedOn w:val="Normal"/>
    <w:rsid w:val="005054D8"/>
    <w:pPr>
      <w:spacing w:before="100" w:beforeAutospacing="1" w:after="100" w:afterAutospacing="1"/>
    </w:pPr>
    <w:rPr>
      <w:rFonts w:cs="Calibri"/>
    </w:rPr>
  </w:style>
  <w:style w:type="character" w:customStyle="1" w:styleId="articleheadline">
    <w:name w:val="articleheadline"/>
    <w:rsid w:val="005054D8"/>
  </w:style>
  <w:style w:type="character" w:customStyle="1" w:styleId="sendtofriend">
    <w:name w:val="sendtofriend"/>
    <w:rsid w:val="005054D8"/>
  </w:style>
  <w:style w:type="character" w:customStyle="1" w:styleId="pagetype">
    <w:name w:val="pagetype"/>
    <w:rsid w:val="005054D8"/>
  </w:style>
  <w:style w:type="character" w:customStyle="1" w:styleId="byl">
    <w:name w:val="byl"/>
    <w:rsid w:val="005054D8"/>
  </w:style>
  <w:style w:type="character" w:customStyle="1" w:styleId="byd">
    <w:name w:val="byd"/>
    <w:rsid w:val="005054D8"/>
  </w:style>
  <w:style w:type="paragraph" w:customStyle="1" w:styleId="Size6">
    <w:name w:val="Size 6"/>
    <w:link w:val="Size6Char"/>
    <w:qFormat/>
    <w:rsid w:val="005054D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054D8"/>
    <w:rPr>
      <w:rFonts w:ascii="Times New Roman" w:eastAsia="Times New Roman" w:hAnsi="Times New Roman" w:cs="Times New Roman"/>
      <w:sz w:val="16"/>
    </w:rPr>
  </w:style>
  <w:style w:type="character" w:customStyle="1" w:styleId="heading2char0">
    <w:name w:val="heading2char"/>
    <w:rsid w:val="005054D8"/>
  </w:style>
  <w:style w:type="character" w:customStyle="1" w:styleId="underliningchar0">
    <w:name w:val="underliningchar"/>
    <w:rsid w:val="005054D8"/>
  </w:style>
  <w:style w:type="paragraph" w:customStyle="1" w:styleId="TxBrp11">
    <w:name w:val="TxBr_p11"/>
    <w:basedOn w:val="Normal"/>
    <w:rsid w:val="005054D8"/>
    <w:pPr>
      <w:widowControl w:val="0"/>
      <w:tabs>
        <w:tab w:val="left" w:pos="204"/>
      </w:tabs>
      <w:autoSpaceDE w:val="0"/>
      <w:autoSpaceDN w:val="0"/>
      <w:adjustRightInd w:val="0"/>
      <w:spacing w:line="240" w:lineRule="atLeast"/>
      <w:jc w:val="both"/>
    </w:pPr>
    <w:rPr>
      <w:rFonts w:cs="Calibri"/>
    </w:rPr>
  </w:style>
  <w:style w:type="paragraph" w:customStyle="1" w:styleId="TxBrp15">
    <w:name w:val="TxBr_p15"/>
    <w:basedOn w:val="Normal"/>
    <w:rsid w:val="005054D8"/>
    <w:pPr>
      <w:widowControl w:val="0"/>
      <w:tabs>
        <w:tab w:val="left" w:pos="1661"/>
      </w:tabs>
      <w:autoSpaceDE w:val="0"/>
      <w:autoSpaceDN w:val="0"/>
      <w:adjustRightInd w:val="0"/>
      <w:spacing w:line="300" w:lineRule="atLeast"/>
      <w:ind w:left="1282"/>
      <w:jc w:val="both"/>
    </w:pPr>
    <w:rPr>
      <w:rFonts w:cs="Calibri"/>
    </w:rPr>
  </w:style>
  <w:style w:type="paragraph" w:customStyle="1" w:styleId="TxBrp16">
    <w:name w:val="TxBr_p16"/>
    <w:basedOn w:val="Normal"/>
    <w:rsid w:val="005054D8"/>
    <w:pPr>
      <w:widowControl w:val="0"/>
      <w:tabs>
        <w:tab w:val="left" w:pos="1882"/>
      </w:tabs>
      <w:autoSpaceDE w:val="0"/>
      <w:autoSpaceDN w:val="0"/>
      <w:adjustRightInd w:val="0"/>
      <w:spacing w:line="300" w:lineRule="atLeast"/>
      <w:ind w:left="1661" w:firstLine="222"/>
      <w:jc w:val="both"/>
    </w:pPr>
    <w:rPr>
      <w:rFonts w:cs="Calibri"/>
    </w:rPr>
  </w:style>
  <w:style w:type="paragraph" w:customStyle="1" w:styleId="TxBrp2">
    <w:name w:val="TxBr_p2"/>
    <w:basedOn w:val="Normal"/>
    <w:rsid w:val="005054D8"/>
    <w:pPr>
      <w:widowControl w:val="0"/>
      <w:tabs>
        <w:tab w:val="left" w:pos="1371"/>
        <w:tab w:val="left" w:pos="1819"/>
      </w:tabs>
      <w:autoSpaceDE w:val="0"/>
      <w:autoSpaceDN w:val="0"/>
      <w:adjustRightInd w:val="0"/>
      <w:spacing w:line="300" w:lineRule="atLeast"/>
      <w:ind w:left="1372" w:firstLine="448"/>
      <w:jc w:val="both"/>
    </w:pPr>
    <w:rPr>
      <w:rFonts w:cs="Calibri"/>
    </w:rPr>
  </w:style>
  <w:style w:type="paragraph" w:customStyle="1" w:styleId="TxBrp7">
    <w:name w:val="TxBr_p7"/>
    <w:basedOn w:val="Normal"/>
    <w:rsid w:val="005054D8"/>
    <w:pPr>
      <w:widowControl w:val="0"/>
      <w:tabs>
        <w:tab w:val="left" w:pos="204"/>
      </w:tabs>
      <w:autoSpaceDE w:val="0"/>
      <w:autoSpaceDN w:val="0"/>
      <w:adjustRightInd w:val="0"/>
      <w:spacing w:line="300" w:lineRule="atLeast"/>
      <w:jc w:val="both"/>
    </w:pPr>
    <w:rPr>
      <w:rFonts w:cs="Calibri"/>
    </w:rPr>
  </w:style>
  <w:style w:type="paragraph" w:customStyle="1" w:styleId="TxBrp3">
    <w:name w:val="TxBr_p3"/>
    <w:basedOn w:val="Normal"/>
    <w:rsid w:val="005054D8"/>
    <w:pPr>
      <w:widowControl w:val="0"/>
      <w:tabs>
        <w:tab w:val="left" w:pos="1581"/>
      </w:tabs>
      <w:autoSpaceDE w:val="0"/>
      <w:autoSpaceDN w:val="0"/>
      <w:adjustRightInd w:val="0"/>
      <w:spacing w:line="300" w:lineRule="atLeast"/>
      <w:ind w:left="1203"/>
      <w:jc w:val="both"/>
    </w:pPr>
    <w:rPr>
      <w:rFonts w:cs="Calibri"/>
    </w:rPr>
  </w:style>
  <w:style w:type="paragraph" w:customStyle="1" w:styleId="TxBrp4">
    <w:name w:val="TxBr_p4"/>
    <w:basedOn w:val="Normal"/>
    <w:rsid w:val="005054D8"/>
    <w:pPr>
      <w:widowControl w:val="0"/>
      <w:tabs>
        <w:tab w:val="left" w:pos="1371"/>
      </w:tabs>
      <w:autoSpaceDE w:val="0"/>
      <w:autoSpaceDN w:val="0"/>
      <w:adjustRightInd w:val="0"/>
      <w:spacing w:line="240" w:lineRule="atLeast"/>
      <w:ind w:left="993"/>
      <w:jc w:val="both"/>
    </w:pPr>
    <w:rPr>
      <w:rFonts w:cs="Calibri"/>
    </w:rPr>
  </w:style>
  <w:style w:type="paragraph" w:customStyle="1" w:styleId="TxBrp6">
    <w:name w:val="TxBr_p6"/>
    <w:basedOn w:val="Normal"/>
    <w:rsid w:val="005054D8"/>
    <w:pPr>
      <w:widowControl w:val="0"/>
      <w:tabs>
        <w:tab w:val="left" w:pos="204"/>
      </w:tabs>
      <w:autoSpaceDE w:val="0"/>
      <w:autoSpaceDN w:val="0"/>
      <w:adjustRightInd w:val="0"/>
      <w:spacing w:line="300" w:lineRule="atLeast"/>
    </w:pPr>
    <w:rPr>
      <w:rFonts w:cs="Calibri"/>
    </w:rPr>
  </w:style>
  <w:style w:type="paragraph" w:customStyle="1" w:styleId="TxBrp5">
    <w:name w:val="TxBr_p5"/>
    <w:basedOn w:val="Normal"/>
    <w:rsid w:val="005054D8"/>
    <w:pPr>
      <w:widowControl w:val="0"/>
      <w:tabs>
        <w:tab w:val="left" w:pos="255"/>
      </w:tabs>
      <w:autoSpaceDE w:val="0"/>
      <w:autoSpaceDN w:val="0"/>
      <w:adjustRightInd w:val="0"/>
      <w:spacing w:line="300" w:lineRule="atLeast"/>
      <w:ind w:firstLine="255"/>
      <w:jc w:val="both"/>
    </w:pPr>
    <w:rPr>
      <w:rFonts w:cs="Calibri"/>
    </w:rPr>
  </w:style>
  <w:style w:type="paragraph" w:customStyle="1" w:styleId="TxBrp27">
    <w:name w:val="TxBr_p27"/>
    <w:basedOn w:val="Normal"/>
    <w:rsid w:val="005054D8"/>
    <w:pPr>
      <w:widowControl w:val="0"/>
      <w:tabs>
        <w:tab w:val="left" w:pos="204"/>
      </w:tabs>
      <w:autoSpaceDE w:val="0"/>
      <w:autoSpaceDN w:val="0"/>
      <w:adjustRightInd w:val="0"/>
      <w:spacing w:line="300" w:lineRule="atLeast"/>
    </w:pPr>
    <w:rPr>
      <w:rFonts w:cs="Calibri"/>
    </w:rPr>
  </w:style>
  <w:style w:type="paragraph" w:customStyle="1" w:styleId="TxBrp10">
    <w:name w:val="TxBr_p10"/>
    <w:basedOn w:val="Normal"/>
    <w:rsid w:val="005054D8"/>
    <w:pPr>
      <w:widowControl w:val="0"/>
      <w:tabs>
        <w:tab w:val="left" w:pos="204"/>
      </w:tabs>
      <w:autoSpaceDE w:val="0"/>
      <w:autoSpaceDN w:val="0"/>
      <w:adjustRightInd w:val="0"/>
      <w:spacing w:line="300" w:lineRule="atLeast"/>
      <w:jc w:val="both"/>
    </w:pPr>
    <w:rPr>
      <w:rFonts w:cs="Calibri"/>
    </w:rPr>
  </w:style>
  <w:style w:type="paragraph" w:customStyle="1" w:styleId="TxBrp25">
    <w:name w:val="TxBr_p25"/>
    <w:basedOn w:val="Normal"/>
    <w:rsid w:val="005054D8"/>
    <w:pPr>
      <w:widowControl w:val="0"/>
      <w:tabs>
        <w:tab w:val="left" w:pos="204"/>
      </w:tabs>
      <w:autoSpaceDE w:val="0"/>
      <w:autoSpaceDN w:val="0"/>
      <w:adjustRightInd w:val="0"/>
      <w:spacing w:line="300" w:lineRule="atLeast"/>
      <w:jc w:val="both"/>
    </w:pPr>
    <w:rPr>
      <w:rFonts w:cs="Calibri"/>
    </w:rPr>
  </w:style>
  <w:style w:type="paragraph" w:customStyle="1" w:styleId="TxBrp8">
    <w:name w:val="TxBr_p8"/>
    <w:basedOn w:val="Normal"/>
    <w:rsid w:val="005054D8"/>
    <w:pPr>
      <w:widowControl w:val="0"/>
      <w:tabs>
        <w:tab w:val="left" w:pos="340"/>
      </w:tabs>
      <w:autoSpaceDE w:val="0"/>
      <w:autoSpaceDN w:val="0"/>
      <w:adjustRightInd w:val="0"/>
      <w:spacing w:line="300" w:lineRule="atLeast"/>
      <w:ind w:firstLine="340"/>
      <w:jc w:val="both"/>
    </w:pPr>
    <w:rPr>
      <w:rFonts w:cs="Calibri"/>
    </w:rPr>
  </w:style>
  <w:style w:type="paragraph" w:customStyle="1" w:styleId="TxBrp12">
    <w:name w:val="TxBr_p12"/>
    <w:basedOn w:val="Normal"/>
    <w:rsid w:val="005054D8"/>
    <w:pPr>
      <w:widowControl w:val="0"/>
      <w:tabs>
        <w:tab w:val="left" w:pos="317"/>
      </w:tabs>
      <w:autoSpaceDE w:val="0"/>
      <w:autoSpaceDN w:val="0"/>
      <w:adjustRightInd w:val="0"/>
      <w:spacing w:line="300" w:lineRule="atLeast"/>
      <w:ind w:firstLine="318"/>
      <w:jc w:val="both"/>
    </w:pPr>
    <w:rPr>
      <w:rFonts w:cs="Calibri"/>
    </w:rPr>
  </w:style>
  <w:style w:type="paragraph" w:customStyle="1" w:styleId="TxBrp9">
    <w:name w:val="TxBr_p9"/>
    <w:basedOn w:val="Normal"/>
    <w:rsid w:val="005054D8"/>
    <w:pPr>
      <w:widowControl w:val="0"/>
      <w:tabs>
        <w:tab w:val="left" w:pos="2931"/>
      </w:tabs>
      <w:autoSpaceDE w:val="0"/>
      <w:autoSpaceDN w:val="0"/>
      <w:adjustRightInd w:val="0"/>
      <w:spacing w:line="300" w:lineRule="atLeast"/>
      <w:ind w:left="2552"/>
      <w:jc w:val="both"/>
    </w:pPr>
    <w:rPr>
      <w:rFonts w:cs="Calibri"/>
    </w:rPr>
  </w:style>
  <w:style w:type="paragraph" w:styleId="EndnoteText">
    <w:name w:val="endnote text"/>
    <w:basedOn w:val="Normal"/>
    <w:link w:val="EndnoteTextChar1"/>
    <w:rsid w:val="005054D8"/>
    <w:rPr>
      <w:rFonts w:cs="Calibri"/>
      <w:szCs w:val="20"/>
    </w:rPr>
  </w:style>
  <w:style w:type="character" w:customStyle="1" w:styleId="EndnoteTextChar1">
    <w:name w:val="Endnote Text Char1"/>
    <w:basedOn w:val="DefaultParagraphFont"/>
    <w:link w:val="EndnoteText"/>
    <w:rsid w:val="005054D8"/>
    <w:rPr>
      <w:rFonts w:ascii="Bodoni MT" w:hAnsi="Bodoni MT" w:cs="Calibri"/>
      <w:szCs w:val="20"/>
    </w:rPr>
  </w:style>
  <w:style w:type="character" w:customStyle="1" w:styleId="adtext124">
    <w:name w:val="adtext124"/>
    <w:rsid w:val="005054D8"/>
    <w:rPr>
      <w:vanish w:val="0"/>
      <w:webHidden w:val="0"/>
      <w:color w:val="999999"/>
      <w:sz w:val="12"/>
      <w:szCs w:val="12"/>
      <w:specVanish/>
    </w:rPr>
  </w:style>
  <w:style w:type="paragraph" w:customStyle="1" w:styleId="CardsFont8pt">
    <w:name w:val="Cards + Font: 8 pt"/>
    <w:basedOn w:val="Normal"/>
    <w:rsid w:val="005054D8"/>
    <w:pPr>
      <w:autoSpaceDE w:val="0"/>
      <w:autoSpaceDN w:val="0"/>
      <w:adjustRightInd w:val="0"/>
      <w:ind w:left="432" w:right="432"/>
      <w:jc w:val="both"/>
    </w:pPr>
    <w:rPr>
      <w:rFonts w:cs="Calibri"/>
      <w:sz w:val="16"/>
      <w:szCs w:val="20"/>
    </w:rPr>
  </w:style>
  <w:style w:type="character" w:customStyle="1" w:styleId="CardsFont8ptChar">
    <w:name w:val="Cards + Font: 8 pt Char"/>
    <w:rsid w:val="005054D8"/>
    <w:rPr>
      <w:sz w:val="16"/>
    </w:rPr>
  </w:style>
  <w:style w:type="character" w:customStyle="1" w:styleId="UnderliningChar1">
    <w:name w:val="Underlining Char1"/>
    <w:rsid w:val="005054D8"/>
    <w:rPr>
      <w:rFonts w:ascii="Arial Narrow" w:hAnsi="Arial Narrow"/>
      <w:szCs w:val="24"/>
      <w:u w:val="single"/>
    </w:rPr>
  </w:style>
  <w:style w:type="character" w:customStyle="1" w:styleId="TagLineCharChar">
    <w:name w:val="Tag Line Char Char"/>
    <w:rsid w:val="005054D8"/>
    <w:rPr>
      <w:rFonts w:cs="Arial"/>
      <w:b/>
      <w:bCs/>
      <w:iCs/>
      <w:sz w:val="24"/>
      <w:szCs w:val="28"/>
      <w:lang w:val="en-US" w:eastAsia="en-US" w:bidi="ar-SA"/>
    </w:rPr>
  </w:style>
  <w:style w:type="paragraph" w:customStyle="1" w:styleId="published">
    <w:name w:val="published"/>
    <w:basedOn w:val="Normal"/>
    <w:rsid w:val="005054D8"/>
    <w:pPr>
      <w:spacing w:before="100" w:beforeAutospacing="1" w:after="100" w:afterAutospacing="1"/>
    </w:pPr>
    <w:rPr>
      <w:rFonts w:cs="Calibri"/>
    </w:rPr>
  </w:style>
  <w:style w:type="paragraph" w:customStyle="1" w:styleId="updated">
    <w:name w:val="updated"/>
    <w:basedOn w:val="Normal"/>
    <w:rsid w:val="005054D8"/>
    <w:pPr>
      <w:spacing w:before="100" w:beforeAutospacing="1" w:after="100" w:afterAutospacing="1"/>
    </w:pPr>
    <w:rPr>
      <w:rFonts w:cs="Calibri"/>
    </w:rPr>
  </w:style>
  <w:style w:type="character" w:customStyle="1" w:styleId="articlecommentcount">
    <w:name w:val="article_comment_count"/>
    <w:rsid w:val="005054D8"/>
  </w:style>
  <w:style w:type="character" w:customStyle="1" w:styleId="articlerecommendcount">
    <w:name w:val="article_recommend_count"/>
    <w:rsid w:val="005054D8"/>
  </w:style>
  <w:style w:type="character" w:customStyle="1" w:styleId="normaltext0">
    <w:name w:val="normal_text"/>
    <w:rsid w:val="005054D8"/>
  </w:style>
  <w:style w:type="paragraph" w:customStyle="1" w:styleId="storytimestamp">
    <w:name w:val="storytimestamp"/>
    <w:basedOn w:val="Normal"/>
    <w:rsid w:val="005054D8"/>
    <w:pPr>
      <w:spacing w:before="100" w:beforeAutospacing="1" w:after="100" w:afterAutospacing="1"/>
    </w:pPr>
    <w:rPr>
      <w:rFonts w:cs="Calibri"/>
    </w:rPr>
  </w:style>
  <w:style w:type="character" w:customStyle="1" w:styleId="story-byline">
    <w:name w:val="story-byline"/>
    <w:rsid w:val="005054D8"/>
  </w:style>
  <w:style w:type="character" w:customStyle="1" w:styleId="story-titleline">
    <w:name w:val="story-titleline"/>
    <w:rsid w:val="005054D8"/>
  </w:style>
  <w:style w:type="character" w:customStyle="1" w:styleId="story-dateline">
    <w:name w:val="story-dateline"/>
    <w:rsid w:val="005054D8"/>
  </w:style>
  <w:style w:type="character" w:customStyle="1" w:styleId="Aunderline0">
    <w:name w:val="Aunderline"/>
    <w:qFormat/>
    <w:rsid w:val="005054D8"/>
    <w:rPr>
      <w:rFonts w:ascii="Times New Roman" w:hAnsi="Times New Roman" w:cs="Times New Roman"/>
      <w:w w:val="106"/>
      <w:sz w:val="20"/>
      <w:szCs w:val="20"/>
      <w:u w:val="thick"/>
    </w:rPr>
  </w:style>
  <w:style w:type="paragraph" w:styleId="ListBullet2">
    <w:name w:val="List Bullet 2"/>
    <w:basedOn w:val="Normal"/>
    <w:rsid w:val="005054D8"/>
    <w:pPr>
      <w:tabs>
        <w:tab w:val="num" w:pos="1440"/>
      </w:tabs>
      <w:ind w:left="1440" w:hanging="360"/>
    </w:pPr>
    <w:rPr>
      <w:rFonts w:cs="Arial"/>
      <w:b/>
      <w:szCs w:val="44"/>
    </w:rPr>
  </w:style>
  <w:style w:type="paragraph" w:customStyle="1" w:styleId="Cardnotunderlined">
    <w:name w:val="Card not underlined"/>
    <w:basedOn w:val="Normal"/>
    <w:rsid w:val="005054D8"/>
    <w:rPr>
      <w:rFonts w:cs="Calibri"/>
      <w:color w:val="000000"/>
      <w:sz w:val="10"/>
    </w:rPr>
  </w:style>
  <w:style w:type="character" w:customStyle="1" w:styleId="marron">
    <w:name w:val="marron"/>
    <w:rsid w:val="005054D8"/>
  </w:style>
  <w:style w:type="character" w:customStyle="1" w:styleId="marrontitulobig">
    <w:name w:val="marron_titulo_big"/>
    <w:rsid w:val="005054D8"/>
  </w:style>
  <w:style w:type="character" w:customStyle="1" w:styleId="UnderlineCardChar0">
    <w:name w:val="Underline Card Char"/>
    <w:rsid w:val="005054D8"/>
    <w:rPr>
      <w:sz w:val="22"/>
      <w:szCs w:val="24"/>
      <w:u w:val="single"/>
      <w:lang w:val="en-US" w:eastAsia="en-US" w:bidi="ar-SA"/>
    </w:rPr>
  </w:style>
  <w:style w:type="character" w:customStyle="1" w:styleId="SourcesCharChar1">
    <w:name w:val="Sources Char Char1"/>
    <w:rsid w:val="005054D8"/>
    <w:rPr>
      <w:rFonts w:cs="Arial"/>
      <w:b/>
      <w:bCs/>
      <w:iCs/>
      <w:sz w:val="24"/>
      <w:szCs w:val="28"/>
      <w:lang w:val="en-US" w:eastAsia="en-US" w:bidi="ar-SA"/>
    </w:rPr>
  </w:style>
  <w:style w:type="paragraph" w:customStyle="1" w:styleId="OmniPage3">
    <w:name w:val="OmniPage #3"/>
    <w:basedOn w:val="Normal"/>
    <w:rsid w:val="005054D8"/>
    <w:rPr>
      <w:rFonts w:cs="Calibri"/>
      <w:color w:val="000000"/>
      <w:szCs w:val="20"/>
    </w:rPr>
  </w:style>
  <w:style w:type="paragraph" w:customStyle="1" w:styleId="OmniPage4">
    <w:name w:val="OmniPage #4"/>
    <w:basedOn w:val="Normal"/>
    <w:rsid w:val="005054D8"/>
    <w:rPr>
      <w:rFonts w:cs="Calibri"/>
      <w:color w:val="000000"/>
      <w:szCs w:val="20"/>
    </w:rPr>
  </w:style>
  <w:style w:type="paragraph" w:customStyle="1" w:styleId="OmniPage16">
    <w:name w:val="OmniPage #16"/>
    <w:basedOn w:val="Normal"/>
    <w:rsid w:val="005054D8"/>
    <w:rPr>
      <w:rFonts w:cs="Calibri"/>
      <w:color w:val="000000"/>
      <w:szCs w:val="20"/>
    </w:rPr>
  </w:style>
  <w:style w:type="paragraph" w:customStyle="1" w:styleId="OmniPage23">
    <w:name w:val="OmniPage #23"/>
    <w:basedOn w:val="Normal"/>
    <w:rsid w:val="005054D8"/>
    <w:rPr>
      <w:rFonts w:cs="Calibri"/>
      <w:color w:val="000000"/>
      <w:szCs w:val="20"/>
    </w:rPr>
  </w:style>
  <w:style w:type="paragraph" w:customStyle="1" w:styleId="OmniPage24">
    <w:name w:val="OmniPage #24"/>
    <w:basedOn w:val="Normal"/>
    <w:rsid w:val="005054D8"/>
    <w:rPr>
      <w:rFonts w:cs="Calibri"/>
      <w:color w:val="000000"/>
      <w:szCs w:val="20"/>
    </w:rPr>
  </w:style>
  <w:style w:type="paragraph" w:customStyle="1" w:styleId="OmniPage27">
    <w:name w:val="OmniPage #27"/>
    <w:basedOn w:val="Normal"/>
    <w:rsid w:val="005054D8"/>
    <w:rPr>
      <w:rFonts w:cs="Calibri"/>
      <w:color w:val="000000"/>
      <w:szCs w:val="20"/>
    </w:rPr>
  </w:style>
  <w:style w:type="paragraph" w:customStyle="1" w:styleId="OmniPage28">
    <w:name w:val="OmniPage #28"/>
    <w:basedOn w:val="Normal"/>
    <w:rsid w:val="005054D8"/>
    <w:rPr>
      <w:rFonts w:cs="Calibri"/>
      <w:color w:val="000000"/>
      <w:szCs w:val="20"/>
    </w:rPr>
  </w:style>
  <w:style w:type="paragraph" w:customStyle="1" w:styleId="OmniPage29">
    <w:name w:val="OmniPage #29"/>
    <w:basedOn w:val="Normal"/>
    <w:rsid w:val="005054D8"/>
    <w:rPr>
      <w:rFonts w:cs="Calibri"/>
      <w:color w:val="000000"/>
      <w:szCs w:val="20"/>
    </w:rPr>
  </w:style>
  <w:style w:type="paragraph" w:customStyle="1" w:styleId="OmniPage30">
    <w:name w:val="OmniPage #30"/>
    <w:basedOn w:val="Normal"/>
    <w:rsid w:val="005054D8"/>
    <w:rPr>
      <w:rFonts w:cs="Calibri"/>
      <w:color w:val="000000"/>
      <w:szCs w:val="20"/>
    </w:rPr>
  </w:style>
  <w:style w:type="paragraph" w:customStyle="1" w:styleId="OmniPage31">
    <w:name w:val="OmniPage #31"/>
    <w:basedOn w:val="Normal"/>
    <w:rsid w:val="005054D8"/>
    <w:rPr>
      <w:rFonts w:cs="Calibri"/>
      <w:color w:val="000000"/>
      <w:szCs w:val="20"/>
    </w:rPr>
  </w:style>
  <w:style w:type="paragraph" w:customStyle="1" w:styleId="OmniPage32">
    <w:name w:val="OmniPage #32"/>
    <w:basedOn w:val="Normal"/>
    <w:rsid w:val="005054D8"/>
    <w:rPr>
      <w:rFonts w:cs="Calibri"/>
      <w:color w:val="000000"/>
      <w:szCs w:val="20"/>
    </w:rPr>
  </w:style>
  <w:style w:type="paragraph" w:customStyle="1" w:styleId="OmniPage33">
    <w:name w:val="OmniPage #33"/>
    <w:basedOn w:val="Normal"/>
    <w:rsid w:val="005054D8"/>
    <w:rPr>
      <w:rFonts w:cs="Calibri"/>
      <w:color w:val="000000"/>
      <w:szCs w:val="20"/>
    </w:rPr>
  </w:style>
  <w:style w:type="paragraph" w:customStyle="1" w:styleId="OmniPage34">
    <w:name w:val="OmniPage #34"/>
    <w:basedOn w:val="Normal"/>
    <w:rsid w:val="005054D8"/>
    <w:rPr>
      <w:rFonts w:cs="Calibri"/>
      <w:color w:val="000000"/>
      <w:szCs w:val="20"/>
    </w:rPr>
  </w:style>
  <w:style w:type="paragraph" w:customStyle="1" w:styleId="OmniPage35">
    <w:name w:val="OmniPage #35"/>
    <w:basedOn w:val="Normal"/>
    <w:rsid w:val="005054D8"/>
    <w:rPr>
      <w:rFonts w:cs="Calibri"/>
      <w:color w:val="000000"/>
      <w:szCs w:val="20"/>
    </w:rPr>
  </w:style>
  <w:style w:type="paragraph" w:customStyle="1" w:styleId="OmniPage36">
    <w:name w:val="OmniPage #36"/>
    <w:basedOn w:val="Normal"/>
    <w:rsid w:val="005054D8"/>
    <w:rPr>
      <w:rFonts w:cs="Calibri"/>
      <w:color w:val="000000"/>
      <w:szCs w:val="20"/>
    </w:rPr>
  </w:style>
  <w:style w:type="paragraph" w:customStyle="1" w:styleId="OmniPage37">
    <w:name w:val="OmniPage #37"/>
    <w:basedOn w:val="Normal"/>
    <w:rsid w:val="005054D8"/>
    <w:rPr>
      <w:rFonts w:cs="Calibri"/>
      <w:color w:val="000000"/>
      <w:szCs w:val="20"/>
    </w:rPr>
  </w:style>
  <w:style w:type="paragraph" w:customStyle="1" w:styleId="OmniPage38">
    <w:name w:val="OmniPage #38"/>
    <w:basedOn w:val="Normal"/>
    <w:rsid w:val="005054D8"/>
    <w:rPr>
      <w:rFonts w:cs="Calibri"/>
      <w:color w:val="000000"/>
      <w:szCs w:val="20"/>
    </w:rPr>
  </w:style>
  <w:style w:type="paragraph" w:customStyle="1" w:styleId="OmniPage39">
    <w:name w:val="OmniPage #39"/>
    <w:basedOn w:val="Normal"/>
    <w:rsid w:val="005054D8"/>
    <w:rPr>
      <w:rFonts w:cs="Calibri"/>
      <w:color w:val="000000"/>
      <w:szCs w:val="20"/>
    </w:rPr>
  </w:style>
  <w:style w:type="paragraph" w:customStyle="1" w:styleId="OmniPage40">
    <w:name w:val="OmniPage #40"/>
    <w:basedOn w:val="Normal"/>
    <w:rsid w:val="005054D8"/>
    <w:rPr>
      <w:rFonts w:cs="Calibri"/>
      <w:color w:val="000000"/>
      <w:szCs w:val="20"/>
    </w:rPr>
  </w:style>
  <w:style w:type="paragraph" w:customStyle="1" w:styleId="OmniPage41">
    <w:name w:val="OmniPage #41"/>
    <w:basedOn w:val="Normal"/>
    <w:rsid w:val="005054D8"/>
    <w:rPr>
      <w:rFonts w:cs="Calibri"/>
      <w:color w:val="000000"/>
      <w:szCs w:val="20"/>
    </w:rPr>
  </w:style>
  <w:style w:type="paragraph" w:customStyle="1" w:styleId="OmniPage42">
    <w:name w:val="OmniPage #42"/>
    <w:basedOn w:val="Normal"/>
    <w:rsid w:val="005054D8"/>
    <w:rPr>
      <w:rFonts w:cs="Calibri"/>
      <w:color w:val="000000"/>
      <w:szCs w:val="20"/>
    </w:rPr>
  </w:style>
  <w:style w:type="paragraph" w:customStyle="1" w:styleId="OmniPage43">
    <w:name w:val="OmniPage #43"/>
    <w:basedOn w:val="Normal"/>
    <w:rsid w:val="005054D8"/>
    <w:rPr>
      <w:rFonts w:cs="Calibri"/>
      <w:color w:val="000000"/>
      <w:szCs w:val="20"/>
    </w:rPr>
  </w:style>
  <w:style w:type="paragraph" w:customStyle="1" w:styleId="OmniPage44">
    <w:name w:val="OmniPage #44"/>
    <w:basedOn w:val="Normal"/>
    <w:rsid w:val="005054D8"/>
    <w:rPr>
      <w:rFonts w:cs="Calibri"/>
      <w:color w:val="000000"/>
      <w:szCs w:val="20"/>
    </w:rPr>
  </w:style>
  <w:style w:type="paragraph" w:customStyle="1" w:styleId="OmniPage45">
    <w:name w:val="OmniPage #45"/>
    <w:basedOn w:val="Normal"/>
    <w:rsid w:val="005054D8"/>
    <w:rPr>
      <w:rFonts w:cs="Calibri"/>
      <w:color w:val="000000"/>
      <w:szCs w:val="20"/>
    </w:rPr>
  </w:style>
  <w:style w:type="paragraph" w:customStyle="1" w:styleId="OmniPage46">
    <w:name w:val="OmniPage #46"/>
    <w:basedOn w:val="Normal"/>
    <w:rsid w:val="005054D8"/>
    <w:rPr>
      <w:rFonts w:cs="Calibri"/>
      <w:color w:val="000000"/>
      <w:szCs w:val="20"/>
    </w:rPr>
  </w:style>
  <w:style w:type="paragraph" w:customStyle="1" w:styleId="OmniPage47">
    <w:name w:val="OmniPage #47"/>
    <w:basedOn w:val="Normal"/>
    <w:rsid w:val="005054D8"/>
    <w:rPr>
      <w:rFonts w:cs="Calibri"/>
      <w:color w:val="000000"/>
      <w:szCs w:val="20"/>
    </w:rPr>
  </w:style>
  <w:style w:type="paragraph" w:customStyle="1" w:styleId="OmniPage48">
    <w:name w:val="OmniPage #48"/>
    <w:basedOn w:val="Normal"/>
    <w:rsid w:val="005054D8"/>
    <w:rPr>
      <w:rFonts w:cs="Calibri"/>
      <w:color w:val="000000"/>
      <w:szCs w:val="20"/>
    </w:rPr>
  </w:style>
  <w:style w:type="paragraph" w:customStyle="1" w:styleId="OmniPage49">
    <w:name w:val="OmniPage #49"/>
    <w:basedOn w:val="Normal"/>
    <w:rsid w:val="005054D8"/>
    <w:rPr>
      <w:rFonts w:cs="Calibri"/>
      <w:color w:val="000000"/>
      <w:szCs w:val="20"/>
    </w:rPr>
  </w:style>
  <w:style w:type="paragraph" w:customStyle="1" w:styleId="OmniPage50">
    <w:name w:val="OmniPage #50"/>
    <w:basedOn w:val="Normal"/>
    <w:rsid w:val="005054D8"/>
    <w:rPr>
      <w:rFonts w:cs="Calibri"/>
      <w:color w:val="000000"/>
      <w:szCs w:val="20"/>
    </w:rPr>
  </w:style>
  <w:style w:type="paragraph" w:customStyle="1" w:styleId="OmniPage51">
    <w:name w:val="OmniPage #51"/>
    <w:basedOn w:val="Normal"/>
    <w:rsid w:val="005054D8"/>
    <w:rPr>
      <w:rFonts w:cs="Calibri"/>
      <w:color w:val="000000"/>
      <w:szCs w:val="20"/>
    </w:rPr>
  </w:style>
  <w:style w:type="paragraph" w:customStyle="1" w:styleId="OmniPage52">
    <w:name w:val="OmniPage #52"/>
    <w:basedOn w:val="Normal"/>
    <w:rsid w:val="005054D8"/>
    <w:rPr>
      <w:rFonts w:cs="Calibri"/>
      <w:color w:val="000000"/>
      <w:szCs w:val="20"/>
    </w:rPr>
  </w:style>
  <w:style w:type="paragraph" w:customStyle="1" w:styleId="OmniPage53">
    <w:name w:val="OmniPage #53"/>
    <w:basedOn w:val="Normal"/>
    <w:rsid w:val="005054D8"/>
    <w:rPr>
      <w:rFonts w:cs="Calibri"/>
      <w:color w:val="000000"/>
      <w:szCs w:val="20"/>
    </w:rPr>
  </w:style>
  <w:style w:type="paragraph" w:customStyle="1" w:styleId="OmniPage54">
    <w:name w:val="OmniPage #54"/>
    <w:basedOn w:val="Normal"/>
    <w:rsid w:val="005054D8"/>
    <w:rPr>
      <w:rFonts w:cs="Calibri"/>
      <w:color w:val="000000"/>
      <w:szCs w:val="20"/>
    </w:rPr>
  </w:style>
  <w:style w:type="paragraph" w:customStyle="1" w:styleId="OmniPage55">
    <w:name w:val="OmniPage #55"/>
    <w:basedOn w:val="Normal"/>
    <w:rsid w:val="005054D8"/>
    <w:rPr>
      <w:rFonts w:cs="Calibri"/>
      <w:color w:val="000000"/>
      <w:szCs w:val="20"/>
    </w:rPr>
  </w:style>
  <w:style w:type="paragraph" w:customStyle="1" w:styleId="OmniPage56">
    <w:name w:val="OmniPage #56"/>
    <w:basedOn w:val="Normal"/>
    <w:rsid w:val="005054D8"/>
    <w:rPr>
      <w:rFonts w:cs="Calibri"/>
      <w:color w:val="000000"/>
      <w:szCs w:val="20"/>
    </w:rPr>
  </w:style>
  <w:style w:type="paragraph" w:customStyle="1" w:styleId="OmniPage57">
    <w:name w:val="OmniPage #57"/>
    <w:basedOn w:val="Normal"/>
    <w:rsid w:val="005054D8"/>
    <w:rPr>
      <w:rFonts w:cs="Calibri"/>
      <w:color w:val="000000"/>
      <w:szCs w:val="20"/>
    </w:rPr>
  </w:style>
  <w:style w:type="paragraph" w:customStyle="1" w:styleId="OmniPage58">
    <w:name w:val="OmniPage #58"/>
    <w:basedOn w:val="Normal"/>
    <w:rsid w:val="005054D8"/>
    <w:rPr>
      <w:rFonts w:cs="Calibri"/>
      <w:color w:val="000000"/>
      <w:szCs w:val="20"/>
    </w:rPr>
  </w:style>
  <w:style w:type="paragraph" w:customStyle="1" w:styleId="OmniPage59">
    <w:name w:val="OmniPage #59"/>
    <w:basedOn w:val="Normal"/>
    <w:rsid w:val="005054D8"/>
    <w:rPr>
      <w:rFonts w:cs="Calibri"/>
      <w:color w:val="000000"/>
      <w:szCs w:val="20"/>
    </w:rPr>
  </w:style>
  <w:style w:type="paragraph" w:customStyle="1" w:styleId="OmniPage60">
    <w:name w:val="OmniPage #60"/>
    <w:basedOn w:val="Normal"/>
    <w:rsid w:val="005054D8"/>
    <w:rPr>
      <w:rFonts w:cs="Calibri"/>
      <w:color w:val="000000"/>
      <w:szCs w:val="20"/>
    </w:rPr>
  </w:style>
  <w:style w:type="paragraph" w:customStyle="1" w:styleId="OmniPage61">
    <w:name w:val="OmniPage #61"/>
    <w:basedOn w:val="Normal"/>
    <w:rsid w:val="005054D8"/>
    <w:rPr>
      <w:rFonts w:cs="Calibri"/>
      <w:color w:val="000000"/>
      <w:szCs w:val="20"/>
    </w:rPr>
  </w:style>
  <w:style w:type="paragraph" w:customStyle="1" w:styleId="OmniPage62">
    <w:name w:val="OmniPage #62"/>
    <w:basedOn w:val="Normal"/>
    <w:rsid w:val="005054D8"/>
    <w:rPr>
      <w:rFonts w:cs="Calibri"/>
      <w:color w:val="000000"/>
      <w:szCs w:val="20"/>
    </w:rPr>
  </w:style>
  <w:style w:type="paragraph" w:customStyle="1" w:styleId="OmniPage63">
    <w:name w:val="OmniPage #63"/>
    <w:basedOn w:val="Normal"/>
    <w:rsid w:val="005054D8"/>
    <w:rPr>
      <w:rFonts w:cs="Calibri"/>
      <w:color w:val="000000"/>
      <w:szCs w:val="20"/>
    </w:rPr>
  </w:style>
  <w:style w:type="paragraph" w:customStyle="1" w:styleId="OmniPage64">
    <w:name w:val="OmniPage #64"/>
    <w:basedOn w:val="Normal"/>
    <w:rsid w:val="005054D8"/>
    <w:rPr>
      <w:rFonts w:cs="Calibri"/>
      <w:color w:val="000000"/>
      <w:szCs w:val="20"/>
    </w:rPr>
  </w:style>
  <w:style w:type="paragraph" w:customStyle="1" w:styleId="OmniPage65">
    <w:name w:val="OmniPage #65"/>
    <w:basedOn w:val="Normal"/>
    <w:rsid w:val="005054D8"/>
    <w:rPr>
      <w:rFonts w:cs="Calibri"/>
      <w:color w:val="000000"/>
      <w:szCs w:val="20"/>
    </w:rPr>
  </w:style>
  <w:style w:type="paragraph" w:customStyle="1" w:styleId="OmniPage66">
    <w:name w:val="OmniPage #66"/>
    <w:basedOn w:val="Normal"/>
    <w:rsid w:val="005054D8"/>
    <w:rPr>
      <w:rFonts w:cs="Calibri"/>
      <w:color w:val="000000"/>
      <w:szCs w:val="20"/>
    </w:rPr>
  </w:style>
  <w:style w:type="paragraph" w:customStyle="1" w:styleId="OmniPage67">
    <w:name w:val="OmniPage #67"/>
    <w:basedOn w:val="Normal"/>
    <w:rsid w:val="005054D8"/>
    <w:rPr>
      <w:rFonts w:cs="Calibri"/>
      <w:color w:val="000000"/>
      <w:szCs w:val="20"/>
    </w:rPr>
  </w:style>
  <w:style w:type="paragraph" w:customStyle="1" w:styleId="OmniPage68">
    <w:name w:val="OmniPage #68"/>
    <w:basedOn w:val="Normal"/>
    <w:rsid w:val="005054D8"/>
    <w:rPr>
      <w:rFonts w:cs="Calibri"/>
      <w:color w:val="000000"/>
      <w:szCs w:val="20"/>
    </w:rPr>
  </w:style>
  <w:style w:type="paragraph" w:customStyle="1" w:styleId="OmniPage69">
    <w:name w:val="OmniPage #69"/>
    <w:basedOn w:val="Normal"/>
    <w:rsid w:val="005054D8"/>
    <w:rPr>
      <w:rFonts w:cs="Calibri"/>
      <w:color w:val="000000"/>
      <w:szCs w:val="20"/>
    </w:rPr>
  </w:style>
  <w:style w:type="paragraph" w:customStyle="1" w:styleId="OmniPage70">
    <w:name w:val="OmniPage #70"/>
    <w:basedOn w:val="Normal"/>
    <w:rsid w:val="005054D8"/>
    <w:rPr>
      <w:rFonts w:cs="Calibri"/>
      <w:color w:val="000000"/>
      <w:szCs w:val="20"/>
    </w:rPr>
  </w:style>
  <w:style w:type="paragraph" w:customStyle="1" w:styleId="OmniPage71">
    <w:name w:val="OmniPage #71"/>
    <w:basedOn w:val="Normal"/>
    <w:rsid w:val="005054D8"/>
    <w:rPr>
      <w:rFonts w:cs="Calibri"/>
      <w:color w:val="000000"/>
      <w:szCs w:val="20"/>
    </w:rPr>
  </w:style>
  <w:style w:type="table" w:customStyle="1" w:styleId="MediumGrid22">
    <w:name w:val="Medium Grid 22"/>
    <w:basedOn w:val="TableNormal"/>
    <w:uiPriority w:val="68"/>
    <w:rsid w:val="005054D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5054D8"/>
    <w:rPr>
      <w:rFonts w:cs="Calibri"/>
      <w:sz w:val="16"/>
      <w:szCs w:val="20"/>
      <w:lang w:val="x-none" w:eastAsia="x-none"/>
    </w:rPr>
  </w:style>
  <w:style w:type="character" w:customStyle="1" w:styleId="infoChar">
    <w:name w:val="info Char"/>
    <w:link w:val="info"/>
    <w:locked/>
    <w:rsid w:val="005054D8"/>
    <w:rPr>
      <w:rFonts w:ascii="Bodoni MT" w:hAnsi="Bodoni MT" w:cs="Calibri"/>
      <w:sz w:val="16"/>
      <w:szCs w:val="20"/>
      <w:lang w:val="x-none" w:eastAsia="x-none"/>
    </w:rPr>
  </w:style>
  <w:style w:type="character" w:customStyle="1" w:styleId="address">
    <w:name w:val="address"/>
    <w:rsid w:val="005054D8"/>
    <w:rPr>
      <w:rFonts w:cs="Times New Roman"/>
    </w:rPr>
  </w:style>
  <w:style w:type="character" w:customStyle="1" w:styleId="PlainTextChar1">
    <w:name w:val="Plain Text Char1"/>
    <w:uiPriority w:val="99"/>
    <w:semiHidden/>
    <w:rsid w:val="005054D8"/>
    <w:rPr>
      <w:rFonts w:ascii="Courier New" w:hAnsi="Courier New" w:cs="Courier New"/>
    </w:rPr>
  </w:style>
  <w:style w:type="character" w:customStyle="1" w:styleId="createby">
    <w:name w:val="createby"/>
    <w:rsid w:val="005054D8"/>
  </w:style>
  <w:style w:type="paragraph" w:customStyle="1" w:styleId="Heading4Cite">
    <w:name w:val="Heading 4 Cite"/>
    <w:basedOn w:val="Normal"/>
    <w:link w:val="Heading4CiteChar"/>
    <w:autoRedefine/>
    <w:rsid w:val="005054D8"/>
    <w:rPr>
      <w:rFonts w:cs="Calibri"/>
      <w:lang w:val="x-none" w:eastAsia="x-none"/>
    </w:rPr>
  </w:style>
  <w:style w:type="character" w:customStyle="1" w:styleId="Heading4CiteChar">
    <w:name w:val="Heading 4 Cite Char"/>
    <w:link w:val="Heading4Cite"/>
    <w:rsid w:val="005054D8"/>
    <w:rPr>
      <w:rFonts w:ascii="Bodoni MT" w:hAnsi="Bodoni MT" w:cs="Calibri"/>
      <w:lang w:val="x-none" w:eastAsia="x-none"/>
    </w:rPr>
  </w:style>
  <w:style w:type="paragraph" w:customStyle="1" w:styleId="Heading5SizeDown">
    <w:name w:val="Heading 5 Size Down"/>
    <w:basedOn w:val="Normal"/>
    <w:link w:val="Heading5SizeDownChar"/>
    <w:autoRedefine/>
    <w:rsid w:val="005054D8"/>
    <w:pPr>
      <w:tabs>
        <w:tab w:val="left" w:pos="1440"/>
      </w:tabs>
    </w:pPr>
    <w:rPr>
      <w:rFonts w:cs="Calibri"/>
      <w:szCs w:val="16"/>
      <w:lang w:val="x-none" w:eastAsia="x-none"/>
    </w:rPr>
  </w:style>
  <w:style w:type="character" w:customStyle="1" w:styleId="Heading5SizeDownChar">
    <w:name w:val="Heading 5 Size Down Char"/>
    <w:link w:val="Heading5SizeDown"/>
    <w:rsid w:val="005054D8"/>
    <w:rPr>
      <w:rFonts w:ascii="Bodoni MT" w:hAnsi="Bodoni MT" w:cs="Calibri"/>
      <w:szCs w:val="16"/>
      <w:lang w:val="x-none" w:eastAsia="x-none"/>
    </w:rPr>
  </w:style>
  <w:style w:type="character" w:customStyle="1" w:styleId="quote-right">
    <w:name w:val="quote-right"/>
    <w:rsid w:val="005054D8"/>
  </w:style>
  <w:style w:type="character" w:customStyle="1" w:styleId="smallcase">
    <w:name w:val="smallcase"/>
    <w:rsid w:val="005054D8"/>
  </w:style>
  <w:style w:type="paragraph" w:customStyle="1" w:styleId="bold">
    <w:name w:val="bold"/>
    <w:basedOn w:val="Default"/>
    <w:qFormat/>
    <w:rsid w:val="005054D8"/>
    <w:pPr>
      <w:spacing w:after="200" w:line="276" w:lineRule="auto"/>
    </w:pPr>
    <w:rPr>
      <w:rFonts w:ascii="Times New Roman" w:hAnsi="Times New Roman" w:cs="AKDPE C+ Utopia"/>
      <w:b/>
      <w:color w:val="auto"/>
      <w:sz w:val="20"/>
    </w:rPr>
  </w:style>
  <w:style w:type="character" w:customStyle="1" w:styleId="ft0">
    <w:name w:val="ft0"/>
    <w:rsid w:val="005054D8"/>
  </w:style>
  <w:style w:type="character" w:customStyle="1" w:styleId="ft2">
    <w:name w:val="ft2"/>
    <w:rsid w:val="005054D8"/>
  </w:style>
  <w:style w:type="character" w:customStyle="1" w:styleId="ft3">
    <w:name w:val="ft3"/>
    <w:rsid w:val="005054D8"/>
  </w:style>
  <w:style w:type="character" w:customStyle="1" w:styleId="StyleTimesNewRoman12ptBold1">
    <w:name w:val="Style Times New Roman 12 pt Bold1"/>
    <w:rsid w:val="005054D8"/>
    <w:rPr>
      <w:b/>
      <w:bCs/>
      <w:sz w:val="24"/>
    </w:rPr>
  </w:style>
  <w:style w:type="paragraph" w:customStyle="1" w:styleId="Unhighlighted">
    <w:name w:val="Unhighlighted"/>
    <w:basedOn w:val="Normal"/>
    <w:link w:val="UnhighlightedChar"/>
    <w:autoRedefine/>
    <w:rsid w:val="005054D8"/>
    <w:rPr>
      <w:rFonts w:cs="Calibri"/>
      <w:sz w:val="12"/>
      <w:lang w:val="x-none" w:eastAsia="x-none"/>
    </w:rPr>
  </w:style>
  <w:style w:type="character" w:customStyle="1" w:styleId="UnhighlightedChar">
    <w:name w:val="Unhighlighted Char"/>
    <w:link w:val="Unhighlighted"/>
    <w:rsid w:val="005054D8"/>
    <w:rPr>
      <w:rFonts w:ascii="Bodoni MT" w:hAnsi="Bodoni MT" w:cs="Calibri"/>
      <w:sz w:val="12"/>
      <w:lang w:val="x-none" w:eastAsia="x-none"/>
    </w:rPr>
  </w:style>
  <w:style w:type="character" w:customStyle="1" w:styleId="UnderlinedChar2">
    <w:name w:val="Underlined Char2"/>
    <w:aliases w:val="Heading 4 Char2,body Char2"/>
    <w:rsid w:val="005054D8"/>
    <w:rPr>
      <w:rFonts w:eastAsia="MS Mincho"/>
      <w:szCs w:val="24"/>
      <w:u w:val="single"/>
      <w:lang w:val="en-US" w:eastAsia="ja-JP" w:bidi="ar-SA"/>
    </w:rPr>
  </w:style>
  <w:style w:type="character" w:customStyle="1" w:styleId="CircledChar2">
    <w:name w:val="Circled Char2"/>
    <w:rsid w:val="005054D8"/>
    <w:rPr>
      <w:rFonts w:eastAsia="MS Mincho"/>
      <w:b/>
      <w:szCs w:val="24"/>
      <w:u w:val="single"/>
      <w:lang w:val="en-US" w:eastAsia="ja-JP" w:bidi="ar-SA"/>
    </w:rPr>
  </w:style>
  <w:style w:type="character" w:customStyle="1" w:styleId="SmallTextChar2">
    <w:name w:val="Small Text Char2"/>
    <w:rsid w:val="005054D8"/>
    <w:rPr>
      <w:rFonts w:eastAsia="MS Mincho"/>
      <w:sz w:val="15"/>
      <w:szCs w:val="24"/>
      <w:lang w:val="en-US" w:eastAsia="ja-JP" w:bidi="ar-SA"/>
    </w:rPr>
  </w:style>
  <w:style w:type="character" w:customStyle="1" w:styleId="UnderlinedCharChar0">
    <w:name w:val="Underlined Char Char"/>
    <w:rsid w:val="005054D8"/>
    <w:rPr>
      <w:rFonts w:ascii="Times New Roman" w:eastAsia="Times New Roman" w:hAnsi="Times New Roman" w:cs="Times New Roman"/>
      <w:bCs/>
      <w:iCs/>
      <w:sz w:val="20"/>
      <w:u w:val="single"/>
    </w:rPr>
  </w:style>
  <w:style w:type="character" w:customStyle="1" w:styleId="BoldandUnderlineCharCharCharCharChar1">
    <w:name w:val="Bold and Underline Char Char Char Char Char1"/>
    <w:rsid w:val="005054D8"/>
    <w:rPr>
      <w:b/>
      <w:szCs w:val="24"/>
      <w:u w:val="single"/>
      <w:lang w:val="en-US" w:eastAsia="en-US" w:bidi="ar-SA"/>
    </w:rPr>
  </w:style>
  <w:style w:type="character" w:customStyle="1" w:styleId="UnderlinedCardChar">
    <w:name w:val="Underlined Card Char"/>
    <w:rsid w:val="005054D8"/>
    <w:rPr>
      <w:rFonts w:ascii="Palatino Linotype" w:eastAsia="Times New Roman" w:hAnsi="Palatino Linotype"/>
      <w:u w:val="thick"/>
    </w:rPr>
  </w:style>
  <w:style w:type="character" w:customStyle="1" w:styleId="SmallCardChar">
    <w:name w:val="Small Card Char"/>
    <w:rsid w:val="005054D8"/>
    <w:rPr>
      <w:rFonts w:ascii="Palatino Linotype" w:eastAsia="Times New Roman" w:hAnsi="Palatino Linotype"/>
      <w:sz w:val="12"/>
      <w:szCs w:val="24"/>
    </w:rPr>
  </w:style>
  <w:style w:type="character" w:customStyle="1" w:styleId="StyleBoldUnderline10ptBold">
    <w:name w:val="Style Bold Underline + 10 pt Bold"/>
    <w:rsid w:val="005054D8"/>
    <w:rPr>
      <w:b/>
      <w:bCs/>
      <w:sz w:val="20"/>
      <w:u w:val="thick"/>
    </w:rPr>
  </w:style>
  <w:style w:type="character" w:customStyle="1" w:styleId="pubdate">
    <w:name w:val="pubdate"/>
    <w:rsid w:val="005054D8"/>
  </w:style>
  <w:style w:type="character" w:customStyle="1" w:styleId="separator">
    <w:name w:val="separator"/>
    <w:rsid w:val="005054D8"/>
  </w:style>
  <w:style w:type="paragraph" w:customStyle="1" w:styleId="PageHeader">
    <w:name w:val="Page Header"/>
    <w:basedOn w:val="Normal"/>
    <w:link w:val="PageHeaderChar"/>
    <w:qFormat/>
    <w:rsid w:val="005054D8"/>
    <w:pPr>
      <w:jc w:val="center"/>
    </w:pPr>
    <w:rPr>
      <w:rFonts w:ascii="Arial Narrow" w:eastAsia="SimSun" w:hAnsi="Arial Narrow" w:cs="Calibri"/>
      <w:b/>
      <w:sz w:val="36"/>
      <w:szCs w:val="36"/>
      <w:lang w:val="x-none" w:eastAsia="zh-CN"/>
    </w:rPr>
  </w:style>
  <w:style w:type="character" w:customStyle="1" w:styleId="PageHeaderChar">
    <w:name w:val="Page Header Char"/>
    <w:link w:val="PageHeader"/>
    <w:rsid w:val="005054D8"/>
    <w:rPr>
      <w:rFonts w:ascii="Arial Narrow" w:eastAsia="SimSun" w:hAnsi="Arial Narrow" w:cs="Calibri"/>
      <w:b/>
      <w:sz w:val="36"/>
      <w:szCs w:val="36"/>
      <w:lang w:val="x-none" w:eastAsia="zh-CN"/>
    </w:rPr>
  </w:style>
  <w:style w:type="paragraph" w:customStyle="1" w:styleId="NormalUnderline0">
    <w:name w:val="Normal + Underline"/>
    <w:basedOn w:val="Normal"/>
    <w:link w:val="NormalUnderlineChar0"/>
    <w:rsid w:val="005054D8"/>
    <w:pPr>
      <w:ind w:left="720"/>
    </w:pPr>
    <w:rPr>
      <w:rFonts w:cs="Calibri"/>
      <w:b/>
      <w:u w:val="single"/>
      <w:lang w:val="x-none" w:eastAsia="x-none"/>
    </w:rPr>
  </w:style>
  <w:style w:type="paragraph" w:customStyle="1" w:styleId="NormalNoUnderline">
    <w:name w:val="Normal + No Underline"/>
    <w:basedOn w:val="Normal"/>
    <w:link w:val="NormalNoUnderlineChar"/>
    <w:rsid w:val="005054D8"/>
    <w:pPr>
      <w:ind w:left="720"/>
    </w:pPr>
    <w:rPr>
      <w:rFonts w:cs="Calibri"/>
      <w:sz w:val="12"/>
      <w:lang w:val="x-none" w:eastAsia="x-none"/>
    </w:rPr>
  </w:style>
  <w:style w:type="character" w:customStyle="1" w:styleId="NormalUnderlineChar0">
    <w:name w:val="Normal + Underline Char"/>
    <w:link w:val="NormalUnderline0"/>
    <w:rsid w:val="005054D8"/>
    <w:rPr>
      <w:rFonts w:ascii="Bodoni MT" w:hAnsi="Bodoni MT" w:cs="Calibri"/>
      <w:b/>
      <w:u w:val="single"/>
      <w:lang w:val="x-none" w:eastAsia="x-none"/>
    </w:rPr>
  </w:style>
  <w:style w:type="character" w:customStyle="1" w:styleId="NormalNoUnderlineChar">
    <w:name w:val="Normal + No Underline Char"/>
    <w:link w:val="NormalNoUnderline"/>
    <w:rsid w:val="005054D8"/>
    <w:rPr>
      <w:rFonts w:ascii="Bodoni MT" w:hAnsi="Bodoni MT" w:cs="Calibri"/>
      <w:sz w:val="12"/>
      <w:lang w:val="x-none" w:eastAsia="x-none"/>
    </w:rPr>
  </w:style>
  <w:style w:type="paragraph" w:customStyle="1" w:styleId="TagCite1">
    <w:name w:val="Tag Cite"/>
    <w:basedOn w:val="PageHeader"/>
    <w:link w:val="TagCiteChar0"/>
    <w:qFormat/>
    <w:rsid w:val="005054D8"/>
    <w:pPr>
      <w:jc w:val="left"/>
    </w:pPr>
    <w:rPr>
      <w:sz w:val="24"/>
      <w:szCs w:val="24"/>
    </w:rPr>
  </w:style>
  <w:style w:type="character" w:customStyle="1" w:styleId="TagCiteChar0">
    <w:name w:val="Tag Cite Char"/>
    <w:link w:val="TagCite1"/>
    <w:rsid w:val="005054D8"/>
    <w:rPr>
      <w:rFonts w:ascii="Arial Narrow" w:eastAsia="SimSun" w:hAnsi="Arial Narrow" w:cs="Calibri"/>
      <w:b/>
      <w:sz w:val="24"/>
      <w:szCs w:val="24"/>
      <w:lang w:val="x-none" w:eastAsia="zh-CN"/>
    </w:rPr>
  </w:style>
  <w:style w:type="character" w:customStyle="1" w:styleId="smalllink">
    <w:name w:val="smalllink"/>
    <w:rsid w:val="005054D8"/>
  </w:style>
  <w:style w:type="character" w:customStyle="1" w:styleId="text21">
    <w:name w:val="text21"/>
    <w:rsid w:val="005054D8"/>
    <w:rPr>
      <w:rFonts w:ascii="Verdana" w:hAnsi="Verdana" w:hint="default"/>
      <w:sz w:val="18"/>
      <w:szCs w:val="18"/>
    </w:rPr>
  </w:style>
  <w:style w:type="character" w:customStyle="1" w:styleId="bighead1">
    <w:name w:val="bighead1"/>
    <w:rsid w:val="005054D8"/>
    <w:rPr>
      <w:rFonts w:ascii="Verdana" w:hAnsi="Verdana" w:hint="default"/>
      <w:b/>
      <w:bCs/>
      <w:sz w:val="27"/>
      <w:szCs w:val="27"/>
    </w:rPr>
  </w:style>
  <w:style w:type="character" w:customStyle="1" w:styleId="Underline-WFU">
    <w:name w:val="Underline-WFU"/>
    <w:uiPriority w:val="1"/>
    <w:qFormat/>
    <w:rsid w:val="005054D8"/>
    <w:rPr>
      <w:rFonts w:ascii="Cambria" w:hAnsi="Cambria"/>
      <w:sz w:val="21"/>
      <w:u w:val="single"/>
    </w:rPr>
  </w:style>
  <w:style w:type="paragraph" w:customStyle="1" w:styleId="Tiny-WFU">
    <w:name w:val="Tiny-WFU"/>
    <w:basedOn w:val="Normal"/>
    <w:qFormat/>
    <w:rsid w:val="005054D8"/>
    <w:rPr>
      <w:rFonts w:ascii="Cambria" w:eastAsia="Malgun Gothic" w:hAnsi="Cambria" w:cs="Calibri"/>
      <w:sz w:val="12"/>
      <w:lang w:eastAsia="ko-KR"/>
    </w:rPr>
  </w:style>
  <w:style w:type="character" w:customStyle="1" w:styleId="UnunderlinedTextChar">
    <w:name w:val="Ununderlined Text Char"/>
    <w:link w:val="UnunderlinedText"/>
    <w:rsid w:val="005054D8"/>
    <w:rPr>
      <w:sz w:val="12"/>
    </w:rPr>
  </w:style>
  <w:style w:type="paragraph" w:customStyle="1" w:styleId="UnunderlinedText">
    <w:name w:val="Ununderlined Text"/>
    <w:basedOn w:val="Normal"/>
    <w:link w:val="UnunderlinedTextChar"/>
    <w:autoRedefine/>
    <w:rsid w:val="005054D8"/>
    <w:rPr>
      <w:rFonts w:asciiTheme="minorHAnsi" w:hAnsiTheme="minorHAnsi"/>
      <w:sz w:val="12"/>
    </w:rPr>
  </w:style>
  <w:style w:type="character" w:customStyle="1" w:styleId="CardsFont6ptChar1">
    <w:name w:val="Cards + Font: 6 pt Char1"/>
    <w:link w:val="CardsFont6pt"/>
    <w:locked/>
    <w:rsid w:val="005054D8"/>
    <w:rPr>
      <w:rFonts w:ascii="Bodoni MT" w:hAnsi="Bodoni MT"/>
      <w:sz w:val="12"/>
      <w:szCs w:val="20"/>
      <w:lang w:val="x-none" w:eastAsia="x-none"/>
    </w:rPr>
  </w:style>
  <w:style w:type="paragraph" w:customStyle="1" w:styleId="Indentation">
    <w:name w:val="Indentation"/>
    <w:basedOn w:val="Normal"/>
    <w:qFormat/>
    <w:rsid w:val="005054D8"/>
    <w:pPr>
      <w:ind w:left="288" w:right="288"/>
    </w:pPr>
    <w:rPr>
      <w:rFonts w:eastAsia="Calibri" w:cs="Calibri"/>
    </w:rPr>
  </w:style>
  <w:style w:type="paragraph" w:customStyle="1" w:styleId="departments">
    <w:name w:val="departments"/>
    <w:basedOn w:val="Normal"/>
    <w:qFormat/>
    <w:rsid w:val="005054D8"/>
    <w:pPr>
      <w:spacing w:before="100" w:beforeAutospacing="1" w:after="100" w:afterAutospacing="1"/>
    </w:pPr>
    <w:rPr>
      <w:rFonts w:cs="Calibri"/>
    </w:rPr>
  </w:style>
  <w:style w:type="character" w:customStyle="1" w:styleId="left-date1">
    <w:name w:val="left-date1"/>
    <w:rsid w:val="005054D8"/>
    <w:rPr>
      <w:rFonts w:ascii="Verdana" w:hAnsi="Verdana" w:hint="default"/>
      <w:color w:val="666666"/>
      <w:sz w:val="14"/>
      <w:szCs w:val="14"/>
    </w:rPr>
  </w:style>
  <w:style w:type="paragraph" w:customStyle="1" w:styleId="seeall">
    <w:name w:val="seeall"/>
    <w:basedOn w:val="Normal"/>
    <w:rsid w:val="005054D8"/>
    <w:pPr>
      <w:spacing w:before="100" w:beforeAutospacing="1" w:after="100" w:afterAutospacing="1"/>
    </w:pPr>
    <w:rPr>
      <w:rFonts w:cs="Calibri"/>
    </w:rPr>
  </w:style>
  <w:style w:type="character" w:customStyle="1" w:styleId="Title2">
    <w:name w:val="Title2"/>
    <w:basedOn w:val="DefaultParagraphFont"/>
    <w:rsid w:val="005054D8"/>
  </w:style>
  <w:style w:type="character" w:customStyle="1" w:styleId="list-comma">
    <w:name w:val="list-comma"/>
    <w:basedOn w:val="DefaultParagraphFont"/>
    <w:rsid w:val="005054D8"/>
  </w:style>
  <w:style w:type="character" w:customStyle="1" w:styleId="livefyre-commentcount">
    <w:name w:val="livefyre-commentcount"/>
    <w:basedOn w:val="DefaultParagraphFont"/>
    <w:rsid w:val="005054D8"/>
  </w:style>
  <w:style w:type="paragraph" w:customStyle="1" w:styleId="textbodyblack">
    <w:name w:val="textbodyblack"/>
    <w:basedOn w:val="Normal"/>
    <w:rsid w:val="005054D8"/>
    <w:pPr>
      <w:spacing w:before="100" w:beforeAutospacing="1" w:after="100" w:afterAutospacing="1"/>
    </w:pPr>
    <w:rPr>
      <w:rFonts w:cs="Calibri"/>
    </w:rPr>
  </w:style>
  <w:style w:type="character" w:customStyle="1" w:styleId="rednegchange">
    <w:name w:val="red_neg_change"/>
    <w:basedOn w:val="DefaultParagraphFont"/>
    <w:rsid w:val="005054D8"/>
  </w:style>
  <w:style w:type="character" w:customStyle="1" w:styleId="wsodqchgshow">
    <w:name w:val="wsodq_chgshow"/>
    <w:basedOn w:val="DefaultParagraphFont"/>
    <w:rsid w:val="005054D8"/>
  </w:style>
  <w:style w:type="character" w:customStyle="1" w:styleId="greenposchange">
    <w:name w:val="green_pos_change"/>
    <w:basedOn w:val="DefaultParagraphFont"/>
    <w:rsid w:val="005054D8"/>
  </w:style>
  <w:style w:type="paragraph" w:customStyle="1" w:styleId="image-caption">
    <w:name w:val="image-caption"/>
    <w:basedOn w:val="Normal"/>
    <w:rsid w:val="005054D8"/>
    <w:pPr>
      <w:spacing w:before="100" w:beforeAutospacing="1" w:after="100" w:afterAutospacing="1"/>
    </w:pPr>
    <w:rPr>
      <w:rFonts w:cs="Calibri"/>
    </w:rPr>
  </w:style>
  <w:style w:type="character" w:customStyle="1" w:styleId="image-credit">
    <w:name w:val="image-credit"/>
    <w:basedOn w:val="DefaultParagraphFont"/>
    <w:rsid w:val="005054D8"/>
  </w:style>
  <w:style w:type="paragraph" w:customStyle="1" w:styleId="gascontcredit">
    <w:name w:val="gas_cont_credit"/>
    <w:basedOn w:val="Normal"/>
    <w:rsid w:val="005054D8"/>
    <w:pPr>
      <w:spacing w:before="100" w:beforeAutospacing="1" w:after="100" w:afterAutospacing="1"/>
    </w:pPr>
    <w:rPr>
      <w:rFonts w:cs="Calibri"/>
    </w:rPr>
  </w:style>
  <w:style w:type="character" w:customStyle="1" w:styleId="6Underlined">
    <w:name w:val="6 Underlined"/>
    <w:rsid w:val="005054D8"/>
    <w:rPr>
      <w:rFonts w:ascii="Times New Roman" w:hAnsi="Times New Roman"/>
      <w:b/>
      <w:sz w:val="22"/>
      <w:u w:val="single"/>
    </w:rPr>
  </w:style>
  <w:style w:type="character" w:customStyle="1" w:styleId="5Notunderlined">
    <w:name w:val="5 Not underlined"/>
    <w:rsid w:val="005054D8"/>
    <w:rPr>
      <w:rFonts w:ascii="Times New Roman" w:hAnsi="Times New Roman"/>
      <w:sz w:val="12"/>
    </w:rPr>
  </w:style>
  <w:style w:type="paragraph" w:customStyle="1" w:styleId="Hat1">
    <w:name w:val="Hat1"/>
    <w:basedOn w:val="Normal"/>
    <w:next w:val="Normal"/>
    <w:qFormat/>
    <w:rsid w:val="005054D8"/>
    <w:pPr>
      <w:keepNext/>
      <w:keepLines/>
      <w:pageBreakBefore/>
      <w:spacing w:before="480"/>
      <w:jc w:val="center"/>
      <w:outlineLvl w:val="1"/>
    </w:pPr>
    <w:rPr>
      <w:rFonts w:ascii="Garamond" w:hAnsi="Garamond" w:cs="Calibri"/>
      <w:b/>
      <w:bCs/>
      <w:sz w:val="44"/>
      <w:szCs w:val="26"/>
      <w:u w:val="double"/>
    </w:rPr>
  </w:style>
  <w:style w:type="paragraph" w:customStyle="1" w:styleId="Block1">
    <w:name w:val="Block1"/>
    <w:basedOn w:val="Normal"/>
    <w:next w:val="Normal"/>
    <w:uiPriority w:val="3"/>
    <w:qFormat/>
    <w:rsid w:val="005054D8"/>
    <w:pPr>
      <w:keepNext/>
      <w:keepLines/>
      <w:pageBreakBefore/>
      <w:spacing w:before="200"/>
      <w:jc w:val="center"/>
      <w:outlineLvl w:val="2"/>
    </w:pPr>
    <w:rPr>
      <w:rFonts w:ascii="Garamond" w:hAnsi="Garamond" w:cs="Calibri"/>
      <w:b/>
      <w:bCs/>
      <w:sz w:val="32"/>
      <w:u w:val="single"/>
    </w:rPr>
  </w:style>
  <w:style w:type="paragraph" w:customStyle="1" w:styleId="NormalTag1">
    <w:name w:val="Normal Tag1"/>
    <w:basedOn w:val="Normal"/>
    <w:next w:val="Normal"/>
    <w:uiPriority w:val="4"/>
    <w:qFormat/>
    <w:rsid w:val="005054D8"/>
    <w:pPr>
      <w:keepNext/>
      <w:keepLines/>
      <w:spacing w:before="200"/>
      <w:outlineLvl w:val="3"/>
    </w:pPr>
    <w:rPr>
      <w:rFonts w:ascii="Garamond" w:hAnsi="Garamond" w:cs="Calibri"/>
      <w:b/>
      <w:bCs/>
      <w:iCs/>
      <w:sz w:val="26"/>
    </w:rPr>
  </w:style>
  <w:style w:type="character" w:customStyle="1" w:styleId="6">
    <w:name w:val="6"/>
    <w:rsid w:val="005054D8"/>
    <w:rPr>
      <w:rFonts w:cs="Arial"/>
      <w:bCs/>
      <w:sz w:val="20"/>
      <w:u w:val="single"/>
      <w:lang w:val="en-US" w:eastAsia="en-US" w:bidi="ar-SA"/>
    </w:rPr>
  </w:style>
  <w:style w:type="character" w:customStyle="1" w:styleId="Styleunderline11ptBoldBorderSinglesolidlineAuto">
    <w:name w:val="Style underline + 11 pt Bold Border: : (Single solid line Auto ..."/>
    <w:rsid w:val="005054D8"/>
    <w:rPr>
      <w:b/>
      <w:bCs/>
      <w:sz w:val="20"/>
      <w:u w:val="single"/>
      <w:bdr w:val="single" w:sz="4" w:space="0" w:color="auto"/>
    </w:rPr>
  </w:style>
  <w:style w:type="character" w:customStyle="1" w:styleId="StyleBoldUnderlineBorderSinglesolidlineAuto05pt">
    <w:name w:val="Style Bold Underline Border: : (Single solid line Auto  0.5 pt ..."/>
    <w:basedOn w:val="DefaultParagraphFont"/>
    <w:rsid w:val="005054D8"/>
    <w:rPr>
      <w:b/>
      <w:bCs/>
      <w:u w:val="single"/>
      <w:bdr w:val="none" w:sz="0" w:space="0" w:color="auto"/>
    </w:rPr>
  </w:style>
  <w:style w:type="paragraph" w:customStyle="1" w:styleId="StyleStyleCardTextLeft-075Right0">
    <w:name w:val="Style Style Card Text + Left:  -0.75&quot; + Right:  0&quot;"/>
    <w:basedOn w:val="Normal"/>
    <w:link w:val="StyleStyleCardTextLeft-075Right0Char"/>
    <w:autoRedefine/>
    <w:qFormat/>
    <w:rsid w:val="005054D8"/>
    <w:rPr>
      <w:rFonts w:ascii="Garamond" w:eastAsia="MS Mincho" w:hAnsi="Garamond" w:cs="Calibri"/>
      <w:lang w:val="x-none" w:eastAsia="x-none"/>
    </w:rPr>
  </w:style>
  <w:style w:type="character" w:customStyle="1" w:styleId="StyleStyleCardTextLeft-075Right0Char">
    <w:name w:val="Style Style Card Text + Left:  -0.75&quot; + Right:  0&quot; Char"/>
    <w:link w:val="StyleStyleCardTextLeft-075Right0"/>
    <w:rsid w:val="005054D8"/>
    <w:rPr>
      <w:rFonts w:ascii="Garamond" w:eastAsia="MS Mincho" w:hAnsi="Garamond" w:cs="Calibri"/>
      <w:lang w:val="x-none" w:eastAsia="x-none"/>
    </w:rPr>
  </w:style>
  <w:style w:type="character" w:customStyle="1" w:styleId="StyleUnderlineChar19ptBold">
    <w:name w:val="Style Underline Char1 + 9 pt Bold"/>
    <w:rsid w:val="005054D8"/>
    <w:rPr>
      <w:rFonts w:ascii="Times New Roman" w:hAnsi="Times New Roman" w:cs="Times New Roman" w:hint="default"/>
      <w:b/>
      <w:bCs/>
      <w:sz w:val="20"/>
      <w:szCs w:val="24"/>
      <w:u w:val="single"/>
      <w:lang w:val="en-US" w:eastAsia="en-US" w:bidi="ar-SA"/>
    </w:rPr>
  </w:style>
  <w:style w:type="character" w:customStyle="1" w:styleId="StyleUnderlineChar19pt">
    <w:name w:val="Style Underline Char1 + 9 pt"/>
    <w:rsid w:val="005054D8"/>
    <w:rPr>
      <w:rFonts w:ascii="Times New Roman" w:hAnsi="Times New Roman" w:cs="Times New Roman" w:hint="default"/>
      <w:sz w:val="20"/>
      <w:szCs w:val="24"/>
      <w:u w:val="single"/>
      <w:lang w:val="en-US" w:eastAsia="en-US" w:bidi="ar-SA"/>
    </w:rPr>
  </w:style>
  <w:style w:type="character" w:customStyle="1" w:styleId="cardChar1Char">
    <w:name w:val="card Char1 Char"/>
    <w:rsid w:val="005054D8"/>
  </w:style>
  <w:style w:type="character" w:customStyle="1" w:styleId="StyleUnderlineChar9pt2">
    <w:name w:val="Style Underline Char + 9 pt2"/>
    <w:rsid w:val="005054D8"/>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5054D8"/>
    <w:rPr>
      <w:rFonts w:ascii="Times New Roman" w:hAnsi="Times New Roman" w:cs="Times New Roman" w:hint="default"/>
      <w:b/>
      <w:bCs/>
      <w:sz w:val="20"/>
      <w:u w:val="single"/>
      <w:lang w:val="en-US" w:eastAsia="en-US" w:bidi="ar-SA"/>
    </w:rPr>
  </w:style>
  <w:style w:type="paragraph" w:customStyle="1" w:styleId="FreeForm">
    <w:name w:val="Free Form"/>
    <w:rsid w:val="005054D8"/>
    <w:pPr>
      <w:spacing w:after="0" w:line="240" w:lineRule="auto"/>
    </w:pPr>
    <w:rPr>
      <w:rFonts w:ascii="Helvetica" w:eastAsia="ヒラギノ角ゴ Pro W3" w:hAnsi="Helvetica" w:cs="Times New Roman"/>
      <w:color w:val="000000"/>
      <w:sz w:val="24"/>
      <w:szCs w:val="20"/>
    </w:rPr>
  </w:style>
  <w:style w:type="character" w:customStyle="1" w:styleId="3">
    <w:name w:val="3"/>
    <w:basedOn w:val="DefaultParagraphFont"/>
    <w:rsid w:val="005054D8"/>
    <w:rPr>
      <w:rFonts w:cs="Arial"/>
      <w:bCs/>
      <w:sz w:val="20"/>
      <w:u w:val="single"/>
      <w:lang w:val="en-US" w:eastAsia="en-US" w:bidi="ar-SA"/>
    </w:rPr>
  </w:style>
  <w:style w:type="paragraph" w:customStyle="1" w:styleId="FullCite">
    <w:name w:val="Full Cite"/>
    <w:basedOn w:val="Normal"/>
    <w:next w:val="Normal"/>
    <w:link w:val="FullCiteChar"/>
    <w:rsid w:val="005054D8"/>
    <w:rPr>
      <w:rFonts w:ascii="Garamond" w:eastAsia="Calibri" w:hAnsi="Garamond" w:cs="Calibri"/>
      <w:szCs w:val="20"/>
    </w:rPr>
  </w:style>
  <w:style w:type="character" w:customStyle="1" w:styleId="FullCiteChar">
    <w:name w:val="Full Cite Char"/>
    <w:basedOn w:val="DefaultParagraphFont"/>
    <w:link w:val="FullCite"/>
    <w:rsid w:val="005054D8"/>
    <w:rPr>
      <w:rFonts w:ascii="Garamond" w:eastAsia="Calibri" w:hAnsi="Garamond" w:cs="Calibri"/>
      <w:szCs w:val="20"/>
    </w:rPr>
  </w:style>
  <w:style w:type="character" w:customStyle="1" w:styleId="ClearChar">
    <w:name w:val="Clear Char"/>
    <w:basedOn w:val="DefaultParagraphFont"/>
    <w:link w:val="Clear"/>
    <w:locked/>
    <w:rsid w:val="005054D8"/>
    <w:rPr>
      <w:rFonts w:ascii="Bodoni MT" w:eastAsia="SimSun" w:hAnsi="Bodoni MT" w:cs="Calibri"/>
      <w:bCs/>
      <w:lang w:eastAsia="zh-CN"/>
    </w:rPr>
  </w:style>
  <w:style w:type="paragraph" w:customStyle="1" w:styleId="volissue">
    <w:name w:val="volissue"/>
    <w:basedOn w:val="Normal"/>
    <w:rsid w:val="005054D8"/>
    <w:pPr>
      <w:spacing w:before="100" w:beforeAutospacing="1" w:after="100" w:afterAutospacing="1"/>
    </w:pPr>
    <w:rPr>
      <w:rFonts w:cs="Calibri"/>
    </w:rPr>
  </w:style>
  <w:style w:type="paragraph" w:customStyle="1" w:styleId="Brief-Underline">
    <w:name w:val="Brief - Underline"/>
    <w:basedOn w:val="Normal"/>
    <w:rsid w:val="005054D8"/>
    <w:rPr>
      <w:rFonts w:cs="Calibri"/>
      <w:szCs w:val="20"/>
      <w:u w:val="single"/>
    </w:rPr>
  </w:style>
  <w:style w:type="character" w:customStyle="1" w:styleId="Brief-Smalltext0">
    <w:name w:val="Brief - Small text"/>
    <w:rsid w:val="005054D8"/>
    <w:rPr>
      <w:rFonts w:cs="Times New Roman"/>
      <w:sz w:val="14"/>
      <w:szCs w:val="14"/>
    </w:rPr>
  </w:style>
  <w:style w:type="character" w:customStyle="1" w:styleId="beriefunderline">
    <w:name w:val="berief = underline"/>
    <w:rsid w:val="005054D8"/>
    <w:rPr>
      <w:rFonts w:eastAsia="Times New Roman" w:cs="Times New Roman"/>
      <w:sz w:val="20"/>
      <w:szCs w:val="20"/>
      <w:u w:val="single"/>
    </w:rPr>
  </w:style>
  <w:style w:type="character" w:customStyle="1" w:styleId="berief">
    <w:name w:val="berief"/>
    <w:rsid w:val="005054D8"/>
    <w:rPr>
      <w:rFonts w:eastAsia="Times New Roman" w:cs="Times New Roman"/>
      <w:sz w:val="20"/>
      <w:szCs w:val="20"/>
      <w:u w:val="none"/>
    </w:rPr>
  </w:style>
  <w:style w:type="paragraph" w:customStyle="1" w:styleId="CiteReal">
    <w:name w:val="Cite Real"/>
    <w:basedOn w:val="Normal"/>
    <w:next w:val="Normal"/>
    <w:qFormat/>
    <w:rsid w:val="005054D8"/>
    <w:rPr>
      <w:rFonts w:eastAsia="MS Mincho" w:cs="Calibri"/>
      <w:b/>
      <w:u w:val="single"/>
    </w:rPr>
  </w:style>
  <w:style w:type="character" w:customStyle="1" w:styleId="grey1">
    <w:name w:val="grey1"/>
    <w:basedOn w:val="DefaultParagraphFont"/>
    <w:rsid w:val="005054D8"/>
  </w:style>
  <w:style w:type="paragraph" w:customStyle="1" w:styleId="3text">
    <w:name w:val="3text"/>
    <w:basedOn w:val="Normal"/>
    <w:link w:val="3textChar"/>
    <w:rsid w:val="005054D8"/>
    <w:pPr>
      <w:spacing w:before="100" w:beforeAutospacing="1" w:after="100" w:afterAutospacing="1"/>
    </w:pPr>
    <w:rPr>
      <w:rFonts w:cs="Calibri"/>
    </w:rPr>
  </w:style>
  <w:style w:type="character" w:customStyle="1" w:styleId="searchwithinhl">
    <w:name w:val="searchwithinhl"/>
    <w:basedOn w:val="DefaultParagraphFont"/>
    <w:rsid w:val="005054D8"/>
  </w:style>
  <w:style w:type="character" w:customStyle="1" w:styleId="read-pgnum">
    <w:name w:val="read-pgnum"/>
    <w:basedOn w:val="DefaultParagraphFont"/>
    <w:rsid w:val="005054D8"/>
  </w:style>
  <w:style w:type="paragraph" w:customStyle="1" w:styleId="TextUnderline">
    <w:name w:val="Text Underline"/>
    <w:basedOn w:val="Normal"/>
    <w:link w:val="TextUnderlineChar"/>
    <w:rsid w:val="005054D8"/>
    <w:rPr>
      <w:rFonts w:ascii="Garamond" w:hAnsi="Garamond" w:cs="Calibri"/>
      <w:bCs/>
      <w:kern w:val="20"/>
      <w:szCs w:val="32"/>
      <w:u w:val="single"/>
      <w:lang w:val="x-none" w:eastAsia="x-none"/>
    </w:rPr>
  </w:style>
  <w:style w:type="character" w:customStyle="1" w:styleId="TextUnderlineChar">
    <w:name w:val="Text Underline Char"/>
    <w:link w:val="TextUnderline"/>
    <w:rsid w:val="005054D8"/>
    <w:rPr>
      <w:rFonts w:ascii="Garamond" w:hAnsi="Garamond" w:cs="Calibri"/>
      <w:bCs/>
      <w:kern w:val="20"/>
      <w:szCs w:val="32"/>
      <w:u w:val="single"/>
      <w:lang w:val="x-none" w:eastAsia="x-none"/>
    </w:rPr>
  </w:style>
  <w:style w:type="paragraph" w:customStyle="1" w:styleId="Boldunderline0">
    <w:name w:val="Bold underline"/>
    <w:basedOn w:val="TextUnderline"/>
    <w:link w:val="BoldunderlineChar2"/>
    <w:rsid w:val="005054D8"/>
    <w:rPr>
      <w:b/>
    </w:rPr>
  </w:style>
  <w:style w:type="character" w:customStyle="1" w:styleId="BoldunderlineChar2">
    <w:name w:val="Bold underline Char"/>
    <w:link w:val="Boldunderline0"/>
    <w:rsid w:val="005054D8"/>
    <w:rPr>
      <w:rFonts w:ascii="Garamond" w:hAnsi="Garamond" w:cs="Calibri"/>
      <w:b/>
      <w:bCs/>
      <w:kern w:val="20"/>
      <w:szCs w:val="32"/>
      <w:u w:val="single"/>
      <w:lang w:val="x-none" w:eastAsia="x-none"/>
    </w:rPr>
  </w:style>
  <w:style w:type="character" w:customStyle="1" w:styleId="RegularChar">
    <w:name w:val="Regular Char"/>
    <w:link w:val="Regular"/>
    <w:rsid w:val="005054D8"/>
    <w:rPr>
      <w:rFonts w:ascii="Cambria" w:eastAsia="Cambria" w:hAnsi="Cambria" w:cs="Calibri"/>
      <w:lang w:val="x-none" w:eastAsia="x-none"/>
    </w:rPr>
  </w:style>
  <w:style w:type="character" w:customStyle="1" w:styleId="middleheadline">
    <w:name w:val="middleheadline"/>
    <w:basedOn w:val="DefaultParagraphFont"/>
    <w:rsid w:val="005054D8"/>
  </w:style>
  <w:style w:type="character" w:customStyle="1" w:styleId="bodycopy">
    <w:name w:val="bodycopy"/>
    <w:basedOn w:val="DefaultParagraphFont"/>
    <w:rsid w:val="005054D8"/>
  </w:style>
  <w:style w:type="character" w:customStyle="1" w:styleId="style20">
    <w:name w:val="style2"/>
    <w:basedOn w:val="DefaultParagraphFont"/>
    <w:rsid w:val="005054D8"/>
  </w:style>
  <w:style w:type="paragraph" w:customStyle="1" w:styleId="style1style2">
    <w:name w:val="style1 style2"/>
    <w:basedOn w:val="Normal"/>
    <w:rsid w:val="005054D8"/>
    <w:pPr>
      <w:spacing w:beforeLines="1" w:afterLines="1"/>
    </w:pPr>
    <w:rPr>
      <w:rFonts w:ascii="Times" w:hAnsi="Times" w:cs="Calibri"/>
      <w:szCs w:val="20"/>
    </w:rPr>
  </w:style>
  <w:style w:type="character" w:customStyle="1" w:styleId="endemailtag">
    <w:name w:val="endemailtag"/>
    <w:basedOn w:val="DefaultParagraphFont"/>
    <w:rsid w:val="005054D8"/>
  </w:style>
  <w:style w:type="paragraph" w:customStyle="1" w:styleId="assert">
    <w:name w:val="assert"/>
    <w:basedOn w:val="Normal"/>
    <w:rsid w:val="005054D8"/>
    <w:pPr>
      <w:spacing w:beforeLines="1" w:afterLines="1"/>
    </w:pPr>
    <w:rPr>
      <w:rFonts w:ascii="Times" w:hAnsi="Times" w:cs="Calibri"/>
      <w:szCs w:val="20"/>
    </w:rPr>
  </w:style>
  <w:style w:type="character" w:customStyle="1" w:styleId="fpred">
    <w:name w:val="fp_red"/>
    <w:basedOn w:val="DefaultParagraphFont"/>
    <w:rsid w:val="005054D8"/>
  </w:style>
  <w:style w:type="paragraph" w:customStyle="1" w:styleId="HiddenBlockHeader">
    <w:name w:val="Hidden Block Header"/>
    <w:basedOn w:val="Normal"/>
    <w:next w:val="Nothing"/>
    <w:link w:val="HiddenBlockHeaderChar"/>
    <w:rsid w:val="005054D8"/>
    <w:pPr>
      <w:widowControl w:val="0"/>
      <w:pBdr>
        <w:top w:val="single" w:sz="12" w:space="1" w:color="auto"/>
        <w:left w:val="single" w:sz="12" w:space="4" w:color="auto"/>
        <w:bottom w:val="single" w:sz="12" w:space="1" w:color="auto"/>
        <w:right w:val="single" w:sz="12" w:space="4" w:color="auto"/>
      </w:pBdr>
      <w:jc w:val="center"/>
    </w:pPr>
    <w:rPr>
      <w:rFonts w:cs="Calibri"/>
      <w:b/>
      <w:lang w:val="x-none" w:eastAsia="x-none"/>
    </w:rPr>
  </w:style>
  <w:style w:type="character" w:customStyle="1" w:styleId="title3">
    <w:name w:val="title3"/>
    <w:rsid w:val="005054D8"/>
    <w:rPr>
      <w:b/>
      <w:bCs/>
      <w:sz w:val="26"/>
      <w:szCs w:val="26"/>
    </w:rPr>
  </w:style>
  <w:style w:type="character" w:customStyle="1" w:styleId="articlebyline">
    <w:name w:val="articlebyline"/>
    <w:basedOn w:val="DefaultParagraphFont"/>
    <w:rsid w:val="005054D8"/>
  </w:style>
  <w:style w:type="paragraph" w:customStyle="1" w:styleId="non-feed">
    <w:name w:val="non-feed"/>
    <w:basedOn w:val="Normal"/>
    <w:rsid w:val="005054D8"/>
    <w:pPr>
      <w:spacing w:beforeLines="1" w:afterLines="1"/>
    </w:pPr>
    <w:rPr>
      <w:rFonts w:ascii="Times" w:hAnsi="Times" w:cs="Calibri"/>
      <w:szCs w:val="20"/>
    </w:rPr>
  </w:style>
  <w:style w:type="character" w:customStyle="1" w:styleId="pullquote">
    <w:name w:val="pullquote"/>
    <w:basedOn w:val="DefaultParagraphFont"/>
    <w:rsid w:val="005054D8"/>
  </w:style>
  <w:style w:type="paragraph" w:customStyle="1" w:styleId="articleparagraphenarticleparagraph">
    <w:name w:val="articleparagraph enarticleparagraph"/>
    <w:basedOn w:val="Normal"/>
    <w:rsid w:val="005054D8"/>
    <w:pPr>
      <w:spacing w:beforeLines="1" w:afterLines="1"/>
    </w:pPr>
    <w:rPr>
      <w:rFonts w:ascii="Times" w:hAnsi="Times" w:cs="Calibri"/>
      <w:szCs w:val="20"/>
    </w:rPr>
  </w:style>
  <w:style w:type="paragraph" w:customStyle="1" w:styleId="pagpag1">
    <w:name w:val="pagpag1"/>
    <w:basedOn w:val="Normal"/>
    <w:rsid w:val="005054D8"/>
    <w:pPr>
      <w:spacing w:beforeLines="1" w:afterLines="1"/>
    </w:pPr>
    <w:rPr>
      <w:rFonts w:ascii="Times" w:hAnsi="Times" w:cs="Calibri"/>
      <w:szCs w:val="20"/>
    </w:rPr>
  </w:style>
  <w:style w:type="paragraph" w:customStyle="1" w:styleId="pagpag2">
    <w:name w:val="pagpag2"/>
    <w:basedOn w:val="Normal"/>
    <w:rsid w:val="005054D8"/>
    <w:pPr>
      <w:spacing w:beforeLines="1" w:afterLines="1"/>
    </w:pPr>
    <w:rPr>
      <w:rFonts w:ascii="Times" w:hAnsi="Times" w:cs="Calibri"/>
      <w:szCs w:val="20"/>
    </w:rPr>
  </w:style>
  <w:style w:type="paragraph" w:customStyle="1" w:styleId="pagpag3">
    <w:name w:val="pagpag3"/>
    <w:basedOn w:val="Normal"/>
    <w:rsid w:val="005054D8"/>
    <w:pPr>
      <w:spacing w:beforeLines="1" w:afterLines="1"/>
    </w:pPr>
    <w:rPr>
      <w:rFonts w:ascii="Times" w:hAnsi="Times" w:cs="Calibri"/>
      <w:szCs w:val="20"/>
    </w:rPr>
  </w:style>
  <w:style w:type="paragraph" w:customStyle="1" w:styleId="HighlightedText">
    <w:name w:val="Highlighted Text"/>
    <w:basedOn w:val="Normal"/>
    <w:link w:val="HighlightedTextChar"/>
    <w:rsid w:val="005054D8"/>
    <w:pPr>
      <w:jc w:val="both"/>
    </w:pPr>
    <w:rPr>
      <w:rFonts w:ascii="Arial Narrow" w:hAnsi="Arial Narrow" w:cs="Calibri"/>
      <w:u w:val="thick"/>
    </w:rPr>
  </w:style>
  <w:style w:type="character" w:customStyle="1" w:styleId="HighlightedTextChar">
    <w:name w:val="Highlighted Text Char"/>
    <w:basedOn w:val="DefaultParagraphFont"/>
    <w:link w:val="HighlightedText"/>
    <w:rsid w:val="005054D8"/>
    <w:rPr>
      <w:rFonts w:ascii="Arial Narrow" w:hAnsi="Arial Narrow" w:cs="Calibri"/>
      <w:u w:val="thick"/>
    </w:rPr>
  </w:style>
  <w:style w:type="paragraph" w:customStyle="1" w:styleId="Ununderlined">
    <w:name w:val="Ununderlined"/>
    <w:basedOn w:val="Normal"/>
    <w:link w:val="UnunderlinedChar"/>
    <w:rsid w:val="005054D8"/>
    <w:pPr>
      <w:jc w:val="both"/>
    </w:pPr>
    <w:rPr>
      <w:rFonts w:ascii="Arial Narrow" w:hAnsi="Arial Narrow" w:cs="Calibri"/>
      <w:sz w:val="12"/>
    </w:rPr>
  </w:style>
  <w:style w:type="character" w:customStyle="1" w:styleId="UnunderlinedChar">
    <w:name w:val="Ununderlined Char"/>
    <w:basedOn w:val="DefaultParagraphFont"/>
    <w:link w:val="Ununderlined"/>
    <w:rsid w:val="005054D8"/>
    <w:rPr>
      <w:rFonts w:ascii="Arial Narrow" w:hAnsi="Arial Narrow" w:cs="Calibri"/>
      <w:sz w:val="12"/>
    </w:rPr>
  </w:style>
  <w:style w:type="paragraph" w:customStyle="1" w:styleId="TagCite2">
    <w:name w:val="Tag &amp; Cite"/>
    <w:basedOn w:val="Normal"/>
    <w:link w:val="TagCiteChar1"/>
    <w:rsid w:val="005054D8"/>
    <w:pPr>
      <w:jc w:val="both"/>
    </w:pPr>
    <w:rPr>
      <w:rFonts w:ascii="Arial Narrow" w:hAnsi="Arial Narrow" w:cs="Calibri"/>
      <w:b/>
    </w:rPr>
  </w:style>
  <w:style w:type="character" w:customStyle="1" w:styleId="TagCiteChar1">
    <w:name w:val="Tag &amp; Cite Char"/>
    <w:basedOn w:val="DefaultParagraphFont"/>
    <w:link w:val="TagCite2"/>
    <w:rsid w:val="005054D8"/>
    <w:rPr>
      <w:rFonts w:ascii="Arial Narrow" w:hAnsi="Arial Narrow" w:cs="Calibri"/>
      <w:b/>
    </w:rPr>
  </w:style>
  <w:style w:type="paragraph" w:customStyle="1" w:styleId="text1">
    <w:name w:val="text1"/>
    <w:basedOn w:val="Normal"/>
    <w:autoRedefine/>
    <w:rsid w:val="005054D8"/>
    <w:rPr>
      <w:rFonts w:cs="Calibri"/>
      <w:szCs w:val="20"/>
    </w:rPr>
  </w:style>
  <w:style w:type="character" w:customStyle="1" w:styleId="authorpub2">
    <w:name w:val="author_pub2"/>
    <w:basedOn w:val="DefaultParagraphFont"/>
    <w:rsid w:val="005054D8"/>
  </w:style>
  <w:style w:type="paragraph" w:customStyle="1" w:styleId="Normaltext1">
    <w:name w:val="Normal text"/>
    <w:basedOn w:val="Normal"/>
    <w:link w:val="NormaltextCharChar"/>
    <w:autoRedefine/>
    <w:uiPriority w:val="99"/>
    <w:rsid w:val="005054D8"/>
    <w:rPr>
      <w:rFonts w:cs="Calibri"/>
      <w:szCs w:val="20"/>
    </w:rPr>
  </w:style>
  <w:style w:type="character" w:customStyle="1" w:styleId="NormaltextCharChar">
    <w:name w:val="Normal text Char Char"/>
    <w:link w:val="Normaltext1"/>
    <w:uiPriority w:val="99"/>
    <w:locked/>
    <w:rsid w:val="005054D8"/>
    <w:rPr>
      <w:rFonts w:ascii="Bodoni MT" w:hAnsi="Bodoni MT" w:cs="Calibri"/>
      <w:szCs w:val="20"/>
    </w:rPr>
  </w:style>
  <w:style w:type="character" w:customStyle="1" w:styleId="fullpost">
    <w:name w:val="fullpost"/>
    <w:rsid w:val="005054D8"/>
  </w:style>
  <w:style w:type="character" w:customStyle="1" w:styleId="BoldunderlineChar3">
    <w:name w:val="Bold/underline Char"/>
    <w:link w:val="Boldunderline1"/>
    <w:rsid w:val="005054D8"/>
    <w:rPr>
      <w:rFonts w:eastAsia="SimSun"/>
      <w:b/>
      <w:u w:val="single"/>
      <w:lang w:eastAsia="zh-CN"/>
    </w:rPr>
  </w:style>
  <w:style w:type="paragraph" w:customStyle="1" w:styleId="Boldunderline1">
    <w:name w:val="Bold/underline"/>
    <w:basedOn w:val="Normal"/>
    <w:link w:val="BoldunderlineChar3"/>
    <w:autoRedefine/>
    <w:rsid w:val="005054D8"/>
    <w:rPr>
      <w:rFonts w:asciiTheme="minorHAnsi" w:eastAsia="SimSun" w:hAnsiTheme="minorHAnsi"/>
      <w:b/>
      <w:u w:val="single"/>
      <w:lang w:eastAsia="zh-CN"/>
    </w:rPr>
  </w:style>
  <w:style w:type="paragraph" w:customStyle="1" w:styleId="epblock">
    <w:name w:val="ep_block"/>
    <w:basedOn w:val="Normal"/>
    <w:rsid w:val="005054D8"/>
    <w:pPr>
      <w:spacing w:beforeLines="1" w:afterLines="1"/>
    </w:pPr>
    <w:rPr>
      <w:rFonts w:ascii="Times" w:hAnsi="Times" w:cs="Calibri"/>
      <w:szCs w:val="20"/>
    </w:rPr>
  </w:style>
  <w:style w:type="character" w:customStyle="1" w:styleId="personname">
    <w:name w:val="person_name"/>
    <w:rsid w:val="005054D8"/>
  </w:style>
  <w:style w:type="paragraph" w:customStyle="1" w:styleId="BoldItalics">
    <w:name w:val="Bold Italics"/>
    <w:basedOn w:val="Normal"/>
    <w:rsid w:val="005054D8"/>
    <w:rPr>
      <w:rFonts w:cs="Calibri"/>
      <w:b/>
      <w:i/>
    </w:rPr>
  </w:style>
  <w:style w:type="paragraph" w:styleId="BlockText">
    <w:name w:val="Block Text"/>
    <w:basedOn w:val="Normal"/>
    <w:rsid w:val="005054D8"/>
    <w:pPr>
      <w:overflowPunct w:val="0"/>
      <w:autoSpaceDE w:val="0"/>
      <w:autoSpaceDN w:val="0"/>
      <w:adjustRightInd w:val="0"/>
      <w:textAlignment w:val="baseline"/>
    </w:pPr>
    <w:rPr>
      <w:rFonts w:eastAsia="SimSun" w:cs="Calibri"/>
      <w:szCs w:val="20"/>
      <w:lang w:eastAsia="zh-CN"/>
    </w:rPr>
  </w:style>
  <w:style w:type="paragraph" w:customStyle="1" w:styleId="story2">
    <w:name w:val="story2"/>
    <w:basedOn w:val="Normal"/>
    <w:rsid w:val="005054D8"/>
    <w:pPr>
      <w:spacing w:before="100" w:beforeAutospacing="1" w:after="100" w:afterAutospacing="1"/>
    </w:pPr>
    <w:rPr>
      <w:rFonts w:cs="Calibri"/>
    </w:rPr>
  </w:style>
  <w:style w:type="paragraph" w:customStyle="1" w:styleId="spintrotext">
    <w:name w:val="spintrotext"/>
    <w:basedOn w:val="Normal"/>
    <w:rsid w:val="005054D8"/>
    <w:pPr>
      <w:spacing w:before="100" w:beforeAutospacing="1" w:after="180"/>
    </w:pPr>
    <w:rPr>
      <w:rFonts w:cs="Calibri"/>
      <w:b/>
      <w:bCs/>
    </w:rPr>
  </w:style>
  <w:style w:type="character" w:customStyle="1" w:styleId="majorhd1">
    <w:name w:val="majorhd1"/>
    <w:basedOn w:val="DefaultParagraphFont"/>
    <w:rsid w:val="005054D8"/>
    <w:rPr>
      <w:rFonts w:ascii="Arial" w:hAnsi="Arial" w:cs="Arial" w:hint="default"/>
      <w:b/>
      <w:bCs/>
      <w:color w:val="660000"/>
      <w:sz w:val="25"/>
      <w:szCs w:val="25"/>
    </w:rPr>
  </w:style>
  <w:style w:type="paragraph" w:customStyle="1" w:styleId="summary10">
    <w:name w:val="summary10"/>
    <w:basedOn w:val="Normal"/>
    <w:rsid w:val="005054D8"/>
    <w:pPr>
      <w:spacing w:before="30" w:line="336" w:lineRule="atLeast"/>
    </w:pPr>
    <w:rPr>
      <w:rFonts w:ascii="Georgia" w:hAnsi="Georgia" w:cs="Calibri"/>
      <w:color w:val="333333"/>
    </w:rPr>
  </w:style>
  <w:style w:type="character" w:customStyle="1" w:styleId="origin10">
    <w:name w:val="origin10"/>
    <w:basedOn w:val="DefaultParagraphFont"/>
    <w:rsid w:val="005054D8"/>
    <w:rPr>
      <w:b w:val="0"/>
      <w:bCs w:val="0"/>
      <w:i/>
      <w:iCs/>
      <w:caps w:val="0"/>
      <w:strike w:val="0"/>
      <w:dstrike w:val="0"/>
      <w:vanish w:val="0"/>
      <w:webHidden w:val="0"/>
      <w:color w:val="666666"/>
      <w:sz w:val="20"/>
      <w:szCs w:val="20"/>
      <w:u w:val="none"/>
      <w:effect w:val="none"/>
      <w:specVanish w:val="0"/>
    </w:rPr>
  </w:style>
  <w:style w:type="character" w:customStyle="1" w:styleId="crosslinkpopup">
    <w:name w:val="crosslinkpopup"/>
    <w:basedOn w:val="DefaultParagraphFont"/>
    <w:rsid w:val="005054D8"/>
  </w:style>
  <w:style w:type="character" w:customStyle="1" w:styleId="mainartdate">
    <w:name w:val="mainartdate"/>
    <w:basedOn w:val="DefaultParagraphFont"/>
    <w:rsid w:val="005054D8"/>
  </w:style>
  <w:style w:type="character" w:customStyle="1" w:styleId="mainarttitle">
    <w:name w:val="mainarttitle"/>
    <w:basedOn w:val="DefaultParagraphFont"/>
    <w:rsid w:val="005054D8"/>
  </w:style>
  <w:style w:type="character" w:customStyle="1" w:styleId="Undlerine">
    <w:name w:val="Undlerine"/>
    <w:qFormat/>
    <w:rsid w:val="005054D8"/>
    <w:rPr>
      <w:rFonts w:ascii="Times New Roman" w:hAnsi="Times New Roman"/>
      <w:w w:val="110"/>
      <w:sz w:val="20"/>
      <w:szCs w:val="20"/>
      <w:u w:val="single"/>
      <w:bdr w:val="none" w:sz="0" w:space="0" w:color="auto"/>
      <w:lang w:bidi="he-IL"/>
    </w:rPr>
  </w:style>
  <w:style w:type="character" w:customStyle="1" w:styleId="AUNDERLINE1">
    <w:name w:val="AUNDERLINE"/>
    <w:basedOn w:val="DefaultParagraphFont"/>
    <w:qFormat/>
    <w:rsid w:val="005054D8"/>
    <w:rPr>
      <w:rFonts w:ascii="Times New Roman" w:hAnsi="Times New Roman"/>
      <w:sz w:val="20"/>
      <w:u w:val="single"/>
    </w:rPr>
  </w:style>
  <w:style w:type="character" w:customStyle="1" w:styleId="Boxes">
    <w:name w:val="Boxes"/>
    <w:basedOn w:val="AUNDERLINE1"/>
    <w:qFormat/>
    <w:rsid w:val="005054D8"/>
    <w:rPr>
      <w:rFonts w:ascii="Times New Roman" w:hAnsi="Times New Roman"/>
      <w:sz w:val="20"/>
      <w:u w:val="single"/>
      <w:bdr w:val="single" w:sz="4" w:space="0" w:color="auto"/>
    </w:rPr>
  </w:style>
  <w:style w:type="character" w:customStyle="1" w:styleId="tim">
    <w:name w:val="tim"/>
    <w:basedOn w:val="DefaultParagraphFont"/>
    <w:qFormat/>
    <w:rsid w:val="005054D8"/>
    <w:rPr>
      <w:rFonts w:ascii="Times New Roman" w:hAnsi="Times New Roman"/>
      <w:sz w:val="20"/>
      <w:u w:val="single"/>
    </w:rPr>
  </w:style>
  <w:style w:type="character" w:customStyle="1" w:styleId="bzhistoryinfo">
    <w:name w:val="bz_history_info"/>
    <w:basedOn w:val="DefaultParagraphFont"/>
    <w:rsid w:val="005054D8"/>
  </w:style>
  <w:style w:type="character" w:customStyle="1" w:styleId="firstlast">
    <w:name w:val="first last"/>
    <w:basedOn w:val="DefaultParagraphFont"/>
    <w:rsid w:val="005054D8"/>
  </w:style>
  <w:style w:type="paragraph" w:customStyle="1" w:styleId="h">
    <w:name w:val="h"/>
    <w:basedOn w:val="Normal"/>
    <w:rsid w:val="005054D8"/>
    <w:pPr>
      <w:spacing w:before="100" w:beforeAutospacing="1" w:after="100" w:afterAutospacing="1"/>
    </w:pPr>
    <w:rPr>
      <w:rFonts w:ascii="Times" w:hAnsi="Times" w:cs="Calibri"/>
      <w:szCs w:val="20"/>
    </w:rPr>
  </w:style>
  <w:style w:type="character" w:customStyle="1" w:styleId="fbconnectbuttontext">
    <w:name w:val="fbconnectbutton_text"/>
    <w:basedOn w:val="DefaultParagraphFont"/>
    <w:rsid w:val="005054D8"/>
  </w:style>
  <w:style w:type="character" w:customStyle="1" w:styleId="fbsharecountinner">
    <w:name w:val="fb_share_count_inner"/>
    <w:basedOn w:val="DefaultParagraphFont"/>
    <w:rsid w:val="005054D8"/>
  </w:style>
  <w:style w:type="character" w:customStyle="1" w:styleId="header1">
    <w:name w:val="header1"/>
    <w:basedOn w:val="DefaultParagraphFont"/>
    <w:rsid w:val="005054D8"/>
  </w:style>
  <w:style w:type="paragraph" w:customStyle="1" w:styleId="mainbody">
    <w:name w:val="mainbody"/>
    <w:basedOn w:val="Normal"/>
    <w:rsid w:val="005054D8"/>
    <w:pPr>
      <w:spacing w:beforeLines="1" w:afterLines="1"/>
    </w:pPr>
    <w:rPr>
      <w:rFonts w:ascii="Times" w:hAnsi="Times" w:cs="Calibri"/>
      <w:szCs w:val="20"/>
    </w:rPr>
  </w:style>
  <w:style w:type="paragraph" w:customStyle="1" w:styleId="font-null">
    <w:name w:val="font-null"/>
    <w:basedOn w:val="Normal"/>
    <w:rsid w:val="005054D8"/>
    <w:pPr>
      <w:spacing w:beforeLines="1" w:afterLines="1"/>
    </w:pPr>
    <w:rPr>
      <w:rFonts w:ascii="Times" w:hAnsi="Times" w:cs="Calibri"/>
      <w:szCs w:val="20"/>
    </w:rPr>
  </w:style>
  <w:style w:type="paragraph" w:customStyle="1" w:styleId="snippet">
    <w:name w:val="snippet"/>
    <w:basedOn w:val="Normal"/>
    <w:rsid w:val="005054D8"/>
    <w:pPr>
      <w:spacing w:beforeLines="1" w:afterLines="1"/>
    </w:pPr>
    <w:rPr>
      <w:rFonts w:ascii="Times" w:hAnsi="Times" w:cs="Calibri"/>
      <w:szCs w:val="20"/>
    </w:rPr>
  </w:style>
  <w:style w:type="character" w:styleId="HTMLAcronym">
    <w:name w:val="HTML Acronym"/>
    <w:basedOn w:val="DefaultParagraphFont"/>
    <w:uiPriority w:val="99"/>
    <w:rsid w:val="005054D8"/>
  </w:style>
  <w:style w:type="character" w:customStyle="1" w:styleId="highlight1">
    <w:name w:val="highlight"/>
    <w:basedOn w:val="DefaultParagraphFont"/>
    <w:rsid w:val="005054D8"/>
  </w:style>
  <w:style w:type="paragraph" w:customStyle="1" w:styleId="firstletter">
    <w:name w:val="firstletter"/>
    <w:basedOn w:val="Normal"/>
    <w:rsid w:val="005054D8"/>
    <w:pPr>
      <w:spacing w:beforeLines="1" w:afterLines="1"/>
    </w:pPr>
    <w:rPr>
      <w:rFonts w:ascii="Times" w:hAnsi="Times" w:cs="Calibri"/>
      <w:szCs w:val="20"/>
    </w:rPr>
  </w:style>
  <w:style w:type="paragraph" w:customStyle="1" w:styleId="p3">
    <w:name w:val="p3"/>
    <w:basedOn w:val="Normal"/>
    <w:rsid w:val="005054D8"/>
    <w:pPr>
      <w:spacing w:beforeLines="1" w:afterLines="1"/>
    </w:pPr>
    <w:rPr>
      <w:rFonts w:ascii="Times" w:hAnsi="Times" w:cs="Calibri"/>
      <w:szCs w:val="20"/>
    </w:rPr>
  </w:style>
  <w:style w:type="paragraph" w:customStyle="1" w:styleId="p5">
    <w:name w:val="p5"/>
    <w:basedOn w:val="Normal"/>
    <w:rsid w:val="005054D8"/>
    <w:pPr>
      <w:spacing w:beforeLines="1" w:afterLines="1"/>
    </w:pPr>
    <w:rPr>
      <w:rFonts w:ascii="Times" w:hAnsi="Times" w:cs="Calibri"/>
      <w:szCs w:val="20"/>
    </w:rPr>
  </w:style>
  <w:style w:type="character" w:customStyle="1" w:styleId="s2">
    <w:name w:val="s2"/>
    <w:basedOn w:val="DefaultParagraphFont"/>
    <w:rsid w:val="005054D8"/>
  </w:style>
  <w:style w:type="paragraph" w:customStyle="1" w:styleId="p6">
    <w:name w:val="p6"/>
    <w:basedOn w:val="Normal"/>
    <w:rsid w:val="005054D8"/>
    <w:pPr>
      <w:spacing w:beforeLines="1" w:afterLines="1"/>
    </w:pPr>
    <w:rPr>
      <w:rFonts w:ascii="Times" w:hAnsi="Times" w:cs="Calibri"/>
      <w:szCs w:val="20"/>
    </w:rPr>
  </w:style>
  <w:style w:type="character" w:customStyle="1" w:styleId="s1">
    <w:name w:val="s1"/>
    <w:basedOn w:val="DefaultParagraphFont"/>
    <w:rsid w:val="005054D8"/>
  </w:style>
  <w:style w:type="character" w:customStyle="1" w:styleId="styledate0">
    <w:name w:val="styledate"/>
    <w:basedOn w:val="DefaultParagraphFont"/>
    <w:rsid w:val="005054D8"/>
  </w:style>
  <w:style w:type="character" w:customStyle="1" w:styleId="cnbcsbhdcomp">
    <w:name w:val="cnbc_sbhd_comp"/>
    <w:basedOn w:val="DefaultParagraphFont"/>
    <w:rsid w:val="005054D8"/>
  </w:style>
  <w:style w:type="character" w:customStyle="1" w:styleId="detailtitle">
    <w:name w:val="detailtitle"/>
    <w:basedOn w:val="DefaultParagraphFont"/>
    <w:rsid w:val="005054D8"/>
  </w:style>
  <w:style w:type="paragraph" w:customStyle="1" w:styleId="targetcaption">
    <w:name w:val="targetcaption"/>
    <w:basedOn w:val="Normal"/>
    <w:rsid w:val="005054D8"/>
    <w:pPr>
      <w:spacing w:beforeLines="1" w:afterLines="1"/>
    </w:pPr>
    <w:rPr>
      <w:rFonts w:ascii="Times" w:hAnsi="Times" w:cs="Calibri"/>
      <w:szCs w:val="20"/>
    </w:rPr>
  </w:style>
  <w:style w:type="paragraph" w:customStyle="1" w:styleId="p7">
    <w:name w:val="p7"/>
    <w:basedOn w:val="Normal"/>
    <w:rsid w:val="005054D8"/>
    <w:pPr>
      <w:spacing w:beforeLines="1" w:afterLines="1"/>
    </w:pPr>
    <w:rPr>
      <w:rFonts w:ascii="Times" w:hAnsi="Times" w:cs="Calibri"/>
      <w:szCs w:val="20"/>
    </w:rPr>
  </w:style>
  <w:style w:type="paragraph" w:customStyle="1" w:styleId="p8">
    <w:name w:val="p8"/>
    <w:basedOn w:val="Normal"/>
    <w:rsid w:val="005054D8"/>
    <w:pPr>
      <w:spacing w:beforeLines="1" w:afterLines="1"/>
    </w:pPr>
    <w:rPr>
      <w:rFonts w:ascii="Times" w:hAnsi="Times" w:cs="Calibri"/>
      <w:szCs w:val="20"/>
    </w:rPr>
  </w:style>
  <w:style w:type="paragraph" w:customStyle="1" w:styleId="p9">
    <w:name w:val="p9"/>
    <w:basedOn w:val="Normal"/>
    <w:rsid w:val="005054D8"/>
    <w:pPr>
      <w:spacing w:beforeLines="1" w:afterLines="1"/>
    </w:pPr>
    <w:rPr>
      <w:rFonts w:ascii="Times" w:hAnsi="Times" w:cs="Calibri"/>
      <w:szCs w:val="20"/>
    </w:rPr>
  </w:style>
  <w:style w:type="paragraph" w:customStyle="1" w:styleId="p10">
    <w:name w:val="p10"/>
    <w:basedOn w:val="Normal"/>
    <w:rsid w:val="005054D8"/>
    <w:pPr>
      <w:spacing w:beforeLines="1" w:afterLines="1"/>
    </w:pPr>
    <w:rPr>
      <w:rFonts w:ascii="Times" w:hAnsi="Times" w:cs="Calibri"/>
      <w:szCs w:val="20"/>
    </w:rPr>
  </w:style>
  <w:style w:type="character" w:customStyle="1" w:styleId="s5">
    <w:name w:val="s5"/>
    <w:basedOn w:val="DefaultParagraphFont"/>
    <w:rsid w:val="005054D8"/>
  </w:style>
  <w:style w:type="character" w:customStyle="1" w:styleId="s3">
    <w:name w:val="s3"/>
    <w:basedOn w:val="DefaultParagraphFont"/>
    <w:rsid w:val="005054D8"/>
  </w:style>
  <w:style w:type="paragraph" w:customStyle="1" w:styleId="p13">
    <w:name w:val="p13"/>
    <w:basedOn w:val="Normal"/>
    <w:rsid w:val="005054D8"/>
    <w:pPr>
      <w:spacing w:beforeLines="1" w:afterLines="1"/>
    </w:pPr>
    <w:rPr>
      <w:rFonts w:ascii="Times" w:hAnsi="Times" w:cs="Calibri"/>
      <w:szCs w:val="20"/>
    </w:rPr>
  </w:style>
  <w:style w:type="character" w:customStyle="1" w:styleId="s6">
    <w:name w:val="s6"/>
    <w:basedOn w:val="DefaultParagraphFont"/>
    <w:rsid w:val="005054D8"/>
  </w:style>
  <w:style w:type="character" w:customStyle="1" w:styleId="detailcname">
    <w:name w:val="detailcname"/>
    <w:basedOn w:val="DefaultParagraphFont"/>
    <w:rsid w:val="005054D8"/>
  </w:style>
  <w:style w:type="character" w:customStyle="1" w:styleId="block-spacer">
    <w:name w:val="block-spacer"/>
    <w:basedOn w:val="DefaultParagraphFont"/>
    <w:rsid w:val="005054D8"/>
  </w:style>
  <w:style w:type="paragraph" w:customStyle="1" w:styleId="cnnfirst">
    <w:name w:val="cnn_first"/>
    <w:basedOn w:val="Normal"/>
    <w:rsid w:val="005054D8"/>
    <w:pPr>
      <w:spacing w:beforeLines="1" w:afterLines="1"/>
    </w:pPr>
    <w:rPr>
      <w:rFonts w:ascii="Times" w:hAnsi="Times" w:cs="Calibri"/>
      <w:szCs w:val="20"/>
    </w:rPr>
  </w:style>
  <w:style w:type="character" w:customStyle="1" w:styleId="articlesource">
    <w:name w:val="articlesource"/>
    <w:basedOn w:val="DefaultParagraphFont"/>
    <w:rsid w:val="005054D8"/>
  </w:style>
  <w:style w:type="character" w:customStyle="1" w:styleId="itxtrstitxtrstspanitxthookspan">
    <w:name w:val="itxtrst itxtrstspan itxthookspan"/>
    <w:basedOn w:val="DefaultParagraphFont"/>
    <w:rsid w:val="005054D8"/>
  </w:style>
  <w:style w:type="paragraph" w:customStyle="1" w:styleId="center">
    <w:name w:val="center"/>
    <w:basedOn w:val="Normal"/>
    <w:rsid w:val="005054D8"/>
    <w:pPr>
      <w:spacing w:beforeLines="1" w:afterLines="1"/>
    </w:pPr>
    <w:rPr>
      <w:rFonts w:ascii="Times" w:hAnsi="Times" w:cs="Calibri"/>
      <w:szCs w:val="20"/>
    </w:rPr>
  </w:style>
  <w:style w:type="paragraph" w:customStyle="1" w:styleId="darkgreen">
    <w:name w:val="darkgreen"/>
    <w:basedOn w:val="Normal"/>
    <w:rsid w:val="005054D8"/>
    <w:pPr>
      <w:spacing w:beforeLines="1" w:afterLines="1"/>
    </w:pPr>
    <w:rPr>
      <w:rFonts w:ascii="Times" w:hAnsi="Times" w:cs="Calibri"/>
      <w:szCs w:val="20"/>
    </w:rPr>
  </w:style>
  <w:style w:type="paragraph" w:customStyle="1" w:styleId="story">
    <w:name w:val="story"/>
    <w:basedOn w:val="Normal"/>
    <w:rsid w:val="005054D8"/>
    <w:pPr>
      <w:spacing w:beforeLines="1" w:afterLines="1"/>
    </w:pPr>
    <w:rPr>
      <w:rFonts w:ascii="Times" w:hAnsi="Times" w:cs="Calibri"/>
      <w:szCs w:val="20"/>
    </w:rPr>
  </w:style>
  <w:style w:type="character" w:customStyle="1" w:styleId="wl-startdate">
    <w:name w:val="wl-startdate"/>
    <w:basedOn w:val="DefaultParagraphFont"/>
    <w:rsid w:val="005054D8"/>
  </w:style>
  <w:style w:type="character" w:customStyle="1" w:styleId="authorvcard">
    <w:name w:val="author vcard"/>
    <w:basedOn w:val="DefaultParagraphFont"/>
    <w:rsid w:val="005054D8"/>
  </w:style>
  <w:style w:type="paragraph" w:customStyle="1" w:styleId="cpf-viewbox-edit-highlight">
    <w:name w:val="cpf-viewbox-edit-highlight"/>
    <w:basedOn w:val="Normal"/>
    <w:rsid w:val="005054D8"/>
    <w:pPr>
      <w:spacing w:beforeLines="1" w:afterLines="1"/>
    </w:pPr>
    <w:rPr>
      <w:rFonts w:ascii="Times" w:hAnsi="Times" w:cs="Calibri"/>
      <w:szCs w:val="20"/>
    </w:rPr>
  </w:style>
  <w:style w:type="paragraph" w:customStyle="1" w:styleId="CardHighlight">
    <w:name w:val="Card Highlight"/>
    <w:basedOn w:val="Normal"/>
    <w:link w:val="CardHighlightChar"/>
    <w:qFormat/>
    <w:rsid w:val="005054D8"/>
    <w:pPr>
      <w:shd w:val="clear" w:color="auto" w:fill="66FFFF"/>
      <w:jc w:val="both"/>
    </w:pPr>
    <w:rPr>
      <w:rFonts w:ascii="Georgia" w:eastAsia="Calibri" w:hAnsi="Georgia" w:cs="Calibri"/>
      <w:u w:val="single"/>
      <w:lang w:val="x-none" w:eastAsia="x-none"/>
    </w:rPr>
  </w:style>
  <w:style w:type="character" w:customStyle="1" w:styleId="CardHighlightChar">
    <w:name w:val="Card Highlight Char"/>
    <w:link w:val="CardHighlight"/>
    <w:rsid w:val="005054D8"/>
    <w:rPr>
      <w:rFonts w:ascii="Georgia" w:eastAsia="Calibri" w:hAnsi="Georgia" w:cs="Calibri"/>
      <w:u w:val="single"/>
      <w:shd w:val="clear" w:color="auto" w:fill="66FFFF"/>
      <w:lang w:val="x-none" w:eastAsia="x-none"/>
    </w:rPr>
  </w:style>
  <w:style w:type="paragraph" w:customStyle="1" w:styleId="Highlighting">
    <w:name w:val="Highlighting"/>
    <w:basedOn w:val="Normal"/>
    <w:link w:val="HighlightingChar"/>
    <w:autoRedefine/>
    <w:rsid w:val="005054D8"/>
    <w:rPr>
      <w:rFonts w:cs="Calibri"/>
      <w:u w:val="thick"/>
    </w:rPr>
  </w:style>
  <w:style w:type="character" w:customStyle="1" w:styleId="HighlightingChar">
    <w:name w:val="Highlighting Char"/>
    <w:basedOn w:val="DefaultParagraphFont"/>
    <w:link w:val="Highlighting"/>
    <w:rsid w:val="005054D8"/>
    <w:rPr>
      <w:rFonts w:ascii="Bodoni MT" w:hAnsi="Bodoni MT" w:cs="Calibri"/>
      <w:u w:val="thick"/>
    </w:rPr>
  </w:style>
  <w:style w:type="character" w:customStyle="1" w:styleId="authors">
    <w:name w:val="authors"/>
    <w:basedOn w:val="DefaultParagraphFont"/>
    <w:rsid w:val="005054D8"/>
  </w:style>
  <w:style w:type="paragraph" w:customStyle="1" w:styleId="CM104">
    <w:name w:val="CM104"/>
    <w:basedOn w:val="Default"/>
    <w:next w:val="Default"/>
    <w:uiPriority w:val="99"/>
    <w:rsid w:val="005054D8"/>
    <w:pPr>
      <w:widowControl w:val="0"/>
    </w:pPr>
    <w:rPr>
      <w:rFonts w:ascii="Arial" w:eastAsia="Times New Roman" w:hAnsi="Arial" w:cs="Times New Roman"/>
      <w:color w:val="auto"/>
    </w:rPr>
  </w:style>
  <w:style w:type="paragraph" w:customStyle="1" w:styleId="CM105">
    <w:name w:val="CM105"/>
    <w:basedOn w:val="Default"/>
    <w:next w:val="Default"/>
    <w:uiPriority w:val="99"/>
    <w:rsid w:val="005054D8"/>
    <w:pPr>
      <w:widowControl w:val="0"/>
    </w:pPr>
    <w:rPr>
      <w:rFonts w:ascii="Arial" w:eastAsia="Times New Roman" w:hAnsi="Arial" w:cs="Times New Roman"/>
      <w:color w:val="auto"/>
    </w:rPr>
  </w:style>
  <w:style w:type="character" w:customStyle="1" w:styleId="referencetext">
    <w:name w:val="referencetext"/>
    <w:basedOn w:val="DefaultParagraphFont"/>
    <w:rsid w:val="005054D8"/>
  </w:style>
  <w:style w:type="paragraph" w:customStyle="1" w:styleId="UnderlinedV2">
    <w:name w:val="Underlined V2"/>
    <w:basedOn w:val="Normal"/>
    <w:next w:val="Normal"/>
    <w:link w:val="UnderlinedV2Char"/>
    <w:qFormat/>
    <w:rsid w:val="005054D8"/>
    <w:rPr>
      <w:rFonts w:ascii="Cambria" w:hAnsi="Cambria" w:cs="Calibri"/>
      <w:u w:val="single"/>
      <w:lang w:val="x-none" w:eastAsia="x-none"/>
    </w:rPr>
  </w:style>
  <w:style w:type="character" w:customStyle="1" w:styleId="UnderlinedV2Char">
    <w:name w:val="Underlined V2 Char"/>
    <w:link w:val="UnderlinedV2"/>
    <w:rsid w:val="005054D8"/>
    <w:rPr>
      <w:rFonts w:ascii="Cambria" w:hAnsi="Cambria" w:cs="Calibri"/>
      <w:u w:val="single"/>
      <w:lang w:val="x-none" w:eastAsia="x-none"/>
    </w:rPr>
  </w:style>
  <w:style w:type="character" w:customStyle="1" w:styleId="LDDebateCard">
    <w:name w:val="LD Debate Card"/>
    <w:basedOn w:val="DefaultParagraphFont"/>
    <w:rsid w:val="005054D8"/>
    <w:rPr>
      <w:rFonts w:ascii="Times New Roman" w:hAnsi="Times New Roman" w:cs="Times New Roman" w:hint="default"/>
      <w:b/>
      <w:bCs/>
      <w:color w:val="000000"/>
      <w:u w:val="single"/>
    </w:rPr>
  </w:style>
  <w:style w:type="character" w:customStyle="1" w:styleId="F5Normal">
    <w:name w:val="F5 Normal"/>
    <w:basedOn w:val="DefaultParagraphFont"/>
    <w:rsid w:val="005054D8"/>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5054D8"/>
    <w:rPr>
      <w:rFonts w:ascii="Times New Roman" w:hAnsi="Times New Roman"/>
      <w:sz w:val="18"/>
    </w:rPr>
  </w:style>
  <w:style w:type="paragraph" w:styleId="TableofFigures">
    <w:name w:val="table of figures"/>
    <w:basedOn w:val="Normal"/>
    <w:next w:val="Normal"/>
    <w:unhideWhenUsed/>
    <w:rsid w:val="005054D8"/>
    <w:pPr>
      <w:ind w:left="400" w:hanging="400"/>
    </w:pPr>
    <w:rPr>
      <w:rFonts w:cs="Calibri"/>
      <w:szCs w:val="20"/>
    </w:rPr>
  </w:style>
  <w:style w:type="paragraph" w:customStyle="1" w:styleId="ImportantText">
    <w:name w:val="Important Text"/>
    <w:basedOn w:val="Normal"/>
    <w:next w:val="Normal"/>
    <w:link w:val="ImportantTextChar"/>
    <w:rsid w:val="005054D8"/>
    <w:rPr>
      <w:rFonts w:cs="Arial"/>
      <w:b/>
      <w:szCs w:val="44"/>
      <w:u w:val="single"/>
      <w:bdr w:val="single" w:sz="8" w:space="0" w:color="auto"/>
    </w:rPr>
  </w:style>
  <w:style w:type="character" w:customStyle="1" w:styleId="ImportantTextChar">
    <w:name w:val="Important Text Char"/>
    <w:basedOn w:val="DefaultParagraphFont"/>
    <w:link w:val="ImportantText"/>
    <w:rsid w:val="005054D8"/>
    <w:rPr>
      <w:rFonts w:ascii="Bodoni MT" w:hAnsi="Bodoni MT" w:cs="Arial"/>
      <w:b/>
      <w:szCs w:val="44"/>
      <w:u w:val="single"/>
      <w:bdr w:val="single" w:sz="8" w:space="0" w:color="auto"/>
    </w:rPr>
  </w:style>
  <w:style w:type="paragraph" w:customStyle="1" w:styleId="F5CardText">
    <w:name w:val="F5 Card Text"/>
    <w:rsid w:val="005054D8"/>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5054D8"/>
  </w:style>
  <w:style w:type="character" w:customStyle="1" w:styleId="citation-abbreviation">
    <w:name w:val="citation-abbreviation"/>
    <w:basedOn w:val="DefaultParagraphFont"/>
    <w:rsid w:val="005054D8"/>
  </w:style>
  <w:style w:type="character" w:customStyle="1" w:styleId="citation-publication-date">
    <w:name w:val="citation-publication-date"/>
    <w:basedOn w:val="DefaultParagraphFont"/>
    <w:rsid w:val="005054D8"/>
  </w:style>
  <w:style w:type="character" w:customStyle="1" w:styleId="citation-volume">
    <w:name w:val="citation-volume"/>
    <w:basedOn w:val="DefaultParagraphFont"/>
    <w:rsid w:val="005054D8"/>
  </w:style>
  <w:style w:type="character" w:customStyle="1" w:styleId="citation-issue">
    <w:name w:val="citation-issue"/>
    <w:basedOn w:val="DefaultParagraphFont"/>
    <w:rsid w:val="005054D8"/>
  </w:style>
  <w:style w:type="character" w:customStyle="1" w:styleId="citation-flpages">
    <w:name w:val="citation-flpages"/>
    <w:basedOn w:val="DefaultParagraphFont"/>
    <w:rsid w:val="005054D8"/>
  </w:style>
  <w:style w:type="character" w:customStyle="1" w:styleId="journalname">
    <w:name w:val="journalname"/>
    <w:basedOn w:val="DefaultParagraphFont"/>
    <w:rsid w:val="005054D8"/>
  </w:style>
  <w:style w:type="character" w:customStyle="1" w:styleId="stnd">
    <w:name w:val="stnd"/>
    <w:basedOn w:val="DefaultParagraphFont"/>
    <w:rsid w:val="005054D8"/>
  </w:style>
  <w:style w:type="paragraph" w:customStyle="1" w:styleId="FileTitle">
    <w:name w:val="File Title"/>
    <w:autoRedefine/>
    <w:rsid w:val="005054D8"/>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5054D8"/>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5054D8"/>
    <w:rPr>
      <w:rFonts w:ascii="Times New Roman" w:hAnsi="Times New Roman"/>
      <w:b/>
      <w:color w:val="auto"/>
      <w:spacing w:val="0"/>
      <w:position w:val="0"/>
      <w:sz w:val="24"/>
      <w:u w:val="single"/>
      <w:bdr w:val="none" w:sz="0" w:space="0" w:color="auto"/>
      <w:shd w:val="clear" w:color="auto" w:fill="auto"/>
    </w:rPr>
  </w:style>
  <w:style w:type="paragraph" w:customStyle="1" w:styleId="Header10">
    <w:name w:val="Header1"/>
    <w:rsid w:val="005054D8"/>
    <w:pPr>
      <w:tabs>
        <w:tab w:val="left" w:pos="1260"/>
        <w:tab w:val="center" w:pos="5760"/>
        <w:tab w:val="right" w:pos="11340"/>
      </w:tabs>
      <w:spacing w:after="120" w:line="240" w:lineRule="auto"/>
    </w:pPr>
    <w:rPr>
      <w:rFonts w:ascii="Times New Roman" w:eastAsia="ヒラギノ角ゴ Pro W3" w:hAnsi="Times New Roman" w:cs="Times New Roman"/>
      <w:b/>
      <w:smallCaps/>
      <w:color w:val="000000"/>
      <w:sz w:val="24"/>
      <w:szCs w:val="24"/>
      <w:u w:val="single"/>
    </w:rPr>
  </w:style>
  <w:style w:type="paragraph" w:customStyle="1" w:styleId="HighlightedTextBold">
    <w:name w:val="Highlighted Text &amp; Bold"/>
    <w:basedOn w:val="Normal"/>
    <w:link w:val="HighlightedTextBoldChar"/>
    <w:rsid w:val="005054D8"/>
    <w:pPr>
      <w:jc w:val="both"/>
    </w:pPr>
    <w:rPr>
      <w:rFonts w:ascii="Arial Narrow" w:hAnsi="Arial Narrow" w:cs="Calibri"/>
      <w:b/>
      <w:u w:val="thick"/>
      <w:lang w:val="x-none" w:eastAsia="x-none"/>
    </w:rPr>
  </w:style>
  <w:style w:type="character" w:customStyle="1" w:styleId="HighlightedTextBoldChar">
    <w:name w:val="Highlighted Text &amp; Bold Char"/>
    <w:link w:val="HighlightedTextBold"/>
    <w:rsid w:val="005054D8"/>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rsid w:val="005054D8"/>
    <w:pPr>
      <w:jc w:val="both"/>
    </w:pPr>
    <w:rPr>
      <w:rFonts w:ascii="Arial Narrow" w:hAnsi="Arial Narrow" w:cs="Times New Roman"/>
      <w:bCs/>
      <w:sz w:val="36"/>
      <w:szCs w:val="28"/>
      <w:u w:val="single"/>
      <w:lang w:val="x-none" w:eastAsia="x-none"/>
    </w:rPr>
  </w:style>
  <w:style w:type="character" w:customStyle="1" w:styleId="StyleHeading1JustifiedChar">
    <w:name w:val="Style Heading 1 + Justified Char"/>
    <w:link w:val="StyleHeading1Justified"/>
    <w:rsid w:val="005054D8"/>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5054D8"/>
    <w:rPr>
      <w:rFonts w:ascii="Cooper Black" w:hAnsi="Cooper Black"/>
      <w:iCs/>
      <w:u w:val="single"/>
    </w:rPr>
  </w:style>
  <w:style w:type="character" w:customStyle="1" w:styleId="hithighlite">
    <w:name w:val="hithighlite"/>
    <w:rsid w:val="005054D8"/>
  </w:style>
  <w:style w:type="paragraph" w:customStyle="1" w:styleId="shrink80">
    <w:name w:val="shrink8"/>
    <w:basedOn w:val="Normal"/>
    <w:rsid w:val="005054D8"/>
    <w:pPr>
      <w:spacing w:beforeLines="1" w:afterLines="1"/>
    </w:pPr>
    <w:rPr>
      <w:rFonts w:ascii="Times" w:hAnsi="Times" w:cs="Calibri"/>
      <w:szCs w:val="20"/>
    </w:rPr>
  </w:style>
  <w:style w:type="character" w:customStyle="1" w:styleId="underline00">
    <w:name w:val="underline0"/>
    <w:basedOn w:val="DefaultParagraphFont"/>
    <w:rsid w:val="005054D8"/>
  </w:style>
  <w:style w:type="character" w:customStyle="1" w:styleId="sub">
    <w:name w:val="sub"/>
    <w:basedOn w:val="DefaultParagraphFont"/>
    <w:rsid w:val="005054D8"/>
  </w:style>
  <w:style w:type="paragraph" w:customStyle="1" w:styleId="blockquote0">
    <w:name w:val="blockquote"/>
    <w:basedOn w:val="Normal"/>
    <w:rsid w:val="005054D8"/>
    <w:pPr>
      <w:spacing w:beforeLines="1" w:afterLines="1"/>
    </w:pPr>
    <w:rPr>
      <w:rFonts w:ascii="Times" w:hAnsi="Times" w:cs="Calibri"/>
      <w:szCs w:val="20"/>
    </w:rPr>
  </w:style>
  <w:style w:type="character" w:customStyle="1" w:styleId="citedby">
    <w:name w:val="citedby_"/>
    <w:basedOn w:val="DefaultParagraphFont"/>
    <w:rsid w:val="005054D8"/>
  </w:style>
  <w:style w:type="paragraph" w:customStyle="1" w:styleId="svarticlesection">
    <w:name w:val="svarticle section"/>
    <w:basedOn w:val="Normal"/>
    <w:rsid w:val="005054D8"/>
    <w:pPr>
      <w:spacing w:beforeLines="1" w:afterLines="1"/>
    </w:pPr>
    <w:rPr>
      <w:rFonts w:ascii="Times" w:hAnsi="Times" w:cs="Calibri"/>
      <w:szCs w:val="20"/>
    </w:rPr>
  </w:style>
  <w:style w:type="character" w:customStyle="1" w:styleId="formulatext">
    <w:name w:val="formulatext"/>
    <w:basedOn w:val="DefaultParagraphFont"/>
    <w:rsid w:val="005054D8"/>
  </w:style>
  <w:style w:type="character" w:customStyle="1" w:styleId="fu-autorenangabe-fu-beschreibung">
    <w:name w:val="fu-autorenangabe-fu-beschreibung"/>
    <w:rsid w:val="005054D8"/>
  </w:style>
  <w:style w:type="paragraph" w:customStyle="1" w:styleId="MicroMicroText">
    <w:name w:val="MicroMicroText"/>
    <w:basedOn w:val="Normal"/>
    <w:next w:val="Normal"/>
    <w:link w:val="MicroMicroTextChar"/>
    <w:qFormat/>
    <w:rsid w:val="005054D8"/>
    <w:rPr>
      <w:rFonts w:eastAsia="Calibri" w:cs="Calibri"/>
      <w:sz w:val="8"/>
      <w:lang w:val="x-none" w:eastAsia="x-none"/>
    </w:rPr>
  </w:style>
  <w:style w:type="character" w:customStyle="1" w:styleId="MicroMicroTextChar">
    <w:name w:val="MicroMicroText Char"/>
    <w:link w:val="MicroMicroText"/>
    <w:rsid w:val="005054D8"/>
    <w:rPr>
      <w:rFonts w:ascii="Bodoni MT" w:eastAsia="Calibri" w:hAnsi="Bodoni MT" w:cs="Calibri"/>
      <w:sz w:val="8"/>
      <w:lang w:val="x-none" w:eastAsia="x-none"/>
    </w:rPr>
  </w:style>
  <w:style w:type="character" w:customStyle="1" w:styleId="StyleGaramondText1">
    <w:name w:val="Style Garamond Text 1"/>
    <w:basedOn w:val="DefaultParagraphFont"/>
    <w:rsid w:val="005054D8"/>
    <w:rPr>
      <w:rFonts w:ascii="Georgia" w:hAnsi="Georgia"/>
      <w:color w:val="0D0D0D"/>
      <w:sz w:val="22"/>
    </w:rPr>
  </w:style>
  <w:style w:type="character" w:customStyle="1" w:styleId="StyleGaramondText1Underline">
    <w:name w:val="Style Garamond Text 1 Underline"/>
    <w:basedOn w:val="DefaultParagraphFont"/>
    <w:rsid w:val="005054D8"/>
    <w:rPr>
      <w:rFonts w:ascii="Georgia" w:hAnsi="Georgia"/>
      <w:color w:val="0D0D0D"/>
      <w:sz w:val="22"/>
      <w:u w:val="single"/>
    </w:rPr>
  </w:style>
  <w:style w:type="paragraph" w:customStyle="1" w:styleId="TagNew">
    <w:name w:val="Tag New"/>
    <w:qFormat/>
    <w:rsid w:val="005054D8"/>
    <w:pPr>
      <w:spacing w:after="0" w:line="240" w:lineRule="auto"/>
    </w:pPr>
    <w:rPr>
      <w:rFonts w:ascii="Times New Roman" w:eastAsia="Times New Roman" w:hAnsi="Times New Roman" w:cs="Times New Roman"/>
      <w:b/>
      <w:sz w:val="24"/>
      <w:szCs w:val="20"/>
    </w:rPr>
  </w:style>
  <w:style w:type="character" w:customStyle="1" w:styleId="paragraph">
    <w:name w:val="paragraph"/>
    <w:rsid w:val="005054D8"/>
  </w:style>
  <w:style w:type="character" w:customStyle="1" w:styleId="heading4char0">
    <w:name w:val="heading4char"/>
    <w:basedOn w:val="DefaultParagraphFont"/>
    <w:rsid w:val="005054D8"/>
  </w:style>
  <w:style w:type="character" w:customStyle="1" w:styleId="underlinedcardChar0">
    <w:name w:val="underlined card Char"/>
    <w:link w:val="underlinedcard0"/>
    <w:locked/>
    <w:rsid w:val="005054D8"/>
    <w:rPr>
      <w:u w:val="single"/>
      <w:lang w:val="x-none" w:eastAsia="x-none"/>
    </w:rPr>
  </w:style>
  <w:style w:type="paragraph" w:customStyle="1" w:styleId="DebateBlocking">
    <w:name w:val="DebateBlocking"/>
    <w:basedOn w:val="Normal"/>
    <w:qFormat/>
    <w:rsid w:val="005054D8"/>
    <w:rPr>
      <w:rFonts w:eastAsia="Calibri" w:cs="Calibri"/>
      <w:b/>
      <w:bCs/>
      <w:smallCaps/>
      <w:szCs w:val="20"/>
    </w:rPr>
  </w:style>
  <w:style w:type="paragraph" w:customStyle="1" w:styleId="CardUnderline">
    <w:name w:val="Card Underline"/>
    <w:link w:val="CardUnderlineChar"/>
    <w:rsid w:val="005054D8"/>
    <w:pPr>
      <w:spacing w:after="200" w:line="276" w:lineRule="auto"/>
    </w:pPr>
    <w:rPr>
      <w:szCs w:val="24"/>
      <w:u w:val="single"/>
    </w:rPr>
  </w:style>
  <w:style w:type="paragraph" w:customStyle="1" w:styleId="Brief-SecondarySource">
    <w:name w:val="Brief - Secondary Source"/>
    <w:basedOn w:val="Normal"/>
    <w:rsid w:val="005054D8"/>
    <w:rPr>
      <w:rFonts w:eastAsia="Calibri" w:cs="Calibri"/>
      <w:sz w:val="14"/>
      <w:szCs w:val="20"/>
    </w:rPr>
  </w:style>
  <w:style w:type="character" w:customStyle="1" w:styleId="Style2Char">
    <w:name w:val="Style2 Char"/>
    <w:link w:val="Style2"/>
    <w:uiPriority w:val="99"/>
    <w:rsid w:val="005054D8"/>
    <w:rPr>
      <w:rFonts w:ascii="Arial" w:eastAsia="Times New Roman" w:hAnsi="Arial" w:cs="Times New Roman"/>
      <w:b/>
      <w:iCs/>
      <w:caps/>
      <w:sz w:val="26"/>
      <w:szCs w:val="20"/>
    </w:rPr>
  </w:style>
  <w:style w:type="character" w:customStyle="1" w:styleId="print-footnote">
    <w:name w:val="print-footnote"/>
    <w:basedOn w:val="DefaultParagraphFont"/>
    <w:rsid w:val="005054D8"/>
  </w:style>
  <w:style w:type="character" w:customStyle="1" w:styleId="createdby">
    <w:name w:val="createdby"/>
    <w:rsid w:val="005054D8"/>
  </w:style>
  <w:style w:type="character" w:customStyle="1" w:styleId="createdate">
    <w:name w:val="createdate"/>
    <w:rsid w:val="005054D8"/>
  </w:style>
  <w:style w:type="paragraph" w:customStyle="1" w:styleId="spip">
    <w:name w:val="spip"/>
    <w:basedOn w:val="Normal"/>
    <w:rsid w:val="005054D8"/>
    <w:pPr>
      <w:spacing w:before="100" w:beforeAutospacing="1" w:after="100" w:afterAutospacing="1"/>
    </w:pPr>
    <w:rPr>
      <w:rFonts w:cs="Calibri"/>
    </w:rPr>
  </w:style>
  <w:style w:type="character" w:customStyle="1" w:styleId="publicationinfo">
    <w:name w:val="publicationinfo"/>
    <w:rsid w:val="005054D8"/>
  </w:style>
  <w:style w:type="character" w:customStyle="1" w:styleId="style131">
    <w:name w:val="style131"/>
    <w:rsid w:val="005054D8"/>
    <w:rPr>
      <w:sz w:val="20"/>
      <w:szCs w:val="20"/>
    </w:rPr>
  </w:style>
  <w:style w:type="paragraph" w:customStyle="1" w:styleId="authorcontact">
    <w:name w:val="authorcontact"/>
    <w:basedOn w:val="Normal"/>
    <w:rsid w:val="005054D8"/>
    <w:pPr>
      <w:spacing w:before="100" w:beforeAutospacing="1" w:after="100" w:afterAutospacing="1"/>
    </w:pPr>
    <w:rPr>
      <w:rFonts w:cs="Calibri"/>
    </w:rPr>
  </w:style>
  <w:style w:type="paragraph" w:customStyle="1" w:styleId="cardCharCharCharCharCharCharCharCharCharCharCharCharCharCharCharCharChar">
    <w:name w:val="card Char Char Char Char Char Char Char Char Char Char Char Char Char Char Char Char Char"/>
    <w:basedOn w:val="Normal"/>
    <w:rsid w:val="005054D8"/>
    <w:pPr>
      <w:ind w:left="400"/>
    </w:pPr>
    <w:rPr>
      <w:rFonts w:ascii="Georgia" w:hAnsi="Georgia" w:cs="Calibri"/>
      <w:szCs w:val="20"/>
    </w:rPr>
  </w:style>
  <w:style w:type="paragraph" w:customStyle="1" w:styleId="StyleStyle4ArialNarrow9pt">
    <w:name w:val="Style Style4 + Arial Narrow 9 pt"/>
    <w:basedOn w:val="Normal"/>
    <w:link w:val="StyleStyle4ArialNarrow9ptChar"/>
    <w:rsid w:val="005054D8"/>
    <w:rPr>
      <w:rFonts w:cs="Calibri"/>
      <w:sz w:val="16"/>
      <w:u w:val="single"/>
    </w:rPr>
  </w:style>
  <w:style w:type="character" w:customStyle="1" w:styleId="StyleStyle4ArialNarrow9ptChar">
    <w:name w:val="Style Style4 + Arial Narrow 9 pt Char"/>
    <w:basedOn w:val="DefaultParagraphFont"/>
    <w:link w:val="StyleStyle4ArialNarrow9pt"/>
    <w:rsid w:val="005054D8"/>
    <w:rPr>
      <w:rFonts w:ascii="Bodoni MT" w:hAnsi="Bodoni MT" w:cs="Calibri"/>
      <w:sz w:val="16"/>
      <w:u w:val="single"/>
    </w:rPr>
  </w:style>
  <w:style w:type="paragraph" w:customStyle="1" w:styleId="StyleStyle4ArialNarrow9ptBold">
    <w:name w:val="Style Style4 + Arial Narrow 9 pt Bold"/>
    <w:basedOn w:val="Normal"/>
    <w:link w:val="StyleStyle4ArialNarrow9ptBoldChar"/>
    <w:rsid w:val="005054D8"/>
    <w:rPr>
      <w:rFonts w:cs="Calibri"/>
      <w:b/>
      <w:bCs/>
      <w:sz w:val="16"/>
      <w:u w:val="single"/>
    </w:rPr>
  </w:style>
  <w:style w:type="character" w:customStyle="1" w:styleId="StyleStyle4ArialNarrow9ptBoldChar">
    <w:name w:val="Style Style4 + Arial Narrow 9 pt Bold Char"/>
    <w:basedOn w:val="DefaultParagraphFont"/>
    <w:link w:val="StyleStyle4ArialNarrow9ptBold"/>
    <w:rsid w:val="005054D8"/>
    <w:rPr>
      <w:rFonts w:ascii="Bodoni MT" w:hAnsi="Bodoni MT" w:cs="Calibri"/>
      <w:b/>
      <w:bCs/>
      <w:sz w:val="16"/>
      <w:u w:val="single"/>
    </w:rPr>
  </w:style>
  <w:style w:type="character" w:customStyle="1" w:styleId="officialsname">
    <w:name w:val="official_s_name"/>
    <w:basedOn w:val="DefaultParagraphFont"/>
    <w:rsid w:val="005054D8"/>
  </w:style>
  <w:style w:type="paragraph" w:customStyle="1" w:styleId="card3">
    <w:name w:val="card 3"/>
    <w:basedOn w:val="Normal"/>
    <w:rsid w:val="005054D8"/>
    <w:pPr>
      <w:ind w:left="400"/>
    </w:pPr>
    <w:rPr>
      <w:rFonts w:cs="Calibri"/>
      <w:szCs w:val="20"/>
    </w:rPr>
  </w:style>
  <w:style w:type="character" w:customStyle="1" w:styleId="text11gold">
    <w:name w:val="text11 gold"/>
    <w:basedOn w:val="DefaultParagraphFont"/>
    <w:rsid w:val="005054D8"/>
  </w:style>
  <w:style w:type="character" w:customStyle="1" w:styleId="tagChar3">
    <w:name w:val="tag Char3"/>
    <w:basedOn w:val="DefaultParagraphFont"/>
    <w:rsid w:val="005054D8"/>
    <w:rPr>
      <w:b/>
      <w:color w:val="000000"/>
      <w:sz w:val="24"/>
    </w:rPr>
  </w:style>
  <w:style w:type="character" w:customStyle="1" w:styleId="StyleunderlineNotBold">
    <w:name w:val="Style underline + Not Bold"/>
    <w:basedOn w:val="DefaultParagraphFont"/>
    <w:rsid w:val="005054D8"/>
    <w:rPr>
      <w:b/>
      <w:u w:val="single"/>
    </w:rPr>
  </w:style>
  <w:style w:type="character" w:customStyle="1" w:styleId="StyleunderlineNotBold1">
    <w:name w:val="Style underline + Not Bold1"/>
    <w:basedOn w:val="DefaultParagraphFont"/>
    <w:rsid w:val="005054D8"/>
    <w:rPr>
      <w:b/>
      <w:u w:val="single"/>
    </w:rPr>
  </w:style>
  <w:style w:type="paragraph" w:customStyle="1" w:styleId="BodyText55">
    <w:name w:val="Body Text55"/>
    <w:basedOn w:val="Normal"/>
    <w:rsid w:val="005054D8"/>
    <w:pPr>
      <w:shd w:val="clear" w:color="auto" w:fill="FFFFFF"/>
      <w:spacing w:line="252" w:lineRule="exact"/>
      <w:jc w:val="both"/>
    </w:pPr>
    <w:rPr>
      <w:rFonts w:cs="Calibri"/>
      <w:sz w:val="19"/>
      <w:szCs w:val="19"/>
      <w:lang w:val="x-none" w:eastAsia="x-none"/>
    </w:rPr>
  </w:style>
  <w:style w:type="character" w:customStyle="1" w:styleId="Bodytext595pt">
    <w:name w:val="Body text (5) + 9.5 pt"/>
    <w:rsid w:val="005054D8"/>
    <w:rPr>
      <w:rFonts w:ascii="Times New Roman" w:eastAsia="Times New Roman" w:hAnsi="Times New Roman" w:cs="Times New Roman"/>
      <w:b w:val="0"/>
      <w:bCs w:val="0"/>
      <w:i w:val="0"/>
      <w:iCs w:val="0"/>
      <w:smallCaps w:val="0"/>
      <w:strike w:val="0"/>
      <w:spacing w:val="0"/>
      <w:sz w:val="19"/>
      <w:szCs w:val="19"/>
    </w:rPr>
  </w:style>
  <w:style w:type="character" w:customStyle="1" w:styleId="BodyText33">
    <w:name w:val="Body Text3"/>
    <w:rsid w:val="005054D8"/>
    <w:rPr>
      <w:rFonts w:ascii="Times New Roman" w:eastAsia="Times New Roman" w:hAnsi="Times New Roman" w:cs="Times New Roman"/>
      <w:b w:val="0"/>
      <w:bCs w:val="0"/>
      <w:i w:val="0"/>
      <w:iCs w:val="0"/>
      <w:smallCaps w:val="0"/>
      <w:strike w:val="0"/>
      <w:spacing w:val="0"/>
      <w:sz w:val="19"/>
      <w:szCs w:val="19"/>
      <w:u w:val="single"/>
    </w:rPr>
  </w:style>
  <w:style w:type="character" w:customStyle="1" w:styleId="text3">
    <w:name w:val="text3"/>
    <w:rsid w:val="005054D8"/>
  </w:style>
  <w:style w:type="paragraph" w:customStyle="1" w:styleId="TagofCard">
    <w:name w:val="Tag of Card"/>
    <w:basedOn w:val="Normaltext1"/>
    <w:next w:val="Normaltext1"/>
    <w:link w:val="TagofCardChar"/>
    <w:rsid w:val="005054D8"/>
    <w:rPr>
      <w:rFonts w:ascii="Arial" w:hAnsi="Arial"/>
      <w:b/>
      <w:sz w:val="28"/>
      <w:szCs w:val="24"/>
      <w:lang w:val="x-none" w:eastAsia="x-none"/>
    </w:rPr>
  </w:style>
  <w:style w:type="paragraph" w:customStyle="1" w:styleId="SourceBolded">
    <w:name w:val="Source Bolded"/>
    <w:basedOn w:val="Normaltext1"/>
    <w:next w:val="Normaltext1"/>
    <w:link w:val="SourceBoldedChar"/>
    <w:autoRedefine/>
    <w:rsid w:val="005054D8"/>
    <w:rPr>
      <w:rFonts w:ascii="Arial" w:hAnsi="Arial"/>
      <w:b/>
      <w:szCs w:val="24"/>
      <w:lang w:val="x-none" w:eastAsia="x-none"/>
    </w:rPr>
  </w:style>
  <w:style w:type="character" w:customStyle="1" w:styleId="SourceBoldedChar">
    <w:name w:val="Source Bolded Char"/>
    <w:link w:val="SourceBolded"/>
    <w:rsid w:val="005054D8"/>
    <w:rPr>
      <w:rFonts w:ascii="Arial" w:hAnsi="Arial" w:cs="Calibri"/>
      <w:b/>
      <w:szCs w:val="24"/>
      <w:lang w:val="x-none" w:eastAsia="x-none"/>
    </w:rPr>
  </w:style>
  <w:style w:type="paragraph" w:customStyle="1" w:styleId="underlinedcard0">
    <w:name w:val="underlined card"/>
    <w:basedOn w:val="Normaltext1"/>
    <w:link w:val="underlinedcardChar0"/>
    <w:autoRedefine/>
    <w:rsid w:val="005054D8"/>
    <w:rPr>
      <w:rFonts w:asciiTheme="minorHAnsi" w:hAnsiTheme="minorHAnsi" w:cstheme="minorBidi"/>
      <w:szCs w:val="22"/>
      <w:u w:val="single"/>
      <w:lang w:val="x-none" w:eastAsia="x-none"/>
    </w:rPr>
  </w:style>
  <w:style w:type="character" w:customStyle="1" w:styleId="Style7ptBold">
    <w:name w:val="Style 7 pt Bold"/>
    <w:basedOn w:val="DefaultParagraphFont"/>
    <w:rsid w:val="005054D8"/>
    <w:rPr>
      <w:b w:val="0"/>
      <w:bCs/>
      <w:sz w:val="14"/>
    </w:rPr>
  </w:style>
  <w:style w:type="character" w:customStyle="1" w:styleId="StyleBoldandUnderlineCharChar29pt">
    <w:name w:val="Style Bold and Underline Char Char2 + 9 pt"/>
    <w:rsid w:val="005054D8"/>
    <w:rPr>
      <w:rFonts w:ascii="Times New Roman" w:hAnsi="Times New Roman"/>
      <w:b/>
      <w:bCs/>
      <w:noProof w:val="0"/>
      <w:sz w:val="20"/>
      <w:u w:val="single"/>
    </w:rPr>
  </w:style>
  <w:style w:type="character" w:customStyle="1" w:styleId="StyleUnderlineCharChar19pt">
    <w:name w:val="Style Underline Char Char1 + 9 pt"/>
    <w:rsid w:val="005054D8"/>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054D8"/>
    <w:rPr>
      <w:rFonts w:ascii="Times New Roman" w:hAnsi="Times New Roman"/>
      <w:noProof w:val="0"/>
      <w:sz w:val="20"/>
      <w:u w:val="single"/>
      <w:bdr w:val="single" w:sz="4" w:space="0" w:color="auto"/>
      <w:lang w:val="en-US" w:eastAsia="en-US" w:bidi="ar-SA"/>
    </w:rPr>
  </w:style>
  <w:style w:type="paragraph" w:customStyle="1" w:styleId="Citation-AuthorDate">
    <w:name w:val="Citation - Author/Date"/>
    <w:basedOn w:val="Normal"/>
    <w:link w:val="Citation-AuthorDateChar"/>
    <w:autoRedefine/>
    <w:rsid w:val="005054D8"/>
    <w:rPr>
      <w:rFonts w:cs="Calibri"/>
      <w:b/>
      <w:smallCaps/>
      <w:u w:val="single"/>
      <w:lang w:val="x-none" w:eastAsia="x-none"/>
    </w:rPr>
  </w:style>
  <w:style w:type="character" w:customStyle="1" w:styleId="Citation-AuthorDateChar">
    <w:name w:val="Citation - Author/Date Char"/>
    <w:link w:val="Citation-AuthorDate"/>
    <w:rsid w:val="005054D8"/>
    <w:rPr>
      <w:rFonts w:ascii="Bodoni MT" w:hAnsi="Bodoni MT" w:cs="Calibri"/>
      <w:b/>
      <w:smallCaps/>
      <w:u w:val="single"/>
      <w:lang w:val="x-none" w:eastAsia="x-none"/>
    </w:rPr>
  </w:style>
  <w:style w:type="character" w:customStyle="1" w:styleId="BoxedChar">
    <w:name w:val="Boxed Char"/>
    <w:rsid w:val="005054D8"/>
    <w:rPr>
      <w:rFonts w:ascii="Times New Roman" w:eastAsia="Times New Roman" w:hAnsi="Times New Roman"/>
      <w:u w:val="single"/>
      <w:bdr w:val="single" w:sz="6" w:space="0" w:color="auto"/>
    </w:rPr>
  </w:style>
  <w:style w:type="character" w:customStyle="1" w:styleId="Style9ptItalicUnderline">
    <w:name w:val="Style 9 pt Italic Underline"/>
    <w:rsid w:val="005054D8"/>
    <w:rPr>
      <w:i/>
      <w:iCs/>
      <w:sz w:val="20"/>
      <w:u w:val="single"/>
    </w:rPr>
  </w:style>
  <w:style w:type="character" w:customStyle="1" w:styleId="UnderlineChar20">
    <w:name w:val="Underline Char2"/>
    <w:rsid w:val="005054D8"/>
    <w:rPr>
      <w:rFonts w:ascii="Trebuchet MS" w:hAnsi="Trebuchet MS"/>
      <w:u w:val="thick"/>
      <w:lang w:val="en-US" w:eastAsia="zh-CN" w:bidi="ar-SA"/>
    </w:rPr>
  </w:style>
  <w:style w:type="character" w:customStyle="1" w:styleId="HiddenBlockHeaderChar">
    <w:name w:val="Hidden Block Header Char"/>
    <w:link w:val="HiddenBlockHeader"/>
    <w:rsid w:val="005054D8"/>
    <w:rPr>
      <w:rFonts w:ascii="Bodoni MT" w:hAnsi="Bodoni MT" w:cs="Calibri"/>
      <w:b/>
      <w:lang w:val="x-none" w:eastAsia="x-none"/>
    </w:rPr>
  </w:style>
  <w:style w:type="paragraph" w:customStyle="1" w:styleId="Fifth">
    <w:name w:val="Fifth"/>
    <w:basedOn w:val="Normal"/>
    <w:link w:val="FifthChar"/>
    <w:rsid w:val="005054D8"/>
    <w:rPr>
      <w:rFonts w:cs="Calibri"/>
      <w:lang w:val="x-none" w:eastAsia="x-none"/>
    </w:rPr>
  </w:style>
  <w:style w:type="character" w:customStyle="1" w:styleId="FifthChar">
    <w:name w:val="Fifth Char"/>
    <w:link w:val="Fifth"/>
    <w:rsid w:val="005054D8"/>
    <w:rPr>
      <w:rFonts w:ascii="Bodoni MT" w:hAnsi="Bodoni MT" w:cs="Calibri"/>
      <w:lang w:val="x-none" w:eastAsia="x-none"/>
    </w:rPr>
  </w:style>
  <w:style w:type="paragraph" w:customStyle="1" w:styleId="Third">
    <w:name w:val="Third"/>
    <w:basedOn w:val="Normal"/>
    <w:link w:val="ThirdChar"/>
    <w:rsid w:val="005054D8"/>
    <w:rPr>
      <w:rFonts w:cs="Calibri"/>
      <w:b/>
      <w:u w:val="single"/>
      <w:lang w:val="x-none" w:eastAsia="x-none"/>
    </w:rPr>
  </w:style>
  <w:style w:type="character" w:customStyle="1" w:styleId="ThirdChar">
    <w:name w:val="Third Char"/>
    <w:link w:val="Third"/>
    <w:rsid w:val="005054D8"/>
    <w:rPr>
      <w:rFonts w:ascii="Bodoni MT" w:hAnsi="Bodoni MT" w:cs="Calibri"/>
      <w:b/>
      <w:u w:val="single"/>
      <w:lang w:val="x-none" w:eastAsia="x-none"/>
    </w:rPr>
  </w:style>
  <w:style w:type="paragraph" w:customStyle="1" w:styleId="CharCharCharCharCharChar1CharCharCharCharChar">
    <w:name w:val="Char Char Char Char Char Char1 Char Char Char Char Char"/>
    <w:next w:val="Normal"/>
    <w:rsid w:val="005054D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5054D8"/>
    <w:rPr>
      <w:rFonts w:ascii="Times New Roman" w:eastAsia="Times New Roman" w:hAnsi="Times New Roman"/>
      <w:szCs w:val="24"/>
    </w:rPr>
  </w:style>
  <w:style w:type="character" w:customStyle="1" w:styleId="article-record-publication-volume-issue">
    <w:name w:val="article-record-publication-volume-issue"/>
    <w:rsid w:val="005054D8"/>
  </w:style>
  <w:style w:type="character" w:customStyle="1" w:styleId="NothingCharChar">
    <w:name w:val="Nothing Char Char"/>
    <w:rsid w:val="005054D8"/>
    <w:rPr>
      <w:szCs w:val="24"/>
      <w:lang w:val="en-US" w:eastAsia="en-US" w:bidi="ar-SA"/>
    </w:rPr>
  </w:style>
  <w:style w:type="paragraph" w:customStyle="1" w:styleId="DebateUnderlineBoldChar">
    <w:name w:val="Debate Underline Bold Char"/>
    <w:basedOn w:val="Normal"/>
    <w:link w:val="DebateUnderlineBoldCharChar"/>
    <w:rsid w:val="005054D8"/>
    <w:pPr>
      <w:jc w:val="both"/>
    </w:pPr>
    <w:rPr>
      <w:rFonts w:cs="Calibri"/>
      <w:b/>
      <w:u w:val="thick"/>
      <w:lang w:val="x-none" w:eastAsia="x-none"/>
    </w:rPr>
  </w:style>
  <w:style w:type="character" w:customStyle="1" w:styleId="DebateUnderlineBoldCharChar">
    <w:name w:val="Debate Underline Bold Char Char"/>
    <w:link w:val="DebateUnderlineBoldChar"/>
    <w:rsid w:val="005054D8"/>
    <w:rPr>
      <w:rFonts w:ascii="Bodoni MT" w:hAnsi="Bodoni MT" w:cs="Calibri"/>
      <w:b/>
      <w:u w:val="thick"/>
      <w:lang w:val="x-none" w:eastAsia="x-none"/>
    </w:rPr>
  </w:style>
  <w:style w:type="paragraph" w:customStyle="1" w:styleId="UnderlineCard1">
    <w:name w:val="UnderlineCard"/>
    <w:basedOn w:val="Normal"/>
    <w:link w:val="UnderlineCardChar1"/>
    <w:qFormat/>
    <w:rsid w:val="005054D8"/>
    <w:rPr>
      <w:rFonts w:ascii="Georgia" w:eastAsia="Calibri" w:hAnsi="Georgia" w:cs="Calibri"/>
      <w:u w:val="single"/>
      <w:lang w:val="x-none" w:eastAsia="x-none"/>
    </w:rPr>
  </w:style>
  <w:style w:type="character" w:customStyle="1" w:styleId="UnderlineCardChar1">
    <w:name w:val="UnderlineCard Char"/>
    <w:link w:val="UnderlineCard1"/>
    <w:rsid w:val="005054D8"/>
    <w:rPr>
      <w:rFonts w:ascii="Georgia" w:eastAsia="Calibri" w:hAnsi="Georgia" w:cs="Calibri"/>
      <w:u w:val="single"/>
      <w:lang w:val="x-none" w:eastAsia="x-none"/>
    </w:rPr>
  </w:style>
  <w:style w:type="character" w:customStyle="1" w:styleId="CharacterStyle2">
    <w:name w:val="Character Style 2"/>
    <w:rsid w:val="005054D8"/>
    <w:rPr>
      <w:rFonts w:ascii="Garamond" w:hAnsi="Garamond"/>
      <w:sz w:val="21"/>
    </w:rPr>
  </w:style>
  <w:style w:type="character" w:customStyle="1" w:styleId="resultbodyblack">
    <w:name w:val="resultbodyblack"/>
    <w:rsid w:val="005054D8"/>
    <w:rPr>
      <w:rFonts w:cs="Times New Roman"/>
    </w:rPr>
  </w:style>
  <w:style w:type="character" w:customStyle="1" w:styleId="quotechar0">
    <w:name w:val="quotechar"/>
    <w:rsid w:val="005054D8"/>
  </w:style>
  <w:style w:type="character" w:customStyle="1" w:styleId="CharChar6">
    <w:name w:val="Char Char6"/>
    <w:rsid w:val="005054D8"/>
    <w:rPr>
      <w:rFonts w:ascii="Arial" w:hAnsi="Arial" w:cs="Arial" w:hint="default"/>
      <w:bCs/>
      <w:sz w:val="16"/>
      <w:szCs w:val="26"/>
      <w:lang w:val="en-US" w:eastAsia="en-US" w:bidi="ar-SA"/>
    </w:rPr>
  </w:style>
  <w:style w:type="character" w:customStyle="1" w:styleId="CharChar61">
    <w:name w:val="Char Char61"/>
    <w:rsid w:val="005054D8"/>
    <w:rPr>
      <w:rFonts w:cs="Arial"/>
      <w:bCs/>
      <w:sz w:val="16"/>
      <w:szCs w:val="26"/>
      <w:lang w:val="en-US" w:eastAsia="en-US" w:bidi="ar-SA"/>
    </w:rPr>
  </w:style>
  <w:style w:type="paragraph" w:customStyle="1" w:styleId="SynergyTag">
    <w:name w:val="SynergyTag"/>
    <w:basedOn w:val="Normal"/>
    <w:qFormat/>
    <w:rsid w:val="005054D8"/>
    <w:rPr>
      <w:rFonts w:ascii="Georgia" w:eastAsia="Calibri" w:hAnsi="Georgia" w:cs="Calibri"/>
      <w:b/>
    </w:rPr>
  </w:style>
  <w:style w:type="paragraph" w:customStyle="1" w:styleId="CiteSmallText">
    <w:name w:val="Cite Small Text"/>
    <w:basedOn w:val="Normal"/>
    <w:qFormat/>
    <w:rsid w:val="005054D8"/>
    <w:pPr>
      <w:widowControl w:val="0"/>
      <w:spacing w:after="200"/>
    </w:pPr>
    <w:rPr>
      <w:rFonts w:ascii="Helvetica Neue" w:eastAsia="Calibri" w:hAnsi="Helvetica Neue" w:cs="Calibri"/>
      <w:b/>
      <w:sz w:val="18"/>
    </w:rPr>
  </w:style>
  <w:style w:type="character" w:customStyle="1" w:styleId="3TagCite">
    <w:name w:val="3 Tag/Cite"/>
    <w:rsid w:val="005054D8"/>
    <w:rPr>
      <w:rFonts w:ascii="Times New Roman" w:hAnsi="Times New Roman"/>
      <w:b/>
    </w:rPr>
  </w:style>
  <w:style w:type="paragraph" w:customStyle="1" w:styleId="Cards1CharChar">
    <w:name w:val="Cards1 Char Char"/>
    <w:basedOn w:val="Normal"/>
    <w:link w:val="Cards1CharCharChar"/>
    <w:rsid w:val="005054D8"/>
    <w:pPr>
      <w:autoSpaceDE w:val="0"/>
      <w:autoSpaceDN w:val="0"/>
      <w:adjustRightInd w:val="0"/>
      <w:ind w:left="432" w:right="432"/>
      <w:jc w:val="both"/>
    </w:pPr>
    <w:rPr>
      <w:rFonts w:ascii="Georgia" w:eastAsia="Calibri" w:hAnsi="Georgia" w:cs="Calibri"/>
      <w:lang w:val="x-none" w:eastAsia="x-none"/>
    </w:rPr>
  </w:style>
  <w:style w:type="character" w:customStyle="1" w:styleId="Cards1CharCharChar">
    <w:name w:val="Cards1 Char Char Char"/>
    <w:link w:val="Cards1CharChar"/>
    <w:rsid w:val="005054D8"/>
    <w:rPr>
      <w:rFonts w:ascii="Georgia" w:eastAsia="Calibri" w:hAnsi="Georgia" w:cs="Calibri"/>
      <w:lang w:val="x-none" w:eastAsia="x-none"/>
    </w:rPr>
  </w:style>
  <w:style w:type="character" w:customStyle="1" w:styleId="ShrinkText">
    <w:name w:val="Shrink Text"/>
    <w:rsid w:val="005054D8"/>
    <w:rPr>
      <w:sz w:val="16"/>
    </w:rPr>
  </w:style>
  <w:style w:type="paragraph" w:customStyle="1" w:styleId="CitesCharChar">
    <w:name w:val="Cites Char Char"/>
    <w:next w:val="Normal"/>
    <w:link w:val="CitesCharCharChar"/>
    <w:rsid w:val="005054D8"/>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5054D8"/>
    <w:rPr>
      <w:rFonts w:ascii="Times New Roman" w:eastAsia="Times New Roman" w:hAnsi="Times New Roman" w:cs="Times New Roman"/>
      <w:sz w:val="20"/>
      <w:szCs w:val="24"/>
    </w:rPr>
  </w:style>
  <w:style w:type="character" w:customStyle="1" w:styleId="nohighlighting">
    <w:name w:val="no highlighting"/>
    <w:rsid w:val="005054D8"/>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rsid w:val="005054D8"/>
    <w:rPr>
      <w:rFonts w:ascii="Georgia" w:eastAsia="Calibri" w:hAnsi="Georgia" w:cs="Calibri"/>
      <w:color w:val="0000FF"/>
      <w:sz w:val="12"/>
      <w:u w:val="single"/>
      <w:lang w:val="x-none" w:eastAsia="x-none"/>
    </w:rPr>
  </w:style>
  <w:style w:type="character" w:customStyle="1" w:styleId="SwagChar">
    <w:name w:val="Swag Char"/>
    <w:link w:val="Swag"/>
    <w:rsid w:val="005054D8"/>
    <w:rPr>
      <w:rFonts w:ascii="Georgia" w:eastAsia="Calibri" w:hAnsi="Georgia" w:cs="Calibri"/>
      <w:color w:val="0000FF"/>
      <w:sz w:val="12"/>
      <w:u w:val="single"/>
      <w:lang w:val="x-none" w:eastAsia="x-none"/>
    </w:rPr>
  </w:style>
  <w:style w:type="paragraph" w:customStyle="1" w:styleId="2909F619802848F09E01365C32F34654">
    <w:name w:val="2909F619802848F09E01365C32F34654"/>
    <w:rsid w:val="005054D8"/>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rsid w:val="005054D8"/>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rsid w:val="005054D8"/>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5054D8"/>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rsid w:val="005054D8"/>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5054D8"/>
    <w:rPr>
      <w:rFonts w:ascii="Calibri" w:eastAsia="Times New Roman" w:hAnsi="Calibri" w:cs="Times New Roman"/>
      <w:b/>
      <w:bCs/>
      <w:szCs w:val="24"/>
      <w:u w:val="single"/>
    </w:rPr>
  </w:style>
  <w:style w:type="paragraph" w:customStyle="1" w:styleId="conintrotext">
    <w:name w:val="conintrotext"/>
    <w:basedOn w:val="Normal"/>
    <w:rsid w:val="005054D8"/>
    <w:pPr>
      <w:spacing w:before="100" w:beforeAutospacing="1" w:after="100" w:afterAutospacing="1"/>
    </w:pPr>
    <w:rPr>
      <w:rFonts w:cs="Calibri"/>
    </w:rPr>
  </w:style>
  <w:style w:type="character" w:customStyle="1" w:styleId="comment-body">
    <w:name w:val="comment-body"/>
    <w:rsid w:val="005054D8"/>
  </w:style>
  <w:style w:type="character" w:customStyle="1" w:styleId="mw-headline">
    <w:name w:val="mw-headline"/>
    <w:rsid w:val="005054D8"/>
  </w:style>
  <w:style w:type="character" w:customStyle="1" w:styleId="flagicon">
    <w:name w:val="flagicon"/>
    <w:rsid w:val="005054D8"/>
  </w:style>
  <w:style w:type="paragraph" w:customStyle="1" w:styleId="attribution">
    <w:name w:val="attribution"/>
    <w:basedOn w:val="Normal"/>
    <w:rsid w:val="005054D8"/>
    <w:pPr>
      <w:spacing w:before="100" w:beforeAutospacing="1" w:after="100" w:afterAutospacing="1"/>
    </w:pPr>
    <w:rPr>
      <w:rFonts w:cs="Calibri"/>
    </w:rPr>
  </w:style>
  <w:style w:type="paragraph" w:customStyle="1" w:styleId="more">
    <w:name w:val="more"/>
    <w:basedOn w:val="Normal"/>
    <w:rsid w:val="005054D8"/>
    <w:pPr>
      <w:spacing w:before="100" w:beforeAutospacing="1" w:after="100" w:afterAutospacing="1"/>
    </w:pPr>
    <w:rPr>
      <w:rFonts w:cs="Calibri"/>
    </w:rPr>
  </w:style>
  <w:style w:type="character" w:customStyle="1" w:styleId="reality">
    <w:name w:val="reality"/>
    <w:rsid w:val="005054D8"/>
  </w:style>
  <w:style w:type="paragraph" w:customStyle="1" w:styleId="inside-copy">
    <w:name w:val="inside-copy"/>
    <w:basedOn w:val="Normal"/>
    <w:qFormat/>
    <w:rsid w:val="005054D8"/>
    <w:pPr>
      <w:spacing w:before="100" w:beforeAutospacing="1" w:after="100" w:afterAutospacing="1"/>
    </w:pPr>
    <w:rPr>
      <w:rFonts w:cs="Calibri"/>
    </w:rPr>
  </w:style>
  <w:style w:type="character" w:customStyle="1" w:styleId="apturelink">
    <w:name w:val="apturelink"/>
    <w:rsid w:val="005054D8"/>
  </w:style>
  <w:style w:type="character" w:customStyle="1" w:styleId="apturelinkicon">
    <w:name w:val="apturelinkicon"/>
    <w:rsid w:val="005054D8"/>
  </w:style>
  <w:style w:type="paragraph" w:customStyle="1" w:styleId="Default1">
    <w:name w:val="Default1"/>
    <w:basedOn w:val="Default"/>
    <w:next w:val="Default"/>
    <w:uiPriority w:val="99"/>
    <w:rsid w:val="005054D8"/>
    <w:rPr>
      <w:rFonts w:ascii="Times New Roman" w:eastAsia="Times New Roman" w:hAnsi="Times New Roman" w:cs="Times New Roman"/>
      <w:color w:val="auto"/>
    </w:rPr>
  </w:style>
  <w:style w:type="paragraph" w:customStyle="1" w:styleId="Little">
    <w:name w:val="Little"/>
    <w:basedOn w:val="UnderlinedText"/>
    <w:link w:val="LittleChar"/>
    <w:rsid w:val="005054D8"/>
    <w:rPr>
      <w:rFonts w:ascii="Calibri" w:eastAsia="Calibri" w:hAnsi="Calibri" w:cs="Times New Roman"/>
      <w:b w:val="0"/>
      <w:sz w:val="16"/>
      <w:szCs w:val="22"/>
      <w:lang w:val="x-none" w:eastAsia="x-none"/>
    </w:rPr>
  </w:style>
  <w:style w:type="character" w:customStyle="1" w:styleId="LittleChar">
    <w:name w:val="Little Char"/>
    <w:link w:val="Little"/>
    <w:rsid w:val="005054D8"/>
    <w:rPr>
      <w:rFonts w:ascii="Calibri" w:eastAsia="Calibri" w:hAnsi="Calibri" w:cs="Times New Roman"/>
      <w:sz w:val="16"/>
      <w:lang w:val="x-none" w:eastAsia="x-none"/>
    </w:rPr>
  </w:style>
  <w:style w:type="character" w:customStyle="1" w:styleId="ListBulletChar">
    <w:name w:val="List Bullet Char"/>
    <w:link w:val="ListBullet"/>
    <w:rsid w:val="005054D8"/>
    <w:rPr>
      <w:rFonts w:ascii="Bodoni MT" w:eastAsia="Calibri" w:hAnsi="Bodoni MT" w:cs="Calibri"/>
      <w:sz w:val="16"/>
      <w:lang w:val="x-none" w:eastAsia="x-none"/>
    </w:rPr>
  </w:style>
  <w:style w:type="character" w:customStyle="1" w:styleId="Style9ptUnderline9">
    <w:name w:val="Style 9 pt Underline9"/>
    <w:rsid w:val="005054D8"/>
    <w:rPr>
      <w:sz w:val="20"/>
      <w:u w:val="single"/>
    </w:rPr>
  </w:style>
  <w:style w:type="character" w:customStyle="1" w:styleId="Style9ptBoldUnderline4">
    <w:name w:val="Style 9 pt Bold Underline4"/>
    <w:rsid w:val="005054D8"/>
    <w:rPr>
      <w:b/>
      <w:bCs/>
      <w:sz w:val="20"/>
      <w:u w:val="single"/>
    </w:rPr>
  </w:style>
  <w:style w:type="character" w:customStyle="1" w:styleId="citationdate">
    <w:name w:val="citation_date"/>
    <w:basedOn w:val="DefaultParagraphFont"/>
    <w:rsid w:val="005054D8"/>
  </w:style>
  <w:style w:type="character" w:customStyle="1" w:styleId="citationarticletitle">
    <w:name w:val="citation_article_title"/>
    <w:basedOn w:val="DefaultParagraphFont"/>
    <w:rsid w:val="005054D8"/>
  </w:style>
  <w:style w:type="character" w:customStyle="1" w:styleId="citationjournaltitle">
    <w:name w:val="citation_journal_title"/>
    <w:basedOn w:val="DefaultParagraphFont"/>
    <w:rsid w:val="005054D8"/>
  </w:style>
  <w:style w:type="paragraph" w:customStyle="1" w:styleId="003Cite">
    <w:name w:val="003Cite"/>
    <w:basedOn w:val="Normal"/>
    <w:qFormat/>
    <w:rsid w:val="005054D8"/>
    <w:rPr>
      <w:rFonts w:eastAsia="Calibri" w:cs="Calibri"/>
      <w:sz w:val="16"/>
      <w:szCs w:val="16"/>
    </w:rPr>
  </w:style>
  <w:style w:type="paragraph" w:customStyle="1" w:styleId="shrinkCharChar">
    <w:name w:val="shrink Char Char"/>
    <w:basedOn w:val="Heading3"/>
    <w:link w:val="shrinkCharCharChar"/>
    <w:autoRedefine/>
    <w:rsid w:val="005054D8"/>
    <w:rPr>
      <w:b w:val="0"/>
      <w:bCs/>
      <w:color w:val="000000"/>
      <w:sz w:val="10"/>
      <w:szCs w:val="17"/>
    </w:rPr>
  </w:style>
  <w:style w:type="character" w:customStyle="1" w:styleId="shrinkCharCharChar">
    <w:name w:val="shrink Char Char Char"/>
    <w:link w:val="shrinkCharChar"/>
    <w:rsid w:val="005054D8"/>
    <w:rPr>
      <w:rFonts w:ascii="Bodoni MT" w:eastAsiaTheme="majorEastAsia" w:hAnsi="Bodoni MT" w:cstheme="majorBidi"/>
      <w:bCs/>
      <w:color w:val="000000"/>
      <w:sz w:val="10"/>
      <w:szCs w:val="17"/>
      <w:u w:val="single"/>
    </w:rPr>
  </w:style>
  <w:style w:type="paragraph" w:customStyle="1" w:styleId="BBCite">
    <w:name w:val="BB Cite"/>
    <w:basedOn w:val="Normal"/>
    <w:autoRedefine/>
    <w:rsid w:val="005054D8"/>
    <w:pPr>
      <w:keepNext/>
      <w:keepLines/>
      <w:widowControl w:val="0"/>
      <w:tabs>
        <w:tab w:val="left" w:pos="8280"/>
      </w:tabs>
      <w:autoSpaceDE w:val="0"/>
      <w:autoSpaceDN w:val="0"/>
      <w:adjustRightInd w:val="0"/>
      <w:spacing w:line="200" w:lineRule="exact"/>
      <w:ind w:left="994"/>
    </w:pPr>
    <w:rPr>
      <w:rFonts w:cs="Calibri"/>
      <w:snapToGrid w:val="0"/>
      <w:color w:val="000000"/>
      <w:szCs w:val="20"/>
    </w:rPr>
  </w:style>
  <w:style w:type="paragraph" w:customStyle="1" w:styleId="UnderlineCharCharCharChar">
    <w:name w:val="Underline Char Char Char Char"/>
    <w:basedOn w:val="Normal"/>
    <w:rsid w:val="005054D8"/>
    <w:rPr>
      <w:rFonts w:cs="Calibri"/>
      <w:u w:val="single"/>
      <w:lang w:val="x-none" w:eastAsia="x-none"/>
    </w:rPr>
  </w:style>
  <w:style w:type="paragraph" w:customStyle="1" w:styleId="BoldandUnderlineCharCharCharCharChar">
    <w:name w:val="Bold and Underline Char Char Char Char Char"/>
    <w:basedOn w:val="Normal"/>
    <w:link w:val="BoldandUnderlineCharCharCharCharCharChar"/>
    <w:rsid w:val="005054D8"/>
    <w:rPr>
      <w:rFonts w:cs="Calibri"/>
      <w:b/>
      <w:u w:val="single"/>
      <w:lang w:val="x-none" w:eastAsia="x-none"/>
    </w:rPr>
  </w:style>
  <w:style w:type="character" w:customStyle="1" w:styleId="BoldandUnderlineCharCharCharCharCharChar">
    <w:name w:val="Bold and Underline Char Char Char Char Char Char"/>
    <w:link w:val="BoldandUnderlineCharCharCharCharChar"/>
    <w:rsid w:val="005054D8"/>
    <w:rPr>
      <w:rFonts w:ascii="Bodoni MT" w:hAnsi="Bodoni MT" w:cs="Calibri"/>
      <w:b/>
      <w:u w:val="single"/>
      <w:lang w:val="x-none" w:eastAsia="x-none"/>
    </w:rPr>
  </w:style>
  <w:style w:type="character" w:customStyle="1" w:styleId="addr-line">
    <w:name w:val="addr-line"/>
    <w:basedOn w:val="DefaultParagraphFont"/>
    <w:rsid w:val="005054D8"/>
  </w:style>
  <w:style w:type="character" w:customStyle="1" w:styleId="Cites-AuthorDate">
    <w:name w:val="Cites-Author/Date"/>
    <w:qFormat/>
    <w:rsid w:val="005054D8"/>
    <w:rPr>
      <w:rFonts w:ascii="Times New Roman" w:hAnsi="Times New Roman"/>
      <w:sz w:val="24"/>
      <w:szCs w:val="24"/>
    </w:rPr>
  </w:style>
  <w:style w:type="character" w:customStyle="1" w:styleId="CardsUnderlined">
    <w:name w:val="Cards Underlined"/>
    <w:qFormat/>
    <w:rsid w:val="005054D8"/>
    <w:rPr>
      <w:rFonts w:ascii="Times New Roman" w:hAnsi="Times New Roman"/>
      <w:sz w:val="24"/>
      <w:szCs w:val="24"/>
      <w:u w:val="thick"/>
    </w:rPr>
  </w:style>
  <w:style w:type="character" w:customStyle="1" w:styleId="CardsNotUnderlined">
    <w:name w:val="Cards Not Underlined"/>
    <w:qFormat/>
    <w:rsid w:val="005054D8"/>
    <w:rPr>
      <w:rFonts w:ascii="Times New Roman" w:hAnsi="Times New Roman"/>
      <w:sz w:val="16"/>
      <w:szCs w:val="16"/>
    </w:rPr>
  </w:style>
  <w:style w:type="paragraph" w:customStyle="1" w:styleId="CardsShrunk">
    <w:name w:val="Cards Shrunk"/>
    <w:basedOn w:val="Normal"/>
    <w:next w:val="Normal"/>
    <w:qFormat/>
    <w:rsid w:val="005054D8"/>
    <w:pPr>
      <w:ind w:left="432" w:right="432"/>
      <w:jc w:val="both"/>
    </w:pPr>
    <w:rPr>
      <w:rFonts w:ascii="Helvetica" w:eastAsia="Arial Unicode MS" w:hAnsi="Helvetica" w:cs="Calibri"/>
      <w:sz w:val="12"/>
      <w:szCs w:val="20"/>
      <w:lang w:val="x-none" w:eastAsia="x-none"/>
    </w:rPr>
  </w:style>
  <w:style w:type="character" w:customStyle="1" w:styleId="StyleUnderlineBorderSinglesolidlineAuto05ptLinew">
    <w:name w:val="Style Underline Border: : (Single solid line Auto  0.5 pt Line w..."/>
    <w:basedOn w:val="DefaultParagraphFont"/>
    <w:rsid w:val="005054D8"/>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5054D8"/>
    <w:rPr>
      <w:b w:val="0"/>
      <w:bCs w:val="0"/>
      <w:sz w:val="14"/>
      <w:u w:val="none"/>
    </w:rPr>
  </w:style>
  <w:style w:type="paragraph" w:customStyle="1" w:styleId="Stylecardtext8pt">
    <w:name w:val="Style card text + 8 pt"/>
    <w:basedOn w:val="Normal"/>
    <w:rsid w:val="005054D8"/>
    <w:pPr>
      <w:ind w:right="288"/>
    </w:pPr>
    <w:rPr>
      <w:rFonts w:ascii="Georgia" w:hAnsi="Georgia" w:cs="Calibri"/>
      <w:sz w:val="16"/>
    </w:rPr>
  </w:style>
  <w:style w:type="paragraph" w:customStyle="1" w:styleId="Stylecardtext5pt">
    <w:name w:val="Style card text + 5 pt"/>
    <w:basedOn w:val="Normal"/>
    <w:rsid w:val="005054D8"/>
    <w:pPr>
      <w:ind w:right="288"/>
    </w:pPr>
    <w:rPr>
      <w:rFonts w:ascii="Georgia" w:hAnsi="Georgia" w:cs="Calibri"/>
      <w:sz w:val="10"/>
    </w:rPr>
  </w:style>
  <w:style w:type="paragraph" w:customStyle="1" w:styleId="StyleHeading4TagsmalltextBigcardbodyNormalTagNotBold">
    <w:name w:val="Style Heading 4Tagsmall textBig cardbodyNormal Tag + Not Bold"/>
    <w:basedOn w:val="Heading4"/>
    <w:rsid w:val="005054D8"/>
    <w:pPr>
      <w:spacing w:before="0"/>
    </w:pPr>
    <w:rPr>
      <w:rFonts w:ascii="Georgia" w:hAnsi="Georgia"/>
      <w:sz w:val="22"/>
    </w:rPr>
  </w:style>
  <w:style w:type="paragraph" w:customStyle="1" w:styleId="promotion-tag-p">
    <w:name w:val="promotion-tag-p"/>
    <w:basedOn w:val="Normal"/>
    <w:rsid w:val="005054D8"/>
    <w:pPr>
      <w:spacing w:before="100" w:beforeAutospacing="1" w:after="100" w:afterAutospacing="1"/>
    </w:pPr>
    <w:rPr>
      <w:rFonts w:cs="Calibri"/>
    </w:rPr>
  </w:style>
  <w:style w:type="character" w:customStyle="1" w:styleId="refpreview">
    <w:name w:val="refpreview"/>
    <w:rsid w:val="005054D8"/>
  </w:style>
  <w:style w:type="paragraph" w:customStyle="1" w:styleId="Lettered">
    <w:name w:val="Lettered"/>
    <w:basedOn w:val="Normal"/>
    <w:link w:val="LetteredChar"/>
    <w:rsid w:val="005054D8"/>
    <w:pPr>
      <w:numPr>
        <w:numId w:val="3"/>
      </w:numPr>
      <w:ind w:left="360"/>
      <w:outlineLvl w:val="3"/>
    </w:pPr>
    <w:rPr>
      <w:rFonts w:eastAsia="Calibri" w:cs="Calibri"/>
      <w:b/>
      <w:sz w:val="26"/>
    </w:rPr>
  </w:style>
  <w:style w:type="character" w:customStyle="1" w:styleId="LetteredChar">
    <w:name w:val="Lettered Char"/>
    <w:basedOn w:val="DefaultParagraphFont"/>
    <w:link w:val="Lettered"/>
    <w:rsid w:val="005054D8"/>
    <w:rPr>
      <w:rFonts w:ascii="Bodoni MT" w:eastAsia="Calibri" w:hAnsi="Bodoni MT" w:cs="Calibri"/>
      <w:b/>
      <w:sz w:val="26"/>
    </w:rPr>
  </w:style>
  <w:style w:type="paragraph" w:customStyle="1" w:styleId="Numbered">
    <w:name w:val="Numbered"/>
    <w:basedOn w:val="Normal"/>
    <w:link w:val="NumberedChar"/>
    <w:qFormat/>
    <w:rsid w:val="005054D8"/>
    <w:pPr>
      <w:tabs>
        <w:tab w:val="num" w:pos="360"/>
      </w:tabs>
      <w:ind w:left="360" w:hanging="360"/>
      <w:outlineLvl w:val="3"/>
    </w:pPr>
    <w:rPr>
      <w:rFonts w:eastAsia="Calibri" w:cs="Calibri"/>
      <w:b/>
      <w:sz w:val="26"/>
    </w:rPr>
  </w:style>
  <w:style w:type="character" w:customStyle="1" w:styleId="NumberedChar">
    <w:name w:val="Numbered Char"/>
    <w:basedOn w:val="DefaultParagraphFont"/>
    <w:link w:val="Numbered"/>
    <w:rsid w:val="005054D8"/>
    <w:rPr>
      <w:rFonts w:ascii="Bodoni MT" w:eastAsia="Calibri" w:hAnsi="Bodoni MT" w:cs="Calibri"/>
      <w:b/>
      <w:sz w:val="26"/>
    </w:rPr>
  </w:style>
  <w:style w:type="paragraph" w:customStyle="1" w:styleId="StyleCardText11ptUnderline">
    <w:name w:val="Style Card Text + 11 pt Underline"/>
    <w:link w:val="StyleCardText11ptUnderlineChar"/>
    <w:qFormat/>
    <w:rsid w:val="005054D8"/>
    <w:pPr>
      <w:spacing w:after="200" w:line="276" w:lineRule="auto"/>
    </w:pPr>
    <w:rPr>
      <w:rFonts w:ascii="Calibri" w:eastAsia="Calibri" w:hAnsi="Calibri" w:cs="Times New Roman"/>
      <w:szCs w:val="24"/>
      <w:u w:val="single"/>
    </w:rPr>
  </w:style>
  <w:style w:type="character" w:customStyle="1" w:styleId="StyleCardText11ptUnderlineChar">
    <w:name w:val="Style Card Text + 11 pt Underline Char"/>
    <w:link w:val="StyleCardText11ptUnderline"/>
    <w:rsid w:val="005054D8"/>
    <w:rPr>
      <w:rFonts w:ascii="Calibri" w:eastAsia="Calibri" w:hAnsi="Calibri" w:cs="Times New Roman"/>
      <w:szCs w:val="24"/>
      <w:u w:val="single"/>
    </w:rPr>
  </w:style>
  <w:style w:type="paragraph" w:customStyle="1" w:styleId="StyleMinimizedText11pt">
    <w:name w:val="Style Minimized Text + 11 pt"/>
    <w:basedOn w:val="MinimizedText"/>
    <w:link w:val="StyleMinimizedText11ptChar"/>
    <w:qFormat/>
    <w:rsid w:val="005054D8"/>
    <w:pPr>
      <w:spacing w:after="200" w:line="276" w:lineRule="auto"/>
    </w:pPr>
    <w:rPr>
      <w:rFonts w:eastAsia="Calibri" w:cs="Calibri"/>
      <w:sz w:val="20"/>
      <w:szCs w:val="22"/>
      <w:lang w:val="x-none" w:eastAsia="x-none"/>
    </w:rPr>
  </w:style>
  <w:style w:type="character" w:customStyle="1" w:styleId="StyleMinimizedText11ptChar">
    <w:name w:val="Style Minimized Text + 11 pt Char"/>
    <w:link w:val="StyleMinimizedText11pt"/>
    <w:rsid w:val="005054D8"/>
    <w:rPr>
      <w:rFonts w:ascii="Bodoni MT" w:eastAsia="Calibri" w:hAnsi="Bodoni MT" w:cs="Calibri"/>
      <w:sz w:val="20"/>
      <w:lang w:val="x-none" w:eastAsia="x-none"/>
    </w:rPr>
  </w:style>
  <w:style w:type="character" w:customStyle="1" w:styleId="MicroChar">
    <w:name w:val="Micro Char"/>
    <w:link w:val="Micro"/>
    <w:rsid w:val="005054D8"/>
    <w:rPr>
      <w:rFonts w:ascii="Arial" w:hAnsi="Arial" w:cs="Arial"/>
      <w:sz w:val="12"/>
      <w:szCs w:val="24"/>
    </w:rPr>
  </w:style>
  <w:style w:type="paragraph" w:customStyle="1" w:styleId="Micro">
    <w:name w:val="Micro"/>
    <w:basedOn w:val="Normal"/>
    <w:next w:val="Normal"/>
    <w:link w:val="MicroChar"/>
    <w:qFormat/>
    <w:rsid w:val="005054D8"/>
    <w:rPr>
      <w:rFonts w:ascii="Arial" w:hAnsi="Arial" w:cs="Arial"/>
      <w:sz w:val="12"/>
      <w:szCs w:val="24"/>
    </w:rPr>
  </w:style>
  <w:style w:type="character" w:customStyle="1" w:styleId="noindex">
    <w:name w:val="noindex"/>
    <w:basedOn w:val="DefaultParagraphFont"/>
    <w:rsid w:val="005054D8"/>
  </w:style>
  <w:style w:type="character" w:customStyle="1" w:styleId="dispurl">
    <w:name w:val="dispurl"/>
    <w:basedOn w:val="DefaultParagraphFont"/>
    <w:rsid w:val="005054D8"/>
  </w:style>
  <w:style w:type="character" w:customStyle="1" w:styleId="dropcap-letter">
    <w:name w:val="dropcap-letter"/>
    <w:basedOn w:val="DefaultParagraphFont"/>
    <w:rsid w:val="005054D8"/>
  </w:style>
  <w:style w:type="paragraph" w:customStyle="1" w:styleId="summary">
    <w:name w:val="summary"/>
    <w:basedOn w:val="Normal"/>
    <w:rsid w:val="005054D8"/>
    <w:pPr>
      <w:spacing w:before="100" w:beforeAutospacing="1" w:after="100" w:afterAutospacing="1"/>
    </w:pPr>
    <w:rPr>
      <w:rFonts w:eastAsia="Calibri" w:cs="Calibri"/>
    </w:rPr>
  </w:style>
  <w:style w:type="paragraph" w:customStyle="1" w:styleId="p1">
    <w:name w:val="p1"/>
    <w:basedOn w:val="Normal"/>
    <w:rsid w:val="005054D8"/>
    <w:pPr>
      <w:spacing w:before="100" w:beforeAutospacing="1" w:after="100" w:afterAutospacing="1"/>
    </w:pPr>
    <w:rPr>
      <w:rFonts w:eastAsia="Calibri" w:cs="Calibri"/>
    </w:rPr>
  </w:style>
  <w:style w:type="paragraph" w:customStyle="1" w:styleId="c-4">
    <w:name w:val="c-4"/>
    <w:basedOn w:val="Normal"/>
    <w:rsid w:val="005054D8"/>
    <w:pPr>
      <w:spacing w:before="100" w:beforeAutospacing="1" w:after="100" w:afterAutospacing="1"/>
    </w:pPr>
    <w:rPr>
      <w:rFonts w:eastAsia="Calibri" w:cs="Calibri"/>
    </w:rPr>
  </w:style>
  <w:style w:type="character" w:customStyle="1" w:styleId="imgleft">
    <w:name w:val="imgleft"/>
    <w:basedOn w:val="DefaultParagraphFont"/>
    <w:rsid w:val="005054D8"/>
  </w:style>
  <w:style w:type="character" w:customStyle="1" w:styleId="tkrname">
    <w:name w:val="tkrname"/>
    <w:basedOn w:val="DefaultParagraphFont"/>
    <w:rsid w:val="005054D8"/>
  </w:style>
  <w:style w:type="character" w:customStyle="1" w:styleId="tkrchange">
    <w:name w:val="tkrchange"/>
    <w:basedOn w:val="DefaultParagraphFont"/>
    <w:rsid w:val="005054D8"/>
  </w:style>
  <w:style w:type="character" w:customStyle="1" w:styleId="printmail">
    <w:name w:val="print_mail"/>
    <w:basedOn w:val="DefaultParagraphFont"/>
    <w:rsid w:val="005054D8"/>
  </w:style>
  <w:style w:type="character" w:customStyle="1" w:styleId="printhtml">
    <w:name w:val="print_html"/>
    <w:basedOn w:val="DefaultParagraphFont"/>
    <w:rsid w:val="005054D8"/>
  </w:style>
  <w:style w:type="character" w:customStyle="1" w:styleId="nodetype">
    <w:name w:val="nodetype"/>
    <w:basedOn w:val="DefaultParagraphFont"/>
    <w:rsid w:val="005054D8"/>
  </w:style>
  <w:style w:type="character" w:customStyle="1" w:styleId="Underline-Highlighted-WFU-Big">
    <w:name w:val="Underline-Highlighted-WFU-Big"/>
    <w:uiPriority w:val="1"/>
    <w:qFormat/>
    <w:rsid w:val="005054D8"/>
    <w:rPr>
      <w:rFonts w:ascii="Cambria" w:hAnsi="Cambria"/>
      <w:b/>
      <w:sz w:val="24"/>
      <w:u w:val="single"/>
      <w:bdr w:val="single" w:sz="4" w:space="0" w:color="000000"/>
      <w:shd w:val="clear" w:color="auto" w:fill="BEFF7D"/>
    </w:rPr>
  </w:style>
  <w:style w:type="paragraph" w:customStyle="1" w:styleId="DoubleUnderlined">
    <w:name w:val="Double Underlined"/>
    <w:basedOn w:val="Heading2"/>
    <w:autoRedefine/>
    <w:qFormat/>
    <w:rsid w:val="005054D8"/>
    <w:rPr>
      <w:rFonts w:ascii="Trebuchet MS" w:hAnsi="Trebuchet MS"/>
      <w:b w:val="0"/>
      <w:bCs/>
      <w:u w:val="thick"/>
    </w:rPr>
  </w:style>
  <w:style w:type="character" w:customStyle="1" w:styleId="ln2">
    <w:name w:val="ln2"/>
    <w:basedOn w:val="DefaultParagraphFont"/>
    <w:rsid w:val="005054D8"/>
  </w:style>
  <w:style w:type="paragraph" w:customStyle="1" w:styleId="StyleStyle1">
    <w:name w:val="Style Style1 +"/>
    <w:basedOn w:val="Normal"/>
    <w:qFormat/>
    <w:rsid w:val="005054D8"/>
    <w:rPr>
      <w:rFonts w:eastAsia="Calibri" w:cs="Calibri"/>
    </w:rPr>
  </w:style>
  <w:style w:type="character" w:customStyle="1" w:styleId="StyleStyle1Char">
    <w:name w:val="Style Style1 + Char"/>
    <w:basedOn w:val="Style1Char"/>
    <w:rsid w:val="005054D8"/>
    <w:rPr>
      <w:rFonts w:ascii="Times New Roman" w:eastAsia="SimSun" w:hAnsi="Times New Roman" w:cs="Times New Roman"/>
      <w:strike/>
      <w:color w:val="000000"/>
      <w:sz w:val="20"/>
      <w:szCs w:val="20"/>
      <w:u w:val="single"/>
      <w:lang w:val="en-US" w:eastAsia="zh-CN" w:bidi="ar-SA"/>
    </w:rPr>
  </w:style>
  <w:style w:type="character" w:customStyle="1" w:styleId="editorname">
    <w:name w:val="editorname"/>
    <w:basedOn w:val="DefaultParagraphFont"/>
    <w:rsid w:val="005054D8"/>
  </w:style>
  <w:style w:type="paragraph" w:customStyle="1" w:styleId="StyleLinespacingDouble">
    <w:name w:val="Style Line spacing:  Double"/>
    <w:basedOn w:val="Normal"/>
    <w:qFormat/>
    <w:rsid w:val="005054D8"/>
    <w:pPr>
      <w:spacing w:after="240" w:line="480" w:lineRule="auto"/>
    </w:pPr>
    <w:rPr>
      <w:rFonts w:ascii="Cambria" w:eastAsia="Calibri" w:hAnsi="Cambria" w:cs="Calibri"/>
      <w:szCs w:val="20"/>
    </w:rPr>
  </w:style>
  <w:style w:type="character" w:customStyle="1" w:styleId="StyleLinespacingDoubleChar">
    <w:name w:val="Style Line spacing:  Double Char"/>
    <w:basedOn w:val="DefaultParagraphFont"/>
    <w:rsid w:val="005054D8"/>
    <w:rPr>
      <w:rFonts w:ascii="Cambria" w:hAnsi="Cambria" w:cs="Times New Roman"/>
      <w:sz w:val="20"/>
      <w:szCs w:val="20"/>
    </w:rPr>
  </w:style>
  <w:style w:type="paragraph" w:customStyle="1" w:styleId="Normalspacing">
    <w:name w:val="Normal + spacing"/>
    <w:basedOn w:val="StyleLinespacingDouble"/>
    <w:qFormat/>
    <w:rsid w:val="005054D8"/>
  </w:style>
  <w:style w:type="character" w:customStyle="1" w:styleId="NormalspacingChar">
    <w:name w:val="Normal + spacing Char"/>
    <w:basedOn w:val="StyleLinespacingDoubleChar"/>
    <w:rsid w:val="005054D8"/>
    <w:rPr>
      <w:rFonts w:ascii="Cambria" w:hAnsi="Cambria" w:cs="Times New Roman"/>
      <w:sz w:val="20"/>
      <w:szCs w:val="20"/>
    </w:rPr>
  </w:style>
  <w:style w:type="character" w:customStyle="1" w:styleId="textbold0">
    <w:name w:val="textbold"/>
    <w:basedOn w:val="DefaultParagraphFont"/>
    <w:rsid w:val="005054D8"/>
  </w:style>
  <w:style w:type="character" w:customStyle="1" w:styleId="textitalics">
    <w:name w:val="textitalics"/>
    <w:basedOn w:val="DefaultParagraphFont"/>
    <w:rsid w:val="005054D8"/>
  </w:style>
  <w:style w:type="paragraph" w:customStyle="1" w:styleId="CardTextUnderlined">
    <w:name w:val="Card Text Underlined"/>
    <w:basedOn w:val="Normal"/>
    <w:qFormat/>
    <w:rsid w:val="005054D8"/>
    <w:rPr>
      <w:rFonts w:ascii="Arial Narrow" w:eastAsia="Calibri" w:hAnsi="Arial Narrow" w:cs="Calibri"/>
      <w:u w:val="single"/>
    </w:rPr>
  </w:style>
  <w:style w:type="paragraph" w:customStyle="1" w:styleId="normalChar">
    <w:name w:val="normal Char"/>
    <w:basedOn w:val="Normal"/>
    <w:qFormat/>
    <w:rsid w:val="005054D8"/>
    <w:rPr>
      <w:rFonts w:eastAsia="Calibri" w:cs="Calibri"/>
    </w:rPr>
  </w:style>
  <w:style w:type="paragraph" w:customStyle="1" w:styleId="cardtextsmallChar">
    <w:name w:val="card text small Char"/>
    <w:basedOn w:val="Normal"/>
    <w:qFormat/>
    <w:rsid w:val="005054D8"/>
    <w:rPr>
      <w:rFonts w:ascii="Arial Narrow" w:eastAsia="Calibri" w:hAnsi="Arial Narrow" w:cs="Calibri"/>
      <w:sz w:val="16"/>
    </w:rPr>
  </w:style>
  <w:style w:type="character" w:customStyle="1" w:styleId="cardtextsmallCharChar">
    <w:name w:val="card text small Char Char"/>
    <w:basedOn w:val="DefaultParagraphFont"/>
    <w:rsid w:val="005054D8"/>
    <w:rPr>
      <w:rFonts w:ascii="Arial Narrow" w:hAnsi="Arial Narrow" w:cs="Times New Roman"/>
      <w:sz w:val="16"/>
    </w:rPr>
  </w:style>
  <w:style w:type="character" w:customStyle="1" w:styleId="reportbody1">
    <w:name w:val="reportbody1"/>
    <w:basedOn w:val="DefaultParagraphFont"/>
    <w:rsid w:val="005054D8"/>
    <w:rPr>
      <w:rFonts w:ascii="Tahoma" w:hAnsi="Tahoma" w:cs="Tahoma" w:hint="default"/>
      <w:color w:val="000000"/>
      <w:sz w:val="14"/>
      <w:szCs w:val="14"/>
    </w:rPr>
  </w:style>
  <w:style w:type="character" w:customStyle="1" w:styleId="dd">
    <w:name w:val="dd"/>
    <w:rsid w:val="005054D8"/>
  </w:style>
  <w:style w:type="character" w:customStyle="1" w:styleId="cardtextemphasisChar">
    <w:name w:val="card text emphasis Char"/>
    <w:basedOn w:val="UnderlinedCardTextChar"/>
    <w:link w:val="cardtextemphasis"/>
    <w:rsid w:val="005054D8"/>
    <w:rPr>
      <w:rFonts w:ascii="Garamond" w:eastAsia="Calibri" w:hAnsi="Garamond" w:cs="Times New Roman"/>
      <w:sz w:val="24"/>
      <w:u w:val="single"/>
    </w:rPr>
  </w:style>
  <w:style w:type="character" w:customStyle="1" w:styleId="gsstx">
    <w:name w:val="gsstx"/>
    <w:rsid w:val="005054D8"/>
  </w:style>
  <w:style w:type="paragraph" w:customStyle="1" w:styleId="Analytics">
    <w:name w:val="Analytics"/>
    <w:basedOn w:val="Normal"/>
    <w:qFormat/>
    <w:rsid w:val="005054D8"/>
    <w:rPr>
      <w:rFonts w:eastAsia="MS Mincho" w:cs="Calibri"/>
      <w:b/>
    </w:rPr>
  </w:style>
  <w:style w:type="character" w:customStyle="1" w:styleId="heading2char2charchar1">
    <w:name w:val="heading2char2charchar1"/>
    <w:rsid w:val="005054D8"/>
  </w:style>
  <w:style w:type="character" w:customStyle="1" w:styleId="StyleStyleHighlightedunderlineBorderSinglesolidlineAu">
    <w:name w:val="Style Style Highlighted underline + Border: : (Single solid line Au..."/>
    <w:basedOn w:val="DefaultParagraphFont"/>
    <w:rsid w:val="005054D8"/>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rsid w:val="005054D8"/>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5054D8"/>
    <w:rPr>
      <w:rFonts w:ascii="Verdana" w:hAnsi="Verdana"/>
      <w:b/>
    </w:rPr>
  </w:style>
  <w:style w:type="paragraph" w:customStyle="1" w:styleId="CitationCharCharCharCharCharCharChar">
    <w:name w:val="Citation Char Char Char Char Char Char Char"/>
    <w:basedOn w:val="Normal"/>
    <w:link w:val="CitationCharCharCharCharCharCharCharChar"/>
    <w:rsid w:val="005054D8"/>
    <w:pPr>
      <w:ind w:left="1440" w:right="1440"/>
    </w:pPr>
    <w:rPr>
      <w:rFonts w:cs="Calibri"/>
    </w:rPr>
  </w:style>
  <w:style w:type="character" w:customStyle="1" w:styleId="CitationCharCharCharCharCharCharCharChar">
    <w:name w:val="Citation Char Char Char Char Char Char Char Char"/>
    <w:basedOn w:val="DefaultParagraphFont"/>
    <w:link w:val="CitationCharCharCharCharCharCharChar"/>
    <w:rsid w:val="005054D8"/>
    <w:rPr>
      <w:rFonts w:ascii="Bodoni MT" w:hAnsi="Bodoni MT" w:cs="Calibri"/>
    </w:rPr>
  </w:style>
  <w:style w:type="character" w:customStyle="1" w:styleId="citebold">
    <w:name w:val="cite bold"/>
    <w:basedOn w:val="DefaultParagraphFont"/>
    <w:rsid w:val="005054D8"/>
    <w:rPr>
      <w:rFonts w:ascii="Times New Roman" w:hAnsi="Times New Roman"/>
      <w:b/>
      <w:sz w:val="24"/>
      <w:szCs w:val="24"/>
      <w:u w:val="non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054D8"/>
    <w:rPr>
      <w:rFonts w:cs="Calibri"/>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5054D8"/>
    <w:rPr>
      <w:rFonts w:ascii="Bodoni MT" w:hAnsi="Bodoni MT" w:cs="Calibr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054D8"/>
    <w:rPr>
      <w:rFonts w:cs="Calibri"/>
      <w:b/>
      <w:u w:val="single"/>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5054D8"/>
    <w:rPr>
      <w:rFonts w:ascii="Bodoni MT" w:hAnsi="Bodoni MT" w:cs="Calibri"/>
      <w:b/>
      <w:u w:val="singl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5054D8"/>
    <w:pPr>
      <w:jc w:val="both"/>
    </w:pPr>
    <w:rPr>
      <w:rFonts w:cs="Calibri"/>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5054D8"/>
    <w:pPr>
      <w:jc w:val="both"/>
    </w:pPr>
    <w:rPr>
      <w:rFonts w:cs="Calibri"/>
      <w:b/>
    </w:rPr>
  </w:style>
  <w:style w:type="paragraph" w:customStyle="1" w:styleId="TxBr13p3">
    <w:name w:val="TxBr_13p3"/>
    <w:basedOn w:val="Normal"/>
    <w:rsid w:val="005054D8"/>
    <w:pPr>
      <w:tabs>
        <w:tab w:val="left" w:pos="289"/>
      </w:tabs>
      <w:autoSpaceDE w:val="0"/>
      <w:autoSpaceDN w:val="0"/>
      <w:adjustRightInd w:val="0"/>
      <w:spacing w:line="260" w:lineRule="atLeast"/>
      <w:ind w:firstLine="289"/>
      <w:jc w:val="both"/>
    </w:pPr>
    <w:rPr>
      <w:rFonts w:cs="Calibri"/>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5054D8"/>
    <w:pPr>
      <w:jc w:val="both"/>
    </w:pPr>
    <w:rPr>
      <w:rFonts w:cs="Calibri"/>
      <w:b/>
    </w:rPr>
  </w:style>
  <w:style w:type="paragraph" w:customStyle="1" w:styleId="TxBr5p2">
    <w:name w:val="TxBr_5p2"/>
    <w:basedOn w:val="Normal"/>
    <w:rsid w:val="005054D8"/>
    <w:pPr>
      <w:tabs>
        <w:tab w:val="left" w:pos="204"/>
      </w:tabs>
      <w:autoSpaceDE w:val="0"/>
      <w:autoSpaceDN w:val="0"/>
      <w:adjustRightInd w:val="0"/>
      <w:spacing w:line="198" w:lineRule="atLeast"/>
      <w:jc w:val="both"/>
    </w:pPr>
    <w:rPr>
      <w:rFonts w:cs="Calibri"/>
    </w:rPr>
  </w:style>
  <w:style w:type="paragraph" w:customStyle="1" w:styleId="tagCharCharCharCharCharCharCharCharCharCharCharCharCharCharChar">
    <w:name w:val="tag Char Char Char Char Char Char Char Char Char Char Char Char Char Char Char"/>
    <w:basedOn w:val="Normal"/>
    <w:rsid w:val="005054D8"/>
    <w:pPr>
      <w:jc w:val="both"/>
    </w:pPr>
    <w:rPr>
      <w:rFonts w:cs="Calibri"/>
      <w:b/>
    </w:rPr>
  </w:style>
  <w:style w:type="paragraph" w:customStyle="1" w:styleId="TxBr10p1">
    <w:name w:val="TxBr_10p1"/>
    <w:basedOn w:val="Normal"/>
    <w:rsid w:val="005054D8"/>
    <w:pPr>
      <w:tabs>
        <w:tab w:val="left" w:pos="204"/>
      </w:tabs>
      <w:autoSpaceDE w:val="0"/>
      <w:autoSpaceDN w:val="0"/>
      <w:adjustRightInd w:val="0"/>
      <w:spacing w:line="198" w:lineRule="atLeast"/>
      <w:jc w:val="both"/>
    </w:pPr>
    <w:rPr>
      <w:rFonts w:cs="Calibri"/>
    </w:rPr>
  </w:style>
  <w:style w:type="paragraph" w:customStyle="1" w:styleId="TagCharCharCharCharCharCharCharChar">
    <w:name w:val="Tag Char Char Char Char Char Char Char Char"/>
    <w:basedOn w:val="Normal"/>
    <w:rsid w:val="005054D8"/>
    <w:pPr>
      <w:ind w:left="720" w:right="720"/>
    </w:pPr>
    <w:rPr>
      <w:rFonts w:cs="Calibri"/>
      <w:b/>
      <w:sz w:val="28"/>
    </w:rPr>
  </w:style>
  <w:style w:type="paragraph" w:customStyle="1" w:styleId="underlinecardCharChar">
    <w:name w:val="underline card Char Char"/>
    <w:basedOn w:val="Normal"/>
    <w:rsid w:val="005054D8"/>
    <w:pPr>
      <w:ind w:left="1728" w:right="1728"/>
    </w:pPr>
    <w:rPr>
      <w:rFonts w:cs="Calibri"/>
      <w:sz w:val="18"/>
      <w:u w:val="single"/>
    </w:rPr>
  </w:style>
  <w:style w:type="paragraph" w:customStyle="1" w:styleId="Normal10pt">
    <w:name w:val="Normal + 10 pt"/>
    <w:basedOn w:val="Normal"/>
    <w:rsid w:val="005054D8"/>
    <w:rPr>
      <w:rFonts w:cs="Calibri"/>
      <w:szCs w:val="20"/>
    </w:rPr>
  </w:style>
  <w:style w:type="paragraph" w:customStyle="1" w:styleId="DebateHeading1">
    <w:name w:val="Debate.Heading1"/>
    <w:basedOn w:val="Heading1"/>
    <w:autoRedefine/>
    <w:rsid w:val="005054D8"/>
    <w:pPr>
      <w:spacing w:before="0"/>
      <w:ind w:right="1440"/>
    </w:pPr>
    <w:rPr>
      <w:rFonts w:cs="Times New Roman"/>
      <w:bCs/>
      <w:caps/>
      <w:sz w:val="20"/>
      <w:szCs w:val="28"/>
    </w:rPr>
  </w:style>
  <w:style w:type="character" w:customStyle="1" w:styleId="metad">
    <w:name w:val="metad"/>
    <w:rsid w:val="005054D8"/>
  </w:style>
  <w:style w:type="paragraph" w:customStyle="1" w:styleId="morenews">
    <w:name w:val="morenews"/>
    <w:basedOn w:val="Normal"/>
    <w:rsid w:val="005054D8"/>
    <w:pPr>
      <w:spacing w:before="100" w:beforeAutospacing="1" w:after="100" w:afterAutospacing="1"/>
    </w:pPr>
    <w:rPr>
      <w:rFonts w:cs="Calibri"/>
    </w:rPr>
  </w:style>
  <w:style w:type="paragraph" w:customStyle="1" w:styleId="Number">
    <w:name w:val="Number"/>
    <w:basedOn w:val="Heading2"/>
    <w:qFormat/>
    <w:rsid w:val="005054D8"/>
    <w:pPr>
      <w:tabs>
        <w:tab w:val="left" w:pos="144"/>
        <w:tab w:val="num" w:pos="1080"/>
      </w:tabs>
      <w:spacing w:before="240" w:after="240"/>
      <w:ind w:left="1080" w:hanging="360"/>
    </w:pPr>
    <w:rPr>
      <w:rFonts w:eastAsia="SimSun" w:cs="Arial"/>
      <w:iCs/>
      <w:sz w:val="24"/>
      <w:szCs w:val="28"/>
      <w:lang w:eastAsia="zh-CN"/>
    </w:rPr>
  </w:style>
  <w:style w:type="character" w:customStyle="1" w:styleId="BoldandUnderlineCharChar1">
    <w:name w:val="Bold and Underline Char Char1"/>
    <w:basedOn w:val="DefaultParagraphFont"/>
    <w:rsid w:val="005054D8"/>
    <w:rPr>
      <w:b/>
      <w:szCs w:val="24"/>
      <w:u w:val="single"/>
      <w:lang w:val="en-US" w:eastAsia="en-US" w:bidi="ar-SA"/>
    </w:rPr>
  </w:style>
  <w:style w:type="character" w:customStyle="1" w:styleId="BoldandUnderlineChar1Char2">
    <w:name w:val="Bold and Underline Char1 Char2"/>
    <w:basedOn w:val="DefaultParagraphFont"/>
    <w:rsid w:val="005054D8"/>
    <w:rPr>
      <w:b/>
      <w:szCs w:val="24"/>
      <w:u w:val="single"/>
      <w:lang w:val="en-US" w:eastAsia="en-US" w:bidi="ar-SA"/>
    </w:rPr>
  </w:style>
  <w:style w:type="character" w:customStyle="1" w:styleId="BoldandUnderlineChar6">
    <w:name w:val="Bold and Underline Char6"/>
    <w:basedOn w:val="DefaultParagraphFont"/>
    <w:rsid w:val="005054D8"/>
    <w:rPr>
      <w:b/>
      <w:szCs w:val="24"/>
      <w:u w:val="single"/>
      <w:lang w:val="en-US" w:eastAsia="en-US" w:bidi="ar-SA"/>
    </w:rPr>
  </w:style>
  <w:style w:type="character" w:customStyle="1" w:styleId="StyleUnderlineChar">
    <w:name w:val="Style Underline Char"/>
    <w:basedOn w:val="DefaultParagraphFont"/>
    <w:rsid w:val="005054D8"/>
    <w:rPr>
      <w:u w:val="single"/>
      <w:lang w:val="en-US" w:eastAsia="en-US" w:bidi="ar-SA"/>
    </w:rPr>
  </w:style>
  <w:style w:type="paragraph" w:customStyle="1" w:styleId="textsmall0">
    <w:name w:val="textsmall"/>
    <w:basedOn w:val="Normal"/>
    <w:rsid w:val="005054D8"/>
    <w:rPr>
      <w:rFonts w:cs="Calibri"/>
      <w:sz w:val="18"/>
      <w:lang w:bidi="en-US"/>
    </w:rPr>
  </w:style>
  <w:style w:type="character" w:customStyle="1" w:styleId="textsmallChar0">
    <w:name w:val="textsmall Char"/>
    <w:basedOn w:val="DefaultParagraphFont"/>
    <w:rsid w:val="005054D8"/>
    <w:rPr>
      <w:rFonts w:cs="Times New Roman"/>
      <w:sz w:val="24"/>
      <w:lang w:val="en-US" w:eastAsia="en-US"/>
    </w:rPr>
  </w:style>
  <w:style w:type="character" w:customStyle="1" w:styleId="Style1Char2">
    <w:name w:val="Style1 Char2"/>
    <w:basedOn w:val="DefaultParagraphFont"/>
    <w:rsid w:val="005054D8"/>
    <w:rPr>
      <w:rFonts w:cs="Times New Roman"/>
      <w:sz w:val="24"/>
      <w:lang w:val="en-US" w:eastAsia="en-US"/>
    </w:rPr>
  </w:style>
  <w:style w:type="character" w:customStyle="1" w:styleId="bio1">
    <w:name w:val="bio1"/>
    <w:basedOn w:val="DefaultParagraphFont"/>
    <w:rsid w:val="005054D8"/>
    <w:rPr>
      <w:rFonts w:ascii="Arial" w:hAnsi="Arial" w:cs="Arial"/>
      <w:i/>
      <w:iCs/>
      <w:color w:val="000000"/>
      <w:sz w:val="20"/>
    </w:rPr>
  </w:style>
  <w:style w:type="character" w:customStyle="1" w:styleId="BoldChar">
    <w:name w:val="Bold Char"/>
    <w:basedOn w:val="DefaultParagraphFont"/>
    <w:rsid w:val="005054D8"/>
    <w:rPr>
      <w:rFonts w:cs="Times New Roman"/>
      <w:b/>
      <w:lang w:val="en-US" w:eastAsia="en-US"/>
    </w:rPr>
  </w:style>
  <w:style w:type="paragraph" w:customStyle="1" w:styleId="NormalWeb3">
    <w:name w:val="Normal (Web)3"/>
    <w:basedOn w:val="Normal"/>
    <w:rsid w:val="005054D8"/>
    <w:pPr>
      <w:spacing w:before="100" w:beforeAutospacing="1" w:after="100" w:afterAutospacing="1" w:line="255" w:lineRule="atLeast"/>
    </w:pPr>
    <w:rPr>
      <w:rFonts w:ascii="Georgia" w:hAnsi="Georgia" w:cs="Calibri"/>
      <w:color w:val="000000"/>
      <w:szCs w:val="20"/>
      <w:lang w:bidi="en-US"/>
    </w:rPr>
  </w:style>
  <w:style w:type="paragraph" w:customStyle="1" w:styleId="cardCharCharCharCharChar">
    <w:name w:val="card Char Char Char Char Char"/>
    <w:basedOn w:val="Normal"/>
    <w:rsid w:val="005054D8"/>
    <w:pPr>
      <w:ind w:left="400"/>
    </w:pPr>
    <w:rPr>
      <w:rFonts w:cs="Calibri"/>
      <w:lang w:bidi="en-US"/>
    </w:rPr>
  </w:style>
  <w:style w:type="character" w:customStyle="1" w:styleId="cardCharCharCharCharCharChar">
    <w:name w:val="card Char Char Char Char Char Char"/>
    <w:basedOn w:val="DefaultParagraphFont"/>
    <w:rsid w:val="005054D8"/>
    <w:rPr>
      <w:rFonts w:cs="Times New Roman"/>
      <w:sz w:val="24"/>
      <w:lang w:val="en-US" w:eastAsia="en-US"/>
    </w:rPr>
  </w:style>
  <w:style w:type="character" w:customStyle="1" w:styleId="Style24ptBoldUnderlineCenteredCharChar">
    <w:name w:val="Style 24 pt Bold Underline Centered Char Char"/>
    <w:basedOn w:val="DefaultParagraphFont"/>
    <w:rsid w:val="005054D8"/>
    <w:rPr>
      <w:rFonts w:cs="Times New Roman"/>
      <w:b/>
      <w:bCs/>
      <w:sz w:val="24"/>
      <w:u w:val="single"/>
      <w:lang w:val="en-US" w:eastAsia="en-US"/>
    </w:rPr>
  </w:style>
  <w:style w:type="paragraph" w:customStyle="1" w:styleId="TagCiteChar2">
    <w:name w:val="Tag / Cite Char"/>
    <w:basedOn w:val="Normal"/>
    <w:rsid w:val="005054D8"/>
    <w:rPr>
      <w:rFonts w:cs="Calibri"/>
      <w:b/>
      <w:color w:val="000000"/>
      <w:lang w:bidi="en-US"/>
    </w:rPr>
  </w:style>
  <w:style w:type="character" w:customStyle="1" w:styleId="TagCiteCharChar">
    <w:name w:val="Tag / Cite Char Char"/>
    <w:basedOn w:val="DefaultParagraphFont"/>
    <w:rsid w:val="005054D8"/>
    <w:rPr>
      <w:rFonts w:cs="Times New Roman"/>
      <w:b/>
      <w:color w:val="000000"/>
      <w:sz w:val="24"/>
      <w:lang w:val="en-US" w:eastAsia="en-US"/>
    </w:rPr>
  </w:style>
  <w:style w:type="character" w:customStyle="1" w:styleId="Style2Char1">
    <w:name w:val="Style2 Char1"/>
    <w:basedOn w:val="DefaultParagraphFont"/>
    <w:rsid w:val="005054D8"/>
    <w:rPr>
      <w:rFonts w:ascii="Book Antiqua" w:hAnsi="Book Antiqua" w:cs="Times New Roman"/>
      <w:sz w:val="24"/>
      <w:u w:val="thick"/>
      <w:lang w:val="en-US" w:eastAsia="en-US"/>
    </w:rPr>
  </w:style>
  <w:style w:type="paragraph" w:customStyle="1" w:styleId="DebateCiteCharChar">
    <w:name w:val="Debate Cite Char Char"/>
    <w:basedOn w:val="Normal"/>
    <w:rsid w:val="005054D8"/>
    <w:pPr>
      <w:pBdr>
        <w:top w:val="single" w:sz="12" w:space="8" w:color="auto"/>
        <w:left w:val="single" w:sz="12" w:space="4" w:color="auto"/>
        <w:bottom w:val="single" w:sz="12" w:space="8" w:color="auto"/>
        <w:right w:val="single" w:sz="12" w:space="4" w:color="auto"/>
      </w:pBdr>
      <w:ind w:left="540" w:right="360"/>
      <w:jc w:val="center"/>
      <w:outlineLvl w:val="0"/>
    </w:pPr>
    <w:rPr>
      <w:rFonts w:cs="Calibri"/>
      <w:b/>
      <w:sz w:val="32"/>
      <w:szCs w:val="32"/>
      <w:lang w:bidi="en-US"/>
    </w:rPr>
  </w:style>
  <w:style w:type="character" w:customStyle="1" w:styleId="DebateCiteCharCharChar">
    <w:name w:val="Debate Cite Char Char Char"/>
    <w:basedOn w:val="DefaultParagraphFont"/>
    <w:rsid w:val="005054D8"/>
    <w:rPr>
      <w:rFonts w:cs="Times New Roman"/>
      <w:b/>
      <w:sz w:val="32"/>
      <w:lang w:val="en-US" w:eastAsia="en-US"/>
    </w:rPr>
  </w:style>
  <w:style w:type="paragraph" w:styleId="BodyTextFirstIndent">
    <w:name w:val="Body Text First Indent"/>
    <w:basedOn w:val="BodyText"/>
    <w:link w:val="BodyTextFirstIndentChar"/>
    <w:uiPriority w:val="99"/>
    <w:rsid w:val="005054D8"/>
    <w:pPr>
      <w:spacing w:after="120"/>
      <w:ind w:firstLine="210"/>
    </w:pPr>
    <w:rPr>
      <w:rFonts w:eastAsiaTheme="minorHAnsi" w:cs="Calibri"/>
      <w:szCs w:val="22"/>
      <w:u w:val="none"/>
      <w:lang w:bidi="en-US"/>
    </w:rPr>
  </w:style>
  <w:style w:type="character" w:customStyle="1" w:styleId="BodyTextFirstIndentChar">
    <w:name w:val="Body Text First Indent Char"/>
    <w:basedOn w:val="BodyTextChar1"/>
    <w:link w:val="BodyTextFirstIndent"/>
    <w:uiPriority w:val="99"/>
    <w:rsid w:val="005054D8"/>
    <w:rPr>
      <w:rFonts w:ascii="Times New Roman" w:hAnsi="Times New Roman" w:cs="Calibri"/>
      <w:sz w:val="24"/>
      <w:lang w:bidi="en-US"/>
    </w:rPr>
  </w:style>
  <w:style w:type="character" w:customStyle="1" w:styleId="TagChar30">
    <w:name w:val="Tag Char3"/>
    <w:basedOn w:val="DefaultParagraphFont"/>
    <w:rsid w:val="005054D8"/>
    <w:rPr>
      <w:rFonts w:ascii="Palatino Linotype" w:hAnsi="Palatino Linotype" w:cs="Times New Roman"/>
      <w:b/>
      <w:sz w:val="24"/>
      <w:lang w:val="en-US" w:eastAsia="en-US"/>
    </w:rPr>
  </w:style>
  <w:style w:type="paragraph" w:customStyle="1" w:styleId="DebateHeader">
    <w:name w:val="Debate Header"/>
    <w:basedOn w:val="TOC1"/>
    <w:link w:val="DebateHeaderChar"/>
    <w:qFormat/>
    <w:rsid w:val="005054D8"/>
    <w:pPr>
      <w:widowControl/>
      <w:jc w:val="center"/>
      <w:outlineLvl w:val="0"/>
    </w:pPr>
    <w:rPr>
      <w:rFonts w:eastAsiaTheme="minorHAnsi" w:cs="Calibri"/>
      <w:b/>
      <w:sz w:val="32"/>
      <w:szCs w:val="32"/>
      <w:u w:val="single"/>
      <w:lang w:val="x-none" w:eastAsia="x-none" w:bidi="en-US"/>
    </w:rPr>
  </w:style>
  <w:style w:type="paragraph" w:customStyle="1" w:styleId="Tagandcite">
    <w:name w:val="Tag and cite"/>
    <w:basedOn w:val="Normal"/>
    <w:rsid w:val="005054D8"/>
    <w:rPr>
      <w:rFonts w:cs="Calibri"/>
      <w:color w:val="333333"/>
      <w:lang w:bidi="en-US"/>
    </w:rPr>
  </w:style>
  <w:style w:type="paragraph" w:customStyle="1" w:styleId="StyleTagandCiteFranklinGothicDemi">
    <w:name w:val="Style Tag and Cite + Franklin Gothic Demi"/>
    <w:basedOn w:val="Normal"/>
    <w:rsid w:val="005054D8"/>
    <w:rPr>
      <w:rFonts w:cs="Calibri"/>
      <w:color w:val="333333"/>
      <w:lang w:bidi="en-US"/>
    </w:rPr>
  </w:style>
  <w:style w:type="paragraph" w:customStyle="1" w:styleId="StyleStyleTagandCiteFranklinGothicDemi11pt">
    <w:name w:val="Style Style Tag and Cite + Franklin Gothic Demi + 11 pt"/>
    <w:basedOn w:val="StyleTagandCiteFranklinGothicDemi"/>
    <w:rsid w:val="005054D8"/>
  </w:style>
  <w:style w:type="character" w:customStyle="1" w:styleId="Style10ptBold">
    <w:name w:val="Style 10 pt Bold"/>
    <w:basedOn w:val="DefaultParagraphFont"/>
    <w:rsid w:val="005054D8"/>
    <w:rPr>
      <w:rFonts w:cs="Times New Roman"/>
      <w:b/>
      <w:bCs/>
      <w:sz w:val="20"/>
    </w:rPr>
  </w:style>
  <w:style w:type="character" w:customStyle="1" w:styleId="text9">
    <w:name w:val="text9"/>
    <w:basedOn w:val="DefaultParagraphFont"/>
    <w:rsid w:val="005054D8"/>
    <w:rPr>
      <w:rFonts w:cs="Times New Roman"/>
    </w:rPr>
  </w:style>
  <w:style w:type="character" w:customStyle="1" w:styleId="text19">
    <w:name w:val="text19"/>
    <w:basedOn w:val="DefaultParagraphFont"/>
    <w:rsid w:val="005054D8"/>
    <w:rPr>
      <w:rFonts w:cs="Times New Roman"/>
    </w:rPr>
  </w:style>
  <w:style w:type="character" w:customStyle="1" w:styleId="term2">
    <w:name w:val="term2"/>
    <w:basedOn w:val="DefaultParagraphFont"/>
    <w:rsid w:val="005054D8"/>
    <w:rPr>
      <w:rFonts w:cs="Times New Roman"/>
      <w:b/>
      <w:bCs/>
    </w:rPr>
  </w:style>
  <w:style w:type="paragraph" w:customStyle="1" w:styleId="title-bold-medium">
    <w:name w:val="title-bold-medium"/>
    <w:basedOn w:val="Normal"/>
    <w:rsid w:val="005054D8"/>
    <w:pPr>
      <w:spacing w:before="100" w:beforeAutospacing="1" w:after="100" w:afterAutospacing="1"/>
    </w:pPr>
    <w:rPr>
      <w:rFonts w:cs="Arial"/>
      <w:b/>
      <w:bCs/>
      <w:color w:val="000000"/>
      <w:szCs w:val="20"/>
      <w:lang w:bidi="en-US"/>
    </w:rPr>
  </w:style>
  <w:style w:type="character" w:customStyle="1" w:styleId="pmterms12">
    <w:name w:val="pmterms12"/>
    <w:basedOn w:val="DefaultParagraphFont"/>
    <w:rsid w:val="005054D8"/>
    <w:rPr>
      <w:rFonts w:cs="Times New Roman"/>
      <w:b/>
      <w:bCs/>
      <w:color w:val="000000"/>
    </w:rPr>
  </w:style>
  <w:style w:type="paragraph" w:customStyle="1" w:styleId="lact">
    <w:name w:val="lact"/>
    <w:basedOn w:val="Normal"/>
    <w:rsid w:val="005054D8"/>
    <w:pPr>
      <w:spacing w:before="100" w:beforeAutospacing="1" w:after="100" w:afterAutospacing="1"/>
    </w:pPr>
    <w:rPr>
      <w:rFonts w:cs="Arial"/>
      <w:b/>
      <w:bCs/>
      <w:color w:val="000000"/>
      <w:szCs w:val="20"/>
      <w:lang w:bidi="en-US"/>
    </w:rPr>
  </w:style>
  <w:style w:type="paragraph" w:styleId="NormalIndent">
    <w:name w:val="Normal Indent"/>
    <w:basedOn w:val="Normal"/>
    <w:rsid w:val="005054D8"/>
    <w:pPr>
      <w:ind w:left="720"/>
    </w:pPr>
    <w:rPr>
      <w:rFonts w:cs="Calibri"/>
      <w:szCs w:val="20"/>
      <w:lang w:bidi="en-US"/>
    </w:rPr>
  </w:style>
  <w:style w:type="character" w:customStyle="1" w:styleId="ToReadCharChar">
    <w:name w:val="To Read Char Char"/>
    <w:basedOn w:val="DefaultParagraphFont"/>
    <w:rsid w:val="005054D8"/>
    <w:rPr>
      <w:rFonts w:ascii="Verdana" w:hAnsi="Verdana" w:cs="Times New Roman"/>
      <w:b/>
      <w:sz w:val="24"/>
      <w:u w:val="single"/>
      <w:lang w:val="en-US" w:eastAsia="en-US"/>
    </w:rPr>
  </w:style>
  <w:style w:type="paragraph" w:customStyle="1" w:styleId="BLOCKTITLE4">
    <w:name w:val="BLOCK TITLE"/>
    <w:basedOn w:val="Heading1"/>
    <w:rsid w:val="005054D8"/>
    <w:rPr>
      <w:rFonts w:ascii="Sylfaen" w:hAnsi="Sylfaen" w:cs="Times New Roman"/>
      <w:bCs/>
      <w:caps/>
      <w:szCs w:val="28"/>
      <w:lang w:bidi="en-US"/>
    </w:rPr>
  </w:style>
  <w:style w:type="paragraph" w:styleId="EnvelopeReturn">
    <w:name w:val="envelope return"/>
    <w:basedOn w:val="Normal"/>
    <w:rsid w:val="005054D8"/>
    <w:rPr>
      <w:rFonts w:cs="Arial"/>
      <w:szCs w:val="20"/>
      <w:lang w:bidi="en-US"/>
    </w:rPr>
  </w:style>
  <w:style w:type="paragraph" w:styleId="EnvelopeAddress">
    <w:name w:val="envelope address"/>
    <w:basedOn w:val="Normal"/>
    <w:rsid w:val="005054D8"/>
    <w:pPr>
      <w:framePr w:w="7920" w:h="1980" w:hRule="exact" w:hSpace="180" w:wrap="auto" w:hAnchor="page" w:xAlign="center" w:yAlign="bottom"/>
      <w:ind w:left="2880"/>
    </w:pPr>
    <w:rPr>
      <w:rFonts w:cs="Arial"/>
      <w:sz w:val="28"/>
      <w:lang w:bidi="en-US"/>
    </w:rPr>
  </w:style>
  <w:style w:type="character" w:customStyle="1" w:styleId="bio">
    <w:name w:val="bio"/>
    <w:basedOn w:val="DefaultParagraphFont"/>
    <w:rsid w:val="005054D8"/>
    <w:rPr>
      <w:rFonts w:cs="Times New Roman"/>
    </w:rPr>
  </w:style>
  <w:style w:type="character" w:customStyle="1" w:styleId="storytextstyle">
    <w:name w:val="storytextstyle"/>
    <w:basedOn w:val="DefaultParagraphFont"/>
    <w:rsid w:val="005054D8"/>
    <w:rPr>
      <w:rFonts w:cs="Times New Roman"/>
    </w:rPr>
  </w:style>
  <w:style w:type="character" w:customStyle="1" w:styleId="cardunderlinedCharChar">
    <w:name w:val="card underlined Char Char"/>
    <w:basedOn w:val="DefaultParagraphFont"/>
    <w:rsid w:val="005054D8"/>
    <w:rPr>
      <w:rFonts w:ascii="Arial" w:hAnsi="Arial" w:cs="Times New Roman"/>
      <w:sz w:val="24"/>
      <w:u w:val="single"/>
      <w:lang w:val="en-US" w:eastAsia="en-US"/>
    </w:rPr>
  </w:style>
  <w:style w:type="character" w:customStyle="1" w:styleId="articlehead21">
    <w:name w:val="articlehead21"/>
    <w:basedOn w:val="DefaultParagraphFont"/>
    <w:rsid w:val="005054D8"/>
    <w:rPr>
      <w:rFonts w:ascii="Arial" w:hAnsi="Arial" w:cs="Arial"/>
      <w:b/>
      <w:bCs/>
      <w:color w:val="660000"/>
      <w:sz w:val="20"/>
    </w:rPr>
  </w:style>
  <w:style w:type="character" w:customStyle="1" w:styleId="TagCiteChar10">
    <w:name w:val="Tag/Cite Char1"/>
    <w:basedOn w:val="DefaultParagraphFont"/>
    <w:rsid w:val="005054D8"/>
    <w:rPr>
      <w:rFonts w:cs="Times New Roman"/>
      <w:b/>
      <w:lang w:val="en-US" w:eastAsia="en-US"/>
    </w:rPr>
  </w:style>
  <w:style w:type="character" w:customStyle="1" w:styleId="goohl0">
    <w:name w:val="goohl0"/>
    <w:basedOn w:val="DefaultParagraphFont"/>
    <w:rsid w:val="005054D8"/>
    <w:rPr>
      <w:rFonts w:cs="Times New Roman"/>
    </w:rPr>
  </w:style>
  <w:style w:type="character" w:customStyle="1" w:styleId="goohl2">
    <w:name w:val="goohl2"/>
    <w:basedOn w:val="DefaultParagraphFont"/>
    <w:rsid w:val="005054D8"/>
    <w:rPr>
      <w:rFonts w:cs="Times New Roman"/>
    </w:rPr>
  </w:style>
  <w:style w:type="paragraph" w:customStyle="1" w:styleId="BriefTitle1">
    <w:name w:val="Brief Title 1"/>
    <w:basedOn w:val="Normal"/>
    <w:rsid w:val="005054D8"/>
    <w:pPr>
      <w:widowControl w:val="0"/>
      <w:autoSpaceDE w:val="0"/>
      <w:autoSpaceDN w:val="0"/>
      <w:adjustRightInd w:val="0"/>
      <w:jc w:val="center"/>
      <w:outlineLvl w:val="0"/>
    </w:pPr>
    <w:rPr>
      <w:rFonts w:cs="Calibri"/>
      <w:b/>
      <w:szCs w:val="20"/>
      <w:u w:val="single"/>
      <w:lang w:bidi="en-US"/>
    </w:rPr>
  </w:style>
  <w:style w:type="character" w:customStyle="1" w:styleId="CardCharChar0">
    <w:name w:val="Card Char Char"/>
    <w:basedOn w:val="DefaultParagraphFont"/>
    <w:rsid w:val="005054D8"/>
    <w:rPr>
      <w:rFonts w:cs="Times New Roman"/>
      <w:lang w:val="en-US" w:eastAsia="en-US"/>
    </w:rPr>
  </w:style>
  <w:style w:type="character" w:customStyle="1" w:styleId="BriefTitle1Char">
    <w:name w:val="Brief Title 1 Char"/>
    <w:basedOn w:val="DefaultParagraphFont"/>
    <w:rsid w:val="005054D8"/>
    <w:rPr>
      <w:rFonts w:cs="Times New Roman"/>
      <w:b/>
      <w:u w:val="single"/>
      <w:lang w:val="en-US" w:eastAsia="en-US"/>
    </w:rPr>
  </w:style>
  <w:style w:type="character" w:customStyle="1" w:styleId="TagCiteCharChar0">
    <w:name w:val="Tag/Cite Char Char"/>
    <w:basedOn w:val="DefaultParagraphFont"/>
    <w:rsid w:val="005054D8"/>
    <w:rPr>
      <w:rFonts w:cs="Times New Roman"/>
      <w:b/>
      <w:lang w:val="en-US" w:eastAsia="en-US"/>
    </w:rPr>
  </w:style>
  <w:style w:type="paragraph" w:customStyle="1" w:styleId="ShellTitles">
    <w:name w:val="ShellTitles"/>
    <w:basedOn w:val="Normal"/>
    <w:rsid w:val="005054D8"/>
    <w:pPr>
      <w:widowControl w:val="0"/>
      <w:autoSpaceDE w:val="0"/>
      <w:autoSpaceDN w:val="0"/>
      <w:adjustRightInd w:val="0"/>
    </w:pPr>
    <w:rPr>
      <w:rFonts w:cs="Calibri"/>
      <w:b/>
      <w:szCs w:val="20"/>
      <w:lang w:bidi="en-US"/>
    </w:rPr>
  </w:style>
  <w:style w:type="paragraph" w:customStyle="1" w:styleId="noindent">
    <w:name w:val="noindent"/>
    <w:basedOn w:val="Normal"/>
    <w:rsid w:val="005054D8"/>
    <w:pPr>
      <w:spacing w:before="100" w:beforeAutospacing="1" w:after="100" w:afterAutospacing="1"/>
    </w:pPr>
    <w:rPr>
      <w:rFonts w:cs="Calibri"/>
      <w:lang w:bidi="en-US"/>
    </w:rPr>
  </w:style>
  <w:style w:type="character" w:customStyle="1" w:styleId="btx">
    <w:name w:val="btx"/>
    <w:basedOn w:val="DefaultParagraphFont"/>
    <w:rsid w:val="005054D8"/>
    <w:rPr>
      <w:rFonts w:cs="Times New Roman"/>
    </w:rPr>
  </w:style>
  <w:style w:type="character" w:customStyle="1" w:styleId="prodgeneral1">
    <w:name w:val="prodgeneral1"/>
    <w:basedOn w:val="DefaultParagraphFont"/>
    <w:rsid w:val="005054D8"/>
    <w:rPr>
      <w:rFonts w:ascii="Verdana" w:hAnsi="Verdana" w:cs="Times New Roman"/>
      <w:color w:val="000000"/>
      <w:spacing w:val="0"/>
      <w:sz w:val="16"/>
    </w:rPr>
  </w:style>
  <w:style w:type="character" w:customStyle="1" w:styleId="texto11">
    <w:name w:val="texto11"/>
    <w:basedOn w:val="DefaultParagraphFont"/>
    <w:rsid w:val="005054D8"/>
    <w:rPr>
      <w:rFonts w:ascii="Arial" w:hAnsi="Arial" w:cs="Arial"/>
      <w:color w:val="000000"/>
      <w:spacing w:val="240"/>
      <w:sz w:val="20"/>
    </w:rPr>
  </w:style>
  <w:style w:type="character" w:customStyle="1" w:styleId="date10">
    <w:name w:val="date1"/>
    <w:basedOn w:val="DefaultParagraphFont"/>
    <w:rsid w:val="005054D8"/>
    <w:rPr>
      <w:rFonts w:cs="Times New Roman"/>
    </w:rPr>
  </w:style>
  <w:style w:type="character" w:customStyle="1" w:styleId="summary1">
    <w:name w:val="summary1"/>
    <w:basedOn w:val="DefaultParagraphFont"/>
    <w:rsid w:val="005054D8"/>
    <w:rPr>
      <w:rFonts w:ascii="Arial" w:hAnsi="Arial" w:cs="Arial"/>
      <w:sz w:val="18"/>
    </w:rPr>
  </w:style>
  <w:style w:type="paragraph" w:customStyle="1" w:styleId="ToRead">
    <w:name w:val="To Read"/>
    <w:basedOn w:val="Normal"/>
    <w:rsid w:val="005054D8"/>
    <w:pPr>
      <w:ind w:left="720"/>
    </w:pPr>
    <w:rPr>
      <w:rFonts w:ascii="Verdana" w:hAnsi="Verdana" w:cs="Calibri"/>
      <w:b/>
      <w:u w:val="single"/>
      <w:lang w:bidi="en-US"/>
    </w:rPr>
  </w:style>
  <w:style w:type="paragraph" w:customStyle="1" w:styleId="Style22">
    <w:name w:val="Style 2"/>
    <w:basedOn w:val="Normal"/>
    <w:qFormat/>
    <w:rsid w:val="005054D8"/>
    <w:pPr>
      <w:widowControl w:val="0"/>
      <w:ind w:left="216" w:hanging="144"/>
    </w:pPr>
    <w:rPr>
      <w:rFonts w:cs="Calibri"/>
      <w:noProof/>
      <w:color w:val="000000"/>
      <w:szCs w:val="20"/>
      <w:lang w:bidi="en-US"/>
    </w:rPr>
  </w:style>
  <w:style w:type="paragraph" w:customStyle="1" w:styleId="Style40">
    <w:name w:val="Style 4"/>
    <w:basedOn w:val="Normal"/>
    <w:qFormat/>
    <w:rsid w:val="005054D8"/>
    <w:pPr>
      <w:widowControl w:val="0"/>
      <w:tabs>
        <w:tab w:val="left" w:pos="6876"/>
      </w:tabs>
      <w:ind w:left="3744"/>
    </w:pPr>
    <w:rPr>
      <w:rFonts w:cs="Calibri"/>
      <w:noProof/>
      <w:color w:val="000000"/>
      <w:szCs w:val="20"/>
      <w:lang w:bidi="en-US"/>
    </w:rPr>
  </w:style>
  <w:style w:type="paragraph" w:customStyle="1" w:styleId="listlevel1">
    <w:name w:val="list level 1"/>
    <w:basedOn w:val="Normal"/>
    <w:rsid w:val="005054D8"/>
    <w:pPr>
      <w:overflowPunct w:val="0"/>
      <w:autoSpaceDE w:val="0"/>
      <w:autoSpaceDN w:val="0"/>
      <w:adjustRightInd w:val="0"/>
      <w:ind w:left="560" w:hanging="567"/>
      <w:jc w:val="both"/>
      <w:textAlignment w:val="baseline"/>
    </w:pPr>
    <w:rPr>
      <w:rFonts w:cs="Calibri"/>
      <w:color w:val="000000"/>
      <w:szCs w:val="20"/>
      <w:lang w:bidi="en-US"/>
    </w:rPr>
  </w:style>
  <w:style w:type="paragraph" w:customStyle="1" w:styleId="listlevel2">
    <w:name w:val="list level 2"/>
    <w:basedOn w:val="Normal"/>
    <w:rsid w:val="005054D8"/>
    <w:pPr>
      <w:overflowPunct w:val="0"/>
      <w:autoSpaceDE w:val="0"/>
      <w:autoSpaceDN w:val="0"/>
      <w:adjustRightInd w:val="0"/>
      <w:ind w:left="1120" w:hanging="560"/>
      <w:jc w:val="both"/>
      <w:textAlignment w:val="baseline"/>
    </w:pPr>
    <w:rPr>
      <w:rFonts w:cs="Calibri"/>
      <w:color w:val="000000"/>
      <w:szCs w:val="20"/>
      <w:lang w:bidi="en-US"/>
    </w:rPr>
  </w:style>
  <w:style w:type="paragraph" w:customStyle="1" w:styleId="listlevel3">
    <w:name w:val="list level 3"/>
    <w:basedOn w:val="listlevel2"/>
    <w:rsid w:val="005054D8"/>
  </w:style>
  <w:style w:type="paragraph" w:customStyle="1" w:styleId="PageNumber1">
    <w:name w:val="Page Number1"/>
    <w:basedOn w:val="Normal"/>
    <w:next w:val="Normal"/>
    <w:rsid w:val="005054D8"/>
    <w:rPr>
      <w:rFonts w:cs="Calibri"/>
      <w:lang w:bidi="en-US"/>
    </w:rPr>
  </w:style>
  <w:style w:type="paragraph" w:customStyle="1" w:styleId="Card10">
    <w:name w:val="Card1"/>
    <w:rsid w:val="005054D8"/>
    <w:pPr>
      <w:spacing w:after="0" w:line="240" w:lineRule="auto"/>
      <w:ind w:left="720"/>
      <w:jc w:val="both"/>
    </w:pPr>
    <w:rPr>
      <w:rFonts w:ascii="Palatino Linotype" w:eastAsia="Times New Roman" w:hAnsi="Palatino Linotype" w:cs="Times New Roman"/>
      <w:sz w:val="24"/>
      <w:szCs w:val="24"/>
      <w:lang w:val="en-AU" w:bidi="en-US"/>
    </w:rPr>
  </w:style>
  <w:style w:type="paragraph" w:customStyle="1" w:styleId="Cite21">
    <w:name w:val="Cite2"/>
    <w:rsid w:val="005054D8"/>
    <w:pPr>
      <w:spacing w:after="0" w:line="240" w:lineRule="auto"/>
    </w:pPr>
    <w:rPr>
      <w:rFonts w:ascii="Palatino Linotype" w:eastAsia="Times New Roman" w:hAnsi="Palatino Linotype" w:cs="Times New Roman"/>
      <w:b/>
      <w:sz w:val="24"/>
      <w:szCs w:val="24"/>
      <w:u w:val="single"/>
      <w:lang w:val="en-AU" w:bidi="en-US"/>
    </w:rPr>
  </w:style>
  <w:style w:type="paragraph" w:customStyle="1" w:styleId="cardCharCharCharCharCharCharCharCharCharCharCharChar">
    <w:name w:val="card Char Char Char Char Char Char Char Char Char Char Char Char"/>
    <w:basedOn w:val="Normal"/>
    <w:rsid w:val="005054D8"/>
    <w:pPr>
      <w:ind w:left="288" w:right="288"/>
    </w:pPr>
    <w:rPr>
      <w:rFonts w:cs="Calibri"/>
      <w:lang w:bidi="en-US"/>
    </w:rPr>
  </w:style>
  <w:style w:type="character" w:customStyle="1" w:styleId="countrytitle1">
    <w:name w:val="countrytitle1"/>
    <w:basedOn w:val="DefaultParagraphFont"/>
    <w:rsid w:val="005054D8"/>
    <w:rPr>
      <w:rFonts w:ascii="Verdana" w:hAnsi="Verdana" w:cs="Times New Roman"/>
      <w:b/>
      <w:bCs/>
      <w:color w:val="293643"/>
      <w:sz w:val="24"/>
    </w:rPr>
  </w:style>
  <w:style w:type="character" w:customStyle="1" w:styleId="storyheader1">
    <w:name w:val="storyheader1"/>
    <w:basedOn w:val="DefaultParagraphFont"/>
    <w:rsid w:val="005054D8"/>
    <w:rPr>
      <w:rFonts w:ascii="Verdana" w:hAnsi="Verdana" w:cs="Times New Roman"/>
      <w:b/>
      <w:bCs/>
      <w:color w:val="000000"/>
      <w:sz w:val="21"/>
    </w:rPr>
  </w:style>
  <w:style w:type="paragraph" w:customStyle="1" w:styleId="TimesNewRoman12">
    <w:name w:val="TimesNewRoman12"/>
    <w:rsid w:val="005054D8"/>
    <w:pPr>
      <w:spacing w:after="0" w:line="240" w:lineRule="auto"/>
      <w:jc w:val="both"/>
    </w:pPr>
    <w:rPr>
      <w:rFonts w:ascii="Times New Roman" w:eastAsia="Times New Roman" w:hAnsi="Times New Roman" w:cs="Times New Roman"/>
      <w:sz w:val="24"/>
      <w:szCs w:val="24"/>
      <w:lang w:val="de-DE" w:eastAsia="de-DE" w:bidi="en-US"/>
    </w:rPr>
  </w:style>
  <w:style w:type="paragraph" w:customStyle="1" w:styleId="htmlbody">
    <w:name w:val="htmlbody"/>
    <w:basedOn w:val="Normal"/>
    <w:rsid w:val="005054D8"/>
    <w:pPr>
      <w:spacing w:before="100" w:beforeAutospacing="1" w:after="100" w:afterAutospacing="1"/>
    </w:pPr>
    <w:rPr>
      <w:rFonts w:cs="Calibri"/>
      <w:lang w:bidi="en-US"/>
    </w:rPr>
  </w:style>
  <w:style w:type="character" w:customStyle="1" w:styleId="cardunderlinedChar0">
    <w:name w:val="card underlined Char"/>
    <w:basedOn w:val="DefaultParagraphFont"/>
    <w:rsid w:val="005054D8"/>
    <w:rPr>
      <w:rFonts w:ascii="Arial" w:hAnsi="Arial" w:cs="Times New Roman"/>
      <w:sz w:val="24"/>
      <w:u w:val="single"/>
      <w:lang w:val="en-US" w:eastAsia="en-US"/>
    </w:rPr>
  </w:style>
  <w:style w:type="paragraph" w:customStyle="1" w:styleId="medium-normal">
    <w:name w:val="medium-normal"/>
    <w:basedOn w:val="Normal"/>
    <w:rsid w:val="005054D8"/>
    <w:pPr>
      <w:spacing w:before="100" w:beforeAutospacing="1" w:after="100" w:afterAutospacing="1"/>
    </w:pPr>
    <w:rPr>
      <w:rFonts w:cs="Calibri"/>
      <w:lang w:bidi="en-US"/>
    </w:rPr>
  </w:style>
  <w:style w:type="paragraph" w:customStyle="1" w:styleId="textChar0">
    <w:name w:val="text Char"/>
    <w:basedOn w:val="Normal"/>
    <w:rsid w:val="005054D8"/>
    <w:rPr>
      <w:rFonts w:cs="Calibri"/>
      <w:color w:val="000000"/>
      <w:sz w:val="18"/>
      <w:lang w:bidi="en-US"/>
    </w:rPr>
  </w:style>
  <w:style w:type="character" w:customStyle="1" w:styleId="article1">
    <w:name w:val="article1"/>
    <w:basedOn w:val="DefaultParagraphFont"/>
    <w:rsid w:val="005054D8"/>
    <w:rPr>
      <w:rFonts w:ascii="Verdana" w:hAnsi="Verdana" w:cs="Times New Roman"/>
      <w:color w:val="333333"/>
      <w:sz w:val="16"/>
    </w:rPr>
  </w:style>
  <w:style w:type="paragraph" w:customStyle="1" w:styleId="RepeatBlockHeading">
    <w:name w:val="Repeat Block Heading"/>
    <w:basedOn w:val="Normal"/>
    <w:rsid w:val="005054D8"/>
    <w:pPr>
      <w:jc w:val="center"/>
    </w:pPr>
    <w:rPr>
      <w:rFonts w:cs="Calibri"/>
      <w:b/>
      <w:smallCaps/>
      <w:color w:val="000000"/>
      <w:u w:val="thick"/>
      <w:lang w:bidi="en-US"/>
    </w:rPr>
  </w:style>
  <w:style w:type="paragraph" w:customStyle="1" w:styleId="story-headline">
    <w:name w:val="story-headline"/>
    <w:basedOn w:val="Normal"/>
    <w:rsid w:val="005054D8"/>
    <w:pPr>
      <w:spacing w:before="72" w:after="72"/>
    </w:pPr>
    <w:rPr>
      <w:rFonts w:cs="Arial"/>
      <w:b/>
      <w:bCs/>
      <w:sz w:val="26"/>
      <w:szCs w:val="26"/>
      <w:lang w:bidi="en-US"/>
    </w:rPr>
  </w:style>
  <w:style w:type="paragraph" w:customStyle="1" w:styleId="story-body">
    <w:name w:val="story-body"/>
    <w:basedOn w:val="Normal"/>
    <w:rsid w:val="005054D8"/>
    <w:pPr>
      <w:spacing w:before="100" w:beforeAutospacing="1" w:after="100" w:afterAutospacing="1"/>
    </w:pPr>
    <w:rPr>
      <w:rFonts w:cs="Arial"/>
      <w:lang w:bidi="en-US"/>
    </w:rPr>
  </w:style>
  <w:style w:type="character" w:customStyle="1" w:styleId="story-posted-date1">
    <w:name w:val="story-posted-date1"/>
    <w:basedOn w:val="DefaultParagraphFont"/>
    <w:rsid w:val="005054D8"/>
    <w:rPr>
      <w:rFonts w:ascii="Arial" w:hAnsi="Arial" w:cs="Arial"/>
      <w:sz w:val="19"/>
    </w:rPr>
  </w:style>
  <w:style w:type="paragraph" w:customStyle="1" w:styleId="TextofCards">
    <w:name w:val="Text of Cards"/>
    <w:basedOn w:val="Normal"/>
    <w:rsid w:val="005054D8"/>
    <w:pPr>
      <w:jc w:val="both"/>
    </w:pPr>
    <w:rPr>
      <w:rFonts w:cs="Calibri"/>
      <w:color w:val="000000"/>
      <w:spacing w:val="6"/>
      <w:szCs w:val="23"/>
      <w:lang w:bidi="en-US"/>
    </w:rPr>
  </w:style>
  <w:style w:type="paragraph" w:customStyle="1" w:styleId="Corpotesto">
    <w:name w:val="Corpo testo"/>
    <w:basedOn w:val="Normal"/>
    <w:rsid w:val="005054D8"/>
    <w:pPr>
      <w:widowControl w:val="0"/>
      <w:adjustRightInd w:val="0"/>
      <w:spacing w:after="283"/>
    </w:pPr>
    <w:rPr>
      <w:rFonts w:ascii="Times" w:hAnsi="Times" w:cs="Calibri"/>
      <w:lang w:bidi="en-US"/>
    </w:rPr>
  </w:style>
  <w:style w:type="paragraph" w:customStyle="1" w:styleId="HeaderFooter">
    <w:name w:val="Header &amp; Footer"/>
    <w:rsid w:val="005054D8"/>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PageHeader-Underline18pt">
    <w:name w:val="Page Header - Underline 18 pt"/>
    <w:rsid w:val="005054D8"/>
    <w:pPr>
      <w:spacing w:after="0" w:line="240" w:lineRule="auto"/>
    </w:pPr>
    <w:rPr>
      <w:rFonts w:ascii="Times New Roman" w:eastAsia="Times New Roman" w:hAnsi="Times New Roman" w:cs="Times New Roman"/>
      <w:b/>
      <w:color w:val="000000"/>
      <w:sz w:val="36"/>
      <w:szCs w:val="24"/>
      <w:u w:val="single" w:color="000000"/>
      <w:lang w:bidi="en-US"/>
    </w:rPr>
  </w:style>
  <w:style w:type="paragraph" w:customStyle="1" w:styleId="CardTextSmall0">
    <w:name w:val="Card Text Small"/>
    <w:basedOn w:val="Normal"/>
    <w:rsid w:val="005054D8"/>
    <w:rPr>
      <w:rFonts w:ascii="Arial Narrow" w:hAnsi="Arial Narrow" w:cs="Calibri"/>
      <w:color w:val="000000"/>
      <w:sz w:val="16"/>
      <w:lang w:bidi="en-US"/>
    </w:rPr>
  </w:style>
  <w:style w:type="character" w:customStyle="1" w:styleId="drop">
    <w:name w:val="drop"/>
    <w:basedOn w:val="DefaultParagraphFont"/>
    <w:rsid w:val="005054D8"/>
    <w:rPr>
      <w:rFonts w:cs="Times New Roman"/>
    </w:rPr>
  </w:style>
  <w:style w:type="character" w:customStyle="1" w:styleId="CardTextUnderlinedCharChar">
    <w:name w:val="Card Text Underlined Char Char"/>
    <w:basedOn w:val="DefaultParagraphFont"/>
    <w:rsid w:val="005054D8"/>
    <w:rPr>
      <w:rFonts w:ascii="Arial Narrow" w:hAnsi="Arial Narrow" w:cs="Times New Roman"/>
      <w:sz w:val="24"/>
      <w:u w:val="single"/>
      <w:lang w:val="en-US" w:eastAsia="en-US"/>
    </w:rPr>
  </w:style>
  <w:style w:type="paragraph" w:customStyle="1" w:styleId="HeaderDebate">
    <w:name w:val="Header Debate"/>
    <w:basedOn w:val="Normal"/>
    <w:rsid w:val="005054D8"/>
    <w:pPr>
      <w:jc w:val="center"/>
      <w:outlineLvl w:val="0"/>
    </w:pPr>
    <w:rPr>
      <w:rFonts w:ascii="Georgia" w:hAnsi="Georgia" w:cs="Calibri"/>
      <w:b/>
      <w:sz w:val="48"/>
      <w:u w:val="words"/>
      <w:lang w:bidi="en-US"/>
    </w:rPr>
  </w:style>
  <w:style w:type="paragraph" w:customStyle="1" w:styleId="NormalWeb1">
    <w:name w:val="Normal (Web)1"/>
    <w:basedOn w:val="Normal"/>
    <w:qFormat/>
    <w:rsid w:val="005054D8"/>
    <w:pPr>
      <w:spacing w:before="100" w:beforeAutospacing="1" w:after="100" w:afterAutospacing="1"/>
    </w:pPr>
    <w:rPr>
      <w:rFonts w:cs="Calibri"/>
      <w:szCs w:val="20"/>
      <w:lang w:bidi="en-US"/>
    </w:rPr>
  </w:style>
  <w:style w:type="paragraph" w:customStyle="1" w:styleId="CardTagCharChar">
    <w:name w:val="Card Tag Char Char"/>
    <w:basedOn w:val="Normal"/>
    <w:rsid w:val="005054D8"/>
    <w:rPr>
      <w:rFonts w:cs="Calibri"/>
      <w:b/>
      <w:lang w:bidi="en-US"/>
    </w:rPr>
  </w:style>
  <w:style w:type="character" w:customStyle="1" w:styleId="CardTagCharCharChar">
    <w:name w:val="Card Tag Char Char Char"/>
    <w:basedOn w:val="DefaultParagraphFont"/>
    <w:rsid w:val="005054D8"/>
    <w:rPr>
      <w:rFonts w:cs="Times New Roman"/>
      <w:b/>
      <w:sz w:val="24"/>
      <w:lang w:val="en-US" w:eastAsia="en-US"/>
    </w:rPr>
  </w:style>
  <w:style w:type="paragraph" w:customStyle="1" w:styleId="fixed">
    <w:name w:val="fixed"/>
    <w:basedOn w:val="Normal"/>
    <w:rsid w:val="005054D8"/>
    <w:pPr>
      <w:spacing w:before="100" w:beforeAutospacing="1" w:after="100" w:afterAutospacing="1"/>
    </w:pPr>
    <w:rPr>
      <w:rFonts w:ascii="Courier New" w:hAnsi="Courier New" w:cs="Courier New"/>
      <w:lang w:bidi="en-US"/>
    </w:rPr>
  </w:style>
  <w:style w:type="character" w:customStyle="1" w:styleId="UnderlineStyleChar2">
    <w:name w:val="Underline Style Char2"/>
    <w:basedOn w:val="DefaultParagraphFont"/>
    <w:rsid w:val="005054D8"/>
    <w:rPr>
      <w:rFonts w:ascii="Garamond" w:hAnsi="Garamond" w:cs="Times New Roman"/>
      <w:sz w:val="24"/>
      <w:u w:val="single"/>
      <w:lang w:val="en-US" w:eastAsia="en-US"/>
    </w:rPr>
  </w:style>
  <w:style w:type="character" w:customStyle="1" w:styleId="t13">
    <w:name w:val="t13"/>
    <w:basedOn w:val="DefaultParagraphFont"/>
    <w:rsid w:val="005054D8"/>
    <w:rPr>
      <w:rFonts w:cs="Times New Roman"/>
    </w:rPr>
  </w:style>
  <w:style w:type="character" w:customStyle="1" w:styleId="lead">
    <w:name w:val="lead"/>
    <w:basedOn w:val="DefaultParagraphFont"/>
    <w:rsid w:val="005054D8"/>
    <w:rPr>
      <w:rFonts w:cs="Times New Roman"/>
    </w:rPr>
  </w:style>
  <w:style w:type="paragraph" w:customStyle="1" w:styleId="textonormal">
    <w:name w:val="textonormal"/>
    <w:basedOn w:val="Normal"/>
    <w:rsid w:val="005054D8"/>
    <w:pPr>
      <w:spacing w:before="100" w:beforeAutospacing="1" w:after="100" w:afterAutospacing="1"/>
    </w:pPr>
    <w:rPr>
      <w:rFonts w:cs="Calibri"/>
      <w:lang w:bidi="en-US"/>
    </w:rPr>
  </w:style>
  <w:style w:type="paragraph" w:customStyle="1" w:styleId="Subtitle2">
    <w:name w:val="Subtitle2"/>
    <w:basedOn w:val="Normal"/>
    <w:rsid w:val="005054D8"/>
    <w:pPr>
      <w:spacing w:before="100" w:beforeAutospacing="1" w:after="100" w:afterAutospacing="1"/>
    </w:pPr>
    <w:rPr>
      <w:rFonts w:cs="Calibri"/>
      <w:lang w:bidi="en-US"/>
    </w:rPr>
  </w:style>
  <w:style w:type="paragraph" w:customStyle="1" w:styleId="ExecutiveSummarytext">
    <w:name w:val="Executive Summary text"/>
    <w:basedOn w:val="Normal"/>
    <w:next w:val="Normal"/>
    <w:rsid w:val="005054D8"/>
    <w:pPr>
      <w:autoSpaceDE w:val="0"/>
      <w:autoSpaceDN w:val="0"/>
      <w:adjustRightInd w:val="0"/>
    </w:pPr>
    <w:rPr>
      <w:rFonts w:cs="Calibri"/>
      <w:lang w:bidi="en-US"/>
    </w:rPr>
  </w:style>
  <w:style w:type="character" w:customStyle="1" w:styleId="NormalUnderlineChar1">
    <w:name w:val="Normal Underline Char1"/>
    <w:basedOn w:val="DefaultParagraphFont"/>
    <w:rsid w:val="005054D8"/>
    <w:rPr>
      <w:rFonts w:cs="Times New Roman"/>
      <w:sz w:val="24"/>
      <w:u w:val="single"/>
      <w:lang w:val="en-US" w:eastAsia="en-US"/>
    </w:rPr>
  </w:style>
  <w:style w:type="paragraph" w:customStyle="1" w:styleId="CiteCardUpSize-Heavy">
    <w:name w:val="Cite // CardUpSize - Heavy"/>
    <w:basedOn w:val="Normal"/>
    <w:rsid w:val="005054D8"/>
    <w:pPr>
      <w:jc w:val="both"/>
    </w:pPr>
    <w:rPr>
      <w:rFonts w:cs="Calibri"/>
      <w:b/>
      <w:szCs w:val="32"/>
      <w:u w:val="single"/>
      <w:lang w:bidi="en-US"/>
    </w:rPr>
  </w:style>
  <w:style w:type="character" w:customStyle="1" w:styleId="CiteCardUpSize-HeavyChar">
    <w:name w:val="Cite // CardUpSize - Heavy Char"/>
    <w:basedOn w:val="DefaultParagraphFont"/>
    <w:rsid w:val="005054D8"/>
    <w:rPr>
      <w:rFonts w:cs="Times New Roman"/>
      <w:b/>
      <w:sz w:val="32"/>
      <w:u w:val="single"/>
    </w:rPr>
  </w:style>
  <w:style w:type="character" w:customStyle="1" w:styleId="StyleStyleThickunderlineBold1">
    <w:name w:val="Style Style Thick underline + Bold1"/>
    <w:basedOn w:val="DefaultParagraphFont"/>
    <w:rsid w:val="005054D8"/>
    <w:rPr>
      <w:rFonts w:cs="Times New Roman"/>
      <w:b/>
      <w:u w:val="thick"/>
    </w:rPr>
  </w:style>
  <w:style w:type="paragraph" w:customStyle="1" w:styleId="Card6pt">
    <w:name w:val="Card 6pt"/>
    <w:basedOn w:val="Normal"/>
    <w:qFormat/>
    <w:rsid w:val="005054D8"/>
    <w:pPr>
      <w:ind w:left="-720" w:right="-720"/>
      <w:jc w:val="both"/>
    </w:pPr>
    <w:rPr>
      <w:rFonts w:cs="Calibri"/>
      <w:sz w:val="12"/>
      <w:szCs w:val="20"/>
      <w:lang w:bidi="en-US"/>
    </w:rPr>
  </w:style>
  <w:style w:type="paragraph" w:customStyle="1" w:styleId="GAUnderline">
    <w:name w:val="GA Underline"/>
    <w:basedOn w:val="Normal"/>
    <w:qFormat/>
    <w:rsid w:val="005054D8"/>
    <w:rPr>
      <w:rFonts w:cs="Calibri"/>
      <w:szCs w:val="20"/>
      <w:u w:val="single"/>
      <w:lang w:bidi="en-US"/>
    </w:rPr>
  </w:style>
  <w:style w:type="character" w:customStyle="1" w:styleId="GAUnderlineChar">
    <w:name w:val="GA Underline Char"/>
    <w:basedOn w:val="DefaultParagraphFont"/>
    <w:rsid w:val="005054D8"/>
    <w:rPr>
      <w:rFonts w:ascii="Arial" w:hAnsi="Arial" w:cs="Times New Roman"/>
      <w:sz w:val="22"/>
      <w:u w:val="single"/>
    </w:rPr>
  </w:style>
  <w:style w:type="paragraph" w:customStyle="1" w:styleId="clearformatting">
    <w:name w:val="clear formatting"/>
    <w:basedOn w:val="Heading4"/>
    <w:rsid w:val="005054D8"/>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character" w:customStyle="1" w:styleId="Circle">
    <w:name w:val="Circle"/>
    <w:basedOn w:val="DefaultParagraphFont"/>
    <w:rsid w:val="005054D8"/>
    <w:rPr>
      <w:rFonts w:cs="Times New Roman"/>
      <w:b/>
      <w:i/>
      <w:sz w:val="22"/>
      <w:u w:val="thick"/>
    </w:rPr>
  </w:style>
  <w:style w:type="character" w:customStyle="1" w:styleId="headlinetext">
    <w:name w:val="headlinetext"/>
    <w:basedOn w:val="DefaultParagraphFont"/>
    <w:rsid w:val="005054D8"/>
    <w:rPr>
      <w:rFonts w:cs="Times New Roman"/>
    </w:rPr>
  </w:style>
  <w:style w:type="character" w:customStyle="1" w:styleId="FootnoteCharacters">
    <w:name w:val="Footnote Characters"/>
    <w:basedOn w:val="DefaultParagraphFont"/>
    <w:rsid w:val="005054D8"/>
    <w:rPr>
      <w:rFonts w:cs="Times New Roman"/>
      <w:vertAlign w:val="superscript"/>
    </w:rPr>
  </w:style>
  <w:style w:type="paragraph" w:customStyle="1" w:styleId="ExtendedText">
    <w:name w:val="Extended Text"/>
    <w:basedOn w:val="Normal"/>
    <w:rsid w:val="005054D8"/>
    <w:pPr>
      <w:widowControl w:val="0"/>
    </w:pPr>
    <w:rPr>
      <w:rFonts w:cs="Calibri"/>
      <w:sz w:val="12"/>
      <w:szCs w:val="20"/>
      <w:lang w:bidi="en-US"/>
    </w:rPr>
  </w:style>
  <w:style w:type="character" w:customStyle="1" w:styleId="ExtendedTextChar">
    <w:name w:val="Extended Text Char"/>
    <w:basedOn w:val="DefaultParagraphFont"/>
    <w:rsid w:val="005054D8"/>
    <w:rPr>
      <w:rFonts w:cs="Times New Roman"/>
      <w:sz w:val="12"/>
    </w:rPr>
  </w:style>
  <w:style w:type="paragraph" w:customStyle="1" w:styleId="DiamondList">
    <w:name w:val="Diamond List"/>
    <w:rsid w:val="005054D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5054D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5054D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
    <w:name w:val="Reference"/>
    <w:rsid w:val="005054D8"/>
    <w:rPr>
      <w:sz w:val="20"/>
    </w:rPr>
  </w:style>
  <w:style w:type="paragraph" w:customStyle="1" w:styleId="TriangleList">
    <w:name w:val="Triangle List"/>
    <w:rsid w:val="005054D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5054D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5054D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5054D8"/>
    <w:rPr>
      <w:sz w:val="20"/>
    </w:rPr>
  </w:style>
  <w:style w:type="paragraph" w:customStyle="1" w:styleId="BulletList">
    <w:name w:val="Bullet List"/>
    <w:rsid w:val="005054D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5054D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5054D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5054D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5054D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5054D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5054D8"/>
    <w:rPr>
      <w:sz w:val="20"/>
    </w:rPr>
  </w:style>
  <w:style w:type="paragraph" w:customStyle="1" w:styleId="CardCites">
    <w:name w:val="Card Cites"/>
    <w:basedOn w:val="Normal"/>
    <w:next w:val="Normal"/>
    <w:rsid w:val="005054D8"/>
    <w:rPr>
      <w:rFonts w:ascii="Garamond" w:hAnsi="Garamond" w:cs="Calibri"/>
      <w:b/>
      <w:lang w:bidi="en-US"/>
    </w:rPr>
  </w:style>
  <w:style w:type="character" w:customStyle="1" w:styleId="SmallFontCharCharCharChar">
    <w:name w:val="Small Font Char Char Char Char"/>
    <w:basedOn w:val="DefaultParagraphFont"/>
    <w:rsid w:val="005054D8"/>
    <w:rPr>
      <w:rFonts w:ascii="Arial" w:hAnsi="Arial" w:cs="Times New Roman"/>
      <w:sz w:val="24"/>
      <w:lang w:val="en-US" w:eastAsia="en-US"/>
    </w:rPr>
  </w:style>
  <w:style w:type="character" w:customStyle="1" w:styleId="boxChar">
    <w:name w:val="box Char"/>
    <w:basedOn w:val="DefaultParagraphFont"/>
    <w:rsid w:val="005054D8"/>
    <w:rPr>
      <w:rFonts w:cs="Times New Roman"/>
      <w:sz w:val="24"/>
      <w:bdr w:val="single" w:sz="4" w:space="0" w:color="auto"/>
      <w:lang w:val="en-US" w:eastAsia="en-US"/>
    </w:rPr>
  </w:style>
  <w:style w:type="paragraph" w:customStyle="1" w:styleId="StylecardGaramond12ptUnderline">
    <w:name w:val="Style card + Garamond 12 pt Underline"/>
    <w:basedOn w:val="card"/>
    <w:rsid w:val="005054D8"/>
    <w:rPr>
      <w:rFonts w:ascii="Garamond" w:hAnsi="Garamond" w:cs="Calibri"/>
      <w:szCs w:val="24"/>
      <w:lang w:bidi="en-US"/>
    </w:rPr>
  </w:style>
  <w:style w:type="character" w:customStyle="1" w:styleId="StylecardGaramond12ptUnderlineChar">
    <w:name w:val="Style card + Garamond 12 pt Underline Char"/>
    <w:rsid w:val="005054D8"/>
    <w:rPr>
      <w:rFonts w:ascii="Garamond" w:hAnsi="Garamond"/>
      <w:sz w:val="24"/>
      <w:u w:val="single"/>
    </w:rPr>
  </w:style>
  <w:style w:type="paragraph" w:customStyle="1" w:styleId="StyletagGaramond">
    <w:name w:val="Style tag + Garamond"/>
    <w:basedOn w:val="Heading2"/>
    <w:rsid w:val="005054D8"/>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5054D8"/>
    <w:rPr>
      <w:rFonts w:ascii="Garamond" w:hAnsi="Garamond" w:cs="Times New Roman"/>
      <w:b/>
      <w:bCs/>
      <w:sz w:val="24"/>
    </w:rPr>
  </w:style>
  <w:style w:type="character" w:customStyle="1" w:styleId="StyleGaramond">
    <w:name w:val="Style Garamond"/>
    <w:basedOn w:val="DefaultParagraphFont"/>
    <w:rsid w:val="005054D8"/>
    <w:rPr>
      <w:rFonts w:ascii="Garamond" w:hAnsi="Garamond" w:cs="Times New Roman"/>
    </w:rPr>
  </w:style>
  <w:style w:type="paragraph" w:customStyle="1" w:styleId="StyleUnderliningBorderSinglesolidlineAuto05ptLin">
    <w:name w:val="Style Underlining + Border: : (Single solid line Auto  0.5 pt Lin..."/>
    <w:basedOn w:val="Underlining"/>
    <w:rsid w:val="005054D8"/>
    <w:rPr>
      <w:rFonts w:ascii="Times New Roman" w:hAnsi="Times New Roman" w:cs="Calibri"/>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5054D8"/>
    <w:rPr>
      <w:rFonts w:ascii="Arial Narrow"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5054D8"/>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5054D8"/>
    <w:rPr>
      <w:rFonts w:ascii="Garamond" w:hAnsi="Garamond"/>
      <w:b/>
      <w:kern w:val="32"/>
      <w:sz w:val="32"/>
      <w:u w:val="single"/>
    </w:rPr>
  </w:style>
  <w:style w:type="paragraph" w:customStyle="1" w:styleId="cleanformatting">
    <w:name w:val="clean formatting"/>
    <w:basedOn w:val="Heading4"/>
    <w:rsid w:val="005054D8"/>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5054D8"/>
    <w:pPr>
      <w:ind w:left="288" w:right="288"/>
    </w:pPr>
    <w:rPr>
      <w:rFonts w:cs="Calibri"/>
      <w:szCs w:val="20"/>
    </w:rPr>
  </w:style>
  <w:style w:type="paragraph" w:customStyle="1" w:styleId="tagCharCharChar1">
    <w:name w:val="tag Char Char Char1"/>
    <w:basedOn w:val="cardCharChar1CharCharCharCharChar"/>
    <w:rsid w:val="005054D8"/>
    <w:pPr>
      <w:ind w:left="0" w:right="0"/>
    </w:pPr>
    <w:rPr>
      <w:b/>
      <w:bCs/>
      <w:szCs w:val="24"/>
    </w:rPr>
  </w:style>
  <w:style w:type="character" w:customStyle="1" w:styleId="tagChar1CharChar1">
    <w:name w:val="tag Char1 Char Char1"/>
    <w:basedOn w:val="DefaultParagraphFont"/>
    <w:rsid w:val="005054D8"/>
    <w:rPr>
      <w:b/>
      <w:bCs/>
      <w:sz w:val="24"/>
      <w:szCs w:val="24"/>
      <w:lang w:val="en-US" w:eastAsia="en-US" w:bidi="ar-SA"/>
    </w:rPr>
  </w:style>
  <w:style w:type="character" w:customStyle="1" w:styleId="tagChar1Char1CharChar">
    <w:name w:val="tag Char1 Char1 Char Char"/>
    <w:basedOn w:val="DefaultParagraphFont"/>
    <w:rsid w:val="005054D8"/>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5054D8"/>
    <w:rPr>
      <w:rFonts w:ascii="Arial" w:hAnsi="Arial" w:cs="Arial"/>
      <w:b/>
      <w:bCs/>
      <w:kern w:val="32"/>
      <w:sz w:val="32"/>
      <w:szCs w:val="32"/>
      <w:lang w:val="en-US" w:eastAsia="en-US" w:bidi="ar-SA"/>
    </w:rPr>
  </w:style>
  <w:style w:type="character" w:customStyle="1" w:styleId="c2">
    <w:name w:val="c2"/>
    <w:basedOn w:val="DefaultParagraphFont"/>
    <w:rsid w:val="005054D8"/>
  </w:style>
  <w:style w:type="character" w:customStyle="1" w:styleId="looseChar">
    <w:name w:val="loose Char"/>
    <w:basedOn w:val="DefaultParagraphFont"/>
    <w:rsid w:val="005054D8"/>
    <w:rPr>
      <w:sz w:val="24"/>
      <w:szCs w:val="24"/>
      <w:lang w:val="en-US" w:eastAsia="en-US" w:bidi="ar-SA"/>
    </w:rPr>
  </w:style>
  <w:style w:type="character" w:customStyle="1" w:styleId="c6">
    <w:name w:val="c6"/>
    <w:basedOn w:val="DefaultParagraphFont"/>
    <w:rsid w:val="005054D8"/>
  </w:style>
  <w:style w:type="character" w:customStyle="1" w:styleId="Irrelevant6fontChar">
    <w:name w:val="Irrelevant (6 font) Char"/>
    <w:basedOn w:val="DefaultParagraphFont"/>
    <w:rsid w:val="005054D8"/>
    <w:rPr>
      <w:sz w:val="12"/>
      <w:szCs w:val="12"/>
      <w:lang w:val="en-US" w:eastAsia="en-US" w:bidi="ar-SA"/>
    </w:rPr>
  </w:style>
  <w:style w:type="character" w:customStyle="1" w:styleId="StyleCards12ptThickunderlineChar">
    <w:name w:val="Style Cards + 12 pt Thick underline Char"/>
    <w:basedOn w:val="DefaultParagraphFont"/>
    <w:rsid w:val="005054D8"/>
    <w:rPr>
      <w:sz w:val="24"/>
      <w:u w:val="thick"/>
      <w:lang w:val="en-US" w:eastAsia="en-US" w:bidi="ar-SA"/>
    </w:rPr>
  </w:style>
  <w:style w:type="character" w:customStyle="1" w:styleId="nfakpe">
    <w:name w:val="nfakpe"/>
    <w:basedOn w:val="DefaultParagraphFont"/>
    <w:rsid w:val="005054D8"/>
  </w:style>
  <w:style w:type="character" w:customStyle="1" w:styleId="ReadUnderline">
    <w:name w:val="Read Underline"/>
    <w:rsid w:val="005054D8"/>
    <w:rPr>
      <w:rFonts w:ascii="Arial" w:hAnsi="Arial"/>
      <w:b/>
      <w:sz w:val="20"/>
      <w:u w:val="thick"/>
    </w:rPr>
  </w:style>
  <w:style w:type="character" w:customStyle="1" w:styleId="StyleCites12ptChar">
    <w:name w:val="Style Cites + 12 pt Char"/>
    <w:basedOn w:val="DefaultParagraphFont"/>
    <w:rsid w:val="005054D8"/>
    <w:rPr>
      <w:rFonts w:eastAsia="SimSun"/>
      <w:b/>
      <w:bCs/>
      <w:sz w:val="24"/>
      <w:lang w:val="en-US" w:eastAsia="en-US" w:bidi="ar-SA"/>
    </w:rPr>
  </w:style>
  <w:style w:type="character" w:customStyle="1" w:styleId="news1">
    <w:name w:val="news1"/>
    <w:basedOn w:val="DefaultParagraphFont"/>
    <w:rsid w:val="005054D8"/>
  </w:style>
  <w:style w:type="character" w:customStyle="1" w:styleId="articlebody">
    <w:name w:val="article_body"/>
    <w:basedOn w:val="DefaultParagraphFont"/>
    <w:rsid w:val="005054D8"/>
  </w:style>
  <w:style w:type="character" w:customStyle="1" w:styleId="newstdtext12">
    <w:name w:val="newstdtext12"/>
    <w:basedOn w:val="DefaultParagraphFont"/>
    <w:rsid w:val="005054D8"/>
  </w:style>
  <w:style w:type="character" w:customStyle="1" w:styleId="underlinecardCharCharChar">
    <w:name w:val="underline card Char Char Char"/>
    <w:basedOn w:val="DefaultParagraphFont"/>
    <w:rsid w:val="005054D8"/>
    <w:rPr>
      <w:rFonts w:ascii="Arial" w:hAnsi="Arial"/>
      <w:sz w:val="18"/>
      <w:szCs w:val="24"/>
      <w:u w:val="single"/>
      <w:lang w:val="en-US" w:eastAsia="en-US" w:bidi="ar-SA"/>
    </w:rPr>
  </w:style>
  <w:style w:type="character" w:customStyle="1" w:styleId="klink">
    <w:name w:val="klink"/>
    <w:basedOn w:val="DefaultParagraphFont"/>
    <w:rsid w:val="005054D8"/>
  </w:style>
  <w:style w:type="character" w:customStyle="1" w:styleId="style31">
    <w:name w:val="style3"/>
    <w:basedOn w:val="DefaultParagraphFont"/>
    <w:rsid w:val="005054D8"/>
  </w:style>
  <w:style w:type="character" w:customStyle="1" w:styleId="quoted">
    <w:name w:val="quoted"/>
    <w:basedOn w:val="DefaultParagraphFont"/>
    <w:rsid w:val="005054D8"/>
  </w:style>
  <w:style w:type="character" w:customStyle="1" w:styleId="storytext">
    <w:name w:val="storytext"/>
    <w:basedOn w:val="DefaultParagraphFont"/>
    <w:rsid w:val="005054D8"/>
  </w:style>
  <w:style w:type="paragraph" w:customStyle="1" w:styleId="cnninline">
    <w:name w:val="cnninline"/>
    <w:basedOn w:val="Normal"/>
    <w:rsid w:val="005054D8"/>
    <w:pPr>
      <w:spacing w:beforeLines="1" w:afterLines="1"/>
    </w:pPr>
    <w:rPr>
      <w:rFonts w:ascii="Times" w:eastAsia="Cambria" w:hAnsi="Times" w:cs="Calibri"/>
      <w:szCs w:val="20"/>
    </w:rPr>
  </w:style>
  <w:style w:type="character" w:customStyle="1" w:styleId="EndnoteTextChar2">
    <w:name w:val="Endnote Text Char2"/>
    <w:basedOn w:val="DefaultParagraphFont"/>
    <w:uiPriority w:val="99"/>
    <w:semiHidden/>
    <w:rsid w:val="005054D8"/>
    <w:rPr>
      <w:rFonts w:ascii="Arial" w:hAnsi="Arial"/>
    </w:rPr>
  </w:style>
  <w:style w:type="paragraph" w:customStyle="1" w:styleId="TagsCites">
    <w:name w:val="Tags/Cites"/>
    <w:basedOn w:val="Normal"/>
    <w:rsid w:val="005054D8"/>
    <w:pPr>
      <w:autoSpaceDE w:val="0"/>
      <w:autoSpaceDN w:val="0"/>
      <w:adjustRightInd w:val="0"/>
    </w:pPr>
    <w:rPr>
      <w:rFonts w:cs="Calibri"/>
      <w:sz w:val="26"/>
    </w:rPr>
  </w:style>
  <w:style w:type="character" w:customStyle="1" w:styleId="SubtleEmphasis1">
    <w:name w:val="Subtle Emphasis1"/>
    <w:basedOn w:val="DefaultParagraphFont"/>
    <w:qFormat/>
    <w:rsid w:val="005054D8"/>
    <w:rPr>
      <w:rFonts w:ascii="Arial" w:hAnsi="Arial" w:cs="Times New Roman"/>
      <w:b/>
      <w:iCs/>
      <w:color w:val="auto"/>
      <w:sz w:val="20"/>
    </w:rPr>
  </w:style>
  <w:style w:type="character" w:customStyle="1" w:styleId="textunderlineChar0">
    <w:name w:val="text underline Char"/>
    <w:basedOn w:val="DefaultParagraphFont"/>
    <w:locked/>
    <w:rsid w:val="005054D8"/>
    <w:rPr>
      <w:rFonts w:ascii="Garamond" w:eastAsia="Times New Roman" w:hAnsi="Garamond" w:cs="Times New Roman"/>
      <w:sz w:val="22"/>
      <w:szCs w:val="22"/>
      <w:u w:val="single"/>
    </w:rPr>
  </w:style>
  <w:style w:type="character" w:customStyle="1" w:styleId="cardtext-underlined0">
    <w:name w:val="card text- underlined"/>
    <w:rsid w:val="005054D8"/>
    <w:rPr>
      <w:rFonts w:ascii="Arial" w:hAnsi="Arial"/>
      <w:sz w:val="12"/>
      <w:u w:val="single"/>
    </w:rPr>
  </w:style>
  <w:style w:type="character" w:customStyle="1" w:styleId="cardtext-un-underlined">
    <w:name w:val="card text- un-underlined"/>
    <w:rsid w:val="005054D8"/>
    <w:rPr>
      <w:sz w:val="12"/>
    </w:rPr>
  </w:style>
  <w:style w:type="paragraph" w:customStyle="1" w:styleId="BodyA">
    <w:name w:val="Body A"/>
    <w:rsid w:val="005054D8"/>
    <w:pPr>
      <w:spacing w:after="0" w:line="240" w:lineRule="auto"/>
    </w:pPr>
    <w:rPr>
      <w:rFonts w:ascii="Helvetica" w:eastAsia="ヒラギノ角ゴ Pro W3" w:hAnsi="Helvetica" w:cs="Times New Roman"/>
      <w:color w:val="000000"/>
      <w:sz w:val="24"/>
      <w:szCs w:val="20"/>
    </w:rPr>
  </w:style>
  <w:style w:type="paragraph" w:customStyle="1" w:styleId="ReduceText">
    <w:name w:val="Reduce Text"/>
    <w:basedOn w:val="Normal"/>
    <w:autoRedefine/>
    <w:rsid w:val="005054D8"/>
    <w:pPr>
      <w:ind w:left="1440" w:right="720"/>
    </w:pPr>
    <w:rPr>
      <w:rFonts w:cs="Calibri"/>
      <w:sz w:val="10"/>
    </w:rPr>
  </w:style>
  <w:style w:type="paragraph" w:customStyle="1" w:styleId="DebateTag">
    <w:name w:val="DebateTag"/>
    <w:basedOn w:val="Normal"/>
    <w:next w:val="Normal"/>
    <w:qFormat/>
    <w:rsid w:val="005054D8"/>
    <w:pPr>
      <w:widowControl w:val="0"/>
      <w:autoSpaceDE w:val="0"/>
      <w:autoSpaceDN w:val="0"/>
    </w:pPr>
    <w:rPr>
      <w:rFonts w:cs="Calibri"/>
      <w:b/>
    </w:rPr>
  </w:style>
  <w:style w:type="character" w:customStyle="1" w:styleId="DebateTagChar">
    <w:name w:val="DebateTag Char"/>
    <w:basedOn w:val="DefaultParagraphFont"/>
    <w:rsid w:val="005054D8"/>
    <w:rPr>
      <w:b/>
      <w:sz w:val="24"/>
      <w:szCs w:val="24"/>
      <w:lang w:val="en-US" w:eastAsia="en-US" w:bidi="ar-SA"/>
    </w:rPr>
  </w:style>
  <w:style w:type="character" w:customStyle="1" w:styleId="DebateSmallText">
    <w:name w:val="DebateSmallText"/>
    <w:rsid w:val="005054D8"/>
    <w:rPr>
      <w:rFonts w:ascii="Times New Roman" w:hAnsi="Times New Roman"/>
      <w:sz w:val="20"/>
    </w:rPr>
  </w:style>
  <w:style w:type="character" w:customStyle="1" w:styleId="DebateUnderline0">
    <w:name w:val="DebateUnderline"/>
    <w:basedOn w:val="DefaultParagraphFont"/>
    <w:rsid w:val="005054D8"/>
    <w:rPr>
      <w:rFonts w:ascii="Times New Roman" w:hAnsi="Times New Roman"/>
      <w:sz w:val="20"/>
      <w:u w:val="single"/>
    </w:rPr>
  </w:style>
  <w:style w:type="character" w:customStyle="1" w:styleId="UnderlinestyleChar0">
    <w:name w:val="Underline style Char"/>
    <w:basedOn w:val="DefaultParagraphFont"/>
    <w:rsid w:val="005054D8"/>
    <w:rPr>
      <w:szCs w:val="24"/>
      <w:u w:val="single"/>
    </w:rPr>
  </w:style>
  <w:style w:type="character" w:customStyle="1" w:styleId="maintextleft">
    <w:name w:val="maintextleft"/>
    <w:basedOn w:val="DefaultParagraphFont"/>
    <w:rsid w:val="005054D8"/>
  </w:style>
  <w:style w:type="character" w:customStyle="1" w:styleId="cardUnderlineChar0">
    <w:name w:val="card+Underline Char"/>
    <w:basedOn w:val="DefaultParagraphFont"/>
    <w:rsid w:val="005054D8"/>
    <w:rPr>
      <w:rFonts w:ascii="Times" w:hAnsi="Times"/>
      <w:u w:val="single"/>
      <w:lang w:val="en-US" w:eastAsia="en-US" w:bidi="ar-SA"/>
    </w:rPr>
  </w:style>
  <w:style w:type="paragraph" w:customStyle="1" w:styleId="FR4">
    <w:name w:val="FR4"/>
    <w:rsid w:val="005054D8"/>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5054D8"/>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5054D8"/>
    <w:rPr>
      <w:bdr w:val="single" w:sz="8" w:space="0" w:color="auto"/>
    </w:rPr>
  </w:style>
  <w:style w:type="character" w:customStyle="1" w:styleId="NoCharacterStyle">
    <w:name w:val="No Character Style"/>
    <w:qFormat/>
    <w:rsid w:val="005054D8"/>
  </w:style>
  <w:style w:type="paragraph" w:customStyle="1" w:styleId="DebateHeading2">
    <w:name w:val="Debate.Heading2"/>
    <w:basedOn w:val="Heading2"/>
    <w:rsid w:val="005054D8"/>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5054D8"/>
  </w:style>
  <w:style w:type="paragraph" w:customStyle="1" w:styleId="looseLeft016">
    <w:name w:val="loose + Left:  0.16&quot;"/>
    <w:aliases w:val="Right:  0normal16&quot;"/>
    <w:basedOn w:val="loose"/>
    <w:rsid w:val="005054D8"/>
    <w:pPr>
      <w:ind w:left="225" w:right="225"/>
    </w:pPr>
    <w:rPr>
      <w:rFonts w:eastAsiaTheme="minorHAnsi" w:cs="Calibri"/>
      <w:szCs w:val="22"/>
    </w:rPr>
  </w:style>
  <w:style w:type="paragraph" w:customStyle="1" w:styleId="CiteExtras">
    <w:name w:val="Cite Extras"/>
    <w:basedOn w:val="Heading4"/>
    <w:uiPriority w:val="99"/>
    <w:rsid w:val="005054D8"/>
    <w:pPr>
      <w:spacing w:before="0" w:after="120"/>
    </w:pPr>
    <w:rPr>
      <w:b w:val="0"/>
      <w:sz w:val="16"/>
    </w:rPr>
  </w:style>
  <w:style w:type="paragraph" w:customStyle="1" w:styleId="BlockTitle5">
    <w:name w:val="BlockTitle"/>
    <w:basedOn w:val="Normal"/>
    <w:rsid w:val="005054D8"/>
    <w:pPr>
      <w:spacing w:after="240"/>
      <w:jc w:val="center"/>
      <w:outlineLvl w:val="0"/>
    </w:pPr>
    <w:rPr>
      <w:rFonts w:cs="Calibri"/>
      <w:b/>
      <w:sz w:val="28"/>
      <w:szCs w:val="20"/>
    </w:rPr>
  </w:style>
  <w:style w:type="character" w:customStyle="1" w:styleId="normaltext2">
    <w:name w:val="normaltext"/>
    <w:basedOn w:val="DefaultParagraphFont"/>
    <w:rsid w:val="005054D8"/>
    <w:rPr>
      <w:rFonts w:ascii="Times New Roman" w:hAnsi="Times New Roman"/>
      <w:sz w:val="18"/>
    </w:rPr>
  </w:style>
  <w:style w:type="paragraph" w:customStyle="1" w:styleId="styleannouncement">
    <w:name w:val="styleannouncement"/>
    <w:basedOn w:val="Normal"/>
    <w:rsid w:val="005054D8"/>
    <w:pPr>
      <w:spacing w:before="100" w:beforeAutospacing="1" w:after="100" w:afterAutospacing="1"/>
    </w:pPr>
    <w:rPr>
      <w:rFonts w:cs="Calibri"/>
    </w:rPr>
  </w:style>
  <w:style w:type="paragraph" w:customStyle="1" w:styleId="KellyEvChar">
    <w:name w:val="KellyEv Char"/>
    <w:basedOn w:val="Normal"/>
    <w:autoRedefine/>
    <w:rsid w:val="005054D8"/>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5054D8"/>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5054D8"/>
    <w:pPr>
      <w:spacing w:before="240" w:after="60"/>
    </w:pPr>
    <w:rPr>
      <w:rFonts w:eastAsia="SimSun"/>
      <w:sz w:val="24"/>
      <w:szCs w:val="24"/>
      <w:lang w:eastAsia="zh-CN"/>
    </w:rPr>
  </w:style>
  <w:style w:type="paragraph" w:customStyle="1" w:styleId="StyleHeading29pt">
    <w:name w:val="Style Heading 2 + 9 pt"/>
    <w:basedOn w:val="Heading3"/>
    <w:rsid w:val="005054D8"/>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5054D8"/>
    <w:rPr>
      <w:rFonts w:cs="Arial"/>
      <w:b/>
      <w:bCs/>
      <w:iCs/>
      <w:noProof w:val="0"/>
      <w:sz w:val="12"/>
      <w:szCs w:val="12"/>
      <w:lang w:val="en-US" w:eastAsia="en-US" w:bidi="ar-SA"/>
    </w:rPr>
  </w:style>
  <w:style w:type="paragraph" w:customStyle="1" w:styleId="normalunderlined">
    <w:name w:val="normal + underlined"/>
    <w:basedOn w:val="BodyText2"/>
    <w:rsid w:val="005054D8"/>
    <w:pPr>
      <w:spacing w:after="0" w:line="240" w:lineRule="auto"/>
    </w:pPr>
    <w:rPr>
      <w:rFonts w:cs="Calibri"/>
      <w:sz w:val="20"/>
      <w:u w:val="single"/>
    </w:rPr>
  </w:style>
  <w:style w:type="paragraph" w:customStyle="1" w:styleId="text14-black">
    <w:name w:val="text14-black"/>
    <w:basedOn w:val="Normal"/>
    <w:rsid w:val="005054D8"/>
    <w:pPr>
      <w:spacing w:before="100" w:beforeAutospacing="1" w:after="100" w:afterAutospacing="1"/>
    </w:pPr>
    <w:rPr>
      <w:rFonts w:cs="Calibri"/>
    </w:rPr>
  </w:style>
  <w:style w:type="paragraph" w:customStyle="1" w:styleId="source">
    <w:name w:val="source"/>
    <w:basedOn w:val="Normal"/>
    <w:rsid w:val="005054D8"/>
    <w:pPr>
      <w:spacing w:before="100" w:beforeAutospacing="1" w:after="100" w:afterAutospacing="1"/>
    </w:pPr>
    <w:rPr>
      <w:rFonts w:ascii="Arial Unicode MS" w:hAnsi="Arial Unicode MS" w:cs="Calibri"/>
    </w:rPr>
  </w:style>
  <w:style w:type="paragraph" w:customStyle="1" w:styleId="Irrelevant6font">
    <w:name w:val="Irrelevant (6 font)"/>
    <w:basedOn w:val="Normal"/>
    <w:link w:val="Irrelevant6fontCharChar"/>
    <w:rsid w:val="005054D8"/>
    <w:pPr>
      <w:ind w:left="547" w:right="648"/>
      <w:jc w:val="both"/>
    </w:pPr>
    <w:rPr>
      <w:rFonts w:cs="Calibri"/>
      <w:sz w:val="12"/>
      <w:szCs w:val="12"/>
    </w:rPr>
  </w:style>
  <w:style w:type="character" w:customStyle="1" w:styleId="Irrelevant6fontCharChar">
    <w:name w:val="Irrelevant (6 font) Char Char"/>
    <w:basedOn w:val="DefaultParagraphFont"/>
    <w:link w:val="Irrelevant6font"/>
    <w:rsid w:val="005054D8"/>
    <w:rPr>
      <w:rFonts w:ascii="Bodoni MT" w:hAnsi="Bodoni MT" w:cs="Calibri"/>
      <w:sz w:val="12"/>
      <w:szCs w:val="12"/>
    </w:rPr>
  </w:style>
  <w:style w:type="paragraph" w:customStyle="1" w:styleId="rddateline">
    <w:name w:val="rddateline"/>
    <w:basedOn w:val="Normal"/>
    <w:rsid w:val="005054D8"/>
    <w:rPr>
      <w:rFonts w:cs="Arial"/>
      <w:szCs w:val="20"/>
    </w:rPr>
  </w:style>
  <w:style w:type="paragraph" w:customStyle="1" w:styleId="rdheadline">
    <w:name w:val="rdheadline"/>
    <w:basedOn w:val="Normal"/>
    <w:rsid w:val="005054D8"/>
    <w:pPr>
      <w:spacing w:before="100" w:beforeAutospacing="1" w:after="100" w:afterAutospacing="1"/>
    </w:pPr>
    <w:rPr>
      <w:rFonts w:ascii="Verdana" w:hAnsi="Verdana" w:cs="Calibri"/>
      <w:b/>
      <w:bCs/>
      <w:sz w:val="32"/>
      <w:szCs w:val="32"/>
    </w:rPr>
  </w:style>
  <w:style w:type="paragraph" w:customStyle="1" w:styleId="rdbyline">
    <w:name w:val="rdbyline"/>
    <w:basedOn w:val="Normal"/>
    <w:rsid w:val="005054D8"/>
    <w:pPr>
      <w:spacing w:after="100" w:afterAutospacing="1"/>
    </w:pPr>
    <w:rPr>
      <w:rFonts w:ascii="Verdana" w:hAnsi="Verdana" w:cs="Calibri"/>
      <w:szCs w:val="20"/>
    </w:rPr>
  </w:style>
  <w:style w:type="character" w:customStyle="1" w:styleId="rddeckline1">
    <w:name w:val="rddeckline1"/>
    <w:basedOn w:val="DefaultParagraphFont"/>
    <w:rsid w:val="005054D8"/>
    <w:rPr>
      <w:rFonts w:ascii="Verdana" w:hAnsi="Verdana" w:hint="default"/>
      <w:b/>
      <w:bCs/>
      <w:sz w:val="22"/>
      <w:szCs w:val="22"/>
    </w:rPr>
  </w:style>
  <w:style w:type="character" w:customStyle="1" w:styleId="contact1">
    <w:name w:val="contact1"/>
    <w:basedOn w:val="DefaultParagraphFont"/>
    <w:rsid w:val="005054D8"/>
    <w:rPr>
      <w:rFonts w:ascii="Tahoma" w:hAnsi="Tahoma" w:cs="Tahoma" w:hint="default"/>
      <w:color w:val="999999"/>
      <w:sz w:val="20"/>
      <w:szCs w:val="20"/>
    </w:rPr>
  </w:style>
  <w:style w:type="character" w:customStyle="1" w:styleId="credits1">
    <w:name w:val="credits1"/>
    <w:basedOn w:val="DefaultParagraphFont"/>
    <w:rsid w:val="005054D8"/>
    <w:rPr>
      <w:rFonts w:ascii="Tahoma" w:hAnsi="Tahoma" w:cs="Tahoma" w:hint="default"/>
      <w:color w:val="999999"/>
      <w:sz w:val="16"/>
      <w:szCs w:val="16"/>
    </w:rPr>
  </w:style>
  <w:style w:type="paragraph" w:customStyle="1" w:styleId="Heading20">
    <w:name w:val="Heading2"/>
    <w:basedOn w:val="Normal"/>
    <w:rsid w:val="005054D8"/>
    <w:pPr>
      <w:jc w:val="center"/>
    </w:pPr>
    <w:rPr>
      <w:rFonts w:cs="Calibri"/>
      <w:b/>
      <w:caps/>
    </w:rPr>
  </w:style>
  <w:style w:type="character" w:customStyle="1" w:styleId="Heading2Char1">
    <w:name w:val="Heading2 Char"/>
    <w:basedOn w:val="DefaultParagraphFont"/>
    <w:rsid w:val="005054D8"/>
    <w:rPr>
      <w:b/>
      <w:caps/>
      <w:szCs w:val="24"/>
      <w:lang w:val="en-US" w:eastAsia="en-US" w:bidi="ar-SA"/>
    </w:rPr>
  </w:style>
  <w:style w:type="paragraph" w:customStyle="1" w:styleId="Header2">
    <w:name w:val="Header2"/>
    <w:basedOn w:val="Heading20"/>
    <w:rsid w:val="005054D8"/>
  </w:style>
  <w:style w:type="paragraph" w:customStyle="1" w:styleId="Underlinedcard1">
    <w:name w:val="Underlined card"/>
    <w:basedOn w:val="Normal"/>
    <w:autoRedefine/>
    <w:qFormat/>
    <w:rsid w:val="005054D8"/>
    <w:pPr>
      <w:autoSpaceDE w:val="0"/>
      <w:autoSpaceDN w:val="0"/>
      <w:adjustRightInd w:val="0"/>
      <w:ind w:left="432" w:right="432"/>
      <w:jc w:val="both"/>
    </w:pPr>
    <w:rPr>
      <w:rFonts w:cs="Calibri"/>
      <w:u w:val="thick"/>
    </w:rPr>
  </w:style>
  <w:style w:type="character" w:customStyle="1" w:styleId="UnderlinedcardChar1">
    <w:name w:val="Underlined card Char"/>
    <w:basedOn w:val="DefaultParagraphFont"/>
    <w:rsid w:val="005054D8"/>
    <w:rPr>
      <w:sz w:val="24"/>
      <w:szCs w:val="24"/>
      <w:u w:val="thick"/>
      <w:lang w:val="en-US" w:eastAsia="en-US" w:bidi="ar-SA"/>
    </w:rPr>
  </w:style>
  <w:style w:type="paragraph" w:customStyle="1" w:styleId="StyleHeading212pt">
    <w:name w:val="Style Heading2 + 12 pt"/>
    <w:basedOn w:val="Heading20"/>
    <w:rsid w:val="005054D8"/>
    <w:rPr>
      <w:bCs/>
    </w:rPr>
  </w:style>
  <w:style w:type="character" w:customStyle="1" w:styleId="StyleHeading212ptChar">
    <w:name w:val="Style Heading2 + 12 pt Char"/>
    <w:basedOn w:val="Heading2Char1"/>
    <w:rsid w:val="005054D8"/>
    <w:rPr>
      <w:b/>
      <w:bCs/>
      <w:caps/>
      <w:sz w:val="24"/>
      <w:szCs w:val="24"/>
      <w:lang w:val="en-US" w:eastAsia="en-US" w:bidi="ar-SA"/>
    </w:rPr>
  </w:style>
  <w:style w:type="paragraph" w:customStyle="1" w:styleId="Heading212pt">
    <w:name w:val="Heading2 + 12 pt"/>
    <w:basedOn w:val="StyleHeading212pt"/>
    <w:link w:val="Heading212ptChar"/>
    <w:rsid w:val="005054D8"/>
  </w:style>
  <w:style w:type="character" w:customStyle="1" w:styleId="Heading212ptChar">
    <w:name w:val="Heading2 + 12 pt Char"/>
    <w:basedOn w:val="DefaultParagraphFont"/>
    <w:link w:val="Heading212pt"/>
    <w:rsid w:val="005054D8"/>
    <w:rPr>
      <w:rFonts w:ascii="Bodoni MT" w:hAnsi="Bodoni MT" w:cs="Calibri"/>
      <w:b/>
      <w:bCs/>
      <w:caps/>
    </w:rPr>
  </w:style>
  <w:style w:type="paragraph" w:customStyle="1" w:styleId="StyleHeading110pt">
    <w:name w:val="Style Heading 1 + 10 pt"/>
    <w:basedOn w:val="Heading1"/>
    <w:rsid w:val="005054D8"/>
    <w:pPr>
      <w:keepNext w:val="0"/>
      <w:pBdr>
        <w:top w:val="single" w:sz="18" w:space="1" w:color="000000"/>
        <w:left w:val="single" w:sz="18" w:space="4" w:color="000000"/>
        <w:bottom w:val="single" w:sz="18" w:space="1" w:color="000000"/>
        <w:right w:val="single" w:sz="18" w:space="4" w:color="000000"/>
      </w:pBdr>
    </w:pPr>
    <w:rPr>
      <w:rFonts w:cs="Times New Roman"/>
      <w:bCs/>
      <w:szCs w:val="28"/>
    </w:rPr>
  </w:style>
  <w:style w:type="paragraph" w:customStyle="1" w:styleId="StyleStyleHeading110pt10pt">
    <w:name w:val="Style Style Heading 1 + 10 pt + 10 pt"/>
    <w:basedOn w:val="StyleHeading110pt"/>
    <w:rsid w:val="005054D8"/>
  </w:style>
  <w:style w:type="paragraph" w:customStyle="1" w:styleId="StyleUnderliningTimesNewRomanBoldNounderlineKernat16">
    <w:name w:val="Style Underlining + Times New Roman Bold No underline Kern at 16..."/>
    <w:basedOn w:val="Normal"/>
    <w:rsid w:val="005054D8"/>
    <w:rPr>
      <w:rFonts w:cs="Calibri"/>
      <w:b/>
      <w:bCs/>
      <w:kern w:val="32"/>
      <w:sz w:val="32"/>
      <w:szCs w:val="32"/>
    </w:rPr>
  </w:style>
  <w:style w:type="paragraph" w:customStyle="1" w:styleId="StyleUnderliningTimesNewRomanBoldNounderlineKernat161">
    <w:name w:val="Style Underlining + Times New Roman Bold No underline Kern at 16...1"/>
    <w:basedOn w:val="Normal"/>
    <w:rsid w:val="005054D8"/>
    <w:rPr>
      <w:rFonts w:cs="Calibri"/>
      <w:b/>
      <w:bCs/>
      <w:kern w:val="32"/>
      <w:sz w:val="32"/>
      <w:szCs w:val="32"/>
    </w:rPr>
  </w:style>
  <w:style w:type="paragraph" w:customStyle="1" w:styleId="StyleBoldUnderliningKernat16pt">
    <w:name w:val="Style Bold Underlining + Kern at 16 pt"/>
    <w:basedOn w:val="Normal"/>
    <w:rsid w:val="005054D8"/>
    <w:pPr>
      <w:widowControl w:val="0"/>
      <w:tabs>
        <w:tab w:val="left" w:pos="8820"/>
      </w:tabs>
      <w:autoSpaceDE w:val="0"/>
      <w:autoSpaceDN w:val="0"/>
      <w:spacing w:before="100" w:after="100"/>
    </w:pPr>
    <w:rPr>
      <w:rFonts w:cs="Calibri"/>
      <w:b/>
      <w:bCs/>
      <w:kern w:val="32"/>
      <w:sz w:val="32"/>
      <w:szCs w:val="32"/>
      <w:u w:val="single"/>
      <w:lang w:val="en-GB"/>
    </w:rPr>
  </w:style>
  <w:style w:type="character" w:customStyle="1" w:styleId="bodytext11">
    <w:name w:val="bodytext1"/>
    <w:basedOn w:val="DefaultParagraphFont"/>
    <w:rsid w:val="005054D8"/>
  </w:style>
  <w:style w:type="paragraph" w:customStyle="1" w:styleId="CardsChar2">
    <w:name w:val="Cards Char2"/>
    <w:basedOn w:val="Normal"/>
    <w:rsid w:val="005054D8"/>
    <w:pPr>
      <w:autoSpaceDE w:val="0"/>
      <w:autoSpaceDN w:val="0"/>
      <w:adjustRightInd w:val="0"/>
      <w:ind w:left="432" w:right="432"/>
      <w:jc w:val="both"/>
    </w:pPr>
    <w:rPr>
      <w:rFonts w:cs="Calibri"/>
      <w:szCs w:val="20"/>
    </w:rPr>
  </w:style>
  <w:style w:type="character" w:customStyle="1" w:styleId="StyleUnderlineUnderlineChar">
    <w:name w:val="Style Underline + Underline Char"/>
    <w:basedOn w:val="DefaultParagraphFont"/>
    <w:rsid w:val="005054D8"/>
    <w:rPr>
      <w:rFonts w:ascii="Verdana" w:hAnsi="Verdana"/>
      <w:szCs w:val="18"/>
      <w:u w:val="single"/>
      <w:lang w:val="en-US" w:eastAsia="en-US" w:bidi="ar-SA"/>
    </w:rPr>
  </w:style>
  <w:style w:type="character" w:customStyle="1" w:styleId="ps63">
    <w:name w:val="ps63"/>
    <w:basedOn w:val="DefaultParagraphFont"/>
    <w:rsid w:val="005054D8"/>
  </w:style>
  <w:style w:type="character" w:customStyle="1" w:styleId="ps65">
    <w:name w:val="ps65"/>
    <w:basedOn w:val="DefaultParagraphFont"/>
    <w:rsid w:val="005054D8"/>
  </w:style>
  <w:style w:type="character" w:customStyle="1" w:styleId="ps66">
    <w:name w:val="ps66"/>
    <w:basedOn w:val="DefaultParagraphFont"/>
    <w:rsid w:val="005054D8"/>
  </w:style>
  <w:style w:type="character" w:customStyle="1" w:styleId="ps67">
    <w:name w:val="ps67"/>
    <w:basedOn w:val="DefaultParagraphFont"/>
    <w:rsid w:val="005054D8"/>
  </w:style>
  <w:style w:type="character" w:customStyle="1" w:styleId="ps69">
    <w:name w:val="ps69"/>
    <w:basedOn w:val="DefaultParagraphFont"/>
    <w:rsid w:val="005054D8"/>
  </w:style>
  <w:style w:type="character" w:customStyle="1" w:styleId="ps75">
    <w:name w:val="ps75"/>
    <w:basedOn w:val="DefaultParagraphFont"/>
    <w:rsid w:val="005054D8"/>
  </w:style>
  <w:style w:type="character" w:customStyle="1" w:styleId="ps76">
    <w:name w:val="ps76"/>
    <w:basedOn w:val="DefaultParagraphFont"/>
    <w:rsid w:val="005054D8"/>
  </w:style>
  <w:style w:type="character" w:customStyle="1" w:styleId="ps77">
    <w:name w:val="ps77"/>
    <w:basedOn w:val="DefaultParagraphFont"/>
    <w:rsid w:val="005054D8"/>
  </w:style>
  <w:style w:type="character" w:customStyle="1" w:styleId="ps79">
    <w:name w:val="ps79"/>
    <w:basedOn w:val="DefaultParagraphFont"/>
    <w:rsid w:val="005054D8"/>
  </w:style>
  <w:style w:type="character" w:customStyle="1" w:styleId="ps80">
    <w:name w:val="ps80"/>
    <w:basedOn w:val="DefaultParagraphFont"/>
    <w:rsid w:val="005054D8"/>
  </w:style>
  <w:style w:type="character" w:customStyle="1" w:styleId="ps81">
    <w:name w:val="ps81"/>
    <w:basedOn w:val="DefaultParagraphFont"/>
    <w:rsid w:val="005054D8"/>
  </w:style>
  <w:style w:type="character" w:customStyle="1" w:styleId="ps85">
    <w:name w:val="ps85"/>
    <w:basedOn w:val="DefaultParagraphFont"/>
    <w:rsid w:val="005054D8"/>
  </w:style>
  <w:style w:type="character" w:customStyle="1" w:styleId="ps87">
    <w:name w:val="ps87"/>
    <w:basedOn w:val="DefaultParagraphFont"/>
    <w:rsid w:val="005054D8"/>
  </w:style>
  <w:style w:type="character" w:customStyle="1" w:styleId="ps88">
    <w:name w:val="ps88"/>
    <w:basedOn w:val="DefaultParagraphFont"/>
    <w:rsid w:val="005054D8"/>
  </w:style>
  <w:style w:type="paragraph" w:customStyle="1" w:styleId="H3">
    <w:name w:val="H3"/>
    <w:basedOn w:val="Normal"/>
    <w:next w:val="Normal"/>
    <w:rsid w:val="005054D8"/>
    <w:pPr>
      <w:keepNext/>
      <w:overflowPunct w:val="0"/>
      <w:autoSpaceDE w:val="0"/>
      <w:autoSpaceDN w:val="0"/>
      <w:adjustRightInd w:val="0"/>
      <w:spacing w:before="100" w:after="100"/>
      <w:textAlignment w:val="baseline"/>
    </w:pPr>
    <w:rPr>
      <w:rFonts w:cs="Calibri"/>
      <w:b/>
      <w:sz w:val="28"/>
      <w:szCs w:val="20"/>
    </w:rPr>
  </w:style>
  <w:style w:type="character" w:customStyle="1" w:styleId="body-text-2">
    <w:name w:val="body-text-2"/>
    <w:basedOn w:val="DefaultParagraphFont"/>
    <w:rsid w:val="005054D8"/>
  </w:style>
  <w:style w:type="paragraph" w:customStyle="1" w:styleId="Style0">
    <w:name w:val="Style0"/>
    <w:rsid w:val="005054D8"/>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5054D8"/>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5054D8"/>
  </w:style>
  <w:style w:type="character" w:customStyle="1" w:styleId="WW-Teletype">
    <w:name w:val="WW-Teletype"/>
    <w:rsid w:val="005054D8"/>
    <w:rPr>
      <w:rFonts w:ascii="Courier New" w:eastAsia="Courier New" w:hAnsi="Courier New" w:cs="Courier New"/>
    </w:rPr>
  </w:style>
  <w:style w:type="character" w:customStyle="1" w:styleId="lightemphasis">
    <w:name w:val="lightemphasis"/>
    <w:basedOn w:val="DefaultParagraphFont"/>
    <w:rsid w:val="005054D8"/>
  </w:style>
  <w:style w:type="character" w:customStyle="1" w:styleId="booktitle">
    <w:name w:val="booktitle"/>
    <w:basedOn w:val="DefaultParagraphFont"/>
    <w:rsid w:val="005054D8"/>
  </w:style>
  <w:style w:type="character" w:customStyle="1" w:styleId="filmtitle">
    <w:name w:val="filmtitle"/>
    <w:basedOn w:val="DefaultParagraphFont"/>
    <w:rsid w:val="005054D8"/>
  </w:style>
  <w:style w:type="paragraph" w:customStyle="1" w:styleId="Quotations">
    <w:name w:val="Quotations"/>
    <w:basedOn w:val="Normal"/>
    <w:rsid w:val="005054D8"/>
    <w:pPr>
      <w:widowControl w:val="0"/>
      <w:suppressAutoHyphens/>
      <w:spacing w:after="283" w:line="100" w:lineRule="atLeast"/>
      <w:ind w:left="567" w:right="567"/>
    </w:pPr>
    <w:rPr>
      <w:rFonts w:eastAsia="DejaVu Sans" w:cs="Calibri"/>
      <w:color w:val="000000"/>
      <w:sz w:val="18"/>
    </w:rPr>
  </w:style>
  <w:style w:type="paragraph" w:customStyle="1" w:styleId="TableContents">
    <w:name w:val="Table Contents"/>
    <w:basedOn w:val="Normal"/>
    <w:rsid w:val="005054D8"/>
    <w:pPr>
      <w:widowControl w:val="0"/>
      <w:suppressLineNumbers/>
      <w:suppressAutoHyphens/>
      <w:spacing w:line="100" w:lineRule="atLeast"/>
    </w:pPr>
    <w:rPr>
      <w:rFonts w:eastAsia="DejaVu Sans" w:cs="Calibri"/>
      <w:color w:val="000000"/>
      <w:sz w:val="18"/>
    </w:rPr>
  </w:style>
  <w:style w:type="paragraph" w:customStyle="1" w:styleId="CardDownx15">
    <w:name w:val="CardDown x1.5"/>
    <w:basedOn w:val="Header"/>
    <w:rsid w:val="005054D8"/>
    <w:rPr>
      <w:rFonts w:cs="Calibri"/>
    </w:rPr>
  </w:style>
  <w:style w:type="character" w:customStyle="1" w:styleId="byline-detail">
    <w:name w:val="byline-detail"/>
    <w:basedOn w:val="DefaultParagraphFont"/>
    <w:rsid w:val="005054D8"/>
  </w:style>
  <w:style w:type="character" w:customStyle="1" w:styleId="headline-detail">
    <w:name w:val="headline-detail"/>
    <w:basedOn w:val="DefaultParagraphFont"/>
    <w:rsid w:val="005054D8"/>
  </w:style>
  <w:style w:type="character" w:customStyle="1" w:styleId="UnderlinedCardTextCharCharChar">
    <w:name w:val="Underlined Card Text Char Char Char"/>
    <w:basedOn w:val="DefaultParagraphFont"/>
    <w:rsid w:val="005054D8"/>
    <w:rPr>
      <w:rFonts w:ascii="Arial Narrow" w:hAnsi="Arial Narrow"/>
      <w:noProof w:val="0"/>
      <w:sz w:val="18"/>
      <w:szCs w:val="24"/>
      <w:u w:val="single"/>
      <w:lang w:val="en-US" w:eastAsia="en-US" w:bidi="ar-SA"/>
    </w:rPr>
  </w:style>
  <w:style w:type="character" w:customStyle="1" w:styleId="storytext1">
    <w:name w:val="storytext1"/>
    <w:basedOn w:val="DefaultParagraphFont"/>
    <w:rsid w:val="005054D8"/>
    <w:rPr>
      <w:rFonts w:ascii="Arial" w:hAnsi="Arial" w:cs="Arial" w:hint="default"/>
      <w:b w:val="0"/>
      <w:bCs w:val="0"/>
      <w:i w:val="0"/>
      <w:iCs w:val="0"/>
      <w:color w:val="000000"/>
      <w:sz w:val="16"/>
      <w:szCs w:val="16"/>
    </w:rPr>
  </w:style>
  <w:style w:type="character" w:customStyle="1" w:styleId="georgiamd">
    <w:name w:val="georgia md"/>
    <w:basedOn w:val="DefaultParagraphFont"/>
    <w:rsid w:val="005054D8"/>
  </w:style>
  <w:style w:type="character" w:customStyle="1" w:styleId="UnderlineStyleCharCharChar">
    <w:name w:val="Underline Style Char Char Char"/>
    <w:basedOn w:val="DefaultParagraphFont"/>
    <w:rsid w:val="005054D8"/>
    <w:rPr>
      <w:rFonts w:cs="Arial"/>
      <w:b/>
      <w:bCs/>
      <w:noProof w:val="0"/>
      <w:kern w:val="32"/>
      <w:sz w:val="24"/>
      <w:szCs w:val="24"/>
      <w:u w:val="single"/>
      <w:lang w:val="en-US" w:eastAsia="en-US" w:bidi="ar-SA"/>
    </w:rPr>
  </w:style>
  <w:style w:type="character" w:customStyle="1" w:styleId="collectmed">
    <w:name w:val="collectmed"/>
    <w:basedOn w:val="DefaultParagraphFont"/>
    <w:rsid w:val="005054D8"/>
  </w:style>
  <w:style w:type="character" w:customStyle="1" w:styleId="lingoregion">
    <w:name w:val="lingo_region"/>
    <w:basedOn w:val="DefaultParagraphFont"/>
    <w:rsid w:val="005054D8"/>
  </w:style>
  <w:style w:type="character" w:customStyle="1" w:styleId="vitstorybody">
    <w:name w:val="vitstorybody"/>
    <w:basedOn w:val="DefaultParagraphFont"/>
    <w:rsid w:val="005054D8"/>
  </w:style>
  <w:style w:type="character" w:customStyle="1" w:styleId="searchtermbold">
    <w:name w:val="searchtermbold"/>
    <w:basedOn w:val="DefaultParagraphFont"/>
    <w:rsid w:val="005054D8"/>
  </w:style>
  <w:style w:type="character" w:customStyle="1" w:styleId="spanstyle">
    <w:name w:val="spanstyle"/>
    <w:basedOn w:val="DefaultParagraphFont"/>
    <w:rsid w:val="005054D8"/>
  </w:style>
  <w:style w:type="character" w:customStyle="1" w:styleId="TaglineChar1">
    <w:name w:val="Tagline Char1"/>
    <w:basedOn w:val="DefaultParagraphFont"/>
    <w:locked/>
    <w:rsid w:val="005054D8"/>
    <w:rPr>
      <w:b/>
      <w:noProof w:val="0"/>
      <w:sz w:val="22"/>
      <w:szCs w:val="28"/>
      <w:lang w:val="en-US" w:eastAsia="en-US" w:bidi="ar-SA"/>
    </w:rPr>
  </w:style>
  <w:style w:type="character" w:customStyle="1" w:styleId="CiteExtrasChar1">
    <w:name w:val="Cite Extras Char1"/>
    <w:basedOn w:val="DefaultParagraphFont"/>
    <w:locked/>
    <w:rsid w:val="005054D8"/>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5054D8"/>
    <w:rPr>
      <w:rFonts w:cs="Arial"/>
      <w:b/>
      <w:bCs/>
      <w:iCs/>
      <w:noProof w:val="0"/>
      <w:sz w:val="28"/>
      <w:szCs w:val="28"/>
      <w:u w:val="single"/>
      <w:lang w:val="en-US" w:eastAsia="en-US" w:bidi="ar-SA"/>
    </w:rPr>
  </w:style>
  <w:style w:type="character" w:customStyle="1" w:styleId="hw">
    <w:name w:val="hw"/>
    <w:basedOn w:val="DefaultParagraphFont"/>
    <w:rsid w:val="005054D8"/>
  </w:style>
  <w:style w:type="character" w:customStyle="1" w:styleId="filed">
    <w:name w:val="filed"/>
    <w:basedOn w:val="DefaultParagraphFont"/>
    <w:rsid w:val="005054D8"/>
  </w:style>
  <w:style w:type="character" w:customStyle="1" w:styleId="tagCharCharCharCharChar">
    <w:name w:val="tag Char Char Char Char Char"/>
    <w:basedOn w:val="DefaultParagraphFont"/>
    <w:rsid w:val="005054D8"/>
    <w:rPr>
      <w:b/>
      <w:noProof w:val="0"/>
      <w:sz w:val="24"/>
      <w:lang w:val="en-US" w:eastAsia="en-US" w:bidi="ar-SA"/>
    </w:rPr>
  </w:style>
  <w:style w:type="character" w:customStyle="1" w:styleId="UnderlinedEvChar">
    <w:name w:val="Underlined Ev Char"/>
    <w:basedOn w:val="DefaultParagraphFont"/>
    <w:rsid w:val="005054D8"/>
    <w:rPr>
      <w:noProof w:val="0"/>
      <w:szCs w:val="24"/>
      <w:u w:val="single"/>
      <w:lang w:val="en-US" w:eastAsia="en-US" w:bidi="ar-SA"/>
    </w:rPr>
  </w:style>
  <w:style w:type="character" w:customStyle="1" w:styleId="textnew">
    <w:name w:val="textnew"/>
    <w:basedOn w:val="DefaultParagraphFont"/>
    <w:rsid w:val="005054D8"/>
    <w:rPr>
      <w:rFonts w:ascii="Georgia" w:hAnsi="Georgia" w:hint="default"/>
      <w:b w:val="0"/>
      <w:bCs w:val="0"/>
      <w:color w:val="000000"/>
      <w:sz w:val="21"/>
      <w:szCs w:val="21"/>
    </w:rPr>
  </w:style>
  <w:style w:type="character" w:customStyle="1" w:styleId="headlinefnt">
    <w:name w:val="headlinefnt"/>
    <w:basedOn w:val="DefaultParagraphFont"/>
    <w:rsid w:val="005054D8"/>
  </w:style>
  <w:style w:type="character" w:customStyle="1" w:styleId="citation1">
    <w:name w:val="citation1"/>
    <w:basedOn w:val="DefaultParagraphFont"/>
    <w:rsid w:val="005054D8"/>
    <w:rPr>
      <w:rFonts w:ascii="Verdana" w:hAnsi="Verdana" w:hint="default"/>
      <w:sz w:val="17"/>
      <w:szCs w:val="17"/>
    </w:rPr>
  </w:style>
  <w:style w:type="character" w:customStyle="1" w:styleId="KellyEvCharChar">
    <w:name w:val="KellyEv Char Char"/>
    <w:basedOn w:val="DefaultParagraphFont"/>
    <w:rsid w:val="005054D8"/>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5054D8"/>
    <w:rPr>
      <w:rFonts w:ascii="Times New Roman" w:hAnsi="Times New Roman"/>
      <w:dstrike w:val="0"/>
      <w:sz w:val="20"/>
      <w:u w:val="thick"/>
      <w:vertAlign w:val="baseline"/>
    </w:rPr>
  </w:style>
  <w:style w:type="character" w:customStyle="1" w:styleId="report-headline">
    <w:name w:val="report-headline"/>
    <w:basedOn w:val="DefaultParagraphFont"/>
    <w:rsid w:val="005054D8"/>
  </w:style>
  <w:style w:type="character" w:customStyle="1" w:styleId="viewnewsarticle">
    <w:name w:val="viewnewsarticle"/>
    <w:basedOn w:val="DefaultParagraphFont"/>
    <w:rsid w:val="005054D8"/>
  </w:style>
  <w:style w:type="character" w:customStyle="1" w:styleId="leftidx">
    <w:name w:val="leftidx"/>
    <w:basedOn w:val="DefaultParagraphFont"/>
    <w:rsid w:val="005054D8"/>
  </w:style>
  <w:style w:type="character" w:customStyle="1" w:styleId="c9">
    <w:name w:val="c9"/>
    <w:basedOn w:val="DefaultParagraphFont"/>
    <w:rsid w:val="005054D8"/>
  </w:style>
  <w:style w:type="character" w:customStyle="1" w:styleId="Card-UnderlineChar">
    <w:name w:val="Card-Underline Char"/>
    <w:basedOn w:val="DefaultParagraphFont"/>
    <w:link w:val="Card-Underline"/>
    <w:rsid w:val="005054D8"/>
    <w:rPr>
      <w:rFonts w:ascii="Century Gothic" w:eastAsia="Cambria" w:hAnsi="Century Gothic"/>
      <w:szCs w:val="24"/>
      <w:u w:val="thick"/>
    </w:rPr>
  </w:style>
  <w:style w:type="character" w:customStyle="1" w:styleId="normal10">
    <w:name w:val="normal1"/>
    <w:basedOn w:val="DefaultParagraphFont"/>
    <w:rsid w:val="005054D8"/>
  </w:style>
  <w:style w:type="character" w:customStyle="1" w:styleId="verdana12black1aheight18a">
    <w:name w:val="verdana12black1a height18a"/>
    <w:basedOn w:val="DefaultParagraphFont"/>
    <w:rsid w:val="005054D8"/>
  </w:style>
  <w:style w:type="character" w:customStyle="1" w:styleId="FontStyle86">
    <w:name w:val="Font Style86"/>
    <w:basedOn w:val="DefaultParagraphFont"/>
    <w:uiPriority w:val="99"/>
    <w:rsid w:val="005054D8"/>
    <w:rPr>
      <w:rFonts w:ascii="Times New Roman" w:hAnsi="Times New Roman" w:cs="Times New Roman"/>
      <w:b/>
      <w:bCs/>
      <w:i/>
      <w:iCs/>
      <w:sz w:val="16"/>
      <w:szCs w:val="16"/>
    </w:rPr>
  </w:style>
  <w:style w:type="paragraph" w:customStyle="1" w:styleId="Style51">
    <w:name w:val="Style5"/>
    <w:basedOn w:val="Normal"/>
    <w:uiPriority w:val="99"/>
    <w:rsid w:val="005054D8"/>
    <w:pPr>
      <w:widowControl w:val="0"/>
      <w:autoSpaceDE w:val="0"/>
      <w:autoSpaceDN w:val="0"/>
      <w:adjustRightInd w:val="0"/>
      <w:spacing w:line="230" w:lineRule="exact"/>
      <w:jc w:val="both"/>
    </w:pPr>
    <w:rPr>
      <w:rFonts w:cs="Calibri"/>
    </w:rPr>
  </w:style>
  <w:style w:type="character" w:customStyle="1" w:styleId="FontStyle141">
    <w:name w:val="Font Style141"/>
    <w:basedOn w:val="DefaultParagraphFont"/>
    <w:uiPriority w:val="99"/>
    <w:rsid w:val="005054D8"/>
    <w:rPr>
      <w:rFonts w:ascii="Times New Roman" w:hAnsi="Times New Roman" w:cs="Times New Roman"/>
      <w:b/>
      <w:bCs/>
      <w:sz w:val="22"/>
      <w:szCs w:val="22"/>
    </w:rPr>
  </w:style>
  <w:style w:type="character" w:customStyle="1" w:styleId="FontStyle88">
    <w:name w:val="Font Style88"/>
    <w:basedOn w:val="DefaultParagraphFont"/>
    <w:uiPriority w:val="99"/>
    <w:rsid w:val="005054D8"/>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5054D8"/>
    <w:rPr>
      <w:rFonts w:ascii="Times New Roman" w:hAnsi="Times New Roman" w:cs="Times New Roman"/>
      <w:b/>
      <w:bCs/>
      <w:sz w:val="16"/>
      <w:szCs w:val="16"/>
    </w:rPr>
  </w:style>
  <w:style w:type="character" w:customStyle="1" w:styleId="FontStyle92">
    <w:name w:val="Font Style92"/>
    <w:basedOn w:val="DefaultParagraphFont"/>
    <w:uiPriority w:val="99"/>
    <w:rsid w:val="005054D8"/>
    <w:rPr>
      <w:rFonts w:ascii="Times New Roman" w:hAnsi="Times New Roman" w:cs="Times New Roman"/>
      <w:i/>
      <w:iCs/>
      <w:sz w:val="22"/>
      <w:szCs w:val="22"/>
    </w:rPr>
  </w:style>
  <w:style w:type="character" w:customStyle="1" w:styleId="FontStyle77">
    <w:name w:val="Font Style77"/>
    <w:basedOn w:val="DefaultParagraphFont"/>
    <w:uiPriority w:val="99"/>
    <w:rsid w:val="005054D8"/>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5054D8"/>
    <w:rPr>
      <w:rFonts w:ascii="Georgia" w:hAnsi="Georgia" w:cs="Georgia"/>
      <w:b/>
      <w:bCs/>
      <w:sz w:val="12"/>
      <w:szCs w:val="12"/>
    </w:rPr>
  </w:style>
  <w:style w:type="character" w:customStyle="1" w:styleId="FontStyle122">
    <w:name w:val="Font Style122"/>
    <w:basedOn w:val="DefaultParagraphFont"/>
    <w:uiPriority w:val="99"/>
    <w:rsid w:val="005054D8"/>
    <w:rPr>
      <w:rFonts w:ascii="Times New Roman" w:hAnsi="Times New Roman" w:cs="Times New Roman"/>
      <w:b/>
      <w:bCs/>
      <w:sz w:val="12"/>
      <w:szCs w:val="12"/>
    </w:rPr>
  </w:style>
  <w:style w:type="character" w:customStyle="1" w:styleId="FontStyle93">
    <w:name w:val="Font Style93"/>
    <w:basedOn w:val="DefaultParagraphFont"/>
    <w:uiPriority w:val="99"/>
    <w:rsid w:val="005054D8"/>
    <w:rPr>
      <w:rFonts w:ascii="Times New Roman" w:hAnsi="Times New Roman" w:cs="Times New Roman"/>
      <w:sz w:val="22"/>
      <w:szCs w:val="22"/>
    </w:rPr>
  </w:style>
  <w:style w:type="paragraph" w:customStyle="1" w:styleId="Style49">
    <w:name w:val="Style49"/>
    <w:basedOn w:val="Normal"/>
    <w:uiPriority w:val="99"/>
    <w:rsid w:val="005054D8"/>
    <w:pPr>
      <w:widowControl w:val="0"/>
      <w:autoSpaceDE w:val="0"/>
      <w:autoSpaceDN w:val="0"/>
      <w:adjustRightInd w:val="0"/>
      <w:spacing w:line="165" w:lineRule="exact"/>
    </w:pPr>
    <w:rPr>
      <w:rFonts w:cs="Calibri"/>
    </w:rPr>
  </w:style>
  <w:style w:type="paragraph" w:customStyle="1" w:styleId="Style13">
    <w:name w:val="Style13"/>
    <w:basedOn w:val="Normal"/>
    <w:uiPriority w:val="99"/>
    <w:rsid w:val="005054D8"/>
    <w:pPr>
      <w:widowControl w:val="0"/>
      <w:autoSpaceDE w:val="0"/>
      <w:autoSpaceDN w:val="0"/>
      <w:adjustRightInd w:val="0"/>
    </w:pPr>
    <w:rPr>
      <w:rFonts w:cs="Calibri"/>
    </w:rPr>
  </w:style>
  <w:style w:type="character" w:customStyle="1" w:styleId="FontStyle78">
    <w:name w:val="Font Style78"/>
    <w:basedOn w:val="DefaultParagraphFont"/>
    <w:uiPriority w:val="99"/>
    <w:rsid w:val="005054D8"/>
    <w:rPr>
      <w:rFonts w:ascii="Times New Roman" w:hAnsi="Times New Roman" w:cs="Times New Roman"/>
      <w:b/>
      <w:bCs/>
      <w:sz w:val="12"/>
      <w:szCs w:val="12"/>
    </w:rPr>
  </w:style>
  <w:style w:type="character" w:customStyle="1" w:styleId="FontStyle79">
    <w:name w:val="Font Style79"/>
    <w:basedOn w:val="DefaultParagraphFont"/>
    <w:uiPriority w:val="99"/>
    <w:rsid w:val="005054D8"/>
    <w:rPr>
      <w:rFonts w:ascii="Georgia" w:hAnsi="Georgia" w:cs="Georgia"/>
      <w:b/>
      <w:bCs/>
      <w:sz w:val="10"/>
      <w:szCs w:val="10"/>
    </w:rPr>
  </w:style>
  <w:style w:type="character" w:customStyle="1" w:styleId="FontStyle81">
    <w:name w:val="Font Style81"/>
    <w:basedOn w:val="DefaultParagraphFont"/>
    <w:uiPriority w:val="99"/>
    <w:rsid w:val="005054D8"/>
    <w:rPr>
      <w:rFonts w:ascii="Times New Roman" w:hAnsi="Times New Roman" w:cs="Times New Roman"/>
      <w:sz w:val="14"/>
      <w:szCs w:val="14"/>
    </w:rPr>
  </w:style>
  <w:style w:type="character" w:customStyle="1" w:styleId="FontStyle82">
    <w:name w:val="Font Style82"/>
    <w:basedOn w:val="DefaultParagraphFont"/>
    <w:uiPriority w:val="99"/>
    <w:rsid w:val="005054D8"/>
    <w:rPr>
      <w:rFonts w:ascii="Times New Roman" w:hAnsi="Times New Roman" w:cs="Times New Roman"/>
      <w:b/>
      <w:bCs/>
      <w:i/>
      <w:iCs/>
      <w:sz w:val="12"/>
      <w:szCs w:val="12"/>
    </w:rPr>
  </w:style>
  <w:style w:type="character" w:customStyle="1" w:styleId="article">
    <w:name w:val="article"/>
    <w:basedOn w:val="DefaultParagraphFont"/>
    <w:rsid w:val="005054D8"/>
  </w:style>
  <w:style w:type="character" w:customStyle="1" w:styleId="cardsfont12ptchar">
    <w:name w:val="cardsfont12ptchar"/>
    <w:basedOn w:val="DefaultParagraphFont"/>
    <w:rsid w:val="005054D8"/>
  </w:style>
  <w:style w:type="paragraph" w:customStyle="1" w:styleId="ColorfulList-Accent11">
    <w:name w:val="Colorful List - Accent 11"/>
    <w:basedOn w:val="Normal"/>
    <w:qFormat/>
    <w:rsid w:val="005054D8"/>
    <w:pPr>
      <w:ind w:left="720"/>
    </w:pPr>
    <w:rPr>
      <w:rFonts w:cs="Calibri"/>
    </w:rPr>
  </w:style>
  <w:style w:type="character" w:customStyle="1" w:styleId="Bold-UnderlineChar">
    <w:name w:val="Bold-Underline Char"/>
    <w:basedOn w:val="DefaultParagraphFont"/>
    <w:rsid w:val="005054D8"/>
    <w:rPr>
      <w:b/>
      <w:noProof w:val="0"/>
      <w:sz w:val="24"/>
      <w:szCs w:val="24"/>
      <w:u w:val="single"/>
      <w:lang w:val="en-US" w:eastAsia="en-US" w:bidi="ar-SA"/>
    </w:rPr>
  </w:style>
  <w:style w:type="character" w:customStyle="1" w:styleId="StyleArialNarrow">
    <w:name w:val="Style Arial Narrow"/>
    <w:basedOn w:val="DefaultParagraphFont"/>
    <w:rsid w:val="005054D8"/>
    <w:rPr>
      <w:rFonts w:ascii="Arial Narrow" w:hAnsi="Arial Narrow"/>
      <w:sz w:val="20"/>
    </w:rPr>
  </w:style>
  <w:style w:type="character" w:customStyle="1" w:styleId="StyleArialNarrow12ptBold">
    <w:name w:val="Style Arial Narrow 12 pt Bold"/>
    <w:basedOn w:val="DefaultParagraphFont"/>
    <w:rsid w:val="005054D8"/>
    <w:rPr>
      <w:rFonts w:ascii="Arial Narrow" w:hAnsi="Arial Narrow"/>
      <w:b/>
      <w:bCs/>
      <w:sz w:val="24"/>
    </w:rPr>
  </w:style>
  <w:style w:type="character" w:customStyle="1" w:styleId="boldciteChar3">
    <w:name w:val="bold cite Char3"/>
    <w:basedOn w:val="DefaultParagraphFont"/>
    <w:rsid w:val="005054D8"/>
    <w:rPr>
      <w:rFonts w:ascii="Arial" w:hAnsi="Arial" w:cs="Arial"/>
      <w:b/>
      <w:bCs/>
      <w:noProof w:val="0"/>
      <w:kern w:val="32"/>
      <w:sz w:val="24"/>
      <w:szCs w:val="24"/>
      <w:lang w:val="en-US" w:eastAsia="en-US" w:bidi="ar-SA"/>
    </w:rPr>
  </w:style>
  <w:style w:type="paragraph" w:customStyle="1" w:styleId="western">
    <w:name w:val="western"/>
    <w:basedOn w:val="Normal"/>
    <w:rsid w:val="005054D8"/>
    <w:pPr>
      <w:spacing w:before="100" w:beforeAutospacing="1" w:after="100" w:afterAutospacing="1"/>
    </w:pPr>
    <w:rPr>
      <w:rFonts w:cs="Calibri"/>
    </w:rPr>
  </w:style>
  <w:style w:type="paragraph" w:customStyle="1" w:styleId="CardNotUnderlined0">
    <w:name w:val="Card Not Underlined"/>
    <w:basedOn w:val="Normal"/>
    <w:link w:val="CardNotUnderlinedChar1"/>
    <w:autoRedefine/>
    <w:rsid w:val="005054D8"/>
    <w:rPr>
      <w:rFonts w:cs="Calibri"/>
      <w:sz w:val="16"/>
      <w:szCs w:val="20"/>
    </w:rPr>
  </w:style>
  <w:style w:type="character" w:customStyle="1" w:styleId="CardNotUnderlinedChar1">
    <w:name w:val="Card Not Underlined Char1"/>
    <w:basedOn w:val="DefaultParagraphFont"/>
    <w:link w:val="CardNotUnderlined0"/>
    <w:rsid w:val="005054D8"/>
    <w:rPr>
      <w:rFonts w:ascii="Bodoni MT" w:hAnsi="Bodoni MT" w:cs="Calibri"/>
      <w:sz w:val="16"/>
      <w:szCs w:val="20"/>
    </w:rPr>
  </w:style>
  <w:style w:type="paragraph" w:customStyle="1" w:styleId="ecomaintext">
    <w:name w:val="ecomaintext"/>
    <w:basedOn w:val="Normal"/>
    <w:rsid w:val="005054D8"/>
    <w:pPr>
      <w:spacing w:before="100" w:beforeAutospacing="1" w:after="100" w:afterAutospacing="1"/>
    </w:pPr>
    <w:rPr>
      <w:rFonts w:eastAsia="SimSun" w:cs="Calibri"/>
      <w:lang w:eastAsia="zh-CN"/>
    </w:rPr>
  </w:style>
  <w:style w:type="paragraph" w:customStyle="1" w:styleId="Normal8pt">
    <w:name w:val="Normal + 8 pt"/>
    <w:basedOn w:val="Normal"/>
    <w:rsid w:val="005054D8"/>
    <w:pPr>
      <w:jc w:val="both"/>
    </w:pPr>
    <w:rPr>
      <w:rFonts w:cs="Calibri"/>
      <w:color w:val="000000"/>
      <w:sz w:val="16"/>
      <w:szCs w:val="16"/>
    </w:rPr>
  </w:style>
  <w:style w:type="character" w:customStyle="1" w:styleId="medium-normal1">
    <w:name w:val="medium-normal1"/>
    <w:basedOn w:val="DefaultParagraphFont"/>
    <w:rsid w:val="005054D8"/>
    <w:rPr>
      <w:rFonts w:ascii="Arial" w:hAnsi="Arial" w:cs="Arial" w:hint="default"/>
      <w:b w:val="0"/>
      <w:bCs w:val="0"/>
      <w:i w:val="0"/>
      <w:iCs w:val="0"/>
      <w:sz w:val="20"/>
      <w:szCs w:val="20"/>
    </w:rPr>
  </w:style>
  <w:style w:type="character" w:customStyle="1" w:styleId="bps-topic-ident">
    <w:name w:val="bps-topic-ident"/>
    <w:basedOn w:val="DefaultParagraphFont"/>
    <w:rsid w:val="005054D8"/>
  </w:style>
  <w:style w:type="character" w:customStyle="1" w:styleId="artbyline">
    <w:name w:val="artbyline"/>
    <w:basedOn w:val="DefaultParagraphFont"/>
    <w:rsid w:val="005054D8"/>
  </w:style>
  <w:style w:type="paragraph" w:customStyle="1" w:styleId="tagcite3">
    <w:name w:val="tagcite"/>
    <w:basedOn w:val="Normal"/>
    <w:qFormat/>
    <w:rsid w:val="005054D8"/>
    <w:rPr>
      <w:rFonts w:ascii="Garamond" w:hAnsi="Garamond" w:cs="Calibri"/>
      <w:b/>
    </w:rPr>
  </w:style>
  <w:style w:type="paragraph" w:customStyle="1" w:styleId="DebateUnderlineBold">
    <w:name w:val="Debate Underline Bold"/>
    <w:basedOn w:val="Nothing"/>
    <w:rsid w:val="005054D8"/>
    <w:pPr>
      <w:jc w:val="both"/>
    </w:pPr>
    <w:rPr>
      <w:rFonts w:eastAsiaTheme="minorHAnsi" w:cs="Calibri"/>
      <w:b/>
      <w:sz w:val="24"/>
      <w:szCs w:val="24"/>
      <w:u w:val="thick"/>
    </w:rPr>
  </w:style>
  <w:style w:type="paragraph" w:customStyle="1" w:styleId="CM3">
    <w:name w:val="CM3"/>
    <w:basedOn w:val="Normal"/>
    <w:next w:val="Normal"/>
    <w:rsid w:val="005054D8"/>
    <w:pPr>
      <w:widowControl w:val="0"/>
      <w:suppressAutoHyphens/>
      <w:spacing w:line="240" w:lineRule="atLeast"/>
    </w:pPr>
    <w:rPr>
      <w:rFonts w:eastAsia="Lucida Sans Unicode" w:cs="Tahoma"/>
      <w:kern w:val="2"/>
    </w:rPr>
  </w:style>
  <w:style w:type="paragraph" w:customStyle="1" w:styleId="CM2">
    <w:name w:val="CM2"/>
    <w:basedOn w:val="Normal"/>
    <w:next w:val="Normal"/>
    <w:rsid w:val="005054D8"/>
    <w:pPr>
      <w:widowControl w:val="0"/>
      <w:suppressAutoHyphens/>
      <w:spacing w:line="243" w:lineRule="atLeast"/>
    </w:pPr>
    <w:rPr>
      <w:rFonts w:eastAsia="Lucida Sans Unicode" w:cs="Tahoma"/>
      <w:kern w:val="2"/>
    </w:rPr>
  </w:style>
  <w:style w:type="character" w:customStyle="1" w:styleId="CardDownSizeChar">
    <w:name w:val="CardDownSize Char"/>
    <w:basedOn w:val="DefaultParagraphFont"/>
    <w:link w:val="CardDownSize"/>
    <w:locked/>
    <w:rsid w:val="005054D8"/>
    <w:rPr>
      <w:sz w:val="16"/>
      <w:szCs w:val="32"/>
    </w:rPr>
  </w:style>
  <w:style w:type="paragraph" w:customStyle="1" w:styleId="CardDownSize">
    <w:name w:val="CardDownSize"/>
    <w:basedOn w:val="Normal"/>
    <w:link w:val="CardDownSizeChar"/>
    <w:autoRedefine/>
    <w:rsid w:val="005054D8"/>
    <w:pPr>
      <w:jc w:val="both"/>
    </w:pPr>
    <w:rPr>
      <w:rFonts w:asciiTheme="minorHAnsi" w:hAnsiTheme="minorHAnsi"/>
      <w:sz w:val="16"/>
      <w:szCs w:val="32"/>
    </w:rPr>
  </w:style>
  <w:style w:type="paragraph" w:customStyle="1" w:styleId="AuthorDate1">
    <w:name w:val="Author + Date"/>
    <w:basedOn w:val="Normal"/>
    <w:link w:val="AuthorDateChar0"/>
    <w:qFormat/>
    <w:rsid w:val="005054D8"/>
    <w:pPr>
      <w:widowControl w:val="0"/>
      <w:jc w:val="both"/>
      <w:outlineLvl w:val="2"/>
    </w:pPr>
    <w:rPr>
      <w:rFonts w:eastAsia="Calibri" w:cs="Calibri"/>
      <w:b/>
      <w:szCs w:val="20"/>
    </w:rPr>
  </w:style>
  <w:style w:type="character" w:customStyle="1" w:styleId="AuthorDateChar0">
    <w:name w:val="Author + Date Char"/>
    <w:basedOn w:val="DefaultParagraphFont"/>
    <w:link w:val="AuthorDate1"/>
    <w:rsid w:val="005054D8"/>
    <w:rPr>
      <w:rFonts w:ascii="Bodoni MT" w:eastAsia="Calibri" w:hAnsi="Bodoni MT" w:cs="Calibri"/>
      <w:b/>
      <w:szCs w:val="20"/>
    </w:rPr>
  </w:style>
  <w:style w:type="character" w:customStyle="1" w:styleId="ThickUnderlineCharChar">
    <w:name w:val="Thick Underline Char Char"/>
    <w:basedOn w:val="DefaultParagraphFont"/>
    <w:rsid w:val="005054D8"/>
    <w:rPr>
      <w:sz w:val="24"/>
      <w:szCs w:val="24"/>
      <w:u w:val="thick"/>
      <w:lang w:val="en-US" w:eastAsia="en-US" w:bidi="ar-SA"/>
    </w:rPr>
  </w:style>
  <w:style w:type="paragraph" w:customStyle="1" w:styleId="CM50">
    <w:name w:val="CM50"/>
    <w:basedOn w:val="Normal"/>
    <w:next w:val="Normal"/>
    <w:rsid w:val="005054D8"/>
    <w:pPr>
      <w:widowControl w:val="0"/>
      <w:autoSpaceDE w:val="0"/>
      <w:autoSpaceDN w:val="0"/>
      <w:adjustRightInd w:val="0"/>
    </w:pPr>
    <w:rPr>
      <w:rFonts w:cs="Calibri"/>
    </w:rPr>
  </w:style>
  <w:style w:type="character" w:customStyle="1" w:styleId="bodyblack1">
    <w:name w:val="bodyblack1"/>
    <w:basedOn w:val="DefaultParagraphFont"/>
    <w:rsid w:val="005054D8"/>
    <w:rPr>
      <w:rFonts w:ascii="Verdana" w:hAnsi="Verdana" w:hint="default"/>
      <w:b w:val="0"/>
      <w:bCs w:val="0"/>
      <w:color w:val="000000"/>
      <w:sz w:val="20"/>
      <w:szCs w:val="20"/>
    </w:rPr>
  </w:style>
  <w:style w:type="paragraph" w:customStyle="1" w:styleId="Maximize">
    <w:name w:val="Maximize"/>
    <w:basedOn w:val="Normal"/>
    <w:link w:val="MaximizeChar"/>
    <w:rsid w:val="005054D8"/>
    <w:pPr>
      <w:keepNext/>
      <w:keepLines/>
      <w:jc w:val="both"/>
    </w:pPr>
    <w:rPr>
      <w:rFonts w:cs="Calibri"/>
      <w:u w:val="single"/>
    </w:rPr>
  </w:style>
  <w:style w:type="character" w:customStyle="1" w:styleId="MaximizeChar">
    <w:name w:val="Maximize Char"/>
    <w:basedOn w:val="DefaultParagraphFont"/>
    <w:link w:val="Maximize"/>
    <w:rsid w:val="005054D8"/>
    <w:rPr>
      <w:rFonts w:ascii="Bodoni MT" w:hAnsi="Bodoni MT" w:cs="Calibri"/>
      <w:u w:val="single"/>
    </w:rPr>
  </w:style>
  <w:style w:type="paragraph" w:customStyle="1" w:styleId="StyleCardSizeDown6pt">
    <w:name w:val="Style Card Size Down + 6 pt"/>
    <w:basedOn w:val="Normal"/>
    <w:link w:val="StyleCardSizeDown6ptChar"/>
    <w:rsid w:val="005054D8"/>
    <w:pPr>
      <w:jc w:val="both"/>
    </w:pPr>
    <w:rPr>
      <w:rFonts w:cs="Calibri"/>
      <w:sz w:val="12"/>
      <w:szCs w:val="16"/>
    </w:rPr>
  </w:style>
  <w:style w:type="character" w:customStyle="1" w:styleId="StyleCardSizeDown6ptChar">
    <w:name w:val="Style Card Size Down + 6 pt Char"/>
    <w:basedOn w:val="DefaultParagraphFont"/>
    <w:link w:val="StyleCardSizeDown6pt"/>
    <w:rsid w:val="005054D8"/>
    <w:rPr>
      <w:rFonts w:ascii="Bodoni MT" w:hAnsi="Bodoni MT" w:cs="Calibri"/>
      <w:sz w:val="12"/>
      <w:szCs w:val="16"/>
    </w:rPr>
  </w:style>
  <w:style w:type="paragraph" w:customStyle="1" w:styleId="CardDownMid">
    <w:name w:val="CardDownMid"/>
    <w:basedOn w:val="Normal"/>
    <w:link w:val="CardDownMidChar"/>
    <w:rsid w:val="005054D8"/>
    <w:rPr>
      <w:rFonts w:cs="Arial"/>
      <w:sz w:val="14"/>
      <w:szCs w:val="20"/>
    </w:rPr>
  </w:style>
  <w:style w:type="character" w:customStyle="1" w:styleId="CardDownMidChar">
    <w:name w:val="CardDownMid Char"/>
    <w:basedOn w:val="DefaultParagraphFont"/>
    <w:link w:val="CardDownMid"/>
    <w:rsid w:val="005054D8"/>
    <w:rPr>
      <w:rFonts w:ascii="Bodoni MT" w:hAnsi="Bodoni MT" w:cs="Arial"/>
      <w:sz w:val="14"/>
      <w:szCs w:val="20"/>
    </w:rPr>
  </w:style>
  <w:style w:type="character" w:customStyle="1" w:styleId="QuickFormat1">
    <w:name w:val="QuickFormat1"/>
    <w:rsid w:val="005054D8"/>
  </w:style>
  <w:style w:type="paragraph" w:customStyle="1" w:styleId="para">
    <w:name w:val="para"/>
    <w:basedOn w:val="Normal"/>
    <w:rsid w:val="005054D8"/>
    <w:pPr>
      <w:spacing w:before="100" w:beforeAutospacing="1" w:after="100" w:afterAutospacing="1"/>
    </w:pPr>
    <w:rPr>
      <w:rFonts w:cs="Calibri"/>
    </w:rPr>
  </w:style>
  <w:style w:type="paragraph" w:customStyle="1" w:styleId="StylecardArialNarrow9pt">
    <w:name w:val="Style card + Arial Narrow 9 pt"/>
    <w:basedOn w:val="card"/>
    <w:link w:val="StylecardArialNarrow9ptChar"/>
    <w:rsid w:val="005054D8"/>
    <w:rPr>
      <w:rFonts w:ascii="Bodoni MT" w:eastAsia="Times New Roman" w:hAnsi="Bodoni MT" w:cs="Calibri"/>
      <w:szCs w:val="24"/>
    </w:rPr>
  </w:style>
  <w:style w:type="character" w:customStyle="1" w:styleId="StylecardArialNarrow9ptChar">
    <w:name w:val="Style card + Arial Narrow 9 pt Char"/>
    <w:basedOn w:val="cardChar"/>
    <w:link w:val="StylecardArialNarrow9pt"/>
    <w:rsid w:val="005054D8"/>
    <w:rPr>
      <w:rFonts w:ascii="Bodoni MT" w:eastAsia="Times New Roman" w:hAnsi="Bodoni MT" w:cs="Calibri"/>
      <w:szCs w:val="24"/>
      <w:u w:val="single"/>
    </w:rPr>
  </w:style>
  <w:style w:type="paragraph" w:customStyle="1" w:styleId="8point">
    <w:name w:val="8 point"/>
    <w:basedOn w:val="Normal"/>
    <w:link w:val="8pointChar"/>
    <w:rsid w:val="005054D8"/>
    <w:rPr>
      <w:rFonts w:asciiTheme="minorHAnsi" w:hAnsiTheme="minorHAnsi"/>
      <w:sz w:val="16"/>
    </w:rPr>
  </w:style>
  <w:style w:type="character" w:customStyle="1" w:styleId="Irrelevant5fontChar">
    <w:name w:val="Irrelevant (5 font) Char"/>
    <w:basedOn w:val="DefaultParagraphFont"/>
    <w:link w:val="Irrelevant5font"/>
    <w:rsid w:val="005054D8"/>
    <w:rPr>
      <w:sz w:val="10"/>
      <w:szCs w:val="10"/>
    </w:rPr>
  </w:style>
  <w:style w:type="paragraph" w:customStyle="1" w:styleId="Irrelevant5font">
    <w:name w:val="Irrelevant (5 font)"/>
    <w:basedOn w:val="Normal"/>
    <w:link w:val="Irrelevant5fontChar"/>
    <w:rsid w:val="005054D8"/>
    <w:pPr>
      <w:ind w:left="576" w:right="576"/>
      <w:jc w:val="both"/>
    </w:pPr>
    <w:rPr>
      <w:rFonts w:asciiTheme="minorHAnsi" w:hAnsiTheme="minorHAnsi"/>
      <w:sz w:val="10"/>
      <w:szCs w:val="10"/>
    </w:rPr>
  </w:style>
  <w:style w:type="paragraph" w:customStyle="1" w:styleId="UnderlineEmphasis">
    <w:name w:val="Underline + Emphasis"/>
    <w:basedOn w:val="Normal"/>
    <w:next w:val="Normal"/>
    <w:link w:val="UnderlineEmphasisChar"/>
    <w:autoRedefine/>
    <w:qFormat/>
    <w:rsid w:val="005054D8"/>
    <w:rPr>
      <w:rFonts w:cs="Calibri"/>
      <w:b/>
      <w:color w:val="000000"/>
      <w:u w:val="single"/>
    </w:rPr>
  </w:style>
  <w:style w:type="character" w:customStyle="1" w:styleId="UnderlineEmphasisChar">
    <w:name w:val="Underline + Emphasis Char"/>
    <w:basedOn w:val="DefaultParagraphFont"/>
    <w:link w:val="UnderlineEmphasis"/>
    <w:locked/>
    <w:rsid w:val="005054D8"/>
    <w:rPr>
      <w:rFonts w:ascii="Bodoni MT" w:hAnsi="Bodoni MT" w:cs="Calibri"/>
      <w:b/>
      <w:color w:val="000000"/>
      <w:u w:val="single"/>
    </w:rPr>
  </w:style>
  <w:style w:type="paragraph" w:customStyle="1" w:styleId="tag1">
    <w:name w:val="tag1"/>
    <w:basedOn w:val="Normal"/>
    <w:qFormat/>
    <w:rsid w:val="005054D8"/>
    <w:rPr>
      <w:rFonts w:cs="Calibri"/>
      <w:b/>
      <w:szCs w:val="20"/>
    </w:rPr>
  </w:style>
  <w:style w:type="paragraph" w:customStyle="1" w:styleId="Ciii">
    <w:name w:val="Ciii"/>
    <w:basedOn w:val="Normal"/>
    <w:qFormat/>
    <w:rsid w:val="005054D8"/>
    <w:rPr>
      <w:rFonts w:cs="Calibri"/>
      <w:b/>
      <w:szCs w:val="20"/>
      <w:u w:val="thick"/>
    </w:rPr>
  </w:style>
  <w:style w:type="paragraph" w:customStyle="1" w:styleId="CiteNormal">
    <w:name w:val="Cite Normal"/>
    <w:basedOn w:val="Normal"/>
    <w:link w:val="CiteNormalChar"/>
    <w:autoRedefine/>
    <w:rsid w:val="005054D8"/>
    <w:rPr>
      <w:rFonts w:cs="Calibri"/>
      <w:sz w:val="18"/>
      <w:lang w:val="x-none" w:eastAsia="x-none"/>
    </w:rPr>
  </w:style>
  <w:style w:type="paragraph" w:customStyle="1" w:styleId="DebateCardSmall">
    <w:name w:val="Debate Card Small"/>
    <w:basedOn w:val="Normal"/>
    <w:qFormat/>
    <w:rsid w:val="005054D8"/>
    <w:pPr>
      <w:autoSpaceDE w:val="0"/>
      <w:autoSpaceDN w:val="0"/>
      <w:adjustRightInd w:val="0"/>
    </w:pPr>
    <w:rPr>
      <w:rFonts w:cs="Calibri"/>
      <w:sz w:val="16"/>
      <w:szCs w:val="16"/>
    </w:rPr>
  </w:style>
  <w:style w:type="paragraph" w:customStyle="1" w:styleId="Times0">
    <w:name w:val="Times"/>
    <w:basedOn w:val="Heading2"/>
    <w:rsid w:val="005054D8"/>
    <w:rPr>
      <w:rFonts w:cs="Arial"/>
      <w:iCs/>
      <w:sz w:val="24"/>
    </w:rPr>
  </w:style>
  <w:style w:type="character" w:customStyle="1" w:styleId="searchhit">
    <w:name w:val="searchhit"/>
    <w:basedOn w:val="DefaultParagraphFont"/>
    <w:rsid w:val="005054D8"/>
    <w:rPr>
      <w:rFonts w:cs="Times New Roman"/>
    </w:rPr>
  </w:style>
  <w:style w:type="character" w:customStyle="1" w:styleId="ecunderline">
    <w:name w:val="ec_underline"/>
    <w:basedOn w:val="DefaultParagraphFont"/>
    <w:rsid w:val="005054D8"/>
    <w:rPr>
      <w:rFonts w:cs="Times New Roman"/>
    </w:rPr>
  </w:style>
  <w:style w:type="character" w:customStyle="1" w:styleId="citationiacgale">
    <w:name w:val="citation iac gale"/>
    <w:basedOn w:val="DefaultParagraphFont"/>
    <w:rsid w:val="005054D8"/>
    <w:rPr>
      <w:rFonts w:cs="Times New Roman"/>
    </w:rPr>
  </w:style>
  <w:style w:type="character" w:customStyle="1" w:styleId="bodycontentlink">
    <w:name w:val="bodycontentlink"/>
    <w:basedOn w:val="DefaultParagraphFont"/>
    <w:rsid w:val="005054D8"/>
  </w:style>
  <w:style w:type="character" w:customStyle="1" w:styleId="BoldCiteCharCharChar">
    <w:name w:val="Bold Cite Char Char Char"/>
    <w:basedOn w:val="DefaultParagraphFont"/>
    <w:rsid w:val="005054D8"/>
    <w:rPr>
      <w:rFonts w:cs="Arial"/>
      <w:bCs/>
      <w:sz w:val="14"/>
      <w:szCs w:val="14"/>
      <w:lang w:val="en-US" w:eastAsia="en-US" w:bidi="ar-SA"/>
    </w:rPr>
  </w:style>
  <w:style w:type="paragraph" w:customStyle="1" w:styleId="Tagstyle0">
    <w:name w:val="Tagstyle"/>
    <w:basedOn w:val="Normal"/>
    <w:next w:val="Normal"/>
    <w:rsid w:val="005054D8"/>
    <w:rPr>
      <w:rFonts w:cs="Calibri"/>
      <w:b/>
    </w:rPr>
  </w:style>
  <w:style w:type="character" w:customStyle="1" w:styleId="underlinetextchar0">
    <w:name w:val="underlinetextchar"/>
    <w:basedOn w:val="DefaultParagraphFont"/>
    <w:rsid w:val="005054D8"/>
  </w:style>
  <w:style w:type="character" w:customStyle="1" w:styleId="ff2">
    <w:name w:val="ff2"/>
    <w:basedOn w:val="DefaultParagraphFont"/>
    <w:rsid w:val="005054D8"/>
  </w:style>
  <w:style w:type="character" w:customStyle="1" w:styleId="ib">
    <w:name w:val="ib"/>
    <w:basedOn w:val="DefaultParagraphFont"/>
    <w:rsid w:val="005054D8"/>
  </w:style>
  <w:style w:type="paragraph" w:customStyle="1" w:styleId="plff6">
    <w:name w:val="pl ff6"/>
    <w:basedOn w:val="Normal"/>
    <w:rsid w:val="005054D8"/>
    <w:pPr>
      <w:spacing w:beforeLines="1" w:afterLines="1"/>
    </w:pPr>
    <w:rPr>
      <w:rFonts w:ascii="Times" w:hAnsi="Times" w:cs="Calibri"/>
      <w:szCs w:val="20"/>
    </w:rPr>
  </w:style>
  <w:style w:type="character" w:customStyle="1" w:styleId="ff6">
    <w:name w:val="ff6"/>
    <w:basedOn w:val="DefaultParagraphFont"/>
    <w:rsid w:val="005054D8"/>
  </w:style>
  <w:style w:type="paragraph" w:customStyle="1" w:styleId="HeaderFormat">
    <w:name w:val="Header Format"/>
    <w:basedOn w:val="Normal"/>
    <w:rsid w:val="005054D8"/>
    <w:pPr>
      <w:jc w:val="center"/>
    </w:pPr>
    <w:rPr>
      <w:rFonts w:cs="Calibri"/>
      <w:b/>
      <w:u w:val="single"/>
    </w:rPr>
  </w:style>
  <w:style w:type="paragraph" w:customStyle="1" w:styleId="TagFormat">
    <w:name w:val="Tag Format"/>
    <w:basedOn w:val="Normal"/>
    <w:rsid w:val="005054D8"/>
    <w:rPr>
      <w:rFonts w:cs="Calibri"/>
      <w:b/>
    </w:rPr>
  </w:style>
  <w:style w:type="paragraph" w:customStyle="1" w:styleId="c3">
    <w:name w:val="c3"/>
    <w:basedOn w:val="Normal"/>
    <w:rsid w:val="005054D8"/>
    <w:pPr>
      <w:spacing w:beforeLines="1" w:afterLines="1"/>
    </w:pPr>
    <w:rPr>
      <w:rFonts w:ascii="Times" w:hAnsi="Times" w:cs="Calibri"/>
      <w:szCs w:val="20"/>
    </w:rPr>
  </w:style>
  <w:style w:type="character" w:customStyle="1" w:styleId="underlineCharChar3">
    <w:name w:val="underline Char Char"/>
    <w:basedOn w:val="DefaultParagraphFont"/>
    <w:rsid w:val="005054D8"/>
    <w:rPr>
      <w:szCs w:val="24"/>
      <w:u w:val="single"/>
    </w:rPr>
  </w:style>
  <w:style w:type="character" w:customStyle="1" w:styleId="hotrouteChar1">
    <w:name w:val="hot route! Char"/>
    <w:basedOn w:val="DefaultParagraphFont"/>
    <w:link w:val="hotroute1"/>
    <w:rsid w:val="005054D8"/>
    <w:rPr>
      <w:rFonts w:ascii="Bodoni MT" w:eastAsia="Calibri" w:hAnsi="Bodoni MT"/>
    </w:rPr>
  </w:style>
  <w:style w:type="character" w:customStyle="1" w:styleId="smallChar1">
    <w:name w:val="small Char1"/>
    <w:basedOn w:val="DefaultParagraphFont"/>
    <w:rsid w:val="005054D8"/>
    <w:rPr>
      <w:sz w:val="16"/>
      <w:szCs w:val="24"/>
    </w:rPr>
  </w:style>
  <w:style w:type="paragraph" w:customStyle="1" w:styleId="reallysmall">
    <w:name w:val="really small"/>
    <w:basedOn w:val="Normal"/>
    <w:link w:val="reallysmallChar"/>
    <w:rsid w:val="005054D8"/>
    <w:rPr>
      <w:rFonts w:cs="Calibri"/>
      <w:sz w:val="12"/>
    </w:rPr>
  </w:style>
  <w:style w:type="character" w:customStyle="1" w:styleId="reallysmallChar">
    <w:name w:val="really small Char"/>
    <w:basedOn w:val="DefaultParagraphFont"/>
    <w:link w:val="reallysmall"/>
    <w:rsid w:val="005054D8"/>
    <w:rPr>
      <w:rFonts w:ascii="Bodoni MT" w:hAnsi="Bodoni MT" w:cs="Calibri"/>
      <w:sz w:val="12"/>
    </w:rPr>
  </w:style>
  <w:style w:type="paragraph" w:customStyle="1" w:styleId="titlebignews">
    <w:name w:val="title_big_news"/>
    <w:basedOn w:val="Normal"/>
    <w:rsid w:val="005054D8"/>
    <w:pPr>
      <w:spacing w:beforeLines="1" w:afterLines="1"/>
    </w:pPr>
    <w:rPr>
      <w:rFonts w:ascii="Times" w:eastAsia="Cambria" w:hAnsi="Times" w:cs="Calibri"/>
      <w:szCs w:val="20"/>
    </w:rPr>
  </w:style>
  <w:style w:type="character" w:customStyle="1" w:styleId="definition">
    <w:name w:val="definition"/>
    <w:basedOn w:val="DefaultParagraphFont"/>
    <w:rsid w:val="005054D8"/>
  </w:style>
  <w:style w:type="paragraph" w:customStyle="1" w:styleId="abodyblack31">
    <w:name w:val="abodyblack31"/>
    <w:basedOn w:val="Normal"/>
    <w:rsid w:val="005054D8"/>
    <w:pPr>
      <w:spacing w:before="100" w:beforeAutospacing="1" w:after="100" w:afterAutospacing="1"/>
    </w:pPr>
    <w:rPr>
      <w:rFonts w:cs="Calibri"/>
    </w:rPr>
  </w:style>
  <w:style w:type="character" w:customStyle="1" w:styleId="see">
    <w:name w:val="see"/>
    <w:basedOn w:val="DefaultParagraphFont"/>
    <w:rsid w:val="005054D8"/>
  </w:style>
  <w:style w:type="character" w:customStyle="1" w:styleId="Hyperlink4">
    <w:name w:val="Hyperlink4"/>
    <w:rsid w:val="005054D8"/>
    <w:rPr>
      <w:strike w:val="0"/>
      <w:dstrike w:val="0"/>
      <w:color w:val="195FA4"/>
      <w:u w:val="single"/>
      <w:effect w:val="none"/>
    </w:rPr>
  </w:style>
  <w:style w:type="paragraph" w:customStyle="1" w:styleId="PicCaption">
    <w:name w:val="PicCaption"/>
    <w:basedOn w:val="Normal"/>
    <w:qFormat/>
    <w:rsid w:val="005054D8"/>
    <w:rPr>
      <w:rFonts w:ascii="Georgia" w:eastAsia="Calibri" w:hAnsi="Georgia" w:cs="Calibri"/>
      <w:b/>
      <w:sz w:val="18"/>
      <w:szCs w:val="20"/>
      <w:lang w:val="x-none" w:eastAsia="x-none"/>
    </w:rPr>
  </w:style>
  <w:style w:type="character" w:customStyle="1" w:styleId="tightinline1">
    <w:name w:val="tightinline1"/>
    <w:basedOn w:val="DefaultParagraphFont"/>
    <w:rsid w:val="005054D8"/>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5054D8"/>
    <w:pPr>
      <w:tabs>
        <w:tab w:val="left" w:pos="1440"/>
      </w:tabs>
      <w:jc w:val="center"/>
      <w:outlineLvl w:val="2"/>
    </w:pPr>
    <w:rPr>
      <w:rFonts w:eastAsia="Calibri" w:cs="Calibri"/>
      <w:b/>
      <w:smallCaps/>
      <w:color w:val="000000"/>
      <w:sz w:val="36"/>
      <w:u w:val="single"/>
    </w:rPr>
  </w:style>
  <w:style w:type="character" w:customStyle="1" w:styleId="NameofFile">
    <w:name w:val="Name of File"/>
    <w:uiPriority w:val="1"/>
    <w:rsid w:val="005054D8"/>
    <w:rPr>
      <w:rFonts w:ascii="Times New Roman" w:hAnsi="Times New Roman"/>
      <w:b/>
      <w:color w:val="000000"/>
      <w:sz w:val="36"/>
      <w:u w:val="single"/>
    </w:rPr>
  </w:style>
  <w:style w:type="paragraph" w:customStyle="1" w:styleId="Hat2">
    <w:name w:val="Hat2"/>
    <w:basedOn w:val="Hat1"/>
    <w:next w:val="Normal"/>
    <w:qFormat/>
    <w:rsid w:val="005054D8"/>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5054D8"/>
    <w:pPr>
      <w:spacing w:line="276" w:lineRule="auto"/>
      <w:outlineLvl w:val="9"/>
    </w:pPr>
    <w:rPr>
      <w:rFonts w:cs="Times New Roman"/>
      <w:bCs/>
      <w:color w:val="365F91"/>
      <w:sz w:val="28"/>
      <w:szCs w:val="28"/>
    </w:rPr>
  </w:style>
  <w:style w:type="paragraph" w:customStyle="1" w:styleId="CITEF3">
    <w:name w:val="CITE F3"/>
    <w:rsid w:val="005054D8"/>
    <w:pPr>
      <w:spacing w:after="0" w:line="240" w:lineRule="auto"/>
    </w:pPr>
    <w:rPr>
      <w:rFonts w:ascii="Palatino" w:eastAsia="SimSun" w:hAnsi="Palatino" w:cs="Times New Roman"/>
      <w:b/>
      <w:sz w:val="24"/>
      <w:szCs w:val="24"/>
      <w:lang w:eastAsia="zh-CN"/>
    </w:rPr>
  </w:style>
  <w:style w:type="paragraph" w:customStyle="1" w:styleId="StyletinyBold">
    <w:name w:val="Style tiny + Bold"/>
    <w:basedOn w:val="Normal"/>
    <w:link w:val="StyletinyBoldChar"/>
    <w:rsid w:val="005054D8"/>
    <w:pPr>
      <w:contextualSpacing/>
    </w:pPr>
    <w:rPr>
      <w:rFonts w:eastAsia="Malgun Gothic" w:cs="Calibri"/>
      <w:bCs/>
      <w:sz w:val="19"/>
      <w:szCs w:val="20"/>
    </w:rPr>
  </w:style>
  <w:style w:type="character" w:customStyle="1" w:styleId="StyletinyBoldChar">
    <w:name w:val="Style tiny + Bold Char"/>
    <w:basedOn w:val="DefaultParagraphFont"/>
    <w:link w:val="StyletinyBold"/>
    <w:rsid w:val="005054D8"/>
    <w:rPr>
      <w:rFonts w:ascii="Bodoni MT" w:eastAsia="Malgun Gothic" w:hAnsi="Bodoni MT" w:cs="Calibri"/>
      <w:bCs/>
      <w:sz w:val="19"/>
      <w:szCs w:val="20"/>
    </w:rPr>
  </w:style>
  <w:style w:type="character" w:customStyle="1" w:styleId="kn">
    <w:name w:val="kn"/>
    <w:basedOn w:val="DefaultParagraphFont"/>
    <w:rsid w:val="005054D8"/>
  </w:style>
  <w:style w:type="character" w:customStyle="1" w:styleId="StyleCards12ptThickunderlineChar2">
    <w:name w:val="Style Cards + 12 pt Thick underline Char2"/>
    <w:basedOn w:val="DefaultParagraphFont"/>
    <w:rsid w:val="005054D8"/>
    <w:rPr>
      <w:sz w:val="24"/>
      <w:szCs w:val="24"/>
      <w:u w:val="thick"/>
      <w:lang w:val="en-US" w:eastAsia="en-US" w:bidi="ar-SA"/>
    </w:rPr>
  </w:style>
  <w:style w:type="character" w:customStyle="1" w:styleId="Style7pt">
    <w:name w:val="Style 7 pt"/>
    <w:basedOn w:val="DefaultParagraphFont"/>
    <w:rsid w:val="005054D8"/>
    <w:rPr>
      <w:rFonts w:ascii="Times New Roman" w:hAnsi="Times New Roman"/>
      <w:sz w:val="14"/>
    </w:rPr>
  </w:style>
  <w:style w:type="character" w:customStyle="1" w:styleId="Style10pt">
    <w:name w:val="Style 10 pt"/>
    <w:basedOn w:val="DefaultParagraphFont"/>
    <w:rsid w:val="005054D8"/>
    <w:rPr>
      <w:sz w:val="20"/>
    </w:rPr>
  </w:style>
  <w:style w:type="character" w:customStyle="1" w:styleId="articleheadline1">
    <w:name w:val="articleheadline1"/>
    <w:basedOn w:val="DefaultParagraphFont"/>
    <w:rsid w:val="005054D8"/>
    <w:rPr>
      <w:b/>
      <w:bCs/>
      <w:strike w:val="0"/>
      <w:dstrike w:val="0"/>
      <w:sz w:val="27"/>
      <w:szCs w:val="27"/>
      <w:u w:val="none"/>
      <w:effect w:val="none"/>
    </w:rPr>
  </w:style>
  <w:style w:type="character" w:customStyle="1" w:styleId="StyleStyle16ptChar">
    <w:name w:val="Style Style1 + 6 pt Char"/>
    <w:basedOn w:val="DefaultParagraphFont"/>
    <w:rsid w:val="005054D8"/>
    <w:rPr>
      <w:sz w:val="12"/>
      <w:szCs w:val="14"/>
      <w:lang w:val="en-US" w:eastAsia="en-US" w:bidi="ar-SA"/>
    </w:rPr>
  </w:style>
  <w:style w:type="character" w:customStyle="1" w:styleId="StyleHeading2BlackChar">
    <w:name w:val="Style Heading 2 + Black Char"/>
    <w:basedOn w:val="DefaultParagraphFont"/>
    <w:rsid w:val="005054D8"/>
    <w:rPr>
      <w:rFonts w:cs="Arial"/>
      <w:b/>
      <w:bCs/>
      <w:iCs/>
      <w:color w:val="000000"/>
      <w:sz w:val="22"/>
      <w:szCs w:val="28"/>
      <w:lang w:val="en-US" w:eastAsia="en-US" w:bidi="ar-SA"/>
    </w:rPr>
  </w:style>
  <w:style w:type="paragraph" w:customStyle="1" w:styleId="TagsandCites0">
    <w:name w:val="Tags and Cites"/>
    <w:basedOn w:val="Normal"/>
    <w:rsid w:val="005054D8"/>
    <w:pPr>
      <w:spacing w:before="120" w:after="120"/>
    </w:pPr>
    <w:rPr>
      <w:rFonts w:ascii="Copperplate" w:hAnsi="Copperplate" w:cs="Calibri"/>
      <w:szCs w:val="20"/>
    </w:rPr>
  </w:style>
  <w:style w:type="character" w:customStyle="1" w:styleId="descriptionstyle1block">
    <w:name w:val="description style1 block"/>
    <w:basedOn w:val="DefaultParagraphFont"/>
    <w:rsid w:val="005054D8"/>
  </w:style>
  <w:style w:type="character" w:customStyle="1" w:styleId="profileshighlighttext">
    <w:name w:val="profileshighlighttext"/>
    <w:basedOn w:val="DefaultParagraphFont"/>
    <w:rsid w:val="005054D8"/>
  </w:style>
  <w:style w:type="paragraph" w:customStyle="1" w:styleId="column-byline">
    <w:name w:val="column-byline"/>
    <w:basedOn w:val="Normal"/>
    <w:rsid w:val="005054D8"/>
    <w:pPr>
      <w:spacing w:before="100" w:beforeAutospacing="1" w:after="100" w:afterAutospacing="1"/>
    </w:pPr>
    <w:rPr>
      <w:rFonts w:cs="Calibri"/>
    </w:rPr>
  </w:style>
  <w:style w:type="paragraph" w:customStyle="1" w:styleId="en">
    <w:name w:val="en"/>
    <w:basedOn w:val="Normal"/>
    <w:rsid w:val="005054D8"/>
    <w:pPr>
      <w:spacing w:before="100" w:beforeAutospacing="1" w:after="100" w:afterAutospacing="1"/>
    </w:pPr>
    <w:rPr>
      <w:rFonts w:cs="Calibri"/>
    </w:rPr>
  </w:style>
  <w:style w:type="paragraph" w:customStyle="1" w:styleId="Cardunderlined0">
    <w:name w:val="Card underlined"/>
    <w:basedOn w:val="Normal"/>
    <w:rsid w:val="005054D8"/>
    <w:rPr>
      <w:rFonts w:cs="Calibri"/>
      <w:color w:val="000000"/>
      <w:u w:val="single"/>
    </w:rPr>
  </w:style>
  <w:style w:type="character" w:customStyle="1" w:styleId="boldciteCharChar">
    <w:name w:val="bold cite Char Char"/>
    <w:basedOn w:val="DefaultParagraphFont"/>
    <w:rsid w:val="005054D8"/>
    <w:rPr>
      <w:rFonts w:ascii="Arial" w:hAnsi="Arial" w:cs="Arial"/>
      <w:b/>
      <w:bCs/>
      <w:kern w:val="32"/>
      <w:sz w:val="24"/>
      <w:szCs w:val="24"/>
      <w:lang w:val="en-US" w:eastAsia="en-US" w:bidi="ar-SA"/>
    </w:rPr>
  </w:style>
  <w:style w:type="character" w:customStyle="1" w:styleId="goohl1">
    <w:name w:val="goohl1"/>
    <w:basedOn w:val="DefaultParagraphFont"/>
    <w:rsid w:val="005054D8"/>
  </w:style>
  <w:style w:type="character" w:customStyle="1" w:styleId="comments-post">
    <w:name w:val="comments-post"/>
    <w:basedOn w:val="DefaultParagraphFont"/>
    <w:rsid w:val="005054D8"/>
  </w:style>
  <w:style w:type="character" w:customStyle="1" w:styleId="txt">
    <w:name w:val="txt"/>
    <w:basedOn w:val="DefaultParagraphFont"/>
    <w:rsid w:val="005054D8"/>
  </w:style>
  <w:style w:type="character" w:customStyle="1" w:styleId="Char5">
    <w:name w:val="Char5"/>
    <w:basedOn w:val="DefaultParagraphFont"/>
    <w:rsid w:val="005054D8"/>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5054D8"/>
    <w:pPr>
      <w:autoSpaceDE w:val="0"/>
      <w:autoSpaceDN w:val="0"/>
      <w:adjustRightInd w:val="0"/>
      <w:jc w:val="both"/>
    </w:pPr>
    <w:rPr>
      <w:rFonts w:cs="Calibri"/>
      <w:spacing w:val="-1"/>
      <w:sz w:val="12"/>
      <w:szCs w:val="20"/>
    </w:rPr>
  </w:style>
  <w:style w:type="paragraph" w:customStyle="1" w:styleId="StyleNothing6ptCondensedby005ptChar">
    <w:name w:val="Style Nothing + 6 pt Condensed by  0.05 pt Char"/>
    <w:basedOn w:val="Normal"/>
    <w:autoRedefine/>
    <w:rsid w:val="005054D8"/>
    <w:pPr>
      <w:autoSpaceDE w:val="0"/>
      <w:autoSpaceDN w:val="0"/>
      <w:adjustRightInd w:val="0"/>
      <w:jc w:val="both"/>
    </w:pPr>
    <w:rPr>
      <w:rFonts w:cs="Calibri"/>
      <w:spacing w:val="-1"/>
      <w:sz w:val="12"/>
    </w:rPr>
  </w:style>
  <w:style w:type="paragraph" w:customStyle="1" w:styleId="TagCharCharCharCharCharCharChar0">
    <w:name w:val="Tag Char Char Char Char Char Char Char"/>
    <w:basedOn w:val="Normal"/>
    <w:rsid w:val="005054D8"/>
    <w:pPr>
      <w:ind w:left="720" w:right="720"/>
    </w:pPr>
    <w:rPr>
      <w:rFonts w:cs="Calibri"/>
      <w:b/>
      <w:sz w:val="28"/>
    </w:rPr>
  </w:style>
  <w:style w:type="character" w:customStyle="1" w:styleId="CharacterStyle4">
    <w:name w:val="Character Style 4"/>
    <w:rsid w:val="005054D8"/>
    <w:rPr>
      <w:sz w:val="20"/>
      <w:u w:val="single"/>
    </w:rPr>
  </w:style>
  <w:style w:type="paragraph" w:customStyle="1" w:styleId="citeunread">
    <w:name w:val="cite unread"/>
    <w:basedOn w:val="Heading4"/>
    <w:rsid w:val="005054D8"/>
    <w:pPr>
      <w:keepNext w:val="0"/>
      <w:keepLines w:val="0"/>
      <w:suppressAutoHyphens/>
      <w:spacing w:before="0"/>
      <w:ind w:left="1440" w:right="720"/>
      <w:outlineLvl w:val="9"/>
    </w:pPr>
    <w:rPr>
      <w:rFonts w:eastAsiaTheme="minorHAnsi" w:cs="Calibri"/>
      <w:b w:val="0"/>
      <w:iCs w:val="0"/>
      <w:sz w:val="20"/>
      <w:lang w:eastAsia="ar-SA"/>
    </w:rPr>
  </w:style>
  <w:style w:type="paragraph" w:customStyle="1" w:styleId="CtieRead">
    <w:name w:val="Ctie Read"/>
    <w:basedOn w:val="Heading4"/>
    <w:rsid w:val="005054D8"/>
    <w:pPr>
      <w:keepNext w:val="0"/>
      <w:keepLines w:val="0"/>
      <w:suppressAutoHyphens/>
      <w:spacing w:before="0"/>
      <w:ind w:left="1440" w:right="720"/>
      <w:outlineLvl w:val="9"/>
    </w:pPr>
    <w:rPr>
      <w:rFonts w:eastAsiaTheme="minorHAnsi" w:cs="Calibri"/>
      <w:iCs w:val="0"/>
      <w:sz w:val="24"/>
      <w:lang w:eastAsia="ar-SA"/>
    </w:rPr>
  </w:style>
  <w:style w:type="paragraph" w:customStyle="1" w:styleId="CiteRead">
    <w:name w:val="Cite Read"/>
    <w:basedOn w:val="Heading4"/>
    <w:rsid w:val="005054D8"/>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5054D8"/>
    <w:rPr>
      <w:b w:val="0"/>
      <w:bCs w:val="0"/>
      <w:sz w:val="20"/>
    </w:rPr>
  </w:style>
  <w:style w:type="character" w:customStyle="1" w:styleId="UnderliningCharChar">
    <w:name w:val="Underlining Char Char"/>
    <w:basedOn w:val="DefaultParagraphFont"/>
    <w:rsid w:val="005054D8"/>
    <w:rPr>
      <w:rFonts w:ascii="Arial Narrow" w:hAnsi="Arial Narrow"/>
      <w:szCs w:val="24"/>
      <w:u w:val="single"/>
      <w:lang w:val="en-US" w:eastAsia="en-US" w:bidi="ar-SA"/>
    </w:rPr>
  </w:style>
  <w:style w:type="paragraph" w:customStyle="1" w:styleId="ZNormalText">
    <w:name w:val="Z Normal Text"/>
    <w:basedOn w:val="Normal"/>
    <w:autoRedefine/>
    <w:rsid w:val="005054D8"/>
    <w:rPr>
      <w:rFonts w:cs="Calibri"/>
    </w:rPr>
  </w:style>
  <w:style w:type="paragraph" w:customStyle="1" w:styleId="ZTag">
    <w:name w:val="Z Tag"/>
    <w:basedOn w:val="Normal"/>
    <w:autoRedefine/>
    <w:rsid w:val="005054D8"/>
    <w:rPr>
      <w:rFonts w:cs="Calibri"/>
      <w:b/>
      <w:color w:val="000000"/>
      <w:sz w:val="28"/>
    </w:rPr>
  </w:style>
  <w:style w:type="character" w:customStyle="1" w:styleId="style110">
    <w:name w:val="style11"/>
    <w:basedOn w:val="DefaultParagraphFont"/>
    <w:rsid w:val="005054D8"/>
    <w:rPr>
      <w:sz w:val="12"/>
      <w:szCs w:val="12"/>
    </w:rPr>
  </w:style>
  <w:style w:type="character" w:customStyle="1" w:styleId="subtitlesarticles1">
    <w:name w:val="subtitles_articles1"/>
    <w:basedOn w:val="DefaultParagraphFont"/>
    <w:rsid w:val="005054D8"/>
    <w:rPr>
      <w:rFonts w:ascii="Verdana" w:hAnsi="Verdana" w:cs="Times New Roman"/>
      <w:b/>
      <w:bCs/>
      <w:color w:val="000000"/>
      <w:sz w:val="20"/>
      <w:szCs w:val="20"/>
    </w:rPr>
  </w:style>
  <w:style w:type="paragraph" w:customStyle="1" w:styleId="TagCharCharCharChar0">
    <w:name w:val="Tag Char Char Char Char"/>
    <w:basedOn w:val="Normal"/>
    <w:rsid w:val="005054D8"/>
    <w:pPr>
      <w:ind w:left="720" w:right="720"/>
    </w:pPr>
    <w:rPr>
      <w:rFonts w:cs="Calibri"/>
      <w:b/>
      <w:sz w:val="28"/>
    </w:rPr>
  </w:style>
  <w:style w:type="character" w:customStyle="1" w:styleId="BlockTitleChar1">
    <w:name w:val="Block Title Char1"/>
    <w:basedOn w:val="DefaultParagraphFont"/>
    <w:rsid w:val="005054D8"/>
    <w:rPr>
      <w:rFonts w:ascii="Arial" w:hAnsi="Arial" w:cs="Arial"/>
      <w:b/>
      <w:bCs/>
      <w:color w:val="000000"/>
      <w:kern w:val="32"/>
      <w:sz w:val="32"/>
      <w:szCs w:val="32"/>
      <w:lang w:val="en-US" w:eastAsia="en-US" w:bidi="ar-SA"/>
    </w:rPr>
  </w:style>
  <w:style w:type="character" w:customStyle="1" w:styleId="IndexHeadersCharChar">
    <w:name w:val="Index Headers Char Char"/>
    <w:basedOn w:val="DefaultParagraphFont"/>
    <w:rsid w:val="005054D8"/>
    <w:rPr>
      <w:rFonts w:cs="Arial"/>
      <w:bCs/>
      <w:caps/>
      <w:color w:val="FFFFFF"/>
      <w:sz w:val="2"/>
      <w:szCs w:val="2"/>
      <w:lang w:val="en-US" w:eastAsia="en-US" w:bidi="ar-SA"/>
    </w:rPr>
  </w:style>
  <w:style w:type="paragraph" w:customStyle="1" w:styleId="Numbering">
    <w:name w:val="Numbering"/>
    <w:basedOn w:val="Normal"/>
    <w:next w:val="Normal"/>
    <w:rsid w:val="005054D8"/>
    <w:pPr>
      <w:widowControl w:val="0"/>
      <w:numPr>
        <w:numId w:val="8"/>
      </w:numPr>
      <w:suppressAutoHyphens/>
      <w:spacing w:after="200"/>
    </w:pPr>
    <w:rPr>
      <w:rFonts w:cs="Calibri"/>
      <w:b/>
      <w:szCs w:val="18"/>
    </w:rPr>
  </w:style>
  <w:style w:type="paragraph" w:customStyle="1" w:styleId="Un-IndexedHeading">
    <w:name w:val="Un-Indexed Heading"/>
    <w:basedOn w:val="Heading1"/>
    <w:next w:val="Normal"/>
    <w:rsid w:val="005054D8"/>
    <w:pPr>
      <w:keepNext w:val="0"/>
      <w:widowControl w:val="0"/>
      <w:suppressAutoHyphens/>
      <w:spacing w:before="0" w:after="160"/>
    </w:pPr>
    <w:rPr>
      <w:bCs/>
      <w:szCs w:val="28"/>
      <w:u w:val="thick"/>
    </w:rPr>
  </w:style>
  <w:style w:type="paragraph" w:customStyle="1" w:styleId="IndentedLettering">
    <w:name w:val="Indented Lettering"/>
    <w:basedOn w:val="Numbering"/>
    <w:next w:val="Normal"/>
    <w:rsid w:val="005054D8"/>
    <w:pPr>
      <w:numPr>
        <w:numId w:val="7"/>
      </w:numPr>
    </w:pPr>
  </w:style>
  <w:style w:type="paragraph" w:customStyle="1" w:styleId="FileName">
    <w:name w:val="File Name"/>
    <w:basedOn w:val="Normal"/>
    <w:next w:val="Normal"/>
    <w:rsid w:val="005054D8"/>
    <w:pPr>
      <w:widowControl w:val="0"/>
      <w:suppressAutoHyphens/>
      <w:spacing w:after="120"/>
      <w:jc w:val="center"/>
    </w:pPr>
    <w:rPr>
      <w:rFonts w:cs="Calibri"/>
      <w:b/>
      <w:caps/>
      <w:sz w:val="28"/>
      <w:szCs w:val="20"/>
    </w:rPr>
  </w:style>
  <w:style w:type="paragraph" w:customStyle="1" w:styleId="Pagination">
    <w:name w:val="Pagination"/>
    <w:basedOn w:val="Normal"/>
    <w:next w:val="Normal"/>
    <w:rsid w:val="005054D8"/>
    <w:pPr>
      <w:widowControl w:val="0"/>
      <w:suppressAutoHyphens/>
      <w:jc w:val="right"/>
    </w:pPr>
    <w:rPr>
      <w:rFonts w:cs="Calibri"/>
      <w:b/>
      <w:sz w:val="28"/>
      <w:szCs w:val="18"/>
    </w:rPr>
  </w:style>
  <w:style w:type="paragraph" w:customStyle="1" w:styleId="IndentedNumbering">
    <w:name w:val="Indented Numbering"/>
    <w:basedOn w:val="IndentedLettering"/>
    <w:next w:val="Normal"/>
    <w:rsid w:val="005054D8"/>
    <w:pPr>
      <w:numPr>
        <w:numId w:val="6"/>
      </w:numPr>
    </w:pPr>
  </w:style>
  <w:style w:type="paragraph" w:customStyle="1" w:styleId="CardContinued1">
    <w:name w:val="Card Continued 1"/>
    <w:basedOn w:val="Normal"/>
    <w:next w:val="Normal"/>
    <w:rsid w:val="005054D8"/>
    <w:pPr>
      <w:widowControl w:val="0"/>
      <w:suppressAutoHyphens/>
      <w:spacing w:before="120"/>
      <w:jc w:val="right"/>
    </w:pPr>
    <w:rPr>
      <w:rFonts w:cs="Calibri"/>
      <w:b/>
      <w:caps/>
      <w:szCs w:val="18"/>
    </w:rPr>
  </w:style>
  <w:style w:type="paragraph" w:customStyle="1" w:styleId="CardContinued2">
    <w:name w:val="Card Continued 2"/>
    <w:basedOn w:val="CardContinued1"/>
    <w:next w:val="Normal"/>
    <w:rsid w:val="005054D8"/>
    <w:pPr>
      <w:spacing w:before="0" w:after="120"/>
      <w:jc w:val="left"/>
    </w:pPr>
  </w:style>
  <w:style w:type="paragraph" w:customStyle="1" w:styleId="Clearformatting0">
    <w:name w:val="Clear formatting"/>
    <w:basedOn w:val="Normal"/>
    <w:rsid w:val="005054D8"/>
    <w:pPr>
      <w:keepNext/>
      <w:outlineLvl w:val="2"/>
    </w:pPr>
    <w:rPr>
      <w:rFonts w:ascii="Arial Narrow" w:hAnsi="Arial Narrow" w:cs="Arial"/>
      <w:b/>
      <w:bCs/>
      <w:szCs w:val="26"/>
    </w:rPr>
  </w:style>
  <w:style w:type="character" w:customStyle="1" w:styleId="textmedium">
    <w:name w:val="textmedium"/>
    <w:basedOn w:val="DefaultParagraphFont"/>
    <w:rsid w:val="005054D8"/>
  </w:style>
  <w:style w:type="character" w:customStyle="1" w:styleId="justify">
    <w:name w:val="justify"/>
    <w:basedOn w:val="DefaultParagraphFont"/>
    <w:rsid w:val="005054D8"/>
  </w:style>
  <w:style w:type="paragraph" w:customStyle="1" w:styleId="SmallCardText">
    <w:name w:val="Small Card Text"/>
    <w:rsid w:val="005054D8"/>
    <w:pPr>
      <w:spacing w:after="0" w:line="240" w:lineRule="auto"/>
    </w:pPr>
    <w:rPr>
      <w:rFonts w:ascii="Times New Roman" w:hAnsi="Times New Roman" w:cs="Calibri"/>
      <w:sz w:val="16"/>
      <w:szCs w:val="16"/>
    </w:rPr>
  </w:style>
  <w:style w:type="character" w:customStyle="1" w:styleId="SmallCardTextChar">
    <w:name w:val="Small Card Text Char"/>
    <w:basedOn w:val="CardTextChar0"/>
    <w:rsid w:val="005054D8"/>
    <w:rPr>
      <w:rFonts w:ascii="Arial" w:eastAsia="MS Mincho" w:hAnsi="Arial"/>
      <w:sz w:val="16"/>
      <w:szCs w:val="16"/>
      <w:lang w:val="en-US" w:eastAsia="en-US" w:bidi="ar-SA"/>
    </w:rPr>
  </w:style>
  <w:style w:type="paragraph" w:customStyle="1" w:styleId="TAGFONT">
    <w:name w:val="TAG FONT"/>
    <w:basedOn w:val="Normal"/>
    <w:autoRedefine/>
    <w:rsid w:val="005054D8"/>
    <w:rPr>
      <w:rFonts w:cs="Calibri"/>
    </w:rPr>
  </w:style>
  <w:style w:type="paragraph" w:customStyle="1" w:styleId="BlockWriting">
    <w:name w:val="Block Writing"/>
    <w:basedOn w:val="Normal"/>
    <w:rsid w:val="005054D8"/>
    <w:pPr>
      <w:tabs>
        <w:tab w:val="num" w:pos="1080"/>
      </w:tabs>
      <w:spacing w:after="200"/>
      <w:ind w:left="1080" w:hanging="360"/>
      <w:jc w:val="both"/>
    </w:pPr>
    <w:rPr>
      <w:rFonts w:cs="Calibri"/>
      <w:b/>
    </w:rPr>
  </w:style>
  <w:style w:type="character" w:customStyle="1" w:styleId="BigcardCharChar">
    <w:name w:val="Big card Char Char"/>
    <w:basedOn w:val="DefaultParagraphFont"/>
    <w:rsid w:val="005054D8"/>
    <w:rPr>
      <w:bCs/>
      <w:sz w:val="16"/>
      <w:szCs w:val="28"/>
      <w:lang w:val="en-US" w:eastAsia="en-US" w:bidi="ar-SA"/>
    </w:rPr>
  </w:style>
  <w:style w:type="paragraph" w:customStyle="1" w:styleId="StyleUnderlineUnderline">
    <w:name w:val="Style Underline + Underline"/>
    <w:basedOn w:val="Normal"/>
    <w:rsid w:val="005054D8"/>
    <w:pPr>
      <w:widowControl w:val="0"/>
      <w:suppressAutoHyphens/>
    </w:pPr>
    <w:rPr>
      <w:rFonts w:cs="Calibri"/>
      <w:szCs w:val="18"/>
      <w:u w:val="single"/>
    </w:rPr>
  </w:style>
  <w:style w:type="character" w:customStyle="1" w:styleId="maintextbldleft">
    <w:name w:val="maintextbldleft"/>
    <w:basedOn w:val="DefaultParagraphFont"/>
    <w:rsid w:val="005054D8"/>
  </w:style>
  <w:style w:type="character" w:customStyle="1" w:styleId="ft4">
    <w:name w:val="ft4"/>
    <w:basedOn w:val="DefaultParagraphFont"/>
    <w:rsid w:val="005054D8"/>
  </w:style>
  <w:style w:type="character" w:customStyle="1" w:styleId="ps2">
    <w:name w:val="ps2"/>
    <w:basedOn w:val="DefaultParagraphFont"/>
    <w:rsid w:val="005054D8"/>
  </w:style>
  <w:style w:type="character" w:customStyle="1" w:styleId="ps3">
    <w:name w:val="ps3"/>
    <w:basedOn w:val="DefaultParagraphFont"/>
    <w:rsid w:val="005054D8"/>
  </w:style>
  <w:style w:type="character" w:customStyle="1" w:styleId="ps4">
    <w:name w:val="ps4"/>
    <w:basedOn w:val="DefaultParagraphFont"/>
    <w:rsid w:val="005054D8"/>
  </w:style>
  <w:style w:type="character" w:customStyle="1" w:styleId="ps5">
    <w:name w:val="ps5"/>
    <w:basedOn w:val="DefaultParagraphFont"/>
    <w:rsid w:val="005054D8"/>
  </w:style>
  <w:style w:type="character" w:customStyle="1" w:styleId="ps6">
    <w:name w:val="ps6"/>
    <w:basedOn w:val="DefaultParagraphFont"/>
    <w:rsid w:val="005054D8"/>
  </w:style>
  <w:style w:type="character" w:customStyle="1" w:styleId="ps7">
    <w:name w:val="ps7"/>
    <w:basedOn w:val="DefaultParagraphFont"/>
    <w:rsid w:val="005054D8"/>
  </w:style>
  <w:style w:type="character" w:customStyle="1" w:styleId="ps8">
    <w:name w:val="ps8"/>
    <w:basedOn w:val="DefaultParagraphFont"/>
    <w:rsid w:val="005054D8"/>
  </w:style>
  <w:style w:type="character" w:customStyle="1" w:styleId="ps9">
    <w:name w:val="ps9"/>
    <w:basedOn w:val="DefaultParagraphFont"/>
    <w:rsid w:val="005054D8"/>
  </w:style>
  <w:style w:type="character" w:customStyle="1" w:styleId="ps10">
    <w:name w:val="ps10"/>
    <w:basedOn w:val="DefaultParagraphFont"/>
    <w:rsid w:val="005054D8"/>
  </w:style>
  <w:style w:type="character" w:customStyle="1" w:styleId="ps11">
    <w:name w:val="ps11"/>
    <w:basedOn w:val="DefaultParagraphFont"/>
    <w:rsid w:val="005054D8"/>
  </w:style>
  <w:style w:type="character" w:customStyle="1" w:styleId="ps12">
    <w:name w:val="ps12"/>
    <w:basedOn w:val="DefaultParagraphFont"/>
    <w:rsid w:val="005054D8"/>
  </w:style>
  <w:style w:type="character" w:customStyle="1" w:styleId="ps13">
    <w:name w:val="ps13"/>
    <w:basedOn w:val="DefaultParagraphFont"/>
    <w:rsid w:val="005054D8"/>
  </w:style>
  <w:style w:type="character" w:customStyle="1" w:styleId="ps14">
    <w:name w:val="ps14"/>
    <w:basedOn w:val="DefaultParagraphFont"/>
    <w:rsid w:val="005054D8"/>
  </w:style>
  <w:style w:type="character" w:customStyle="1" w:styleId="ps15">
    <w:name w:val="ps15"/>
    <w:basedOn w:val="DefaultParagraphFont"/>
    <w:rsid w:val="005054D8"/>
  </w:style>
  <w:style w:type="character" w:customStyle="1" w:styleId="ps16">
    <w:name w:val="ps16"/>
    <w:basedOn w:val="DefaultParagraphFont"/>
    <w:rsid w:val="005054D8"/>
  </w:style>
  <w:style w:type="character" w:customStyle="1" w:styleId="ps17">
    <w:name w:val="ps17"/>
    <w:basedOn w:val="DefaultParagraphFont"/>
    <w:rsid w:val="005054D8"/>
  </w:style>
  <w:style w:type="character" w:customStyle="1" w:styleId="ps18">
    <w:name w:val="ps18"/>
    <w:basedOn w:val="DefaultParagraphFont"/>
    <w:rsid w:val="005054D8"/>
  </w:style>
  <w:style w:type="character" w:customStyle="1" w:styleId="ps19">
    <w:name w:val="ps19"/>
    <w:basedOn w:val="DefaultParagraphFont"/>
    <w:rsid w:val="005054D8"/>
  </w:style>
  <w:style w:type="character" w:customStyle="1" w:styleId="ps20">
    <w:name w:val="ps20"/>
    <w:basedOn w:val="DefaultParagraphFont"/>
    <w:rsid w:val="005054D8"/>
  </w:style>
  <w:style w:type="character" w:customStyle="1" w:styleId="ps21">
    <w:name w:val="ps21"/>
    <w:basedOn w:val="DefaultParagraphFont"/>
    <w:rsid w:val="005054D8"/>
  </w:style>
  <w:style w:type="character" w:customStyle="1" w:styleId="ps22">
    <w:name w:val="ps22"/>
    <w:basedOn w:val="DefaultParagraphFont"/>
    <w:rsid w:val="005054D8"/>
  </w:style>
  <w:style w:type="character" w:customStyle="1" w:styleId="em0">
    <w:name w:val="em0"/>
    <w:basedOn w:val="DefaultParagraphFont"/>
    <w:rsid w:val="005054D8"/>
  </w:style>
  <w:style w:type="character" w:customStyle="1" w:styleId="ps23">
    <w:name w:val="ps23"/>
    <w:basedOn w:val="DefaultParagraphFont"/>
    <w:rsid w:val="005054D8"/>
  </w:style>
  <w:style w:type="character" w:customStyle="1" w:styleId="ps24">
    <w:name w:val="ps24"/>
    <w:basedOn w:val="DefaultParagraphFont"/>
    <w:rsid w:val="005054D8"/>
  </w:style>
  <w:style w:type="character" w:customStyle="1" w:styleId="ps25">
    <w:name w:val="ps25"/>
    <w:basedOn w:val="DefaultParagraphFont"/>
    <w:rsid w:val="005054D8"/>
  </w:style>
  <w:style w:type="character" w:customStyle="1" w:styleId="ps26">
    <w:name w:val="ps26"/>
    <w:basedOn w:val="DefaultParagraphFont"/>
    <w:rsid w:val="005054D8"/>
  </w:style>
  <w:style w:type="character" w:customStyle="1" w:styleId="ps27">
    <w:name w:val="ps27"/>
    <w:basedOn w:val="DefaultParagraphFont"/>
    <w:rsid w:val="005054D8"/>
  </w:style>
  <w:style w:type="character" w:customStyle="1" w:styleId="ps28">
    <w:name w:val="ps28"/>
    <w:basedOn w:val="DefaultParagraphFont"/>
    <w:rsid w:val="005054D8"/>
  </w:style>
  <w:style w:type="character" w:customStyle="1" w:styleId="ps29">
    <w:name w:val="ps29"/>
    <w:basedOn w:val="DefaultParagraphFont"/>
    <w:rsid w:val="005054D8"/>
  </w:style>
  <w:style w:type="character" w:customStyle="1" w:styleId="ps30">
    <w:name w:val="ps30"/>
    <w:basedOn w:val="DefaultParagraphFont"/>
    <w:rsid w:val="005054D8"/>
  </w:style>
  <w:style w:type="character" w:customStyle="1" w:styleId="ps31">
    <w:name w:val="ps31"/>
    <w:basedOn w:val="DefaultParagraphFont"/>
    <w:rsid w:val="005054D8"/>
  </w:style>
  <w:style w:type="character" w:customStyle="1" w:styleId="ps32">
    <w:name w:val="ps32"/>
    <w:basedOn w:val="DefaultParagraphFont"/>
    <w:rsid w:val="005054D8"/>
  </w:style>
  <w:style w:type="character" w:customStyle="1" w:styleId="ps33">
    <w:name w:val="ps33"/>
    <w:basedOn w:val="DefaultParagraphFont"/>
    <w:rsid w:val="005054D8"/>
  </w:style>
  <w:style w:type="character" w:customStyle="1" w:styleId="ps34">
    <w:name w:val="ps34"/>
    <w:basedOn w:val="DefaultParagraphFont"/>
    <w:rsid w:val="005054D8"/>
  </w:style>
  <w:style w:type="character" w:customStyle="1" w:styleId="ps35">
    <w:name w:val="ps35"/>
    <w:basedOn w:val="DefaultParagraphFont"/>
    <w:rsid w:val="005054D8"/>
  </w:style>
  <w:style w:type="character" w:customStyle="1" w:styleId="ps36">
    <w:name w:val="ps36"/>
    <w:basedOn w:val="DefaultParagraphFont"/>
    <w:rsid w:val="005054D8"/>
  </w:style>
  <w:style w:type="character" w:customStyle="1" w:styleId="ps37">
    <w:name w:val="ps37"/>
    <w:basedOn w:val="DefaultParagraphFont"/>
    <w:rsid w:val="005054D8"/>
  </w:style>
  <w:style w:type="character" w:customStyle="1" w:styleId="ps38">
    <w:name w:val="ps38"/>
    <w:basedOn w:val="DefaultParagraphFont"/>
    <w:rsid w:val="005054D8"/>
  </w:style>
  <w:style w:type="character" w:customStyle="1" w:styleId="ps40">
    <w:name w:val="ps40"/>
    <w:basedOn w:val="DefaultParagraphFont"/>
    <w:rsid w:val="005054D8"/>
  </w:style>
  <w:style w:type="character" w:customStyle="1" w:styleId="ps41">
    <w:name w:val="ps41"/>
    <w:basedOn w:val="DefaultParagraphFont"/>
    <w:rsid w:val="005054D8"/>
  </w:style>
  <w:style w:type="character" w:customStyle="1" w:styleId="ps42">
    <w:name w:val="ps42"/>
    <w:basedOn w:val="DefaultParagraphFont"/>
    <w:rsid w:val="005054D8"/>
  </w:style>
  <w:style w:type="character" w:customStyle="1" w:styleId="ps43">
    <w:name w:val="ps43"/>
    <w:basedOn w:val="DefaultParagraphFont"/>
    <w:rsid w:val="005054D8"/>
  </w:style>
  <w:style w:type="character" w:customStyle="1" w:styleId="ps46">
    <w:name w:val="ps46"/>
    <w:basedOn w:val="DefaultParagraphFont"/>
    <w:rsid w:val="005054D8"/>
  </w:style>
  <w:style w:type="character" w:customStyle="1" w:styleId="ps47">
    <w:name w:val="ps47"/>
    <w:basedOn w:val="DefaultParagraphFont"/>
    <w:rsid w:val="005054D8"/>
  </w:style>
  <w:style w:type="character" w:customStyle="1" w:styleId="ps48">
    <w:name w:val="ps48"/>
    <w:basedOn w:val="DefaultParagraphFont"/>
    <w:rsid w:val="005054D8"/>
  </w:style>
  <w:style w:type="character" w:customStyle="1" w:styleId="ps49">
    <w:name w:val="ps49"/>
    <w:basedOn w:val="DefaultParagraphFont"/>
    <w:rsid w:val="005054D8"/>
  </w:style>
  <w:style w:type="character" w:customStyle="1" w:styleId="ps50">
    <w:name w:val="ps50"/>
    <w:basedOn w:val="DefaultParagraphFont"/>
    <w:rsid w:val="005054D8"/>
  </w:style>
  <w:style w:type="character" w:customStyle="1" w:styleId="ps51">
    <w:name w:val="ps51"/>
    <w:basedOn w:val="DefaultParagraphFont"/>
    <w:rsid w:val="005054D8"/>
  </w:style>
  <w:style w:type="character" w:customStyle="1" w:styleId="ps52">
    <w:name w:val="ps52"/>
    <w:basedOn w:val="DefaultParagraphFont"/>
    <w:rsid w:val="005054D8"/>
  </w:style>
  <w:style w:type="character" w:customStyle="1" w:styleId="ps53">
    <w:name w:val="ps53"/>
    <w:basedOn w:val="DefaultParagraphFont"/>
    <w:rsid w:val="005054D8"/>
  </w:style>
  <w:style w:type="character" w:customStyle="1" w:styleId="ps54">
    <w:name w:val="ps54"/>
    <w:basedOn w:val="DefaultParagraphFont"/>
    <w:rsid w:val="005054D8"/>
  </w:style>
  <w:style w:type="character" w:customStyle="1" w:styleId="ps55">
    <w:name w:val="ps55"/>
    <w:basedOn w:val="DefaultParagraphFont"/>
    <w:rsid w:val="005054D8"/>
  </w:style>
  <w:style w:type="character" w:customStyle="1" w:styleId="ps56">
    <w:name w:val="ps56"/>
    <w:basedOn w:val="DefaultParagraphFont"/>
    <w:rsid w:val="005054D8"/>
  </w:style>
  <w:style w:type="character" w:customStyle="1" w:styleId="ps57">
    <w:name w:val="ps57"/>
    <w:basedOn w:val="DefaultParagraphFont"/>
    <w:rsid w:val="005054D8"/>
  </w:style>
  <w:style w:type="character" w:customStyle="1" w:styleId="ps58">
    <w:name w:val="ps58"/>
    <w:basedOn w:val="DefaultParagraphFont"/>
    <w:rsid w:val="005054D8"/>
  </w:style>
  <w:style w:type="character" w:customStyle="1" w:styleId="ps59">
    <w:name w:val="ps59"/>
    <w:basedOn w:val="DefaultParagraphFont"/>
    <w:rsid w:val="005054D8"/>
  </w:style>
  <w:style w:type="character" w:customStyle="1" w:styleId="ps60">
    <w:name w:val="ps60"/>
    <w:basedOn w:val="DefaultParagraphFont"/>
    <w:rsid w:val="005054D8"/>
  </w:style>
  <w:style w:type="character" w:customStyle="1" w:styleId="ps61">
    <w:name w:val="ps61"/>
    <w:basedOn w:val="DefaultParagraphFont"/>
    <w:rsid w:val="005054D8"/>
  </w:style>
  <w:style w:type="character" w:customStyle="1" w:styleId="ps62">
    <w:name w:val="ps62"/>
    <w:basedOn w:val="DefaultParagraphFont"/>
    <w:rsid w:val="005054D8"/>
  </w:style>
  <w:style w:type="character" w:customStyle="1" w:styleId="ps64">
    <w:name w:val="ps64"/>
    <w:basedOn w:val="DefaultParagraphFont"/>
    <w:rsid w:val="005054D8"/>
  </w:style>
  <w:style w:type="character" w:customStyle="1" w:styleId="ps68">
    <w:name w:val="ps68"/>
    <w:basedOn w:val="DefaultParagraphFont"/>
    <w:rsid w:val="005054D8"/>
  </w:style>
  <w:style w:type="character" w:customStyle="1" w:styleId="ps70">
    <w:name w:val="ps70"/>
    <w:basedOn w:val="DefaultParagraphFont"/>
    <w:rsid w:val="005054D8"/>
  </w:style>
  <w:style w:type="character" w:customStyle="1" w:styleId="ps71">
    <w:name w:val="ps71"/>
    <w:basedOn w:val="DefaultParagraphFont"/>
    <w:rsid w:val="005054D8"/>
  </w:style>
  <w:style w:type="character" w:customStyle="1" w:styleId="ps72">
    <w:name w:val="ps72"/>
    <w:basedOn w:val="DefaultParagraphFont"/>
    <w:rsid w:val="005054D8"/>
  </w:style>
  <w:style w:type="character" w:customStyle="1" w:styleId="ps73">
    <w:name w:val="ps73"/>
    <w:basedOn w:val="DefaultParagraphFont"/>
    <w:rsid w:val="005054D8"/>
  </w:style>
  <w:style w:type="character" w:customStyle="1" w:styleId="ps74">
    <w:name w:val="ps74"/>
    <w:basedOn w:val="DefaultParagraphFont"/>
    <w:rsid w:val="005054D8"/>
  </w:style>
  <w:style w:type="character" w:customStyle="1" w:styleId="ps78">
    <w:name w:val="ps78"/>
    <w:basedOn w:val="DefaultParagraphFont"/>
    <w:rsid w:val="005054D8"/>
  </w:style>
  <w:style w:type="character" w:customStyle="1" w:styleId="ps82">
    <w:name w:val="ps82"/>
    <w:basedOn w:val="DefaultParagraphFont"/>
    <w:rsid w:val="005054D8"/>
  </w:style>
  <w:style w:type="character" w:customStyle="1" w:styleId="ps83">
    <w:name w:val="ps83"/>
    <w:basedOn w:val="DefaultParagraphFont"/>
    <w:rsid w:val="005054D8"/>
  </w:style>
  <w:style w:type="character" w:customStyle="1" w:styleId="ps84">
    <w:name w:val="ps84"/>
    <w:basedOn w:val="DefaultParagraphFont"/>
    <w:rsid w:val="005054D8"/>
  </w:style>
  <w:style w:type="character" w:customStyle="1" w:styleId="ps86">
    <w:name w:val="ps86"/>
    <w:basedOn w:val="DefaultParagraphFont"/>
    <w:rsid w:val="005054D8"/>
  </w:style>
  <w:style w:type="character" w:customStyle="1" w:styleId="smallchar0">
    <w:name w:val="smallchar"/>
    <w:basedOn w:val="DefaultParagraphFont"/>
    <w:rsid w:val="005054D8"/>
  </w:style>
  <w:style w:type="character" w:customStyle="1" w:styleId="style311">
    <w:name w:val="style311"/>
    <w:basedOn w:val="DefaultParagraphFont"/>
    <w:rsid w:val="005054D8"/>
    <w:rPr>
      <w:rFonts w:ascii="Times New Roman" w:hAnsi="Times New Roman" w:cs="Times New Roman" w:hint="default"/>
      <w:sz w:val="26"/>
      <w:szCs w:val="26"/>
    </w:rPr>
  </w:style>
  <w:style w:type="paragraph" w:customStyle="1" w:styleId="TxBr2p1">
    <w:name w:val="TxBr_2p1"/>
    <w:basedOn w:val="Normal"/>
    <w:rsid w:val="005054D8"/>
    <w:pPr>
      <w:tabs>
        <w:tab w:val="left" w:pos="204"/>
      </w:tabs>
      <w:autoSpaceDE w:val="0"/>
      <w:autoSpaceDN w:val="0"/>
      <w:adjustRightInd w:val="0"/>
      <w:spacing w:line="260" w:lineRule="atLeast"/>
      <w:jc w:val="both"/>
    </w:pPr>
    <w:rPr>
      <w:rFonts w:cs="Calibri"/>
    </w:rPr>
  </w:style>
  <w:style w:type="paragraph" w:customStyle="1" w:styleId="TxBr2p2">
    <w:name w:val="TxBr_2p2"/>
    <w:basedOn w:val="Normal"/>
    <w:rsid w:val="005054D8"/>
    <w:pPr>
      <w:tabs>
        <w:tab w:val="left" w:pos="357"/>
      </w:tabs>
      <w:autoSpaceDE w:val="0"/>
      <w:autoSpaceDN w:val="0"/>
      <w:adjustRightInd w:val="0"/>
      <w:spacing w:line="260" w:lineRule="atLeast"/>
      <w:ind w:firstLine="357"/>
      <w:jc w:val="both"/>
    </w:pPr>
    <w:rPr>
      <w:rFonts w:cs="Calibri"/>
    </w:rPr>
  </w:style>
  <w:style w:type="paragraph" w:customStyle="1" w:styleId="TxBr3p1">
    <w:name w:val="TxBr_3p1"/>
    <w:basedOn w:val="Normal"/>
    <w:rsid w:val="005054D8"/>
    <w:pPr>
      <w:tabs>
        <w:tab w:val="left" w:pos="204"/>
      </w:tabs>
      <w:autoSpaceDE w:val="0"/>
      <w:autoSpaceDN w:val="0"/>
      <w:adjustRightInd w:val="0"/>
      <w:spacing w:line="260" w:lineRule="atLeast"/>
      <w:jc w:val="both"/>
    </w:pPr>
    <w:rPr>
      <w:rFonts w:cs="Calibri"/>
    </w:rPr>
  </w:style>
  <w:style w:type="paragraph" w:customStyle="1" w:styleId="TxBr3p2">
    <w:name w:val="TxBr_3p2"/>
    <w:basedOn w:val="Normal"/>
    <w:rsid w:val="005054D8"/>
    <w:pPr>
      <w:tabs>
        <w:tab w:val="left" w:pos="357"/>
      </w:tabs>
      <w:autoSpaceDE w:val="0"/>
      <w:autoSpaceDN w:val="0"/>
      <w:adjustRightInd w:val="0"/>
      <w:spacing w:line="260" w:lineRule="atLeast"/>
      <w:ind w:firstLine="358"/>
      <w:jc w:val="both"/>
    </w:pPr>
    <w:rPr>
      <w:rFonts w:cs="Calibri"/>
    </w:rPr>
  </w:style>
  <w:style w:type="paragraph" w:customStyle="1" w:styleId="TxBr4p1">
    <w:name w:val="TxBr_4p1"/>
    <w:basedOn w:val="Normal"/>
    <w:rsid w:val="005054D8"/>
    <w:pPr>
      <w:tabs>
        <w:tab w:val="left" w:pos="340"/>
      </w:tabs>
      <w:autoSpaceDE w:val="0"/>
      <w:autoSpaceDN w:val="0"/>
      <w:adjustRightInd w:val="0"/>
      <w:spacing w:line="260" w:lineRule="atLeast"/>
      <w:ind w:firstLine="340"/>
      <w:jc w:val="both"/>
    </w:pPr>
    <w:rPr>
      <w:rFonts w:cs="Calibri"/>
    </w:rPr>
  </w:style>
  <w:style w:type="paragraph" w:customStyle="1" w:styleId="TxBr4p2">
    <w:name w:val="TxBr_4p2"/>
    <w:basedOn w:val="Normal"/>
    <w:rsid w:val="005054D8"/>
    <w:pPr>
      <w:tabs>
        <w:tab w:val="left" w:pos="204"/>
      </w:tabs>
      <w:autoSpaceDE w:val="0"/>
      <w:autoSpaceDN w:val="0"/>
      <w:adjustRightInd w:val="0"/>
      <w:spacing w:line="240" w:lineRule="atLeast"/>
      <w:jc w:val="both"/>
    </w:pPr>
    <w:rPr>
      <w:rFonts w:cs="Calibri"/>
    </w:rPr>
  </w:style>
  <w:style w:type="paragraph" w:customStyle="1" w:styleId="TxBr5p1">
    <w:name w:val="TxBr_5p1"/>
    <w:basedOn w:val="Normal"/>
    <w:rsid w:val="005054D8"/>
    <w:pPr>
      <w:tabs>
        <w:tab w:val="left" w:pos="204"/>
      </w:tabs>
      <w:autoSpaceDE w:val="0"/>
      <w:autoSpaceDN w:val="0"/>
      <w:adjustRightInd w:val="0"/>
      <w:spacing w:line="260" w:lineRule="atLeast"/>
      <w:jc w:val="both"/>
    </w:pPr>
    <w:rPr>
      <w:rFonts w:cs="Calibri"/>
    </w:rPr>
  </w:style>
  <w:style w:type="paragraph" w:customStyle="1" w:styleId="TxBr6p1">
    <w:name w:val="TxBr_6p1"/>
    <w:basedOn w:val="Normal"/>
    <w:rsid w:val="005054D8"/>
    <w:pPr>
      <w:tabs>
        <w:tab w:val="left" w:pos="204"/>
      </w:tabs>
      <w:autoSpaceDE w:val="0"/>
      <w:autoSpaceDN w:val="0"/>
      <w:adjustRightInd w:val="0"/>
      <w:spacing w:line="260" w:lineRule="atLeast"/>
      <w:jc w:val="both"/>
    </w:pPr>
    <w:rPr>
      <w:rFonts w:cs="Calibri"/>
    </w:rPr>
  </w:style>
  <w:style w:type="paragraph" w:customStyle="1" w:styleId="TxBr7p1">
    <w:name w:val="TxBr_7p1"/>
    <w:basedOn w:val="Normal"/>
    <w:rsid w:val="005054D8"/>
    <w:pPr>
      <w:tabs>
        <w:tab w:val="left" w:pos="204"/>
      </w:tabs>
      <w:autoSpaceDE w:val="0"/>
      <w:autoSpaceDN w:val="0"/>
      <w:adjustRightInd w:val="0"/>
      <w:spacing w:line="260" w:lineRule="atLeast"/>
      <w:jc w:val="both"/>
    </w:pPr>
    <w:rPr>
      <w:rFonts w:cs="Calibri"/>
    </w:rPr>
  </w:style>
  <w:style w:type="paragraph" w:customStyle="1" w:styleId="TxBr7p2">
    <w:name w:val="TxBr_7p2"/>
    <w:basedOn w:val="Normal"/>
    <w:rsid w:val="005054D8"/>
    <w:pPr>
      <w:tabs>
        <w:tab w:val="left" w:pos="328"/>
      </w:tabs>
      <w:autoSpaceDE w:val="0"/>
      <w:autoSpaceDN w:val="0"/>
      <w:adjustRightInd w:val="0"/>
      <w:spacing w:line="260" w:lineRule="atLeast"/>
      <w:ind w:firstLine="329"/>
      <w:jc w:val="both"/>
    </w:pPr>
    <w:rPr>
      <w:rFonts w:cs="Calibri"/>
    </w:rPr>
  </w:style>
  <w:style w:type="paragraph" w:customStyle="1" w:styleId="TxBr8p1">
    <w:name w:val="TxBr_8p1"/>
    <w:basedOn w:val="Normal"/>
    <w:rsid w:val="005054D8"/>
    <w:pPr>
      <w:tabs>
        <w:tab w:val="left" w:pos="345"/>
      </w:tabs>
      <w:autoSpaceDE w:val="0"/>
      <w:autoSpaceDN w:val="0"/>
      <w:adjustRightInd w:val="0"/>
      <w:spacing w:line="260" w:lineRule="atLeast"/>
      <w:ind w:firstLine="346"/>
      <w:jc w:val="both"/>
    </w:pPr>
    <w:rPr>
      <w:rFonts w:cs="Calibri"/>
    </w:rPr>
  </w:style>
  <w:style w:type="paragraph" w:customStyle="1" w:styleId="TxBr9p1">
    <w:name w:val="TxBr_9p1"/>
    <w:basedOn w:val="Normal"/>
    <w:rsid w:val="005054D8"/>
    <w:pPr>
      <w:tabs>
        <w:tab w:val="left" w:pos="204"/>
      </w:tabs>
      <w:autoSpaceDE w:val="0"/>
      <w:autoSpaceDN w:val="0"/>
      <w:adjustRightInd w:val="0"/>
      <w:spacing w:line="260" w:lineRule="atLeast"/>
      <w:jc w:val="both"/>
    </w:pPr>
    <w:rPr>
      <w:rFonts w:cs="Calibri"/>
    </w:rPr>
  </w:style>
  <w:style w:type="paragraph" w:customStyle="1" w:styleId="TxBr9p2">
    <w:name w:val="TxBr_9p2"/>
    <w:basedOn w:val="Normal"/>
    <w:rsid w:val="005054D8"/>
    <w:pPr>
      <w:tabs>
        <w:tab w:val="left" w:pos="351"/>
      </w:tabs>
      <w:autoSpaceDE w:val="0"/>
      <w:autoSpaceDN w:val="0"/>
      <w:adjustRightInd w:val="0"/>
      <w:spacing w:line="260" w:lineRule="atLeast"/>
      <w:ind w:firstLine="352"/>
      <w:jc w:val="both"/>
    </w:pPr>
    <w:rPr>
      <w:rFonts w:cs="Calibri"/>
    </w:rPr>
  </w:style>
  <w:style w:type="paragraph" w:customStyle="1" w:styleId="TxBr10p2">
    <w:name w:val="TxBr_10p2"/>
    <w:basedOn w:val="Normal"/>
    <w:rsid w:val="005054D8"/>
    <w:pPr>
      <w:tabs>
        <w:tab w:val="left" w:pos="351"/>
      </w:tabs>
      <w:autoSpaceDE w:val="0"/>
      <w:autoSpaceDN w:val="0"/>
      <w:adjustRightInd w:val="0"/>
      <w:spacing w:line="260" w:lineRule="atLeast"/>
      <w:ind w:firstLine="352"/>
      <w:jc w:val="both"/>
    </w:pPr>
    <w:rPr>
      <w:rFonts w:cs="Calibri"/>
    </w:rPr>
  </w:style>
  <w:style w:type="paragraph" w:customStyle="1" w:styleId="TxBr11p1">
    <w:name w:val="TxBr_11p1"/>
    <w:basedOn w:val="Normal"/>
    <w:rsid w:val="005054D8"/>
    <w:pPr>
      <w:tabs>
        <w:tab w:val="left" w:pos="204"/>
      </w:tabs>
      <w:autoSpaceDE w:val="0"/>
      <w:autoSpaceDN w:val="0"/>
      <w:adjustRightInd w:val="0"/>
      <w:spacing w:line="260" w:lineRule="atLeast"/>
      <w:jc w:val="both"/>
    </w:pPr>
    <w:rPr>
      <w:rFonts w:cs="Calibri"/>
    </w:rPr>
  </w:style>
  <w:style w:type="paragraph" w:customStyle="1" w:styleId="TxBr11p2">
    <w:name w:val="TxBr_11p2"/>
    <w:basedOn w:val="Normal"/>
    <w:rsid w:val="005054D8"/>
    <w:pPr>
      <w:tabs>
        <w:tab w:val="left" w:pos="351"/>
      </w:tabs>
      <w:autoSpaceDE w:val="0"/>
      <w:autoSpaceDN w:val="0"/>
      <w:adjustRightInd w:val="0"/>
      <w:spacing w:line="260" w:lineRule="atLeast"/>
      <w:ind w:firstLine="352"/>
      <w:jc w:val="both"/>
    </w:pPr>
    <w:rPr>
      <w:rFonts w:cs="Calibri"/>
    </w:rPr>
  </w:style>
  <w:style w:type="paragraph" w:customStyle="1" w:styleId="TxBr12p1">
    <w:name w:val="TxBr_12p1"/>
    <w:basedOn w:val="Normal"/>
    <w:rsid w:val="005054D8"/>
    <w:pPr>
      <w:tabs>
        <w:tab w:val="left" w:pos="204"/>
      </w:tabs>
      <w:autoSpaceDE w:val="0"/>
      <w:autoSpaceDN w:val="0"/>
      <w:adjustRightInd w:val="0"/>
      <w:spacing w:line="260" w:lineRule="atLeast"/>
      <w:jc w:val="both"/>
    </w:pPr>
    <w:rPr>
      <w:rFonts w:cs="Calibri"/>
    </w:rPr>
  </w:style>
  <w:style w:type="paragraph" w:customStyle="1" w:styleId="TxBr13p1">
    <w:name w:val="TxBr_13p1"/>
    <w:basedOn w:val="Normal"/>
    <w:rsid w:val="005054D8"/>
    <w:pPr>
      <w:tabs>
        <w:tab w:val="left" w:pos="345"/>
      </w:tabs>
      <w:autoSpaceDE w:val="0"/>
      <w:autoSpaceDN w:val="0"/>
      <w:adjustRightInd w:val="0"/>
      <w:spacing w:line="260" w:lineRule="atLeast"/>
      <w:ind w:firstLine="346"/>
      <w:jc w:val="both"/>
    </w:pPr>
    <w:rPr>
      <w:rFonts w:cs="Calibri"/>
    </w:rPr>
  </w:style>
  <w:style w:type="paragraph" w:customStyle="1" w:styleId="TxBr14p1">
    <w:name w:val="TxBr_14p1"/>
    <w:basedOn w:val="Normal"/>
    <w:rsid w:val="005054D8"/>
    <w:pPr>
      <w:tabs>
        <w:tab w:val="left" w:pos="204"/>
      </w:tabs>
      <w:autoSpaceDE w:val="0"/>
      <w:autoSpaceDN w:val="0"/>
      <w:adjustRightInd w:val="0"/>
      <w:spacing w:line="260" w:lineRule="atLeast"/>
      <w:jc w:val="both"/>
    </w:pPr>
    <w:rPr>
      <w:rFonts w:cs="Calibri"/>
    </w:rPr>
  </w:style>
  <w:style w:type="paragraph" w:customStyle="1" w:styleId="TxBr14p2">
    <w:name w:val="TxBr_14p2"/>
    <w:basedOn w:val="Normal"/>
    <w:rsid w:val="005054D8"/>
    <w:pPr>
      <w:tabs>
        <w:tab w:val="left" w:pos="357"/>
      </w:tabs>
      <w:autoSpaceDE w:val="0"/>
      <w:autoSpaceDN w:val="0"/>
      <w:adjustRightInd w:val="0"/>
      <w:spacing w:line="260" w:lineRule="atLeast"/>
      <w:ind w:firstLine="358"/>
      <w:jc w:val="both"/>
    </w:pPr>
    <w:rPr>
      <w:rFonts w:cs="Calibri"/>
    </w:rPr>
  </w:style>
  <w:style w:type="character" w:customStyle="1" w:styleId="BlockTitle2Char">
    <w:name w:val="Block Title2 Char"/>
    <w:basedOn w:val="DefaultParagraphFont"/>
    <w:rsid w:val="005054D8"/>
    <w:rPr>
      <w:rFonts w:ascii="Arial" w:hAnsi="Arial"/>
      <w:b/>
      <w:sz w:val="28"/>
      <w:lang w:val="en-US" w:eastAsia="en-US" w:bidi="ar-SA"/>
    </w:rPr>
  </w:style>
  <w:style w:type="character" w:customStyle="1" w:styleId="AAunderlining">
    <w:name w:val="AA underlining"/>
    <w:rsid w:val="005054D8"/>
    <w:rPr>
      <w:rFonts w:ascii="Arial" w:hAnsi="Arial" w:cs="Arial"/>
      <w:b/>
      <w:noProof w:val="0"/>
      <w:color w:val="000000"/>
      <w:u w:val="thick"/>
      <w:lang w:val="en-US" w:eastAsia="en-US" w:bidi="ar-SA"/>
    </w:rPr>
  </w:style>
  <w:style w:type="character" w:customStyle="1" w:styleId="articletext1">
    <w:name w:val="article_text1"/>
    <w:basedOn w:val="DefaultParagraphFont"/>
    <w:rsid w:val="005054D8"/>
    <w:rPr>
      <w:rFonts w:ascii="Arial" w:hAnsi="Arial" w:cs="Arial"/>
      <w:sz w:val="18"/>
      <w:szCs w:val="18"/>
    </w:rPr>
  </w:style>
  <w:style w:type="character" w:customStyle="1" w:styleId="ippcaptionblack">
    <w:name w:val="ippcaptionblack"/>
    <w:basedOn w:val="DefaultParagraphFont"/>
    <w:rsid w:val="005054D8"/>
  </w:style>
  <w:style w:type="character" w:customStyle="1" w:styleId="BlockTitleCharChar">
    <w:name w:val="Block Title Char Char"/>
    <w:basedOn w:val="DefaultParagraphFont"/>
    <w:rsid w:val="005054D8"/>
    <w:rPr>
      <w:rFonts w:ascii="Arial" w:hAnsi="Arial" w:cs="Arial"/>
      <w:b/>
      <w:bCs/>
      <w:kern w:val="32"/>
      <w:sz w:val="28"/>
      <w:szCs w:val="32"/>
      <w:lang w:val="en-US" w:eastAsia="en-US" w:bidi="ar-SA"/>
    </w:rPr>
  </w:style>
  <w:style w:type="character" w:customStyle="1" w:styleId="p">
    <w:name w:val="p"/>
    <w:basedOn w:val="DefaultParagraphFont"/>
    <w:rsid w:val="005054D8"/>
  </w:style>
  <w:style w:type="paragraph" w:customStyle="1" w:styleId="Pa4">
    <w:name w:val="Pa4"/>
    <w:basedOn w:val="Normal"/>
    <w:next w:val="Normal"/>
    <w:rsid w:val="005054D8"/>
    <w:pPr>
      <w:autoSpaceDE w:val="0"/>
      <w:autoSpaceDN w:val="0"/>
      <w:adjustRightInd w:val="0"/>
      <w:spacing w:line="1041" w:lineRule="atLeast"/>
    </w:pPr>
    <w:rPr>
      <w:rFonts w:ascii="Verdana" w:hAnsi="Verdana" w:cs="Calibri"/>
    </w:rPr>
  </w:style>
  <w:style w:type="character" w:customStyle="1" w:styleId="A9">
    <w:name w:val="A9"/>
    <w:uiPriority w:val="99"/>
    <w:rsid w:val="005054D8"/>
    <w:rPr>
      <w:rFonts w:ascii="Times New Roman" w:hAnsi="Times New Roman"/>
      <w:color w:val="000000"/>
      <w:sz w:val="14"/>
      <w:szCs w:val="14"/>
    </w:rPr>
  </w:style>
  <w:style w:type="paragraph" w:customStyle="1" w:styleId="tag10">
    <w:name w:val="tag 1"/>
    <w:basedOn w:val="Normal"/>
    <w:rsid w:val="005054D8"/>
    <w:rPr>
      <w:rFonts w:cs="Calibri"/>
      <w:b/>
      <w:szCs w:val="20"/>
    </w:rPr>
  </w:style>
  <w:style w:type="paragraph" w:customStyle="1" w:styleId="CardsFont12ptCharCharCharCharCharCharCharCharChar">
    <w:name w:val="Cards + Font: 12 pt Char Char Char Char Char Char Char Char Char"/>
    <w:basedOn w:val="Cards"/>
    <w:rsid w:val="005054D8"/>
    <w:rPr>
      <w:rFonts w:eastAsiaTheme="minorHAnsi"/>
      <w:szCs w:val="22"/>
      <w:u w:val="thick"/>
    </w:rPr>
  </w:style>
  <w:style w:type="paragraph" w:customStyle="1" w:styleId="StyleCards12ptThickunderline">
    <w:name w:val="Style Cards + 12 pt Thick underline"/>
    <w:basedOn w:val="Cards"/>
    <w:rsid w:val="005054D8"/>
    <w:rPr>
      <w:rFonts w:eastAsiaTheme="minorHAnsi"/>
      <w:u w:val="thick"/>
    </w:rPr>
  </w:style>
  <w:style w:type="character" w:customStyle="1" w:styleId="textboldChar">
    <w:name w:val="text bold Char"/>
    <w:basedOn w:val="DefaultParagraphFont"/>
    <w:rsid w:val="005054D8"/>
    <w:rPr>
      <w:b/>
      <w:sz w:val="24"/>
      <w:szCs w:val="24"/>
      <w:u w:val="thick"/>
      <w:lang w:val="en-US" w:eastAsia="en-US" w:bidi="ar-SA"/>
    </w:rPr>
  </w:style>
  <w:style w:type="character" w:customStyle="1" w:styleId="size2arialtext1">
    <w:name w:val="size2arialtext1"/>
    <w:basedOn w:val="DefaultParagraphFont"/>
    <w:rsid w:val="005054D8"/>
    <w:rPr>
      <w:rFonts w:ascii="Arial" w:hAnsi="Arial" w:cs="Arial" w:hint="default"/>
      <w:i w:val="0"/>
      <w:iCs w:val="0"/>
      <w:strike w:val="0"/>
      <w:dstrike w:val="0"/>
      <w:color w:val="000000"/>
      <w:sz w:val="24"/>
      <w:szCs w:val="24"/>
      <w:u w:val="none"/>
      <w:effect w:val="none"/>
    </w:rPr>
  </w:style>
  <w:style w:type="character" w:customStyle="1" w:styleId="articletitle1">
    <w:name w:val="articletitle1"/>
    <w:basedOn w:val="DefaultParagraphFont"/>
    <w:rsid w:val="005054D8"/>
    <w:rPr>
      <w:rFonts w:ascii="Arial" w:hAnsi="Arial" w:cs="Arial" w:hint="default"/>
      <w:b/>
      <w:bCs/>
      <w:color w:val="000000"/>
      <w:sz w:val="36"/>
      <w:szCs w:val="36"/>
    </w:rPr>
  </w:style>
  <w:style w:type="character" w:customStyle="1" w:styleId="TagsChar3">
    <w:name w:val="Tags Char3"/>
    <w:basedOn w:val="DefaultParagraphFont"/>
    <w:rsid w:val="005054D8"/>
    <w:rPr>
      <w:b/>
      <w:sz w:val="24"/>
      <w:lang w:val="en-US" w:eastAsia="en-US" w:bidi="ar-SA"/>
    </w:rPr>
  </w:style>
  <w:style w:type="character" w:customStyle="1" w:styleId="StyleCards12ptThickunderlineChar3">
    <w:name w:val="Style Cards + 12 pt Thick underline Char3"/>
    <w:basedOn w:val="DefaultParagraphFont"/>
    <w:rsid w:val="005054D8"/>
    <w:rPr>
      <w:sz w:val="24"/>
      <w:szCs w:val="24"/>
      <w:u w:val="thick"/>
      <w:lang w:val="en-US" w:eastAsia="en-US" w:bidi="ar-SA"/>
    </w:rPr>
  </w:style>
  <w:style w:type="paragraph" w:customStyle="1" w:styleId="StyleCites10pt">
    <w:name w:val="Style Cites + 10 pt"/>
    <w:rsid w:val="005054D8"/>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5054D8"/>
    <w:rPr>
      <w:rFonts w:eastAsia="SimSun"/>
      <w:b/>
      <w:bCs/>
      <w:noProof w:val="0"/>
      <w:szCs w:val="24"/>
      <w:u w:val="single"/>
      <w:lang w:val="en-US" w:eastAsia="zh-CN" w:bidi="ar-SA"/>
    </w:rPr>
  </w:style>
  <w:style w:type="paragraph" w:customStyle="1" w:styleId="StyleCites12pt">
    <w:name w:val="Style Cites + 12 pt"/>
    <w:basedOn w:val="Cites"/>
    <w:rsid w:val="005054D8"/>
    <w:pPr>
      <w:autoSpaceDE w:val="0"/>
      <w:autoSpaceDN w:val="0"/>
      <w:adjustRightInd w:val="0"/>
      <w:jc w:val="both"/>
    </w:pPr>
    <w:rPr>
      <w:rFonts w:eastAsiaTheme="minorHAnsi" w:cs="Calibri"/>
      <w:sz w:val="24"/>
      <w:szCs w:val="20"/>
    </w:rPr>
  </w:style>
  <w:style w:type="character" w:customStyle="1" w:styleId="CardsCharCharChar">
    <w:name w:val="Cards Char Char Char"/>
    <w:basedOn w:val="DefaultParagraphFont"/>
    <w:rsid w:val="005054D8"/>
    <w:rPr>
      <w:lang w:val="en-US" w:eastAsia="en-US" w:bidi="ar-SA"/>
    </w:rPr>
  </w:style>
  <w:style w:type="character" w:customStyle="1" w:styleId="CardsFont12ptCharCharCharCharChar">
    <w:name w:val="Cards + Font: 12 pt Char Char Char Char Char"/>
    <w:basedOn w:val="DefaultParagraphFont"/>
    <w:rsid w:val="005054D8"/>
    <w:rPr>
      <w:sz w:val="24"/>
      <w:szCs w:val="24"/>
      <w:u w:val="thick"/>
      <w:lang w:val="en-US" w:eastAsia="en-US" w:bidi="ar-SA"/>
    </w:rPr>
  </w:style>
  <w:style w:type="character" w:customStyle="1" w:styleId="standardcontent1">
    <w:name w:val="standardcontent1"/>
    <w:basedOn w:val="DefaultParagraphFont"/>
    <w:rsid w:val="005054D8"/>
    <w:rPr>
      <w:rFonts w:ascii="Arial" w:hAnsi="Arial" w:cs="Arial" w:hint="default"/>
      <w:strike w:val="0"/>
      <w:dstrike w:val="0"/>
      <w:sz w:val="24"/>
      <w:szCs w:val="24"/>
      <w:u w:val="none"/>
      <w:effect w:val="none"/>
    </w:rPr>
  </w:style>
  <w:style w:type="character" w:customStyle="1" w:styleId="charchar1">
    <w:name w:val="charchar1"/>
    <w:basedOn w:val="DefaultParagraphFont"/>
    <w:rsid w:val="005054D8"/>
  </w:style>
  <w:style w:type="character" w:customStyle="1" w:styleId="hidden">
    <w:name w:val="hidden"/>
    <w:basedOn w:val="DefaultParagraphFont"/>
    <w:rsid w:val="005054D8"/>
  </w:style>
  <w:style w:type="character" w:customStyle="1" w:styleId="underlineevidencetextCharChar">
    <w:name w:val="underline evidence text Char Char"/>
    <w:basedOn w:val="DefaultParagraphFont"/>
    <w:rsid w:val="005054D8"/>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5054D8"/>
    <w:pPr>
      <w:ind w:left="1728" w:right="1008"/>
    </w:pPr>
    <w:rPr>
      <w:rFonts w:ascii="Calibri" w:eastAsiaTheme="minorHAnsi" w:hAnsi="Calibri" w:cs="Calibri"/>
      <w:sz w:val="18"/>
      <w:u w:val="single"/>
    </w:rPr>
  </w:style>
  <w:style w:type="character" w:customStyle="1" w:styleId="clsarial12">
    <w:name w:val="clsarial_12"/>
    <w:basedOn w:val="DefaultParagraphFont"/>
    <w:rsid w:val="005054D8"/>
  </w:style>
  <w:style w:type="paragraph" w:customStyle="1" w:styleId="PageHeading">
    <w:name w:val="PageHeading"/>
    <w:basedOn w:val="Normal"/>
    <w:autoRedefine/>
    <w:rsid w:val="005054D8"/>
    <w:pPr>
      <w:jc w:val="center"/>
      <w:outlineLvl w:val="0"/>
    </w:pPr>
    <w:rPr>
      <w:rFonts w:cs="Calibri"/>
      <w:b/>
      <w:sz w:val="32"/>
      <w:szCs w:val="32"/>
      <w:u w:val="single"/>
    </w:rPr>
  </w:style>
  <w:style w:type="paragraph" w:customStyle="1" w:styleId="Cite1HeavyCardSizeUp">
    <w:name w:val="Cite1||HeavyCardSizeUp"/>
    <w:basedOn w:val="Normal"/>
    <w:rsid w:val="005054D8"/>
    <w:rPr>
      <w:rFonts w:cs="Calibri"/>
      <w:b/>
      <w:u w:val="single"/>
    </w:rPr>
  </w:style>
  <w:style w:type="paragraph" w:customStyle="1" w:styleId="NormalText3">
    <w:name w:val="NormalText"/>
    <w:basedOn w:val="Normal"/>
    <w:rsid w:val="005054D8"/>
    <w:rPr>
      <w:rFonts w:cs="Calibri"/>
    </w:rPr>
  </w:style>
  <w:style w:type="character" w:customStyle="1" w:styleId="CardUpSizeChar">
    <w:name w:val="CardUpSize Char"/>
    <w:basedOn w:val="DefaultParagraphFont"/>
    <w:rsid w:val="005054D8"/>
    <w:rPr>
      <w:sz w:val="24"/>
      <w:szCs w:val="24"/>
      <w:u w:val="single"/>
      <w:lang w:val="en-US" w:eastAsia="en-US" w:bidi="ar-SA"/>
    </w:rPr>
  </w:style>
  <w:style w:type="character" w:customStyle="1" w:styleId="Cite1HeavyCardSizeUpChar">
    <w:name w:val="Cite1||HeavyCardSizeUp Char"/>
    <w:basedOn w:val="DefaultParagraphFont"/>
    <w:rsid w:val="005054D8"/>
    <w:rPr>
      <w:b/>
      <w:sz w:val="24"/>
      <w:szCs w:val="24"/>
      <w:u w:val="single"/>
      <w:lang w:val="en-US" w:eastAsia="en-US" w:bidi="ar-SA"/>
    </w:rPr>
  </w:style>
  <w:style w:type="character" w:customStyle="1" w:styleId="end">
    <w:name w:val="end"/>
    <w:basedOn w:val="DefaultParagraphFont"/>
    <w:rsid w:val="005054D8"/>
  </w:style>
  <w:style w:type="character" w:customStyle="1" w:styleId="Reallysmall0">
    <w:name w:val="Reallysmall"/>
    <w:basedOn w:val="DefaultParagraphFont"/>
    <w:rsid w:val="005054D8"/>
    <w:rPr>
      <w:sz w:val="12"/>
    </w:rPr>
  </w:style>
  <w:style w:type="character" w:customStyle="1" w:styleId="HotRouteCharChar">
    <w:name w:val="Hot Route Char Char"/>
    <w:basedOn w:val="DefaultParagraphFont"/>
    <w:rsid w:val="005054D8"/>
    <w:rPr>
      <w:szCs w:val="24"/>
    </w:rPr>
  </w:style>
  <w:style w:type="character" w:customStyle="1" w:styleId="StyleUnderlineCharChar">
    <w:name w:val="Style Underline Char Char"/>
    <w:basedOn w:val="DefaultParagraphFont"/>
    <w:rsid w:val="005054D8"/>
    <w:rPr>
      <w:u w:val="single"/>
      <w:lang w:val="en-US" w:eastAsia="en-US" w:bidi="ar-SA"/>
    </w:rPr>
  </w:style>
  <w:style w:type="character" w:customStyle="1" w:styleId="Style12ptBoldUnderline">
    <w:name w:val="Style 12 pt Bold Underline"/>
    <w:basedOn w:val="DefaultParagraphFont"/>
    <w:rsid w:val="005054D8"/>
    <w:rPr>
      <w:bCs/>
      <w:sz w:val="20"/>
      <w:u w:val="single"/>
    </w:rPr>
  </w:style>
  <w:style w:type="character" w:customStyle="1" w:styleId="StyleArial12ptBoldItalic">
    <w:name w:val="Style Arial 12 pt Bold Italic"/>
    <w:basedOn w:val="DefaultParagraphFont"/>
    <w:rsid w:val="005054D8"/>
    <w:rPr>
      <w:rFonts w:ascii="Times New Roman" w:hAnsi="Times New Roman"/>
      <w:b/>
      <w:bCs/>
      <w:iCs/>
      <w:sz w:val="24"/>
    </w:rPr>
  </w:style>
  <w:style w:type="paragraph" w:customStyle="1" w:styleId="Smalllouietext">
    <w:name w:val="Small louie text"/>
    <w:basedOn w:val="Normal"/>
    <w:autoRedefine/>
    <w:rsid w:val="005054D8"/>
    <w:rPr>
      <w:rFonts w:cs="Calibri"/>
    </w:rPr>
  </w:style>
  <w:style w:type="paragraph" w:customStyle="1" w:styleId="sdate">
    <w:name w:val="sdate"/>
    <w:basedOn w:val="Normal"/>
    <w:rsid w:val="005054D8"/>
    <w:pPr>
      <w:spacing w:before="100" w:beforeAutospacing="1" w:after="100" w:afterAutospacing="1"/>
    </w:pPr>
    <w:rPr>
      <w:rFonts w:cs="Calibri"/>
    </w:rPr>
  </w:style>
  <w:style w:type="character" w:customStyle="1" w:styleId="Heading3FoldoverCharChar">
    <w:name w:val="Heading 3 Foldover Char Char"/>
    <w:basedOn w:val="DefaultParagraphFont"/>
    <w:rsid w:val="005054D8"/>
    <w:rPr>
      <w:rFonts w:cs="Arial"/>
      <w:b/>
      <w:bCs/>
      <w:sz w:val="40"/>
      <w:szCs w:val="26"/>
      <w:lang w:val="en-US" w:eastAsia="en-US" w:bidi="ar-SA"/>
    </w:rPr>
  </w:style>
  <w:style w:type="character" w:customStyle="1" w:styleId="verdana1">
    <w:name w:val="verdana1"/>
    <w:basedOn w:val="DefaultParagraphFont"/>
    <w:rsid w:val="005054D8"/>
    <w:rPr>
      <w:rFonts w:ascii="Verdana" w:hAnsi="Verdana" w:hint="default"/>
    </w:rPr>
  </w:style>
  <w:style w:type="character" w:customStyle="1" w:styleId="bullet-text">
    <w:name w:val="bullet-text"/>
    <w:rsid w:val="005054D8"/>
  </w:style>
  <w:style w:type="character" w:customStyle="1" w:styleId="attrib">
    <w:name w:val="attrib"/>
    <w:rsid w:val="005054D8"/>
  </w:style>
  <w:style w:type="character" w:customStyle="1" w:styleId="searchtermbold1">
    <w:name w:val="searchtermbold1"/>
    <w:rsid w:val="005054D8"/>
    <w:rPr>
      <w:b/>
      <w:bCs/>
      <w:sz w:val="17"/>
      <w:szCs w:val="17"/>
    </w:rPr>
  </w:style>
  <w:style w:type="character" w:customStyle="1" w:styleId="spanstyle1">
    <w:name w:val="spanstyle1"/>
    <w:rsid w:val="005054D8"/>
    <w:rPr>
      <w:b w:val="0"/>
      <w:bCs w:val="0"/>
      <w:sz w:val="17"/>
      <w:szCs w:val="17"/>
    </w:rPr>
  </w:style>
  <w:style w:type="character" w:customStyle="1" w:styleId="crosslinkpopup1">
    <w:name w:val="crosslinkpopup1"/>
    <w:rsid w:val="005054D8"/>
    <w:rPr>
      <w:vanish/>
      <w:webHidden w:val="0"/>
      <w:bdr w:val="single" w:sz="12" w:space="0" w:color="666666" w:frame="1"/>
      <w:shd w:val="clear" w:color="auto" w:fill="FFFFFF"/>
      <w:specVanish w:val="0"/>
    </w:rPr>
  </w:style>
  <w:style w:type="character" w:customStyle="1" w:styleId="crosslinkpopup2">
    <w:name w:val="crosslinkpopup2"/>
    <w:rsid w:val="005054D8"/>
    <w:rPr>
      <w:vanish/>
      <w:webHidden w:val="0"/>
      <w:bdr w:val="single" w:sz="12" w:space="0" w:color="666666" w:frame="1"/>
      <w:shd w:val="clear" w:color="auto" w:fill="FFFFFF"/>
      <w:specVanish w:val="0"/>
    </w:rPr>
  </w:style>
  <w:style w:type="paragraph" w:customStyle="1" w:styleId="speechnumber">
    <w:name w:val="speechnumber"/>
    <w:basedOn w:val="Normal"/>
    <w:rsid w:val="005054D8"/>
    <w:pPr>
      <w:spacing w:before="100" w:beforeAutospacing="1" w:after="100" w:afterAutospacing="1"/>
    </w:pPr>
    <w:rPr>
      <w:rFonts w:cs="Calibri"/>
      <w:lang w:val="tr-TR" w:eastAsia="tr-TR"/>
    </w:rPr>
  </w:style>
  <w:style w:type="character" w:customStyle="1" w:styleId="printpdf">
    <w:name w:val="print_pdf"/>
    <w:rsid w:val="005054D8"/>
  </w:style>
  <w:style w:type="character" w:customStyle="1" w:styleId="custom-facebook-button">
    <w:name w:val="custom-facebook-button"/>
    <w:rsid w:val="005054D8"/>
  </w:style>
  <w:style w:type="character" w:customStyle="1" w:styleId="custom-twitter-button">
    <w:name w:val="custom-twitter-button"/>
    <w:rsid w:val="005054D8"/>
  </w:style>
  <w:style w:type="character" w:customStyle="1" w:styleId="support">
    <w:name w:val="support"/>
    <w:basedOn w:val="DefaultParagraphFont"/>
    <w:rsid w:val="005054D8"/>
  </w:style>
  <w:style w:type="character" w:customStyle="1" w:styleId="cardCharCharChar1">
    <w:name w:val="card Char Char Char1"/>
    <w:basedOn w:val="DefaultParagraphFont"/>
    <w:rsid w:val="005054D8"/>
    <w:rPr>
      <w:szCs w:val="24"/>
    </w:rPr>
  </w:style>
  <w:style w:type="character" w:customStyle="1" w:styleId="3textChar">
    <w:name w:val="3text Char"/>
    <w:basedOn w:val="DefaultParagraphFont"/>
    <w:link w:val="3text"/>
    <w:rsid w:val="005054D8"/>
    <w:rPr>
      <w:rFonts w:ascii="Bodoni MT" w:hAnsi="Bodoni MT" w:cs="Calibri"/>
    </w:rPr>
  </w:style>
  <w:style w:type="character" w:customStyle="1" w:styleId="FontStyle67">
    <w:name w:val="Font Style67"/>
    <w:uiPriority w:val="99"/>
    <w:rsid w:val="005054D8"/>
    <w:rPr>
      <w:rFonts w:ascii="Garamond" w:hAnsi="Garamond" w:cs="Garamond"/>
      <w:b/>
      <w:bCs/>
      <w:spacing w:val="10"/>
      <w:sz w:val="14"/>
      <w:szCs w:val="14"/>
    </w:rPr>
  </w:style>
  <w:style w:type="character" w:customStyle="1" w:styleId="Hyperlink13">
    <w:name w:val="Hyperlink13"/>
    <w:basedOn w:val="DefaultParagraphFont"/>
    <w:rsid w:val="005054D8"/>
    <w:rPr>
      <w:b w:val="0"/>
      <w:bCs w:val="0"/>
      <w:strike w:val="0"/>
      <w:dstrike w:val="0"/>
      <w:color w:val="008000"/>
      <w:sz w:val="20"/>
      <w:szCs w:val="20"/>
      <w:u w:val="none"/>
      <w:effect w:val="none"/>
    </w:rPr>
  </w:style>
  <w:style w:type="character" w:customStyle="1" w:styleId="link-external">
    <w:name w:val="link-external"/>
    <w:basedOn w:val="DefaultParagraphFont"/>
    <w:rsid w:val="005054D8"/>
  </w:style>
  <w:style w:type="character" w:customStyle="1" w:styleId="Header2Char">
    <w:name w:val="Header2 Char"/>
    <w:basedOn w:val="Heading2Char1"/>
    <w:rsid w:val="005054D8"/>
    <w:rPr>
      <w:b/>
      <w:caps/>
      <w:szCs w:val="24"/>
      <w:lang w:val="en-US" w:eastAsia="en-US" w:bidi="ar-SA"/>
    </w:rPr>
  </w:style>
  <w:style w:type="character" w:customStyle="1" w:styleId="StyleBoldText12pt10ptNotBoldKernat16pt">
    <w:name w:val="Style Bold Text 12 pt + 10 pt Not Bold Kern at 16 pt"/>
    <w:basedOn w:val="DefaultParagraphFont"/>
    <w:rsid w:val="005054D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Char3">
    <w:name w:val="Char3"/>
    <w:basedOn w:val="DefaultParagraphFont"/>
    <w:rsid w:val="005054D8"/>
    <w:rPr>
      <w:rFonts w:ascii="Arial Narrow" w:eastAsia="Batang" w:hAnsi="Arial Narrow" w:cs="Arial"/>
      <w:b/>
      <w:bCs/>
      <w:iCs/>
      <w:sz w:val="24"/>
      <w:szCs w:val="28"/>
      <w:lang w:val="en-US" w:eastAsia="en-US" w:bidi="ar-SA"/>
    </w:rPr>
  </w:style>
  <w:style w:type="character" w:customStyle="1" w:styleId="UnderlinedCards">
    <w:name w:val="Underlined Cards"/>
    <w:basedOn w:val="DefaultParagraphFont"/>
    <w:rsid w:val="005054D8"/>
    <w:rPr>
      <w:sz w:val="24"/>
      <w:szCs w:val="24"/>
      <w:u w:val="thick"/>
      <w:lang w:val="en-US" w:eastAsia="en-US" w:bidi="ar-SA"/>
    </w:rPr>
  </w:style>
  <w:style w:type="character" w:customStyle="1" w:styleId="TagsChar4">
    <w:name w:val="Tags Char4"/>
    <w:basedOn w:val="DefaultParagraphFont"/>
    <w:rsid w:val="005054D8"/>
    <w:rPr>
      <w:b/>
      <w:lang w:val="en-US" w:eastAsia="en-US" w:bidi="ar-SA"/>
    </w:rPr>
  </w:style>
  <w:style w:type="character" w:customStyle="1" w:styleId="StyleStyle7pt8pt">
    <w:name w:val="Style Style 7 pt + 8 pt"/>
    <w:basedOn w:val="DefaultParagraphFont"/>
    <w:rsid w:val="005054D8"/>
    <w:rPr>
      <w:sz w:val="16"/>
    </w:rPr>
  </w:style>
  <w:style w:type="character" w:customStyle="1" w:styleId="StyleStyleThickunderlineBold">
    <w:name w:val="Style Style Thick underline + Bold"/>
    <w:basedOn w:val="DefaultParagraphFont"/>
    <w:rsid w:val="005054D8"/>
    <w:rPr>
      <w:b/>
      <w:bCs/>
      <w:u w:val="thick"/>
    </w:rPr>
  </w:style>
  <w:style w:type="character" w:customStyle="1" w:styleId="underlinecharchar4">
    <w:name w:val="underlinecharchar"/>
    <w:basedOn w:val="DefaultParagraphFont"/>
    <w:rsid w:val="005054D8"/>
  </w:style>
  <w:style w:type="paragraph" w:customStyle="1" w:styleId="unread">
    <w:name w:val="unread"/>
    <w:basedOn w:val="Normal"/>
    <w:rsid w:val="005054D8"/>
    <w:rPr>
      <w:rFonts w:cs="Calibri"/>
    </w:rPr>
  </w:style>
  <w:style w:type="character" w:customStyle="1" w:styleId="unreadChar">
    <w:name w:val="unread Char"/>
    <w:basedOn w:val="DefaultParagraphFont"/>
    <w:rsid w:val="005054D8"/>
    <w:rPr>
      <w:szCs w:val="24"/>
    </w:rPr>
  </w:style>
  <w:style w:type="character" w:customStyle="1" w:styleId="FontStyle32">
    <w:name w:val="Font Style32"/>
    <w:basedOn w:val="DefaultParagraphFont"/>
    <w:rsid w:val="005054D8"/>
    <w:rPr>
      <w:rFonts w:ascii="Times New Roman" w:hAnsi="Times New Roman" w:cs="Times New Roman"/>
      <w:b/>
      <w:bCs/>
      <w:sz w:val="20"/>
      <w:szCs w:val="20"/>
    </w:rPr>
  </w:style>
  <w:style w:type="character" w:customStyle="1" w:styleId="FontStyle31">
    <w:name w:val="Font Style31"/>
    <w:basedOn w:val="DefaultParagraphFont"/>
    <w:rsid w:val="005054D8"/>
    <w:rPr>
      <w:rFonts w:ascii="Times New Roman" w:hAnsi="Times New Roman" w:cs="Times New Roman"/>
      <w:smallCaps/>
      <w:sz w:val="12"/>
      <w:szCs w:val="12"/>
    </w:rPr>
  </w:style>
  <w:style w:type="character" w:customStyle="1" w:styleId="FontStyle40">
    <w:name w:val="Font Style40"/>
    <w:basedOn w:val="DefaultParagraphFont"/>
    <w:rsid w:val="005054D8"/>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5054D8"/>
    <w:rPr>
      <w:rFonts w:ascii="Franklin Gothic Medium Cond" w:hAnsi="Franklin Gothic Medium Cond" w:cs="Franklin Gothic Medium Cond"/>
      <w:sz w:val="12"/>
      <w:szCs w:val="12"/>
    </w:rPr>
  </w:style>
  <w:style w:type="character" w:customStyle="1" w:styleId="heading3char0">
    <w:name w:val="heading3char"/>
    <w:basedOn w:val="DefaultParagraphFont"/>
    <w:rsid w:val="005054D8"/>
  </w:style>
  <w:style w:type="character" w:customStyle="1" w:styleId="TitlesChar">
    <w:name w:val="Titles Char"/>
    <w:basedOn w:val="DefaultParagraphFont"/>
    <w:rsid w:val="005054D8"/>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rsid w:val="005054D8"/>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5054D8"/>
    <w:rPr>
      <w:b/>
      <w:sz w:val="22"/>
      <w:szCs w:val="26"/>
      <w:u w:val="single"/>
    </w:rPr>
  </w:style>
  <w:style w:type="paragraph" w:customStyle="1" w:styleId="CiteExtrasChar1CharCharCharCharCharCharCharCharCharChar">
    <w:name w:val="Cite Extras Char1 Char Char Char Char Char Char Char Char Char Char"/>
    <w:basedOn w:val="Heading4"/>
    <w:rsid w:val="005054D8"/>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5054D8"/>
    <w:rPr>
      <w:sz w:val="16"/>
      <w:szCs w:val="28"/>
    </w:rPr>
  </w:style>
  <w:style w:type="character" w:customStyle="1" w:styleId="debate-underlinedchar">
    <w:name w:val="debate-underlinedchar"/>
    <w:basedOn w:val="DefaultParagraphFont"/>
    <w:rsid w:val="005054D8"/>
  </w:style>
  <w:style w:type="character" w:customStyle="1" w:styleId="QuoteChar1">
    <w:name w:val="Quote Char1"/>
    <w:basedOn w:val="DefaultParagraphFont"/>
    <w:rsid w:val="005054D8"/>
    <w:rPr>
      <w:rFonts w:eastAsia="Calibri"/>
      <w:iCs/>
      <w:szCs w:val="22"/>
    </w:rPr>
  </w:style>
  <w:style w:type="character" w:customStyle="1" w:styleId="time-date">
    <w:name w:val="time-date"/>
    <w:basedOn w:val="DefaultParagraphFont"/>
    <w:rsid w:val="005054D8"/>
  </w:style>
  <w:style w:type="character" w:customStyle="1" w:styleId="SmallFont5pt">
    <w:name w:val="Small Font (5 pt)"/>
    <w:basedOn w:val="DefaultParagraphFont"/>
    <w:rsid w:val="005054D8"/>
    <w:rPr>
      <w:sz w:val="10"/>
    </w:rPr>
  </w:style>
  <w:style w:type="character" w:customStyle="1" w:styleId="ecverdana">
    <w:name w:val="ec_verdana"/>
    <w:basedOn w:val="DefaultParagraphFont"/>
    <w:rsid w:val="005054D8"/>
  </w:style>
  <w:style w:type="character" w:customStyle="1" w:styleId="ecssl0">
    <w:name w:val="ec_ss_l0"/>
    <w:basedOn w:val="DefaultParagraphFont"/>
    <w:rsid w:val="005054D8"/>
  </w:style>
  <w:style w:type="character" w:customStyle="1" w:styleId="echit">
    <w:name w:val="ec_hit"/>
    <w:basedOn w:val="DefaultParagraphFont"/>
    <w:rsid w:val="005054D8"/>
  </w:style>
  <w:style w:type="character" w:customStyle="1" w:styleId="bodyblack">
    <w:name w:val="bodyblack"/>
    <w:basedOn w:val="DefaultParagraphFont"/>
    <w:rsid w:val="005054D8"/>
  </w:style>
  <w:style w:type="character" w:customStyle="1" w:styleId="BlockTitle2Char1">
    <w:name w:val="Block Title2 Char1"/>
    <w:basedOn w:val="DefaultParagraphFont"/>
    <w:rsid w:val="005054D8"/>
    <w:rPr>
      <w:rFonts w:ascii="Arial" w:hAnsi="Arial"/>
      <w:b/>
      <w:sz w:val="28"/>
      <w:lang w:val="en-US" w:eastAsia="en-US" w:bidi="ar-SA"/>
    </w:rPr>
  </w:style>
  <w:style w:type="paragraph" w:customStyle="1" w:styleId="BreifTitle">
    <w:name w:val="Breif Title"/>
    <w:basedOn w:val="Normal"/>
    <w:rsid w:val="005054D8"/>
    <w:pPr>
      <w:widowControl w:val="0"/>
      <w:autoSpaceDE w:val="0"/>
      <w:autoSpaceDN w:val="0"/>
      <w:adjustRightInd w:val="0"/>
      <w:jc w:val="center"/>
      <w:outlineLvl w:val="0"/>
    </w:pPr>
    <w:rPr>
      <w:rFonts w:cs="Calibri"/>
      <w:b/>
      <w:caps/>
      <w:u w:val="single"/>
    </w:rPr>
  </w:style>
  <w:style w:type="character" w:customStyle="1" w:styleId="searchterm2">
    <w:name w:val="searchterm2"/>
    <w:basedOn w:val="DefaultParagraphFont"/>
    <w:rsid w:val="005054D8"/>
  </w:style>
  <w:style w:type="character" w:customStyle="1" w:styleId="searchterm1">
    <w:name w:val="searchterm1"/>
    <w:basedOn w:val="DefaultParagraphFont"/>
    <w:rsid w:val="005054D8"/>
  </w:style>
  <w:style w:type="paragraph" w:customStyle="1" w:styleId="last">
    <w:name w:val="last"/>
    <w:basedOn w:val="Normal"/>
    <w:rsid w:val="005054D8"/>
    <w:pPr>
      <w:spacing w:before="100" w:beforeAutospacing="1" w:after="100" w:afterAutospacing="1"/>
    </w:pPr>
    <w:rPr>
      <w:rFonts w:cs="Calibri"/>
    </w:rPr>
  </w:style>
  <w:style w:type="character" w:customStyle="1" w:styleId="blogbody">
    <w:name w:val="blogbody"/>
    <w:basedOn w:val="DefaultParagraphFont"/>
    <w:rsid w:val="005054D8"/>
  </w:style>
  <w:style w:type="character" w:customStyle="1" w:styleId="yschurl">
    <w:name w:val="yschurl"/>
    <w:basedOn w:val="DefaultParagraphFont"/>
    <w:rsid w:val="005054D8"/>
  </w:style>
  <w:style w:type="character" w:customStyle="1" w:styleId="BreifTitleChar">
    <w:name w:val="Breif Title Char"/>
    <w:basedOn w:val="DefaultParagraphFont"/>
    <w:rsid w:val="005054D8"/>
    <w:rPr>
      <w:b/>
      <w:caps/>
      <w:sz w:val="24"/>
      <w:szCs w:val="24"/>
      <w:u w:val="single"/>
      <w:lang w:val="en-US" w:eastAsia="en-US" w:bidi="ar-SA"/>
    </w:rPr>
  </w:style>
  <w:style w:type="character" w:customStyle="1" w:styleId="evhighlight">
    <w:name w:val="ev highlight"/>
    <w:basedOn w:val="DefaultParagraphFont"/>
    <w:rsid w:val="005054D8"/>
    <w:rPr>
      <w:b/>
      <w:color w:val="FF6600"/>
      <w:u w:val="single"/>
    </w:rPr>
  </w:style>
  <w:style w:type="paragraph" w:customStyle="1" w:styleId="feedback">
    <w:name w:val="feedback"/>
    <w:basedOn w:val="Normal"/>
    <w:rsid w:val="005054D8"/>
    <w:pPr>
      <w:spacing w:after="200" w:line="276" w:lineRule="auto"/>
      <w:ind w:left="720" w:hanging="360"/>
    </w:pPr>
    <w:rPr>
      <w:rFonts w:cs="Calibri"/>
      <w:lang w:bidi="en-US"/>
    </w:rPr>
  </w:style>
  <w:style w:type="paragraph" w:customStyle="1" w:styleId="cardtextemphasis">
    <w:name w:val="card text emphasis"/>
    <w:basedOn w:val="UnderlinedCardText"/>
    <w:link w:val="cardtextemphasisChar"/>
    <w:qFormat/>
    <w:rsid w:val="005054D8"/>
    <w:pPr>
      <w:spacing w:after="0"/>
      <w:contextualSpacing w:val="0"/>
    </w:pPr>
    <w:rPr>
      <w:rFonts w:ascii="Garamond" w:hAnsi="Garamond"/>
    </w:rPr>
  </w:style>
  <w:style w:type="character" w:customStyle="1" w:styleId="msgcontent">
    <w:name w:val="msgcontent"/>
    <w:basedOn w:val="DefaultParagraphFont"/>
    <w:rsid w:val="005054D8"/>
  </w:style>
  <w:style w:type="character" w:customStyle="1" w:styleId="title11">
    <w:name w:val="title_11"/>
    <w:basedOn w:val="DefaultParagraphFont"/>
    <w:rsid w:val="005054D8"/>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5054D8"/>
    <w:rPr>
      <w:color w:val="000000"/>
      <w:sz w:val="18"/>
      <w:szCs w:val="24"/>
      <w:lang w:val="en-US" w:eastAsia="en-US" w:bidi="ar-SA"/>
    </w:rPr>
  </w:style>
  <w:style w:type="character" w:customStyle="1" w:styleId="noidunggioithieu">
    <w:name w:val="noidung_gioithieu"/>
    <w:basedOn w:val="DefaultParagraphFont"/>
    <w:rsid w:val="005054D8"/>
  </w:style>
  <w:style w:type="character" w:customStyle="1" w:styleId="popup">
    <w:name w:val="popup"/>
    <w:basedOn w:val="DefaultParagraphFont"/>
    <w:rsid w:val="005054D8"/>
  </w:style>
  <w:style w:type="character" w:customStyle="1" w:styleId="ReallyFuckinSmall">
    <w:name w:val="Really Fuckin' Small"/>
    <w:basedOn w:val="DefaultParagraphFont"/>
    <w:rsid w:val="005054D8"/>
    <w:rPr>
      <w:rFonts w:ascii="Times New Roman" w:hAnsi="Times New Roman"/>
      <w:sz w:val="12"/>
    </w:rPr>
  </w:style>
  <w:style w:type="character" w:customStyle="1" w:styleId="blogpostwords">
    <w:name w:val="blogpostwords"/>
    <w:basedOn w:val="DefaultParagraphFont"/>
    <w:rsid w:val="005054D8"/>
  </w:style>
  <w:style w:type="character" w:customStyle="1" w:styleId="TAGSChar5">
    <w:name w:val="TAGS Char"/>
    <w:basedOn w:val="DefaultParagraphFont"/>
    <w:rsid w:val="005054D8"/>
    <w:rPr>
      <w:rFonts w:ascii="Arial" w:hAnsi="Arial" w:cs="Arial"/>
      <w:b/>
      <w:bCs/>
      <w:sz w:val="26"/>
      <w:szCs w:val="26"/>
    </w:rPr>
  </w:style>
  <w:style w:type="paragraph" w:customStyle="1" w:styleId="CM6">
    <w:name w:val="CM6"/>
    <w:basedOn w:val="Default"/>
    <w:next w:val="Default"/>
    <w:rsid w:val="005054D8"/>
    <w:pPr>
      <w:widowControl w:val="0"/>
      <w:spacing w:line="506" w:lineRule="atLeast"/>
    </w:pPr>
    <w:rPr>
      <w:rFonts w:ascii="Times New Roman" w:eastAsia="Times New Roman" w:hAnsi="Times New Roman" w:cs="Times New Roman"/>
      <w:color w:val="auto"/>
    </w:rPr>
  </w:style>
  <w:style w:type="paragraph" w:customStyle="1" w:styleId="CM17">
    <w:name w:val="CM17"/>
    <w:basedOn w:val="Default"/>
    <w:next w:val="Default"/>
    <w:rsid w:val="005054D8"/>
    <w:pPr>
      <w:widowControl w:val="0"/>
      <w:spacing w:after="693"/>
    </w:pPr>
    <w:rPr>
      <w:rFonts w:ascii="Times New Roman" w:eastAsia="Times New Roman" w:hAnsi="Times New Roman" w:cs="Times New Roman"/>
      <w:color w:val="auto"/>
    </w:rPr>
  </w:style>
  <w:style w:type="paragraph" w:customStyle="1" w:styleId="CM12">
    <w:name w:val="CM12"/>
    <w:basedOn w:val="Default"/>
    <w:next w:val="Default"/>
    <w:rsid w:val="005054D8"/>
    <w:pPr>
      <w:widowControl w:val="0"/>
      <w:spacing w:after="1200"/>
    </w:pPr>
    <w:rPr>
      <w:rFonts w:ascii="Times New Roman" w:eastAsia="Times New Roman" w:hAnsi="Times New Roman" w:cs="Times New Roman"/>
      <w:color w:val="auto"/>
    </w:rPr>
  </w:style>
  <w:style w:type="character" w:customStyle="1" w:styleId="style3Char0">
    <w:name w:val="style 3 Char"/>
    <w:basedOn w:val="DefaultParagraphFont"/>
    <w:rsid w:val="005054D8"/>
    <w:rPr>
      <w:sz w:val="18"/>
      <w:szCs w:val="24"/>
      <w:lang w:val="en-US" w:eastAsia="en-US" w:bidi="ar-SA"/>
    </w:rPr>
  </w:style>
  <w:style w:type="character" w:customStyle="1" w:styleId="article-author">
    <w:name w:val="article-author"/>
    <w:basedOn w:val="DefaultParagraphFont"/>
    <w:rsid w:val="005054D8"/>
  </w:style>
  <w:style w:type="character" w:customStyle="1" w:styleId="ashadds">
    <w:name w:val="ashadds"/>
    <w:basedOn w:val="DefaultParagraphFont"/>
    <w:rsid w:val="005054D8"/>
  </w:style>
  <w:style w:type="character" w:customStyle="1" w:styleId="hn-date">
    <w:name w:val="hn-date"/>
    <w:basedOn w:val="DefaultParagraphFont"/>
    <w:rsid w:val="005054D8"/>
  </w:style>
  <w:style w:type="paragraph" w:customStyle="1" w:styleId="TxBr17p1">
    <w:name w:val="TxBr_17p1"/>
    <w:basedOn w:val="Normal"/>
    <w:rsid w:val="005054D8"/>
    <w:pPr>
      <w:tabs>
        <w:tab w:val="left" w:pos="317"/>
      </w:tabs>
      <w:autoSpaceDE w:val="0"/>
      <w:autoSpaceDN w:val="0"/>
      <w:adjustRightInd w:val="0"/>
      <w:spacing w:line="249" w:lineRule="atLeast"/>
      <w:ind w:left="1123"/>
      <w:jc w:val="both"/>
    </w:pPr>
    <w:rPr>
      <w:rFonts w:cs="Calibri"/>
    </w:rPr>
  </w:style>
  <w:style w:type="paragraph" w:customStyle="1" w:styleId="TagCharCharCharCharChar0">
    <w:name w:val="Tag Char Char Char Char Char"/>
    <w:basedOn w:val="Normal"/>
    <w:rsid w:val="005054D8"/>
    <w:rPr>
      <w:rFonts w:cs="Calibri"/>
      <w:b/>
      <w:szCs w:val="20"/>
    </w:rPr>
  </w:style>
  <w:style w:type="character" w:customStyle="1" w:styleId="blocktitleChar2">
    <w:name w:val="block title Char"/>
    <w:basedOn w:val="DefaultParagraphFont"/>
    <w:rsid w:val="005054D8"/>
    <w:rPr>
      <w:rFonts w:ascii="Georgia" w:hAnsi="Georgia" w:cs="Arial"/>
      <w:b/>
      <w:bCs/>
      <w:kern w:val="32"/>
      <w:sz w:val="28"/>
      <w:szCs w:val="32"/>
      <w:lang w:val="en-US" w:eastAsia="en-US" w:bidi="ar-SA"/>
    </w:rPr>
  </w:style>
  <w:style w:type="paragraph" w:customStyle="1" w:styleId="tagcite4">
    <w:name w:val="tag/cite"/>
    <w:basedOn w:val="Normal"/>
    <w:rsid w:val="005054D8"/>
    <w:rPr>
      <w:rFonts w:ascii="Palatino Linotype" w:hAnsi="Palatino Linotype" w:cs="Calibri"/>
      <w:b/>
    </w:rPr>
  </w:style>
  <w:style w:type="character" w:customStyle="1" w:styleId="filterlink">
    <w:name w:val="filterlink"/>
    <w:basedOn w:val="DefaultParagraphFont"/>
    <w:rsid w:val="005054D8"/>
  </w:style>
  <w:style w:type="paragraph" w:customStyle="1" w:styleId="DefaultText">
    <w:name w:val="Default Text"/>
    <w:basedOn w:val="Normal"/>
    <w:rsid w:val="005054D8"/>
    <w:pPr>
      <w:tabs>
        <w:tab w:val="left" w:pos="0"/>
      </w:tabs>
      <w:overflowPunct w:val="0"/>
      <w:autoSpaceDE w:val="0"/>
      <w:autoSpaceDN w:val="0"/>
      <w:adjustRightInd w:val="0"/>
      <w:textAlignment w:val="baseline"/>
    </w:pPr>
    <w:rPr>
      <w:rFonts w:cs="Calibri"/>
      <w:color w:val="000000"/>
      <w:szCs w:val="20"/>
    </w:rPr>
  </w:style>
  <w:style w:type="paragraph" w:customStyle="1" w:styleId="TxBr10p3">
    <w:name w:val="TxBr_10p3"/>
    <w:basedOn w:val="Normal"/>
    <w:rsid w:val="005054D8"/>
    <w:pPr>
      <w:tabs>
        <w:tab w:val="left" w:pos="204"/>
      </w:tabs>
      <w:autoSpaceDE w:val="0"/>
      <w:autoSpaceDN w:val="0"/>
      <w:adjustRightInd w:val="0"/>
      <w:spacing w:line="238" w:lineRule="atLeast"/>
      <w:ind w:firstLine="204"/>
      <w:jc w:val="both"/>
    </w:pPr>
    <w:rPr>
      <w:rFonts w:cs="Calibri"/>
      <w:szCs w:val="20"/>
    </w:rPr>
  </w:style>
  <w:style w:type="paragraph" w:customStyle="1" w:styleId="TxBr8p2">
    <w:name w:val="TxBr_8p2"/>
    <w:basedOn w:val="Normal"/>
    <w:rsid w:val="005054D8"/>
    <w:pPr>
      <w:tabs>
        <w:tab w:val="left" w:pos="170"/>
      </w:tabs>
      <w:autoSpaceDE w:val="0"/>
      <w:autoSpaceDN w:val="0"/>
      <w:adjustRightInd w:val="0"/>
      <w:spacing w:line="238" w:lineRule="atLeast"/>
      <w:ind w:firstLine="170"/>
      <w:jc w:val="both"/>
    </w:pPr>
    <w:rPr>
      <w:rFonts w:cs="Calibri"/>
      <w:szCs w:val="20"/>
    </w:rPr>
  </w:style>
  <w:style w:type="paragraph" w:customStyle="1" w:styleId="TxBr83p1">
    <w:name w:val="TxBr_83p1"/>
    <w:basedOn w:val="Normal"/>
    <w:rsid w:val="005054D8"/>
    <w:pPr>
      <w:tabs>
        <w:tab w:val="left" w:pos="204"/>
      </w:tabs>
      <w:autoSpaceDE w:val="0"/>
      <w:autoSpaceDN w:val="0"/>
      <w:adjustRightInd w:val="0"/>
      <w:spacing w:line="232" w:lineRule="atLeast"/>
      <w:jc w:val="both"/>
    </w:pPr>
    <w:rPr>
      <w:rFonts w:cs="Calibri"/>
      <w:szCs w:val="20"/>
    </w:rPr>
  </w:style>
  <w:style w:type="paragraph" w:customStyle="1" w:styleId="TxBr66p1">
    <w:name w:val="TxBr_66p1"/>
    <w:basedOn w:val="Normal"/>
    <w:rsid w:val="005054D8"/>
    <w:pPr>
      <w:tabs>
        <w:tab w:val="left" w:pos="209"/>
      </w:tabs>
      <w:autoSpaceDE w:val="0"/>
      <w:autoSpaceDN w:val="0"/>
      <w:adjustRightInd w:val="0"/>
      <w:spacing w:line="232" w:lineRule="atLeast"/>
      <w:ind w:firstLine="209"/>
      <w:jc w:val="both"/>
    </w:pPr>
    <w:rPr>
      <w:rFonts w:cs="Calibri"/>
      <w:szCs w:val="20"/>
    </w:rPr>
  </w:style>
  <w:style w:type="paragraph" w:customStyle="1" w:styleId="TxBr17p2">
    <w:name w:val="TxBr_17p2"/>
    <w:basedOn w:val="Normal"/>
    <w:rsid w:val="005054D8"/>
    <w:pPr>
      <w:tabs>
        <w:tab w:val="left" w:pos="997"/>
      </w:tabs>
      <w:autoSpaceDE w:val="0"/>
      <w:autoSpaceDN w:val="0"/>
      <w:adjustRightInd w:val="0"/>
      <w:spacing w:line="260" w:lineRule="atLeast"/>
      <w:ind w:firstLine="997"/>
      <w:jc w:val="both"/>
    </w:pPr>
    <w:rPr>
      <w:rFonts w:cs="Calibri"/>
      <w:szCs w:val="20"/>
    </w:rPr>
  </w:style>
  <w:style w:type="character" w:customStyle="1" w:styleId="Hyperlink3">
    <w:name w:val="Hyperlink3"/>
    <w:basedOn w:val="DefaultParagraphFont"/>
    <w:rsid w:val="005054D8"/>
    <w:rPr>
      <w:rFonts w:ascii="Verdana" w:hAnsi="Verdana" w:hint="default"/>
      <w:strike w:val="0"/>
      <w:dstrike w:val="0"/>
      <w:color w:val="CC6600"/>
      <w:spacing w:val="30"/>
      <w:sz w:val="17"/>
      <w:szCs w:val="17"/>
      <w:u w:val="none"/>
      <w:effect w:val="none"/>
    </w:rPr>
  </w:style>
  <w:style w:type="paragraph" w:customStyle="1" w:styleId="TxBr52p1">
    <w:name w:val="TxBr_52p1"/>
    <w:basedOn w:val="Normal"/>
    <w:rsid w:val="005054D8"/>
    <w:pPr>
      <w:tabs>
        <w:tab w:val="left" w:pos="187"/>
      </w:tabs>
      <w:autoSpaceDE w:val="0"/>
      <w:autoSpaceDN w:val="0"/>
      <w:adjustRightInd w:val="0"/>
      <w:spacing w:line="238" w:lineRule="atLeast"/>
      <w:ind w:firstLine="187"/>
      <w:jc w:val="both"/>
    </w:pPr>
    <w:rPr>
      <w:rFonts w:cs="Calibri"/>
    </w:rPr>
  </w:style>
  <w:style w:type="paragraph" w:customStyle="1" w:styleId="sy">
    <w:name w:val="sy"/>
    <w:basedOn w:val="Normal"/>
    <w:rsid w:val="005054D8"/>
    <w:pPr>
      <w:spacing w:before="100" w:beforeAutospacing="1" w:after="100" w:afterAutospacing="1"/>
    </w:pPr>
    <w:rPr>
      <w:rFonts w:ascii="Arial Unicode MS" w:eastAsia="Arial Unicode MS" w:hAnsi="Arial Unicode MS" w:cs="Arial Unicode MS"/>
      <w:b/>
      <w:bCs/>
    </w:rPr>
  </w:style>
  <w:style w:type="character" w:customStyle="1" w:styleId="text31">
    <w:name w:val="text31"/>
    <w:basedOn w:val="DefaultParagraphFont"/>
    <w:rsid w:val="005054D8"/>
  </w:style>
  <w:style w:type="character" w:customStyle="1" w:styleId="text26">
    <w:name w:val="text26"/>
    <w:basedOn w:val="DefaultParagraphFont"/>
    <w:rsid w:val="005054D8"/>
  </w:style>
  <w:style w:type="character" w:customStyle="1" w:styleId="text11">
    <w:name w:val="text11"/>
    <w:basedOn w:val="DefaultParagraphFont"/>
    <w:rsid w:val="005054D8"/>
  </w:style>
  <w:style w:type="character" w:customStyle="1" w:styleId="text28">
    <w:name w:val="text28"/>
    <w:basedOn w:val="DefaultParagraphFont"/>
    <w:rsid w:val="005054D8"/>
  </w:style>
  <w:style w:type="character" w:customStyle="1" w:styleId="TagCharCharChar10">
    <w:name w:val="Tag Char Char Char1"/>
    <w:basedOn w:val="DefaultParagraphFont"/>
    <w:rsid w:val="005054D8"/>
    <w:rPr>
      <w:b/>
      <w:caps/>
      <w:lang w:val="en-US" w:eastAsia="en-US" w:bidi="ar-SA"/>
    </w:rPr>
  </w:style>
  <w:style w:type="paragraph" w:customStyle="1" w:styleId="evidence">
    <w:name w:val="evidence"/>
    <w:basedOn w:val="Normal"/>
    <w:rsid w:val="005054D8"/>
    <w:pPr>
      <w:ind w:left="-720" w:right="-720"/>
    </w:pPr>
    <w:rPr>
      <w:rFonts w:ascii="Palatino Linotype" w:hAnsi="Palatino Linotype" w:cs="Calibri"/>
    </w:rPr>
  </w:style>
  <w:style w:type="character" w:customStyle="1" w:styleId="evidenceChar">
    <w:name w:val="evidence Char"/>
    <w:basedOn w:val="DefaultParagraphFont"/>
    <w:rsid w:val="005054D8"/>
    <w:rPr>
      <w:rFonts w:ascii="Palatino Linotype" w:hAnsi="Palatino Linotype"/>
      <w:szCs w:val="24"/>
    </w:rPr>
  </w:style>
  <w:style w:type="character" w:customStyle="1" w:styleId="Style11ptBold">
    <w:name w:val="Style 11 pt Bold"/>
    <w:basedOn w:val="DefaultParagraphFont"/>
    <w:rsid w:val="005054D8"/>
    <w:rPr>
      <w:rFonts w:ascii="Palatino Linotype" w:hAnsi="Palatino Linotype"/>
      <w:b/>
      <w:bCs/>
      <w:sz w:val="22"/>
    </w:rPr>
  </w:style>
  <w:style w:type="character" w:customStyle="1" w:styleId="BlocksCharChar">
    <w:name w:val="Blocks Char Char"/>
    <w:basedOn w:val="DefaultParagraphFont"/>
    <w:rsid w:val="005054D8"/>
    <w:rPr>
      <w:rFonts w:ascii="Times-Roman" w:hAnsi="Times-Roman"/>
      <w:sz w:val="32"/>
      <w:lang w:val="en-US" w:eastAsia="en-US" w:bidi="ar-SA"/>
    </w:rPr>
  </w:style>
  <w:style w:type="character" w:customStyle="1" w:styleId="CharChar15">
    <w:name w:val="Char Char15"/>
    <w:basedOn w:val="DefaultParagraphFont"/>
    <w:rsid w:val="005054D8"/>
    <w:rPr>
      <w:i/>
      <w:iCs/>
      <w:sz w:val="24"/>
      <w:szCs w:val="24"/>
      <w:lang w:val="en-US" w:eastAsia="en-US" w:bidi="ar-SA"/>
    </w:rPr>
  </w:style>
  <w:style w:type="character" w:customStyle="1" w:styleId="CharChar14">
    <w:name w:val="Char Char14"/>
    <w:basedOn w:val="DefaultParagraphFont"/>
    <w:rsid w:val="005054D8"/>
    <w:rPr>
      <w:rFonts w:ascii="Arial" w:hAnsi="Arial"/>
      <w:szCs w:val="24"/>
      <w:lang w:val="en-US" w:eastAsia="en-US" w:bidi="ar-SA"/>
    </w:rPr>
  </w:style>
  <w:style w:type="character" w:customStyle="1" w:styleId="CharChar13">
    <w:name w:val="Char Char13"/>
    <w:basedOn w:val="DefaultParagraphFont"/>
    <w:rsid w:val="005054D8"/>
    <w:rPr>
      <w:rFonts w:ascii="Arial" w:hAnsi="Arial" w:cs="Tahoma"/>
      <w:sz w:val="16"/>
      <w:szCs w:val="24"/>
      <w:lang w:val="en-US" w:eastAsia="en-US" w:bidi="ar-SA"/>
    </w:rPr>
  </w:style>
  <w:style w:type="character" w:customStyle="1" w:styleId="CharChar12">
    <w:name w:val="Char Char12"/>
    <w:basedOn w:val="DefaultParagraphFont"/>
    <w:rsid w:val="005054D8"/>
    <w:rPr>
      <w:rFonts w:ascii="Arial" w:eastAsia="SimSun" w:hAnsi="Arial" w:cs="Arial"/>
      <w:vanish/>
      <w:sz w:val="16"/>
      <w:szCs w:val="16"/>
      <w:lang w:val="en-US" w:eastAsia="zh-CN" w:bidi="ar-SA"/>
    </w:rPr>
  </w:style>
  <w:style w:type="character" w:customStyle="1" w:styleId="CharChar10">
    <w:name w:val="Char Char10"/>
    <w:basedOn w:val="DefaultParagraphFont"/>
    <w:rsid w:val="005054D8"/>
    <w:rPr>
      <w:rFonts w:ascii="Arial" w:hAnsi="Arial"/>
      <w:szCs w:val="24"/>
      <w:u w:val="single"/>
      <w:lang w:val="en-US" w:eastAsia="en-US" w:bidi="ar-SA"/>
    </w:rPr>
  </w:style>
  <w:style w:type="character" w:customStyle="1" w:styleId="CharChar8">
    <w:name w:val="Char Char8"/>
    <w:basedOn w:val="DefaultParagraphFont"/>
    <w:rsid w:val="005054D8"/>
    <w:rPr>
      <w:rFonts w:ascii="Arial" w:hAnsi="Arial"/>
      <w:sz w:val="12"/>
      <w:szCs w:val="24"/>
      <w:lang w:val="en-US" w:eastAsia="en-US" w:bidi="ar-SA"/>
    </w:rPr>
  </w:style>
  <w:style w:type="character" w:customStyle="1" w:styleId="UnderlinedcardtextCharChar">
    <w:name w:val="Underlined card text Char Char"/>
    <w:basedOn w:val="DefaultParagraphFont"/>
    <w:rsid w:val="005054D8"/>
    <w:rPr>
      <w:iCs/>
      <w:color w:val="000000"/>
      <w:spacing w:val="15"/>
      <w:szCs w:val="24"/>
      <w:u w:val="single"/>
      <w:lang w:val="en-US" w:eastAsia="en-US" w:bidi="ar-SA"/>
    </w:rPr>
  </w:style>
  <w:style w:type="character" w:customStyle="1" w:styleId="TitlenoindexCharChar">
    <w:name w:val="Title (no index) Char Char"/>
    <w:basedOn w:val="DefaultParagraphFont"/>
    <w:rsid w:val="005054D8"/>
    <w:rPr>
      <w:b/>
      <w:bCs/>
      <w:sz w:val="36"/>
      <w:szCs w:val="22"/>
      <w:lang w:val="en-US" w:eastAsia="en-US" w:bidi="ar-SA"/>
    </w:rPr>
  </w:style>
  <w:style w:type="paragraph" w:customStyle="1" w:styleId="CIte3">
    <w:name w:val="CIte"/>
    <w:basedOn w:val="Normal"/>
    <w:qFormat/>
    <w:rsid w:val="005054D8"/>
    <w:pPr>
      <w:ind w:left="720"/>
    </w:pPr>
    <w:rPr>
      <w:rFonts w:cs="Calibri"/>
      <w:b/>
      <w:u w:val="single"/>
    </w:rPr>
  </w:style>
  <w:style w:type="character" w:customStyle="1" w:styleId="post-footers">
    <w:name w:val="post-footers"/>
    <w:basedOn w:val="DefaultParagraphFont"/>
    <w:rsid w:val="005054D8"/>
  </w:style>
  <w:style w:type="character" w:customStyle="1" w:styleId="Style11ptBoldUnderline1">
    <w:name w:val="Style 11 pt Bold Underline1"/>
    <w:basedOn w:val="DefaultParagraphFont"/>
    <w:rsid w:val="005054D8"/>
    <w:rPr>
      <w:b/>
      <w:bCs/>
      <w:sz w:val="20"/>
      <w:u w:val="single"/>
    </w:rPr>
  </w:style>
  <w:style w:type="character" w:customStyle="1" w:styleId="Style11ptBoldUnderlineBorderSinglesolidlineAuto1">
    <w:name w:val="Style 11 pt Bold Underline Border: : (Single solid line Auto  ...1"/>
    <w:basedOn w:val="DefaultParagraphFont"/>
    <w:rsid w:val="005054D8"/>
    <w:rPr>
      <w:b/>
      <w:bCs/>
      <w:sz w:val="20"/>
      <w:u w:val="single"/>
      <w:bdr w:val="single" w:sz="4" w:space="0" w:color="auto"/>
    </w:rPr>
  </w:style>
  <w:style w:type="character" w:customStyle="1" w:styleId="authors1">
    <w:name w:val="authors1"/>
    <w:basedOn w:val="DefaultParagraphFont"/>
    <w:rsid w:val="005054D8"/>
    <w:rPr>
      <w:rFonts w:ascii="Verdana" w:hAnsi="Verdana" w:hint="default"/>
      <w:b/>
      <w:bCs/>
      <w:color w:val="006699"/>
      <w:sz w:val="20"/>
      <w:szCs w:val="20"/>
    </w:rPr>
  </w:style>
  <w:style w:type="paragraph" w:customStyle="1" w:styleId="NormalFont">
    <w:name w:val="Normal Font"/>
    <w:link w:val="NormalFontChar"/>
    <w:rsid w:val="005054D8"/>
    <w:pPr>
      <w:spacing w:after="0" w:line="240" w:lineRule="auto"/>
    </w:pPr>
    <w:rPr>
      <w:rFonts w:ascii="Times New Roman" w:eastAsia="Times New Roman" w:hAnsi="Times New Roman" w:cs="Times New Roman"/>
      <w:sz w:val="20"/>
      <w:szCs w:val="20"/>
    </w:rPr>
  </w:style>
  <w:style w:type="character" w:customStyle="1" w:styleId="NormalFontChar">
    <w:name w:val="Normal Font Char"/>
    <w:basedOn w:val="DefaultParagraphFont"/>
    <w:link w:val="NormalFont"/>
    <w:rsid w:val="005054D8"/>
    <w:rPr>
      <w:rFonts w:ascii="Times New Roman" w:eastAsia="Times New Roman" w:hAnsi="Times New Roman" w:cs="Times New Roman"/>
      <w:sz w:val="20"/>
      <w:szCs w:val="20"/>
    </w:rPr>
  </w:style>
  <w:style w:type="character" w:customStyle="1" w:styleId="headlinesectionlarge">
    <w:name w:val="headline_section_large"/>
    <w:basedOn w:val="DefaultParagraphFont"/>
    <w:rsid w:val="005054D8"/>
  </w:style>
  <w:style w:type="paragraph" w:customStyle="1" w:styleId="formatvorlage2">
    <w:name w:val="formatvorlage2"/>
    <w:basedOn w:val="Normal"/>
    <w:rsid w:val="005054D8"/>
    <w:pPr>
      <w:spacing w:before="100" w:beforeAutospacing="1" w:after="100" w:afterAutospacing="1"/>
    </w:pPr>
    <w:rPr>
      <w:rFonts w:eastAsia="SimSun" w:cs="Calibri"/>
      <w:lang w:eastAsia="zh-CN"/>
    </w:rPr>
  </w:style>
  <w:style w:type="character" w:customStyle="1" w:styleId="Styleunderline11ptBlack">
    <w:name w:val="Style underline + 11 pt Black"/>
    <w:basedOn w:val="underline"/>
    <w:rsid w:val="005054D8"/>
    <w:rPr>
      <w:rFonts w:ascii="Times New Roman" w:hAnsi="Times New Roman"/>
      <w:b w:val="0"/>
      <w:bCs w:val="0"/>
      <w:color w:val="000000"/>
      <w:sz w:val="20"/>
      <w:u w:val="single"/>
    </w:rPr>
  </w:style>
  <w:style w:type="character" w:customStyle="1" w:styleId="Styleunderline11ptBoldBlack">
    <w:name w:val="Style underline + 11 pt Bold Black"/>
    <w:basedOn w:val="underline"/>
    <w:rsid w:val="005054D8"/>
    <w:rPr>
      <w:rFonts w:ascii="Times New Roman" w:hAnsi="Times New Roman"/>
      <w:b/>
      <w:bCs/>
      <w:color w:val="000000"/>
      <w:sz w:val="20"/>
      <w:u w:val="single"/>
    </w:rPr>
  </w:style>
  <w:style w:type="paragraph" w:customStyle="1" w:styleId="StyleTitle11ptNotBold">
    <w:name w:val="Style Title + 11 pt Not Bold"/>
    <w:basedOn w:val="Title"/>
    <w:link w:val="StyleTitle11ptNotBoldChar"/>
    <w:rsid w:val="005054D8"/>
    <w:pPr>
      <w:pBdr>
        <w:bottom w:val="none" w:sz="0" w:space="0" w:color="auto"/>
      </w:pBdr>
      <w:spacing w:after="0"/>
      <w:contextualSpacing w:val="0"/>
      <w:jc w:val="center"/>
    </w:pPr>
    <w:rPr>
      <w:rFonts w:ascii="Times New Roman" w:hAnsi="Times New Roman" w:cs="Calibri"/>
      <w:b/>
      <w:bCs w:val="0"/>
      <w:sz w:val="24"/>
      <w:szCs w:val="20"/>
    </w:rPr>
  </w:style>
  <w:style w:type="character" w:customStyle="1" w:styleId="StyleTitle11ptNotBoldChar">
    <w:name w:val="Style Title + 11 pt Not Bold Char"/>
    <w:basedOn w:val="DefaultParagraphFont"/>
    <w:link w:val="StyleTitle11ptNotBold"/>
    <w:rsid w:val="005054D8"/>
    <w:rPr>
      <w:rFonts w:ascii="Times New Roman" w:hAnsi="Times New Roman" w:cs="Calibri"/>
      <w:b/>
      <w:sz w:val="24"/>
      <w:szCs w:val="20"/>
      <w:u w:val="single"/>
    </w:rPr>
  </w:style>
  <w:style w:type="paragraph" w:customStyle="1" w:styleId="StyleTitle11ptNotBoldNounderline">
    <w:name w:val="Style Title + 11 pt Not Bold No underline"/>
    <w:basedOn w:val="Title"/>
    <w:link w:val="StyleTitle11ptNotBoldNounderlineChar"/>
    <w:rsid w:val="005054D8"/>
    <w:pPr>
      <w:pBdr>
        <w:bottom w:val="none" w:sz="0" w:space="0" w:color="auto"/>
      </w:pBdr>
      <w:spacing w:after="0"/>
      <w:contextualSpacing w:val="0"/>
      <w:jc w:val="center"/>
    </w:pPr>
    <w:rPr>
      <w:rFonts w:ascii="Times New Roman" w:hAnsi="Times New Roman" w:cs="Calibri"/>
      <w:bCs w:val="0"/>
      <w:sz w:val="24"/>
      <w:szCs w:val="20"/>
      <w:u w:val="none"/>
    </w:rPr>
  </w:style>
  <w:style w:type="character" w:customStyle="1" w:styleId="StyleTitle11ptNotBoldNounderlineChar">
    <w:name w:val="Style Title + 11 pt Not Bold No underline Char"/>
    <w:basedOn w:val="DefaultParagraphFont"/>
    <w:link w:val="StyleTitle11ptNotBoldNounderline"/>
    <w:rsid w:val="005054D8"/>
    <w:rPr>
      <w:rFonts w:ascii="Times New Roman" w:hAnsi="Times New Roman" w:cs="Calibri"/>
      <w:sz w:val="24"/>
      <w:szCs w:val="20"/>
    </w:rPr>
  </w:style>
  <w:style w:type="paragraph" w:customStyle="1" w:styleId="StylecardCharChar11pt">
    <w:name w:val="Style card Char Char + 11 pt"/>
    <w:link w:val="StylecardCharChar11ptChar"/>
    <w:rsid w:val="005054D8"/>
    <w:pPr>
      <w:spacing w:after="0" w:line="240" w:lineRule="auto"/>
      <w:ind w:left="288" w:right="288"/>
    </w:pPr>
    <w:rPr>
      <w:rFonts w:ascii="Times New Roman" w:hAnsi="Times New Roman" w:cs="Calibri"/>
      <w:szCs w:val="24"/>
    </w:rPr>
  </w:style>
  <w:style w:type="character" w:customStyle="1" w:styleId="StylecardCharChar11ptChar">
    <w:name w:val="Style card Char Char + 11 pt Char"/>
    <w:basedOn w:val="cardCharCharChar1"/>
    <w:link w:val="StylecardCharChar11pt"/>
    <w:rsid w:val="005054D8"/>
    <w:rPr>
      <w:rFonts w:ascii="Times New Roman" w:hAnsi="Times New Roman" w:cs="Calibri"/>
      <w:szCs w:val="24"/>
    </w:rPr>
  </w:style>
  <w:style w:type="character" w:customStyle="1" w:styleId="Style11ptBoldBlackUnderlineBorderSinglesolidline">
    <w:name w:val="Style 11 pt Bold Black Underline Border: : (Single solid line ..."/>
    <w:basedOn w:val="DefaultParagraphFont"/>
    <w:rsid w:val="005054D8"/>
    <w:rPr>
      <w:b/>
      <w:bCs/>
      <w:color w:val="000000"/>
      <w:sz w:val="20"/>
      <w:u w:val="single"/>
      <w:bdr w:val="single" w:sz="4" w:space="0" w:color="auto"/>
    </w:rPr>
  </w:style>
  <w:style w:type="paragraph" w:customStyle="1" w:styleId="StylecardCharCharChar11pt">
    <w:name w:val="Style card Char Char Char + 11 pt"/>
    <w:basedOn w:val="Normal"/>
    <w:link w:val="StylecardCharCharChar11ptChar"/>
    <w:rsid w:val="005054D8"/>
    <w:pPr>
      <w:ind w:left="288" w:right="288"/>
    </w:pPr>
    <w:rPr>
      <w:rFonts w:cs="Calibri"/>
      <w:szCs w:val="20"/>
    </w:rPr>
  </w:style>
  <w:style w:type="character" w:customStyle="1" w:styleId="StylecardCharCharChar11ptChar">
    <w:name w:val="Style card Char Char Char + 11 pt Char"/>
    <w:link w:val="StylecardCharCharChar11pt"/>
    <w:rsid w:val="005054D8"/>
    <w:rPr>
      <w:rFonts w:ascii="Bodoni MT" w:hAnsi="Bodoni MT" w:cs="Calibri"/>
      <w:szCs w:val="20"/>
    </w:rPr>
  </w:style>
  <w:style w:type="paragraph" w:customStyle="1" w:styleId="StyleCards11pt">
    <w:name w:val="Style Cards + 11 pt"/>
    <w:basedOn w:val="Cards"/>
    <w:link w:val="StyleCards11ptChar"/>
    <w:rsid w:val="005054D8"/>
    <w:rPr>
      <w:sz w:val="20"/>
    </w:rPr>
  </w:style>
  <w:style w:type="character" w:customStyle="1" w:styleId="StyleCards11ptChar">
    <w:name w:val="Style Cards + 11 pt Char"/>
    <w:basedOn w:val="CardsChar"/>
    <w:link w:val="StyleCards11pt"/>
    <w:rsid w:val="005054D8"/>
    <w:rPr>
      <w:rFonts w:ascii="Bodoni MT" w:eastAsia="Times New Roman" w:hAnsi="Bodoni MT" w:cs="Times New Roman"/>
      <w:sz w:val="20"/>
      <w:szCs w:val="20"/>
    </w:rPr>
  </w:style>
  <w:style w:type="paragraph" w:customStyle="1" w:styleId="StyleCards11ptUnderline">
    <w:name w:val="Style Cards + 11 pt Underline"/>
    <w:basedOn w:val="Cards"/>
    <w:link w:val="StyleCards11ptUnderlineChar"/>
    <w:rsid w:val="005054D8"/>
    <w:rPr>
      <w:sz w:val="20"/>
      <w:u w:val="single"/>
    </w:rPr>
  </w:style>
  <w:style w:type="character" w:customStyle="1" w:styleId="StyleCards11ptUnderlineChar">
    <w:name w:val="Style Cards + 11 pt Underline Char"/>
    <w:basedOn w:val="CardsChar"/>
    <w:link w:val="StyleCards11ptUnderline"/>
    <w:rsid w:val="005054D8"/>
    <w:rPr>
      <w:rFonts w:ascii="Bodoni MT" w:eastAsia="Times New Roman" w:hAnsi="Bodoni MT" w:cs="Times New Roman"/>
      <w:sz w:val="20"/>
      <w:szCs w:val="20"/>
      <w:u w:val="single"/>
    </w:rPr>
  </w:style>
  <w:style w:type="paragraph" w:customStyle="1" w:styleId="StyleCards11ptBoldUnderline">
    <w:name w:val="Style Cards + 11 pt Bold Underline"/>
    <w:basedOn w:val="Cards"/>
    <w:link w:val="StyleCards11ptBoldUnderlineChar"/>
    <w:rsid w:val="005054D8"/>
    <w:rPr>
      <w:b/>
      <w:bCs/>
      <w:sz w:val="20"/>
      <w:u w:val="single"/>
    </w:rPr>
  </w:style>
  <w:style w:type="character" w:customStyle="1" w:styleId="StyleCards11ptBoldUnderlineChar">
    <w:name w:val="Style Cards + 11 pt Bold Underline Char"/>
    <w:basedOn w:val="CardsChar"/>
    <w:link w:val="StyleCards11ptBoldUnderline"/>
    <w:rsid w:val="005054D8"/>
    <w:rPr>
      <w:rFonts w:ascii="Bodoni MT" w:eastAsia="Times New Roman" w:hAnsi="Bodoni MT" w:cs="Times New Roman"/>
      <w:b/>
      <w:bCs/>
      <w:sz w:val="20"/>
      <w:szCs w:val="20"/>
      <w:u w:val="single"/>
    </w:rPr>
  </w:style>
  <w:style w:type="paragraph" w:customStyle="1" w:styleId="StyleCards11ptBoldUnderlineBorderSinglesolidline">
    <w:name w:val="Style Cards + 11 pt Bold Underline Border: : (Single solid line..."/>
    <w:basedOn w:val="Cards"/>
    <w:link w:val="StyleCards11ptBoldUnderlineBorderSinglesolidlineChar"/>
    <w:rsid w:val="005054D8"/>
    <w:rPr>
      <w:b/>
      <w:bCs/>
      <w:sz w:val="20"/>
      <w:u w:val="single"/>
      <w:bdr w:val="single" w:sz="4" w:space="0" w:color="auto"/>
    </w:rPr>
  </w:style>
  <w:style w:type="character" w:customStyle="1" w:styleId="StyleCards11ptBoldUnderlineBorderSinglesolidlineChar">
    <w:name w:val="Style Cards + 11 pt Bold Underline Border: : (Single solid line... Char"/>
    <w:basedOn w:val="CardsChar"/>
    <w:link w:val="StyleCards11ptBoldUnderlineBorderSinglesolidline"/>
    <w:rsid w:val="005054D8"/>
    <w:rPr>
      <w:rFonts w:ascii="Bodoni MT" w:eastAsia="Times New Roman" w:hAnsi="Bodoni MT" w:cs="Times New Roman"/>
      <w:b/>
      <w:bCs/>
      <w:sz w:val="20"/>
      <w:szCs w:val="20"/>
      <w:u w:val="single"/>
      <w:bdr w:val="single" w:sz="4" w:space="0" w:color="auto"/>
    </w:rPr>
  </w:style>
  <w:style w:type="paragraph" w:customStyle="1" w:styleId="StyleSmall11pt">
    <w:name w:val="Style Small + 11 pt"/>
    <w:basedOn w:val="Small"/>
    <w:rsid w:val="005054D8"/>
    <w:rPr>
      <w:rFonts w:eastAsiaTheme="minorHAnsi"/>
      <w:sz w:val="20"/>
      <w:szCs w:val="22"/>
    </w:rPr>
  </w:style>
  <w:style w:type="paragraph" w:customStyle="1" w:styleId="StyleNormalFont11ptUnderline">
    <w:name w:val="Style Normal Font + 11 pt Underline"/>
    <w:basedOn w:val="NormalFont"/>
    <w:link w:val="StyleNormalFont11ptUnderlineChar"/>
    <w:rsid w:val="005054D8"/>
    <w:rPr>
      <w:u w:val="single"/>
    </w:rPr>
  </w:style>
  <w:style w:type="character" w:customStyle="1" w:styleId="StyleNormalFont11ptUnderlineChar">
    <w:name w:val="Style Normal Font + 11 pt Underline Char"/>
    <w:basedOn w:val="NormalFontChar"/>
    <w:link w:val="StyleNormalFont11ptUnderline"/>
    <w:rsid w:val="005054D8"/>
    <w:rPr>
      <w:rFonts w:ascii="Times New Roman" w:eastAsia="Times New Roman" w:hAnsi="Times New Roman" w:cs="Times New Roman"/>
      <w:sz w:val="20"/>
      <w:szCs w:val="20"/>
      <w:u w:val="single"/>
    </w:rPr>
  </w:style>
  <w:style w:type="paragraph" w:customStyle="1" w:styleId="StyleNormalFont11ptBoldUnderline">
    <w:name w:val="Style Normal Font + 11 pt Bold Underline"/>
    <w:basedOn w:val="NormalFont"/>
    <w:link w:val="StyleNormalFont11ptBoldUnderlineChar"/>
    <w:rsid w:val="005054D8"/>
    <w:rPr>
      <w:b/>
      <w:bCs/>
      <w:u w:val="single"/>
    </w:rPr>
  </w:style>
  <w:style w:type="character" w:customStyle="1" w:styleId="StyleNormalFont11ptBoldUnderlineChar">
    <w:name w:val="Style Normal Font + 11 pt Bold Underline Char"/>
    <w:basedOn w:val="NormalFontChar"/>
    <w:link w:val="StyleNormalFont11ptBoldUnderline"/>
    <w:rsid w:val="005054D8"/>
    <w:rPr>
      <w:rFonts w:ascii="Times New Roman" w:eastAsia="Times New Roman" w:hAnsi="Times New Roman" w:cs="Times New Roman"/>
      <w:b/>
      <w:bCs/>
      <w:sz w:val="20"/>
      <w:szCs w:val="20"/>
      <w:u w:val="single"/>
    </w:rPr>
  </w:style>
  <w:style w:type="character" w:customStyle="1" w:styleId="StyleLatinMeridien-Italic11ptItalicUnderline">
    <w:name w:val="Style (Latin) Meridien-Italic 11 pt Italic Underline"/>
    <w:basedOn w:val="DefaultParagraphFont"/>
    <w:rsid w:val="005054D8"/>
    <w:rPr>
      <w:rFonts w:ascii="Meridien-Italic" w:hAnsi="Meridien-Italic"/>
      <w:i/>
      <w:iCs/>
      <w:sz w:val="20"/>
      <w:u w:val="single"/>
    </w:rPr>
  </w:style>
  <w:style w:type="paragraph" w:customStyle="1" w:styleId="StyleLeft021">
    <w:name w:val="Style Left:  0.2&quot;1"/>
    <w:basedOn w:val="Normal"/>
    <w:rsid w:val="005054D8"/>
    <w:pPr>
      <w:ind w:left="288"/>
    </w:pPr>
    <w:rPr>
      <w:rFonts w:eastAsia="SimSun" w:cs="Calibri"/>
      <w:szCs w:val="20"/>
      <w:lang w:eastAsia="zh-CN"/>
    </w:rPr>
  </w:style>
  <w:style w:type="character" w:customStyle="1" w:styleId="Styleunderline10ptBold">
    <w:name w:val="Style underline + 10 pt Bold"/>
    <w:basedOn w:val="underline"/>
    <w:rsid w:val="005054D8"/>
    <w:rPr>
      <w:rFonts w:ascii="Times New Roman" w:hAnsi="Times New Roman"/>
      <w:b w:val="0"/>
      <w:bCs/>
      <w:sz w:val="20"/>
      <w:u w:val="single"/>
    </w:rPr>
  </w:style>
  <w:style w:type="paragraph" w:customStyle="1" w:styleId="StyleCards11ptBlackUnderline">
    <w:name w:val="Style Cards + 11 pt Black Underline"/>
    <w:basedOn w:val="Cards"/>
    <w:link w:val="StyleCards11ptBlackUnderlineChar"/>
    <w:rsid w:val="005054D8"/>
    <w:rPr>
      <w:color w:val="000000"/>
      <w:sz w:val="20"/>
      <w:u w:val="single"/>
    </w:rPr>
  </w:style>
  <w:style w:type="character" w:customStyle="1" w:styleId="StyleCards11ptBlackUnderlineChar">
    <w:name w:val="Style Cards + 11 pt Black Underline Char"/>
    <w:basedOn w:val="CardsChar"/>
    <w:link w:val="StyleCards11ptBlackUnderline"/>
    <w:rsid w:val="005054D8"/>
    <w:rPr>
      <w:rFonts w:ascii="Bodoni MT" w:eastAsia="Times New Roman" w:hAnsi="Bodoni MT" w:cs="Times New Roman"/>
      <w:color w:val="000000"/>
      <w:sz w:val="20"/>
      <w:szCs w:val="20"/>
      <w:u w:val="single"/>
    </w:rPr>
  </w:style>
  <w:style w:type="paragraph" w:customStyle="1" w:styleId="StyleCards11ptBoldBlackUnderline">
    <w:name w:val="Style Cards + 11 pt Bold Black Underline"/>
    <w:basedOn w:val="Cards"/>
    <w:link w:val="StyleCards11ptBoldBlackUnderlineChar"/>
    <w:rsid w:val="005054D8"/>
    <w:rPr>
      <w:b/>
      <w:bCs/>
      <w:color w:val="000000"/>
      <w:sz w:val="20"/>
      <w:u w:val="single"/>
    </w:rPr>
  </w:style>
  <w:style w:type="character" w:customStyle="1" w:styleId="StyleCards11ptBoldBlackUnderlineChar">
    <w:name w:val="Style Cards + 11 pt Bold Black Underline Char"/>
    <w:basedOn w:val="CardsChar"/>
    <w:link w:val="StyleCards11ptBoldBlackUnderline"/>
    <w:rsid w:val="005054D8"/>
    <w:rPr>
      <w:rFonts w:ascii="Bodoni MT" w:eastAsia="Times New Roman" w:hAnsi="Bodoni MT" w:cs="Times New Roman"/>
      <w:b/>
      <w:bCs/>
      <w:color w:val="000000"/>
      <w:sz w:val="20"/>
      <w:szCs w:val="20"/>
      <w:u w:val="single"/>
    </w:rPr>
  </w:style>
  <w:style w:type="paragraph" w:customStyle="1" w:styleId="Style60">
    <w:name w:val="Style 6"/>
    <w:rsid w:val="005054D8"/>
    <w:pPr>
      <w:widowControl w:val="0"/>
      <w:autoSpaceDE w:val="0"/>
      <w:autoSpaceDN w:val="0"/>
      <w:spacing w:before="36" w:after="0" w:line="240" w:lineRule="auto"/>
      <w:ind w:firstLine="216"/>
      <w:jc w:val="both"/>
    </w:pPr>
    <w:rPr>
      <w:rFonts w:ascii="Times New Roman" w:eastAsia="Times New Roman" w:hAnsi="Times New Roman" w:cs="Times New Roman"/>
      <w:sz w:val="24"/>
      <w:szCs w:val="24"/>
    </w:rPr>
  </w:style>
  <w:style w:type="character" w:customStyle="1" w:styleId="StyleStyleunderlineBold11ptBold">
    <w:name w:val="Style Style underline + Bold + 11 pt Bold"/>
    <w:basedOn w:val="StyleunderlineBold"/>
    <w:rsid w:val="005054D8"/>
    <w:rPr>
      <w:rFonts w:ascii="Times New Roman" w:hAnsi="Times New Roman" w:cs="Times New Roman"/>
      <w:b/>
      <w:bCs/>
      <w:sz w:val="20"/>
      <w:u w:val="single"/>
    </w:rPr>
  </w:style>
  <w:style w:type="character" w:customStyle="1" w:styleId="StyleStyleunderlineAsianTimesNewRomanBold11pt">
    <w:name w:val="Style Style underline + (Asian) Times New Roman Bold + 11 pt"/>
    <w:basedOn w:val="StyleunderlineAsianTimesNewRomanBold"/>
    <w:rsid w:val="005054D8"/>
    <w:rPr>
      <w:rFonts w:ascii="Times New Roman" w:eastAsia="Times New Roman" w:hAnsi="Times New Roman"/>
      <w:b w:val="0"/>
      <w:bCs/>
      <w:sz w:val="20"/>
      <w:u w:val="single"/>
    </w:rPr>
  </w:style>
  <w:style w:type="character" w:customStyle="1" w:styleId="StyleunderlineAsianTimesNewRomanBold">
    <w:name w:val="Style underline + (Asian) Times New Roman Bold"/>
    <w:basedOn w:val="underline"/>
    <w:rsid w:val="005054D8"/>
    <w:rPr>
      <w:rFonts w:ascii="Times New Roman" w:eastAsia="Times New Roman" w:hAnsi="Times New Roman"/>
      <w:b w:val="0"/>
      <w:bCs/>
      <w:sz w:val="22"/>
      <w:u w:val="single"/>
    </w:rPr>
  </w:style>
  <w:style w:type="character" w:customStyle="1" w:styleId="StyleStyleunderlineBold11pt">
    <w:name w:val="Style Style underline + Bold + 11 pt"/>
    <w:basedOn w:val="StyleunderlineBold"/>
    <w:rsid w:val="005054D8"/>
    <w:rPr>
      <w:rFonts w:ascii="Times New Roman" w:hAnsi="Times New Roman" w:cs="Times New Roman"/>
      <w:b w:val="0"/>
      <w:bCs/>
      <w:sz w:val="20"/>
      <w:u w:val="single"/>
    </w:rPr>
  </w:style>
  <w:style w:type="paragraph" w:customStyle="1" w:styleId="msolistparagraph0">
    <w:name w:val="msolistparagraph"/>
    <w:basedOn w:val="Normal"/>
    <w:rsid w:val="005054D8"/>
    <w:pPr>
      <w:spacing w:before="100" w:beforeAutospacing="1" w:after="100" w:afterAutospacing="1"/>
    </w:pPr>
    <w:rPr>
      <w:rFonts w:cs="Calibri"/>
    </w:rPr>
  </w:style>
  <w:style w:type="paragraph" w:customStyle="1" w:styleId="msonormalcxspmiddle">
    <w:name w:val="msonormalcxspmiddle"/>
    <w:basedOn w:val="Normal"/>
    <w:rsid w:val="005054D8"/>
    <w:pPr>
      <w:spacing w:before="100" w:beforeAutospacing="1" w:after="100" w:afterAutospacing="1"/>
    </w:pPr>
    <w:rPr>
      <w:rFonts w:cs="Calibri"/>
    </w:rPr>
  </w:style>
  <w:style w:type="paragraph" w:customStyle="1" w:styleId="msonormalcxsplast">
    <w:name w:val="msonormalcxsplast"/>
    <w:basedOn w:val="Normal"/>
    <w:rsid w:val="005054D8"/>
    <w:pPr>
      <w:spacing w:before="100" w:beforeAutospacing="1" w:after="100" w:afterAutospacing="1"/>
    </w:pPr>
    <w:rPr>
      <w:rFonts w:cs="Calibri"/>
    </w:rPr>
  </w:style>
  <w:style w:type="paragraph" w:customStyle="1" w:styleId="msolistparagraphcxsplast">
    <w:name w:val="msolistparagraphcxsplast"/>
    <w:basedOn w:val="Normal"/>
    <w:rsid w:val="005054D8"/>
    <w:pPr>
      <w:spacing w:before="100" w:beforeAutospacing="1" w:after="100" w:afterAutospacing="1"/>
    </w:pPr>
    <w:rPr>
      <w:rFonts w:cs="Calibri"/>
    </w:rPr>
  </w:style>
  <w:style w:type="paragraph" w:customStyle="1" w:styleId="Card-Text">
    <w:name w:val="Card-Text"/>
    <w:basedOn w:val="Normal"/>
    <w:next w:val="Normal"/>
    <w:rsid w:val="005054D8"/>
    <w:pPr>
      <w:spacing w:before="120"/>
      <w:ind w:left="288" w:right="288"/>
      <w:jc w:val="both"/>
    </w:pPr>
    <w:rPr>
      <w:rFonts w:ascii="Cambria" w:hAnsi="Cambria" w:cs="Calibri"/>
      <w:sz w:val="16"/>
    </w:rPr>
  </w:style>
  <w:style w:type="character" w:customStyle="1" w:styleId="Heading2CharCharCharCharCharCharCharChar">
    <w:name w:val="Heading 2 Char Char Char Char Char Char Char Char"/>
    <w:basedOn w:val="DefaultParagraphFont"/>
    <w:rsid w:val="005054D8"/>
    <w:rPr>
      <w:rFonts w:cs="Arial"/>
      <w:b/>
      <w:bCs/>
      <w:iCs/>
      <w:sz w:val="24"/>
      <w:szCs w:val="28"/>
      <w:lang w:val="en-US" w:eastAsia="en-US" w:bidi="ar-SA"/>
    </w:rPr>
  </w:style>
  <w:style w:type="paragraph" w:customStyle="1" w:styleId="StyleHeading3Underline">
    <w:name w:val="Style Heading 3 + Underline"/>
    <w:basedOn w:val="Heading3"/>
    <w:link w:val="StyleHeading3UnderlineChar"/>
    <w:rsid w:val="005054D8"/>
    <w:pPr>
      <w:spacing w:before="0"/>
      <w:jc w:val="both"/>
    </w:pPr>
    <w:rPr>
      <w:rFonts w:eastAsia="SimSun" w:cs="Arial"/>
      <w:bCs/>
      <w:smallCaps/>
      <w:color w:val="000000"/>
      <w:sz w:val="24"/>
      <w:szCs w:val="22"/>
      <w:lang w:eastAsia="zh-CN"/>
    </w:rPr>
  </w:style>
  <w:style w:type="character" w:customStyle="1" w:styleId="StyleHeading3UnderlineChar">
    <w:name w:val="Style Heading 3 + Underline Char"/>
    <w:basedOn w:val="DefaultParagraphFont"/>
    <w:link w:val="StyleHeading3Underline"/>
    <w:rsid w:val="005054D8"/>
    <w:rPr>
      <w:rFonts w:ascii="Bodoni MT" w:eastAsia="SimSun" w:hAnsi="Bodoni MT" w:cs="Arial"/>
      <w:b/>
      <w:bCs/>
      <w:smallCaps/>
      <w:color w:val="000000"/>
      <w:sz w:val="24"/>
      <w:u w:val="single"/>
      <w:lang w:eastAsia="zh-CN"/>
    </w:rPr>
  </w:style>
  <w:style w:type="character" w:customStyle="1" w:styleId="CircleChar">
    <w:name w:val="Circle Char"/>
    <w:basedOn w:val="DefaultParagraphFont"/>
    <w:rsid w:val="005054D8"/>
    <w:rPr>
      <w:b/>
      <w:u w:val="words"/>
    </w:rPr>
  </w:style>
  <w:style w:type="character" w:customStyle="1" w:styleId="subject">
    <w:name w:val="subject"/>
    <w:basedOn w:val="DefaultParagraphFont"/>
    <w:rsid w:val="005054D8"/>
  </w:style>
  <w:style w:type="character" w:customStyle="1" w:styleId="abstract">
    <w:name w:val="abstract"/>
    <w:basedOn w:val="DefaultParagraphFont"/>
    <w:rsid w:val="005054D8"/>
  </w:style>
  <w:style w:type="character" w:customStyle="1" w:styleId="Style9ptUnderline1">
    <w:name w:val="Style 9 pt Underline1"/>
    <w:basedOn w:val="DefaultParagraphFont"/>
    <w:rsid w:val="005054D8"/>
    <w:rPr>
      <w:sz w:val="20"/>
      <w:u w:val="single"/>
    </w:rPr>
  </w:style>
  <w:style w:type="paragraph" w:customStyle="1" w:styleId="StyleStyleStyle49pt11pt">
    <w:name w:val="Style Style Style4 + 9 pt + 11 pt"/>
    <w:basedOn w:val="StyleStyle49pt"/>
    <w:link w:val="StyleStyleStyle49pt11ptChar"/>
    <w:rsid w:val="005054D8"/>
    <w:rPr>
      <w:rFonts w:cs="Calibri"/>
    </w:rPr>
  </w:style>
  <w:style w:type="character" w:customStyle="1" w:styleId="StyleStyleStyle49pt11ptChar">
    <w:name w:val="Style Style Style4 + 9 pt + 11 pt Char"/>
    <w:basedOn w:val="StyleStyle49ptChar"/>
    <w:link w:val="StyleStyleStyle49pt11pt"/>
    <w:rsid w:val="005054D8"/>
    <w:rPr>
      <w:rFonts w:ascii="Bodoni MT" w:eastAsia="Times New Roman" w:hAnsi="Bodoni MT" w:cs="Calibri"/>
      <w:szCs w:val="24"/>
      <w:u w:val="single"/>
    </w:rPr>
  </w:style>
  <w:style w:type="character" w:customStyle="1" w:styleId="Style9ptBlackUnderline">
    <w:name w:val="Style 9 pt Black Underline"/>
    <w:basedOn w:val="DefaultParagraphFont"/>
    <w:rsid w:val="005054D8"/>
    <w:rPr>
      <w:color w:val="000000"/>
      <w:sz w:val="20"/>
      <w:u w:val="single"/>
    </w:rPr>
  </w:style>
  <w:style w:type="character" w:customStyle="1" w:styleId="StyleunderlineArialNarrow9pt">
    <w:name w:val="Style underline + Arial Narrow 9 pt"/>
    <w:basedOn w:val="underline"/>
    <w:rsid w:val="005054D8"/>
    <w:rPr>
      <w:rFonts w:ascii="Times New Roman" w:hAnsi="Times New Roman"/>
      <w:b w:val="0"/>
      <w:bCs w:val="0"/>
      <w:sz w:val="20"/>
      <w:u w:val="single"/>
    </w:rPr>
  </w:style>
  <w:style w:type="paragraph" w:customStyle="1" w:styleId="Stylecard7pt">
    <w:name w:val="Style card + 7 pt"/>
    <w:basedOn w:val="card"/>
    <w:link w:val="Stylecard7ptChar"/>
    <w:rsid w:val="005054D8"/>
    <w:rPr>
      <w:rFonts w:ascii="Bodoni MT" w:eastAsia="Times New Roman" w:hAnsi="Bodoni MT" w:cs="Calibri"/>
      <w:sz w:val="14"/>
      <w:szCs w:val="24"/>
    </w:rPr>
  </w:style>
  <w:style w:type="character" w:customStyle="1" w:styleId="Stylecard7ptChar">
    <w:name w:val="Style card + 7 pt Char"/>
    <w:basedOn w:val="cardChar"/>
    <w:link w:val="Stylecard7pt"/>
    <w:rsid w:val="005054D8"/>
    <w:rPr>
      <w:rFonts w:ascii="Bodoni MT" w:eastAsia="Times New Roman" w:hAnsi="Bodoni MT" w:cs="Calibri"/>
      <w:sz w:val="14"/>
      <w:szCs w:val="24"/>
      <w:u w:val="single"/>
    </w:rPr>
  </w:style>
  <w:style w:type="paragraph" w:customStyle="1" w:styleId="StyleStyle49pt1">
    <w:name w:val="Style Style4 + 9 pt1"/>
    <w:basedOn w:val="Style4"/>
    <w:link w:val="StyleStyle49pt1Char"/>
    <w:qFormat/>
    <w:rsid w:val="005054D8"/>
    <w:rPr>
      <w:rFonts w:ascii="Times New Roman" w:eastAsia="Times New Roman" w:hAnsi="Times New Roman" w:cs="Calibri"/>
      <w:sz w:val="20"/>
      <w:szCs w:val="24"/>
    </w:rPr>
  </w:style>
  <w:style w:type="character" w:customStyle="1" w:styleId="StyleStyle49pt1Char">
    <w:name w:val="Style Style4 + 9 pt1 Char"/>
    <w:basedOn w:val="Style4Char"/>
    <w:link w:val="StyleStyle49pt1"/>
    <w:rsid w:val="005054D8"/>
    <w:rPr>
      <w:rFonts w:ascii="Times New Roman" w:eastAsia="Times New Roman" w:hAnsi="Times New Roman" w:cs="Calibri"/>
      <w:sz w:val="20"/>
      <w:szCs w:val="24"/>
      <w:u w:val="single"/>
    </w:rPr>
  </w:style>
  <w:style w:type="paragraph" w:customStyle="1" w:styleId="StyleStyle49ptBold1">
    <w:name w:val="Style Style4 + 9 pt Bold1"/>
    <w:basedOn w:val="Style4"/>
    <w:link w:val="StyleStyle49ptBold1Char"/>
    <w:qFormat/>
    <w:rsid w:val="005054D8"/>
    <w:rPr>
      <w:rFonts w:ascii="Times New Roman" w:eastAsia="Times New Roman" w:hAnsi="Times New Roman" w:cs="Calibri"/>
      <w:b/>
      <w:bCs/>
      <w:sz w:val="20"/>
      <w:szCs w:val="24"/>
    </w:rPr>
  </w:style>
  <w:style w:type="character" w:customStyle="1" w:styleId="StyleStyle49ptBold1Char">
    <w:name w:val="Style Style4 + 9 pt Bold1 Char"/>
    <w:basedOn w:val="Style4Char"/>
    <w:link w:val="StyleStyle49ptBold1"/>
    <w:rsid w:val="005054D8"/>
    <w:rPr>
      <w:rFonts w:ascii="Times New Roman" w:eastAsia="Times New Roman" w:hAnsi="Times New Roman" w:cs="Calibri"/>
      <w:b/>
      <w:bCs/>
      <w:sz w:val="20"/>
      <w:szCs w:val="24"/>
      <w:u w:val="single"/>
    </w:rPr>
  </w:style>
  <w:style w:type="paragraph" w:customStyle="1" w:styleId="StyleMinimize9pt">
    <w:name w:val="Style Minimize + 9 pt"/>
    <w:basedOn w:val="Minimize"/>
    <w:link w:val="StyleMinimize9ptChar"/>
    <w:rsid w:val="005054D8"/>
    <w:pPr>
      <w:widowControl/>
      <w:spacing w:after="0" w:line="240" w:lineRule="auto"/>
    </w:pPr>
    <w:rPr>
      <w:rFonts w:cs="Calibri"/>
      <w:sz w:val="20"/>
    </w:rPr>
  </w:style>
  <w:style w:type="character" w:customStyle="1" w:styleId="StyleMinimize9ptChar">
    <w:name w:val="Style Minimize + 9 pt Char"/>
    <w:basedOn w:val="MinimizeChar"/>
    <w:link w:val="StyleMinimize9pt"/>
    <w:rsid w:val="005054D8"/>
    <w:rPr>
      <w:rFonts w:ascii="Bodoni MT" w:eastAsia="Times New Roman" w:hAnsi="Bodoni MT" w:cs="Calibri"/>
      <w:color w:val="000000"/>
      <w:sz w:val="20"/>
      <w:szCs w:val="20"/>
    </w:rPr>
  </w:style>
  <w:style w:type="paragraph" w:customStyle="1" w:styleId="StyleMinimize7pt">
    <w:name w:val="Style Minimize + 7 pt"/>
    <w:basedOn w:val="Minimize"/>
    <w:link w:val="StyleMinimize7ptChar"/>
    <w:rsid w:val="005054D8"/>
    <w:pPr>
      <w:widowControl/>
      <w:spacing w:after="0" w:line="240" w:lineRule="auto"/>
    </w:pPr>
    <w:rPr>
      <w:rFonts w:cs="Calibri"/>
      <w:sz w:val="14"/>
    </w:rPr>
  </w:style>
  <w:style w:type="character" w:customStyle="1" w:styleId="StyleMinimize7ptChar">
    <w:name w:val="Style Minimize + 7 pt Char"/>
    <w:basedOn w:val="MinimizeChar"/>
    <w:link w:val="StyleMinimize7pt"/>
    <w:rsid w:val="005054D8"/>
    <w:rPr>
      <w:rFonts w:ascii="Bodoni MT" w:eastAsia="Times New Roman" w:hAnsi="Bodoni MT" w:cs="Calibri"/>
      <w:color w:val="000000"/>
      <w:sz w:val="14"/>
      <w:szCs w:val="20"/>
    </w:rPr>
  </w:style>
  <w:style w:type="paragraph" w:customStyle="1" w:styleId="StyleMinimizeArialNarrow">
    <w:name w:val="Style Minimize + Arial Narrow"/>
    <w:basedOn w:val="Minimize"/>
    <w:link w:val="StyleMinimizeArialNarrowChar"/>
    <w:rsid w:val="005054D8"/>
    <w:pPr>
      <w:widowControl/>
      <w:spacing w:after="0" w:line="240" w:lineRule="auto"/>
    </w:pPr>
    <w:rPr>
      <w:rFonts w:cs="Calibri"/>
    </w:rPr>
  </w:style>
  <w:style w:type="character" w:customStyle="1" w:styleId="StyleMinimizeArialNarrowChar">
    <w:name w:val="Style Minimize + Arial Narrow Char"/>
    <w:basedOn w:val="MinimizeChar"/>
    <w:link w:val="StyleMinimizeArialNarrow"/>
    <w:rsid w:val="005054D8"/>
    <w:rPr>
      <w:rFonts w:ascii="Bodoni MT" w:eastAsia="Times New Roman" w:hAnsi="Bodoni MT" w:cs="Calibri"/>
      <w:color w:val="000000"/>
      <w:sz w:val="12"/>
      <w:szCs w:val="20"/>
    </w:rPr>
  </w:style>
  <w:style w:type="paragraph" w:customStyle="1" w:styleId="Style52">
    <w:name w:val="Style 5"/>
    <w:qFormat/>
    <w:rsid w:val="005054D8"/>
    <w:pPr>
      <w:widowControl w:val="0"/>
      <w:autoSpaceDE w:val="0"/>
      <w:autoSpaceDN w:val="0"/>
      <w:spacing w:after="0" w:line="266" w:lineRule="auto"/>
      <w:jc w:val="both"/>
    </w:pPr>
    <w:rPr>
      <w:rFonts w:ascii="Times New Roman" w:eastAsia="Times New Roman" w:hAnsi="Times New Roman" w:cs="Times New Roman"/>
      <w:sz w:val="24"/>
      <w:szCs w:val="24"/>
    </w:rPr>
  </w:style>
  <w:style w:type="character" w:customStyle="1" w:styleId="Shortcite">
    <w:name w:val="Shortcite"/>
    <w:basedOn w:val="DefaultParagraphFont"/>
    <w:rsid w:val="005054D8"/>
    <w:rPr>
      <w:rFonts w:ascii="Times New Roman" w:hAnsi="Times New Roman"/>
      <w:b/>
      <w:bCs/>
      <w:sz w:val="20"/>
    </w:rPr>
  </w:style>
  <w:style w:type="character" w:customStyle="1" w:styleId="Longcite">
    <w:name w:val="Longcite"/>
    <w:basedOn w:val="DefaultParagraphFont"/>
    <w:rsid w:val="005054D8"/>
    <w:rPr>
      <w:sz w:val="16"/>
    </w:rPr>
  </w:style>
  <w:style w:type="character" w:customStyle="1" w:styleId="volokh">
    <w:name w:val="volokh"/>
    <w:basedOn w:val="DefaultParagraphFont"/>
    <w:rsid w:val="005054D8"/>
  </w:style>
  <w:style w:type="paragraph" w:customStyle="1" w:styleId="StyleUnderlineTimesNewRomanBoldNounderline">
    <w:name w:val="Style Underline + Times New Roman Bold No underline"/>
    <w:basedOn w:val="Normal"/>
    <w:link w:val="StyleUnderlineTimesNewRomanBoldNounderlineChar"/>
    <w:rsid w:val="005054D8"/>
    <w:pPr>
      <w:ind w:left="360" w:right="360"/>
    </w:pPr>
    <w:rPr>
      <w:rFonts w:cs="Calibri"/>
      <w:bCs/>
    </w:rPr>
  </w:style>
  <w:style w:type="character" w:customStyle="1" w:styleId="StyleUnderlineTimesNewRomanBoldNounderlineChar">
    <w:name w:val="Style Underline + Times New Roman Bold No underline Char"/>
    <w:basedOn w:val="DefaultParagraphFont"/>
    <w:link w:val="StyleUnderlineTimesNewRomanBoldNounderline"/>
    <w:rsid w:val="005054D8"/>
    <w:rPr>
      <w:rFonts w:ascii="Bodoni MT" w:hAnsi="Bodoni MT" w:cs="Calibri"/>
      <w:bCs/>
    </w:rPr>
  </w:style>
  <w:style w:type="paragraph" w:customStyle="1" w:styleId="StylecardBoldUnderline">
    <w:name w:val="Style card + Bold Underline"/>
    <w:basedOn w:val="card"/>
    <w:link w:val="StylecardBoldUnderlineChar"/>
    <w:rsid w:val="005054D8"/>
    <w:rPr>
      <w:rFonts w:ascii="Bodoni MT" w:eastAsia="Times New Roman" w:hAnsi="Bodoni MT" w:cs="Calibri"/>
      <w:bCs/>
      <w:szCs w:val="24"/>
    </w:rPr>
  </w:style>
  <w:style w:type="character" w:customStyle="1" w:styleId="StylecardBoldUnderlineChar">
    <w:name w:val="Style card + Bold Underline Char"/>
    <w:basedOn w:val="cardChar"/>
    <w:link w:val="StylecardBoldUnderline"/>
    <w:rsid w:val="005054D8"/>
    <w:rPr>
      <w:rFonts w:ascii="Bodoni MT" w:eastAsia="Times New Roman" w:hAnsi="Bodoni MT" w:cs="Calibri"/>
      <w:bCs/>
      <w:szCs w:val="24"/>
      <w:u w:val="single"/>
    </w:rPr>
  </w:style>
  <w:style w:type="paragraph" w:customStyle="1" w:styleId="StyleBoldandUnderlineCharCharCharCharChar11ptNotBold">
    <w:name w:val="Style Bold and Underline Char Char Char Char Char + 11 pt Not Bold"/>
    <w:basedOn w:val="BoldandUnderlineCharCharCharCharChar"/>
    <w:link w:val="StyleBoldandUnderlineCharCharCharCharChar11ptNotBoldChar"/>
    <w:rsid w:val="005054D8"/>
    <w:rPr>
      <w:b w:val="0"/>
    </w:rPr>
  </w:style>
  <w:style w:type="character" w:customStyle="1" w:styleId="StyleBoldandUnderlineCharCharCharCharChar11ptNotBoldChar">
    <w:name w:val="Style Bold and Underline Char Char Char Char Char + 11 pt Not Bold Char"/>
    <w:basedOn w:val="BoldandUnderlineCharCharCharCharCharChar"/>
    <w:link w:val="StyleBoldandUnderlineCharCharCharCharChar11ptNotBold"/>
    <w:rsid w:val="005054D8"/>
    <w:rPr>
      <w:rFonts w:ascii="Bodoni MT" w:hAnsi="Bodoni MT" w:cs="Calibri"/>
      <w:b w:val="0"/>
      <w:u w:val="single"/>
      <w:lang w:val="x-none" w:eastAsia="x-none"/>
    </w:rPr>
  </w:style>
  <w:style w:type="paragraph" w:customStyle="1" w:styleId="StyleBoldandUnderlineCharCharCharCharChar11pt">
    <w:name w:val="Style Bold and Underline Char Char Char Char Char + 11 pt"/>
    <w:basedOn w:val="BoldandUnderlineCharCharCharCharChar"/>
    <w:link w:val="StyleBoldandUnderlineCharCharCharCharChar11ptChar"/>
    <w:rsid w:val="005054D8"/>
    <w:rPr>
      <w:bCs/>
    </w:rPr>
  </w:style>
  <w:style w:type="character" w:customStyle="1" w:styleId="StyleBoldandUnderlineCharCharCharCharChar11ptChar">
    <w:name w:val="Style Bold and Underline Char Char Char Char Char + 11 pt Char"/>
    <w:basedOn w:val="BoldandUnderlineCharCharCharCharCharChar"/>
    <w:link w:val="StyleBoldandUnderlineCharCharCharCharChar11pt"/>
    <w:rsid w:val="005054D8"/>
    <w:rPr>
      <w:rFonts w:ascii="Bodoni MT" w:hAnsi="Bodoni MT" w:cs="Calibri"/>
      <w:b/>
      <w:bCs/>
      <w:u w:val="single"/>
      <w:lang w:val="x-none" w:eastAsia="x-none"/>
    </w:rPr>
  </w:style>
  <w:style w:type="character" w:customStyle="1" w:styleId="Style11ptBoldItalicUnderline">
    <w:name w:val="Style 11 pt Bold Italic Underline"/>
    <w:basedOn w:val="DefaultParagraphFont"/>
    <w:rsid w:val="005054D8"/>
    <w:rPr>
      <w:b/>
      <w:bCs/>
      <w:i/>
      <w:iCs/>
      <w:sz w:val="20"/>
      <w:u w:val="single"/>
    </w:rPr>
  </w:style>
  <w:style w:type="paragraph" w:customStyle="1" w:styleId="StyleUnderline105pt">
    <w:name w:val="Style Underline + 10.5 pt"/>
    <w:basedOn w:val="Normal"/>
    <w:link w:val="StyleUnderline105ptChar"/>
    <w:rsid w:val="005054D8"/>
    <w:pPr>
      <w:ind w:left="360" w:right="360"/>
    </w:pPr>
    <w:rPr>
      <w:rFonts w:ascii="Adobe Garamond Pro" w:hAnsi="Adobe Garamond Pro" w:cs="Calibri"/>
      <w:u w:val="single"/>
    </w:rPr>
  </w:style>
  <w:style w:type="character" w:customStyle="1" w:styleId="StyleUnderline105ptChar">
    <w:name w:val="Style Underline + 10.5 pt Char"/>
    <w:basedOn w:val="DefaultParagraphFont"/>
    <w:link w:val="StyleUnderline105pt"/>
    <w:rsid w:val="005054D8"/>
    <w:rPr>
      <w:rFonts w:ascii="Adobe Garamond Pro" w:hAnsi="Adobe Garamond Pro" w:cs="Calibri"/>
      <w:u w:val="single"/>
    </w:rPr>
  </w:style>
  <w:style w:type="paragraph" w:customStyle="1" w:styleId="StyleUnderline105ptBold">
    <w:name w:val="Style Underline + 10.5 pt Bold"/>
    <w:basedOn w:val="Normal"/>
    <w:link w:val="StyleUnderline105ptBoldChar"/>
    <w:rsid w:val="005054D8"/>
    <w:pPr>
      <w:ind w:left="360" w:right="360"/>
    </w:pPr>
    <w:rPr>
      <w:rFonts w:ascii="Adobe Garamond Pro" w:hAnsi="Adobe Garamond Pro" w:cs="Calibri"/>
      <w:b/>
      <w:bCs/>
      <w:u w:val="single"/>
    </w:rPr>
  </w:style>
  <w:style w:type="character" w:customStyle="1" w:styleId="StyleUnderline105ptBoldChar">
    <w:name w:val="Style Underline + 10.5 pt Bold Char"/>
    <w:basedOn w:val="DefaultParagraphFont"/>
    <w:link w:val="StyleUnderline105ptBold"/>
    <w:rsid w:val="005054D8"/>
    <w:rPr>
      <w:rFonts w:ascii="Adobe Garamond Pro" w:hAnsi="Adobe Garamond Pro" w:cs="Calibri"/>
      <w:b/>
      <w:bCs/>
      <w:u w:val="single"/>
    </w:rPr>
  </w:style>
  <w:style w:type="paragraph" w:customStyle="1" w:styleId="StyleUnderline105ptBoldBorderSinglesolidlineAuto">
    <w:name w:val="Style Underline + 10.5 pt Bold Border: : (Single solid line Auto..."/>
    <w:basedOn w:val="Normal"/>
    <w:link w:val="StyleUnderline105ptBoldBorderSinglesolidlineAutoChar"/>
    <w:rsid w:val="005054D8"/>
    <w:pPr>
      <w:ind w:left="360" w:right="360"/>
    </w:pPr>
    <w:rPr>
      <w:rFonts w:ascii="Adobe Garamond Pro" w:hAnsi="Adobe Garamond Pro" w:cs="Calibri"/>
      <w:b/>
      <w:bCs/>
      <w:u w:val="single"/>
      <w:bdr w:val="single" w:sz="4" w:space="0" w:color="auto"/>
    </w:rPr>
  </w:style>
  <w:style w:type="character" w:customStyle="1" w:styleId="StyleUnderline105ptBoldBorderSinglesolidlineAutoChar">
    <w:name w:val="Style Underline + 10.5 pt Bold Border: : (Single solid line Auto... Char"/>
    <w:basedOn w:val="DefaultParagraphFont"/>
    <w:link w:val="StyleUnderline105ptBoldBorderSinglesolidlineAuto"/>
    <w:rsid w:val="005054D8"/>
    <w:rPr>
      <w:rFonts w:ascii="Adobe Garamond Pro" w:hAnsi="Adobe Garamond Pro" w:cs="Calibri"/>
      <w:b/>
      <w:bCs/>
      <w:u w:val="single"/>
      <w:bdr w:val="single" w:sz="4" w:space="0" w:color="auto"/>
    </w:rPr>
  </w:style>
  <w:style w:type="paragraph" w:customStyle="1" w:styleId="StyleBoldUnderline11pt">
    <w:name w:val="Style BoldUnderline + 11 pt"/>
    <w:link w:val="StyleBoldUnderline11ptChar"/>
    <w:rsid w:val="005054D8"/>
    <w:pPr>
      <w:spacing w:after="0" w:line="240" w:lineRule="auto"/>
    </w:pPr>
    <w:rPr>
      <w:rFonts w:ascii="Times New Roman" w:eastAsia="Times New Roman" w:hAnsi="Times New Roman" w:cs="Times New Roman"/>
      <w:b/>
      <w:bCs/>
      <w:sz w:val="20"/>
      <w:szCs w:val="20"/>
      <w:u w:val="single"/>
      <w:lang w:val="x-none" w:eastAsia="x-none"/>
    </w:rPr>
  </w:style>
  <w:style w:type="character" w:customStyle="1" w:styleId="StyleBoldUnderline11ptChar">
    <w:name w:val="Style BoldUnderline + 11 pt Char"/>
    <w:basedOn w:val="BoldUnderlineChar0"/>
    <w:link w:val="StyleBoldUnderline11pt"/>
    <w:rsid w:val="005054D8"/>
    <w:rPr>
      <w:rFonts w:ascii="Times New Roman" w:eastAsia="Times New Roman" w:hAnsi="Times New Roman" w:cs="Times New Roman"/>
      <w:b/>
      <w:bCs/>
      <w:sz w:val="20"/>
      <w:szCs w:val="20"/>
      <w:u w:val="single"/>
      <w:lang w:val="x-none" w:eastAsia="x-none"/>
    </w:rPr>
  </w:style>
  <w:style w:type="character" w:customStyle="1" w:styleId="StyleCardUnderlinedCharLatinTimesNewRomanAsianCalib">
    <w:name w:val="Style Card Underlined Char + (Latin) Times New Roman (Asian) Calib..."/>
    <w:basedOn w:val="CardUnderlinedChar"/>
    <w:rsid w:val="005054D8"/>
    <w:rPr>
      <w:rFonts w:ascii="Times New Roman" w:eastAsia="Calibri" w:hAnsi="Times New Roman" w:cs="Times New Roman" w:hint="default"/>
      <w:bCs/>
      <w:sz w:val="20"/>
      <w:szCs w:val="24"/>
      <w:u w:val="single"/>
      <w:lang w:val="en-US" w:eastAsia="en-US" w:bidi="ar-SA"/>
    </w:rPr>
  </w:style>
  <w:style w:type="character" w:customStyle="1" w:styleId="StyleCardUnderlinedCharTimesNewRomanNounderline">
    <w:name w:val="Style Card Underlined Char + Times New Roman No underline"/>
    <w:basedOn w:val="CardUnderlinedChar"/>
    <w:rsid w:val="005054D8"/>
    <w:rPr>
      <w:rFonts w:ascii="Times New Roman" w:hAnsi="Times New Roman" w:cs="Times New Roman" w:hint="default"/>
      <w:sz w:val="20"/>
      <w:szCs w:val="24"/>
      <w:u w:val="none"/>
      <w:lang w:val="en-US" w:eastAsia="en-US" w:bidi="ar-SA"/>
    </w:rPr>
  </w:style>
  <w:style w:type="character" w:customStyle="1" w:styleId="StyleCardUnderlinedCharTimesNewRoman">
    <w:name w:val="Style Card Underlined Char + Times New Roman"/>
    <w:basedOn w:val="CardUnderlinedChar"/>
    <w:rsid w:val="005054D8"/>
    <w:rPr>
      <w:rFonts w:ascii="Times New Roman" w:hAnsi="Times New Roman" w:cs="Times New Roman" w:hint="default"/>
      <w:sz w:val="20"/>
      <w:szCs w:val="24"/>
      <w:u w:val="single"/>
      <w:lang w:val="en-US" w:eastAsia="en-US" w:bidi="ar-SA"/>
    </w:rPr>
  </w:style>
  <w:style w:type="paragraph" w:customStyle="1" w:styleId="StyleUnderlineCharCharCharChar11pt">
    <w:name w:val="Style Underline Char Char Char Char + 11 pt"/>
    <w:basedOn w:val="Normal"/>
    <w:link w:val="StyleUnderlineCharCharCharChar11ptChar"/>
    <w:rsid w:val="005054D8"/>
    <w:rPr>
      <w:rFonts w:cs="Calibri"/>
      <w:u w:val="single"/>
    </w:rPr>
  </w:style>
  <w:style w:type="character" w:customStyle="1" w:styleId="StyleUnderlineCharCharCharChar11ptChar">
    <w:name w:val="Style Underline Char Char Char Char + 11 pt Char"/>
    <w:link w:val="StyleUnderlineCharCharCharChar11pt"/>
    <w:rsid w:val="005054D8"/>
    <w:rPr>
      <w:rFonts w:ascii="Bodoni MT" w:hAnsi="Bodoni MT" w:cs="Calibri"/>
      <w:u w:val="single"/>
    </w:rPr>
  </w:style>
  <w:style w:type="paragraph" w:customStyle="1" w:styleId="StyleUnderlineCharCharCharChar11ptBold">
    <w:name w:val="Style Underline Char Char Char Char + 11 pt Bold"/>
    <w:basedOn w:val="Normal"/>
    <w:link w:val="StyleUnderlineCharCharCharChar11ptBoldChar"/>
    <w:rsid w:val="005054D8"/>
    <w:rPr>
      <w:rFonts w:cs="Calibri"/>
      <w:b/>
      <w:bCs/>
      <w:u w:val="single"/>
    </w:rPr>
  </w:style>
  <w:style w:type="character" w:customStyle="1" w:styleId="StyleUnderlineCharCharCharChar11ptBoldChar">
    <w:name w:val="Style Underline Char Char Char Char + 11 pt Bold Char"/>
    <w:link w:val="StyleUnderlineCharCharCharChar11ptBold"/>
    <w:rsid w:val="005054D8"/>
    <w:rPr>
      <w:rFonts w:ascii="Bodoni MT" w:hAnsi="Bodoni MT" w:cs="Calibri"/>
      <w:b/>
      <w:bCs/>
      <w:u w:val="single"/>
    </w:rPr>
  </w:style>
  <w:style w:type="paragraph" w:customStyle="1" w:styleId="StyleUnderlineCharCharCharChar11ptBoldBorderSingl">
    <w:name w:val="Style Underline Char Char Char Char + 11 pt Bold Border: : (Singl..."/>
    <w:basedOn w:val="Normal"/>
    <w:link w:val="StyleUnderlineCharCharCharChar11ptBoldBorderSinglChar"/>
    <w:rsid w:val="005054D8"/>
    <w:rPr>
      <w:rFonts w:cs="Calibri"/>
      <w:b/>
      <w:bCs/>
      <w:u w:val="single"/>
      <w:bdr w:val="single" w:sz="4" w:space="0" w:color="auto"/>
    </w:rPr>
  </w:style>
  <w:style w:type="character" w:customStyle="1" w:styleId="StyleUnderlineCharCharCharChar11ptBoldBorderSinglChar">
    <w:name w:val="Style Underline Char Char Char Char + 11 pt Bold Border: : (Singl... Char"/>
    <w:link w:val="StyleUnderlineCharCharCharChar11ptBoldBorderSingl"/>
    <w:rsid w:val="005054D8"/>
    <w:rPr>
      <w:rFonts w:ascii="Bodoni MT" w:hAnsi="Bodoni MT" w:cs="Calibri"/>
      <w:b/>
      <w:bCs/>
      <w:u w:val="single"/>
      <w:bdr w:val="single" w:sz="4" w:space="0" w:color="auto"/>
    </w:rPr>
  </w:style>
  <w:style w:type="paragraph" w:customStyle="1" w:styleId="StyleStyle4BorderSinglesolidlineAuto05ptLinewid">
    <w:name w:val="Style Style4 + Border: : (Single solid line Auto  0.5 pt Line wid..."/>
    <w:basedOn w:val="Style4"/>
    <w:link w:val="StyleStyle4BorderSinglesolidlineAuto05ptLinewidChar"/>
    <w:rsid w:val="005054D8"/>
    <w:rPr>
      <w:rFonts w:ascii="Times New Roman" w:eastAsia="Times New Roman" w:hAnsi="Times New Roman" w:cs="Calibri"/>
      <w:sz w:val="20"/>
      <w:szCs w:val="24"/>
      <w:bdr w:val="single" w:sz="4" w:space="0" w:color="auto"/>
    </w:rPr>
  </w:style>
  <w:style w:type="character" w:customStyle="1" w:styleId="StyleStyle4BorderSinglesolidlineAuto05ptLinewidChar">
    <w:name w:val="Style Style4 + Border: : (Single solid line Auto  0.5 pt Line wid... Char"/>
    <w:basedOn w:val="Style4Char"/>
    <w:link w:val="StyleStyle4BorderSinglesolidlineAuto05ptLinewid"/>
    <w:rsid w:val="005054D8"/>
    <w:rPr>
      <w:rFonts w:ascii="Times New Roman" w:eastAsia="Times New Roman" w:hAnsi="Times New Roman" w:cs="Calibri"/>
      <w:sz w:val="20"/>
      <w:szCs w:val="24"/>
      <w:u w:val="single"/>
      <w:bdr w:val="single" w:sz="4" w:space="0" w:color="auto"/>
    </w:rPr>
  </w:style>
  <w:style w:type="paragraph" w:customStyle="1" w:styleId="StyleCardBoldUnderline0">
    <w:name w:val="Style Card + Bold Underline"/>
    <w:basedOn w:val="Normal"/>
    <w:link w:val="StyleCardBoldUnderlineChar0"/>
    <w:rsid w:val="005054D8"/>
    <w:rPr>
      <w:rFonts w:cs="Calibri"/>
      <w:bCs/>
      <w:szCs w:val="24"/>
      <w:u w:val="single"/>
    </w:rPr>
  </w:style>
  <w:style w:type="character" w:customStyle="1" w:styleId="StyleCardBoldUnderlineChar0">
    <w:name w:val="Style Card + Bold Underline Char"/>
    <w:basedOn w:val="DefaultParagraphFont"/>
    <w:link w:val="StyleCardBoldUnderline0"/>
    <w:rsid w:val="005054D8"/>
    <w:rPr>
      <w:rFonts w:ascii="Bodoni MT" w:hAnsi="Bodoni MT" w:cs="Calibri"/>
      <w:bCs/>
      <w:szCs w:val="24"/>
      <w:u w:val="single"/>
    </w:rPr>
  </w:style>
  <w:style w:type="character" w:customStyle="1" w:styleId="Stylereduce210pt">
    <w:name w:val="Style reduce2 + 10 pt"/>
    <w:basedOn w:val="reduce2"/>
    <w:rsid w:val="005054D8"/>
    <w:rPr>
      <w:rFonts w:ascii="Times New Roman" w:hAnsi="Times New Roman" w:cs="Arial"/>
      <w:color w:val="000000"/>
      <w:sz w:val="20"/>
      <w:szCs w:val="22"/>
    </w:rPr>
  </w:style>
  <w:style w:type="character" w:customStyle="1" w:styleId="Style11ptUnderline2">
    <w:name w:val="Style 11 pt Underline2"/>
    <w:basedOn w:val="DefaultParagraphFont"/>
    <w:rsid w:val="005054D8"/>
    <w:rPr>
      <w:sz w:val="20"/>
      <w:u w:val="single"/>
    </w:rPr>
  </w:style>
  <w:style w:type="character" w:customStyle="1" w:styleId="Style11ptBoldUnderline2">
    <w:name w:val="Style 11 pt Bold Underline2"/>
    <w:basedOn w:val="DefaultParagraphFont"/>
    <w:rsid w:val="005054D8"/>
    <w:rPr>
      <w:b/>
      <w:bCs/>
      <w:sz w:val="20"/>
      <w:u w:val="single"/>
    </w:rPr>
  </w:style>
  <w:style w:type="character" w:customStyle="1" w:styleId="SmallCharChar">
    <w:name w:val="Small Char Char"/>
    <w:basedOn w:val="DefaultParagraphFont"/>
    <w:rsid w:val="005054D8"/>
    <w:rPr>
      <w:sz w:val="17"/>
      <w:szCs w:val="24"/>
      <w:lang w:val="en-US" w:eastAsia="en-US" w:bidi="ar-SA"/>
    </w:rPr>
  </w:style>
  <w:style w:type="paragraph" w:customStyle="1" w:styleId="p2">
    <w:name w:val="p2"/>
    <w:basedOn w:val="Normal"/>
    <w:rsid w:val="005054D8"/>
    <w:pPr>
      <w:widowControl w:val="0"/>
      <w:tabs>
        <w:tab w:val="left" w:pos="232"/>
      </w:tabs>
      <w:autoSpaceDE w:val="0"/>
      <w:autoSpaceDN w:val="0"/>
      <w:adjustRightInd w:val="0"/>
      <w:ind w:firstLine="232"/>
      <w:jc w:val="both"/>
    </w:pPr>
    <w:rPr>
      <w:rFonts w:cs="Calibri"/>
    </w:rPr>
  </w:style>
  <w:style w:type="paragraph" w:customStyle="1" w:styleId="ACITE">
    <w:name w:val="ACITE"/>
    <w:basedOn w:val="Normal"/>
    <w:qFormat/>
    <w:rsid w:val="005054D8"/>
    <w:pPr>
      <w:spacing w:line="276" w:lineRule="auto"/>
    </w:pPr>
    <w:rPr>
      <w:rFonts w:eastAsia="Calibri" w:cs="Calibri"/>
      <w:b/>
      <w:u w:val="single"/>
    </w:rPr>
  </w:style>
  <w:style w:type="character" w:customStyle="1" w:styleId="AnormalChar">
    <w:name w:val="Anormal Char"/>
    <w:basedOn w:val="DefaultParagraphFont"/>
    <w:rsid w:val="005054D8"/>
    <w:rPr>
      <w:rFonts w:ascii="Times New Roman" w:eastAsia="Times New Roman" w:hAnsi="Times New Roman"/>
      <w:bCs/>
      <w:sz w:val="22"/>
      <w:szCs w:val="22"/>
    </w:rPr>
  </w:style>
  <w:style w:type="paragraph" w:customStyle="1" w:styleId="aAlittle">
    <w:name w:val="aAlittle"/>
    <w:basedOn w:val="Normal"/>
    <w:qFormat/>
    <w:rsid w:val="005054D8"/>
    <w:pPr>
      <w:spacing w:line="276" w:lineRule="auto"/>
    </w:pPr>
    <w:rPr>
      <w:rFonts w:eastAsia="Calibri" w:cs="Calibri"/>
      <w:sz w:val="16"/>
      <w:szCs w:val="16"/>
    </w:rPr>
  </w:style>
  <w:style w:type="character" w:customStyle="1" w:styleId="StyleBlackUnderline">
    <w:name w:val="Style Black Underline"/>
    <w:basedOn w:val="DefaultParagraphFont"/>
    <w:rsid w:val="005054D8"/>
    <w:rPr>
      <w:color w:val="000000"/>
      <w:sz w:val="20"/>
      <w:u w:val="single"/>
    </w:rPr>
  </w:style>
  <w:style w:type="paragraph" w:customStyle="1" w:styleId="Style3text10ptUnderline">
    <w:name w:val="Style 3text + 10 pt Underline"/>
    <w:basedOn w:val="3text"/>
    <w:link w:val="Style3text10ptUnderlineChar"/>
    <w:rsid w:val="005054D8"/>
    <w:rPr>
      <w:u w:val="single"/>
    </w:rPr>
  </w:style>
  <w:style w:type="character" w:customStyle="1" w:styleId="Style3text10ptUnderlineChar">
    <w:name w:val="Style 3text + 10 pt Underline Char"/>
    <w:basedOn w:val="3textChar"/>
    <w:link w:val="Style3text10ptUnderline"/>
    <w:rsid w:val="005054D8"/>
    <w:rPr>
      <w:rFonts w:ascii="Bodoni MT" w:hAnsi="Bodoni MT" w:cs="Calibri"/>
      <w:u w:val="single"/>
    </w:rPr>
  </w:style>
  <w:style w:type="paragraph" w:customStyle="1" w:styleId="StylecardUnderline">
    <w:name w:val="Style card + Underline"/>
    <w:basedOn w:val="card"/>
    <w:link w:val="StylecardUnderlineChar"/>
    <w:rsid w:val="005054D8"/>
    <w:rPr>
      <w:rFonts w:ascii="Bodoni MT" w:eastAsia="SimSun" w:hAnsi="Bodoni MT" w:cs="Calibri"/>
      <w:szCs w:val="24"/>
      <w:lang w:eastAsia="zh-CN"/>
    </w:rPr>
  </w:style>
  <w:style w:type="character" w:customStyle="1" w:styleId="StylecardUnderlineChar">
    <w:name w:val="Style card + Underline Char"/>
    <w:basedOn w:val="cardChar"/>
    <w:link w:val="StylecardUnderline"/>
    <w:rsid w:val="005054D8"/>
    <w:rPr>
      <w:rFonts w:ascii="Bodoni MT" w:eastAsia="SimSun" w:hAnsi="Bodoni MT" w:cs="Calibri"/>
      <w:szCs w:val="24"/>
      <w:u w:val="single"/>
      <w:lang w:eastAsia="zh-CN"/>
    </w:rPr>
  </w:style>
  <w:style w:type="character" w:customStyle="1" w:styleId="Style11ptUnderline4">
    <w:name w:val="Style 11 pt Underline4"/>
    <w:basedOn w:val="DefaultParagraphFont"/>
    <w:rsid w:val="005054D8"/>
    <w:rPr>
      <w:spacing w:val="2"/>
      <w:sz w:val="20"/>
      <w:u w:val="single"/>
    </w:rPr>
  </w:style>
  <w:style w:type="character" w:customStyle="1" w:styleId="Style11ptUnderline5">
    <w:name w:val="Style 11 pt Underline5"/>
    <w:basedOn w:val="DefaultParagraphFont"/>
    <w:rsid w:val="005054D8"/>
    <w:rPr>
      <w:spacing w:val="1"/>
      <w:sz w:val="20"/>
      <w:u w:val="single"/>
    </w:rPr>
  </w:style>
  <w:style w:type="character" w:customStyle="1" w:styleId="Style11ptUnderline6">
    <w:name w:val="Style 11 pt Underline6"/>
    <w:basedOn w:val="DefaultParagraphFont"/>
    <w:rsid w:val="005054D8"/>
    <w:rPr>
      <w:rFonts w:ascii="Times New Roman" w:hAnsi="Times New Roman"/>
      <w:spacing w:val="8"/>
      <w:sz w:val="20"/>
      <w:u w:val="single"/>
    </w:rPr>
  </w:style>
  <w:style w:type="character" w:customStyle="1" w:styleId="Style11ptUnderline7">
    <w:name w:val="Style 11 pt Underline7"/>
    <w:basedOn w:val="DefaultParagraphFont"/>
    <w:rsid w:val="005054D8"/>
    <w:rPr>
      <w:rFonts w:ascii="Times New Roman" w:hAnsi="Times New Roman"/>
      <w:spacing w:val="-1"/>
      <w:sz w:val="20"/>
      <w:u w:val="single"/>
    </w:rPr>
  </w:style>
  <w:style w:type="character" w:customStyle="1" w:styleId="Style11ptUnderline8">
    <w:name w:val="Style 11 pt Underline8"/>
    <w:basedOn w:val="DefaultParagraphFont"/>
    <w:rsid w:val="005054D8"/>
    <w:rPr>
      <w:rFonts w:ascii="Times New Roman" w:hAnsi="Times New Roman"/>
      <w:spacing w:val="-2"/>
      <w:sz w:val="20"/>
      <w:u w:val="single"/>
    </w:rPr>
  </w:style>
  <w:style w:type="character" w:customStyle="1" w:styleId="StyleStyle10ptUnderline12pt">
    <w:name w:val="Style Style 10 pt Underline + 12 pt"/>
    <w:basedOn w:val="Style10ptUnderline"/>
    <w:rsid w:val="005054D8"/>
    <w:rPr>
      <w:rFonts w:ascii="Times New Roman" w:hAnsi="Times New Roman"/>
      <w:sz w:val="20"/>
      <w:u w:val="single"/>
    </w:rPr>
  </w:style>
  <w:style w:type="character" w:customStyle="1" w:styleId="underlinecardChar10">
    <w:name w:val="underline card Char1"/>
    <w:basedOn w:val="DefaultParagraphFont"/>
    <w:rsid w:val="005054D8"/>
    <w:rPr>
      <w:rFonts w:ascii="Arial" w:hAnsi="Arial"/>
      <w:szCs w:val="24"/>
      <w:u w:val="single"/>
      <w:lang w:val="en-US" w:eastAsia="en-US" w:bidi="ar-SA"/>
    </w:rPr>
  </w:style>
  <w:style w:type="paragraph" w:customStyle="1" w:styleId="EvidenceText0">
    <w:name w:val="Evidence Text"/>
    <w:basedOn w:val="Normal"/>
    <w:rsid w:val="005054D8"/>
    <w:pPr>
      <w:widowControl w:val="0"/>
      <w:autoSpaceDE w:val="0"/>
      <w:autoSpaceDN w:val="0"/>
      <w:adjustRightInd w:val="0"/>
      <w:ind w:left="360"/>
    </w:pPr>
    <w:rPr>
      <w:rFonts w:cs="Calibri"/>
    </w:rPr>
  </w:style>
  <w:style w:type="character" w:customStyle="1" w:styleId="font43">
    <w:name w:val="font43"/>
    <w:basedOn w:val="DefaultParagraphFont"/>
    <w:rsid w:val="005054D8"/>
  </w:style>
  <w:style w:type="character" w:customStyle="1" w:styleId="font42">
    <w:name w:val="font42"/>
    <w:basedOn w:val="DefaultParagraphFont"/>
    <w:rsid w:val="005054D8"/>
  </w:style>
  <w:style w:type="paragraph" w:customStyle="1" w:styleId="highlighted">
    <w:name w:val="highlighted"/>
    <w:basedOn w:val="Heading4"/>
    <w:link w:val="highlightedChar"/>
    <w:rsid w:val="005054D8"/>
    <w:pPr>
      <w:keepNext w:val="0"/>
      <w:keepLines w:val="0"/>
      <w:spacing w:before="0"/>
      <w:outlineLvl w:val="9"/>
    </w:pPr>
    <w:rPr>
      <w:rFonts w:eastAsia="Calibri" w:cs="Calibri"/>
      <w:iCs w:val="0"/>
      <w:u w:val="single"/>
    </w:rPr>
  </w:style>
  <w:style w:type="character" w:customStyle="1" w:styleId="highlightedChar">
    <w:name w:val="highlighted Char"/>
    <w:basedOn w:val="DefaultParagraphFont"/>
    <w:link w:val="highlighted"/>
    <w:rsid w:val="005054D8"/>
    <w:rPr>
      <w:rFonts w:ascii="Bodoni MT" w:eastAsia="Calibri" w:hAnsi="Bodoni MT" w:cs="Calibri"/>
      <w:b/>
      <w:sz w:val="26"/>
      <w:u w:val="single"/>
    </w:rPr>
  </w:style>
  <w:style w:type="paragraph" w:customStyle="1" w:styleId="StyleLittle">
    <w:name w:val="Style Little +"/>
    <w:basedOn w:val="Normal"/>
    <w:link w:val="StyleLittleChar"/>
    <w:rsid w:val="005054D8"/>
    <w:rPr>
      <w:rFonts w:eastAsia="Calibri" w:cs="Calibri"/>
      <w:sz w:val="16"/>
    </w:rPr>
  </w:style>
  <w:style w:type="character" w:customStyle="1" w:styleId="StyleLittleChar">
    <w:name w:val="Style Little + Char"/>
    <w:basedOn w:val="DefaultParagraphFont"/>
    <w:link w:val="StyleLittle"/>
    <w:rsid w:val="005054D8"/>
    <w:rPr>
      <w:rFonts w:ascii="Bodoni MT" w:eastAsia="Calibri" w:hAnsi="Bodoni MT" w:cs="Calibri"/>
      <w:sz w:val="16"/>
    </w:rPr>
  </w:style>
  <w:style w:type="character" w:customStyle="1" w:styleId="e1">
    <w:name w:val="e1"/>
    <w:basedOn w:val="DefaultParagraphFont"/>
    <w:rsid w:val="005054D8"/>
  </w:style>
  <w:style w:type="character" w:customStyle="1" w:styleId="underLight">
    <w:name w:val="underLight"/>
    <w:qFormat/>
    <w:rsid w:val="005054D8"/>
    <w:rPr>
      <w:rFonts w:ascii="Helvetica Neue" w:hAnsi="Helvetica Neue"/>
      <w:b w:val="0"/>
      <w:sz w:val="24"/>
      <w:u w:val="single"/>
      <w:bdr w:val="none" w:sz="0" w:space="0" w:color="auto"/>
      <w:shd w:val="clear" w:color="auto" w:fill="18EF00"/>
    </w:rPr>
  </w:style>
  <w:style w:type="paragraph" w:customStyle="1" w:styleId="infowrap">
    <w:name w:val="infowrap"/>
    <w:basedOn w:val="Normal"/>
    <w:rsid w:val="005054D8"/>
    <w:pPr>
      <w:spacing w:before="100" w:beforeAutospacing="1" w:after="100" w:afterAutospacing="1"/>
    </w:pPr>
    <w:rPr>
      <w:rFonts w:cs="Calibri"/>
    </w:rPr>
  </w:style>
  <w:style w:type="character" w:customStyle="1" w:styleId="A12">
    <w:name w:val="A12"/>
    <w:uiPriority w:val="99"/>
    <w:rsid w:val="005054D8"/>
    <w:rPr>
      <w:rFonts w:ascii="LCLKPS+MetaPlusMedium-Roman" w:hAnsi="LCLKPS+MetaPlusMedium-Roman" w:cs="LCLKPS+MetaPlusMedium-Roman"/>
      <w:color w:val="000000"/>
      <w:sz w:val="12"/>
      <w:szCs w:val="12"/>
    </w:rPr>
  </w:style>
  <w:style w:type="character" w:customStyle="1" w:styleId="multiplespeakers">
    <w:name w:val="multiple_speakers"/>
    <w:rsid w:val="005054D8"/>
  </w:style>
  <w:style w:type="paragraph" w:customStyle="1" w:styleId="i1">
    <w:name w:val="i1"/>
    <w:basedOn w:val="Normal"/>
    <w:rsid w:val="005054D8"/>
    <w:pPr>
      <w:spacing w:before="100" w:beforeAutospacing="1" w:after="100" w:afterAutospacing="1"/>
    </w:pPr>
    <w:rPr>
      <w:rFonts w:cs="Calibri"/>
    </w:rPr>
  </w:style>
  <w:style w:type="character" w:customStyle="1" w:styleId="keyword">
    <w:name w:val="keyword"/>
    <w:rsid w:val="005054D8"/>
  </w:style>
  <w:style w:type="character" w:customStyle="1" w:styleId="focusparagraph">
    <w:name w:val="focusparagraph"/>
    <w:rsid w:val="005054D8"/>
  </w:style>
  <w:style w:type="paragraph" w:customStyle="1" w:styleId="style90">
    <w:name w:val="style9"/>
    <w:basedOn w:val="Normal"/>
    <w:rsid w:val="005054D8"/>
    <w:pPr>
      <w:spacing w:beforeLines="1" w:afterLines="1"/>
    </w:pPr>
    <w:rPr>
      <w:rFonts w:ascii="Times" w:hAnsi="Times" w:cs="Calibri"/>
      <w:szCs w:val="20"/>
    </w:rPr>
  </w:style>
  <w:style w:type="paragraph" w:styleId="HTMLAddress">
    <w:name w:val="HTML Address"/>
    <w:basedOn w:val="Normal"/>
    <w:link w:val="HTMLAddressChar"/>
    <w:uiPriority w:val="99"/>
    <w:rsid w:val="005054D8"/>
    <w:rPr>
      <w:rFonts w:ascii="Times" w:hAnsi="Times" w:cs="Calibri"/>
      <w:i/>
      <w:szCs w:val="20"/>
      <w:lang w:val="x-none" w:eastAsia="x-none"/>
    </w:rPr>
  </w:style>
  <w:style w:type="character" w:customStyle="1" w:styleId="HTMLAddressChar">
    <w:name w:val="HTML Address Char"/>
    <w:basedOn w:val="DefaultParagraphFont"/>
    <w:link w:val="HTMLAddress"/>
    <w:uiPriority w:val="99"/>
    <w:rsid w:val="005054D8"/>
    <w:rPr>
      <w:rFonts w:ascii="Times" w:hAnsi="Times" w:cs="Calibri"/>
      <w:i/>
      <w:szCs w:val="20"/>
      <w:lang w:val="x-none" w:eastAsia="x-none"/>
    </w:rPr>
  </w:style>
  <w:style w:type="character" w:customStyle="1" w:styleId="meta-prep">
    <w:name w:val="meta-prep"/>
    <w:basedOn w:val="DefaultParagraphFont"/>
    <w:rsid w:val="005054D8"/>
  </w:style>
  <w:style w:type="character" w:customStyle="1" w:styleId="fnorg">
    <w:name w:val="fn org"/>
    <w:basedOn w:val="DefaultParagraphFont"/>
    <w:rsid w:val="005054D8"/>
  </w:style>
  <w:style w:type="character" w:customStyle="1" w:styleId="numofcomments">
    <w:name w:val="num_of_comments"/>
    <w:basedOn w:val="DefaultParagraphFont"/>
    <w:rsid w:val="005054D8"/>
  </w:style>
  <w:style w:type="character" w:customStyle="1" w:styleId="authornameforprint">
    <w:name w:val="author_name_for_print"/>
    <w:basedOn w:val="DefaultParagraphFont"/>
    <w:rsid w:val="005054D8"/>
  </w:style>
  <w:style w:type="paragraph" w:customStyle="1" w:styleId="publishedupdateddtstamp">
    <w:name w:val="published updated dtstamp"/>
    <w:basedOn w:val="Normal"/>
    <w:rsid w:val="005054D8"/>
    <w:pPr>
      <w:spacing w:beforeLines="1" w:afterLines="1"/>
    </w:pPr>
    <w:rPr>
      <w:rFonts w:ascii="Times" w:hAnsi="Times" w:cs="Calibri"/>
      <w:szCs w:val="20"/>
    </w:rPr>
  </w:style>
  <w:style w:type="paragraph" w:customStyle="1" w:styleId="source-orgvcard">
    <w:name w:val="source-org vcard"/>
    <w:basedOn w:val="Normal"/>
    <w:rsid w:val="005054D8"/>
    <w:pPr>
      <w:spacing w:beforeLines="1" w:afterLines="1"/>
    </w:pPr>
    <w:rPr>
      <w:rFonts w:ascii="Times" w:hAnsi="Times" w:cs="Calibri"/>
      <w:szCs w:val="20"/>
    </w:rPr>
  </w:style>
  <w:style w:type="character" w:customStyle="1" w:styleId="orgfn">
    <w:name w:val="org fn"/>
    <w:basedOn w:val="DefaultParagraphFont"/>
    <w:rsid w:val="005054D8"/>
  </w:style>
  <w:style w:type="character" w:customStyle="1" w:styleId="fnnone">
    <w:name w:val="fn none"/>
    <w:basedOn w:val="DefaultParagraphFont"/>
    <w:rsid w:val="005054D8"/>
  </w:style>
  <w:style w:type="character" w:customStyle="1" w:styleId="posted">
    <w:name w:val="posted"/>
    <w:basedOn w:val="DefaultParagraphFont"/>
    <w:rsid w:val="005054D8"/>
  </w:style>
  <w:style w:type="character" w:customStyle="1" w:styleId="degree">
    <w:name w:val="degree"/>
    <w:basedOn w:val="DefaultParagraphFont"/>
    <w:rsid w:val="005054D8"/>
  </w:style>
  <w:style w:type="character" w:customStyle="1" w:styleId="major">
    <w:name w:val="major"/>
    <w:basedOn w:val="DefaultParagraphFont"/>
    <w:rsid w:val="005054D8"/>
  </w:style>
  <w:style w:type="character" w:customStyle="1" w:styleId="ssl3">
    <w:name w:val="ss_l3"/>
    <w:basedOn w:val="DefaultParagraphFont"/>
    <w:rsid w:val="005054D8"/>
  </w:style>
  <w:style w:type="character" w:customStyle="1" w:styleId="inhoud">
    <w:name w:val="inhoud"/>
    <w:rsid w:val="005054D8"/>
  </w:style>
  <w:style w:type="paragraph" w:customStyle="1" w:styleId="StyleHeading2Heading2Char2CharHeading2Char1CharCharHead">
    <w:name w:val="Style Heading 2Heading 2 Char2 CharHeading 2 Char1 Char CharHead..."/>
    <w:basedOn w:val="Heading2"/>
    <w:rsid w:val="005054D8"/>
    <w:pPr>
      <w:keepNext w:val="0"/>
      <w:suppressAutoHyphens/>
      <w:spacing w:before="200"/>
      <w:contextualSpacing/>
    </w:pPr>
    <w:rPr>
      <w:rFonts w:ascii="Georgia" w:eastAsia="SimSun" w:hAnsi="Georgia"/>
      <w:b w:val="0"/>
      <w:bCs/>
      <w:sz w:val="22"/>
    </w:rPr>
  </w:style>
  <w:style w:type="character" w:customStyle="1" w:styleId="z-TopofFormChar1">
    <w:name w:val="z-Top of Form Char1"/>
    <w:rsid w:val="005054D8"/>
    <w:rPr>
      <w:rFonts w:ascii="Arial" w:hAnsi="Arial"/>
      <w:vanish/>
      <w:sz w:val="16"/>
      <w:szCs w:val="16"/>
    </w:rPr>
  </w:style>
  <w:style w:type="character" w:customStyle="1" w:styleId="DateChar1">
    <w:name w:val="Date Char1"/>
    <w:basedOn w:val="DefaultParagraphFont"/>
    <w:uiPriority w:val="99"/>
    <w:rsid w:val="005054D8"/>
    <w:rPr>
      <w:sz w:val="24"/>
    </w:rPr>
  </w:style>
  <w:style w:type="character" w:customStyle="1" w:styleId="nw">
    <w:name w:val="nw"/>
    <w:rsid w:val="005054D8"/>
  </w:style>
  <w:style w:type="table" w:customStyle="1" w:styleId="MediumShading1-Accent11">
    <w:name w:val="Medium Shading 1 - Accent 11"/>
    <w:basedOn w:val="TableNormal"/>
    <w:rsid w:val="005054D8"/>
    <w:pPr>
      <w:spacing w:after="0" w:line="240" w:lineRule="auto"/>
    </w:pPr>
    <w:rPr>
      <w:rFonts w:ascii="Calibri" w:eastAsia="Times New Roman" w:hAnsi="Calibri"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knx-annotation">
    <w:name w:val="knx-annotation"/>
    <w:basedOn w:val="DefaultParagraphFont"/>
    <w:rsid w:val="005054D8"/>
  </w:style>
  <w:style w:type="paragraph" w:customStyle="1" w:styleId="CiteEmphasis">
    <w:name w:val="Cite/Emphasis"/>
    <w:basedOn w:val="Normal"/>
    <w:link w:val="CiteEmphasisChar"/>
    <w:rsid w:val="005054D8"/>
    <w:rPr>
      <w:rFonts w:cs="Calibri"/>
      <w:b/>
      <w:u w:val="single"/>
      <w:lang w:val="x-none" w:eastAsia="x-none"/>
    </w:rPr>
  </w:style>
  <w:style w:type="character" w:customStyle="1" w:styleId="CiteEmphasisChar">
    <w:name w:val="Cite/Emphasis Char"/>
    <w:link w:val="CiteEmphasis"/>
    <w:rsid w:val="005054D8"/>
    <w:rPr>
      <w:rFonts w:ascii="Bodoni MT" w:hAnsi="Bodoni MT" w:cs="Calibri"/>
      <w:b/>
      <w:u w:val="single"/>
      <w:lang w:val="x-none" w:eastAsia="x-none"/>
    </w:rPr>
  </w:style>
  <w:style w:type="numbering" w:customStyle="1" w:styleId="StyleNumbered">
    <w:name w:val="Style Numbered"/>
    <w:basedOn w:val="NoList"/>
    <w:rsid w:val="005054D8"/>
    <w:pPr>
      <w:numPr>
        <w:numId w:val="9"/>
      </w:numPr>
    </w:pPr>
  </w:style>
  <w:style w:type="paragraph" w:customStyle="1" w:styleId="Heading1subtitle">
    <w:name w:val="Heading 1 + subtitle"/>
    <w:basedOn w:val="Heading1"/>
    <w:next w:val="Subtitle"/>
    <w:link w:val="Heading1subtitleChar"/>
    <w:rsid w:val="005054D8"/>
    <w:pPr>
      <w:spacing w:before="0"/>
    </w:pPr>
    <w:rPr>
      <w:rFonts w:ascii="Arial Black" w:hAnsi="Arial Black" w:cs="Times New Roman"/>
      <w:bCs/>
      <w:caps/>
      <w:sz w:val="28"/>
      <w:szCs w:val="28"/>
      <w:u w:val="single"/>
      <w:lang w:val="x-none" w:eastAsia="x-none"/>
    </w:rPr>
  </w:style>
  <w:style w:type="paragraph" w:customStyle="1" w:styleId="thesubtitle">
    <w:name w:val="the subtitle"/>
    <w:basedOn w:val="Normal"/>
    <w:next w:val="Normal"/>
    <w:rsid w:val="005054D8"/>
    <w:pPr>
      <w:spacing w:after="120"/>
      <w:jc w:val="center"/>
    </w:pPr>
    <w:rPr>
      <w:rFonts w:cs="Calibri"/>
      <w:i/>
    </w:rPr>
  </w:style>
  <w:style w:type="character" w:customStyle="1" w:styleId="TagofCardChar">
    <w:name w:val="Tag of Card Char"/>
    <w:basedOn w:val="NormaltextCharChar"/>
    <w:link w:val="TagofCard"/>
    <w:locked/>
    <w:rsid w:val="005054D8"/>
    <w:rPr>
      <w:rFonts w:ascii="Arial" w:hAnsi="Arial" w:cs="Calibri"/>
      <w:b/>
      <w:sz w:val="28"/>
      <w:szCs w:val="24"/>
      <w:lang w:val="x-none" w:eastAsia="x-none"/>
    </w:rPr>
  </w:style>
  <w:style w:type="paragraph" w:customStyle="1" w:styleId="TopHeader">
    <w:name w:val="Top Header"/>
    <w:basedOn w:val="Normal"/>
    <w:next w:val="Normaltext1"/>
    <w:autoRedefine/>
    <w:rsid w:val="005054D8"/>
    <w:pPr>
      <w:keepNext/>
      <w:pageBreakBefore/>
      <w:jc w:val="center"/>
    </w:pPr>
    <w:rPr>
      <w:rFonts w:ascii="Arial Narrow" w:hAnsi="Arial Narrow" w:cs="Calibri"/>
      <w:b/>
      <w:sz w:val="36"/>
      <w:u w:val="single"/>
    </w:rPr>
  </w:style>
  <w:style w:type="paragraph" w:customStyle="1" w:styleId="Sourcename">
    <w:name w:val="Source name"/>
    <w:basedOn w:val="Normaltext1"/>
    <w:link w:val="SourcenameChar"/>
    <w:autoRedefine/>
    <w:rsid w:val="005054D8"/>
    <w:pPr>
      <w:tabs>
        <w:tab w:val="left" w:pos="0"/>
      </w:tabs>
    </w:pPr>
    <w:rPr>
      <w:b/>
      <w:szCs w:val="24"/>
      <w:lang w:val="x-none" w:eastAsia="x-none"/>
    </w:rPr>
  </w:style>
  <w:style w:type="character" w:customStyle="1" w:styleId="SourcenameChar">
    <w:name w:val="Source name Char"/>
    <w:link w:val="Sourcename"/>
    <w:locked/>
    <w:rsid w:val="005054D8"/>
    <w:rPr>
      <w:rFonts w:ascii="Bodoni MT" w:hAnsi="Bodoni MT" w:cs="Calibri"/>
      <w:b/>
      <w:szCs w:val="24"/>
      <w:lang w:val="x-none" w:eastAsia="x-none"/>
    </w:rPr>
  </w:style>
  <w:style w:type="paragraph" w:customStyle="1" w:styleId="Warrant">
    <w:name w:val="Warrant"/>
    <w:basedOn w:val="Normal"/>
    <w:link w:val="WarrantChar"/>
    <w:rsid w:val="005054D8"/>
    <w:rPr>
      <w:rFonts w:cs="Calibri"/>
      <w:u w:val="single"/>
      <w:lang w:val="x-none" w:eastAsia="x-none"/>
    </w:rPr>
  </w:style>
  <w:style w:type="character" w:customStyle="1" w:styleId="WarrantChar">
    <w:name w:val="Warrant Char"/>
    <w:link w:val="Warrant"/>
    <w:rsid w:val="005054D8"/>
    <w:rPr>
      <w:rFonts w:ascii="Bodoni MT" w:hAnsi="Bodoni MT" w:cs="Calibri"/>
      <w:u w:val="single"/>
      <w:lang w:val="x-none" w:eastAsia="x-none"/>
    </w:rPr>
  </w:style>
  <w:style w:type="character" w:customStyle="1" w:styleId="Heading1subtitleChar">
    <w:name w:val="Heading 1 + subtitle Char"/>
    <w:link w:val="Heading1subtitle"/>
    <w:rsid w:val="005054D8"/>
    <w:rPr>
      <w:rFonts w:ascii="Arial Black" w:eastAsiaTheme="majorEastAsia" w:hAnsi="Arial Black" w:cs="Times New Roman"/>
      <w:b/>
      <w:bCs/>
      <w:caps/>
      <w:sz w:val="28"/>
      <w:szCs w:val="28"/>
      <w:u w:val="single"/>
      <w:lang w:val="x-none" w:eastAsia="x-none"/>
    </w:rPr>
  </w:style>
  <w:style w:type="paragraph" w:customStyle="1" w:styleId="introcopy">
    <w:name w:val="introcopy"/>
    <w:basedOn w:val="Normal"/>
    <w:rsid w:val="005054D8"/>
    <w:pPr>
      <w:spacing w:beforeLines="1" w:afterLines="1"/>
    </w:pPr>
    <w:rPr>
      <w:rFonts w:ascii="Times" w:hAnsi="Times" w:cs="Calibri"/>
      <w:szCs w:val="20"/>
    </w:rPr>
  </w:style>
  <w:style w:type="paragraph" w:customStyle="1" w:styleId="storycopy">
    <w:name w:val="storycopy"/>
    <w:basedOn w:val="Normal"/>
    <w:rsid w:val="005054D8"/>
    <w:pPr>
      <w:spacing w:beforeLines="1" w:afterLines="1"/>
    </w:pPr>
    <w:rPr>
      <w:rFonts w:ascii="Times" w:hAnsi="Times" w:cs="Calibri"/>
      <w:szCs w:val="20"/>
    </w:rPr>
  </w:style>
  <w:style w:type="paragraph" w:customStyle="1" w:styleId="ui-caption">
    <w:name w:val="ui-caption"/>
    <w:basedOn w:val="Normal"/>
    <w:rsid w:val="005054D8"/>
    <w:pPr>
      <w:spacing w:beforeLines="1" w:afterLines="1"/>
    </w:pPr>
    <w:rPr>
      <w:rFonts w:ascii="Times" w:hAnsi="Times" w:cs="Calibri"/>
      <w:szCs w:val="20"/>
    </w:rPr>
  </w:style>
  <w:style w:type="character" w:customStyle="1" w:styleId="kicker">
    <w:name w:val="kicker"/>
    <w:basedOn w:val="DefaultParagraphFont"/>
    <w:rsid w:val="005054D8"/>
  </w:style>
  <w:style w:type="character" w:customStyle="1" w:styleId="sl-ad-label">
    <w:name w:val="sl-ad-label"/>
    <w:basedOn w:val="DefaultParagraphFont"/>
    <w:rsid w:val="005054D8"/>
  </w:style>
  <w:style w:type="character" w:customStyle="1" w:styleId="blkin10">
    <w:name w:val="blkin10"/>
    <w:rsid w:val="005054D8"/>
  </w:style>
  <w:style w:type="character" w:customStyle="1" w:styleId="trcrboxheaderspan">
    <w:name w:val="trc_rbox_header_span"/>
    <w:rsid w:val="005054D8"/>
  </w:style>
  <w:style w:type="character" w:customStyle="1" w:styleId="video-label">
    <w:name w:val="video-label"/>
    <w:rsid w:val="005054D8"/>
  </w:style>
  <w:style w:type="character" w:customStyle="1" w:styleId="sponsored">
    <w:name w:val="sponsored"/>
    <w:rsid w:val="005054D8"/>
  </w:style>
  <w:style w:type="character" w:customStyle="1" w:styleId="sponsored-url">
    <w:name w:val="sponsored-url"/>
    <w:rsid w:val="005054D8"/>
  </w:style>
  <w:style w:type="character" w:customStyle="1" w:styleId="dynamiccommentcount">
    <w:name w:val="dynamic_comment_count"/>
    <w:rsid w:val="005054D8"/>
  </w:style>
  <w:style w:type="paragraph" w:customStyle="1" w:styleId="commentsprivacy">
    <w:name w:val="comments_privacy"/>
    <w:basedOn w:val="Normal"/>
    <w:rsid w:val="005054D8"/>
    <w:pPr>
      <w:spacing w:before="100" w:beforeAutospacing="1" w:after="100" w:afterAutospacing="1"/>
    </w:pPr>
    <w:rPr>
      <w:rFonts w:cs="Calibri"/>
    </w:rPr>
  </w:style>
  <w:style w:type="character" w:customStyle="1" w:styleId="submitlabel">
    <w:name w:val="submit_label"/>
    <w:rsid w:val="005054D8"/>
  </w:style>
  <w:style w:type="character" w:customStyle="1" w:styleId="formtip">
    <w:name w:val="formtip"/>
    <w:rsid w:val="005054D8"/>
  </w:style>
  <w:style w:type="character" w:customStyle="1" w:styleId="currenttemplabel">
    <w:name w:val="current_temp_label"/>
    <w:rsid w:val="005054D8"/>
  </w:style>
  <w:style w:type="character" w:customStyle="1" w:styleId="currenttemp">
    <w:name w:val="current_temp"/>
    <w:rsid w:val="005054D8"/>
  </w:style>
  <w:style w:type="character" w:customStyle="1" w:styleId="currenttempdegree">
    <w:name w:val="current_temp_degree"/>
    <w:rsid w:val="005054D8"/>
  </w:style>
  <w:style w:type="character" w:customStyle="1" w:styleId="currentconditions">
    <w:name w:val="current_conditions"/>
    <w:rsid w:val="005054D8"/>
  </w:style>
  <w:style w:type="character" w:customStyle="1" w:styleId="currentwind">
    <w:name w:val="current_wind"/>
    <w:rsid w:val="005054D8"/>
  </w:style>
  <w:style w:type="character" w:customStyle="1" w:styleId="todaytemplabel">
    <w:name w:val="today_temp_label"/>
    <w:rsid w:val="005054D8"/>
  </w:style>
  <w:style w:type="character" w:customStyle="1" w:styleId="hitemp">
    <w:name w:val="hi_temp"/>
    <w:rsid w:val="005054D8"/>
  </w:style>
  <w:style w:type="character" w:customStyle="1" w:styleId="lotemp">
    <w:name w:val="lo_temp"/>
    <w:rsid w:val="005054D8"/>
  </w:style>
  <w:style w:type="character" w:customStyle="1" w:styleId="caltabday">
    <w:name w:val="cal_tab_day"/>
    <w:rsid w:val="005054D8"/>
  </w:style>
  <w:style w:type="character" w:customStyle="1" w:styleId="caltabmonth">
    <w:name w:val="cal_tab_month"/>
    <w:rsid w:val="005054D8"/>
  </w:style>
  <w:style w:type="character" w:customStyle="1" w:styleId="caltabdate">
    <w:name w:val="cal_tab_date"/>
    <w:rsid w:val="005054D8"/>
  </w:style>
  <w:style w:type="character" w:customStyle="1" w:styleId="caltabicon">
    <w:name w:val="cal_tab_icon"/>
    <w:rsid w:val="005054D8"/>
  </w:style>
  <w:style w:type="character" w:customStyle="1" w:styleId="paramv">
    <w:name w:val="paramv"/>
    <w:rsid w:val="005054D8"/>
  </w:style>
  <w:style w:type="character" w:customStyle="1" w:styleId="dart-ad-title">
    <w:name w:val="dart-ad-title"/>
    <w:rsid w:val="005054D8"/>
  </w:style>
  <w:style w:type="character" w:customStyle="1" w:styleId="CardText-UnderlinedChar">
    <w:name w:val="Card Text - Underlined Char"/>
    <w:rsid w:val="005054D8"/>
    <w:rPr>
      <w:rFonts w:ascii="Arial" w:hAnsi="Arial"/>
      <w:b/>
      <w:sz w:val="18"/>
      <w:szCs w:val="24"/>
      <w:u w:val="single"/>
      <w:lang w:bidi="ar-SA"/>
    </w:rPr>
  </w:style>
  <w:style w:type="character" w:customStyle="1" w:styleId="ui-iconui-icon-info">
    <w:name w:val="ui-icon ui-icon-info"/>
    <w:basedOn w:val="DefaultParagraphFont"/>
    <w:rsid w:val="005054D8"/>
  </w:style>
  <w:style w:type="character" w:customStyle="1" w:styleId="crosslinkh2">
    <w:name w:val="crosslinkh2"/>
    <w:basedOn w:val="DefaultParagraphFont"/>
    <w:rsid w:val="005054D8"/>
  </w:style>
  <w:style w:type="character" w:customStyle="1" w:styleId="crosslinksrc">
    <w:name w:val="crosslinksrc"/>
    <w:basedOn w:val="DefaultParagraphFont"/>
    <w:rsid w:val="005054D8"/>
  </w:style>
  <w:style w:type="character" w:customStyle="1" w:styleId="ReallySamllTextChar">
    <w:name w:val="ReallySamllText Char"/>
    <w:rsid w:val="005054D8"/>
    <w:rPr>
      <w:sz w:val="12"/>
      <w:szCs w:val="24"/>
      <w:lang w:val="en-US" w:eastAsia="en-US" w:bidi="ar-SA"/>
    </w:rPr>
  </w:style>
  <w:style w:type="paragraph" w:customStyle="1" w:styleId="WestCoast">
    <w:name w:val="West Coast"/>
    <w:rsid w:val="005054D8"/>
    <w:pPr>
      <w:spacing w:after="0" w:line="240" w:lineRule="auto"/>
    </w:pPr>
    <w:rPr>
      <w:rFonts w:ascii="Times New Roman" w:eastAsia="Times New Roman" w:hAnsi="Times New Roman" w:cs="Times New Roman"/>
      <w:snapToGrid w:val="0"/>
      <w:sz w:val="20"/>
      <w:szCs w:val="20"/>
    </w:rPr>
  </w:style>
  <w:style w:type="character" w:styleId="PlaceholderText">
    <w:name w:val="Placeholder Text"/>
    <w:uiPriority w:val="99"/>
    <w:semiHidden/>
    <w:rsid w:val="005054D8"/>
    <w:rPr>
      <w:color w:val="808080"/>
    </w:rPr>
  </w:style>
  <w:style w:type="character" w:customStyle="1" w:styleId="search-everything-highlight-color">
    <w:name w:val="search-everything-highlight-color"/>
    <w:rsid w:val="005054D8"/>
  </w:style>
  <w:style w:type="paragraph" w:customStyle="1" w:styleId="CiteCharCharCharChar">
    <w:name w:val="Cite Char Char Char Char"/>
    <w:basedOn w:val="Normal"/>
    <w:next w:val="Normal"/>
    <w:link w:val="CiteCharCharCharCharChar"/>
    <w:rsid w:val="005054D8"/>
    <w:pPr>
      <w:ind w:left="576"/>
    </w:pPr>
    <w:rPr>
      <w:rFonts w:ascii="Arial Narrow" w:hAnsi="Arial Narrow" w:cs="Calibri"/>
      <w:lang w:val="x-none" w:eastAsia="x-none"/>
    </w:rPr>
  </w:style>
  <w:style w:type="character" w:customStyle="1" w:styleId="CiteCharCharCharCharChar">
    <w:name w:val="Cite Char Char Char Char Char"/>
    <w:link w:val="CiteCharCharCharChar"/>
    <w:rsid w:val="005054D8"/>
    <w:rPr>
      <w:rFonts w:ascii="Arial Narrow" w:hAnsi="Arial Narrow" w:cs="Calibri"/>
      <w:lang w:val="x-none" w:eastAsia="x-none"/>
    </w:rPr>
  </w:style>
  <w:style w:type="paragraph" w:customStyle="1" w:styleId="UnderliningCharChar1CharChar">
    <w:name w:val="Underlining Char Char1 Char Char"/>
    <w:basedOn w:val="Normal"/>
    <w:next w:val="Normal"/>
    <w:link w:val="UnderliningCharChar1CharCharChar"/>
    <w:rsid w:val="005054D8"/>
    <w:rPr>
      <w:rFonts w:ascii="Arial Narrow" w:hAnsi="Arial Narrow" w:cs="Calibri"/>
      <w:u w:val="thick"/>
      <w:lang w:val="x-none" w:eastAsia="x-none"/>
    </w:rPr>
  </w:style>
  <w:style w:type="character" w:customStyle="1" w:styleId="UnderliningCharChar1CharCharChar">
    <w:name w:val="Underlining Char Char1 Char Char Char"/>
    <w:link w:val="UnderliningCharChar1CharChar"/>
    <w:rsid w:val="005054D8"/>
    <w:rPr>
      <w:rFonts w:ascii="Arial Narrow" w:hAnsi="Arial Narrow" w:cs="Calibri"/>
      <w:u w:val="thick"/>
      <w:lang w:val="x-none" w:eastAsia="x-none"/>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5054D8"/>
    <w:rPr>
      <w:rFonts w:ascii="Georgia" w:hAnsi="Georgia"/>
      <w:sz w:val="24"/>
      <w:szCs w:val="22"/>
      <w:u w:val="thick"/>
    </w:rPr>
  </w:style>
  <w:style w:type="character" w:customStyle="1" w:styleId="FontStyle41">
    <w:name w:val="Font Style41"/>
    <w:uiPriority w:val="99"/>
    <w:rsid w:val="005054D8"/>
    <w:rPr>
      <w:rFonts w:ascii="Times New Roman" w:hAnsi="Times New Roman" w:cs="Times New Roman"/>
      <w:i/>
      <w:iCs/>
      <w:sz w:val="20"/>
      <w:szCs w:val="20"/>
    </w:rPr>
  </w:style>
  <w:style w:type="character" w:customStyle="1" w:styleId="FontStyle94">
    <w:name w:val="Font Style94"/>
    <w:uiPriority w:val="99"/>
    <w:rsid w:val="005054D8"/>
    <w:rPr>
      <w:rFonts w:ascii="Times New Roman" w:hAnsi="Times New Roman" w:cs="Times New Roman"/>
      <w:sz w:val="18"/>
      <w:szCs w:val="18"/>
    </w:rPr>
  </w:style>
  <w:style w:type="character" w:customStyle="1" w:styleId="sup1">
    <w:name w:val="sup1"/>
    <w:rsid w:val="005054D8"/>
    <w:rPr>
      <w:rFonts w:ascii="Times New Roman" w:hAnsi="Times New Roman" w:cs="Times New Roman" w:hint="default"/>
      <w:color w:val="000000"/>
      <w:shd w:val="clear" w:color="auto" w:fill="FEFFCF"/>
    </w:rPr>
  </w:style>
  <w:style w:type="character" w:customStyle="1" w:styleId="pgnum1">
    <w:name w:val="pgnum1"/>
    <w:rsid w:val="005054D8"/>
    <w:rPr>
      <w:rFonts w:ascii="Arial" w:hAnsi="Arial" w:cs="Arial" w:hint="default"/>
      <w:color w:val="FF0000"/>
      <w:sz w:val="22"/>
      <w:szCs w:val="22"/>
    </w:rPr>
  </w:style>
  <w:style w:type="character" w:customStyle="1" w:styleId="apple">
    <w:name w:val="apple"/>
    <w:rsid w:val="005054D8"/>
  </w:style>
  <w:style w:type="paragraph" w:customStyle="1" w:styleId="BlockHeadingsCharChar">
    <w:name w:val="Block Headings Char Char"/>
    <w:basedOn w:val="Normal"/>
    <w:link w:val="BlockHeadingsCharCharChar"/>
    <w:rsid w:val="005054D8"/>
    <w:pPr>
      <w:autoSpaceDE w:val="0"/>
      <w:autoSpaceDN w:val="0"/>
      <w:adjustRightInd w:val="0"/>
      <w:jc w:val="center"/>
      <w:outlineLvl w:val="0"/>
    </w:pPr>
    <w:rPr>
      <w:rFonts w:eastAsia="Calibri" w:cs="Calibri"/>
      <w:b/>
      <w:caps/>
      <w:szCs w:val="20"/>
      <w:lang w:val="x-none" w:eastAsia="x-none"/>
    </w:rPr>
  </w:style>
  <w:style w:type="paragraph" w:customStyle="1" w:styleId="TagsChar1Char">
    <w:name w:val="Tags Char1 Char"/>
    <w:basedOn w:val="Normal"/>
    <w:link w:val="TagsChar1CharChar"/>
    <w:rsid w:val="005054D8"/>
    <w:pPr>
      <w:autoSpaceDE w:val="0"/>
      <w:autoSpaceDN w:val="0"/>
      <w:adjustRightInd w:val="0"/>
      <w:jc w:val="both"/>
      <w:outlineLvl w:val="1"/>
    </w:pPr>
    <w:rPr>
      <w:rFonts w:ascii="Georgia" w:eastAsia="Calibri" w:hAnsi="Georgia" w:cs="Calibri"/>
      <w:b/>
      <w:lang w:val="x-none" w:eastAsia="x-none"/>
    </w:rPr>
  </w:style>
  <w:style w:type="character" w:customStyle="1" w:styleId="TagsChar1CharChar">
    <w:name w:val="Tags Char1 Char Char"/>
    <w:link w:val="TagsChar1Char"/>
    <w:rsid w:val="005054D8"/>
    <w:rPr>
      <w:rFonts w:ascii="Georgia" w:eastAsia="Calibri" w:hAnsi="Georgia" w:cs="Calibri"/>
      <w:b/>
      <w:lang w:val="x-none" w:eastAsia="x-none"/>
    </w:rPr>
  </w:style>
  <w:style w:type="character" w:customStyle="1" w:styleId="CitesCharCharCharChar">
    <w:name w:val="Cites Char Char Char Char"/>
    <w:rsid w:val="005054D8"/>
    <w:rPr>
      <w:rFonts w:ascii="Georgia" w:hAnsi="Georgia"/>
      <w:b/>
      <w:bCs/>
      <w:sz w:val="24"/>
      <w:szCs w:val="22"/>
    </w:rPr>
  </w:style>
  <w:style w:type="character" w:customStyle="1" w:styleId="CardsFont6ptCharCharChar">
    <w:name w:val="Cards + Font: 6 pt Char Char Char"/>
    <w:rsid w:val="005054D8"/>
    <w:rPr>
      <w:rFonts w:ascii="Georgia" w:hAnsi="Georgia"/>
      <w:sz w:val="12"/>
      <w:szCs w:val="22"/>
    </w:rPr>
  </w:style>
  <w:style w:type="character" w:customStyle="1" w:styleId="BlockHeadingsCharCharChar">
    <w:name w:val="Block Headings Char Char Char"/>
    <w:link w:val="BlockHeadingsCharChar"/>
    <w:rsid w:val="005054D8"/>
    <w:rPr>
      <w:rFonts w:ascii="Bodoni MT" w:eastAsia="Calibri" w:hAnsi="Bodoni MT" w:cs="Calibri"/>
      <w:b/>
      <w:caps/>
      <w:szCs w:val="20"/>
      <w:lang w:val="x-none" w:eastAsia="x-none"/>
    </w:rPr>
  </w:style>
  <w:style w:type="character" w:customStyle="1" w:styleId="style61">
    <w:name w:val="style6"/>
    <w:rsid w:val="005054D8"/>
  </w:style>
  <w:style w:type="paragraph" w:customStyle="1" w:styleId="aa">
    <w:name w:val="aa"/>
    <w:basedOn w:val="Normal"/>
    <w:rsid w:val="005054D8"/>
    <w:pPr>
      <w:spacing w:before="100" w:beforeAutospacing="1" w:after="100" w:afterAutospacing="1"/>
      <w:jc w:val="both"/>
    </w:pPr>
    <w:rPr>
      <w:rFonts w:eastAsia="SimSun" w:cs="Calibri"/>
      <w:lang w:eastAsia="zh-CN"/>
    </w:rPr>
  </w:style>
  <w:style w:type="character" w:customStyle="1" w:styleId="goohl5">
    <w:name w:val="goohl5"/>
    <w:rsid w:val="005054D8"/>
  </w:style>
  <w:style w:type="character" w:customStyle="1" w:styleId="goohl4">
    <w:name w:val="goohl4"/>
    <w:rsid w:val="005054D8"/>
  </w:style>
  <w:style w:type="character" w:customStyle="1" w:styleId="resultbody">
    <w:name w:val="resultbody"/>
    <w:rsid w:val="005054D8"/>
  </w:style>
  <w:style w:type="character" w:customStyle="1" w:styleId="resultbodysmallitalic">
    <w:name w:val="resultbodysmallitalic"/>
    <w:rsid w:val="005054D8"/>
  </w:style>
  <w:style w:type="character" w:customStyle="1" w:styleId="storydate">
    <w:name w:val="storydate"/>
    <w:rsid w:val="005054D8"/>
  </w:style>
  <w:style w:type="character" w:customStyle="1" w:styleId="preloadwrap">
    <w:name w:val="preloadwrap"/>
    <w:rsid w:val="005054D8"/>
  </w:style>
  <w:style w:type="character" w:customStyle="1" w:styleId="module-content">
    <w:name w:val="module-content"/>
    <w:rsid w:val="005054D8"/>
  </w:style>
  <w:style w:type="character" w:customStyle="1" w:styleId="stbuttontext">
    <w:name w:val="stbuttontext"/>
    <w:rsid w:val="005054D8"/>
  </w:style>
  <w:style w:type="character" w:customStyle="1" w:styleId="video-title">
    <w:name w:val="video-title"/>
    <w:rsid w:val="005054D8"/>
  </w:style>
  <w:style w:type="character" w:customStyle="1" w:styleId="h4">
    <w:name w:val="h4"/>
    <w:rsid w:val="005054D8"/>
  </w:style>
  <w:style w:type="character" w:customStyle="1" w:styleId="copyrightdescription">
    <w:name w:val="copyrightdescription"/>
    <w:rsid w:val="005054D8"/>
  </w:style>
  <w:style w:type="character" w:customStyle="1" w:styleId="tabtitle">
    <w:name w:val="tabtitle"/>
    <w:rsid w:val="005054D8"/>
  </w:style>
  <w:style w:type="character" w:customStyle="1" w:styleId="externaledithide">
    <w:name w:val="external_edit_hide"/>
    <w:rsid w:val="005054D8"/>
  </w:style>
  <w:style w:type="character" w:customStyle="1" w:styleId="submitted-date">
    <w:name w:val="submitted-date"/>
    <w:rsid w:val="005054D8"/>
  </w:style>
  <w:style w:type="paragraph" w:customStyle="1" w:styleId="hotroute4">
    <w:name w:val="hot route"/>
    <w:basedOn w:val="Normal"/>
    <w:qFormat/>
    <w:rsid w:val="005054D8"/>
    <w:pPr>
      <w:ind w:left="288"/>
    </w:pPr>
    <w:rPr>
      <w:rFonts w:eastAsia="Cambria" w:cs="Calibri"/>
      <w:sz w:val="18"/>
    </w:rPr>
  </w:style>
  <w:style w:type="paragraph" w:customStyle="1" w:styleId="HotRouteReal">
    <w:name w:val="Hot Route Real"/>
    <w:qFormat/>
    <w:rsid w:val="005054D8"/>
    <w:pPr>
      <w:spacing w:after="0" w:line="240" w:lineRule="auto"/>
      <w:ind w:left="288"/>
    </w:pPr>
    <w:rPr>
      <w:rFonts w:ascii="Calibri" w:eastAsia="MS Gothic" w:hAnsi="Calibri" w:cs="Times New Roman"/>
      <w:bCs/>
      <w:sz w:val="18"/>
    </w:rPr>
  </w:style>
  <w:style w:type="character" w:customStyle="1" w:styleId="node-submitted">
    <w:name w:val="node-submitted"/>
    <w:rsid w:val="005054D8"/>
  </w:style>
  <w:style w:type="character" w:customStyle="1" w:styleId="spacer">
    <w:name w:val="spacer"/>
    <w:rsid w:val="005054D8"/>
  </w:style>
  <w:style w:type="character" w:customStyle="1" w:styleId="node-terms">
    <w:name w:val="node-terms"/>
    <w:rsid w:val="005054D8"/>
  </w:style>
  <w:style w:type="character" w:customStyle="1" w:styleId="username">
    <w:name w:val="username"/>
    <w:rsid w:val="005054D8"/>
  </w:style>
  <w:style w:type="character" w:customStyle="1" w:styleId="entry-date">
    <w:name w:val="entry-date"/>
    <w:rsid w:val="005054D8"/>
  </w:style>
  <w:style w:type="character" w:customStyle="1" w:styleId="meta-sep">
    <w:name w:val="meta-sep"/>
    <w:rsid w:val="005054D8"/>
  </w:style>
  <w:style w:type="character" w:customStyle="1" w:styleId="addthisseparator">
    <w:name w:val="addthis_separator"/>
    <w:rsid w:val="005054D8"/>
  </w:style>
  <w:style w:type="character" w:customStyle="1" w:styleId="ssens">
    <w:name w:val="ssens"/>
    <w:rsid w:val="005054D8"/>
  </w:style>
  <w:style w:type="character" w:customStyle="1" w:styleId="inlinetitle">
    <w:name w:val="inlinetitle"/>
    <w:rsid w:val="005054D8"/>
  </w:style>
  <w:style w:type="character" w:customStyle="1" w:styleId="boldunderlineChar4">
    <w:name w:val="bold underline Char"/>
    <w:basedOn w:val="DefaultParagraphFont"/>
    <w:rsid w:val="005054D8"/>
    <w:rPr>
      <w:rFonts w:eastAsia="Times New Roman" w:cs="Arial"/>
      <w:b/>
      <w:bCs/>
      <w:sz w:val="24"/>
      <w:szCs w:val="24"/>
      <w:u w:val="single"/>
      <w:lang w:eastAsia="zh-CN"/>
    </w:rPr>
  </w:style>
  <w:style w:type="paragraph" w:customStyle="1" w:styleId="StyleHeading4UnderlinedsmalltextGaramond">
    <w:name w:val="Style Heading 4Underlinedsmall text + Garamond"/>
    <w:basedOn w:val="Heading4"/>
    <w:link w:val="StyleHeading4UnderlinedsmalltextGaramondChar"/>
    <w:rsid w:val="005054D8"/>
    <w:pPr>
      <w:spacing w:before="0"/>
    </w:pPr>
    <w:rPr>
      <w:rFonts w:ascii="Garamond" w:hAnsi="Garamond"/>
      <w:b w:val="0"/>
      <w:sz w:val="22"/>
      <w:szCs w:val="20"/>
      <w:u w:val="single"/>
      <w:lang w:val="x-none" w:eastAsia="x-none"/>
    </w:rPr>
  </w:style>
  <w:style w:type="character" w:customStyle="1" w:styleId="StyleHeading4UnderlinedsmalltextGaramondChar">
    <w:name w:val="Style Heading 4Underlinedsmall text + Garamond Char"/>
    <w:link w:val="StyleHeading4UnderlinedsmalltextGaramond"/>
    <w:rsid w:val="005054D8"/>
    <w:rPr>
      <w:rFonts w:ascii="Garamond" w:eastAsiaTheme="majorEastAsia" w:hAnsi="Garamond" w:cstheme="majorBidi"/>
      <w:iCs/>
      <w:szCs w:val="20"/>
      <w:u w:val="single"/>
      <w:lang w:val="x-none" w:eastAsia="x-none"/>
    </w:rPr>
  </w:style>
  <w:style w:type="character" w:customStyle="1" w:styleId="Style9ptUnderline5">
    <w:name w:val="Style 9 pt Underline5"/>
    <w:rsid w:val="005054D8"/>
    <w:rPr>
      <w:rFonts w:ascii="Times New Roman" w:hAnsi="Times New Roman"/>
      <w:sz w:val="20"/>
      <w:u w:val="single"/>
    </w:rPr>
  </w:style>
  <w:style w:type="character" w:customStyle="1" w:styleId="Style9ptBoldUnderline2">
    <w:name w:val="Style 9 pt Bold Underline2"/>
    <w:rsid w:val="005054D8"/>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054D8"/>
    <w:rPr>
      <w:rFonts w:ascii="Times New Roman" w:hAnsi="Times New Roman"/>
      <w:b/>
      <w:bCs/>
      <w:i/>
      <w:iCs/>
      <w:sz w:val="20"/>
      <w:u w:val="single"/>
      <w:bdr w:val="single" w:sz="4" w:space="0" w:color="auto"/>
    </w:rPr>
  </w:style>
  <w:style w:type="character" w:customStyle="1" w:styleId="CardUnderlinedCharChar0">
    <w:name w:val="Card Underlined Char Char"/>
    <w:rsid w:val="005054D8"/>
    <w:rPr>
      <w:rFonts w:ascii="Arial Narrow" w:hAnsi="Arial Narrow"/>
      <w:sz w:val="22"/>
      <w:szCs w:val="24"/>
      <w:u w:val="single"/>
      <w:lang w:val="en-US" w:eastAsia="en-US" w:bidi="ar-SA"/>
    </w:rPr>
  </w:style>
  <w:style w:type="paragraph" w:customStyle="1" w:styleId="PhoTag">
    <w:name w:val="PhoTag"/>
    <w:basedOn w:val="Normal"/>
    <w:next w:val="Normal"/>
    <w:autoRedefine/>
    <w:qFormat/>
    <w:rsid w:val="005054D8"/>
    <w:rPr>
      <w:rFonts w:ascii="Georgia" w:eastAsia="Calibri" w:hAnsi="Georgia" w:cs="Calibri"/>
      <w:b/>
      <w:color w:val="000000"/>
    </w:rPr>
  </w:style>
  <w:style w:type="character" w:customStyle="1" w:styleId="Heading5Char2">
    <w:name w:val="Heading 5 Char2"/>
    <w:rsid w:val="005054D8"/>
    <w:rPr>
      <w:rFonts w:ascii="Bell MT" w:eastAsia="Times New Roman" w:hAnsi="Bell MT"/>
      <w:bCs/>
      <w:iCs/>
      <w:sz w:val="10"/>
      <w:szCs w:val="26"/>
    </w:rPr>
  </w:style>
  <w:style w:type="character" w:customStyle="1" w:styleId="time">
    <w:name w:val="time"/>
    <w:rsid w:val="005054D8"/>
  </w:style>
  <w:style w:type="paragraph" w:customStyle="1" w:styleId="Ti">
    <w:name w:val="Ti"/>
    <w:basedOn w:val="Normal"/>
    <w:rsid w:val="005054D8"/>
    <w:rPr>
      <w:rFonts w:eastAsia="Calibri" w:cs="Calibri"/>
    </w:rPr>
  </w:style>
  <w:style w:type="character" w:customStyle="1" w:styleId="fpred1">
    <w:name w:val="fp_red1"/>
    <w:basedOn w:val="DefaultParagraphFont"/>
    <w:rsid w:val="005054D8"/>
    <w:rPr>
      <w:b/>
      <w:bCs/>
      <w:color w:val="8C1B2E"/>
    </w:rPr>
  </w:style>
  <w:style w:type="character" w:customStyle="1" w:styleId="BodytextItalic1">
    <w:name w:val="Body text + Italic1"/>
    <w:aliases w:val="Spacing 0 pt1"/>
    <w:uiPriority w:val="99"/>
    <w:rsid w:val="005054D8"/>
    <w:rPr>
      <w:rFonts w:ascii="Sylfaen" w:hAnsi="Sylfaen" w:cs="Sylfaen"/>
      <w:i/>
      <w:iCs/>
      <w:sz w:val="19"/>
      <w:szCs w:val="19"/>
      <w:u w:val="none"/>
      <w:shd w:val="clear" w:color="auto" w:fill="FFFFFF"/>
    </w:rPr>
  </w:style>
  <w:style w:type="character" w:customStyle="1" w:styleId="Char6">
    <w:name w:val="Char6"/>
    <w:rsid w:val="005054D8"/>
    <w:rPr>
      <w:rFonts w:cs="Arial"/>
      <w:b/>
      <w:bCs/>
      <w:iCs/>
      <w:noProof w:val="0"/>
      <w:sz w:val="24"/>
      <w:szCs w:val="16"/>
      <w:lang w:val="en-US" w:eastAsia="en-US" w:bidi="ar-SA"/>
    </w:rPr>
  </w:style>
  <w:style w:type="character" w:customStyle="1" w:styleId="searchtools-record-title">
    <w:name w:val="searchtools-record-title"/>
    <w:basedOn w:val="DefaultParagraphFont"/>
    <w:rsid w:val="005054D8"/>
  </w:style>
  <w:style w:type="character" w:customStyle="1" w:styleId="author-rss">
    <w:name w:val="author-rss"/>
    <w:rsid w:val="005054D8"/>
  </w:style>
  <w:style w:type="character" w:customStyle="1" w:styleId="rightside">
    <w:name w:val="rightside"/>
    <w:rsid w:val="005054D8"/>
  </w:style>
  <w:style w:type="character" w:customStyle="1" w:styleId="flourish">
    <w:name w:val="flourish"/>
    <w:rsid w:val="005054D8"/>
  </w:style>
  <w:style w:type="character" w:customStyle="1" w:styleId="style150">
    <w:name w:val="style150"/>
    <w:rsid w:val="005054D8"/>
  </w:style>
  <w:style w:type="character" w:customStyle="1" w:styleId="head">
    <w:name w:val="head"/>
    <w:rsid w:val="005054D8"/>
  </w:style>
  <w:style w:type="character" w:customStyle="1" w:styleId="-SmallText-">
    <w:name w:val="-Small Text-"/>
    <w:rsid w:val="005054D8"/>
    <w:rPr>
      <w:rFonts w:ascii="Garamond" w:hAnsi="Garamond" w:cs="Times New Roman"/>
      <w:sz w:val="16"/>
    </w:rPr>
  </w:style>
  <w:style w:type="character" w:customStyle="1" w:styleId="first-letter">
    <w:name w:val="first-letter"/>
    <w:rsid w:val="005054D8"/>
  </w:style>
  <w:style w:type="character" w:customStyle="1" w:styleId="lightblue">
    <w:name w:val="lightblue"/>
    <w:rsid w:val="005054D8"/>
  </w:style>
  <w:style w:type="character" w:customStyle="1" w:styleId="CharChar31">
    <w:name w:val="Char Char31"/>
    <w:rsid w:val="005054D8"/>
    <w:rPr>
      <w:rFonts w:cs="Arial"/>
      <w:b/>
      <w:bCs/>
      <w:szCs w:val="32"/>
      <w:lang w:val="en-US" w:eastAsia="en-US" w:bidi="ar-SA"/>
    </w:rPr>
  </w:style>
  <w:style w:type="character" w:customStyle="1" w:styleId="citationgenerated">
    <w:name w:val="citation generated"/>
    <w:rsid w:val="005054D8"/>
  </w:style>
  <w:style w:type="paragraph" w:customStyle="1" w:styleId="CM25">
    <w:name w:val="CM25"/>
    <w:basedOn w:val="Default"/>
    <w:next w:val="Default"/>
    <w:rsid w:val="005054D8"/>
    <w:pPr>
      <w:spacing w:after="233" w:line="276" w:lineRule="auto"/>
    </w:pPr>
    <w:rPr>
      <w:rFonts w:ascii="Georgia" w:hAnsi="Georgia" w:cs="Times New Roman"/>
      <w:color w:val="auto"/>
      <w:sz w:val="22"/>
    </w:rPr>
  </w:style>
  <w:style w:type="paragraph" w:customStyle="1" w:styleId="CM5">
    <w:name w:val="CM5"/>
    <w:basedOn w:val="Default"/>
    <w:next w:val="Default"/>
    <w:uiPriority w:val="99"/>
    <w:rsid w:val="005054D8"/>
    <w:pPr>
      <w:spacing w:after="200" w:line="203" w:lineRule="atLeast"/>
    </w:pPr>
    <w:rPr>
      <w:rFonts w:ascii="Georgia" w:hAnsi="Georgia" w:cs="Times New Roman"/>
      <w:color w:val="auto"/>
      <w:sz w:val="22"/>
    </w:rPr>
  </w:style>
  <w:style w:type="character" w:customStyle="1" w:styleId="FontStyle29">
    <w:name w:val="Font Style29"/>
    <w:uiPriority w:val="99"/>
    <w:rsid w:val="005054D8"/>
    <w:rPr>
      <w:rFonts w:ascii="Arial" w:hAnsi="Arial" w:cs="Arial"/>
      <w:sz w:val="14"/>
      <w:szCs w:val="14"/>
    </w:rPr>
  </w:style>
  <w:style w:type="character" w:customStyle="1" w:styleId="titletxt">
    <w:name w:val="titletxt"/>
    <w:rsid w:val="005054D8"/>
  </w:style>
  <w:style w:type="character" w:customStyle="1" w:styleId="colbcopy">
    <w:name w:val="colbcopy"/>
    <w:rsid w:val="005054D8"/>
  </w:style>
  <w:style w:type="character" w:customStyle="1" w:styleId="hcard">
    <w:name w:val="hcard"/>
    <w:rsid w:val="005054D8"/>
  </w:style>
  <w:style w:type="table" w:customStyle="1" w:styleId="MediumGrid23">
    <w:name w:val="Medium Grid 23"/>
    <w:basedOn w:val="TableNormal"/>
    <w:uiPriority w:val="68"/>
    <w:rsid w:val="005054D8"/>
    <w:pPr>
      <w:spacing w:after="0" w:line="240" w:lineRule="auto"/>
    </w:pPr>
    <w:rPr>
      <w:rFonts w:ascii="Cambria" w:eastAsia="Times New Roman" w:hAnsi="Cambria"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bioline">
    <w:name w:val="bioline"/>
    <w:rsid w:val="005054D8"/>
  </w:style>
  <w:style w:type="paragraph" w:customStyle="1" w:styleId="CardsUnderline">
    <w:name w:val="Cards + Underline"/>
    <w:basedOn w:val="Normal"/>
    <w:link w:val="CardsUnderlineChar"/>
    <w:qFormat/>
    <w:rsid w:val="005054D8"/>
    <w:pPr>
      <w:autoSpaceDE w:val="0"/>
      <w:autoSpaceDN w:val="0"/>
      <w:adjustRightInd w:val="0"/>
      <w:ind w:left="432" w:right="432"/>
    </w:pPr>
    <w:rPr>
      <w:rFonts w:cs="Calibri"/>
      <w:u w:val="thick"/>
      <w:lang w:val="x-none" w:eastAsia="x-none"/>
    </w:rPr>
  </w:style>
  <w:style w:type="character" w:customStyle="1" w:styleId="CardsUnderlineChar">
    <w:name w:val="Cards + Underline Char"/>
    <w:link w:val="CardsUnderline"/>
    <w:rsid w:val="005054D8"/>
    <w:rPr>
      <w:rFonts w:ascii="Bodoni MT" w:hAnsi="Bodoni MT" w:cs="Calibri"/>
      <w:u w:val="thick"/>
      <w:lang w:val="x-none" w:eastAsia="x-none"/>
    </w:rPr>
  </w:style>
  <w:style w:type="paragraph" w:customStyle="1" w:styleId="Blocktitle6">
    <w:name w:val="Block title"/>
    <w:basedOn w:val="Heading1"/>
    <w:autoRedefine/>
    <w:rsid w:val="005054D8"/>
    <w:pPr>
      <w:keepNext w:val="0"/>
      <w:pBdr>
        <w:top w:val="single" w:sz="4" w:space="1" w:color="auto"/>
        <w:left w:val="single" w:sz="4" w:space="4" w:color="auto"/>
        <w:bottom w:val="single" w:sz="4" w:space="1" w:color="auto"/>
        <w:right w:val="single" w:sz="4" w:space="4" w:color="auto"/>
      </w:pBdr>
    </w:pPr>
    <w:rPr>
      <w:rFonts w:eastAsia="Cambria" w:cs="Times New Roman"/>
      <w:kern w:val="24"/>
      <w:sz w:val="26"/>
      <w:szCs w:val="28"/>
    </w:rPr>
  </w:style>
  <w:style w:type="character" w:customStyle="1" w:styleId="UnderliningChar2">
    <w:name w:val="Underlining Char2"/>
    <w:rsid w:val="005054D8"/>
    <w:rPr>
      <w:rFonts w:ascii="Arial Narrow" w:hAnsi="Arial Narrow"/>
      <w:szCs w:val="24"/>
      <w:u w:val="single"/>
      <w:lang w:val="en-US" w:eastAsia="en-US" w:bidi="ar-SA"/>
    </w:rPr>
  </w:style>
  <w:style w:type="paragraph" w:customStyle="1" w:styleId="BlockHeading1">
    <w:name w:val="Block Heading 1"/>
    <w:basedOn w:val="Normal"/>
    <w:rsid w:val="005054D8"/>
    <w:pPr>
      <w:pBdr>
        <w:bottom w:val="single" w:sz="18" w:space="1" w:color="auto"/>
      </w:pBdr>
      <w:jc w:val="center"/>
      <w:outlineLvl w:val="0"/>
    </w:pPr>
    <w:rPr>
      <w:rFonts w:ascii="Georgia" w:hAnsi="Georgia" w:cs="Calibri"/>
      <w:b/>
      <w:color w:val="000000"/>
      <w:sz w:val="48"/>
      <w:szCs w:val="48"/>
    </w:rPr>
  </w:style>
  <w:style w:type="character" w:customStyle="1" w:styleId="smcaps">
    <w:name w:val="smcaps"/>
    <w:rsid w:val="005054D8"/>
  </w:style>
  <w:style w:type="character" w:customStyle="1" w:styleId="inside-head1">
    <w:name w:val="inside-head1"/>
    <w:rsid w:val="005054D8"/>
    <w:rPr>
      <w:rFonts w:ascii="Arial" w:hAnsi="Arial" w:cs="Arial" w:hint="default"/>
      <w:b/>
      <w:bCs/>
      <w:color w:val="000000"/>
      <w:spacing w:val="-15"/>
      <w:sz w:val="45"/>
      <w:szCs w:val="45"/>
    </w:rPr>
  </w:style>
  <w:style w:type="character" w:customStyle="1" w:styleId="datestamp1">
    <w:name w:val="datestamp1"/>
    <w:rsid w:val="005054D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054D8"/>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5054D8"/>
  </w:style>
  <w:style w:type="paragraph" w:customStyle="1" w:styleId="links1">
    <w:name w:val="links1"/>
    <w:basedOn w:val="Normal"/>
    <w:rsid w:val="005054D8"/>
    <w:pPr>
      <w:spacing w:before="100" w:beforeAutospacing="1" w:after="100" w:afterAutospacing="1"/>
    </w:pPr>
    <w:rPr>
      <w:rFonts w:ascii="Georgia" w:hAnsi="Georgia" w:cs="Calibri"/>
      <w:color w:val="FFFFFF"/>
      <w:sz w:val="16"/>
      <w:szCs w:val="16"/>
    </w:rPr>
  </w:style>
  <w:style w:type="paragraph" w:customStyle="1" w:styleId="endtext">
    <w:name w:val="endtext"/>
    <w:basedOn w:val="Normal"/>
    <w:rsid w:val="005054D8"/>
    <w:pPr>
      <w:spacing w:before="100" w:beforeAutospacing="1" w:after="100" w:afterAutospacing="1"/>
      <w:ind w:left="300"/>
    </w:pPr>
    <w:rPr>
      <w:rFonts w:cs="Arial"/>
      <w:szCs w:val="20"/>
    </w:rPr>
  </w:style>
  <w:style w:type="character" w:customStyle="1" w:styleId="storyheading31">
    <w:name w:val="storyheading31"/>
    <w:rsid w:val="005054D8"/>
    <w:rPr>
      <w:rFonts w:ascii="Verdana" w:hAnsi="Verdana" w:hint="default"/>
      <w:b/>
      <w:bCs/>
      <w:sz w:val="32"/>
      <w:szCs w:val="32"/>
    </w:rPr>
  </w:style>
  <w:style w:type="character" w:customStyle="1" w:styleId="storydeck31">
    <w:name w:val="storydeck31"/>
    <w:rsid w:val="005054D8"/>
    <w:rPr>
      <w:rFonts w:ascii="Verdana" w:hAnsi="Verdana" w:hint="default"/>
      <w:i w:val="0"/>
      <w:iCs w:val="0"/>
      <w:sz w:val="21"/>
      <w:szCs w:val="21"/>
    </w:rPr>
  </w:style>
  <w:style w:type="paragraph" w:customStyle="1" w:styleId="copyright">
    <w:name w:val="copyright"/>
    <w:basedOn w:val="Normal"/>
    <w:rsid w:val="005054D8"/>
    <w:pPr>
      <w:spacing w:before="100" w:beforeAutospacing="1" w:after="100" w:afterAutospacing="1"/>
    </w:pPr>
    <w:rPr>
      <w:rFonts w:ascii="Georgia" w:hAnsi="Georgia" w:cs="Calibri"/>
    </w:rPr>
  </w:style>
  <w:style w:type="character" w:customStyle="1" w:styleId="subtitle10">
    <w:name w:val="subtitle1"/>
    <w:rsid w:val="005054D8"/>
    <w:rPr>
      <w:rFonts w:ascii="Verdana" w:hAnsi="Verdana" w:hint="default"/>
      <w:b w:val="0"/>
      <w:bCs w:val="0"/>
      <w:vanish w:val="0"/>
      <w:webHidden w:val="0"/>
      <w:color w:val="484848"/>
      <w:sz w:val="14"/>
      <w:szCs w:val="14"/>
      <w:specVanish w:val="0"/>
    </w:rPr>
  </w:style>
  <w:style w:type="paragraph" w:customStyle="1" w:styleId="g">
    <w:name w:val="g"/>
    <w:basedOn w:val="Normal"/>
    <w:rsid w:val="005054D8"/>
    <w:pPr>
      <w:spacing w:before="240" w:after="240"/>
    </w:pPr>
    <w:rPr>
      <w:rFonts w:ascii="Georgia" w:hAnsi="Georgia" w:cs="Calibri"/>
    </w:rPr>
  </w:style>
  <w:style w:type="character" w:customStyle="1" w:styleId="clsbiolink">
    <w:name w:val="clsbiolink"/>
    <w:rsid w:val="005054D8"/>
  </w:style>
  <w:style w:type="character" w:customStyle="1" w:styleId="clssmaller">
    <w:name w:val="clssmaller"/>
    <w:rsid w:val="005054D8"/>
  </w:style>
  <w:style w:type="character" w:customStyle="1" w:styleId="sm1">
    <w:name w:val="sm1"/>
    <w:rsid w:val="005054D8"/>
    <w:rPr>
      <w:rFonts w:ascii="Verdana" w:hAnsi="Verdana" w:hint="default"/>
      <w:i w:val="0"/>
      <w:iCs w:val="0"/>
      <w:smallCaps w:val="0"/>
      <w:color w:val="000000"/>
      <w:sz w:val="17"/>
      <w:szCs w:val="17"/>
    </w:rPr>
  </w:style>
  <w:style w:type="character" w:customStyle="1" w:styleId="noindentChar">
    <w:name w:val="noindent Char"/>
    <w:rsid w:val="005054D8"/>
    <w:rPr>
      <w:rFonts w:ascii="Arial" w:hAnsi="Arial" w:cs="Arial"/>
      <w:sz w:val="24"/>
      <w:szCs w:val="24"/>
      <w:lang w:val="en-US" w:eastAsia="en-US" w:bidi="ar-SA"/>
    </w:rPr>
  </w:style>
  <w:style w:type="character" w:customStyle="1" w:styleId="SmallChar10">
    <w:name w:val="Small Char1"/>
    <w:rsid w:val="005054D8"/>
    <w:rPr>
      <w:sz w:val="16"/>
      <w:szCs w:val="24"/>
      <w:lang w:val="en-US" w:eastAsia="en-US" w:bidi="ar-SA"/>
    </w:rPr>
  </w:style>
  <w:style w:type="character" w:customStyle="1" w:styleId="fullcite0">
    <w:name w:val="fullcite"/>
    <w:rsid w:val="005054D8"/>
  </w:style>
  <w:style w:type="character" w:customStyle="1" w:styleId="Style9ptThickunderline">
    <w:name w:val="Style 9 pt Thick underline"/>
    <w:rsid w:val="005054D8"/>
    <w:rPr>
      <w:sz w:val="24"/>
      <w:u w:val="thick"/>
    </w:rPr>
  </w:style>
  <w:style w:type="paragraph" w:customStyle="1" w:styleId="Repeatheader">
    <w:name w:val="Repeat header"/>
    <w:basedOn w:val="Normal"/>
    <w:autoRedefine/>
    <w:rsid w:val="005054D8"/>
    <w:pPr>
      <w:jc w:val="center"/>
    </w:pPr>
    <w:rPr>
      <w:rFonts w:ascii="Century Gothic" w:hAnsi="Century Gothic" w:cs="Calibri"/>
      <w:b/>
      <w:i/>
      <w:sz w:val="40"/>
      <w:u w:val="words"/>
    </w:rPr>
  </w:style>
  <w:style w:type="paragraph" w:customStyle="1" w:styleId="StyleCardNotUnderlined8pt">
    <w:name w:val="Style Card Not Underlined + 8 pt"/>
    <w:basedOn w:val="CardNotUnderlined0"/>
    <w:rsid w:val="005054D8"/>
    <w:rPr>
      <w:rFonts w:ascii="Georgia" w:hAnsi="Georgia"/>
    </w:rPr>
  </w:style>
  <w:style w:type="character" w:customStyle="1" w:styleId="CardNotUnderlinedChar">
    <w:name w:val="Card Not Underlined Char"/>
    <w:rsid w:val="005054D8"/>
    <w:rPr>
      <w:sz w:val="16"/>
      <w:lang w:val="en-US" w:eastAsia="en-US" w:bidi="ar-SA"/>
    </w:rPr>
  </w:style>
  <w:style w:type="paragraph" w:customStyle="1" w:styleId="CardNotUnderlined3">
    <w:name w:val="Card Not Underlined 3"/>
    <w:basedOn w:val="CardNotUnderlined0"/>
    <w:rsid w:val="005054D8"/>
    <w:rPr>
      <w:rFonts w:ascii="Georgia" w:hAnsi="Georgia"/>
      <w:sz w:val="18"/>
    </w:rPr>
  </w:style>
  <w:style w:type="paragraph" w:customStyle="1" w:styleId="CardNotUnderlinedFinal">
    <w:name w:val="Card Not Underlined Final"/>
    <w:basedOn w:val="CardNotUnderlined3"/>
    <w:rsid w:val="005054D8"/>
    <w:rPr>
      <w:sz w:val="20"/>
    </w:rPr>
  </w:style>
  <w:style w:type="paragraph" w:customStyle="1" w:styleId="LanguageStrike">
    <w:name w:val="Language Strike"/>
    <w:basedOn w:val="Normal"/>
    <w:next w:val="Normal"/>
    <w:link w:val="LanguageStrikeChar"/>
    <w:rsid w:val="005054D8"/>
    <w:rPr>
      <w:rFonts w:ascii="Arial Narrow" w:hAnsi="Arial Narrow" w:cs="Calibri"/>
      <w:strike/>
      <w:lang w:val="x-none" w:eastAsia="x-none"/>
    </w:rPr>
  </w:style>
  <w:style w:type="character" w:customStyle="1" w:styleId="LanguageStrikeChar">
    <w:name w:val="Language Strike Char"/>
    <w:link w:val="LanguageStrike"/>
    <w:rsid w:val="005054D8"/>
    <w:rPr>
      <w:rFonts w:ascii="Arial Narrow" w:hAnsi="Arial Narrow" w:cs="Calibri"/>
      <w:strike/>
      <w:lang w:val="x-none" w:eastAsia="x-none"/>
    </w:rPr>
  </w:style>
  <w:style w:type="paragraph" w:customStyle="1" w:styleId="citationunderline">
    <w:name w:val="citation/underline"/>
    <w:link w:val="citationunderlineChar"/>
    <w:autoRedefine/>
    <w:rsid w:val="005054D8"/>
    <w:pPr>
      <w:spacing w:after="0" w:line="240" w:lineRule="auto"/>
    </w:pPr>
    <w:rPr>
      <w:b/>
      <w:sz w:val="24"/>
      <w:szCs w:val="24"/>
      <w:u w:val="single"/>
    </w:rPr>
  </w:style>
  <w:style w:type="character" w:customStyle="1" w:styleId="awtw">
    <w:name w:val="awtw"/>
    <w:rsid w:val="005054D8"/>
  </w:style>
  <w:style w:type="character" w:customStyle="1" w:styleId="ld3">
    <w:name w:val="ld3"/>
    <w:rsid w:val="005054D8"/>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rsid w:val="005054D8"/>
    <w:pPr>
      <w:keepNext/>
      <w:outlineLvl w:val="2"/>
    </w:pPr>
    <w:rPr>
      <w:rFonts w:cs="Calibri"/>
      <w:b/>
      <w:bCs/>
      <w:szCs w:val="26"/>
      <w:u w:val="single"/>
      <w:lang w:val="x-none" w:eastAsia="x-none"/>
    </w:rPr>
  </w:style>
  <w:style w:type="character" w:customStyle="1" w:styleId="DateCitesAuthorCharChar">
    <w:name w:val="DateCitesAuthor Char Char"/>
    <w:link w:val="DateCitesAuthorChar"/>
    <w:rsid w:val="005054D8"/>
    <w:rPr>
      <w:rFonts w:ascii="Bodoni MT" w:hAnsi="Bodoni MT" w:cs="Calibri"/>
      <w:b/>
      <w:bCs/>
      <w:szCs w:val="26"/>
      <w:u w:val="single"/>
      <w:lang w:val="x-none" w:eastAsia="x-none"/>
    </w:rPr>
  </w:style>
  <w:style w:type="paragraph" w:customStyle="1" w:styleId="articlebodynormaltext">
    <w:name w:val="articlebody_normaltext"/>
    <w:basedOn w:val="Normal"/>
    <w:rsid w:val="005054D8"/>
    <w:pPr>
      <w:spacing w:before="100" w:beforeAutospacing="1" w:after="100" w:afterAutospacing="1"/>
    </w:pPr>
    <w:rPr>
      <w:rFonts w:ascii="Georgia" w:hAnsi="Georgia" w:cs="Calibri"/>
    </w:rPr>
  </w:style>
  <w:style w:type="paragraph" w:customStyle="1" w:styleId="Index">
    <w:name w:val="Index"/>
    <w:basedOn w:val="Normal"/>
    <w:rsid w:val="005054D8"/>
    <w:pPr>
      <w:widowControl w:val="0"/>
      <w:suppressLineNumbers/>
      <w:suppressAutoHyphens/>
    </w:pPr>
    <w:rPr>
      <w:rFonts w:ascii="Century Gothic" w:hAnsi="Century Gothic" w:cs="Tahoma"/>
      <w:szCs w:val="20"/>
    </w:rPr>
  </w:style>
  <w:style w:type="character" w:customStyle="1" w:styleId="CharacterStyle20">
    <w:name w:val="Character Style 20"/>
    <w:rsid w:val="005054D8"/>
    <w:rPr>
      <w:sz w:val="21"/>
    </w:rPr>
  </w:style>
  <w:style w:type="character" w:customStyle="1" w:styleId="centerheadlines">
    <w:name w:val="centerheadlines"/>
    <w:rsid w:val="005054D8"/>
  </w:style>
  <w:style w:type="paragraph" w:customStyle="1" w:styleId="CM9">
    <w:name w:val="CM9"/>
    <w:basedOn w:val="Default"/>
    <w:next w:val="Default"/>
    <w:uiPriority w:val="99"/>
    <w:rsid w:val="005054D8"/>
    <w:pPr>
      <w:spacing w:line="553" w:lineRule="atLeast"/>
    </w:pPr>
    <w:rPr>
      <w:rFonts w:ascii="Times New Roman" w:hAnsi="Times New Roman" w:cs="Times New Roman"/>
      <w:color w:val="auto"/>
    </w:rPr>
  </w:style>
  <w:style w:type="paragraph" w:customStyle="1" w:styleId="boldness">
    <w:name w:val="boldness"/>
    <w:basedOn w:val="Normal"/>
    <w:rsid w:val="005054D8"/>
    <w:pPr>
      <w:spacing w:before="100" w:beforeAutospacing="1" w:after="100" w:afterAutospacing="1"/>
    </w:pPr>
    <w:rPr>
      <w:rFonts w:cs="Calibri"/>
    </w:rPr>
  </w:style>
  <w:style w:type="paragraph" w:customStyle="1" w:styleId="CM21">
    <w:name w:val="CM21"/>
    <w:basedOn w:val="Default"/>
    <w:next w:val="Default"/>
    <w:uiPriority w:val="99"/>
    <w:rsid w:val="005054D8"/>
    <w:rPr>
      <w:rFonts w:ascii="Times New Roman" w:hAnsi="Times New Roman" w:cs="Times New Roman"/>
      <w:color w:val="auto"/>
    </w:rPr>
  </w:style>
  <w:style w:type="paragraph" w:customStyle="1" w:styleId="CM22">
    <w:name w:val="CM22"/>
    <w:basedOn w:val="Default"/>
    <w:next w:val="Default"/>
    <w:uiPriority w:val="99"/>
    <w:rsid w:val="005054D8"/>
    <w:rPr>
      <w:rFonts w:ascii="Times New Roman" w:hAnsi="Times New Roman" w:cs="Times New Roman"/>
      <w:color w:val="auto"/>
    </w:rPr>
  </w:style>
  <w:style w:type="paragraph" w:customStyle="1" w:styleId="CM4">
    <w:name w:val="CM4"/>
    <w:basedOn w:val="Default"/>
    <w:next w:val="Default"/>
    <w:uiPriority w:val="99"/>
    <w:rsid w:val="005054D8"/>
    <w:pPr>
      <w:spacing w:line="553" w:lineRule="atLeast"/>
    </w:pPr>
    <w:rPr>
      <w:rFonts w:ascii="Times New Roman" w:hAnsi="Times New Roman" w:cs="Times New Roman"/>
      <w:color w:val="auto"/>
    </w:rPr>
  </w:style>
  <w:style w:type="paragraph" w:customStyle="1" w:styleId="Pa31">
    <w:name w:val="Pa3+1"/>
    <w:basedOn w:val="Default"/>
    <w:next w:val="Default"/>
    <w:uiPriority w:val="99"/>
    <w:rsid w:val="005054D8"/>
    <w:pPr>
      <w:spacing w:line="261" w:lineRule="atLeast"/>
    </w:pPr>
    <w:rPr>
      <w:rFonts w:ascii="Adobe Garamond Pro" w:hAnsi="Adobe Garamond Pro" w:cs="Times New Roman"/>
      <w:color w:val="auto"/>
    </w:rPr>
  </w:style>
  <w:style w:type="character" w:customStyle="1" w:styleId="datestory">
    <w:name w:val="datestory"/>
    <w:rsid w:val="005054D8"/>
  </w:style>
  <w:style w:type="character" w:customStyle="1" w:styleId="smallcaps">
    <w:name w:val="smallcaps"/>
    <w:rsid w:val="005054D8"/>
  </w:style>
  <w:style w:type="paragraph" w:customStyle="1" w:styleId="FreeFormA">
    <w:name w:val="Free Form A"/>
    <w:rsid w:val="005054D8"/>
    <w:pPr>
      <w:spacing w:after="0" w:line="240" w:lineRule="auto"/>
    </w:pPr>
    <w:rPr>
      <w:rFonts w:ascii="Helvetica" w:eastAsia="ヒラギノ角ゴ Pro W3" w:hAnsi="Helvetica" w:cs="Times New Roman"/>
      <w:color w:val="000000"/>
      <w:sz w:val="24"/>
      <w:szCs w:val="20"/>
    </w:rPr>
  </w:style>
  <w:style w:type="character" w:customStyle="1" w:styleId="citeschar10">
    <w:name w:val="citeschar1"/>
    <w:basedOn w:val="DefaultParagraphFont"/>
    <w:rsid w:val="005054D8"/>
  </w:style>
  <w:style w:type="character" w:customStyle="1" w:styleId="cardunderlinedchar1">
    <w:name w:val="cardunderlinedchar"/>
    <w:basedOn w:val="DefaultParagraphFont"/>
    <w:rsid w:val="005054D8"/>
  </w:style>
  <w:style w:type="character" w:customStyle="1" w:styleId="Style1CharCharChar">
    <w:name w:val="Style1 Char Char Char"/>
    <w:rsid w:val="005054D8"/>
    <w:rPr>
      <w:rFonts w:ascii="Times New Roman" w:eastAsia="Times New Roman" w:hAnsi="Times New Roman" w:cs="Arial"/>
      <w:bCs/>
      <w:sz w:val="12"/>
      <w:szCs w:val="18"/>
    </w:rPr>
  </w:style>
  <w:style w:type="paragraph" w:customStyle="1" w:styleId="Textbody">
    <w:name w:val="Text body"/>
    <w:basedOn w:val="Standard"/>
    <w:rsid w:val="005054D8"/>
    <w:pPr>
      <w:spacing w:after="120"/>
    </w:pPr>
    <w:rPr>
      <w:rFonts w:cs="Tahoma"/>
      <w:lang w:eastAsia="en-US" w:bidi="ar-SA"/>
    </w:rPr>
  </w:style>
  <w:style w:type="character" w:customStyle="1" w:styleId="provider">
    <w:name w:val="provider"/>
    <w:basedOn w:val="DefaultParagraphFont"/>
    <w:rsid w:val="005054D8"/>
  </w:style>
  <w:style w:type="character" w:customStyle="1" w:styleId="vitstorybyline">
    <w:name w:val="vitstorybyline"/>
    <w:rsid w:val="005054D8"/>
  </w:style>
  <w:style w:type="paragraph" w:customStyle="1" w:styleId="comments">
    <w:name w:val="comments"/>
    <w:basedOn w:val="Normal"/>
    <w:rsid w:val="005054D8"/>
    <w:pPr>
      <w:spacing w:before="100" w:beforeAutospacing="1" w:after="100" w:afterAutospacing="1"/>
    </w:pPr>
    <w:rPr>
      <w:rFonts w:cs="Calibri"/>
      <w:lang w:eastAsia="zh-CN"/>
    </w:rPr>
  </w:style>
  <w:style w:type="character" w:customStyle="1" w:styleId="tickerlinx">
    <w:name w:val="tickerlinx"/>
    <w:rsid w:val="005054D8"/>
  </w:style>
  <w:style w:type="paragraph" w:customStyle="1" w:styleId="NFAPWPheader">
    <w:name w:val="NFAP WP header"/>
    <w:basedOn w:val="Default"/>
    <w:next w:val="Default"/>
    <w:uiPriority w:val="99"/>
    <w:rsid w:val="005054D8"/>
    <w:rPr>
      <w:rFonts w:ascii="HNKAOE+Arial" w:eastAsia="Malgun Gothic" w:hAnsi="HNKAOE+Arial" w:cs="Times New Roman"/>
      <w:color w:val="auto"/>
      <w:sz w:val="20"/>
      <w:lang w:eastAsia="zh-CN"/>
    </w:rPr>
  </w:style>
  <w:style w:type="character" w:customStyle="1" w:styleId="post-timestamp">
    <w:name w:val="post-timestamp"/>
    <w:rsid w:val="005054D8"/>
  </w:style>
  <w:style w:type="character" w:styleId="BookTitle0">
    <w:name w:val="Book Title"/>
    <w:qFormat/>
    <w:rsid w:val="005054D8"/>
    <w:rPr>
      <w:b/>
      <w:bCs/>
      <w:smallCaps/>
      <w:spacing w:val="5"/>
    </w:rPr>
  </w:style>
  <w:style w:type="character" w:customStyle="1" w:styleId="month">
    <w:name w:val="month"/>
    <w:rsid w:val="005054D8"/>
  </w:style>
  <w:style w:type="character" w:customStyle="1" w:styleId="CiteCharCharChar">
    <w:name w:val="Cite Char Char Char"/>
    <w:rsid w:val="005054D8"/>
    <w:rPr>
      <w:rFonts w:ascii="Garamond" w:eastAsia="Calibri" w:hAnsi="Garamond" w:cs="Calibri"/>
      <w:b/>
      <w:szCs w:val="20"/>
      <w:u w:val="thick"/>
      <w:lang w:val="x-none" w:eastAsia="x-none"/>
    </w:rPr>
  </w:style>
  <w:style w:type="character" w:customStyle="1" w:styleId="texttitlebigred">
    <w:name w:val="texttitlebigred"/>
    <w:rsid w:val="005054D8"/>
  </w:style>
  <w:style w:type="character" w:customStyle="1" w:styleId="subtitles">
    <w:name w:val="subtitles"/>
    <w:rsid w:val="005054D8"/>
  </w:style>
  <w:style w:type="character" w:customStyle="1" w:styleId="CiteCardCharCharCharChar">
    <w:name w:val="Cite_Card Char Char Char Char"/>
    <w:link w:val="CiteCardCharCharChar"/>
    <w:rsid w:val="005054D8"/>
    <w:rPr>
      <w:rFonts w:cs="Arial"/>
      <w:bCs/>
    </w:rPr>
  </w:style>
  <w:style w:type="paragraph" w:customStyle="1" w:styleId="CiteCardCharCharChar">
    <w:name w:val="Cite_Card Char Char Char"/>
    <w:link w:val="CiteCardCharCharCharChar"/>
    <w:rsid w:val="005054D8"/>
    <w:pPr>
      <w:spacing w:after="0" w:line="240" w:lineRule="auto"/>
    </w:pPr>
    <w:rPr>
      <w:rFonts w:cs="Arial"/>
      <w:bCs/>
    </w:rPr>
  </w:style>
  <w:style w:type="paragraph" w:customStyle="1" w:styleId="heading">
    <w:name w:val="heading"/>
    <w:basedOn w:val="Normal"/>
    <w:rsid w:val="005054D8"/>
    <w:pPr>
      <w:jc w:val="center"/>
    </w:pPr>
    <w:rPr>
      <w:rFonts w:ascii="Arial Black" w:hAnsi="Arial Black" w:cs="Courier New"/>
      <w:b/>
      <w:sz w:val="36"/>
      <w:u w:val="single"/>
    </w:rPr>
  </w:style>
  <w:style w:type="character" w:customStyle="1" w:styleId="CiteCardChar1">
    <w:name w:val="Cite_Card Char1"/>
    <w:rsid w:val="005054D8"/>
    <w:rPr>
      <w:rFonts w:cs="Arial"/>
      <w:bCs/>
      <w:lang w:val="en-US" w:eastAsia="en-US" w:bidi="ar-SA"/>
    </w:rPr>
  </w:style>
  <w:style w:type="character" w:customStyle="1" w:styleId="DebateHeaderChar">
    <w:name w:val="Debate Header Char"/>
    <w:link w:val="DebateHeader"/>
    <w:rsid w:val="005054D8"/>
    <w:rPr>
      <w:rFonts w:ascii="Bodoni MT" w:hAnsi="Bodoni MT" w:cs="Calibri"/>
      <w:b/>
      <w:sz w:val="32"/>
      <w:szCs w:val="32"/>
      <w:u w:val="single"/>
      <w:lang w:val="x-none" w:eastAsia="x-none" w:bidi="en-US"/>
    </w:rPr>
  </w:style>
  <w:style w:type="character" w:customStyle="1" w:styleId="quotepeekbase">
    <w:name w:val="quotepeekbase"/>
    <w:rsid w:val="005054D8"/>
  </w:style>
  <w:style w:type="character" w:customStyle="1" w:styleId="symbol">
    <w:name w:val="symbol"/>
    <w:rsid w:val="005054D8"/>
  </w:style>
  <w:style w:type="character" w:customStyle="1" w:styleId="data">
    <w:name w:val="data"/>
    <w:rsid w:val="005054D8"/>
  </w:style>
  <w:style w:type="character" w:customStyle="1" w:styleId="cross-head">
    <w:name w:val="cross-head"/>
    <w:rsid w:val="005054D8"/>
  </w:style>
  <w:style w:type="character" w:customStyle="1" w:styleId="scaps">
    <w:name w:val="scaps"/>
    <w:rsid w:val="005054D8"/>
  </w:style>
  <w:style w:type="character" w:customStyle="1" w:styleId="pub-date">
    <w:name w:val="pub-date"/>
    <w:rsid w:val="005054D8"/>
  </w:style>
  <w:style w:type="paragraph" w:customStyle="1" w:styleId="articleauthor">
    <w:name w:val="articleauthor"/>
    <w:basedOn w:val="Normal"/>
    <w:rsid w:val="005054D8"/>
    <w:pPr>
      <w:spacing w:before="100" w:beforeAutospacing="1" w:after="100" w:afterAutospacing="1"/>
    </w:pPr>
    <w:rPr>
      <w:rFonts w:cs="Calibri"/>
      <w:lang w:eastAsia="zh-CN"/>
    </w:rPr>
  </w:style>
  <w:style w:type="character" w:customStyle="1" w:styleId="AuthorDateF4">
    <w:name w:val="Author Date (F4)"/>
    <w:rsid w:val="005054D8"/>
    <w:rPr>
      <w:b/>
      <w:sz w:val="24"/>
      <w:u w:val="thick"/>
    </w:rPr>
  </w:style>
  <w:style w:type="character" w:customStyle="1" w:styleId="BoldUnderlineF6">
    <w:name w:val="Bold Underline (F6)"/>
    <w:rsid w:val="005054D8"/>
    <w:rPr>
      <w:u w:val="thick"/>
    </w:rPr>
  </w:style>
  <w:style w:type="paragraph" w:customStyle="1" w:styleId="TagF3">
    <w:name w:val="Tag (F3)"/>
    <w:rsid w:val="005054D8"/>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5054D8"/>
  </w:style>
  <w:style w:type="paragraph" w:customStyle="1" w:styleId="style140">
    <w:name w:val="style14"/>
    <w:basedOn w:val="Normal"/>
    <w:rsid w:val="005054D8"/>
    <w:pPr>
      <w:spacing w:before="100" w:beforeAutospacing="1" w:after="100" w:afterAutospacing="1"/>
    </w:pPr>
    <w:rPr>
      <w:rFonts w:cs="Calibri"/>
    </w:rPr>
  </w:style>
  <w:style w:type="paragraph" w:customStyle="1" w:styleId="CardTagCite1Char">
    <w:name w:val="Card Tag + Cite #1 Char"/>
    <w:basedOn w:val="Normal"/>
    <w:rsid w:val="005054D8"/>
    <w:rPr>
      <w:rFonts w:ascii="Georgia" w:hAnsi="Georgia" w:cs="Calibri"/>
      <w:b/>
    </w:rPr>
  </w:style>
  <w:style w:type="character" w:customStyle="1" w:styleId="verdana12grey1">
    <w:name w:val="verdana12grey1"/>
    <w:rsid w:val="005054D8"/>
  </w:style>
  <w:style w:type="character" w:customStyle="1" w:styleId="verdana9grey1a">
    <w:name w:val="verdana9grey1a"/>
    <w:rsid w:val="005054D8"/>
  </w:style>
  <w:style w:type="character" w:customStyle="1" w:styleId="nn-twttr-share-btn">
    <w:name w:val="nn-twttr-share-btn"/>
    <w:rsid w:val="005054D8"/>
  </w:style>
  <w:style w:type="character" w:customStyle="1" w:styleId="count">
    <w:name w:val="count"/>
    <w:rsid w:val="005054D8"/>
  </w:style>
  <w:style w:type="character" w:customStyle="1" w:styleId="fbbuttontext">
    <w:name w:val="fb_button_text"/>
    <w:rsid w:val="005054D8"/>
  </w:style>
  <w:style w:type="character" w:customStyle="1" w:styleId="comment-count">
    <w:name w:val="comment-count"/>
    <w:rsid w:val="005054D8"/>
  </w:style>
  <w:style w:type="character" w:customStyle="1" w:styleId="comment-count-text">
    <w:name w:val="comment-count-text"/>
    <w:rsid w:val="005054D8"/>
  </w:style>
  <w:style w:type="paragraph" w:customStyle="1" w:styleId="articlebody0">
    <w:name w:val="articlebody"/>
    <w:basedOn w:val="Normal"/>
    <w:rsid w:val="005054D8"/>
    <w:pPr>
      <w:spacing w:before="100" w:beforeAutospacing="1" w:after="100" w:afterAutospacing="1"/>
    </w:pPr>
    <w:rPr>
      <w:rFonts w:cs="Calibri"/>
    </w:rPr>
  </w:style>
  <w:style w:type="character" w:customStyle="1" w:styleId="lightheader">
    <w:name w:val="lightheader"/>
    <w:rsid w:val="005054D8"/>
  </w:style>
  <w:style w:type="paragraph" w:customStyle="1" w:styleId="CiteCardCharCharCharCharCharCharChar">
    <w:name w:val="Cite_Card Char Char Char Char Char Char Char"/>
    <w:link w:val="CiteCardCharCharCharCharCharCharCharChar"/>
    <w:autoRedefine/>
    <w:rsid w:val="005054D8"/>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5054D8"/>
    <w:rPr>
      <w:rFonts w:ascii="Times New Roman" w:eastAsia="Times New Roman" w:hAnsi="Times New Roman" w:cs="Times New Roman"/>
      <w:bCs/>
      <w:lang w:eastAsia="zh-CN"/>
    </w:rPr>
  </w:style>
  <w:style w:type="paragraph" w:customStyle="1" w:styleId="foldie">
    <w:name w:val="foldie"/>
    <w:basedOn w:val="heading"/>
    <w:rsid w:val="005054D8"/>
    <w:pPr>
      <w:spacing w:before="6480"/>
      <w:outlineLvl w:val="0"/>
    </w:pPr>
  </w:style>
  <w:style w:type="character" w:customStyle="1" w:styleId="CiteCardCharCharCharCharChar">
    <w:name w:val="Cite_Card Char Char Char Char Char"/>
    <w:rsid w:val="005054D8"/>
    <w:rPr>
      <w:rFonts w:cs="Arial"/>
      <w:bCs/>
      <w:lang w:val="en-US" w:eastAsia="en-US" w:bidi="ar-SA"/>
    </w:rPr>
  </w:style>
  <w:style w:type="character" w:customStyle="1" w:styleId="CiteCardCharCharCharCharCharChar">
    <w:name w:val="Cite_Card Char Char Char Char Char Char"/>
    <w:rsid w:val="005054D8"/>
    <w:rPr>
      <w:rFonts w:cs="Arial"/>
      <w:bCs/>
      <w:lang w:val="en-US" w:eastAsia="en-US" w:bidi="ar-SA"/>
    </w:rPr>
  </w:style>
  <w:style w:type="paragraph" w:customStyle="1" w:styleId="billtextsection">
    <w:name w:val="bill_text_section"/>
    <w:basedOn w:val="Normal"/>
    <w:rsid w:val="005054D8"/>
    <w:pPr>
      <w:spacing w:before="100" w:beforeAutospacing="1" w:after="100" w:afterAutospacing="1"/>
    </w:pPr>
    <w:rPr>
      <w:rFonts w:cs="Calibri"/>
    </w:rPr>
  </w:style>
  <w:style w:type="character" w:customStyle="1" w:styleId="yahoobuzzbadge">
    <w:name w:val="yahoobuzzbadge"/>
    <w:rsid w:val="005054D8"/>
  </w:style>
  <w:style w:type="character" w:customStyle="1" w:styleId="CiteNormalChar">
    <w:name w:val="Cite Normal Char"/>
    <w:link w:val="CiteNormal"/>
    <w:rsid w:val="005054D8"/>
    <w:rPr>
      <w:rFonts w:ascii="Bodoni MT" w:hAnsi="Bodoni MT" w:cs="Calibri"/>
      <w:sz w:val="18"/>
      <w:lang w:val="x-none" w:eastAsia="x-none"/>
    </w:rPr>
  </w:style>
  <w:style w:type="character" w:customStyle="1" w:styleId="StrongEmphasis">
    <w:name w:val="Strong Emphasis"/>
    <w:rsid w:val="005054D8"/>
    <w:rPr>
      <w:b/>
      <w:bCs/>
    </w:rPr>
  </w:style>
  <w:style w:type="character" w:customStyle="1" w:styleId="Caption2">
    <w:name w:val="Caption2"/>
    <w:rsid w:val="005054D8"/>
  </w:style>
  <w:style w:type="paragraph" w:customStyle="1" w:styleId="StyleNormalWeb10pt">
    <w:name w:val="Style Normal (Web) + 10 pt"/>
    <w:basedOn w:val="NormalWeb"/>
    <w:rsid w:val="005054D8"/>
    <w:pPr>
      <w:spacing w:before="0" w:beforeAutospacing="0" w:after="0" w:afterAutospacing="0"/>
    </w:pPr>
    <w:rPr>
      <w:rFonts w:ascii="Georgia" w:eastAsia="PMingLiU" w:hAnsi="Georgia" w:cs="Calibri"/>
      <w:b/>
      <w:sz w:val="20"/>
      <w:szCs w:val="22"/>
    </w:rPr>
  </w:style>
  <w:style w:type="character" w:customStyle="1" w:styleId="article-articlebody">
    <w:name w:val="article-articlebody"/>
    <w:basedOn w:val="DefaultParagraphFont"/>
    <w:rsid w:val="005054D8"/>
  </w:style>
  <w:style w:type="character" w:customStyle="1" w:styleId="pageheader0">
    <w:name w:val="pageheader"/>
    <w:basedOn w:val="DefaultParagraphFont"/>
    <w:rsid w:val="005054D8"/>
  </w:style>
  <w:style w:type="paragraph" w:customStyle="1" w:styleId="SmallNormal">
    <w:name w:val="Small Normal"/>
    <w:basedOn w:val="Normal"/>
    <w:rsid w:val="005054D8"/>
    <w:pPr>
      <w:widowControl w:val="0"/>
      <w:suppressAutoHyphens/>
      <w:contextualSpacing/>
    </w:pPr>
    <w:rPr>
      <w:rFonts w:ascii="Garamond" w:hAnsi="Garamond" w:cs="Calibri"/>
      <w:sz w:val="18"/>
      <w:szCs w:val="18"/>
    </w:rPr>
  </w:style>
  <w:style w:type="character" w:customStyle="1" w:styleId="AuthorCharChar">
    <w:name w:val="Author Char Char"/>
    <w:rsid w:val="005054D8"/>
    <w:rPr>
      <w:rFonts w:ascii="Times New Roman" w:hAnsi="Times New Roman"/>
      <w:b/>
      <w:sz w:val="22"/>
      <w:szCs w:val="22"/>
    </w:rPr>
  </w:style>
  <w:style w:type="character" w:customStyle="1" w:styleId="Shrinker">
    <w:name w:val="Shrinker"/>
    <w:rsid w:val="005054D8"/>
    <w:rPr>
      <w:rFonts w:ascii="Times New Roman" w:hAnsi="Times New Roman"/>
      <w:sz w:val="10"/>
      <w:szCs w:val="13"/>
    </w:rPr>
  </w:style>
  <w:style w:type="character" w:customStyle="1" w:styleId="heading3char1">
    <w:name w:val="heading3char1"/>
    <w:basedOn w:val="DefaultParagraphFont"/>
    <w:rsid w:val="005054D8"/>
  </w:style>
  <w:style w:type="character" w:customStyle="1" w:styleId="underlinea">
    <w:name w:val="underlinea"/>
    <w:basedOn w:val="DefaultParagraphFont"/>
    <w:rsid w:val="005054D8"/>
  </w:style>
  <w:style w:type="table" w:customStyle="1" w:styleId="TableGrid1">
    <w:name w:val="Table Grid1"/>
    <w:basedOn w:val="TableNormal"/>
    <w:next w:val="TableGrid"/>
    <w:rsid w:val="005054D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Tag">
    <w:name w:val="Cite/Tag"/>
    <w:basedOn w:val="Normal"/>
    <w:rsid w:val="005054D8"/>
    <w:rPr>
      <w:rFonts w:ascii="Georgia" w:hAnsi="Georgia" w:cs="Calibri"/>
      <w:b/>
      <w:lang w:bidi="en-US"/>
    </w:rPr>
  </w:style>
  <w:style w:type="paragraph" w:customStyle="1" w:styleId="StyleStyleArialNarrow9ptLeft-075ArialNarrow">
    <w:name w:val="Style Style Arial Narrow 9 pt Left:  -0.75&quot; + Arial Narrow"/>
    <w:basedOn w:val="Normal"/>
    <w:link w:val="StyleStyleArialNarrow9ptLeft-075ArialNarrowChar"/>
    <w:rsid w:val="005054D8"/>
    <w:pPr>
      <w:ind w:left="-1080" w:right="1728"/>
    </w:pPr>
    <w:rPr>
      <w:rFonts w:ascii="Arial Narrow" w:hAnsi="Arial Narrow" w:cs="Calibri"/>
      <w:sz w:val="18"/>
      <w:szCs w:val="20"/>
      <w:lang w:val="x-none" w:eastAsia="x-none"/>
    </w:rPr>
  </w:style>
  <w:style w:type="character" w:customStyle="1" w:styleId="StyleStyleArialNarrow9ptLeft-075ArialNarrowChar">
    <w:name w:val="Style Style Arial Narrow 9 pt Left:  -0.75&quot; + Arial Narrow Char"/>
    <w:link w:val="StyleStyleArialNarrow9ptLeft-075ArialNarrow"/>
    <w:rsid w:val="005054D8"/>
    <w:rPr>
      <w:rFonts w:ascii="Arial Narrow" w:hAnsi="Arial Narrow" w:cs="Calibri"/>
      <w:sz w:val="18"/>
      <w:szCs w:val="20"/>
      <w:lang w:val="x-none" w:eastAsia="x-none"/>
    </w:rPr>
  </w:style>
  <w:style w:type="paragraph" w:customStyle="1" w:styleId="ecxmsonormal">
    <w:name w:val="ecxmsonormal"/>
    <w:basedOn w:val="Normal"/>
    <w:rsid w:val="005054D8"/>
    <w:pPr>
      <w:spacing w:before="100" w:beforeAutospacing="1" w:after="100" w:afterAutospacing="1"/>
    </w:pPr>
    <w:rPr>
      <w:rFonts w:cs="Calibri"/>
    </w:rPr>
  </w:style>
  <w:style w:type="character" w:customStyle="1" w:styleId="FontStyle232">
    <w:name w:val="Font Style232"/>
    <w:uiPriority w:val="99"/>
    <w:rsid w:val="005054D8"/>
    <w:rPr>
      <w:rFonts w:ascii="Times New Roman" w:hAnsi="Times New Roman" w:cs="Times New Roman" w:hint="default"/>
      <w:b/>
      <w:bCs/>
      <w:sz w:val="14"/>
      <w:szCs w:val="14"/>
    </w:rPr>
  </w:style>
  <w:style w:type="paragraph" w:customStyle="1" w:styleId="StyleArialNarrow12ptBoldLeft-075">
    <w:name w:val="Style Arial Narrow 12 pt Bold Left:  -0.75&quot;"/>
    <w:basedOn w:val="Normal"/>
    <w:link w:val="StyleArialNarrow12ptBoldLeft-075Char"/>
    <w:rsid w:val="005054D8"/>
    <w:pPr>
      <w:ind w:left="-1080"/>
    </w:pPr>
    <w:rPr>
      <w:rFonts w:ascii="Arial Narrow" w:hAnsi="Arial Narrow" w:cs="Calibri"/>
      <w:b/>
      <w:bCs/>
      <w:szCs w:val="20"/>
      <w:lang w:val="x-none" w:eastAsia="x-none"/>
    </w:rPr>
  </w:style>
  <w:style w:type="character" w:customStyle="1" w:styleId="StyleArialNarrow12ptBoldLeft-075Char">
    <w:name w:val="Style Arial Narrow 12 pt Bold Left:  -0.75&quot; Char"/>
    <w:link w:val="StyleArialNarrow12ptBoldLeft-075"/>
    <w:rsid w:val="005054D8"/>
    <w:rPr>
      <w:rFonts w:ascii="Arial Narrow" w:hAnsi="Arial Narrow" w:cs="Calibri"/>
      <w:b/>
      <w:bCs/>
      <w:szCs w:val="20"/>
      <w:lang w:val="x-none" w:eastAsia="x-none"/>
    </w:rPr>
  </w:style>
  <w:style w:type="paragraph" w:customStyle="1" w:styleId="StyleStyleevidencetextBorderSinglesolidlineAuto05">
    <w:name w:val="Style Style evidence text + Border: : (Single solid line Auto  0.5 ..."/>
    <w:basedOn w:val="Normal"/>
    <w:link w:val="StyleStyleevidencetextBorderSinglesolidlineAuto05Char"/>
    <w:rsid w:val="005054D8"/>
    <w:pPr>
      <w:ind w:left="-1080" w:right="1728"/>
    </w:pPr>
    <w:rPr>
      <w:rFonts w:ascii="Arial Narrow" w:hAnsi="Arial Narrow" w:cs="Calibri"/>
      <w:szCs w:val="20"/>
      <w:u w:val="thick"/>
      <w:bdr w:val="single" w:sz="4" w:space="0" w:color="auto"/>
      <w:lang w:val="x-none" w:eastAsia="x-none"/>
    </w:rPr>
  </w:style>
  <w:style w:type="character" w:customStyle="1" w:styleId="StyleStyleevidencetextBorderSinglesolidlineAuto05Char">
    <w:name w:val="Style Style evidence text + Border: : (Single solid line Auto  0.5 ... Char"/>
    <w:link w:val="StyleStyleevidencetextBorderSinglesolidlineAuto05"/>
    <w:rsid w:val="005054D8"/>
    <w:rPr>
      <w:rFonts w:ascii="Arial Narrow" w:hAnsi="Arial Narrow" w:cs="Calibri"/>
      <w:szCs w:val="20"/>
      <w:u w:val="thick"/>
      <w:bdr w:val="single" w:sz="4" w:space="0" w:color="auto"/>
      <w:lang w:val="x-none" w:eastAsia="x-none"/>
    </w:rPr>
  </w:style>
  <w:style w:type="character" w:customStyle="1" w:styleId="UnderliningCharCharChar">
    <w:name w:val="Underlining Char Char Char"/>
    <w:rsid w:val="005054D8"/>
    <w:rPr>
      <w:rFonts w:ascii="Arial Narrow" w:eastAsia="Times New Roman" w:hAnsi="Arial Narrow" w:cs="Calibri"/>
      <w:sz w:val="20"/>
      <w:szCs w:val="24"/>
      <w:u w:val="thick"/>
    </w:rPr>
  </w:style>
  <w:style w:type="paragraph" w:customStyle="1" w:styleId="Style120">
    <w:name w:val="Style 12"/>
    <w:rsid w:val="005054D8"/>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rsid w:val="005054D8"/>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1">
    <w:name w:val="Style 9"/>
    <w:rsid w:val="005054D8"/>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paragraph" w:customStyle="1" w:styleId="Emphasis3">
    <w:name w:val="Emphasis3"/>
    <w:qFormat/>
    <w:rsid w:val="005054D8"/>
    <w:pPr>
      <w:spacing w:after="0" w:line="240" w:lineRule="auto"/>
    </w:pPr>
    <w:rPr>
      <w:rFonts w:ascii="Times New Roman" w:eastAsia="Times New Roman" w:hAnsi="Times New Roman" w:cs="Times New Roman"/>
      <w:bCs/>
      <w:sz w:val="24"/>
      <w:szCs w:val="27"/>
      <w:u w:val="thick"/>
    </w:rPr>
  </w:style>
  <w:style w:type="character" w:customStyle="1" w:styleId="cardtextsmallCharCharCharCharCharCharCharCharCharCharCharChar">
    <w:name w:val="card text small Char Char Char Char Char Char Char Char Char Char Char Char"/>
    <w:basedOn w:val="DefaultParagraphFont"/>
    <w:rsid w:val="005054D8"/>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5054D8"/>
    <w:rPr>
      <w:rFonts w:ascii="Arial Narrow" w:hAnsi="Arial Narrow"/>
      <w:noProof w:val="0"/>
      <w:szCs w:val="24"/>
      <w:u w:val="single"/>
      <w:lang w:val="en-US" w:eastAsia="en-US" w:bidi="ar-SA"/>
    </w:rPr>
  </w:style>
  <w:style w:type="paragraph" w:customStyle="1" w:styleId="formfldssel">
    <w:name w:val="formfldssel"/>
    <w:basedOn w:val="Normal"/>
    <w:rsid w:val="005054D8"/>
    <w:pPr>
      <w:spacing w:before="100" w:beforeAutospacing="1" w:after="100" w:afterAutospacing="1"/>
    </w:pPr>
    <w:rPr>
      <w:rFonts w:eastAsia="Arial Unicode MS" w:cs="Arial"/>
      <w:color w:val="000000"/>
      <w:szCs w:val="20"/>
    </w:rPr>
  </w:style>
  <w:style w:type="paragraph" w:customStyle="1" w:styleId="hpleftlk">
    <w:name w:val="hpleftlk"/>
    <w:basedOn w:val="Normal"/>
    <w:rsid w:val="005054D8"/>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rsid w:val="005054D8"/>
    <w:pPr>
      <w:spacing w:before="100" w:beforeAutospacing="1" w:after="100" w:afterAutospacing="1"/>
    </w:pPr>
    <w:rPr>
      <w:rFonts w:eastAsia="Arial Unicode MS" w:cs="Arial"/>
      <w:b/>
      <w:bCs/>
      <w:szCs w:val="20"/>
    </w:rPr>
  </w:style>
  <w:style w:type="character" w:customStyle="1" w:styleId="StyleCardTextUnderline3Char">
    <w:name w:val="Style Card Text + Underline3 Char"/>
    <w:basedOn w:val="DefaultParagraphFont"/>
    <w:rsid w:val="005054D8"/>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5054D8"/>
    <w:rPr>
      <w:b/>
      <w:noProof w:val="0"/>
      <w:szCs w:val="24"/>
      <w:u w:val="single"/>
      <w:lang w:val="en-US" w:eastAsia="en-US" w:bidi="ar-SA"/>
    </w:rPr>
  </w:style>
  <w:style w:type="character" w:customStyle="1" w:styleId="UnderlineChar1Char1">
    <w:name w:val="Underline Char1 Char1"/>
    <w:basedOn w:val="DefaultParagraphFont"/>
    <w:rsid w:val="005054D8"/>
    <w:rPr>
      <w:noProof w:val="0"/>
      <w:szCs w:val="24"/>
      <w:u w:val="single"/>
      <w:lang w:val="en-US" w:eastAsia="en-US" w:bidi="ar-SA"/>
    </w:rPr>
  </w:style>
  <w:style w:type="paragraph" w:customStyle="1" w:styleId="Underlinestyle1">
    <w:name w:val="Underlinestyle"/>
    <w:basedOn w:val="Normal"/>
    <w:rsid w:val="005054D8"/>
    <w:pPr>
      <w:tabs>
        <w:tab w:val="left" w:pos="720"/>
      </w:tabs>
      <w:ind w:left="720"/>
    </w:pPr>
    <w:rPr>
      <w:rFonts w:ascii="Georgia" w:hAnsi="Georgia" w:cs="Calibri"/>
      <w:szCs w:val="20"/>
      <w:u w:val="single"/>
    </w:rPr>
  </w:style>
  <w:style w:type="character" w:customStyle="1" w:styleId="Style2CharChar">
    <w:name w:val="Style2 Char Char"/>
    <w:basedOn w:val="DefaultParagraphFont"/>
    <w:rsid w:val="005054D8"/>
    <w:rPr>
      <w:u w:val="thick"/>
      <w:lang w:val="en-US" w:eastAsia="en-US" w:bidi="ar-SA"/>
    </w:rPr>
  </w:style>
  <w:style w:type="paragraph" w:customStyle="1" w:styleId="PageHeading0">
    <w:name w:val="Page Heading"/>
    <w:basedOn w:val="Heading2"/>
    <w:rsid w:val="005054D8"/>
    <w:rPr>
      <w:rFonts w:cs="Arial"/>
      <w:bCs/>
      <w:caps/>
      <w:szCs w:val="16"/>
    </w:rPr>
  </w:style>
  <w:style w:type="character" w:customStyle="1" w:styleId="featurecontentgray1">
    <w:name w:val="featurecontentgray1"/>
    <w:basedOn w:val="DefaultParagraphFont"/>
    <w:rsid w:val="005054D8"/>
    <w:rPr>
      <w:rFonts w:ascii="Arial" w:hAnsi="Arial" w:cs="Arial" w:hint="default"/>
      <w:color w:val="666666"/>
    </w:rPr>
  </w:style>
  <w:style w:type="character" w:customStyle="1" w:styleId="CardCharCharChar0">
    <w:name w:val="Card Char Char Char"/>
    <w:basedOn w:val="DefaultParagraphFont"/>
    <w:rsid w:val="005054D8"/>
    <w:rPr>
      <w:rFonts w:ascii="Book Antiqua" w:hAnsi="Book Antiqua"/>
      <w:szCs w:val="24"/>
      <w:lang w:val="en-US" w:eastAsia="en-US" w:bidi="ar-SA"/>
    </w:rPr>
  </w:style>
  <w:style w:type="paragraph" w:customStyle="1" w:styleId="CM10">
    <w:name w:val="CM10"/>
    <w:basedOn w:val="Default"/>
    <w:next w:val="Default"/>
    <w:rsid w:val="005054D8"/>
    <w:pPr>
      <w:spacing w:after="276"/>
    </w:pPr>
    <w:rPr>
      <w:rFonts w:ascii="Times New Roman" w:eastAsia="Times New Roman" w:hAnsi="Times New Roman" w:cs="Times New Roman"/>
      <w:color w:val="auto"/>
    </w:rPr>
  </w:style>
  <w:style w:type="character" w:customStyle="1" w:styleId="big1">
    <w:name w:val="big1"/>
    <w:basedOn w:val="DefaultParagraphFont"/>
    <w:rsid w:val="005054D8"/>
    <w:rPr>
      <w:sz w:val="28"/>
      <w:szCs w:val="28"/>
    </w:rPr>
  </w:style>
  <w:style w:type="character" w:customStyle="1" w:styleId="prodgeneral">
    <w:name w:val="prodgeneral"/>
    <w:basedOn w:val="DefaultParagraphFont"/>
    <w:rsid w:val="005054D8"/>
  </w:style>
  <w:style w:type="character" w:customStyle="1" w:styleId="StyleUnderlineChar0">
    <w:name w:val="Style Underline + Char"/>
    <w:basedOn w:val="DefaultParagraphFont"/>
    <w:rsid w:val="005054D8"/>
    <w:rPr>
      <w:rFonts w:eastAsia="SimSun" w:cs="Arial"/>
      <w:b/>
      <w:bCs/>
      <w:iCs/>
      <w:caps/>
      <w:sz w:val="24"/>
      <w:szCs w:val="24"/>
      <w:u w:val="single"/>
      <w:lang w:val="en-US" w:eastAsia="en-US" w:bidi="ar-SA"/>
    </w:rPr>
  </w:style>
  <w:style w:type="character" w:customStyle="1" w:styleId="highlightChar">
    <w:name w:val="highlight Char"/>
    <w:basedOn w:val="DefaultParagraphFont"/>
    <w:rsid w:val="005054D8"/>
    <w:rPr>
      <w:sz w:val="24"/>
      <w:szCs w:val="24"/>
      <w:u w:val="single"/>
      <w:lang w:val="en-US" w:eastAsia="en-US" w:bidi="ar-SA"/>
    </w:rPr>
  </w:style>
  <w:style w:type="character" w:customStyle="1" w:styleId="StyleciteChar">
    <w:name w:val="Style cite + Char"/>
    <w:basedOn w:val="DefaultParagraphFont"/>
    <w:rsid w:val="005054D8"/>
    <w:rPr>
      <w:rFonts w:ascii="Arial" w:eastAsiaTheme="majorEastAsia" w:hAnsi="Arial" w:cs="Times New Roman"/>
      <w:b w:val="0"/>
      <w:bCs/>
      <w:sz w:val="24"/>
      <w:szCs w:val="24"/>
      <w:u w:val="single"/>
      <w:lang w:val="en-US" w:eastAsia="en-US" w:bidi="ar-SA"/>
    </w:rPr>
  </w:style>
  <w:style w:type="paragraph" w:customStyle="1" w:styleId="OffensiveLanguage">
    <w:name w:val="Offensive Language"/>
    <w:basedOn w:val="Normal"/>
    <w:next w:val="Normal"/>
    <w:rsid w:val="005054D8"/>
    <w:rPr>
      <w:rFonts w:ascii="Arial Narrow" w:eastAsia="Calibri" w:hAnsi="Arial Narrow" w:cs="Calibri"/>
      <w:strike/>
      <w:u w:val="single"/>
    </w:rPr>
  </w:style>
  <w:style w:type="character" w:customStyle="1" w:styleId="OffensiveLanguageChar">
    <w:name w:val="Offensive Language Char"/>
    <w:rsid w:val="005054D8"/>
    <w:rPr>
      <w:rFonts w:ascii="Arial Narrow" w:hAnsi="Arial Narrow"/>
      <w:strike/>
      <w:szCs w:val="24"/>
      <w:u w:val="single"/>
      <w:lang w:val="en-US" w:eastAsia="en-US" w:bidi="ar-SA"/>
    </w:rPr>
  </w:style>
  <w:style w:type="paragraph" w:customStyle="1" w:styleId="Style180">
    <w:name w:val="Style 18"/>
    <w:uiPriority w:val="99"/>
    <w:rsid w:val="005054D8"/>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rsid w:val="005054D8"/>
    <w:pPr>
      <w:spacing w:before="100" w:beforeAutospacing="1" w:after="100" w:afterAutospacing="1"/>
    </w:pPr>
    <w:rPr>
      <w:rFonts w:eastAsia="Arial Unicode MS" w:cs="Arial"/>
      <w:szCs w:val="20"/>
    </w:rPr>
  </w:style>
  <w:style w:type="character" w:customStyle="1" w:styleId="yellowfadeinnerspan">
    <w:name w:val="yellowfadeinnerspan"/>
    <w:rsid w:val="005054D8"/>
  </w:style>
  <w:style w:type="paragraph" w:customStyle="1" w:styleId="Caption3">
    <w:name w:val="Caption3"/>
    <w:basedOn w:val="Normal"/>
    <w:rsid w:val="005054D8"/>
    <w:pPr>
      <w:spacing w:before="100" w:beforeAutospacing="1" w:after="100" w:afterAutospacing="1"/>
    </w:pPr>
    <w:rPr>
      <w:rFonts w:cs="Calibri"/>
    </w:rPr>
  </w:style>
  <w:style w:type="character" w:customStyle="1" w:styleId="BoldUnderlineCharChar0">
    <w:name w:val="BoldUnderline Char Char"/>
    <w:rsid w:val="005054D8"/>
    <w:rPr>
      <w:rFonts w:ascii="Calibri" w:eastAsia="Times New Roman" w:hAnsi="Calibri" w:cs="Times New Roman"/>
      <w:b/>
      <w:sz w:val="20"/>
      <w:szCs w:val="24"/>
      <w:u w:val="single"/>
    </w:rPr>
  </w:style>
  <w:style w:type="character" w:customStyle="1" w:styleId="ipa">
    <w:name w:val="ipa"/>
    <w:basedOn w:val="DefaultParagraphFont"/>
    <w:rsid w:val="005054D8"/>
  </w:style>
  <w:style w:type="character" w:customStyle="1" w:styleId="regtext">
    <w:name w:val="regtext"/>
    <w:uiPriority w:val="99"/>
    <w:rsid w:val="005054D8"/>
  </w:style>
  <w:style w:type="paragraph" w:customStyle="1" w:styleId="StyleLeft025Right025TopSinglesolidlineAuto">
    <w:name w:val="Style Left:  0.25&quot; Right:  0.25&quot; Top: (Single solid line Auto  ..."/>
    <w:basedOn w:val="Normal"/>
    <w:rsid w:val="005054D8"/>
    <w:pPr>
      <w:pBdr>
        <w:top w:val="single" w:sz="4" w:space="1" w:color="auto"/>
        <w:left w:val="single" w:sz="4" w:space="0" w:color="auto"/>
        <w:bottom w:val="single" w:sz="4" w:space="1" w:color="auto"/>
        <w:right w:val="single" w:sz="4" w:space="4" w:color="auto"/>
      </w:pBdr>
      <w:ind w:left="360" w:right="360"/>
    </w:pPr>
    <w:rPr>
      <w:rFonts w:ascii="Georgia" w:eastAsia="Calibri" w:hAnsi="Georgia" w:cs="Calibri"/>
      <w:szCs w:val="20"/>
    </w:rPr>
  </w:style>
  <w:style w:type="paragraph" w:customStyle="1" w:styleId="Card-Underline">
    <w:name w:val="Card-Underline"/>
    <w:basedOn w:val="Normal"/>
    <w:link w:val="Card-UnderlineChar"/>
    <w:qFormat/>
    <w:rsid w:val="005054D8"/>
    <w:rPr>
      <w:rFonts w:ascii="Century Gothic" w:eastAsia="Cambria" w:hAnsi="Century Gothic"/>
      <w:szCs w:val="24"/>
      <w:u w:val="thick"/>
    </w:rPr>
  </w:style>
  <w:style w:type="paragraph" w:customStyle="1" w:styleId="bodyintro">
    <w:name w:val="bodyintro"/>
    <w:basedOn w:val="Normal"/>
    <w:rsid w:val="005054D8"/>
    <w:pPr>
      <w:spacing w:before="100" w:beforeAutospacing="1" w:after="100" w:afterAutospacing="1"/>
    </w:pPr>
    <w:rPr>
      <w:rFonts w:cs="Calibri"/>
    </w:rPr>
  </w:style>
  <w:style w:type="character" w:customStyle="1" w:styleId="xn-person">
    <w:name w:val="xn-person"/>
    <w:basedOn w:val="DefaultParagraphFont"/>
    <w:rsid w:val="005054D8"/>
  </w:style>
  <w:style w:type="character" w:customStyle="1" w:styleId="xn-chron">
    <w:name w:val="xn-chron"/>
    <w:basedOn w:val="DefaultParagraphFont"/>
    <w:rsid w:val="005054D8"/>
  </w:style>
  <w:style w:type="character" w:customStyle="1" w:styleId="underlinetext0">
    <w:name w:val="underline_text"/>
    <w:basedOn w:val="DefaultParagraphFont"/>
    <w:rsid w:val="005054D8"/>
  </w:style>
  <w:style w:type="character" w:customStyle="1" w:styleId="CiteBold0">
    <w:name w:val="Cite+Bold"/>
    <w:basedOn w:val="DefaultParagraphFont"/>
    <w:rsid w:val="005054D8"/>
    <w:rPr>
      <w:rFonts w:ascii="Arial" w:hAnsi="Arial"/>
      <w:b/>
      <w:sz w:val="24"/>
    </w:rPr>
  </w:style>
  <w:style w:type="character" w:customStyle="1" w:styleId="blackarial10pt1">
    <w:name w:val="black_arial_10pt1"/>
    <w:basedOn w:val="DefaultParagraphFont"/>
    <w:rsid w:val="005054D8"/>
    <w:rPr>
      <w:rFonts w:ascii="Arial" w:hAnsi="Arial" w:cs="Arial"/>
      <w:color w:val="000000"/>
      <w:sz w:val="20"/>
      <w:szCs w:val="20"/>
    </w:rPr>
  </w:style>
  <w:style w:type="paragraph" w:customStyle="1" w:styleId="StyleCardworksLinespacingsingle">
    <w:name w:val="Style Card works + Line spacing:  single"/>
    <w:basedOn w:val="Normal"/>
    <w:link w:val="StyleCardworksLinespacingsingleChar"/>
    <w:rsid w:val="005054D8"/>
    <w:pPr>
      <w:suppressAutoHyphens/>
    </w:pPr>
    <w:rPr>
      <w:rFonts w:cs="Calibri"/>
      <w:spacing w:val="-3"/>
      <w:szCs w:val="20"/>
    </w:rPr>
  </w:style>
  <w:style w:type="character" w:customStyle="1" w:styleId="StyleCardworksLinespacingsingleChar">
    <w:name w:val="Style Card works + Line spacing:  single Char"/>
    <w:basedOn w:val="DefaultParagraphFont"/>
    <w:link w:val="StyleCardworksLinespacingsingle"/>
    <w:rsid w:val="005054D8"/>
    <w:rPr>
      <w:rFonts w:ascii="Bodoni MT" w:hAnsi="Bodoni MT" w:cs="Calibri"/>
      <w:spacing w:val="-3"/>
      <w:szCs w:val="20"/>
    </w:rPr>
  </w:style>
  <w:style w:type="character" w:customStyle="1" w:styleId="HighlightedEmphasis">
    <w:name w:val="Highlighted Emphasis"/>
    <w:basedOn w:val="DefaultParagraphFont"/>
    <w:uiPriority w:val="1"/>
    <w:qFormat/>
    <w:rsid w:val="005054D8"/>
    <w:rPr>
      <w:rFonts w:ascii="Arial Narrow" w:hAnsi="Arial Narrow"/>
      <w:b/>
      <w:sz w:val="28"/>
      <w:u w:val="single"/>
      <w:bdr w:val="single" w:sz="12" w:space="0" w:color="auto"/>
    </w:rPr>
  </w:style>
  <w:style w:type="paragraph" w:customStyle="1" w:styleId="CiteInfo">
    <w:name w:val="Cite Info"/>
    <w:basedOn w:val="Normal"/>
    <w:qFormat/>
    <w:rsid w:val="005054D8"/>
    <w:rPr>
      <w:rFonts w:ascii="Calibri" w:hAnsi="Calibri" w:cs="Calibri"/>
      <w:szCs w:val="16"/>
    </w:rPr>
  </w:style>
  <w:style w:type="paragraph" w:customStyle="1" w:styleId="Pok">
    <w:name w:val="Pok"/>
    <w:basedOn w:val="Normal"/>
    <w:rsid w:val="005054D8"/>
    <w:rPr>
      <w:rFonts w:ascii="Georgia" w:eastAsia="Calibri" w:hAnsi="Georgia" w:cs="Calibri"/>
      <w:b/>
      <w:u w:val="single"/>
    </w:rPr>
  </w:style>
  <w:style w:type="numbering" w:customStyle="1" w:styleId="NoList4">
    <w:name w:val="No List4"/>
    <w:next w:val="NoList"/>
    <w:uiPriority w:val="99"/>
    <w:semiHidden/>
    <w:unhideWhenUsed/>
    <w:rsid w:val="005054D8"/>
  </w:style>
  <w:style w:type="table" w:customStyle="1" w:styleId="ColorfulGrid-Accent11">
    <w:name w:val="Colorful Grid - Accent 11"/>
    <w:basedOn w:val="TableNormal"/>
    <w:next w:val="ColorfulGrid-Accent1"/>
    <w:uiPriority w:val="29"/>
    <w:rsid w:val="005054D8"/>
    <w:pPr>
      <w:spacing w:after="0" w:line="240" w:lineRule="auto"/>
    </w:pPr>
    <w:rPr>
      <w:rFonts w:ascii="Times New Roman" w:eastAsia="Times New Roman" w:hAnsi="Times New Roman" w:cs="Times New Roman"/>
      <w:iCs/>
      <w:sz w:val="16"/>
      <w:lang w:val="x-none" w:eastAsia="x-none" w:bidi="x-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13">
    <w:name w:val="No List13"/>
    <w:next w:val="NoList"/>
    <w:uiPriority w:val="99"/>
    <w:semiHidden/>
    <w:unhideWhenUsed/>
    <w:rsid w:val="005054D8"/>
  </w:style>
  <w:style w:type="numbering" w:customStyle="1" w:styleId="NoList111">
    <w:name w:val="No List111"/>
    <w:next w:val="NoList"/>
    <w:uiPriority w:val="99"/>
    <w:semiHidden/>
    <w:unhideWhenUsed/>
    <w:rsid w:val="005054D8"/>
  </w:style>
  <w:style w:type="numbering" w:customStyle="1" w:styleId="NoList21">
    <w:name w:val="No List21"/>
    <w:next w:val="NoList"/>
    <w:uiPriority w:val="99"/>
    <w:semiHidden/>
    <w:unhideWhenUsed/>
    <w:rsid w:val="005054D8"/>
  </w:style>
  <w:style w:type="numbering" w:customStyle="1" w:styleId="NoList121">
    <w:name w:val="No List121"/>
    <w:next w:val="NoList"/>
    <w:uiPriority w:val="99"/>
    <w:semiHidden/>
    <w:unhideWhenUsed/>
    <w:rsid w:val="005054D8"/>
  </w:style>
  <w:style w:type="numbering" w:customStyle="1" w:styleId="NoList31">
    <w:name w:val="No List31"/>
    <w:next w:val="NoList"/>
    <w:uiPriority w:val="99"/>
    <w:semiHidden/>
    <w:unhideWhenUsed/>
    <w:rsid w:val="005054D8"/>
  </w:style>
  <w:style w:type="numbering" w:customStyle="1" w:styleId="1ai1">
    <w:name w:val="1 / a / i1"/>
    <w:basedOn w:val="NoList"/>
    <w:next w:val="1ai"/>
    <w:rsid w:val="005054D8"/>
  </w:style>
  <w:style w:type="table" w:customStyle="1" w:styleId="MediumGrid221">
    <w:name w:val="Medium Grid 221"/>
    <w:basedOn w:val="TableNormal"/>
    <w:uiPriority w:val="68"/>
    <w:rsid w:val="005054D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Shading1-Accent111">
    <w:name w:val="Medium Shading 1 - Accent 111"/>
    <w:basedOn w:val="TableNormal"/>
    <w:rsid w:val="005054D8"/>
    <w:pPr>
      <w:spacing w:after="0" w:line="240" w:lineRule="auto"/>
    </w:pPr>
    <w:rPr>
      <w:rFonts w:ascii="Calibri" w:eastAsia="Times New Roman" w:hAnsi="Calibri"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numbering" w:customStyle="1" w:styleId="StyleNumbered1">
    <w:name w:val="Style Numbered1"/>
    <w:basedOn w:val="NoList"/>
    <w:rsid w:val="005054D8"/>
    <w:pPr>
      <w:numPr>
        <w:numId w:val="1"/>
      </w:numPr>
    </w:pPr>
  </w:style>
  <w:style w:type="table" w:customStyle="1" w:styleId="MediumGrid231">
    <w:name w:val="Medium Grid 231"/>
    <w:basedOn w:val="TableNormal"/>
    <w:uiPriority w:val="68"/>
    <w:rsid w:val="005054D8"/>
    <w:pPr>
      <w:spacing w:after="0" w:line="240" w:lineRule="auto"/>
    </w:pPr>
    <w:rPr>
      <w:rFonts w:ascii="Cambria" w:eastAsia="Times New Roman" w:hAnsi="Cambria"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next w:val="TableGrid"/>
    <w:rsid w:val="005054D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5054D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232">
    <w:name w:val="Medium Grid 232"/>
    <w:basedOn w:val="TableNormal"/>
    <w:uiPriority w:val="68"/>
    <w:rsid w:val="005054D8"/>
    <w:pPr>
      <w:spacing w:after="0" w:line="240" w:lineRule="auto"/>
    </w:pPr>
    <w:rPr>
      <w:rFonts w:ascii="Cambria" w:eastAsia="Times New Roman" w:hAnsi="Cambria"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documenttype-speakerwriter">
    <w:name w:val="document_type_-_speaker_writer"/>
    <w:basedOn w:val="DefaultParagraphFont"/>
    <w:rsid w:val="005054D8"/>
  </w:style>
  <w:style w:type="character" w:customStyle="1" w:styleId="audience">
    <w:name w:val="audience"/>
    <w:basedOn w:val="DefaultParagraphFont"/>
    <w:rsid w:val="005054D8"/>
  </w:style>
  <w:style w:type="character" w:customStyle="1" w:styleId="location-">
    <w:name w:val="location-"/>
    <w:basedOn w:val="DefaultParagraphFont"/>
    <w:rsid w:val="005054D8"/>
  </w:style>
  <w:style w:type="character" w:customStyle="1" w:styleId="legacybig">
    <w:name w:val="legacybig"/>
    <w:basedOn w:val="DefaultParagraphFont"/>
    <w:rsid w:val="005054D8"/>
  </w:style>
  <w:style w:type="character" w:customStyle="1" w:styleId="art-author">
    <w:name w:val="art-author"/>
    <w:basedOn w:val="DefaultParagraphFont"/>
    <w:rsid w:val="005054D8"/>
  </w:style>
  <w:style w:type="character" w:customStyle="1" w:styleId="twoce">
    <w:name w:val="twoce"/>
    <w:basedOn w:val="DefaultParagraphFont"/>
    <w:rsid w:val="005054D8"/>
  </w:style>
  <w:style w:type="character" w:customStyle="1" w:styleId="snapnoshots">
    <w:name w:val="snap_noshots"/>
    <w:basedOn w:val="DefaultParagraphFont"/>
    <w:rsid w:val="005054D8"/>
  </w:style>
  <w:style w:type="character" w:customStyle="1" w:styleId="pronset">
    <w:name w:val="pronset"/>
    <w:basedOn w:val="DefaultParagraphFont"/>
    <w:rsid w:val="005054D8"/>
  </w:style>
  <w:style w:type="character" w:customStyle="1" w:styleId="secondary-bf">
    <w:name w:val="secondary-bf"/>
    <w:basedOn w:val="DefaultParagraphFont"/>
    <w:rsid w:val="005054D8"/>
  </w:style>
  <w:style w:type="character" w:customStyle="1" w:styleId="typarticle">
    <w:name w:val="typ_article"/>
    <w:basedOn w:val="DefaultParagraphFont"/>
    <w:rsid w:val="005054D8"/>
  </w:style>
  <w:style w:type="character" w:customStyle="1" w:styleId="author-date0">
    <w:name w:val="author-date"/>
    <w:basedOn w:val="DefaultParagraphFont"/>
    <w:rsid w:val="005054D8"/>
  </w:style>
  <w:style w:type="paragraph" w:customStyle="1" w:styleId="2ndOrderPara">
    <w:name w:val="2nd Order Para"/>
    <w:basedOn w:val="Default"/>
    <w:next w:val="Default"/>
    <w:qFormat/>
    <w:rsid w:val="005054D8"/>
    <w:rPr>
      <w:rFonts w:ascii="HJGHKL+TimesNewRoman" w:eastAsia="Times New Roman" w:hAnsi="HJGHKL+TimesNewRoman" w:cs="Times New Roman"/>
      <w:color w:val="auto"/>
    </w:rPr>
  </w:style>
  <w:style w:type="paragraph" w:customStyle="1" w:styleId="normalweb10">
    <w:name w:val="normalweb1"/>
    <w:basedOn w:val="Normal"/>
    <w:qFormat/>
    <w:rsid w:val="005054D8"/>
    <w:pPr>
      <w:spacing w:before="100" w:beforeAutospacing="1" w:after="100" w:afterAutospacing="1"/>
    </w:pPr>
    <w:rPr>
      <w:rFonts w:eastAsia="Times New Roman"/>
      <w:szCs w:val="24"/>
    </w:rPr>
  </w:style>
  <w:style w:type="character" w:customStyle="1" w:styleId="resultbodyitalic">
    <w:name w:val="resultbodyitalic"/>
    <w:basedOn w:val="DefaultParagraphFont"/>
    <w:rsid w:val="005054D8"/>
  </w:style>
  <w:style w:type="paragraph" w:customStyle="1" w:styleId="1">
    <w:name w:val="... 1"/>
    <w:basedOn w:val="Default"/>
    <w:next w:val="Default"/>
    <w:qFormat/>
    <w:rsid w:val="005054D8"/>
    <w:rPr>
      <w:rFonts w:ascii="Times New Roman" w:eastAsia="Times New Roman" w:hAnsi="Times New Roman" w:cs="Times New Roman"/>
      <w:color w:val="auto"/>
    </w:rPr>
  </w:style>
  <w:style w:type="paragraph" w:customStyle="1" w:styleId="ab">
    <w:name w:val=".."/>
    <w:basedOn w:val="Default"/>
    <w:next w:val="Default"/>
    <w:qFormat/>
    <w:rsid w:val="005054D8"/>
    <w:rPr>
      <w:rFonts w:ascii="Times New Roman" w:eastAsia="Times New Roman" w:hAnsi="Times New Roman" w:cs="Times New Roman"/>
      <w:color w:val="auto"/>
    </w:rPr>
  </w:style>
  <w:style w:type="paragraph" w:customStyle="1" w:styleId="ac">
    <w:name w:val="...."/>
    <w:basedOn w:val="Default"/>
    <w:next w:val="Default"/>
    <w:qFormat/>
    <w:rsid w:val="005054D8"/>
    <w:rPr>
      <w:rFonts w:ascii="Times New Roman" w:eastAsia="Times New Roman" w:hAnsi="Times New Roman" w:cs="Times New Roman"/>
      <w:color w:val="auto"/>
    </w:rPr>
  </w:style>
  <w:style w:type="paragraph" w:customStyle="1" w:styleId="s0">
    <w:name w:val="s0"/>
    <w:basedOn w:val="Normal"/>
    <w:qFormat/>
    <w:rsid w:val="005054D8"/>
    <w:pPr>
      <w:spacing w:before="100" w:beforeAutospacing="1" w:after="100" w:afterAutospacing="1"/>
    </w:pPr>
    <w:rPr>
      <w:rFonts w:eastAsia="Times New Roman"/>
      <w:szCs w:val="24"/>
    </w:rPr>
  </w:style>
  <w:style w:type="character" w:customStyle="1" w:styleId="FontStyle477">
    <w:name w:val="Font Style477"/>
    <w:basedOn w:val="DefaultParagraphFont"/>
    <w:uiPriority w:val="99"/>
    <w:rsid w:val="005054D8"/>
    <w:rPr>
      <w:rFonts w:ascii="Times New Roman" w:hAnsi="Times New Roman" w:cs="Times New Roman"/>
      <w:sz w:val="18"/>
      <w:szCs w:val="18"/>
    </w:rPr>
  </w:style>
  <w:style w:type="character" w:customStyle="1" w:styleId="FontStyle505">
    <w:name w:val="Font Style505"/>
    <w:basedOn w:val="DefaultParagraphFont"/>
    <w:uiPriority w:val="99"/>
    <w:rsid w:val="005054D8"/>
    <w:rPr>
      <w:rFonts w:ascii="Times New Roman" w:hAnsi="Times New Roman" w:cs="Times New Roman"/>
      <w:sz w:val="18"/>
      <w:szCs w:val="18"/>
    </w:rPr>
  </w:style>
  <w:style w:type="character" w:customStyle="1" w:styleId="FontStyle514">
    <w:name w:val="Font Style514"/>
    <w:basedOn w:val="DefaultParagraphFont"/>
    <w:uiPriority w:val="99"/>
    <w:rsid w:val="005054D8"/>
    <w:rPr>
      <w:rFonts w:ascii="Times New Roman" w:hAnsi="Times New Roman" w:cs="Times New Roman"/>
      <w:sz w:val="14"/>
      <w:szCs w:val="14"/>
    </w:rPr>
  </w:style>
  <w:style w:type="character" w:customStyle="1" w:styleId="FontStyle500">
    <w:name w:val="Font Style500"/>
    <w:basedOn w:val="DefaultParagraphFont"/>
    <w:uiPriority w:val="99"/>
    <w:rsid w:val="005054D8"/>
    <w:rPr>
      <w:rFonts w:ascii="Times New Roman" w:hAnsi="Times New Roman" w:cs="Times New Roman"/>
      <w:b/>
      <w:bCs/>
      <w:sz w:val="16"/>
      <w:szCs w:val="16"/>
    </w:rPr>
  </w:style>
  <w:style w:type="paragraph" w:customStyle="1" w:styleId="CardT1">
    <w:name w:val="CardT1"/>
    <w:basedOn w:val="Normal"/>
    <w:link w:val="CardT1Char"/>
    <w:qFormat/>
    <w:rsid w:val="005054D8"/>
    <w:pPr>
      <w:jc w:val="both"/>
    </w:pPr>
    <w:rPr>
      <w:rFonts w:ascii="Arial" w:eastAsia="Calibri" w:hAnsi="Arial" w:cs="Arial"/>
      <w:kern w:val="2"/>
      <w:sz w:val="14"/>
      <w:szCs w:val="14"/>
      <w:lang w:eastAsia="zh-TW"/>
    </w:rPr>
  </w:style>
  <w:style w:type="character" w:customStyle="1" w:styleId="CardT1Char">
    <w:name w:val="CardT1 Char"/>
    <w:link w:val="CardT1"/>
    <w:rsid w:val="005054D8"/>
    <w:rPr>
      <w:rFonts w:ascii="Arial" w:eastAsia="Calibri" w:hAnsi="Arial" w:cs="Arial"/>
      <w:kern w:val="2"/>
      <w:sz w:val="14"/>
      <w:szCs w:val="14"/>
      <w:lang w:eastAsia="zh-TW"/>
    </w:rPr>
  </w:style>
  <w:style w:type="character" w:customStyle="1" w:styleId="CardCite1">
    <w:name w:val="CardCite1"/>
    <w:qFormat/>
    <w:rsid w:val="005054D8"/>
    <w:rPr>
      <w:rFonts w:ascii="Times New Roman" w:hAnsi="Times New Roman"/>
      <w:b/>
      <w:sz w:val="22"/>
      <w:szCs w:val="22"/>
      <w:u w:val="single"/>
      <w:lang w:val="en-US" w:eastAsia="en-US" w:bidi="ar-SA"/>
    </w:rPr>
  </w:style>
  <w:style w:type="character" w:customStyle="1" w:styleId="FontStyle212">
    <w:name w:val="Font Style212"/>
    <w:basedOn w:val="DefaultParagraphFont"/>
    <w:uiPriority w:val="99"/>
    <w:rsid w:val="005054D8"/>
    <w:rPr>
      <w:rFonts w:ascii="Times New Roman" w:hAnsi="Times New Roman" w:cs="Times New Roman"/>
      <w:b/>
      <w:bCs/>
      <w:sz w:val="18"/>
      <w:szCs w:val="18"/>
    </w:rPr>
  </w:style>
  <w:style w:type="character" w:customStyle="1" w:styleId="FontStyle275">
    <w:name w:val="Font Style275"/>
    <w:basedOn w:val="DefaultParagraphFont"/>
    <w:uiPriority w:val="99"/>
    <w:rsid w:val="005054D8"/>
    <w:rPr>
      <w:rFonts w:ascii="Times New Roman" w:hAnsi="Times New Roman" w:cs="Times New Roman"/>
      <w:b/>
      <w:bCs/>
      <w:sz w:val="22"/>
      <w:szCs w:val="22"/>
    </w:rPr>
  </w:style>
  <w:style w:type="character" w:customStyle="1" w:styleId="PocketChar1">
    <w:name w:val="Pocket Char1"/>
    <w:basedOn w:val="DefaultParagraphFont"/>
    <w:rsid w:val="005054D8"/>
    <w:rPr>
      <w:rFonts w:asciiTheme="majorHAnsi" w:eastAsiaTheme="majorEastAsia" w:hAnsiTheme="majorHAnsi" w:cstheme="majorBidi"/>
      <w:b/>
      <w:bCs/>
      <w:color w:val="2E74B5" w:themeColor="accent1" w:themeShade="BF"/>
      <w:sz w:val="28"/>
      <w:szCs w:val="28"/>
    </w:rPr>
  </w:style>
  <w:style w:type="character" w:customStyle="1" w:styleId="m3640724044946509868gmail-m-753298044461936151gmail-style13ptbold">
    <w:name w:val="m_3640724044946509868gmail-m_-753298044461936151gmail-style13ptbold"/>
    <w:basedOn w:val="DefaultParagraphFont"/>
    <w:rsid w:val="005054D8"/>
  </w:style>
  <w:style w:type="character" w:customStyle="1" w:styleId="m3640724044946509868gmail-m-753298044461936151gmail-styleunderline">
    <w:name w:val="m_3640724044946509868gmail-m_-753298044461936151gmail-styleunderline"/>
    <w:basedOn w:val="DefaultParagraphFont"/>
    <w:rsid w:val="005054D8"/>
  </w:style>
  <w:style w:type="character" w:customStyle="1" w:styleId="m6193703118997007224gmail-style13ptbold">
    <w:name w:val="m_6193703118997007224gmail-style13ptbold"/>
    <w:basedOn w:val="DefaultParagraphFont"/>
    <w:rsid w:val="005054D8"/>
  </w:style>
  <w:style w:type="character" w:customStyle="1" w:styleId="m6193703118997007224gmail-styleunderline">
    <w:name w:val="m_6193703118997007224gmail-styleunderline"/>
    <w:basedOn w:val="DefaultParagraphFont"/>
    <w:rsid w:val="005054D8"/>
  </w:style>
  <w:style w:type="character" w:customStyle="1" w:styleId="m-1239616313416637319gmail-style13ptbold">
    <w:name w:val="m_-1239616313416637319gmail-style13ptbold"/>
    <w:basedOn w:val="DefaultParagraphFont"/>
    <w:rsid w:val="005054D8"/>
  </w:style>
  <w:style w:type="character" w:customStyle="1" w:styleId="m-1239616313416637319gmail-styleunderline">
    <w:name w:val="m_-1239616313416637319gmail-styleunderline"/>
    <w:basedOn w:val="DefaultParagraphFont"/>
    <w:rsid w:val="005054D8"/>
  </w:style>
  <w:style w:type="paragraph" w:customStyle="1" w:styleId="m-5451374272084387600gmail-msonormal">
    <w:name w:val="m_-5451374272084387600gmail-msonormal"/>
    <w:basedOn w:val="Normal"/>
    <w:rsid w:val="005054D8"/>
    <w:pPr>
      <w:spacing w:before="100" w:beforeAutospacing="1" w:after="100" w:afterAutospacing="1"/>
    </w:pPr>
    <w:rPr>
      <w:rFonts w:eastAsia="Times New Roman"/>
      <w:szCs w:val="24"/>
    </w:rPr>
  </w:style>
  <w:style w:type="character" w:customStyle="1" w:styleId="m-5451374272084387600gmail-style13ptbold">
    <w:name w:val="m_-5451374272084387600gmail-style13ptbold"/>
    <w:basedOn w:val="DefaultParagraphFont"/>
    <w:rsid w:val="005054D8"/>
  </w:style>
  <w:style w:type="character" w:customStyle="1" w:styleId="m-5451374272084387600gmail-styleunderline">
    <w:name w:val="m_-5451374272084387600gmail-styleunderline"/>
    <w:basedOn w:val="DefaultParagraphFont"/>
    <w:rsid w:val="005054D8"/>
  </w:style>
  <w:style w:type="character" w:customStyle="1" w:styleId="Heading7Char1">
    <w:name w:val="Heading 7 Char1"/>
    <w:basedOn w:val="DefaultParagraphFont"/>
    <w:uiPriority w:val="99"/>
    <w:semiHidden/>
    <w:rsid w:val="005054D8"/>
    <w:rPr>
      <w:rFonts w:asciiTheme="majorHAnsi" w:eastAsiaTheme="majorEastAsia" w:hAnsiTheme="majorHAnsi" w:cstheme="majorBidi"/>
      <w:i/>
      <w:iCs/>
      <w:color w:val="404040" w:themeColor="text1" w:themeTint="BF"/>
      <w:sz w:val="22"/>
      <w:szCs w:val="22"/>
    </w:rPr>
  </w:style>
  <w:style w:type="character" w:customStyle="1" w:styleId="Heading8Char1">
    <w:name w:val="Heading 8 Char1"/>
    <w:basedOn w:val="DefaultParagraphFont"/>
    <w:uiPriority w:val="99"/>
    <w:semiHidden/>
    <w:rsid w:val="005054D8"/>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uiPriority w:val="99"/>
    <w:semiHidden/>
    <w:rsid w:val="005054D8"/>
    <w:rPr>
      <w:rFonts w:asciiTheme="majorHAnsi" w:eastAsiaTheme="majorEastAsia" w:hAnsiTheme="majorHAnsi" w:cstheme="majorBidi"/>
      <w:i/>
      <w:iCs/>
      <w:color w:val="404040" w:themeColor="text1" w:themeTint="BF"/>
    </w:rPr>
  </w:style>
  <w:style w:type="character" w:customStyle="1" w:styleId="CharChar32">
    <w:name w:val="Char Char32"/>
    <w:basedOn w:val="DefaultParagraphFont"/>
    <w:rsid w:val="005054D8"/>
    <w:rPr>
      <w:rFonts w:cs="Arial"/>
      <w:b/>
      <w:bCs/>
      <w:iCs/>
      <w:lang w:val="en-US" w:eastAsia="en-US" w:bidi="ar-SA"/>
    </w:rPr>
  </w:style>
  <w:style w:type="character" w:customStyle="1" w:styleId="CharChar116">
    <w:name w:val="Char Char116"/>
    <w:rsid w:val="005054D8"/>
    <w:rPr>
      <w:rFonts w:cs="Arial"/>
      <w:bCs/>
      <w:szCs w:val="26"/>
      <w:u w:val="single"/>
      <w:lang w:val="en-US" w:eastAsia="en-US" w:bidi="ar-SA"/>
    </w:rPr>
  </w:style>
  <w:style w:type="character" w:customStyle="1" w:styleId="CharChar115">
    <w:name w:val="Char Char115"/>
    <w:rsid w:val="005054D8"/>
    <w:rPr>
      <w:rFonts w:cs="Arial"/>
      <w:bCs/>
      <w:szCs w:val="26"/>
      <w:u w:val="single"/>
      <w:lang w:val="en-US" w:eastAsia="en-US" w:bidi="ar-SA"/>
    </w:rPr>
  </w:style>
  <w:style w:type="character" w:customStyle="1" w:styleId="SmallerReal">
    <w:name w:val="SmallerReal"/>
    <w:uiPriority w:val="1"/>
    <w:qFormat/>
    <w:rsid w:val="005054D8"/>
    <w:rPr>
      <w:rFonts w:ascii="Garamond" w:hAnsi="Garamond" w:hint="default"/>
      <w:sz w:val="16"/>
    </w:rPr>
  </w:style>
  <w:style w:type="character" w:customStyle="1" w:styleId="StyleDebateUnderline10pt">
    <w:name w:val="Style Debate Underline + 10 pt"/>
    <w:basedOn w:val="DefaultParagraphFont"/>
    <w:rsid w:val="005054D8"/>
    <w:rPr>
      <w:rFonts w:ascii="Times New Roman" w:hAnsi="Times New Roman"/>
      <w:sz w:val="20"/>
      <w:szCs w:val="20"/>
      <w:u w:val="single"/>
    </w:rPr>
  </w:style>
  <w:style w:type="paragraph" w:customStyle="1" w:styleId="oldTag">
    <w:name w:val="oldTag"/>
    <w:basedOn w:val="Normal"/>
    <w:next w:val="Normal"/>
    <w:link w:val="oldTagChar"/>
    <w:qFormat/>
    <w:rsid w:val="005054D8"/>
    <w:pPr>
      <w:outlineLvl w:val="2"/>
    </w:pPr>
    <w:rPr>
      <w:b/>
      <w:szCs w:val="24"/>
    </w:rPr>
  </w:style>
  <w:style w:type="character" w:customStyle="1" w:styleId="oldTagChar">
    <w:name w:val="oldTag Char"/>
    <w:link w:val="oldTag"/>
    <w:rsid w:val="005054D8"/>
    <w:rPr>
      <w:rFonts w:ascii="Bodoni MT" w:hAnsi="Bodoni MT"/>
      <w:b/>
      <w:szCs w:val="24"/>
    </w:rPr>
  </w:style>
  <w:style w:type="character" w:customStyle="1" w:styleId="StylePalatinoLinotype6pt">
    <w:name w:val="Style Palatino Linotype 6 pt"/>
    <w:rsid w:val="005054D8"/>
    <w:rPr>
      <w:rFonts w:ascii="Times New Roman" w:hAnsi="Times New Roman"/>
      <w:sz w:val="20"/>
    </w:rPr>
  </w:style>
  <w:style w:type="paragraph" w:customStyle="1" w:styleId="StyletagPalatinoLinotype10pt">
    <w:name w:val="Style tag + Palatino Linotype 10 pt"/>
    <w:basedOn w:val="oldTag"/>
    <w:uiPriority w:val="99"/>
    <w:qFormat/>
    <w:rsid w:val="005054D8"/>
    <w:rPr>
      <w:bCs/>
      <w:caps/>
      <w:sz w:val="20"/>
    </w:rPr>
  </w:style>
  <w:style w:type="paragraph" w:customStyle="1" w:styleId="FakeHeader">
    <w:name w:val="Fake Header"/>
    <w:basedOn w:val="Smalltext"/>
    <w:uiPriority w:val="99"/>
    <w:qFormat/>
    <w:rsid w:val="005054D8"/>
    <w:pPr>
      <w:jc w:val="center"/>
    </w:pPr>
    <w:rPr>
      <w:b/>
      <w:sz w:val="36"/>
      <w:szCs w:val="26"/>
      <w:u w:val="single"/>
    </w:rPr>
  </w:style>
  <w:style w:type="character" w:customStyle="1" w:styleId="Highighted-New">
    <w:name w:val="Highighted - New"/>
    <w:rsid w:val="005054D8"/>
    <w:rPr>
      <w:rFonts w:ascii="Arial Narrow" w:hAnsi="Arial Narrow"/>
      <w:sz w:val="16"/>
      <w:u w:val="single"/>
      <w:bdr w:val="none" w:sz="0" w:space="0" w:color="auto"/>
      <w:shd w:val="clear" w:color="auto" w:fill="00FF00"/>
    </w:rPr>
  </w:style>
  <w:style w:type="paragraph" w:customStyle="1" w:styleId="Tagging">
    <w:name w:val="Tagging"/>
    <w:basedOn w:val="Normal"/>
    <w:autoRedefine/>
    <w:uiPriority w:val="99"/>
    <w:qFormat/>
    <w:rsid w:val="005054D8"/>
    <w:rPr>
      <w:rFonts w:eastAsia="Times New Roman"/>
      <w:b/>
      <w:szCs w:val="24"/>
    </w:rPr>
  </w:style>
  <w:style w:type="character" w:customStyle="1" w:styleId="CiteCharCharCharCharCharCharChar">
    <w:name w:val="Cite Char Char Char Char Char Char Char"/>
    <w:aliases w:val="Cite Char Char Char Char Char Char Char Char"/>
    <w:rsid w:val="005054D8"/>
    <w:rPr>
      <w:rFonts w:cs="Arial"/>
      <w:b/>
      <w:bCs/>
      <w:sz w:val="24"/>
      <w:szCs w:val="26"/>
      <w:lang w:val="en-US" w:eastAsia="en-US" w:bidi="ar-SA"/>
    </w:rPr>
  </w:style>
  <w:style w:type="character" w:customStyle="1" w:styleId="FontStyle12">
    <w:name w:val="Font Style12"/>
    <w:rsid w:val="005054D8"/>
    <w:rPr>
      <w:rFonts w:ascii="Times New Roman" w:hAnsi="Times New Roman" w:cs="Times New Roman"/>
      <w:spacing w:val="10"/>
      <w:sz w:val="30"/>
      <w:szCs w:val="30"/>
    </w:rPr>
  </w:style>
  <w:style w:type="character" w:customStyle="1" w:styleId="cardCharChar10">
    <w:name w:val="card Char Char1"/>
    <w:rsid w:val="005054D8"/>
    <w:rPr>
      <w:lang w:val="en-US" w:eastAsia="en-US" w:bidi="ar-SA"/>
    </w:rPr>
  </w:style>
  <w:style w:type="paragraph" w:customStyle="1" w:styleId="BlockTitleCharChar1">
    <w:name w:val="Block Title Char Char1"/>
    <w:basedOn w:val="Normal"/>
    <w:next w:val="Normal"/>
    <w:uiPriority w:val="99"/>
    <w:qFormat/>
    <w:rsid w:val="005054D8"/>
    <w:pPr>
      <w:spacing w:after="120"/>
      <w:jc w:val="center"/>
      <w:outlineLvl w:val="0"/>
    </w:pPr>
    <w:rPr>
      <w:rFonts w:eastAsia="Times New Roman"/>
      <w:b/>
      <w:sz w:val="32"/>
      <w:szCs w:val="20"/>
      <w:u w:val="single"/>
    </w:rPr>
  </w:style>
  <w:style w:type="character" w:customStyle="1" w:styleId="BlockTitleCharChar1Char">
    <w:name w:val="Block Title Char Char1 Char"/>
    <w:rsid w:val="005054D8"/>
    <w:rPr>
      <w:b/>
      <w:sz w:val="32"/>
      <w:u w:val="single"/>
    </w:rPr>
  </w:style>
  <w:style w:type="character" w:customStyle="1" w:styleId="Header1Char">
    <w:name w:val="Header1 Char"/>
    <w:rsid w:val="005054D8"/>
    <w:rPr>
      <w:rFonts w:cs="Arial"/>
      <w:b/>
      <w:bCs/>
      <w:caps/>
      <w:kern w:val="32"/>
      <w:sz w:val="28"/>
      <w:szCs w:val="28"/>
    </w:rPr>
  </w:style>
  <w:style w:type="paragraph" w:customStyle="1" w:styleId="name">
    <w:name w:val="name"/>
    <w:basedOn w:val="Normal"/>
    <w:uiPriority w:val="99"/>
    <w:qFormat/>
    <w:rsid w:val="005054D8"/>
    <w:pPr>
      <w:spacing w:before="100" w:beforeAutospacing="1" w:after="100" w:afterAutospacing="1"/>
    </w:pPr>
    <w:rPr>
      <w:rFonts w:eastAsia="Times New Roman"/>
      <w:szCs w:val="24"/>
    </w:rPr>
  </w:style>
  <w:style w:type="paragraph" w:customStyle="1" w:styleId="title-chair">
    <w:name w:val="title-chair"/>
    <w:basedOn w:val="Normal"/>
    <w:uiPriority w:val="99"/>
    <w:qFormat/>
    <w:rsid w:val="005054D8"/>
    <w:pPr>
      <w:spacing w:before="100" w:beforeAutospacing="1" w:after="100" w:afterAutospacing="1"/>
    </w:pPr>
    <w:rPr>
      <w:rFonts w:eastAsia="Times New Roman"/>
      <w:szCs w:val="24"/>
    </w:rPr>
  </w:style>
  <w:style w:type="paragraph" w:customStyle="1" w:styleId="StyleUnderline9pt10">
    <w:name w:val="Style Underline + 9 pt1"/>
    <w:uiPriority w:val="99"/>
    <w:qFormat/>
    <w:rsid w:val="005054D8"/>
    <w:pPr>
      <w:spacing w:after="200" w:line="276" w:lineRule="auto"/>
    </w:pPr>
    <w:rPr>
      <w:u w:val="single"/>
    </w:rPr>
  </w:style>
  <w:style w:type="character" w:customStyle="1" w:styleId="StyleUnderline9pt2Char">
    <w:name w:val="Style Underline + 9 pt2 Char"/>
    <w:basedOn w:val="UnderlineChar20"/>
    <w:link w:val="StyleUnderline9pt2"/>
    <w:locked/>
    <w:rsid w:val="005054D8"/>
    <w:rPr>
      <w:rFonts w:ascii="Arial Narrow" w:hAnsi="Arial Narrow"/>
      <w:sz w:val="18"/>
      <w:szCs w:val="24"/>
      <w:u w:val="single"/>
      <w:lang w:val="en-US" w:eastAsia="zh-CN" w:bidi="ar-SA"/>
    </w:rPr>
  </w:style>
  <w:style w:type="paragraph" w:customStyle="1" w:styleId="StyleUnderline9pt2">
    <w:name w:val="Style Underline + 9 pt2"/>
    <w:link w:val="StyleUnderline9pt2Char"/>
    <w:qFormat/>
    <w:rsid w:val="005054D8"/>
    <w:pPr>
      <w:spacing w:after="200" w:line="276" w:lineRule="auto"/>
    </w:pPr>
    <w:rPr>
      <w:rFonts w:ascii="Arial Narrow" w:hAnsi="Arial Narrow"/>
      <w:sz w:val="18"/>
      <w:szCs w:val="24"/>
      <w:u w:val="single"/>
      <w:lang w:eastAsia="zh-CN"/>
    </w:rPr>
  </w:style>
  <w:style w:type="character" w:customStyle="1" w:styleId="EmphasisTextChar">
    <w:name w:val="Emphasis Text Char"/>
    <w:link w:val="EmphasisText"/>
    <w:locked/>
    <w:rsid w:val="005054D8"/>
    <w:rPr>
      <w:b/>
      <w:sz w:val="24"/>
      <w:szCs w:val="24"/>
      <w:u w:val="single"/>
    </w:rPr>
  </w:style>
  <w:style w:type="paragraph" w:customStyle="1" w:styleId="EmphasisText">
    <w:name w:val="Emphasis Text"/>
    <w:basedOn w:val="UnderlinedText"/>
    <w:link w:val="EmphasisTextChar"/>
    <w:qFormat/>
    <w:rsid w:val="005054D8"/>
    <w:rPr>
      <w:rFonts w:asciiTheme="minorHAnsi" w:eastAsiaTheme="minorHAnsi" w:hAnsiTheme="minorHAnsi" w:cstheme="minorBidi"/>
      <w:szCs w:val="24"/>
      <w:u w:val="single"/>
    </w:rPr>
  </w:style>
  <w:style w:type="character" w:customStyle="1" w:styleId="StyleStyle49pt2Char">
    <w:name w:val="Style Style4 + 9 pt2 Char"/>
    <w:basedOn w:val="Style4Char"/>
    <w:link w:val="StyleStyle49pt2"/>
    <w:locked/>
    <w:rsid w:val="005054D8"/>
    <w:rPr>
      <w:rFonts w:ascii="Arial Narrow" w:eastAsia="Times New Roman" w:hAnsi="Arial Narrow" w:cs="Times New Roman"/>
      <w:sz w:val="20"/>
      <w:szCs w:val="24"/>
      <w:u w:val="single"/>
    </w:rPr>
  </w:style>
  <w:style w:type="paragraph" w:customStyle="1" w:styleId="StyleStyle49pt2">
    <w:name w:val="Style Style4 + 9 pt2"/>
    <w:basedOn w:val="Style4"/>
    <w:link w:val="StyleStyle49pt2Char"/>
    <w:qFormat/>
    <w:rsid w:val="005054D8"/>
    <w:rPr>
      <w:rFonts w:eastAsia="Times New Roman"/>
      <w:sz w:val="20"/>
      <w:szCs w:val="24"/>
    </w:rPr>
  </w:style>
  <w:style w:type="character" w:customStyle="1" w:styleId="StyleStyle49ptBold2Char">
    <w:name w:val="Style Style4 + 9 pt Bold2 Char"/>
    <w:link w:val="StyleStyle49ptBold2"/>
    <w:locked/>
    <w:rsid w:val="005054D8"/>
    <w:rPr>
      <w:b/>
      <w:bCs/>
      <w:szCs w:val="24"/>
      <w:u w:val="single"/>
    </w:rPr>
  </w:style>
  <w:style w:type="paragraph" w:customStyle="1" w:styleId="StyleStyle49ptBold2">
    <w:name w:val="Style Style4 + 9 pt Bold2"/>
    <w:basedOn w:val="Style4"/>
    <w:link w:val="StyleStyle49ptBold2Char"/>
    <w:qFormat/>
    <w:rsid w:val="005054D8"/>
    <w:rPr>
      <w:rFonts w:asciiTheme="minorHAnsi" w:hAnsiTheme="minorHAnsi"/>
      <w:b/>
      <w:bCs/>
      <w:szCs w:val="24"/>
    </w:rPr>
  </w:style>
  <w:style w:type="character" w:customStyle="1" w:styleId="CiteBodyChar">
    <w:name w:val="Cite Body Char"/>
    <w:link w:val="CiteBody"/>
    <w:locked/>
    <w:rsid w:val="005054D8"/>
    <w:rPr>
      <w:szCs w:val="16"/>
    </w:rPr>
  </w:style>
  <w:style w:type="paragraph" w:customStyle="1" w:styleId="CiteBody">
    <w:name w:val="Cite Body"/>
    <w:basedOn w:val="Normal"/>
    <w:link w:val="CiteBodyChar"/>
    <w:qFormat/>
    <w:rsid w:val="005054D8"/>
    <w:rPr>
      <w:rFonts w:asciiTheme="minorHAnsi" w:hAnsiTheme="minorHAnsi"/>
      <w:szCs w:val="16"/>
    </w:rPr>
  </w:style>
  <w:style w:type="character" w:customStyle="1" w:styleId="CiteBoldChar">
    <w:name w:val="Cite Bold Char"/>
    <w:link w:val="CiteBold1"/>
    <w:locked/>
    <w:rsid w:val="005054D8"/>
    <w:rPr>
      <w:b/>
      <w:szCs w:val="16"/>
    </w:rPr>
  </w:style>
  <w:style w:type="paragraph" w:customStyle="1" w:styleId="CiteBold1">
    <w:name w:val="Cite Bold"/>
    <w:basedOn w:val="CiteBody"/>
    <w:link w:val="CiteBoldChar"/>
    <w:qFormat/>
    <w:rsid w:val="005054D8"/>
    <w:rPr>
      <w:b/>
    </w:rPr>
  </w:style>
  <w:style w:type="character" w:customStyle="1" w:styleId="StyleCardBody11ptUnderlineChar">
    <w:name w:val="Style Card Body + 11 pt Underline Char"/>
    <w:link w:val="StyleCardBody11ptUnderline"/>
    <w:locked/>
    <w:rsid w:val="005054D8"/>
    <w:rPr>
      <w:szCs w:val="24"/>
      <w:u w:val="single"/>
    </w:rPr>
  </w:style>
  <w:style w:type="paragraph" w:customStyle="1" w:styleId="StyleCardBody11ptUnderline">
    <w:name w:val="Style Card Body + 11 pt Underline"/>
    <w:basedOn w:val="CardBody"/>
    <w:link w:val="StyleCardBody11ptUnderlineChar"/>
    <w:qFormat/>
    <w:rsid w:val="005054D8"/>
    <w:rPr>
      <w:rFonts w:asciiTheme="minorHAnsi" w:eastAsiaTheme="minorHAnsi" w:hAnsiTheme="minorHAnsi"/>
      <w:sz w:val="22"/>
      <w:u w:val="single"/>
    </w:rPr>
  </w:style>
  <w:style w:type="character" w:customStyle="1" w:styleId="StyleStyle49pt4Char">
    <w:name w:val="Style Style4 + 9 pt4 Char"/>
    <w:basedOn w:val="Style4Char"/>
    <w:link w:val="StyleStyle49pt4"/>
    <w:locked/>
    <w:rsid w:val="005054D8"/>
    <w:rPr>
      <w:rFonts w:ascii="Arial Narrow" w:eastAsia="Times New Roman" w:hAnsi="Arial Narrow" w:cs="Times New Roman"/>
      <w:sz w:val="20"/>
      <w:szCs w:val="24"/>
      <w:u w:val="single"/>
    </w:rPr>
  </w:style>
  <w:style w:type="paragraph" w:customStyle="1" w:styleId="StyleStyle49pt4">
    <w:name w:val="Style Style4 + 9 pt4"/>
    <w:basedOn w:val="Style4"/>
    <w:link w:val="StyleStyle49pt4Char"/>
    <w:qFormat/>
    <w:rsid w:val="005054D8"/>
    <w:rPr>
      <w:rFonts w:eastAsia="Times New Roman"/>
      <w:sz w:val="20"/>
      <w:szCs w:val="24"/>
    </w:rPr>
  </w:style>
  <w:style w:type="character" w:customStyle="1" w:styleId="StyleStyle49ptBold4Char">
    <w:name w:val="Style Style4 + 9 pt Bold4 Char"/>
    <w:link w:val="StyleStyle49ptBold4"/>
    <w:locked/>
    <w:rsid w:val="005054D8"/>
    <w:rPr>
      <w:b/>
      <w:bCs/>
      <w:szCs w:val="24"/>
      <w:u w:val="single"/>
    </w:rPr>
  </w:style>
  <w:style w:type="paragraph" w:customStyle="1" w:styleId="StyleStyle49ptBold4">
    <w:name w:val="Style Style4 + 9 pt Bold4"/>
    <w:basedOn w:val="Style4"/>
    <w:link w:val="StyleStyle49ptBold4Char"/>
    <w:qFormat/>
    <w:rsid w:val="005054D8"/>
    <w:rPr>
      <w:rFonts w:asciiTheme="minorHAnsi" w:hAnsiTheme="minorHAnsi"/>
      <w:b/>
      <w:bCs/>
      <w:szCs w:val="24"/>
    </w:rPr>
  </w:style>
  <w:style w:type="character" w:customStyle="1" w:styleId="StyleStyle49pt5Char">
    <w:name w:val="Style Style4 + 9 pt5 Char"/>
    <w:basedOn w:val="Style4Char"/>
    <w:link w:val="StyleStyle49pt5"/>
    <w:locked/>
    <w:rsid w:val="005054D8"/>
    <w:rPr>
      <w:rFonts w:ascii="Arial Narrow" w:eastAsia="Times New Roman" w:hAnsi="Arial Narrow" w:cs="Times New Roman"/>
      <w:sz w:val="20"/>
      <w:szCs w:val="24"/>
      <w:u w:val="single"/>
    </w:rPr>
  </w:style>
  <w:style w:type="paragraph" w:customStyle="1" w:styleId="StyleStyle49pt5">
    <w:name w:val="Style Style4 + 9 pt5"/>
    <w:basedOn w:val="Style4"/>
    <w:link w:val="StyleStyle49pt5Char"/>
    <w:qFormat/>
    <w:rsid w:val="005054D8"/>
    <w:rPr>
      <w:rFonts w:eastAsia="Times New Roman"/>
      <w:sz w:val="20"/>
      <w:szCs w:val="24"/>
    </w:rPr>
  </w:style>
  <w:style w:type="character" w:customStyle="1" w:styleId="StyleStyle49pt6Char">
    <w:name w:val="Style Style4 + 9 pt6 Char"/>
    <w:basedOn w:val="Style4Char"/>
    <w:link w:val="StyleStyle49pt6"/>
    <w:locked/>
    <w:rsid w:val="005054D8"/>
    <w:rPr>
      <w:rFonts w:ascii="Arial Narrow" w:eastAsia="Times New Roman" w:hAnsi="Arial Narrow" w:cs="Times New Roman"/>
      <w:sz w:val="20"/>
      <w:szCs w:val="24"/>
      <w:u w:val="single"/>
    </w:rPr>
  </w:style>
  <w:style w:type="paragraph" w:customStyle="1" w:styleId="StyleStyle49pt6">
    <w:name w:val="Style Style4 + 9 pt6"/>
    <w:basedOn w:val="Style4"/>
    <w:link w:val="StyleStyle49pt6Char"/>
    <w:qFormat/>
    <w:rsid w:val="005054D8"/>
    <w:rPr>
      <w:rFonts w:eastAsia="Times New Roman"/>
      <w:sz w:val="20"/>
      <w:szCs w:val="24"/>
    </w:rPr>
  </w:style>
  <w:style w:type="character" w:customStyle="1" w:styleId="StyleStyle49ptBold5Char">
    <w:name w:val="Style Style4 + 9 pt Bold5 Char"/>
    <w:link w:val="StyleStyle49ptBold5"/>
    <w:locked/>
    <w:rsid w:val="005054D8"/>
    <w:rPr>
      <w:b/>
      <w:bCs/>
      <w:szCs w:val="24"/>
      <w:u w:val="single"/>
    </w:rPr>
  </w:style>
  <w:style w:type="paragraph" w:customStyle="1" w:styleId="StyleStyle49ptBold5">
    <w:name w:val="Style Style4 + 9 pt Bold5"/>
    <w:basedOn w:val="Style4"/>
    <w:link w:val="StyleStyle49ptBold5Char"/>
    <w:qFormat/>
    <w:rsid w:val="005054D8"/>
    <w:rPr>
      <w:rFonts w:asciiTheme="minorHAnsi" w:hAnsiTheme="minorHAnsi"/>
      <w:b/>
      <w:bCs/>
      <w:szCs w:val="24"/>
    </w:rPr>
  </w:style>
  <w:style w:type="character" w:customStyle="1" w:styleId="StyleStyle49pt7Char">
    <w:name w:val="Style Style4 + 9 pt7 Char"/>
    <w:basedOn w:val="Style4Char"/>
    <w:link w:val="StyleStyle49pt7"/>
    <w:locked/>
    <w:rsid w:val="005054D8"/>
    <w:rPr>
      <w:rFonts w:ascii="Arial Narrow" w:eastAsia="Times New Roman" w:hAnsi="Arial Narrow" w:cs="Times New Roman"/>
      <w:sz w:val="20"/>
      <w:szCs w:val="24"/>
      <w:u w:val="single"/>
    </w:rPr>
  </w:style>
  <w:style w:type="paragraph" w:customStyle="1" w:styleId="StyleStyle49pt7">
    <w:name w:val="Style Style4 + 9 pt7"/>
    <w:basedOn w:val="Style4"/>
    <w:link w:val="StyleStyle49pt7Char"/>
    <w:qFormat/>
    <w:rsid w:val="005054D8"/>
    <w:rPr>
      <w:rFonts w:eastAsia="Times New Roman"/>
      <w:sz w:val="20"/>
      <w:szCs w:val="24"/>
    </w:rPr>
  </w:style>
  <w:style w:type="paragraph" w:customStyle="1" w:styleId="FONT7">
    <w:name w:val="FONT 7"/>
    <w:uiPriority w:val="99"/>
    <w:qFormat/>
    <w:rsid w:val="005054D8"/>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uiPriority w:val="99"/>
    <w:qFormat/>
    <w:rsid w:val="005054D8"/>
    <w:rPr>
      <w:rFonts w:asciiTheme="minorHAnsi" w:hAnsiTheme="minorHAnsi"/>
      <w:szCs w:val="24"/>
    </w:rPr>
  </w:style>
  <w:style w:type="character" w:customStyle="1" w:styleId="StyleCardText11ptBoldUnderlineChar">
    <w:name w:val="Style Card Text + 11 pt Bold Underline Char"/>
    <w:link w:val="StyleCardText11ptBoldUnderline"/>
    <w:locked/>
    <w:rsid w:val="005054D8"/>
    <w:rPr>
      <w:b/>
      <w:bCs/>
      <w:szCs w:val="24"/>
      <w:u w:val="single"/>
    </w:rPr>
  </w:style>
  <w:style w:type="paragraph" w:customStyle="1" w:styleId="StyleCardText11ptBoldUnderline">
    <w:name w:val="Style Card Text + 11 pt Bold Underline"/>
    <w:basedOn w:val="Normal"/>
    <w:link w:val="StyleCardText11ptBoldUnderlineChar"/>
    <w:qFormat/>
    <w:rsid w:val="005054D8"/>
    <w:rPr>
      <w:rFonts w:asciiTheme="minorHAnsi" w:hAnsiTheme="minorHAnsi"/>
      <w:b/>
      <w:bCs/>
      <w:szCs w:val="24"/>
      <w:u w:val="single"/>
    </w:rPr>
  </w:style>
  <w:style w:type="character" w:customStyle="1" w:styleId="StyleStyle49pt9Char">
    <w:name w:val="Style Style4 + 9 pt9 Char"/>
    <w:basedOn w:val="Style4Char"/>
    <w:link w:val="StyleStyle49pt9"/>
    <w:locked/>
    <w:rsid w:val="005054D8"/>
    <w:rPr>
      <w:rFonts w:ascii="Arial Narrow" w:eastAsia="Times New Roman" w:hAnsi="Arial Narrow" w:cs="Times New Roman"/>
      <w:sz w:val="20"/>
      <w:szCs w:val="24"/>
      <w:u w:val="single"/>
    </w:rPr>
  </w:style>
  <w:style w:type="paragraph" w:customStyle="1" w:styleId="StyleStyle49pt9">
    <w:name w:val="Style Style4 + 9 pt9"/>
    <w:basedOn w:val="Style4"/>
    <w:link w:val="StyleStyle49pt9Char"/>
    <w:qFormat/>
    <w:rsid w:val="005054D8"/>
    <w:rPr>
      <w:rFonts w:eastAsia="Times New Roman"/>
      <w:sz w:val="20"/>
      <w:szCs w:val="24"/>
    </w:rPr>
  </w:style>
  <w:style w:type="character" w:customStyle="1" w:styleId="StyleStyle49ptBold6Char">
    <w:name w:val="Style Style4 + 9 pt Bold6 Char"/>
    <w:link w:val="StyleStyle49ptBold6"/>
    <w:locked/>
    <w:rsid w:val="005054D8"/>
    <w:rPr>
      <w:b/>
      <w:bCs/>
      <w:szCs w:val="24"/>
      <w:u w:val="single"/>
    </w:rPr>
  </w:style>
  <w:style w:type="paragraph" w:customStyle="1" w:styleId="StyleStyle49ptBold6">
    <w:name w:val="Style Style4 + 9 pt Bold6"/>
    <w:basedOn w:val="Style4"/>
    <w:link w:val="StyleStyle49ptBold6Char"/>
    <w:qFormat/>
    <w:rsid w:val="005054D8"/>
    <w:rPr>
      <w:rFonts w:asciiTheme="minorHAnsi" w:hAnsiTheme="minorHAnsi"/>
      <w:b/>
      <w:bCs/>
      <w:szCs w:val="24"/>
    </w:rPr>
  </w:style>
  <w:style w:type="character" w:customStyle="1" w:styleId="StyleCircled11ptBorderSinglesolidlineAuto05ptChar">
    <w:name w:val="Style Circled + 11 pt Border: : (Single solid line Auto  0.5 pt ... Char"/>
    <w:link w:val="StyleCircled11ptBorderSinglesolidlineAuto05pt"/>
    <w:locked/>
    <w:rsid w:val="005054D8"/>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5054D8"/>
    <w:pPr>
      <w:pBdr>
        <w:top w:val="single" w:sz="4" w:space="0" w:color="auto"/>
        <w:left w:val="single" w:sz="4" w:space="0" w:color="auto"/>
        <w:bottom w:val="single" w:sz="4" w:space="0" w:color="auto"/>
        <w:right w:val="single" w:sz="4" w:space="0" w:color="auto"/>
      </w:pBdr>
      <w:spacing w:after="160" w:line="259"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5054D8"/>
    <w:rPr>
      <w:rFonts w:ascii="Bodoni MT" w:eastAsia="Times New Roman" w:hAnsi="Bodoni MT"/>
      <w:sz w:val="16"/>
      <w:szCs w:val="24"/>
    </w:rPr>
  </w:style>
  <w:style w:type="paragraph" w:customStyle="1" w:styleId="StyleMinimizedText11pt1">
    <w:name w:val="Style Minimized Text + 11 pt1"/>
    <w:basedOn w:val="MinimizedText"/>
    <w:link w:val="StyleMinimizedText11pt1Char"/>
    <w:qFormat/>
    <w:rsid w:val="005054D8"/>
  </w:style>
  <w:style w:type="character" w:customStyle="1" w:styleId="textboldCharChar">
    <w:name w:val="text bold Char Char"/>
    <w:locked/>
    <w:rsid w:val="005054D8"/>
    <w:rPr>
      <w:b/>
      <w:sz w:val="24"/>
      <w:szCs w:val="24"/>
      <w:u w:val="thick"/>
    </w:rPr>
  </w:style>
  <w:style w:type="character" w:customStyle="1" w:styleId="Styleunderline12pt">
    <w:name w:val="Style underline + 12 pt"/>
    <w:rsid w:val="005054D8"/>
    <w:rPr>
      <w:rFonts w:ascii="Times New Roman" w:hAnsi="Times New Roman" w:cs="Times New Roman" w:hint="default"/>
      <w:bCs/>
      <w:sz w:val="20"/>
      <w:u w:val="single"/>
    </w:rPr>
  </w:style>
  <w:style w:type="character" w:customStyle="1" w:styleId="StyleUnderlineChar19pt1">
    <w:name w:val="Style Underline Char1 + 9 pt1"/>
    <w:basedOn w:val="UnderlineChar1"/>
    <w:rsid w:val="005054D8"/>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5054D8"/>
    <w:rPr>
      <w:rFonts w:ascii="Times New Roman" w:hAnsi="Times New Roman" w:cs="Times New Roman" w:hint="default"/>
      <w:sz w:val="20"/>
      <w:u w:val="single"/>
      <w:lang w:val="en-US" w:eastAsia="en-US" w:bidi="ar-SA"/>
    </w:rPr>
  </w:style>
  <w:style w:type="character" w:customStyle="1" w:styleId="StyleUnderlineChar19pt2">
    <w:name w:val="Style Underline Char1 + 9 pt2"/>
    <w:basedOn w:val="UnderlineChar1"/>
    <w:rsid w:val="005054D8"/>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5054D8"/>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5054D8"/>
    <w:rPr>
      <w:rFonts w:ascii="Times New Roman" w:hAnsi="Times New Roman" w:cs="Times New Roman" w:hint="default"/>
      <w:sz w:val="20"/>
      <w:szCs w:val="24"/>
      <w:u w:val="single"/>
      <w:bdr w:val="single" w:sz="4" w:space="0" w:color="auto" w:frame="1"/>
      <w:lang w:val="en-US" w:eastAsia="en-US" w:bidi="ar-SA"/>
    </w:rPr>
  </w:style>
  <w:style w:type="character" w:customStyle="1" w:styleId="4">
    <w:name w:val="4"/>
    <w:rsid w:val="005054D8"/>
    <w:rPr>
      <w:rFonts w:ascii="Arial" w:hAnsi="Arial" w:cs="Arial" w:hint="default"/>
      <w:bCs/>
      <w:sz w:val="20"/>
      <w:u w:val="single"/>
      <w:lang w:val="en-US" w:eastAsia="en-US" w:bidi="ar-SA"/>
    </w:rPr>
  </w:style>
  <w:style w:type="character" w:customStyle="1" w:styleId="featuretitle">
    <w:name w:val="feature_title"/>
    <w:basedOn w:val="DefaultParagraphFont"/>
    <w:rsid w:val="005054D8"/>
  </w:style>
  <w:style w:type="character" w:customStyle="1" w:styleId="7">
    <w:name w:val="7"/>
    <w:rsid w:val="005054D8"/>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5054D8"/>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5054D8"/>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5054D8"/>
    <w:rPr>
      <w:sz w:val="20"/>
      <w:u w:val="single"/>
    </w:rPr>
  </w:style>
  <w:style w:type="character" w:customStyle="1" w:styleId="Style9ptUnderline4">
    <w:name w:val="Style 9 pt Underline4"/>
    <w:rsid w:val="005054D8"/>
    <w:rPr>
      <w:sz w:val="20"/>
      <w:u w:val="single"/>
    </w:rPr>
  </w:style>
  <w:style w:type="character" w:customStyle="1" w:styleId="55">
    <w:name w:val="55"/>
    <w:rsid w:val="005054D8"/>
    <w:rPr>
      <w:rFonts w:ascii="Arial" w:hAnsi="Arial" w:cs="Arial" w:hint="default"/>
      <w:bCs/>
      <w:sz w:val="20"/>
      <w:u w:val="single"/>
      <w:lang w:val="en-US" w:eastAsia="en-US" w:bidi="ar-SA"/>
    </w:rPr>
  </w:style>
  <w:style w:type="character" w:customStyle="1" w:styleId="Styleunderline9ptBold">
    <w:name w:val="Style underline + 9 pt Bold"/>
    <w:rsid w:val="005054D8"/>
    <w:rPr>
      <w:b/>
      <w:bCs/>
      <w:sz w:val="20"/>
      <w:u w:val="single"/>
    </w:rPr>
  </w:style>
  <w:style w:type="character" w:customStyle="1" w:styleId="StyleUnderliningChar9ptBold">
    <w:name w:val="Style Underlining Char + 9 pt Bold"/>
    <w:rsid w:val="005054D8"/>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5054D8"/>
    <w:rPr>
      <w:rFonts w:ascii="Times New Roman" w:hAnsi="Times New Roman" w:cs="Times New Roman" w:hint="default"/>
      <w:sz w:val="20"/>
      <w:szCs w:val="24"/>
      <w:u w:val="single"/>
      <w:lang w:val="en-US" w:eastAsia="en-US" w:bidi="ar-SA"/>
    </w:rPr>
  </w:style>
  <w:style w:type="character" w:customStyle="1" w:styleId="34">
    <w:name w:val="34"/>
    <w:rsid w:val="005054D8"/>
    <w:rPr>
      <w:rFonts w:ascii="Times New Roman" w:hAnsi="Times New Roman" w:cs="Arial" w:hint="default"/>
      <w:bCs/>
      <w:sz w:val="20"/>
      <w:u w:val="single"/>
      <w:lang w:val="en-US" w:eastAsia="en-US" w:bidi="ar-SA"/>
    </w:rPr>
  </w:style>
  <w:style w:type="character" w:customStyle="1" w:styleId="45">
    <w:name w:val="45"/>
    <w:rsid w:val="005054D8"/>
    <w:rPr>
      <w:rFonts w:ascii="Times New Roman" w:hAnsi="Times New Roman" w:cs="Arial" w:hint="default"/>
      <w:b/>
      <w:bCs/>
      <w:sz w:val="20"/>
      <w:u w:val="single"/>
      <w:lang w:val="en-US" w:eastAsia="en-US" w:bidi="ar-SA"/>
    </w:rPr>
  </w:style>
  <w:style w:type="character" w:customStyle="1" w:styleId="23">
    <w:name w:val="23"/>
    <w:rsid w:val="005054D8"/>
    <w:rPr>
      <w:rFonts w:ascii="Times New Roman" w:hAnsi="Times New Roman" w:cs="Arial" w:hint="default"/>
      <w:bCs/>
      <w:sz w:val="20"/>
      <w:u w:val="single"/>
      <w:lang w:val="en-US" w:eastAsia="en-US" w:bidi="ar-SA"/>
    </w:rPr>
  </w:style>
  <w:style w:type="character" w:customStyle="1" w:styleId="33">
    <w:name w:val="33"/>
    <w:rsid w:val="005054D8"/>
    <w:rPr>
      <w:rFonts w:ascii="Times New Roman" w:hAnsi="Times New Roman" w:cs="Arial" w:hint="default"/>
      <w:b/>
      <w:bCs/>
      <w:sz w:val="20"/>
      <w:u w:val="single"/>
      <w:lang w:val="en-US" w:eastAsia="en-US" w:bidi="ar-SA"/>
    </w:rPr>
  </w:style>
  <w:style w:type="character" w:customStyle="1" w:styleId="StyleArialNarrow9pt">
    <w:name w:val="Style Arial Narrow 9 pt"/>
    <w:rsid w:val="005054D8"/>
    <w:rPr>
      <w:rFonts w:ascii="Times New Roman" w:hAnsi="Times New Roman" w:cs="Times New Roman" w:hint="default"/>
      <w:sz w:val="20"/>
    </w:rPr>
  </w:style>
  <w:style w:type="character" w:customStyle="1" w:styleId="Style9ptUnderline8">
    <w:name w:val="Style 9 pt Underline8"/>
    <w:rsid w:val="005054D8"/>
    <w:rPr>
      <w:sz w:val="20"/>
      <w:u w:val="single"/>
    </w:rPr>
  </w:style>
  <w:style w:type="character" w:customStyle="1" w:styleId="66">
    <w:name w:val="66"/>
    <w:rsid w:val="005054D8"/>
    <w:rPr>
      <w:rFonts w:ascii="Arial" w:hAnsi="Arial" w:cs="Arial" w:hint="default"/>
      <w:bCs/>
      <w:sz w:val="20"/>
      <w:u w:val="single"/>
      <w:lang w:val="en-US" w:eastAsia="en-US" w:bidi="ar-SA"/>
    </w:rPr>
  </w:style>
  <w:style w:type="character" w:customStyle="1" w:styleId="titleblue14">
    <w:name w:val="titleblue14"/>
    <w:basedOn w:val="DefaultParagraphFont"/>
    <w:rsid w:val="005054D8"/>
  </w:style>
  <w:style w:type="paragraph" w:customStyle="1" w:styleId="StyleHeading2Underline">
    <w:name w:val="Style Heading 2 + Underline"/>
    <w:basedOn w:val="Normal"/>
    <w:link w:val="StyleHeading2UnderlineChar"/>
    <w:qFormat/>
    <w:rsid w:val="005054D8"/>
    <w:pPr>
      <w:widowControl w:val="0"/>
    </w:pPr>
    <w:rPr>
      <w:rFonts w:eastAsia="Times New Roman"/>
      <w:szCs w:val="20"/>
    </w:rPr>
  </w:style>
  <w:style w:type="character" w:customStyle="1" w:styleId="StyleHeading2UnderlineChar">
    <w:name w:val="Style Heading 2 + Underline Char"/>
    <w:link w:val="StyleHeading2Underline"/>
    <w:locked/>
    <w:rsid w:val="005054D8"/>
    <w:rPr>
      <w:rFonts w:ascii="Bodoni MT" w:eastAsia="Times New Roman" w:hAnsi="Bodoni MT"/>
      <w:szCs w:val="20"/>
    </w:rPr>
  </w:style>
  <w:style w:type="character" w:customStyle="1" w:styleId="StyleUnderlineCharChar9pt3">
    <w:name w:val="Style Underline Char Char + 9 pt3"/>
    <w:basedOn w:val="UnderlineCharChar"/>
    <w:rsid w:val="005054D8"/>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5054D8"/>
    <w:rPr>
      <w:sz w:val="20"/>
      <w:u w:val="single"/>
    </w:rPr>
  </w:style>
  <w:style w:type="character" w:customStyle="1" w:styleId="manchettebig2">
    <w:name w:val="manchettebig2"/>
    <w:basedOn w:val="DefaultParagraphFont"/>
    <w:rsid w:val="005054D8"/>
  </w:style>
  <w:style w:type="character" w:customStyle="1" w:styleId="bcktital">
    <w:name w:val="bckt_ital"/>
    <w:rsid w:val="005054D8"/>
  </w:style>
  <w:style w:type="character" w:customStyle="1" w:styleId="BodyTextIndent2Char1">
    <w:name w:val="Body Text Indent 2 Char1"/>
    <w:basedOn w:val="DefaultParagraphFont"/>
    <w:uiPriority w:val="99"/>
    <w:semiHidden/>
    <w:rsid w:val="005054D8"/>
    <w:rPr>
      <w:rFonts w:ascii="Times New Roman" w:hAnsi="Times New Roman" w:cs="Times New Roman"/>
    </w:rPr>
  </w:style>
  <w:style w:type="table" w:customStyle="1" w:styleId="ColorfulGrid-Accent111">
    <w:name w:val="Colorful Grid - Accent 111"/>
    <w:basedOn w:val="TableNormal"/>
    <w:uiPriority w:val="29"/>
    <w:semiHidden/>
    <w:rsid w:val="005054D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ColorfulGrid-Accent12">
    <w:name w:val="Colorful Grid - Accent 12"/>
    <w:basedOn w:val="TableNormal"/>
    <w:next w:val="ColorfulGrid-Accent1"/>
    <w:uiPriority w:val="29"/>
    <w:semiHidden/>
    <w:unhideWhenUsed/>
    <w:rsid w:val="005054D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ColorfulGrid-Accent112">
    <w:name w:val="Colorful Grid - Accent 112"/>
    <w:basedOn w:val="TableNormal"/>
    <w:uiPriority w:val="29"/>
    <w:semiHidden/>
    <w:rsid w:val="005054D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numbering" w:customStyle="1" w:styleId="NoList5">
    <w:name w:val="No List5"/>
    <w:next w:val="NoList"/>
    <w:uiPriority w:val="99"/>
    <w:semiHidden/>
    <w:unhideWhenUsed/>
    <w:rsid w:val="005054D8"/>
  </w:style>
  <w:style w:type="table" w:customStyle="1" w:styleId="ColorfulGrid-Accent13">
    <w:name w:val="Colorful Grid - Accent 13"/>
    <w:basedOn w:val="TableNormal"/>
    <w:next w:val="ColorfulGrid-Accent1"/>
    <w:uiPriority w:val="29"/>
    <w:semiHidden/>
    <w:unhideWhenUsed/>
    <w:rsid w:val="005054D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eGrid3">
    <w:name w:val="Table Grid3"/>
    <w:basedOn w:val="TableNormal"/>
    <w:next w:val="TableGrid"/>
    <w:rsid w:val="005054D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5054D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eGrid12">
    <w:name w:val="Table Grid12"/>
    <w:basedOn w:val="TableNormal"/>
    <w:rsid w:val="005054D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5054D8"/>
  </w:style>
  <w:style w:type="table" w:customStyle="1" w:styleId="ColorfulGrid-Accent14">
    <w:name w:val="Colorful Grid - Accent 14"/>
    <w:basedOn w:val="TableNormal"/>
    <w:next w:val="ColorfulGrid-Accent1"/>
    <w:uiPriority w:val="29"/>
    <w:semiHidden/>
    <w:unhideWhenUsed/>
    <w:rsid w:val="005054D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eGrid4">
    <w:name w:val="Table Grid4"/>
    <w:basedOn w:val="TableNormal"/>
    <w:next w:val="TableGrid"/>
    <w:rsid w:val="005054D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5054D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eGrid13">
    <w:name w:val="Table Grid13"/>
    <w:basedOn w:val="TableNormal"/>
    <w:rsid w:val="005054D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Char">
    <w:name w:val="t Char"/>
    <w:rsid w:val="005054D8"/>
    <w:rPr>
      <w:b/>
      <w:sz w:val="24"/>
    </w:rPr>
  </w:style>
  <w:style w:type="character" w:customStyle="1" w:styleId="CharChar33">
    <w:name w:val="Char Char33"/>
    <w:rsid w:val="005054D8"/>
    <w:rPr>
      <w:rFonts w:cs="Arial"/>
      <w:b/>
      <w:bCs/>
      <w:szCs w:val="32"/>
      <w:lang w:val="en-US" w:eastAsia="en-US" w:bidi="ar-SA"/>
    </w:rPr>
  </w:style>
  <w:style w:type="character" w:customStyle="1" w:styleId="CharChar117">
    <w:name w:val="Char Char117"/>
    <w:rsid w:val="005054D8"/>
    <w:rPr>
      <w:rFonts w:cs="Arial"/>
      <w:bCs/>
      <w:szCs w:val="26"/>
      <w:u w:val="single"/>
      <w:lang w:val="en-US" w:eastAsia="en-US" w:bidi="ar-SA"/>
    </w:rPr>
  </w:style>
  <w:style w:type="paragraph" w:customStyle="1" w:styleId="prnewsp">
    <w:name w:val="prnews_p"/>
    <w:basedOn w:val="Normal"/>
    <w:qFormat/>
    <w:rsid w:val="005054D8"/>
    <w:pPr>
      <w:spacing w:before="100" w:beforeAutospacing="1" w:after="100" w:afterAutospacing="1"/>
    </w:pPr>
    <w:rPr>
      <w:rFonts w:eastAsia="Times New Roman"/>
      <w:szCs w:val="24"/>
    </w:rPr>
  </w:style>
  <w:style w:type="character" w:customStyle="1" w:styleId="prnewsspan">
    <w:name w:val="prnews_span"/>
    <w:basedOn w:val="DefaultParagraphFont"/>
    <w:rsid w:val="005054D8"/>
  </w:style>
  <w:style w:type="character" w:customStyle="1" w:styleId="standardtext1b">
    <w:name w:val="standardtext1b"/>
    <w:basedOn w:val="DefaultParagraphFont"/>
    <w:rsid w:val="005054D8"/>
  </w:style>
  <w:style w:type="character" w:customStyle="1" w:styleId="postsubtitle">
    <w:name w:val="post_subtitle"/>
    <w:basedOn w:val="DefaultParagraphFont"/>
    <w:rsid w:val="005054D8"/>
  </w:style>
  <w:style w:type="character" w:customStyle="1" w:styleId="m8349405746915611004gmail-styleunderline">
    <w:name w:val="m_8349405746915611004gmail-styleunderline"/>
    <w:basedOn w:val="DefaultParagraphFont"/>
    <w:rsid w:val="005054D8"/>
  </w:style>
  <w:style w:type="character" w:customStyle="1" w:styleId="Mention1">
    <w:name w:val="Mention1"/>
    <w:basedOn w:val="DefaultParagraphFont"/>
    <w:uiPriority w:val="99"/>
    <w:semiHidden/>
    <w:unhideWhenUsed/>
    <w:rsid w:val="005054D8"/>
    <w:rPr>
      <w:color w:val="2B579A"/>
      <w:shd w:val="clear" w:color="auto" w:fill="E6E6E6"/>
    </w:rPr>
  </w:style>
  <w:style w:type="character" w:customStyle="1" w:styleId="m-8890476860932431250gmail-styleunderline">
    <w:name w:val="m_-8890476860932431250gmail-styleunderline"/>
    <w:basedOn w:val="DefaultParagraphFont"/>
    <w:rsid w:val="005054D8"/>
  </w:style>
  <w:style w:type="character" w:customStyle="1" w:styleId="bylines">
    <w:name w:val="bylines"/>
    <w:basedOn w:val="DefaultParagraphFont"/>
    <w:rsid w:val="005054D8"/>
  </w:style>
  <w:style w:type="character" w:customStyle="1" w:styleId="CiteChar1">
    <w:name w:val="Cite Char"/>
    <w:aliases w:val="cite_tag Char,Char Char Char Char1 Char Char1,Taglines Char Char"/>
    <w:qFormat/>
    <w:rsid w:val="005054D8"/>
    <w:rPr>
      <w:rFonts w:ascii="Garamond" w:hAnsi="Garamond"/>
      <w:b/>
      <w:sz w:val="22"/>
      <w:szCs w:val="22"/>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95873135">
      <w:bodyDiv w:val="1"/>
      <w:marLeft w:val="0"/>
      <w:marRight w:val="0"/>
      <w:marTop w:val="0"/>
      <w:marBottom w:val="0"/>
      <w:divBdr>
        <w:top w:val="none" w:sz="0" w:space="0" w:color="auto"/>
        <w:left w:val="none" w:sz="0" w:space="0" w:color="auto"/>
        <w:bottom w:val="none" w:sz="0" w:space="0" w:color="auto"/>
        <w:right w:val="none" w:sz="0" w:space="0" w:color="auto"/>
      </w:divBdr>
      <w:divsChild>
        <w:div w:id="136993611">
          <w:marLeft w:val="0"/>
          <w:marRight w:val="0"/>
          <w:marTop w:val="0"/>
          <w:marBottom w:val="0"/>
          <w:divBdr>
            <w:top w:val="none" w:sz="0" w:space="0" w:color="auto"/>
            <w:left w:val="none" w:sz="0" w:space="0" w:color="auto"/>
            <w:bottom w:val="none" w:sz="0" w:space="0" w:color="auto"/>
            <w:right w:val="none" w:sz="0" w:space="0" w:color="auto"/>
          </w:divBdr>
          <w:divsChild>
            <w:div w:id="1910266116">
              <w:marLeft w:val="0"/>
              <w:marRight w:val="0"/>
              <w:marTop w:val="0"/>
              <w:marBottom w:val="0"/>
              <w:divBdr>
                <w:top w:val="none" w:sz="0" w:space="0" w:color="auto"/>
                <w:left w:val="none" w:sz="0" w:space="0" w:color="auto"/>
                <w:bottom w:val="none" w:sz="0" w:space="0" w:color="auto"/>
                <w:right w:val="none" w:sz="0" w:space="0" w:color="auto"/>
              </w:divBdr>
            </w:div>
          </w:divsChild>
        </w:div>
        <w:div w:id="1247498070">
          <w:marLeft w:val="0"/>
          <w:marRight w:val="0"/>
          <w:marTop w:val="645"/>
          <w:marBottom w:val="645"/>
          <w:divBdr>
            <w:top w:val="single" w:sz="6" w:space="9" w:color="F3F3F3"/>
            <w:left w:val="none" w:sz="0" w:space="0" w:color="auto"/>
            <w:bottom w:val="single" w:sz="6" w:space="23" w:color="F3F3F3"/>
            <w:right w:val="none" w:sz="0" w:space="0" w:color="auto"/>
          </w:divBdr>
          <w:divsChild>
            <w:div w:id="2083719304">
              <w:marLeft w:val="0"/>
              <w:marRight w:val="0"/>
              <w:marTop w:val="0"/>
              <w:marBottom w:val="135"/>
              <w:divBdr>
                <w:top w:val="none" w:sz="0" w:space="0" w:color="auto"/>
                <w:left w:val="none" w:sz="0" w:space="0" w:color="auto"/>
                <w:bottom w:val="none" w:sz="0" w:space="0" w:color="auto"/>
                <w:right w:val="none" w:sz="0" w:space="0" w:color="auto"/>
              </w:divBdr>
            </w:div>
          </w:divsChild>
        </w:div>
        <w:div w:id="916130615">
          <w:marLeft w:val="0"/>
          <w:marRight w:val="0"/>
          <w:marTop w:val="0"/>
          <w:marBottom w:val="0"/>
          <w:divBdr>
            <w:top w:val="none" w:sz="0" w:space="0" w:color="auto"/>
            <w:left w:val="none" w:sz="0" w:space="0" w:color="auto"/>
            <w:bottom w:val="none" w:sz="0" w:space="0" w:color="auto"/>
            <w:right w:val="none" w:sz="0" w:space="0" w:color="auto"/>
          </w:divBdr>
          <w:divsChild>
            <w:div w:id="120586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985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lycommons.law.hofstra.edu/cgi/viewcontent.cgi?article=3006&amp;context=hlr" TargetMode="External"/><Relationship Id="rId13" Type="http://schemas.openxmlformats.org/officeDocument/2006/relationships/hyperlink" Target="http://advances.sciencemag.org/content/1/5/e1400253.full?con=&amp;dom=pscau&amp;src=syndication" TargetMode="External"/><Relationship Id="rId18" Type="http://schemas.openxmlformats.org/officeDocument/2006/relationships/hyperlink" Target="http://www.icnnd.org/Documents/Jason_Fritz_Hacking_NC2.doc" TargetMode="External"/><Relationship Id="rId26" Type="http://schemas.openxmlformats.org/officeDocument/2006/relationships/hyperlink" Target="https://texaslawreview.org/making-federalism-great-again/"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scientificamerican.com/article/science-diplomacy-is-more-vital-than-ever/" TargetMode="External"/><Relationship Id="rId34" Type="http://schemas.openxmlformats.org/officeDocument/2006/relationships/hyperlink" Target="https://www.westernjournal.com/global-warming-myth-debunked-humans-minimal-impact-atmospheres-carbon-dioxide-climate/" TargetMode="External"/><Relationship Id="rId7" Type="http://schemas.openxmlformats.org/officeDocument/2006/relationships/hyperlink" Target="https://texaslawreview.org/making-federalism-great-again/" TargetMode="External"/><Relationship Id="rId12" Type="http://schemas.openxmlformats.org/officeDocument/2006/relationships/hyperlink" Target="http://www.climate.unibe.ch/~stocker/papers/clark16natcc.pdf" TargetMode="External"/><Relationship Id="rId17" Type="http://schemas.openxmlformats.org/officeDocument/2006/relationships/hyperlink" Target="http://www.examiner.com/article/cyber-attackers-could-easily-shut-down-the-electric-grid-for-the-entire-east-coa" TargetMode="External"/><Relationship Id="rId25" Type="http://schemas.openxmlformats.org/officeDocument/2006/relationships/hyperlink" Target="https://texaslawreview.org/making-federalism-great-again/" TargetMode="External"/><Relationship Id="rId33" Type="http://schemas.openxmlformats.org/officeDocument/2006/relationships/hyperlink" Target="http://www.researchgate.net/profile/Michael_Kenney2/publication/270914520_Cyber-Terrorism_in_a_Post-Stuxnet_World/links/54ea2c290cf25ba91c8285ca.pdf"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politico.com/magazine/story/2018/01/18/donald-trump-russia-nuclear-cyberattack-216477" TargetMode="External"/><Relationship Id="rId20" Type="http://schemas.openxmlformats.org/officeDocument/2006/relationships/hyperlink" Target="https://science.sciencemag.org/content/367/6485/1437?intcmp=trendmd-sci" TargetMode="External"/><Relationship Id="rId29" Type="http://schemas.openxmlformats.org/officeDocument/2006/relationships/hyperlink" Target="http://www.amazon.com/gp/product/0891418377/ref=as_li_ss_tl?ie=UTF8&amp;tag=fopo-20&amp;linkCode=as2&amp;camp=1789&amp;creative=390957&amp;creativeASIN=0891418377" TargetMode="External"/><Relationship Id="rId1" Type="http://schemas.openxmlformats.org/officeDocument/2006/relationships/customXml" Target="../customXml/item1.xml"/><Relationship Id="rId6" Type="http://schemas.openxmlformats.org/officeDocument/2006/relationships/hyperlink" Target="https://texaslawreview.org/making-federalism-great-again/" TargetMode="External"/><Relationship Id="rId11" Type="http://schemas.openxmlformats.org/officeDocument/2006/relationships/hyperlink" Target="http://epic.awi.de/37530/1/IPCC_AR5_SYR_Final.pdf" TargetMode="External"/><Relationship Id="rId24" Type="http://schemas.openxmlformats.org/officeDocument/2006/relationships/hyperlink" Target="https://texaslawreview.org/making-federalism-great-again/" TargetMode="External"/><Relationship Id="rId32" Type="http://schemas.openxmlformats.org/officeDocument/2006/relationships/hyperlink" Target="http://www.foreignpolicy.com/articles%20/2012/02/27/cyberwar" TargetMode="External"/><Relationship Id="rId37" Type="http://schemas.openxmlformats.org/officeDocument/2006/relationships/hyperlink" Target="https://science.sciencemag.org/content/367/6485/1437?intcmp=trendmd-sci" TargetMode="External"/><Relationship Id="rId5" Type="http://schemas.openxmlformats.org/officeDocument/2006/relationships/webSettings" Target="webSettings.xml"/><Relationship Id="rId15" Type="http://schemas.openxmlformats.org/officeDocument/2006/relationships/hyperlink" Target="https://en.wikipedia.org/wiki/Impact_winter" TargetMode="External"/><Relationship Id="rId23" Type="http://schemas.openxmlformats.org/officeDocument/2006/relationships/hyperlink" Target="http://papers.ssrn.com/sol3/papers.cfm?abstract_id=996112" TargetMode="External"/><Relationship Id="rId28" Type="http://schemas.openxmlformats.org/officeDocument/2006/relationships/hyperlink" Target="http://www.foreignpolicy.com/%20articles/2012/02/27/cyberwar" TargetMode="External"/><Relationship Id="rId36" Type="http://schemas.openxmlformats.org/officeDocument/2006/relationships/hyperlink" Target="https://thinkprogress.org/jeff-sessions-amateurish-unconstitutional-assault-on-immigrants-dd6ab8a1671e" TargetMode="External"/><Relationship Id="rId10" Type="http://schemas.openxmlformats.org/officeDocument/2006/relationships/hyperlink" Target="http://www.brookings.edu/~/media/Research/Files/Papers/2013/3/26%20marijuana%20legalization%20localism%20rauch/Washington%20Versus%20Washington%20and%20Colorado_Rauch_v17.pdf" TargetMode="External"/><Relationship Id="rId19" Type="http://schemas.openxmlformats.org/officeDocument/2006/relationships/hyperlink" Target="https://www.washingtonpost.com/posteverything/wp/2016/11/14/who-can-stop-nuclear-war-in-the-trump-era-maybe-these-scientists/?utm_term=.d41d8fbec7d7" TargetMode="External"/><Relationship Id="rId31" Type="http://schemas.openxmlformats.org/officeDocument/2006/relationships/hyperlink" Target="http://www.vedomosti.ru/smartmoney/article/2007/05/28/3004" TargetMode="External"/><Relationship Id="rId4" Type="http://schemas.openxmlformats.org/officeDocument/2006/relationships/settings" Target="settings.xml"/><Relationship Id="rId9" Type="http://schemas.openxmlformats.org/officeDocument/2006/relationships/hyperlink" Target="https://texaslawreview.org/making-federalism-great-again/" TargetMode="External"/><Relationship Id="rId14" Type="http://schemas.openxmlformats.org/officeDocument/2006/relationships/hyperlink" Target="http://www.nature.com/nature/journal/v486/n7401/full/nature11018.html" TargetMode="External"/><Relationship Id="rId22" Type="http://schemas.openxmlformats.org/officeDocument/2006/relationships/hyperlink" Target="https://www.scientificamerican.com/article/science-diplomacy-is-more-vital-than-ever/" TargetMode="External"/><Relationship Id="rId27" Type="http://schemas.openxmlformats.org/officeDocument/2006/relationships/hyperlink" Target="https://law.stanford.edu/2020/04/06/federalism-meets-the-covid-19-pandemic-thinking-globally-acting-locally/" TargetMode="External"/><Relationship Id="rId30" Type="http://schemas.openxmlformats.org/officeDocument/2006/relationships/hyperlink" Target="http://www.tandfonline.com/doi/pdf/10.1080/01402390.2011.608939" TargetMode="External"/><Relationship Id="rId35" Type="http://schemas.openxmlformats.org/officeDocument/2006/relationships/hyperlink" Target="http://www.complex.com/life/2016/09/enjoy-earth-while-it-lasts-atmospheric-carbon-levels-pass-point-no-return?utm_campaign=complexmag&amp;utm_source=facebook.com&amp;utm_medium=socia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ge%20Stro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3FB944-9AAA-4A75-9D0A-D6B7616A6A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44</TotalTime>
  <Pages>1</Pages>
  <Words>95490</Words>
  <Characters>544294</Characters>
  <Application>Microsoft Office Word</Application>
  <DocSecurity>0</DocSecurity>
  <Lines>4535</Lines>
  <Paragraphs>1277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Piper Meloche</dc:creator>
  <cp:keywords>5.1.1</cp:keywords>
  <dc:description/>
  <cp:lastModifiedBy>margaret strong</cp:lastModifiedBy>
  <cp:revision>6</cp:revision>
  <dcterms:created xsi:type="dcterms:W3CDTF">2020-07-02T12:59:00Z</dcterms:created>
  <dcterms:modified xsi:type="dcterms:W3CDTF">2020-07-02T18:48:00Z</dcterms:modified>
</cp:coreProperties>
</file>