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7A36C" w14:textId="1ED06873" w:rsidR="009C2A5A" w:rsidRDefault="00BE06D4" w:rsidP="00B05ED5">
      <w:pPr>
        <w:pStyle w:val="Heading1"/>
      </w:pPr>
      <w:r>
        <w:t xml:space="preserve">HH-H </w:t>
      </w:r>
      <w:r w:rsidR="00D0163D">
        <w:t>Updates</w:t>
      </w:r>
    </w:p>
    <w:p w14:paraId="0CF3E920" w14:textId="7D66B256" w:rsidR="00D0163D" w:rsidRDefault="00D0163D" w:rsidP="00D0163D">
      <w:pPr>
        <w:pStyle w:val="Heading1"/>
      </w:pPr>
      <w:r>
        <w:t>AFF</w:t>
      </w:r>
    </w:p>
    <w:p w14:paraId="29BA975C" w14:textId="21B90181" w:rsidR="001B2C6E" w:rsidRDefault="001B2C6E" w:rsidP="001B2C6E">
      <w:pPr>
        <w:pStyle w:val="Heading2"/>
      </w:pPr>
      <w:r>
        <w:t>Soft Power</w:t>
      </w:r>
    </w:p>
    <w:p w14:paraId="6CF9E545" w14:textId="6883F77E" w:rsidR="001B2C6E" w:rsidRPr="00DE5BDA" w:rsidRDefault="001B2C6E" w:rsidP="001B2C6E">
      <w:pPr>
        <w:pStyle w:val="Heading3"/>
        <w:rPr>
          <w:rFonts w:ascii="Georgia" w:hAnsi="Georgia"/>
        </w:rPr>
      </w:pPr>
      <w:r w:rsidRPr="00DE5BDA">
        <w:rPr>
          <w:rFonts w:ascii="Georgia" w:hAnsi="Georgia"/>
        </w:rPr>
        <w:t>1ac</w:t>
      </w:r>
      <w:r>
        <w:rPr>
          <w:rFonts w:ascii="Georgia" w:hAnsi="Georgia"/>
        </w:rPr>
        <w:t xml:space="preserve"> – fed key</w:t>
      </w:r>
    </w:p>
    <w:p w14:paraId="49DD88CC" w14:textId="77777777" w:rsidR="001B2C6E" w:rsidRPr="00DE5BDA" w:rsidRDefault="001B2C6E" w:rsidP="001B2C6E">
      <w:pPr>
        <w:pStyle w:val="Heading4"/>
        <w:rPr>
          <w:rFonts w:ascii="Georgia" w:hAnsi="Georgia"/>
          <w:u w:val="single"/>
        </w:rPr>
      </w:pPr>
      <w:r w:rsidRPr="00DE5BDA">
        <w:rPr>
          <w:rFonts w:ascii="Georgia" w:hAnsi="Georgia"/>
        </w:rPr>
        <w:t xml:space="preserve">Only </w:t>
      </w:r>
      <w:r w:rsidRPr="00DE5BDA">
        <w:rPr>
          <w:rFonts w:ascii="Georgia" w:hAnsi="Georgia"/>
          <w:i/>
          <w:u w:val="single"/>
        </w:rPr>
        <w:t>durable federal interventions</w:t>
      </w:r>
      <w:r w:rsidRPr="00DE5BDA">
        <w:rPr>
          <w:rFonts w:ascii="Georgia" w:hAnsi="Georgia"/>
        </w:rPr>
        <w:t xml:space="preserve"> can overcome </w:t>
      </w:r>
      <w:r w:rsidRPr="00DE5BDA">
        <w:rPr>
          <w:rFonts w:ascii="Georgia" w:hAnsi="Georgia"/>
          <w:u w:val="single"/>
        </w:rPr>
        <w:t>intense pushback</w:t>
      </w:r>
      <w:r w:rsidRPr="00DE5BDA">
        <w:rPr>
          <w:rFonts w:ascii="Georgia" w:hAnsi="Georgia"/>
        </w:rPr>
        <w:t xml:space="preserve"> and </w:t>
      </w:r>
      <w:r w:rsidRPr="00DE5BDA">
        <w:rPr>
          <w:rFonts w:ascii="Georgia" w:hAnsi="Georgia"/>
          <w:u w:val="single"/>
        </w:rPr>
        <w:t>circumvention</w:t>
      </w:r>
    </w:p>
    <w:p w14:paraId="52D5C6E9" w14:textId="77777777" w:rsidR="001B2C6E" w:rsidRPr="00DE5BDA" w:rsidRDefault="001B2C6E" w:rsidP="001B2C6E">
      <w:pPr>
        <w:rPr>
          <w:rFonts w:ascii="Georgia" w:hAnsi="Georgia"/>
        </w:rPr>
      </w:pPr>
      <w:r w:rsidRPr="00DE5BDA">
        <w:rPr>
          <w:rFonts w:ascii="Georgia" w:hAnsi="Georgia"/>
        </w:rPr>
        <w:t xml:space="preserve">Simone </w:t>
      </w:r>
      <w:r w:rsidRPr="00DE5BDA">
        <w:rPr>
          <w:rStyle w:val="Style13ptBold"/>
          <w:rFonts w:ascii="Georgia" w:hAnsi="Georgia"/>
        </w:rPr>
        <w:t>Weichselbaum</w:t>
      </w:r>
      <w:r w:rsidRPr="00DE5BDA">
        <w:rPr>
          <w:rFonts w:ascii="Georgia" w:hAnsi="Georgia"/>
        </w:rPr>
        <w:t>, 5-26-20</w:t>
      </w:r>
      <w:r w:rsidRPr="00DE5BDA">
        <w:rPr>
          <w:rStyle w:val="Style13ptBold"/>
          <w:rFonts w:ascii="Georgia" w:hAnsi="Georgia"/>
        </w:rPr>
        <w:t>15</w:t>
      </w:r>
      <w:r w:rsidRPr="00DE5BDA">
        <w:rPr>
          <w:rFonts w:ascii="Georgia" w:hAnsi="Georgia"/>
        </w:rPr>
        <w:t xml:space="preserve">, Simone Weichselbaum is a staff writer who focuses on issues pertaining to federal law enforcement and local policing. She is also The Marshall Project’s co-chair of diversity &amp; inclusion. Weichselbaum has spent more than 15 years reporting on a variety of urban criminal justice systems, previously working as a staff writer for the New York Daily News and the Philadelphia Daily News. She holds a graduate degree in criminology from the University of Pennsylvania. "Policing the Police," Marshall Project, </w:t>
      </w:r>
      <w:hyperlink r:id="rId6" w:history="1">
        <w:r w:rsidRPr="00DE5BDA">
          <w:rPr>
            <w:rStyle w:val="Hyperlink"/>
            <w:rFonts w:ascii="Georgia" w:hAnsi="Georgia"/>
          </w:rPr>
          <w:t>https://www.themarshallproject.org/2015/04/23/policing-the-police //</w:t>
        </w:r>
      </w:hyperlink>
      <w:r w:rsidRPr="00DE5BDA">
        <w:rPr>
          <w:rFonts w:ascii="Georgia" w:hAnsi="Georgia"/>
        </w:rPr>
        <w:t xml:space="preserve"> dbw</w:t>
      </w:r>
    </w:p>
    <w:p w14:paraId="6E3CB973" w14:textId="77777777" w:rsidR="001B2C6E" w:rsidRPr="00DE5BDA" w:rsidRDefault="001B2C6E" w:rsidP="001B2C6E">
      <w:pPr>
        <w:rPr>
          <w:rFonts w:ascii="Georgia" w:hAnsi="Georgia"/>
          <w:sz w:val="12"/>
        </w:rPr>
      </w:pPr>
      <w:r w:rsidRPr="00DE5BDA">
        <w:rPr>
          <w:rFonts w:ascii="Georgia" w:hAnsi="Georgia"/>
          <w:sz w:val="12"/>
        </w:rPr>
        <w:t xml:space="preserve">Such </w:t>
      </w:r>
      <w:r w:rsidRPr="00DE5BDA">
        <w:rPr>
          <w:rStyle w:val="Emphasis"/>
          <w:rFonts w:ascii="Georgia" w:hAnsi="Georgia"/>
        </w:rPr>
        <w:t>announcements have become</w:t>
      </w:r>
      <w:r w:rsidRPr="00DE5BDA">
        <w:rPr>
          <w:rFonts w:ascii="Georgia" w:hAnsi="Georgia"/>
          <w:sz w:val="12"/>
        </w:rPr>
        <w:t xml:space="preserve"> almost </w:t>
      </w:r>
      <w:r w:rsidRPr="00DE5BDA">
        <w:rPr>
          <w:rStyle w:val="Emphasis"/>
          <w:rFonts w:ascii="Georgia" w:hAnsi="Georgia"/>
        </w:rPr>
        <w:t>a national ritual</w:t>
      </w:r>
      <w:r w:rsidRPr="00DE5BDA">
        <w:rPr>
          <w:rFonts w:ascii="Georgia" w:hAnsi="Georgia"/>
          <w:sz w:val="12"/>
        </w:rPr>
        <w:t xml:space="preserve"> in this moment of heightened sensitivity to police conduct, a ready federal response to the charges of bias and abuse that have risen against law enforcement agencies across the country. </w:t>
      </w:r>
      <w:r w:rsidRPr="00DE5BDA">
        <w:rPr>
          <w:rStyle w:val="StyleUnderline"/>
          <w:rFonts w:ascii="Georgia" w:hAnsi="Georgia"/>
        </w:rPr>
        <w:t>From Albuquerque to Ferguson, the arrival of the department’s Civil Rights Division has been meant to signal that Washington understands there is a problem</w:t>
      </w:r>
      <w:r w:rsidRPr="00DE5BDA">
        <w:rPr>
          <w:rFonts w:ascii="Georgia" w:hAnsi="Georgia"/>
          <w:sz w:val="12"/>
        </w:rPr>
        <w:t xml:space="preserve"> and is committed to solving it. But as the Obama administration has ratcheted up its oversight of state and local law-enforcement agencies, using a 21-year-old law to impose reforms on police forces that show a pattern of civil rights violations, </w:t>
      </w:r>
      <w:r w:rsidRPr="00DE5BDA">
        <w:rPr>
          <w:rStyle w:val="StyleUnderline"/>
          <w:rFonts w:ascii="Georgia" w:hAnsi="Georgia"/>
        </w:rPr>
        <w:t>questions about the effectiveness of those interventions have also been on the rise</w:t>
      </w:r>
      <w:r w:rsidRPr="00DE5BDA">
        <w:rPr>
          <w:rFonts w:ascii="Georgia" w:hAnsi="Georgia"/>
          <w:sz w:val="12"/>
        </w:rPr>
        <w:t xml:space="preserve">. In cities like Detroit and New Orleans, officials have railed at the high cost of the Justice Department’s reform plans, including the multi-million-dollar fees paid to the monitors who make sure local officials comply with federal mandates. Elsewhere, some </w:t>
      </w:r>
      <w:r w:rsidRPr="00DE5BDA">
        <w:rPr>
          <w:rStyle w:val="Emphasis"/>
          <w:rFonts w:ascii="Georgia" w:hAnsi="Georgia"/>
        </w:rPr>
        <w:t>local officials have simply refused to accept</w:t>
      </w:r>
      <w:r w:rsidRPr="00DE5BDA">
        <w:rPr>
          <w:rStyle w:val="StyleUnderline"/>
          <w:rFonts w:ascii="Georgia" w:hAnsi="Georgia"/>
        </w:rPr>
        <w:t xml:space="preserve"> what they view as </w:t>
      </w:r>
      <w:r w:rsidRPr="00DE5BDA">
        <w:rPr>
          <w:rStyle w:val="Emphasis"/>
          <w:rFonts w:ascii="Georgia" w:hAnsi="Georgia"/>
        </w:rPr>
        <w:t>meddlesome dictates</w:t>
      </w:r>
      <w:r w:rsidRPr="00DE5BDA">
        <w:rPr>
          <w:rStyle w:val="StyleUnderline"/>
          <w:rFonts w:ascii="Georgia" w:hAnsi="Georgia"/>
        </w:rPr>
        <w:t xml:space="preserve">, preferring to fight the demands for change in federal court. </w:t>
      </w:r>
      <w:r w:rsidRPr="00DE5BDA">
        <w:rPr>
          <w:rFonts w:ascii="Georgia" w:hAnsi="Georgia"/>
          <w:sz w:val="12"/>
        </w:rPr>
        <w:t xml:space="preserve">Then there is the challenge of making the policing reforms last. </w:t>
      </w:r>
      <w:r w:rsidRPr="00DE5BDA">
        <w:rPr>
          <w:rStyle w:val="StyleUnderline"/>
          <w:rFonts w:ascii="Georgia" w:hAnsi="Georgia"/>
        </w:rPr>
        <w:t>Even where local leaders have embraced Washington’s prescriptions, Justice Department officials have increasingly found themselves returning to grapple a second time with problems they thought they had fixed. “What we want to do is make sure that we are opening investigations and seeing sustainable reforms through to the end,”</w:t>
      </w:r>
      <w:r w:rsidRPr="00DE5BDA">
        <w:rPr>
          <w:rFonts w:ascii="Georgia" w:hAnsi="Georgia"/>
          <w:sz w:val="12"/>
        </w:rPr>
        <w:t xml:space="preserve"> the head of the department’s Civil Rights Division, Vanita Gupta, said in an interview. In cases like that of North Charleston, S.C., </w:t>
      </w:r>
      <w:r w:rsidRPr="00DE5BDA">
        <w:rPr>
          <w:rStyle w:val="StyleUnderline"/>
          <w:rFonts w:ascii="Georgia" w:hAnsi="Georgia"/>
        </w:rPr>
        <w:t>Justice officials</w:t>
      </w:r>
      <w:r w:rsidRPr="00DE5BDA">
        <w:rPr>
          <w:rFonts w:ascii="Georgia" w:hAnsi="Georgia"/>
          <w:sz w:val="12"/>
        </w:rPr>
        <w:t xml:space="preserve"> have sometimes </w:t>
      </w:r>
      <w:r w:rsidRPr="00DE5BDA">
        <w:rPr>
          <w:rStyle w:val="StyleUnderline"/>
          <w:rFonts w:ascii="Georgia" w:hAnsi="Georgia"/>
        </w:rPr>
        <w:t>stepped in behind local prosecutors to examine whether police officers involved in a shooting used “objectively unreasonable force”</w:t>
      </w:r>
      <w:r w:rsidRPr="00DE5BDA">
        <w:rPr>
          <w:rFonts w:ascii="Georgia" w:hAnsi="Georgia"/>
          <w:sz w:val="12"/>
        </w:rPr>
        <w:t xml:space="preserve"> against a suspect in violation of their Constitutional rights. The department seemed to take that approach in announcing Tuesday that it would investigate the death of Freddie Gray, a 25-year-old black man whose spinal cord was severed after he was arrested by the police in Baltimore. </w:t>
      </w:r>
      <w:r w:rsidRPr="00DE5BDA">
        <w:rPr>
          <w:rStyle w:val="Emphasis"/>
          <w:rFonts w:ascii="Georgia" w:hAnsi="Georgia"/>
        </w:rPr>
        <w:t>But it is the more systemic investigations</w:t>
      </w:r>
      <w:r w:rsidRPr="00DE5BDA">
        <w:rPr>
          <w:rFonts w:ascii="Georgia" w:hAnsi="Georgia"/>
          <w:sz w:val="12"/>
        </w:rPr>
        <w:t xml:space="preserve"> – in which state or municipal law-enforcement agencies are suspected of engaging in a “pattern or practice” of civil rights violations – </w:t>
      </w:r>
      <w:r w:rsidRPr="00DE5BDA">
        <w:rPr>
          <w:rStyle w:val="Emphasis"/>
          <w:rFonts w:ascii="Georgia" w:hAnsi="Georgia"/>
        </w:rPr>
        <w:t>that have both raised public expectations and sometimes fallen short of lasting reforms.</w:t>
      </w:r>
      <w:r w:rsidRPr="00DE5BDA">
        <w:rPr>
          <w:rFonts w:ascii="Georgia" w:hAnsi="Georgia"/>
          <w:sz w:val="12"/>
        </w:rPr>
        <w:t xml:space="preserve"> In Cleveland, where Attorney General Eric Holder appeared in December to decry a longstanding pattern of “unreasonable and unnecessary use of force” by the police, he neglected to mention that the Justice Department had investigated the city’s police a decade before. Justice officials settled that earlier case after the city promised to revise its policing methods. Other </w:t>
      </w:r>
      <w:r w:rsidRPr="00DE5BDA">
        <w:rPr>
          <w:rStyle w:val="StyleUnderline"/>
          <w:rFonts w:ascii="Georgia" w:hAnsi="Georgia"/>
        </w:rPr>
        <w:t>recurring problems have emerged in police departments in Miami, New Orleans and New Jersey, all of which had promised to carry out major changes in response to Justice Department investigations</w:t>
      </w:r>
      <w:r w:rsidRPr="00DE5BDA">
        <w:rPr>
          <w:rFonts w:ascii="Georgia" w:hAnsi="Georgia"/>
          <w:sz w:val="12"/>
        </w:rPr>
        <w:t xml:space="preserve"> that turned up evidence of discriminatory policing. In interviews, Justice Department officials acknowledged that some of their earlier reform plans have fallen short. At times, they said, </w:t>
      </w:r>
      <w:r w:rsidRPr="00DE5BDA">
        <w:rPr>
          <w:rStyle w:val="StyleUnderline"/>
          <w:rFonts w:ascii="Georgia" w:hAnsi="Georgia"/>
        </w:rPr>
        <w:t xml:space="preserve">the department chose </w:t>
      </w:r>
      <w:r w:rsidRPr="00DE5BDA">
        <w:rPr>
          <w:rStyle w:val="Emphasis"/>
          <w:rFonts w:ascii="Georgia" w:hAnsi="Georgia"/>
        </w:rPr>
        <w:t>benchmarks</w:t>
      </w:r>
      <w:r w:rsidRPr="00DE5BDA">
        <w:rPr>
          <w:rStyle w:val="StyleUnderline"/>
          <w:rFonts w:ascii="Georgia" w:hAnsi="Georgia"/>
        </w:rPr>
        <w:t xml:space="preserve"> that </w:t>
      </w:r>
      <w:r w:rsidRPr="00DE5BDA">
        <w:rPr>
          <w:rStyle w:val="Emphasis"/>
          <w:rFonts w:ascii="Georgia" w:hAnsi="Georgia"/>
        </w:rPr>
        <w:t>did not adequately measure the conduct they were trying to change</w:t>
      </w:r>
      <w:r w:rsidRPr="00DE5BDA">
        <w:rPr>
          <w:rFonts w:ascii="Georgia" w:hAnsi="Georgia"/>
          <w:sz w:val="12"/>
        </w:rPr>
        <w:t xml:space="preserve">. In other instances, </w:t>
      </w:r>
      <w:r w:rsidRPr="00DE5BDA">
        <w:rPr>
          <w:rStyle w:val="StyleUnderline"/>
          <w:rFonts w:ascii="Georgia" w:hAnsi="Georgia"/>
        </w:rPr>
        <w:t xml:space="preserve">federal </w:t>
      </w:r>
      <w:r w:rsidRPr="00DE5BDA">
        <w:rPr>
          <w:rStyle w:val="Emphasis"/>
          <w:rFonts w:ascii="Georgia" w:hAnsi="Georgia"/>
        </w:rPr>
        <w:t>officials did not sufficiently monitor</w:t>
      </w:r>
      <w:r w:rsidRPr="00DE5BDA">
        <w:rPr>
          <w:rStyle w:val="StyleUnderline"/>
          <w:rFonts w:ascii="Georgia" w:hAnsi="Georgia"/>
        </w:rPr>
        <w:t xml:space="preserve"> or enforce the </w:t>
      </w:r>
      <w:r w:rsidRPr="00DE5BDA">
        <w:rPr>
          <w:rStyle w:val="Emphasis"/>
          <w:rFonts w:ascii="Georgia" w:hAnsi="Georgia"/>
        </w:rPr>
        <w:t>reforms</w:t>
      </w:r>
      <w:r w:rsidRPr="00DE5BDA">
        <w:rPr>
          <w:rStyle w:val="StyleUnderline"/>
          <w:rFonts w:ascii="Georgia" w:hAnsi="Georgia"/>
        </w:rPr>
        <w:t xml:space="preserve"> they had sought. “</w:t>
      </w:r>
      <w:r w:rsidRPr="00DE5BDA">
        <w:rPr>
          <w:rFonts w:ascii="Georgia" w:hAnsi="Georgia"/>
          <w:sz w:val="12"/>
        </w:rPr>
        <w:t>We continue to learn from each of our agreements and, frankly, improve on the way we enforce the statute,” said Mark Kappelhoff, another senior official in the Civil Rights Division. “That learning continues up until today.” The Justice Department’s growing attention to local law-enforcement agencies comes at a time of intense public scrutiny of police forces around the country. When local prosecutors have failed to indict police officers for shooting unarmed suspects or committing other apparent excesses, critics have often pressed Washington to act under the statute that criminalizes the use of “objectively unreasonable force” by an officer of the law.</w:t>
      </w:r>
    </w:p>
    <w:p w14:paraId="2AA364B1" w14:textId="77777777" w:rsidR="001B2C6E" w:rsidRPr="00DE5BDA" w:rsidRDefault="001B2C6E" w:rsidP="001B2C6E">
      <w:pPr>
        <w:rPr>
          <w:rFonts w:ascii="Georgia" w:hAnsi="Georgia"/>
          <w:sz w:val="14"/>
        </w:rPr>
      </w:pPr>
      <w:r w:rsidRPr="00DE5BDA">
        <w:rPr>
          <w:rFonts w:ascii="Georgia" w:hAnsi="Georgia"/>
          <w:sz w:val="14"/>
        </w:rPr>
        <w:t xml:space="preserve">Holder’s Justice Department has charged more than 400 law-enforcement and corrections officers with various violations of constitutional rights in recent years. But its occasional inquiries into police shootings have often left the activists disappointed – as they were when the department concluded in March that the killing of Michael Brown in Ferguson did not violate federal law. The Civil Rights Division conducts its broader, “pattern or practice” investigations under a different federal statute. That law took shape after the 1991 roadside beating of Rodney King by white officers of the Los Angeles Police Department, and was finally enacted in 1994.That </w:t>
      </w:r>
      <w:r w:rsidRPr="00DE5BDA">
        <w:rPr>
          <w:rStyle w:val="StyleUnderline"/>
          <w:rFonts w:ascii="Georgia" w:hAnsi="Georgia"/>
        </w:rPr>
        <w:t>statute</w:t>
      </w:r>
      <w:r w:rsidRPr="00DE5BDA">
        <w:rPr>
          <w:rFonts w:ascii="Georgia" w:hAnsi="Georgia"/>
          <w:sz w:val="14"/>
        </w:rPr>
        <w:t xml:space="preserve">, known as 14141 after its section of the U.S. Code, </w:t>
      </w:r>
      <w:r w:rsidRPr="00DE5BDA">
        <w:rPr>
          <w:rStyle w:val="StyleUnderline"/>
          <w:rFonts w:ascii="Georgia" w:hAnsi="Georgia"/>
        </w:rPr>
        <w:t>allows the Justice Department to investigate almost any report of police actions that suggest a pattern of violations of citizens’ constitutional civil rights. Where the allegations are upheld, the department can seek agreement with local governments on policing reforms o</w:t>
      </w:r>
      <w:r w:rsidRPr="00DE5BDA">
        <w:rPr>
          <w:rFonts w:ascii="Georgia" w:hAnsi="Georgia"/>
          <w:sz w:val="14"/>
        </w:rPr>
        <w:t xml:space="preserve">r – as it has done more aggressively under President Obama – </w:t>
      </w:r>
      <w:r w:rsidRPr="00DE5BDA">
        <w:rPr>
          <w:rStyle w:val="StyleUnderline"/>
          <w:rFonts w:ascii="Georgia" w:hAnsi="Georgia"/>
        </w:rPr>
        <w:t>go to the federal courts</w:t>
      </w:r>
      <w:r w:rsidRPr="00DE5BDA">
        <w:rPr>
          <w:rFonts w:ascii="Georgia" w:hAnsi="Georgia"/>
          <w:sz w:val="14"/>
        </w:rPr>
        <w:t xml:space="preserve"> to force changes under closely monitored consent decrees.</w:t>
      </w:r>
    </w:p>
    <w:p w14:paraId="595AB423" w14:textId="77777777" w:rsidR="001B2C6E" w:rsidRPr="00DE5BDA" w:rsidRDefault="001B2C6E" w:rsidP="001B2C6E">
      <w:pPr>
        <w:rPr>
          <w:rFonts w:ascii="Georgia" w:hAnsi="Georgia"/>
          <w:sz w:val="14"/>
        </w:rPr>
      </w:pPr>
      <w:r w:rsidRPr="00DE5BDA">
        <w:rPr>
          <w:rFonts w:ascii="Georgia" w:hAnsi="Georgia"/>
          <w:sz w:val="14"/>
        </w:rPr>
        <w:t xml:space="preserve">Justice officials also announced the most recent of those inquiries on Tuesday, saying they would examine complaints that police in the central Louisiana town of Ville Platte and sheriffs of the surrounding Evangeline Parish had detained people without cause. With both the individual and systemic cases, the remedies might include ordering police agencies to conduct new training, set up computerized databases, install dashboard cameras on patrol cars or change the way they handle citizen complaints. The agreements are sometimes overseen by retired police officials who have implemented similar reform plans in their own cities. The </w:t>
      </w:r>
      <w:r w:rsidRPr="00DE5BDA">
        <w:rPr>
          <w:rStyle w:val="StyleUnderline"/>
          <w:rFonts w:ascii="Georgia" w:hAnsi="Georgia"/>
        </w:rPr>
        <w:t xml:space="preserve">investigations are intended to serve as examples. The office that conducts the inquiries, </w:t>
      </w:r>
      <w:r w:rsidRPr="00DE5BDA">
        <w:rPr>
          <w:rStyle w:val="Emphasis"/>
          <w:rFonts w:ascii="Georgia" w:hAnsi="Georgia"/>
        </w:rPr>
        <w:t>the S</w:t>
      </w:r>
      <w:r w:rsidRPr="00DE5BDA">
        <w:rPr>
          <w:rStyle w:val="StyleUnderline"/>
          <w:rFonts w:ascii="Georgia" w:hAnsi="Georgia"/>
        </w:rPr>
        <w:t xml:space="preserve">pecial </w:t>
      </w:r>
      <w:r w:rsidRPr="00DE5BDA">
        <w:rPr>
          <w:rStyle w:val="Emphasis"/>
          <w:rFonts w:ascii="Georgia" w:hAnsi="Georgia"/>
        </w:rPr>
        <w:t>L</w:t>
      </w:r>
      <w:r w:rsidRPr="00DE5BDA">
        <w:rPr>
          <w:rStyle w:val="StyleUnderline"/>
          <w:rFonts w:ascii="Georgia" w:hAnsi="Georgia"/>
        </w:rPr>
        <w:t xml:space="preserve">itigation </w:t>
      </w:r>
      <w:r w:rsidRPr="00DE5BDA">
        <w:rPr>
          <w:rStyle w:val="Emphasis"/>
          <w:rFonts w:ascii="Georgia" w:hAnsi="Georgia"/>
        </w:rPr>
        <w:t>s</w:t>
      </w:r>
      <w:r w:rsidRPr="00DE5BDA">
        <w:rPr>
          <w:rStyle w:val="StyleUnderline"/>
          <w:rFonts w:ascii="Georgia" w:hAnsi="Georgia"/>
        </w:rPr>
        <w:t xml:space="preserve">ection of the Civil Rights Division, </w:t>
      </w:r>
      <w:r w:rsidRPr="00DE5BDA">
        <w:rPr>
          <w:rStyle w:val="Emphasis"/>
          <w:rFonts w:ascii="Georgia" w:hAnsi="Georgia"/>
        </w:rPr>
        <w:t>has</w:t>
      </w:r>
      <w:r w:rsidRPr="00DE5BDA">
        <w:rPr>
          <w:rStyle w:val="StyleUnderline"/>
          <w:rFonts w:ascii="Georgia" w:hAnsi="Georgia"/>
        </w:rPr>
        <w:t xml:space="preserve"> only about </w:t>
      </w:r>
      <w:r w:rsidRPr="00DE5BDA">
        <w:rPr>
          <w:rStyle w:val="Emphasis"/>
          <w:rFonts w:ascii="Georgia" w:hAnsi="Georgia"/>
        </w:rPr>
        <w:t>50 lawyers</w:t>
      </w:r>
      <w:r w:rsidRPr="00DE5BDA">
        <w:rPr>
          <w:rStyle w:val="StyleUnderline"/>
          <w:rFonts w:ascii="Georgia" w:hAnsi="Georgia"/>
        </w:rPr>
        <w:t xml:space="preserve">, some of whom concentrate on issues other than police accountability. </w:t>
      </w:r>
      <w:r w:rsidRPr="00DE5BDA">
        <w:rPr>
          <w:rStyle w:val="Emphasis"/>
          <w:rFonts w:ascii="Georgia" w:hAnsi="Georgia"/>
        </w:rPr>
        <w:t>They field complaints by the hundreds. “They have to pick their battles</w:t>
      </w:r>
      <w:r w:rsidRPr="00DE5BDA">
        <w:rPr>
          <w:rFonts w:ascii="Georgia" w:hAnsi="Georgia"/>
          <w:sz w:val="14"/>
        </w:rPr>
        <w:t xml:space="preserve">,” said Stephen Rushin, a visiting assistant professor at the University of Illinois College of Law who has studied the process. </w:t>
      </w:r>
      <w:r w:rsidRPr="00DE5BDA">
        <w:rPr>
          <w:rStyle w:val="StyleUnderline"/>
          <w:rFonts w:ascii="Georgia" w:hAnsi="Georgia"/>
        </w:rPr>
        <w:t>The Ferguson inquiry</w:t>
      </w:r>
      <w:r w:rsidRPr="00DE5BDA">
        <w:rPr>
          <w:rFonts w:ascii="Georgia" w:hAnsi="Georgia"/>
          <w:sz w:val="14"/>
        </w:rPr>
        <w:t xml:space="preserve"> that began last September, for example, </w:t>
      </w:r>
      <w:r w:rsidRPr="00DE5BDA">
        <w:rPr>
          <w:rStyle w:val="StyleUnderline"/>
          <w:rFonts w:ascii="Georgia" w:hAnsi="Georgia"/>
        </w:rPr>
        <w:t>involved a relatively tiny police force of 54 officers</w:t>
      </w:r>
      <w:r w:rsidRPr="00DE5BDA">
        <w:rPr>
          <w:rFonts w:ascii="Georgia" w:hAnsi="Georgia"/>
          <w:sz w:val="14"/>
        </w:rPr>
        <w:t xml:space="preserve"> and a town population of barely 20,000. </w:t>
      </w:r>
      <w:r w:rsidRPr="00DE5BDA">
        <w:rPr>
          <w:rStyle w:val="StyleUnderline"/>
          <w:rFonts w:ascii="Georgia" w:hAnsi="Georgia"/>
        </w:rPr>
        <w:t xml:space="preserve">But it required </w:t>
      </w:r>
      <w:r w:rsidRPr="00DE5BDA">
        <w:rPr>
          <w:rStyle w:val="Emphasis"/>
          <w:rFonts w:ascii="Georgia" w:hAnsi="Georgia"/>
        </w:rPr>
        <w:t>hundreds</w:t>
      </w:r>
      <w:r w:rsidRPr="00DE5BDA">
        <w:rPr>
          <w:rStyle w:val="StyleUnderline"/>
          <w:rFonts w:ascii="Georgia" w:hAnsi="Georgia"/>
        </w:rPr>
        <w:t xml:space="preserve"> of Justice Department interviews, the </w:t>
      </w:r>
      <w:r w:rsidRPr="00DE5BDA">
        <w:rPr>
          <w:rStyle w:val="Emphasis"/>
          <w:rFonts w:ascii="Georgia" w:hAnsi="Georgia"/>
        </w:rPr>
        <w:t xml:space="preserve">review of 35,000 </w:t>
      </w:r>
      <w:r w:rsidRPr="00DE5BDA">
        <w:rPr>
          <w:rStyle w:val="StyleUnderline"/>
          <w:rFonts w:ascii="Georgia" w:hAnsi="Georgia"/>
        </w:rPr>
        <w:t xml:space="preserve">pages of police records </w:t>
      </w:r>
      <w:r w:rsidRPr="00DE5BDA">
        <w:rPr>
          <w:rStyle w:val="Emphasis"/>
          <w:rFonts w:ascii="Georgia" w:hAnsi="Georgia"/>
        </w:rPr>
        <w:t>and an extensive statistical analysis</w:t>
      </w:r>
      <w:r w:rsidRPr="00DE5BDA">
        <w:rPr>
          <w:rStyle w:val="StyleUnderline"/>
          <w:rFonts w:ascii="Georgia" w:hAnsi="Georgia"/>
        </w:rPr>
        <w:t xml:space="preserve"> of police and court data</w:t>
      </w:r>
      <w:r w:rsidRPr="00DE5BDA">
        <w:rPr>
          <w:rFonts w:ascii="Georgia" w:hAnsi="Georgia"/>
          <w:sz w:val="14"/>
        </w:rPr>
        <w:t xml:space="preserve">, among other steps, the report noted. And though the investigation prompted the swift resignations of Ferguson’s police chief, city manager and municipal judge, </w:t>
      </w:r>
      <w:r w:rsidRPr="00DE5BDA">
        <w:rPr>
          <w:rStyle w:val="Emphasis"/>
          <w:rFonts w:ascii="Georgia" w:hAnsi="Georgia"/>
        </w:rPr>
        <w:t>the hardest part may be yet to come</w:t>
      </w:r>
      <w:r w:rsidRPr="00DE5BDA">
        <w:rPr>
          <w:rFonts w:ascii="Georgia" w:hAnsi="Georgia"/>
          <w:sz w:val="14"/>
        </w:rPr>
        <w:t>: negotiating a reform agreement that the city’s surviving officials will not only accept but implement fully.</w:t>
      </w:r>
    </w:p>
    <w:p w14:paraId="07BD9AC1" w14:textId="77777777" w:rsidR="001B2C6E" w:rsidRPr="00DE5BDA" w:rsidRDefault="001B2C6E" w:rsidP="001B2C6E">
      <w:pPr>
        <w:rPr>
          <w:rFonts w:ascii="Georgia" w:hAnsi="Georgia"/>
        </w:rPr>
      </w:pPr>
    </w:p>
    <w:p w14:paraId="0FE69125" w14:textId="77777777" w:rsidR="001B2C6E" w:rsidRPr="00DE5BDA" w:rsidRDefault="001B2C6E" w:rsidP="001B2C6E">
      <w:pPr>
        <w:pStyle w:val="Heading3"/>
        <w:rPr>
          <w:rFonts w:ascii="Georgia" w:hAnsi="Georgia"/>
        </w:rPr>
      </w:pPr>
      <w:r w:rsidRPr="00DE5BDA">
        <w:rPr>
          <w:rFonts w:ascii="Georgia" w:hAnsi="Georgia"/>
        </w:rPr>
        <w:t>1ac – Russia + China Bad</w:t>
      </w:r>
    </w:p>
    <w:p w14:paraId="1B5AE04E" w14:textId="77777777" w:rsidR="001B2C6E" w:rsidRPr="00DE5BDA" w:rsidRDefault="001B2C6E" w:rsidP="001B2C6E">
      <w:pPr>
        <w:pStyle w:val="Heading4"/>
        <w:rPr>
          <w:rFonts w:ascii="Georgia" w:hAnsi="Georgia"/>
        </w:rPr>
      </w:pPr>
      <w:r w:rsidRPr="00DE5BDA">
        <w:rPr>
          <w:rFonts w:ascii="Georgia" w:hAnsi="Georgia"/>
        </w:rPr>
        <w:t>Expanding Russian, Chinese, and Iranian hegemony risks nuclear great power war.</w:t>
      </w:r>
    </w:p>
    <w:p w14:paraId="085BDC18" w14:textId="77777777" w:rsidR="001B2C6E" w:rsidRPr="00DE5BDA" w:rsidRDefault="001B2C6E" w:rsidP="001B2C6E">
      <w:pPr>
        <w:rPr>
          <w:rFonts w:ascii="Georgia" w:hAnsi="Georgia"/>
        </w:rPr>
      </w:pPr>
      <w:r w:rsidRPr="00DE5BDA">
        <w:rPr>
          <w:rFonts w:ascii="Georgia" w:hAnsi="Georgia"/>
          <w:b/>
          <w:sz w:val="26"/>
          <w:szCs w:val="26"/>
        </w:rPr>
        <w:t>Grygiel and Mitchell 16</w:t>
      </w:r>
      <w:r w:rsidRPr="00DE5BDA">
        <w:rPr>
          <w:rFonts w:ascii="Georgia" w:hAnsi="Georgia"/>
        </w:rPr>
        <w:t xml:space="preserve"> – Jakub Grygiel is associate professor of international relations at the Catholic University of America, Senior Fellow at the Center for European Policy Analysis, and has a PhD from Princeton.  A. Wess Mitchell is the President of the Center for European Policy Analysis.  Mitchell holds a doctorate in political science from the Otto Suhr Institut für Politikwissenschaft at Freie Universität in Berlin, a master’s degree from the Center for German and European Studies at Georgetown University’s Edmund A. Walsh School of Foreign Service (A. Weiss and Jakub Grygiel, “Predators on the Frontier” The American Interest, 2/12, </w:t>
      </w:r>
      <w:hyperlink r:id="rId7" w:history="1">
        <w:r w:rsidRPr="00DE5BDA">
          <w:rPr>
            <w:rStyle w:val="Hyperlink"/>
            <w:rFonts w:ascii="Georgia" w:hAnsi="Georgia"/>
          </w:rPr>
          <w:t>http://www.the-american-interest.com/2016/02/12/predators-on-the-frontier/</w:t>
        </w:r>
      </w:hyperlink>
    </w:p>
    <w:p w14:paraId="47172A55" w14:textId="77777777" w:rsidR="001B2C6E" w:rsidRPr="00DE5BDA" w:rsidRDefault="001B2C6E" w:rsidP="001B2C6E">
      <w:pPr>
        <w:rPr>
          <w:rFonts w:ascii="Georgia" w:hAnsi="Georgia"/>
          <w:sz w:val="8"/>
        </w:rPr>
      </w:pPr>
      <w:r w:rsidRPr="00DE5BDA">
        <w:rPr>
          <w:rFonts w:ascii="Georgia" w:hAnsi="Georgia"/>
          <w:sz w:val="8"/>
        </w:rPr>
        <w:t xml:space="preserve">Revisionist powers are on the move. </w:t>
      </w:r>
      <w:r w:rsidRPr="00DE5BDA">
        <w:rPr>
          <w:rFonts w:ascii="Times New Roman" w:hAnsi="Times New Roman" w:cs="Times New Roman"/>
          <w:sz w:val="8"/>
        </w:rPr>
        <w:t>‎</w:t>
      </w:r>
      <w:r w:rsidRPr="00DE5BDA">
        <w:rPr>
          <w:rFonts w:ascii="Georgia" w:hAnsi="Georgia"/>
          <w:sz w:val="8"/>
        </w:rPr>
        <w:t xml:space="preserve">From eastern Ukraine and the Persian Gulf to the South China Sea, large rivals of the United States are modernizing their military forces, grabbing strategic real estate, and threatening vulnerable U.S. allies. Their goal is not just to assert hegemony over their neighborhoods but to rearrange the global security order as we have known it since the end of the Second World War. We first wrote about these emerging dynamics in 2010, and then in TAI in 2011. We argued three things. First, that </w:t>
      </w:r>
      <w:r w:rsidRPr="00DE5BDA">
        <w:rPr>
          <w:rStyle w:val="StyleUnderline"/>
          <w:rFonts w:ascii="Georgia" w:hAnsi="Georgia"/>
          <w:highlight w:val="green"/>
        </w:rPr>
        <w:t xml:space="preserve">revisionist powers </w:t>
      </w:r>
      <w:r w:rsidRPr="00DE5BDA">
        <w:rPr>
          <w:rStyle w:val="StyleUnderline"/>
          <w:rFonts w:ascii="Georgia" w:hAnsi="Georgia"/>
        </w:rPr>
        <w:t xml:space="preserve">were </w:t>
      </w:r>
      <w:r w:rsidRPr="00DE5BDA">
        <w:rPr>
          <w:rStyle w:val="StyleUnderline"/>
          <w:rFonts w:ascii="Georgia" w:hAnsi="Georgia"/>
          <w:highlight w:val="green"/>
        </w:rPr>
        <w:t>using a strategy of “probing</w:t>
      </w:r>
      <w:r w:rsidRPr="00DE5BDA">
        <w:rPr>
          <w:rFonts w:ascii="Georgia" w:hAnsi="Georgia"/>
          <w:sz w:val="8"/>
        </w:rPr>
        <w:t xml:space="preserve">”: a combination of assertive diplomacy and small but bold military actions </w:t>
      </w:r>
      <w:r w:rsidRPr="00DE5BDA">
        <w:rPr>
          <w:rStyle w:val="StyleUnderline"/>
          <w:rFonts w:ascii="Georgia" w:hAnsi="Georgia"/>
          <w:highlight w:val="green"/>
        </w:rPr>
        <w:t>to test</w:t>
      </w:r>
      <w:r w:rsidRPr="00DE5BDA">
        <w:rPr>
          <w:rFonts w:ascii="Georgia" w:hAnsi="Georgia"/>
          <w:sz w:val="8"/>
        </w:rPr>
        <w:t xml:space="preserve"> the outer reaches of </w:t>
      </w:r>
      <w:r w:rsidRPr="00DE5BDA">
        <w:rPr>
          <w:rStyle w:val="StyleUnderline"/>
          <w:rFonts w:ascii="Georgia" w:hAnsi="Georgia"/>
          <w:highlight w:val="green"/>
        </w:rPr>
        <w:t>American power</w:t>
      </w:r>
      <w:r w:rsidRPr="00DE5BDA">
        <w:rPr>
          <w:rFonts w:ascii="Georgia" w:hAnsi="Georgia"/>
          <w:sz w:val="8"/>
        </w:rPr>
        <w:t xml:space="preserve">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w:t>
      </w:r>
      <w:r w:rsidRPr="00DE5BDA">
        <w:rPr>
          <w:rStyle w:val="Emphasis"/>
          <w:rFonts w:ascii="Georgia" w:hAnsi="Georgia"/>
          <w:highlight w:val="green"/>
        </w:rPr>
        <w:t>China and Russia were learning from one another’s probes</w:t>
      </w:r>
      <w:r w:rsidRPr="00DE5BDA">
        <w:rPr>
          <w:rFonts w:ascii="Georgia" w:hAnsi="Georgia"/>
          <w:sz w:val="8"/>
        </w:rPr>
        <w:t xml:space="preserve"> in their respective regions, and that allies themselves were drawing conclusions about U.S. deterrence in their own neighborhood from how America handled similarly situated allies elsewhere. Five years later, as we argue in a new book released this month, these dynamics have intensified dramatically. Revisionist powers are indeed probing the United States, but their methods have become bolder, more violent—and successful. </w:t>
      </w:r>
      <w:r w:rsidRPr="00DE5BDA">
        <w:rPr>
          <w:rStyle w:val="StyleUnderline"/>
          <w:rFonts w:ascii="Georgia" w:hAnsi="Georgia"/>
        </w:rPr>
        <w:t>Allies</w:t>
      </w:r>
      <w:r w:rsidRPr="00DE5BDA">
        <w:rPr>
          <w:rFonts w:ascii="Georgia" w:hAnsi="Georgia"/>
          <w:sz w:val="8"/>
        </w:rPr>
        <w:t xml:space="preserve"> have grown more alert to this pressure, amid the steady whittling away of neighboring buffer zones, and </w:t>
      </w:r>
      <w:r w:rsidRPr="00DE5BDA">
        <w:rPr>
          <w:rStyle w:val="StyleUnderline"/>
          <w:rFonts w:ascii="Georgia" w:hAnsi="Georgia"/>
        </w:rPr>
        <w:t>have begun to pursue</w:t>
      </w:r>
      <w:r w:rsidRPr="00DE5BDA">
        <w:rPr>
          <w:rFonts w:ascii="Georgia" w:hAnsi="Georgia"/>
          <w:sz w:val="8"/>
        </w:rPr>
        <w:t xml:space="preserve"> an array of self-help schemes ranging from </w:t>
      </w:r>
      <w:r w:rsidRPr="00DE5BDA">
        <w:rPr>
          <w:rStyle w:val="StyleUnderline"/>
          <w:rFonts w:ascii="Georgia" w:hAnsi="Georgia"/>
        </w:rPr>
        <w:t>arms build-ups</w:t>
      </w:r>
      <w:r w:rsidRPr="00DE5BDA">
        <w:rPr>
          <w:rFonts w:ascii="Georgia" w:hAnsi="Georgia"/>
          <w:sz w:val="8"/>
        </w:rPr>
        <w:t xml:space="preserve"> to flirtations with the nearby revisionist power. It has become harder for the United States to isolate security crises to one region: Russia’s land-grabs in Eastern Europe provide both a model and distraction effect for China to accelerate its maritime claims in the South China Sea; Poland’s quest for U.S. strategic reassurance unnerves and spurs allies in the Persian Gulf and Western Pacific. By degrees, </w:t>
      </w:r>
      <w:r w:rsidRPr="00DE5BDA">
        <w:rPr>
          <w:rStyle w:val="StyleUnderline"/>
          <w:rFonts w:ascii="Georgia" w:hAnsi="Georgia"/>
        </w:rPr>
        <w:t>the world is entering the path to war</w:t>
      </w:r>
      <w:r w:rsidRPr="00DE5BDA">
        <w:rPr>
          <w:rFonts w:ascii="Georgia" w:hAnsi="Georgia"/>
          <w:sz w:val="8"/>
        </w:rPr>
        <w:t xml:space="preserve">. Not since the 1980s have the conditions been riper for a major international military crisis. </w:t>
      </w:r>
      <w:r w:rsidRPr="00DE5BDA">
        <w:rPr>
          <w:rStyle w:val="StyleUnderline"/>
          <w:rFonts w:ascii="Georgia" w:hAnsi="Georgia"/>
        </w:rPr>
        <w:t xml:space="preserve">Not since the 1930s has the world witnessed the </w:t>
      </w:r>
      <w:r w:rsidRPr="00DE5BDA">
        <w:rPr>
          <w:rStyle w:val="StyleUnderline"/>
          <w:rFonts w:ascii="Georgia" w:hAnsi="Georgia"/>
          <w:highlight w:val="green"/>
        </w:rPr>
        <w:t xml:space="preserve">emergence of </w:t>
      </w:r>
      <w:r w:rsidRPr="00DE5BDA">
        <w:rPr>
          <w:rStyle w:val="Emphasis"/>
          <w:rFonts w:ascii="Georgia" w:hAnsi="Georgia"/>
          <w:highlight w:val="green"/>
        </w:rPr>
        <w:t>multiple large, predatory states</w:t>
      </w:r>
      <w:r w:rsidRPr="00DE5BDA">
        <w:rPr>
          <w:rStyle w:val="StyleUnderline"/>
          <w:rFonts w:ascii="Georgia" w:hAnsi="Georgia"/>
        </w:rPr>
        <w:t xml:space="preserve"> determined to revise the global order</w:t>
      </w:r>
      <w:r w:rsidRPr="00DE5BDA">
        <w:rPr>
          <w:rFonts w:ascii="Georgia" w:hAnsi="Georgia"/>
          <w:sz w:val="8"/>
        </w:rPr>
        <w:t xml:space="preserve"> to their advantage—if necessary by force. At a minimum, </w:t>
      </w:r>
      <w:r w:rsidRPr="00DE5BDA">
        <w:rPr>
          <w:rStyle w:val="StyleUnderline"/>
          <w:rFonts w:ascii="Georgia" w:hAnsi="Georgia"/>
        </w:rPr>
        <w:t xml:space="preserve">the </w:t>
      </w:r>
      <w:r w:rsidRPr="00DE5BDA">
        <w:rPr>
          <w:rStyle w:val="StyleUnderline"/>
          <w:rFonts w:ascii="Georgia" w:hAnsi="Georgia"/>
          <w:highlight w:val="green"/>
        </w:rPr>
        <w:t>U</w:t>
      </w:r>
      <w:r w:rsidRPr="00DE5BDA">
        <w:rPr>
          <w:rFonts w:ascii="Georgia" w:hAnsi="Georgia"/>
          <w:sz w:val="8"/>
        </w:rPr>
        <w:t xml:space="preserve">nited </w:t>
      </w:r>
      <w:r w:rsidRPr="00DE5BDA">
        <w:rPr>
          <w:rStyle w:val="StyleUnderline"/>
          <w:rFonts w:ascii="Georgia" w:hAnsi="Georgia"/>
          <w:highlight w:val="green"/>
        </w:rPr>
        <w:t>S</w:t>
      </w:r>
      <w:r w:rsidRPr="00DE5BDA">
        <w:rPr>
          <w:rFonts w:ascii="Georgia" w:hAnsi="Georgia"/>
          <w:sz w:val="8"/>
        </w:rPr>
        <w:t xml:space="preserve">tates in coming years could face the pressure of managing several deteriorating regional security spirals; at a maximum, it </w:t>
      </w:r>
      <w:r w:rsidRPr="00DE5BDA">
        <w:rPr>
          <w:rStyle w:val="StyleUnderline"/>
          <w:rFonts w:ascii="Georgia" w:hAnsi="Georgia"/>
          <w:highlight w:val="green"/>
        </w:rPr>
        <w:t xml:space="preserve">could be confronted with a </w:t>
      </w:r>
      <w:r w:rsidRPr="00DE5BDA">
        <w:rPr>
          <w:rStyle w:val="Emphasis"/>
          <w:rFonts w:ascii="Georgia" w:hAnsi="Georgia"/>
          <w:highlight w:val="green"/>
        </w:rPr>
        <w:t>Great Power war</w:t>
      </w:r>
      <w:r w:rsidRPr="00DE5BDA">
        <w:rPr>
          <w:rStyle w:val="StyleUnderline"/>
          <w:rFonts w:ascii="Georgia" w:hAnsi="Georgia"/>
          <w:highlight w:val="green"/>
        </w:rPr>
        <w:t xml:space="preserve"> against</w:t>
      </w:r>
      <w:r w:rsidRPr="00DE5BDA">
        <w:rPr>
          <w:rFonts w:ascii="Georgia" w:hAnsi="Georgia"/>
          <w:sz w:val="8"/>
        </w:rPr>
        <w:t xml:space="preserve"> one, and possibly </w:t>
      </w:r>
      <w:r w:rsidRPr="00DE5BDA">
        <w:rPr>
          <w:rStyle w:val="StyleUnderline"/>
          <w:rFonts w:ascii="Georgia" w:hAnsi="Georgia"/>
        </w:rPr>
        <w:t>two</w:t>
      </w:r>
      <w:r w:rsidRPr="00DE5BDA">
        <w:rPr>
          <w:rFonts w:ascii="Georgia" w:hAnsi="Georgia"/>
          <w:sz w:val="8"/>
        </w:rPr>
        <w:t xml:space="preserve"> or even three, </w:t>
      </w:r>
      <w:r w:rsidRPr="00DE5BDA">
        <w:rPr>
          <w:rStyle w:val="Emphasis"/>
          <w:rFonts w:ascii="Georgia" w:hAnsi="Georgia"/>
          <w:highlight w:val="green"/>
        </w:rPr>
        <w:t>nuclear-armed peer competitors</w:t>
      </w:r>
      <w:r w:rsidRPr="00DE5BDA">
        <w:rPr>
          <w:rFonts w:ascii="Georgia" w:hAnsi="Georgia"/>
          <w:sz w:val="8"/>
        </w:rPr>
        <w:t xml:space="preserve">. In either case, the U.S. military could face these scenarios without either the presumption of technological overmatch or favorable force ratios that it has enjoyed against its rivals for the past several decades. How should the United States respond to these dynamics? As our rivals grow more aggressive and our military edge narrows, we must look to other methods for waging and winning geopolitical competitions in the 21st century. The most readily available but underutilized tool at our disposal is alliances. </w:t>
      </w:r>
      <w:r w:rsidRPr="00DE5BDA">
        <w:rPr>
          <w:rStyle w:val="StyleUnderline"/>
          <w:rFonts w:ascii="Georgia" w:hAnsi="Georgia"/>
          <w:sz w:val="8"/>
        </w:rPr>
        <w:t>America’s frontline allies offer a mechanism by which it can contain rivals</w:t>
      </w:r>
      <w:r w:rsidRPr="00DE5BDA">
        <w:rPr>
          <w:rFonts w:ascii="Georgia" w:hAnsi="Georgia"/>
          <w:sz w:val="8"/>
        </w:rPr>
        <w:t xml:space="preserve">—indeed, this was the original purpose for cultivating security linkages with small states in the world’s rimland regions to begin with. In coming years, the value of strategically placed allies near Eurasia’s large land powers will grow as our relative technological or numerical military strength shrinks. The time has come for the United States to develop a grand strategy for containing peer competitors centered on the creative use of frontline allies. It must do so now, before geopolitical competition intensifies. Predatory Peers Probing has been the strategy of choice for America’s modern rivals to challenge the existing order. Over the past few years, </w:t>
      </w:r>
      <w:r w:rsidRPr="00DE5BDA">
        <w:rPr>
          <w:rStyle w:val="StyleUnderline"/>
          <w:rFonts w:ascii="Georgia" w:hAnsi="Georgia"/>
        </w:rPr>
        <w:t>Russia, China, and</w:t>
      </w:r>
      <w:r w:rsidRPr="00DE5BDA">
        <w:rPr>
          <w:rFonts w:ascii="Georgia" w:hAnsi="Georgia"/>
          <w:sz w:val="8"/>
        </w:rPr>
        <w:t xml:space="preserve">, to a degree, </w:t>
      </w:r>
      <w:r w:rsidRPr="00DE5BDA">
        <w:rPr>
          <w:rStyle w:val="StyleUnderline"/>
          <w:rFonts w:ascii="Georgia" w:hAnsi="Georgia"/>
        </w:rPr>
        <w:t>Iran</w:t>
      </w:r>
      <w:r w:rsidRPr="00DE5BDA">
        <w:rPr>
          <w:rFonts w:ascii="Georgia" w:hAnsi="Georgia"/>
          <w:sz w:val="8"/>
        </w:rPr>
        <w:t xml:space="preserve"> have sensed that the United States is retreating in their respective regions—whether out of choice, fatigue, weakness, or all three combined. But they </w:t>
      </w:r>
      <w:r w:rsidRPr="00DE5BDA">
        <w:rPr>
          <w:rStyle w:val="StyleUnderline"/>
          <w:rFonts w:ascii="Georgia" w:hAnsi="Georgia"/>
        </w:rPr>
        <w:t>are unsure of how much remaining strength the U</w:t>
      </w:r>
      <w:r w:rsidRPr="00DE5BDA">
        <w:rPr>
          <w:rFonts w:ascii="Georgia" w:hAnsi="Georgia"/>
          <w:sz w:val="8"/>
        </w:rPr>
        <w:t xml:space="preserve">nited </w:t>
      </w:r>
      <w:r w:rsidRPr="00DE5BDA">
        <w:rPr>
          <w:rStyle w:val="StyleUnderline"/>
          <w:rFonts w:ascii="Georgia" w:hAnsi="Georgia"/>
        </w:rPr>
        <w:t>S</w:t>
      </w:r>
      <w:r w:rsidRPr="00DE5BDA">
        <w:rPr>
          <w:rFonts w:ascii="Georgia" w:hAnsi="Georgia"/>
          <w:sz w:val="8"/>
        </w:rPr>
        <w:t xml:space="preserve">tates </w:t>
      </w:r>
      <w:r w:rsidRPr="00DE5BDA">
        <w:rPr>
          <w:rStyle w:val="StyleUnderline"/>
          <w:rFonts w:ascii="Georgia" w:hAnsi="Georgia"/>
        </w:rPr>
        <w:t xml:space="preserve">has, </w:t>
      </w:r>
      <w:r w:rsidRPr="00DE5BDA">
        <w:rPr>
          <w:rStyle w:val="StyleUnderline"/>
          <w:rFonts w:ascii="Georgia" w:hAnsi="Georgia"/>
          <w:sz w:val="8"/>
        </w:rPr>
        <w:t xml:space="preserve">or of the solidity of its </w:t>
      </w:r>
      <w:r w:rsidRPr="00DE5BDA">
        <w:rPr>
          <w:rStyle w:val="StyleUnderline"/>
          <w:rFonts w:ascii="Georgia" w:hAnsi="Georgia"/>
        </w:rPr>
        <w:t>commitments to allies. Rather</w:t>
      </w:r>
      <w:r w:rsidRPr="00DE5BDA">
        <w:rPr>
          <w:rFonts w:ascii="Georgia" w:hAnsi="Georgia"/>
          <w:sz w:val="8"/>
        </w:rPr>
        <w:t xml:space="preserve"> than risking direct war, </w:t>
      </w:r>
      <w:r w:rsidRPr="00DE5BDA">
        <w:rPr>
          <w:rStyle w:val="StyleUnderline"/>
          <w:rFonts w:ascii="Georgia" w:hAnsi="Georgia"/>
        </w:rPr>
        <w:t>they have employed low-intensity crises to test U.S. power</w:t>
      </w:r>
      <w:r w:rsidRPr="00DE5BDA">
        <w:rPr>
          <w:rFonts w:ascii="Georgia" w:hAnsi="Georgia"/>
          <w:sz w:val="8"/>
        </w:rPr>
        <w:t xml:space="preserve"> in these regions.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 When we wrote about this behavior in The American Interest in 2011, it was composed mainly of aggressive diplomacy or threatening but small military moves. But the probes of U.S. rivals are becoming bolder. Sensing a window of opportunity, in 2014 Russia upped the ante by invading Ukraine—the largest country in Eastern Europe—in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 The strategic significance of these latest probes for the United States is twofold. 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By successfully encroaching on or invading these middle spaces, </w:t>
      </w:r>
      <w:r w:rsidRPr="00DE5BDA">
        <w:rPr>
          <w:rStyle w:val="StyleUnderline"/>
          <w:rFonts w:ascii="Georgia" w:hAnsi="Georgia"/>
          <w:highlight w:val="green"/>
        </w:rPr>
        <w:t>revisionists have advanced the zone of contest closer</w:t>
      </w:r>
      <w:r w:rsidRPr="00DE5BDA">
        <w:rPr>
          <w:rStyle w:val="StyleUnderline"/>
          <w:rFonts w:ascii="Georgia" w:hAnsi="Georgia"/>
        </w:rPr>
        <w:t xml:space="preserve"> </w:t>
      </w:r>
      <w:r w:rsidRPr="00DE5BDA">
        <w:rPr>
          <w:rStyle w:val="StyleUnderline"/>
          <w:rFonts w:ascii="Georgia" w:hAnsi="Georgia"/>
          <w:sz w:val="8"/>
        </w:rPr>
        <w:t>to</w:t>
      </w:r>
      <w:r w:rsidRPr="00DE5BDA">
        <w:rPr>
          <w:rFonts w:ascii="Georgia" w:hAnsi="Georgia"/>
          <w:sz w:val="8"/>
        </w:rPr>
        <w:t xml:space="preserve"> the territory of </w:t>
      </w:r>
      <w:r w:rsidRPr="00DE5BDA">
        <w:rPr>
          <w:rStyle w:val="StyleUnderline"/>
          <w:rFonts w:ascii="Georgia" w:hAnsi="Georgia"/>
          <w:sz w:val="8"/>
        </w:rPr>
        <w:t>U.S. allies</w:t>
      </w:r>
      <w:r w:rsidRPr="00DE5BDA">
        <w:rPr>
          <w:rStyle w:val="StyleUnderline"/>
          <w:rFonts w:ascii="Georgia" w:hAnsi="Georgia"/>
          <w:highlight w:val="green"/>
        </w:rPr>
        <w:t>, increasing the potential</w:t>
      </w:r>
      <w:r w:rsidRPr="00DE5BDA">
        <w:rPr>
          <w:rStyle w:val="StyleUnderline"/>
          <w:rFonts w:ascii="Georgia" w:hAnsi="Georgia"/>
        </w:rPr>
        <w:t xml:space="preserve"> for a deliberate or </w:t>
      </w:r>
      <w:r w:rsidRPr="00DE5BDA">
        <w:rPr>
          <w:rStyle w:val="StyleUnderline"/>
          <w:rFonts w:ascii="Georgia" w:hAnsi="Georgia"/>
          <w:highlight w:val="green"/>
        </w:rPr>
        <w:t>accidental</w:t>
      </w:r>
      <w:r w:rsidRPr="00DE5BDA">
        <w:rPr>
          <w:rStyle w:val="StyleUnderline"/>
          <w:rFonts w:ascii="Georgia" w:hAnsi="Georgia"/>
        </w:rPr>
        <w:t xml:space="preserve"> military </w:t>
      </w:r>
      <w:r w:rsidRPr="00DE5BDA">
        <w:rPr>
          <w:rStyle w:val="StyleUnderline"/>
          <w:rFonts w:ascii="Georgia" w:hAnsi="Georgia"/>
          <w:highlight w:val="green"/>
        </w:rPr>
        <w:t>clash</w:t>
      </w:r>
      <w:r w:rsidRPr="00DE5BDA">
        <w:rPr>
          <w:rFonts w:ascii="Georgia" w:hAnsi="Georgia"/>
          <w:sz w:val="8"/>
        </w:rPr>
        <w:t xml:space="preserve">. 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 Frontier Frenzy 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similarities in the geopolitical position and strategic options of states like Estonia and Taiwan, or Poland and South Korea, are striking. For all of these states, survival depends above all on the sustainability of U.S. extended </w:t>
      </w:r>
      <w:r w:rsidRPr="00DE5BDA">
        <w:rPr>
          <w:rStyle w:val="StyleUnderline"/>
          <w:rFonts w:ascii="Georgia" w:hAnsi="Georgia"/>
          <w:highlight w:val="green"/>
        </w:rPr>
        <w:t>deterrence</w:t>
      </w:r>
      <w:r w:rsidRPr="00DE5BDA">
        <w:rPr>
          <w:rFonts w:ascii="Georgia" w:hAnsi="Georgia"/>
          <w:sz w:val="8"/>
        </w:rPr>
        <w:t xml:space="preserve">, in both its nuclear and conventional forms. This in turn </w:t>
      </w:r>
      <w:r w:rsidRPr="00DE5BDA">
        <w:rPr>
          <w:rStyle w:val="StyleUnderline"/>
          <w:rFonts w:ascii="Georgia" w:hAnsi="Georgia"/>
          <w:highlight w:val="green"/>
        </w:rPr>
        <w:t>rests on</w:t>
      </w:r>
      <w:r w:rsidRPr="00DE5BDA">
        <w:rPr>
          <w:rFonts w:ascii="Georgia" w:hAnsi="Georgia"/>
          <w:sz w:val="8"/>
        </w:rPr>
        <w:t xml:space="preserve"> two foundations: </w:t>
      </w:r>
      <w:r w:rsidRPr="00DE5BDA">
        <w:rPr>
          <w:rStyle w:val="StyleUnderline"/>
          <w:rFonts w:ascii="Georgia" w:hAnsi="Georgia"/>
          <w:highlight w:val="green"/>
        </w:rPr>
        <w:t>the assumption among</w:t>
      </w:r>
      <w:r w:rsidRPr="00DE5BDA">
        <w:rPr>
          <w:rStyle w:val="StyleUnderline"/>
          <w:rFonts w:ascii="Georgia" w:hAnsi="Georgia"/>
        </w:rPr>
        <w:t xml:space="preserve"> rivals and allies alike that the </w:t>
      </w:r>
      <w:r w:rsidRPr="00DE5BDA">
        <w:rPr>
          <w:rStyle w:val="StyleUnderline"/>
          <w:rFonts w:ascii="Georgia" w:hAnsi="Georgia"/>
          <w:highlight w:val="green"/>
        </w:rPr>
        <w:t>U</w:t>
      </w:r>
      <w:r w:rsidRPr="00DE5BDA">
        <w:rPr>
          <w:rFonts w:ascii="Georgia" w:hAnsi="Georgia"/>
          <w:sz w:val="8"/>
        </w:rPr>
        <w:t xml:space="preserve">nited </w:t>
      </w:r>
      <w:r w:rsidRPr="00DE5BDA">
        <w:rPr>
          <w:rStyle w:val="StyleUnderline"/>
          <w:rFonts w:ascii="Georgia" w:hAnsi="Georgia"/>
          <w:highlight w:val="green"/>
        </w:rPr>
        <w:t>S</w:t>
      </w:r>
      <w:r w:rsidRPr="00DE5BDA">
        <w:rPr>
          <w:rFonts w:ascii="Georgia" w:hAnsi="Georgia"/>
          <w:sz w:val="8"/>
        </w:rPr>
        <w:t xml:space="preserve">tates </w:t>
      </w:r>
      <w:r w:rsidRPr="00DE5BDA">
        <w:rPr>
          <w:rStyle w:val="StyleUnderline"/>
          <w:rFonts w:ascii="Georgia" w:hAnsi="Georgia"/>
          <w:highlight w:val="green"/>
        </w:rPr>
        <w:t>is physically able to fulfill its security obligations</w:t>
      </w:r>
      <w:r w:rsidRPr="00DE5BDA">
        <w:rPr>
          <w:rStyle w:val="StyleUnderline"/>
          <w:rFonts w:ascii="Georgia" w:hAnsi="Georgia"/>
        </w:rPr>
        <w:t xml:space="preserve"> to even the smallest ally, </w:t>
      </w:r>
      <w:r w:rsidRPr="00DE5BDA">
        <w:rPr>
          <w:rStyle w:val="StyleUnderline"/>
          <w:rFonts w:ascii="Georgia" w:hAnsi="Georgia"/>
          <w:highlight w:val="green"/>
        </w:rPr>
        <w:t>and</w:t>
      </w:r>
      <w:r w:rsidRPr="00DE5BDA">
        <w:rPr>
          <w:rStyle w:val="StyleUnderline"/>
          <w:rFonts w:ascii="Georgia" w:hAnsi="Georgia"/>
        </w:rPr>
        <w:t xml:space="preserve"> the assumption that it </w:t>
      </w:r>
      <w:r w:rsidRPr="00DE5BDA">
        <w:rPr>
          <w:rStyle w:val="StyleUnderline"/>
          <w:rFonts w:ascii="Georgia" w:hAnsi="Georgia"/>
          <w:highlight w:val="green"/>
        </w:rPr>
        <w:t xml:space="preserve">is </w:t>
      </w:r>
      <w:r w:rsidRPr="00DE5BDA">
        <w:rPr>
          <w:rStyle w:val="Emphasis"/>
          <w:rFonts w:ascii="Georgia" w:hAnsi="Georgia"/>
          <w:highlight w:val="green"/>
        </w:rPr>
        <w:t>politically willing to do</w:t>
      </w:r>
      <w:r w:rsidRPr="00DE5BDA">
        <w:rPr>
          <w:rStyle w:val="Emphasis"/>
          <w:rFonts w:ascii="Georgia" w:hAnsi="Georgia"/>
        </w:rPr>
        <w:t xml:space="preserve"> </w:t>
      </w:r>
      <w:r w:rsidRPr="00DE5BDA">
        <w:rPr>
          <w:rStyle w:val="Emphasis"/>
          <w:rFonts w:ascii="Georgia" w:hAnsi="Georgia"/>
          <w:highlight w:val="green"/>
        </w:rPr>
        <w:t>so</w:t>
      </w:r>
      <w:r w:rsidRPr="00DE5BDA">
        <w:rPr>
          <w:rFonts w:ascii="Georgia" w:hAnsi="Georgia"/>
          <w:sz w:val="8"/>
        </w:rPr>
        <w:t xml:space="preserve">. 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 At the same time that U.S. capabilities are decreasing, those of our rivals are increasing. Both Russia and China have undertaken large, multiyear military expansion and modernization programs and the technological gap between them and the United States is narrowing, particularly in key areas such as short-range missiles, tactical nuclear weapons, and fifth-generation fighter aircraft. 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 As the revisionists’ probes have become more assertive and U.S. credibility less firm, America’s frontier allies have started to reconsider their national security options.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The danger is that, absent a consistent and credible U.S. overwatch, rearming allies engage in a chaotic acquisition strategy, poorly anchored in the larger alliance. Fearing abandonment, such states may end up detaching themselves from the alliance simply by pursuing independent security policies. 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bandwagoning in the form of the establishment of new alliances is not yet visible, but hedging is. Seeds of Disorder 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 One increasingly likely near-term scenario is a simmering, simultaneous security competition in major regions. In such a scenario, </w:t>
      </w:r>
      <w:r w:rsidRPr="00DE5BDA">
        <w:rPr>
          <w:rStyle w:val="StyleUnderline"/>
          <w:rFonts w:ascii="Georgia" w:hAnsi="Georgia"/>
        </w:rPr>
        <w:t>rivals</w:t>
      </w:r>
      <w:r w:rsidRPr="00DE5BDA">
        <w:rPr>
          <w:rFonts w:ascii="Georgia" w:hAnsi="Georgia"/>
          <w:sz w:val="8"/>
        </w:rPr>
        <w:t xml:space="preserve"> continue </w:t>
      </w:r>
      <w:r w:rsidRPr="00DE5BDA">
        <w:rPr>
          <w:rStyle w:val="StyleUnderline"/>
          <w:rFonts w:ascii="Georgia" w:hAnsi="Georgia"/>
        </w:rPr>
        <w:t>probing allies</w:t>
      </w:r>
      <w:r w:rsidRPr="00DE5BDA">
        <w:rPr>
          <w:rFonts w:ascii="Georgia" w:hAnsi="Georgia"/>
          <w:sz w:val="8"/>
        </w:rPr>
        <w:t xml:space="preserve">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 Through a continued series of probes, the revisionist powers maintain the initiative while the United States and its allies play catch up. The result </w:t>
      </w:r>
      <w:r w:rsidRPr="00DE5BDA">
        <w:rPr>
          <w:rStyle w:val="StyleUnderline"/>
          <w:rFonts w:ascii="Georgia" w:hAnsi="Georgia"/>
        </w:rPr>
        <w:t>might</w:t>
      </w:r>
      <w:r w:rsidRPr="00DE5BDA">
        <w:rPr>
          <w:rFonts w:ascii="Georgia" w:hAnsi="Georgia"/>
          <w:sz w:val="8"/>
        </w:rPr>
        <w:t xml:space="preserve"> be a gradual hardening of the U.S. security perimeter that never culminates in a Great Power war but </w:t>
      </w:r>
      <w:r w:rsidRPr="00DE5BDA">
        <w:rPr>
          <w:rStyle w:val="StyleUnderline"/>
          <w:rFonts w:ascii="Georgia" w:hAnsi="Georgia"/>
        </w:rPr>
        <w:t>generate</w:t>
      </w:r>
      <w:r w:rsidRPr="00DE5BDA">
        <w:rPr>
          <w:rFonts w:ascii="Georgia" w:hAnsi="Georgia"/>
          <w:sz w:val="8"/>
        </w:rPr>
        <w:t>s many of the negative features of sustained security competition—</w:t>
      </w:r>
      <w:r w:rsidRPr="00DE5BDA">
        <w:rPr>
          <w:rStyle w:val="StyleUnderline"/>
          <w:rFonts w:ascii="Georgia" w:hAnsi="Georgia"/>
        </w:rPr>
        <w:t xml:space="preserve">arms races, proxy wars, and cyber and hybrid conflicts—that </w:t>
      </w:r>
      <w:r w:rsidRPr="00DE5BDA">
        <w:rPr>
          <w:rStyle w:val="Emphasis"/>
          <w:rFonts w:ascii="Georgia" w:hAnsi="Georgia"/>
        </w:rPr>
        <w:t>erode the bases of global economic growth</w:t>
      </w:r>
      <w:r w:rsidRPr="00DE5BDA">
        <w:rPr>
          <w:rStyle w:val="StyleUnderline"/>
          <w:rFonts w:ascii="Georgia" w:hAnsi="Georgia"/>
        </w:rPr>
        <w:t xml:space="preserve">. </w:t>
      </w:r>
      <w:r w:rsidRPr="00DE5BDA">
        <w:rPr>
          <w:rFonts w:ascii="Georgia" w:hAnsi="Georgia"/>
          <w:sz w:val="8"/>
        </w:rPr>
        <w:t xml:space="preserve">A second, graver possibility is war. </w:t>
      </w:r>
      <w:r w:rsidRPr="00DE5BDA">
        <w:rPr>
          <w:rStyle w:val="StyleUnderline"/>
          <w:rFonts w:ascii="Georgia" w:hAnsi="Georgia"/>
        </w:rPr>
        <w:t xml:space="preserve">Historically, a lengthy series of </w:t>
      </w:r>
      <w:r w:rsidRPr="00DE5BDA">
        <w:rPr>
          <w:rStyle w:val="StyleUnderline"/>
          <w:rFonts w:ascii="Georgia" w:hAnsi="Georgia"/>
          <w:highlight w:val="green"/>
        </w:rPr>
        <w:t>successful probes</w:t>
      </w:r>
      <w:r w:rsidRPr="00DE5BDA">
        <w:rPr>
          <w:rStyle w:val="StyleUnderline"/>
          <w:rFonts w:ascii="Georgia" w:hAnsi="Georgia"/>
        </w:rPr>
        <w:t xml:space="preserve"> has often </w:t>
      </w:r>
      <w:r w:rsidRPr="00DE5BDA">
        <w:rPr>
          <w:rStyle w:val="StyleUnderline"/>
          <w:rFonts w:ascii="Georgia" w:hAnsi="Georgia"/>
          <w:highlight w:val="green"/>
        </w:rPr>
        <w:t>culminate</w:t>
      </w:r>
      <w:r w:rsidRPr="00DE5BDA">
        <w:rPr>
          <w:rStyle w:val="StyleUnderline"/>
          <w:rFonts w:ascii="Georgia" w:hAnsi="Georgia"/>
        </w:rPr>
        <w:t xml:space="preserve">d </w:t>
      </w:r>
      <w:r w:rsidRPr="00DE5BDA">
        <w:rPr>
          <w:rStyle w:val="StyleUnderline"/>
          <w:rFonts w:ascii="Georgia" w:hAnsi="Georgia"/>
          <w:highlight w:val="green"/>
        </w:rPr>
        <w:t>in</w:t>
      </w:r>
      <w:r w:rsidRPr="00DE5BDA">
        <w:rPr>
          <w:rStyle w:val="StyleUnderline"/>
          <w:rFonts w:ascii="Georgia" w:hAnsi="Georgia"/>
        </w:rPr>
        <w:t xml:space="preserve"> a </w:t>
      </w:r>
      <w:r w:rsidRPr="00DE5BDA">
        <w:rPr>
          <w:rStyle w:val="StyleUnderline"/>
          <w:rFonts w:ascii="Georgia" w:hAnsi="Georgia"/>
          <w:highlight w:val="green"/>
        </w:rPr>
        <w:t>military confrontation</w:t>
      </w:r>
      <w:r w:rsidRPr="00DE5BDA">
        <w:rPr>
          <w:rStyle w:val="StyleUnderline"/>
          <w:rFonts w:ascii="Georgia" w:hAnsi="Georgia"/>
        </w:rPr>
        <w:t>.</w:t>
      </w:r>
      <w:r w:rsidRPr="00DE5BDA">
        <w:rPr>
          <w:rFonts w:ascii="Georgia" w:hAnsi="Georgia"/>
          <w:sz w:val="8"/>
        </w:rPr>
        <w:t xml:space="preserve"> One dangerous characteristic of today’s international landscape is that not one but two revisionists have now completed protracted sequences of probes that, from their perspective, have been successful. If the purpose of probing is to assess the top power’s strength, </w:t>
      </w:r>
      <w:r w:rsidRPr="00DE5BDA">
        <w:rPr>
          <w:rStyle w:val="StyleUnderline"/>
          <w:rFonts w:ascii="Georgia" w:hAnsi="Georgia"/>
        </w:rPr>
        <w:t>today’s probes could</w:t>
      </w:r>
      <w:r w:rsidRPr="00DE5BDA">
        <w:rPr>
          <w:rFonts w:ascii="Georgia" w:hAnsi="Georgia"/>
          <w:sz w:val="8"/>
        </w:rPr>
        <w:t xml:space="preserve"> eventually </w:t>
      </w:r>
      <w:r w:rsidRPr="00DE5BDA">
        <w:rPr>
          <w:rStyle w:val="StyleUnderline"/>
          <w:rFonts w:ascii="Georgia" w:hAnsi="Georgia"/>
        </w:rPr>
        <w:t xml:space="preserve">convince either Russia, China, or both that the </w:t>
      </w:r>
      <w:r w:rsidRPr="00DE5BDA">
        <w:rPr>
          <w:rStyle w:val="StyleUnderline"/>
          <w:rFonts w:ascii="Georgia" w:hAnsi="Georgia"/>
          <w:highlight w:val="green"/>
        </w:rPr>
        <w:t>time is ripe for</w:t>
      </w:r>
      <w:r w:rsidRPr="00DE5BDA">
        <w:rPr>
          <w:rStyle w:val="StyleUnderline"/>
          <w:rFonts w:ascii="Georgia" w:hAnsi="Georgia"/>
        </w:rPr>
        <w:t xml:space="preserve"> a more definitive </w:t>
      </w:r>
      <w:r w:rsidRPr="00DE5BDA">
        <w:rPr>
          <w:rStyle w:val="StyleUnderline"/>
          <w:rFonts w:ascii="Georgia" w:hAnsi="Georgia"/>
          <w:highlight w:val="green"/>
        </w:rPr>
        <w:t>contest</w:t>
      </w:r>
      <w:r w:rsidRPr="00DE5BDA">
        <w:rPr>
          <w:rFonts w:ascii="Georgia" w:hAnsi="Georgia"/>
          <w:sz w:val="8"/>
        </w:rPr>
        <w:t xml:space="preserve">. It is uncertain what the outcome would be. Force ratios in today’s two hotspots, the Baltic Sea and South China Sea, do not favor the United States. Both Russia and China possess significant anti-access/area denial (A2AD) capabilities, with a ten-to-one Russian troop advantage in the Baltic and massive Chinese preponderance of coastal short-range missiles in the South China Sea. Moreover, </w:t>
      </w:r>
      <w:r w:rsidRPr="00DE5BDA">
        <w:rPr>
          <w:rStyle w:val="StyleUnderline"/>
          <w:rFonts w:ascii="Georgia" w:hAnsi="Georgia"/>
        </w:rPr>
        <w:t xml:space="preserve">both powers possess nuclear weapons and, in Russia’s case, a doctrine favoring their </w:t>
      </w:r>
      <w:r w:rsidRPr="00DE5BDA">
        <w:rPr>
          <w:rStyle w:val="Emphasis"/>
          <w:rFonts w:ascii="Georgia" w:hAnsi="Georgia"/>
        </w:rPr>
        <w:t>escalatory use for strategic effect</w:t>
      </w:r>
      <w:r w:rsidRPr="00DE5BDA">
        <w:rPr>
          <w:rFonts w:ascii="Georgia" w:hAnsi="Georgia"/>
          <w:sz w:val="8"/>
        </w:rPr>
        <w:t>. And even if the United States can maintain overwhelming military superiority in a dyadic contest, war is always the realm of chance and a source of destruction that threatens the stability of the existing international order. Having failed a series of probes</w:t>
      </w:r>
      <w:r w:rsidRPr="00DE5BDA">
        <w:rPr>
          <w:rFonts w:ascii="Georgia" w:hAnsi="Georgia"/>
          <w:sz w:val="8"/>
          <w:highlight w:val="green"/>
        </w:rPr>
        <w:t xml:space="preserve">, </w:t>
      </w:r>
      <w:r w:rsidRPr="00DE5BDA">
        <w:rPr>
          <w:rStyle w:val="StyleUnderline"/>
          <w:rFonts w:ascii="Georgia" w:hAnsi="Georgia"/>
          <w:highlight w:val="green"/>
        </w:rPr>
        <w:t>the</w:t>
      </w:r>
      <w:r w:rsidRPr="00DE5BDA">
        <w:rPr>
          <w:rStyle w:val="StyleUnderline"/>
          <w:rFonts w:ascii="Georgia" w:hAnsi="Georgia"/>
        </w:rPr>
        <w:t xml:space="preserve"> </w:t>
      </w:r>
      <w:r w:rsidRPr="00DE5BDA">
        <w:rPr>
          <w:rStyle w:val="StyleUnderline"/>
          <w:rFonts w:ascii="Georgia" w:hAnsi="Georgia"/>
          <w:highlight w:val="green"/>
        </w:rPr>
        <w:t>U</w:t>
      </w:r>
      <w:r w:rsidRPr="00DE5BDA">
        <w:rPr>
          <w:rFonts w:ascii="Georgia" w:hAnsi="Georgia"/>
          <w:sz w:val="8"/>
        </w:rPr>
        <w:t xml:space="preserve">nited </w:t>
      </w:r>
      <w:r w:rsidRPr="00DE5BDA">
        <w:rPr>
          <w:rStyle w:val="StyleUnderline"/>
          <w:rFonts w:ascii="Georgia" w:hAnsi="Georgia"/>
          <w:highlight w:val="green"/>
        </w:rPr>
        <w:t>S</w:t>
      </w:r>
      <w:r w:rsidRPr="00DE5BDA">
        <w:rPr>
          <w:rFonts w:ascii="Georgia" w:hAnsi="Georgia"/>
          <w:sz w:val="8"/>
        </w:rPr>
        <w:t xml:space="preserve">tates </w:t>
      </w:r>
      <w:r w:rsidRPr="00DE5BDA">
        <w:rPr>
          <w:rStyle w:val="StyleUnderline"/>
          <w:rFonts w:ascii="Georgia" w:hAnsi="Georgia"/>
          <w:highlight w:val="green"/>
        </w:rPr>
        <w:t>could face</w:t>
      </w:r>
      <w:r w:rsidRPr="00DE5BDA">
        <w:rPr>
          <w:rFonts w:ascii="Georgia" w:hAnsi="Georgia"/>
          <w:sz w:val="8"/>
        </w:rPr>
        <w:t xml:space="preserve"> the prospect of either </w:t>
      </w:r>
      <w:r w:rsidRPr="00DE5BDA">
        <w:rPr>
          <w:rStyle w:val="StyleUnderline"/>
          <w:rFonts w:ascii="Georgia" w:hAnsi="Georgia"/>
          <w:highlight w:val="green"/>
        </w:rPr>
        <w:t>a</w:t>
      </w:r>
      <w:r w:rsidRPr="00DE5BDA">
        <w:rPr>
          <w:rFonts w:ascii="Georgia" w:hAnsi="Georgia"/>
          <w:sz w:val="8"/>
        </w:rPr>
        <w:t xml:space="preserve"> short, sharp </w:t>
      </w:r>
      <w:r w:rsidRPr="00DE5BDA">
        <w:rPr>
          <w:rStyle w:val="Emphasis"/>
          <w:rFonts w:ascii="Georgia" w:hAnsi="Georgia"/>
          <w:highlight w:val="green"/>
        </w:rPr>
        <w:t>war that culminates in nuclear attack</w:t>
      </w:r>
      <w:r w:rsidRPr="00DE5BDA">
        <w:rPr>
          <w:rFonts w:ascii="Georgia" w:hAnsi="Georgia"/>
          <w:sz w:val="8"/>
        </w:rPr>
        <w:t xml:space="preserve"> or an economically costly protracted two-front conflict. Either outcome would definitely alter the U.S.-led international system as we know it. A third, long-term possibility is a gradual eviction of the United States from the rimland regions. This could occur either through a military defeat, as described above, or through the gradual hollowing out of U.S. regional alliances due to the erosion of deterrence and alliance defection—and therefore this scenario is not mutually exclusive of the previous two. For the United States, this would be geopolitically disastrous, involving a loss of position in the places where America must be present to prevent the risk of hemispheric isolation. Gaining a foothold in the Eurasian rimlands has been a major, if not the most important, goal of U.S. grand strategy for a century. It is through this presence that the United States is able to shape global politics and avoid the emergence of mortal threats to itself. Without such a presence, America’s largest rivals would be able to steadily aggrandize, building up enlarged spheres of influence, territory, and resources that would render them capable of sustained competition for global primacy. Unlike in the 20th century, current A2AD and nuclear technology would make a military reentry into these regions difficult if not impossible. </w:t>
      </w:r>
    </w:p>
    <w:p w14:paraId="5EBFDFC2" w14:textId="77777777" w:rsidR="001B2C6E" w:rsidRPr="00DE5BDA" w:rsidRDefault="001B2C6E" w:rsidP="001B2C6E">
      <w:pPr>
        <w:pStyle w:val="Heading3"/>
        <w:rPr>
          <w:rFonts w:ascii="Georgia" w:hAnsi="Georgia"/>
        </w:rPr>
      </w:pPr>
      <w:r w:rsidRPr="00DE5BDA">
        <w:rPr>
          <w:rFonts w:ascii="Georgia" w:hAnsi="Georgia"/>
        </w:rPr>
        <w:t>2ac – Russia + China Bad</w:t>
      </w:r>
    </w:p>
    <w:p w14:paraId="01F8105D" w14:textId="77777777" w:rsidR="001B2C6E" w:rsidRPr="00DE5BDA" w:rsidRDefault="001B2C6E" w:rsidP="001B2C6E">
      <w:pPr>
        <w:pStyle w:val="Heading4"/>
        <w:rPr>
          <w:rFonts w:ascii="Georgia" w:hAnsi="Georgia"/>
        </w:rPr>
      </w:pPr>
      <w:r w:rsidRPr="00DE5BDA">
        <w:rPr>
          <w:rFonts w:ascii="Georgia" w:hAnsi="Georgia"/>
        </w:rPr>
        <w:t xml:space="preserve">Successful Russian and Chinese expansion destroys the liberal order </w:t>
      </w:r>
    </w:p>
    <w:p w14:paraId="24986F11" w14:textId="77777777" w:rsidR="001B2C6E" w:rsidRPr="00DE5BDA" w:rsidRDefault="001B2C6E" w:rsidP="001B2C6E">
      <w:pPr>
        <w:rPr>
          <w:rStyle w:val="Hyperlink"/>
          <w:rFonts w:ascii="Georgia" w:hAnsi="Georgia"/>
        </w:rPr>
      </w:pPr>
      <w:r w:rsidRPr="00DE5BDA">
        <w:rPr>
          <w:rFonts w:ascii="Georgia" w:hAnsi="Georgia"/>
        </w:rPr>
        <w:t xml:space="preserve">Hal </w:t>
      </w:r>
      <w:r w:rsidRPr="00DE5BDA">
        <w:rPr>
          <w:rStyle w:val="Style13ptBold"/>
          <w:rFonts w:ascii="Georgia" w:hAnsi="Georgia"/>
        </w:rPr>
        <w:t>Brands 17</w:t>
      </w:r>
      <w:r w:rsidRPr="00DE5BDA">
        <w:rPr>
          <w:rFonts w:ascii="Georgia" w:hAnsi="Georgia"/>
        </w:rPr>
        <w:t xml:space="preserve">, the Henry A. Kissinger Distinguished Professor at the Henry A. Kissinger Center for Global Affairs at Johns Hopkins University's School of Advanced International Studies and a senior fellow at the Center for Strategic and Budgetary Assessments, 12/14/17, “Trump Could Actually Make Democracy Great Again. Don't Scoff.,” </w:t>
      </w:r>
      <w:hyperlink r:id="rId8" w:history="1">
        <w:r w:rsidRPr="00DE5BDA">
          <w:rPr>
            <w:rStyle w:val="Hyperlink"/>
            <w:rFonts w:ascii="Georgia" w:hAnsi="Georgia"/>
          </w:rPr>
          <w:t>https://www.bloomberg.com/view/articles/2017-12-14/trump-could-actually-make-democracy-great-again-don-t-scoff</w:t>
        </w:r>
      </w:hyperlink>
    </w:p>
    <w:p w14:paraId="06E9AA43" w14:textId="77777777" w:rsidR="001B2C6E" w:rsidRPr="00DE5BDA" w:rsidRDefault="001B2C6E" w:rsidP="001B2C6E">
      <w:pPr>
        <w:rPr>
          <w:rFonts w:ascii="Georgia" w:hAnsi="Georgia"/>
          <w:sz w:val="12"/>
        </w:rPr>
      </w:pPr>
      <w:r w:rsidRPr="00DE5BDA">
        <w:rPr>
          <w:rFonts w:ascii="Georgia" w:hAnsi="Georgia"/>
          <w:sz w:val="12"/>
        </w:rPr>
        <w:t xml:space="preserve">Third, </w:t>
      </w:r>
      <w:r w:rsidRPr="00DE5BDA">
        <w:rPr>
          <w:rStyle w:val="StyleUnderline"/>
          <w:rFonts w:ascii="Georgia" w:hAnsi="Georgia"/>
          <w:highlight w:val="cyan"/>
        </w:rPr>
        <w:t>the best way of promoting liberal values</w:t>
      </w:r>
      <w:r w:rsidRPr="00DE5BDA">
        <w:rPr>
          <w:rFonts w:ascii="Georgia" w:hAnsi="Georgia"/>
          <w:sz w:val="12"/>
        </w:rPr>
        <w:t xml:space="preserve"> over the long run </w:t>
      </w:r>
      <w:r w:rsidRPr="00DE5BDA">
        <w:rPr>
          <w:rStyle w:val="StyleUnderline"/>
          <w:rFonts w:ascii="Georgia" w:hAnsi="Georgia"/>
          <w:highlight w:val="cyan"/>
        </w:rPr>
        <w:t xml:space="preserve">is to sustain a broader international system in which </w:t>
      </w:r>
      <w:r w:rsidRPr="00DE5BDA">
        <w:rPr>
          <w:rStyle w:val="Emphasis"/>
          <w:rFonts w:ascii="Georgia" w:hAnsi="Georgia"/>
          <w:highlight w:val="cyan"/>
        </w:rPr>
        <w:t>democracies</w:t>
      </w:r>
      <w:r w:rsidRPr="00DE5BDA">
        <w:rPr>
          <w:rStyle w:val="StyleUnderline"/>
          <w:rFonts w:ascii="Georgia" w:hAnsi="Georgia"/>
        </w:rPr>
        <w:t xml:space="preserve">, rather than hostile autocracies, </w:t>
      </w:r>
      <w:r w:rsidRPr="00DE5BDA">
        <w:rPr>
          <w:rStyle w:val="StyleUnderline"/>
          <w:rFonts w:ascii="Georgia" w:hAnsi="Georgia"/>
          <w:highlight w:val="cyan"/>
        </w:rPr>
        <w:t>are</w:t>
      </w:r>
      <w:r w:rsidRPr="00DE5BDA">
        <w:rPr>
          <w:rStyle w:val="StyleUnderline"/>
          <w:rFonts w:ascii="Georgia" w:hAnsi="Georgia"/>
        </w:rPr>
        <w:t xml:space="preserve"> </w:t>
      </w:r>
      <w:r w:rsidRPr="00DE5BDA">
        <w:rPr>
          <w:rStyle w:val="Emphasis"/>
          <w:rFonts w:ascii="Georgia" w:hAnsi="Georgia"/>
        </w:rPr>
        <w:t xml:space="preserve">geopolitically </w:t>
      </w:r>
      <w:r w:rsidRPr="00DE5BDA">
        <w:rPr>
          <w:rStyle w:val="Emphasis"/>
          <w:rFonts w:ascii="Georgia" w:hAnsi="Georgia"/>
          <w:highlight w:val="cyan"/>
        </w:rPr>
        <w:t>dominant</w:t>
      </w:r>
      <w:r w:rsidRPr="00DE5BDA">
        <w:rPr>
          <w:rFonts w:ascii="Georgia" w:hAnsi="Georgia"/>
          <w:sz w:val="12"/>
        </w:rPr>
        <w:t xml:space="preserve"> -- even if that requires working with friendly authoritarians in the short run. When Woodrow Wilson spoke of making the world safe for democracy during World War I, he was not calling for a crusade to spread democracy across the globe. He was arguing that America must stop authoritarian regimes -- in that case, the Kaiser’s Germany -- from becoming geopolitically dominant in a way that would ultimately make it difficult for democracies anywhere to thrive. Likewise, during the Cold War, the U.S. regularly cut deals with friendly dictators in China, Saudi Arabia and elsewhere in the service of containing communism, and thereby preserving an international system in which liberal values could survive and flourish. </w:t>
      </w:r>
      <w:r w:rsidRPr="00DE5BDA">
        <w:rPr>
          <w:rStyle w:val="StyleUnderline"/>
          <w:rFonts w:ascii="Georgia" w:hAnsi="Georgia"/>
        </w:rPr>
        <w:t xml:space="preserve">Today, </w:t>
      </w:r>
      <w:r w:rsidRPr="00DE5BDA">
        <w:rPr>
          <w:rStyle w:val="StyleUnderline"/>
          <w:rFonts w:ascii="Georgia" w:hAnsi="Georgia"/>
          <w:highlight w:val="cyan"/>
        </w:rPr>
        <w:t>the</w:t>
      </w:r>
      <w:r w:rsidRPr="00DE5BDA">
        <w:rPr>
          <w:rStyle w:val="StyleUnderline"/>
          <w:rFonts w:ascii="Georgia" w:hAnsi="Georgia"/>
        </w:rPr>
        <w:t xml:space="preserve"> </w:t>
      </w:r>
      <w:r w:rsidRPr="00DE5BDA">
        <w:rPr>
          <w:rStyle w:val="Emphasis"/>
          <w:rFonts w:ascii="Georgia" w:hAnsi="Georgia"/>
        </w:rPr>
        <w:t xml:space="preserve">single </w:t>
      </w:r>
      <w:r w:rsidRPr="00DE5BDA">
        <w:rPr>
          <w:rStyle w:val="Emphasis"/>
          <w:rFonts w:ascii="Georgia" w:hAnsi="Georgia"/>
          <w:highlight w:val="cyan"/>
        </w:rPr>
        <w:t>most important thing</w:t>
      </w:r>
      <w:r w:rsidRPr="00DE5BDA">
        <w:rPr>
          <w:rStyle w:val="StyleUnderline"/>
          <w:rFonts w:ascii="Georgia" w:hAnsi="Georgia"/>
          <w:highlight w:val="cyan"/>
        </w:rPr>
        <w:t xml:space="preserve"> the U.S. can do</w:t>
      </w:r>
      <w:r w:rsidRPr="00DE5BDA">
        <w:rPr>
          <w:rStyle w:val="StyleUnderline"/>
          <w:rFonts w:ascii="Georgia" w:hAnsi="Georgia"/>
        </w:rPr>
        <w:t xml:space="preserve"> to enhance the long-term prospects for the spread of democracy </w:t>
      </w:r>
      <w:r w:rsidRPr="00DE5BDA">
        <w:rPr>
          <w:rStyle w:val="StyleUnderline"/>
          <w:rFonts w:ascii="Georgia" w:hAnsi="Georgia"/>
          <w:highlight w:val="cyan"/>
        </w:rPr>
        <w:t>is to prevent Russia and China from overturning</w:t>
      </w:r>
      <w:r w:rsidRPr="00DE5BDA">
        <w:rPr>
          <w:rFonts w:ascii="Georgia" w:hAnsi="Georgia"/>
          <w:sz w:val="12"/>
        </w:rPr>
        <w:t xml:space="preserve"> -- or even severely disrupting -- </w:t>
      </w:r>
      <w:r w:rsidRPr="00DE5BDA">
        <w:rPr>
          <w:rStyle w:val="StyleUnderline"/>
          <w:rFonts w:ascii="Georgia" w:hAnsi="Georgia"/>
          <w:highlight w:val="cyan"/>
        </w:rPr>
        <w:t>the</w:t>
      </w:r>
      <w:r w:rsidRPr="00DE5BDA">
        <w:rPr>
          <w:rStyle w:val="StyleUnderline"/>
          <w:rFonts w:ascii="Georgia" w:hAnsi="Georgia"/>
        </w:rPr>
        <w:t xml:space="preserve"> stable and broadly liberal international </w:t>
      </w:r>
      <w:r w:rsidRPr="00DE5BDA">
        <w:rPr>
          <w:rStyle w:val="StyleUnderline"/>
          <w:rFonts w:ascii="Georgia" w:hAnsi="Georgia"/>
          <w:highlight w:val="cyan"/>
        </w:rPr>
        <w:t>system</w:t>
      </w:r>
      <w:r w:rsidRPr="00DE5BDA">
        <w:rPr>
          <w:rFonts w:ascii="Georgia" w:hAnsi="Georgia"/>
          <w:sz w:val="12"/>
        </w:rPr>
        <w:t xml:space="preserve"> it has long worked to construct. </w:t>
      </w:r>
      <w:r w:rsidRPr="00DE5BDA">
        <w:rPr>
          <w:rStyle w:val="StyleUnderline"/>
          <w:rFonts w:ascii="Georgia" w:hAnsi="Georgia"/>
        </w:rPr>
        <w:t xml:space="preserve">To the extent that </w:t>
      </w:r>
      <w:r w:rsidRPr="00DE5BDA">
        <w:rPr>
          <w:rStyle w:val="StyleUnderline"/>
          <w:rFonts w:ascii="Georgia" w:hAnsi="Georgia"/>
          <w:highlight w:val="cyan"/>
        </w:rPr>
        <w:t>Washington can keep China from becoming the supreme powe</w:t>
      </w:r>
      <w:r w:rsidRPr="00DE5BDA">
        <w:rPr>
          <w:rStyle w:val="StyleUnderline"/>
          <w:rFonts w:ascii="Georgia" w:hAnsi="Georgia"/>
        </w:rPr>
        <w:t>r in East Asia</w:t>
      </w:r>
      <w:r w:rsidRPr="00DE5BDA">
        <w:rPr>
          <w:rFonts w:ascii="Georgia" w:hAnsi="Georgia"/>
          <w:sz w:val="12"/>
        </w:rPr>
        <w:t xml:space="preserve">, to the extent it can </w:t>
      </w:r>
      <w:r w:rsidRPr="00DE5BDA">
        <w:rPr>
          <w:rStyle w:val="StyleUnderline"/>
          <w:rFonts w:ascii="Georgia" w:hAnsi="Georgia"/>
          <w:highlight w:val="cyan"/>
        </w:rPr>
        <w:t>stop Moscow from restoring its</w:t>
      </w:r>
      <w:r w:rsidRPr="00DE5BDA">
        <w:rPr>
          <w:rStyle w:val="StyleUnderline"/>
          <w:rFonts w:ascii="Georgia" w:hAnsi="Georgia"/>
        </w:rPr>
        <w:t xml:space="preserve"> lost sphere of </w:t>
      </w:r>
      <w:r w:rsidRPr="00DE5BDA">
        <w:rPr>
          <w:rStyle w:val="StyleUnderline"/>
          <w:rFonts w:ascii="Georgia" w:hAnsi="Georgia"/>
          <w:highlight w:val="cyan"/>
        </w:rPr>
        <w:t>influence</w:t>
      </w:r>
      <w:r w:rsidRPr="00DE5BDA">
        <w:rPr>
          <w:rFonts w:ascii="Georgia" w:hAnsi="Georgia"/>
          <w:sz w:val="12"/>
        </w:rPr>
        <w:t xml:space="preserve"> in the former Soviet Union and Eastern Europe, </w:t>
      </w:r>
      <w:r w:rsidRPr="00DE5BDA">
        <w:rPr>
          <w:rStyle w:val="StyleUnderline"/>
          <w:rFonts w:ascii="Georgia" w:hAnsi="Georgia"/>
          <w:highlight w:val="cyan"/>
        </w:rPr>
        <w:t xml:space="preserve">it can </w:t>
      </w:r>
      <w:r w:rsidRPr="00DE5BDA">
        <w:rPr>
          <w:rStyle w:val="Emphasis"/>
          <w:rFonts w:ascii="Georgia" w:hAnsi="Georgia"/>
          <w:highlight w:val="cyan"/>
        </w:rPr>
        <w:t>create the</w:t>
      </w:r>
      <w:r w:rsidRPr="00DE5BDA">
        <w:rPr>
          <w:rStyle w:val="Emphasis"/>
          <w:rFonts w:ascii="Georgia" w:hAnsi="Georgia"/>
        </w:rPr>
        <w:t xml:space="preserve"> ideological and geopolitical </w:t>
      </w:r>
      <w:r w:rsidRPr="00DE5BDA">
        <w:rPr>
          <w:rStyle w:val="Emphasis"/>
          <w:rFonts w:ascii="Georgia" w:hAnsi="Georgia"/>
          <w:highlight w:val="cyan"/>
        </w:rPr>
        <w:t>space</w:t>
      </w:r>
      <w:r w:rsidRPr="00DE5BDA">
        <w:rPr>
          <w:rStyle w:val="StyleUnderline"/>
          <w:rFonts w:ascii="Georgia" w:hAnsi="Georgia"/>
          <w:highlight w:val="cyan"/>
        </w:rPr>
        <w:t xml:space="preserve"> for liberal values to flourish</w:t>
      </w:r>
      <w:r w:rsidRPr="00DE5BDA">
        <w:rPr>
          <w:rFonts w:ascii="Georgia" w:hAnsi="Georgia"/>
          <w:sz w:val="12"/>
        </w:rPr>
        <w:t xml:space="preserve"> -- even if doing so requires cooperating with questionable regimes in Bangkok, Singapore and Warsaw along the way. </w:t>
      </w:r>
      <w:r w:rsidRPr="00DE5BDA">
        <w:rPr>
          <w:rStyle w:val="StyleUnderline"/>
          <w:rFonts w:ascii="Georgia" w:hAnsi="Georgia"/>
        </w:rPr>
        <w:t>American statecraft fares best when it blends high-minded idealism with hard-headed realism</w:t>
      </w:r>
      <w:r w:rsidRPr="00DE5BDA">
        <w:rPr>
          <w:rFonts w:ascii="Georgia" w:hAnsi="Georgia"/>
          <w:sz w:val="12"/>
        </w:rPr>
        <w:t xml:space="preserve">. </w:t>
      </w:r>
      <w:r w:rsidRPr="00DE5BDA">
        <w:rPr>
          <w:rStyle w:val="StyleUnderline"/>
          <w:rFonts w:ascii="Georgia" w:hAnsi="Georgia"/>
        </w:rPr>
        <w:t>It's exactly the</w:t>
      </w:r>
      <w:r w:rsidRPr="00DE5BDA">
        <w:rPr>
          <w:rFonts w:ascii="Georgia" w:hAnsi="Georgia"/>
          <w:sz w:val="12"/>
        </w:rPr>
        <w:t xml:space="preserve"> sort of </w:t>
      </w:r>
      <w:r w:rsidRPr="00DE5BDA">
        <w:rPr>
          <w:rStyle w:val="StyleUnderline"/>
          <w:rFonts w:ascii="Georgia" w:hAnsi="Georgia"/>
        </w:rPr>
        <w:t xml:space="preserve">approach that could </w:t>
      </w:r>
      <w:r w:rsidRPr="00DE5BDA">
        <w:rPr>
          <w:rStyle w:val="Emphasis"/>
          <w:rFonts w:ascii="Georgia" w:hAnsi="Georgia"/>
        </w:rPr>
        <w:t>make Wilsonianism great again</w:t>
      </w:r>
      <w:r w:rsidRPr="00DE5BDA">
        <w:rPr>
          <w:rFonts w:ascii="Georgia" w:hAnsi="Georgia"/>
          <w:sz w:val="12"/>
        </w:rPr>
        <w:t>.</w:t>
      </w:r>
    </w:p>
    <w:p w14:paraId="4D35709B" w14:textId="77777777" w:rsidR="001B2C6E" w:rsidRPr="00DE5BDA" w:rsidRDefault="001B2C6E" w:rsidP="001B2C6E">
      <w:pPr>
        <w:pStyle w:val="Heading3"/>
        <w:rPr>
          <w:rFonts w:ascii="Georgia" w:hAnsi="Georgia"/>
        </w:rPr>
      </w:pPr>
      <w:r w:rsidRPr="00DE5BDA">
        <w:rPr>
          <w:rFonts w:ascii="Georgia" w:hAnsi="Georgia"/>
        </w:rPr>
        <w:t>2ac – Alliances – Laundry List</w:t>
      </w:r>
    </w:p>
    <w:p w14:paraId="162DC0DB" w14:textId="77777777" w:rsidR="001B2C6E" w:rsidRPr="00DE5BDA" w:rsidRDefault="001B2C6E" w:rsidP="001B2C6E">
      <w:pPr>
        <w:pStyle w:val="Heading4"/>
        <w:rPr>
          <w:rFonts w:ascii="Georgia" w:hAnsi="Georgia"/>
        </w:rPr>
      </w:pPr>
      <w:r w:rsidRPr="00DE5BDA">
        <w:rPr>
          <w:rFonts w:ascii="Georgia" w:hAnsi="Georgia"/>
        </w:rPr>
        <w:t xml:space="preserve">U.S. alliances are an impact filter – key to global security </w:t>
      </w:r>
    </w:p>
    <w:p w14:paraId="744C3D2A" w14:textId="77777777" w:rsidR="001B2C6E" w:rsidRPr="00DE5BDA" w:rsidRDefault="001B2C6E" w:rsidP="001B2C6E">
      <w:pPr>
        <w:rPr>
          <w:rFonts w:ascii="Georgia" w:hAnsi="Georgia"/>
        </w:rPr>
      </w:pPr>
      <w:r w:rsidRPr="00DE5BDA">
        <w:rPr>
          <w:rStyle w:val="Style13ptBold"/>
          <w:rFonts w:ascii="Georgia" w:hAnsi="Georgia"/>
        </w:rPr>
        <w:t>Mazarr &amp; Rhoades 18</w:t>
      </w:r>
      <w:r w:rsidRPr="00DE5BDA">
        <w:rPr>
          <w:rFonts w:ascii="Georgia" w:hAnsi="Georgia"/>
        </w:rPr>
        <w:t xml:space="preserve"> (Michael, senior political scientist at the RAND Corporation, Ph.D. in public policy, University of Maryland; MA in security studies, Georgetown University; BA in government, Georgetown University, Ashley, Defense Analyst at RAND, Special Projects Coordinator for RAND's Center for Middle East Public Policy, M.A. in security studies, Georgetown University; B.A. in political science, Stanford University; Exchange Program in international security, University of Oxford, RAND Corporation, “Testing the Value of the Postwar International Order,” </w:t>
      </w:r>
      <w:hyperlink r:id="rId9" w:history="1">
        <w:r w:rsidRPr="00DE5BDA">
          <w:rPr>
            <w:rStyle w:val="Hyperlink"/>
            <w:rFonts w:ascii="Georgia" w:hAnsi="Georgia"/>
          </w:rPr>
          <w:t>https://www.rand.org/pubs/research_reports/RR2226.html</w:t>
        </w:r>
      </w:hyperlink>
      <w:r w:rsidRPr="00DE5BDA">
        <w:rPr>
          <w:rFonts w:ascii="Georgia" w:hAnsi="Georgia"/>
        </w:rPr>
        <w:t>, 2018, 6/28/2019) DG</w:t>
      </w:r>
    </w:p>
    <w:p w14:paraId="2BD36986" w14:textId="77777777" w:rsidR="001B2C6E" w:rsidRPr="00DE5BDA" w:rsidRDefault="001B2C6E" w:rsidP="001B2C6E">
      <w:pPr>
        <w:rPr>
          <w:rStyle w:val="StyleUnderline"/>
          <w:rFonts w:ascii="Georgia" w:hAnsi="Georgia"/>
        </w:rPr>
      </w:pPr>
      <w:r w:rsidRPr="00DE5BDA">
        <w:rPr>
          <w:rStyle w:val="StyleUnderline"/>
          <w:rFonts w:ascii="Georgia" w:hAnsi="Georgia"/>
          <w:highlight w:val="cyan"/>
        </w:rPr>
        <w:t>A</w:t>
      </w:r>
      <w:r w:rsidRPr="00DE5BDA">
        <w:rPr>
          <w:rStyle w:val="StyleUnderline"/>
          <w:rFonts w:ascii="Georgia" w:hAnsi="Georgia"/>
        </w:rPr>
        <w:t xml:space="preserve"> second </w:t>
      </w:r>
      <w:r w:rsidRPr="00DE5BDA">
        <w:rPr>
          <w:rStyle w:val="StyleUnderline"/>
          <w:rFonts w:ascii="Georgia" w:hAnsi="Georgia"/>
          <w:highlight w:val="cyan"/>
        </w:rPr>
        <w:t>component</w:t>
      </w:r>
      <w:r w:rsidRPr="00DE5BDA">
        <w:rPr>
          <w:rFonts w:ascii="Georgia" w:hAnsi="Georgia"/>
          <w:sz w:val="14"/>
        </w:rPr>
        <w:t xml:space="preserve"> of the order </w:t>
      </w:r>
      <w:r w:rsidRPr="00DE5BDA">
        <w:rPr>
          <w:rStyle w:val="StyleUnderline"/>
          <w:rFonts w:ascii="Georgia" w:hAnsi="Georgia"/>
          <w:highlight w:val="cyan"/>
        </w:rPr>
        <w:t>that has contributed</w:t>
      </w:r>
      <w:r w:rsidRPr="00DE5BDA">
        <w:rPr>
          <w:rStyle w:val="StyleUnderline"/>
          <w:rFonts w:ascii="Georgia" w:hAnsi="Georgia"/>
        </w:rPr>
        <w:t xml:space="preserve"> </w:t>
      </w:r>
      <w:r w:rsidRPr="00DE5BDA">
        <w:rPr>
          <w:rStyle w:val="Emphasis"/>
          <w:rFonts w:ascii="Georgia" w:hAnsi="Georgia"/>
        </w:rPr>
        <w:t xml:space="preserve">directly </w:t>
      </w:r>
      <w:r w:rsidRPr="00DE5BDA">
        <w:rPr>
          <w:rStyle w:val="Emphasis"/>
          <w:rFonts w:ascii="Georgia" w:hAnsi="Georgia"/>
          <w:highlight w:val="cyan"/>
        </w:rPr>
        <w:t>to</w:t>
      </w:r>
      <w:r w:rsidRPr="00DE5BDA">
        <w:rPr>
          <w:rStyle w:val="Emphasis"/>
          <w:rFonts w:ascii="Georgia" w:hAnsi="Georgia"/>
        </w:rPr>
        <w:t xml:space="preserve"> the </w:t>
      </w:r>
      <w:r w:rsidRPr="00DE5BDA">
        <w:rPr>
          <w:rStyle w:val="Emphasis"/>
          <w:rFonts w:ascii="Georgia" w:hAnsi="Georgia"/>
          <w:highlight w:val="cyan"/>
        </w:rPr>
        <w:t>nonaggression</w:t>
      </w:r>
      <w:r w:rsidRPr="00DE5BDA">
        <w:rPr>
          <w:rStyle w:val="Emphasis"/>
          <w:rFonts w:ascii="Georgia" w:hAnsi="Georgia"/>
        </w:rPr>
        <w:t xml:space="preserve"> norm </w:t>
      </w:r>
      <w:r w:rsidRPr="00DE5BDA">
        <w:rPr>
          <w:rStyle w:val="Emphasis"/>
          <w:rFonts w:ascii="Georgia" w:hAnsi="Georgia"/>
          <w:highlight w:val="cyan"/>
        </w:rPr>
        <w:t>has been the network of U.S. alliances</w:t>
      </w:r>
      <w:r w:rsidRPr="00DE5BDA">
        <w:rPr>
          <w:rFonts w:ascii="Georgia" w:hAnsi="Georgia"/>
          <w:sz w:val="14"/>
        </w:rPr>
        <w:t xml:space="preserve">, </w:t>
      </w:r>
      <w:r w:rsidRPr="00DE5BDA">
        <w:rPr>
          <w:rStyle w:val="StyleUnderline"/>
          <w:rFonts w:ascii="Georgia" w:hAnsi="Georgia"/>
        </w:rPr>
        <w:t>which</w:t>
      </w:r>
      <w:r w:rsidRPr="00DE5BDA">
        <w:rPr>
          <w:rFonts w:ascii="Georgia" w:hAnsi="Georgia"/>
          <w:sz w:val="14"/>
        </w:rPr>
        <w:t xml:space="preserve"> has </w:t>
      </w:r>
      <w:r w:rsidRPr="00DE5BDA">
        <w:rPr>
          <w:rStyle w:val="StyleUnderline"/>
          <w:rFonts w:ascii="Georgia" w:hAnsi="Georgia"/>
        </w:rPr>
        <w:t>served as the centerpiece of the institutional order from the standpoint of national security affairs. Most countries have</w:t>
      </w:r>
      <w:r w:rsidRPr="00DE5BDA">
        <w:rPr>
          <w:rFonts w:ascii="Georgia" w:hAnsi="Georgia"/>
          <w:sz w:val="14"/>
        </w:rPr>
        <w:t xml:space="preserve"> historically </w:t>
      </w:r>
      <w:r w:rsidRPr="00DE5BDA">
        <w:rPr>
          <w:rStyle w:val="StyleUnderline"/>
          <w:rFonts w:ascii="Georgia" w:hAnsi="Georgia"/>
        </w:rPr>
        <w:t>chosen to fight with allies out of a belief that it increases effectiveness</w:t>
      </w:r>
      <w:r w:rsidRPr="00DE5BDA">
        <w:rPr>
          <w:rFonts w:ascii="Georgia" w:hAnsi="Georgia"/>
          <w:sz w:val="14"/>
        </w:rPr>
        <w:t xml:space="preserve">.1 </w:t>
      </w:r>
      <w:r w:rsidRPr="00DE5BDA">
        <w:rPr>
          <w:rStyle w:val="StyleUnderline"/>
          <w:rFonts w:ascii="Georgia" w:hAnsi="Georgia"/>
        </w:rPr>
        <w:t>Institutional alliances have</w:t>
      </w:r>
      <w:r w:rsidRPr="00DE5BDA">
        <w:rPr>
          <w:rFonts w:ascii="Georgia" w:hAnsi="Georgia"/>
          <w:sz w:val="14"/>
        </w:rPr>
        <w:t xml:space="preserve"> arguably </w:t>
      </w:r>
      <w:r w:rsidRPr="00DE5BDA">
        <w:rPr>
          <w:rStyle w:val="StyleUnderline"/>
          <w:rFonts w:ascii="Georgia" w:hAnsi="Georgia"/>
        </w:rPr>
        <w:t>allowed the U</w:t>
      </w:r>
      <w:r w:rsidRPr="00DE5BDA">
        <w:rPr>
          <w:rFonts w:ascii="Georgia" w:hAnsi="Georgia"/>
          <w:sz w:val="14"/>
        </w:rPr>
        <w:t xml:space="preserve">nited </w:t>
      </w:r>
      <w:r w:rsidRPr="00DE5BDA">
        <w:rPr>
          <w:rStyle w:val="StyleUnderline"/>
          <w:rFonts w:ascii="Georgia" w:hAnsi="Georgia"/>
        </w:rPr>
        <w:t>S</w:t>
      </w:r>
      <w:r w:rsidRPr="00DE5BDA">
        <w:rPr>
          <w:rFonts w:ascii="Georgia" w:hAnsi="Georgia"/>
          <w:sz w:val="14"/>
        </w:rPr>
        <w:t xml:space="preserve">tates </w:t>
      </w:r>
      <w:r w:rsidRPr="00DE5BDA">
        <w:rPr>
          <w:rStyle w:val="StyleUnderline"/>
          <w:rFonts w:ascii="Georgia" w:hAnsi="Georgia"/>
        </w:rPr>
        <w:t>to coordinate defense policies</w:t>
      </w:r>
      <w:r w:rsidRPr="00DE5BDA">
        <w:rPr>
          <w:rFonts w:ascii="Georgia" w:hAnsi="Georgia"/>
          <w:sz w:val="14"/>
        </w:rPr>
        <w:t xml:space="preserve"> more easily with its security partners. </w:t>
      </w:r>
      <w:r w:rsidRPr="00DE5BDA">
        <w:rPr>
          <w:rStyle w:val="StyleUnderline"/>
          <w:rFonts w:ascii="Georgia" w:hAnsi="Georgia"/>
        </w:rPr>
        <w:t>The literature on postwar alliances</w:t>
      </w:r>
      <w:r w:rsidRPr="00DE5BDA">
        <w:rPr>
          <w:rFonts w:ascii="Georgia" w:hAnsi="Georgia"/>
          <w:sz w:val="14"/>
        </w:rPr>
        <w:t xml:space="preserve"> and the associated forwarddeployed posture for U.S. military forces </w:t>
      </w:r>
      <w:r w:rsidRPr="00DE5BDA">
        <w:rPr>
          <w:rStyle w:val="StyleUnderline"/>
          <w:rFonts w:ascii="Georgia" w:hAnsi="Georgia"/>
        </w:rPr>
        <w:t xml:space="preserve">suggests that they have had the following benefits for the United States: </w:t>
      </w:r>
      <w:r w:rsidRPr="00DE5BDA">
        <w:rPr>
          <w:rFonts w:ascii="Georgia" w:hAnsi="Georgia"/>
          <w:sz w:val="14"/>
        </w:rPr>
        <w:t xml:space="preserve">• </w:t>
      </w:r>
      <w:r w:rsidRPr="00DE5BDA">
        <w:rPr>
          <w:rStyle w:val="StyleUnderline"/>
          <w:rFonts w:ascii="Georgia" w:hAnsi="Georgia"/>
        </w:rPr>
        <w:t>Both quantitative and case-based evidence suggests</w:t>
      </w:r>
      <w:r w:rsidRPr="00DE5BDA">
        <w:rPr>
          <w:rFonts w:ascii="Georgia" w:hAnsi="Georgia"/>
          <w:sz w:val="14"/>
        </w:rPr>
        <w:t xml:space="preserve"> that </w:t>
      </w:r>
      <w:r w:rsidRPr="00DE5BDA">
        <w:rPr>
          <w:rStyle w:val="Emphasis"/>
          <w:rFonts w:ascii="Georgia" w:hAnsi="Georgia"/>
          <w:highlight w:val="cyan"/>
        </w:rPr>
        <w:t>alliances tend to deter war</w:t>
      </w:r>
      <w:r w:rsidRPr="00DE5BDA">
        <w:rPr>
          <w:rStyle w:val="Emphasis"/>
          <w:rFonts w:ascii="Georgia" w:hAnsi="Georgia"/>
        </w:rPr>
        <w:t>.</w:t>
      </w:r>
      <w:r w:rsidRPr="00DE5BDA">
        <w:rPr>
          <w:rFonts w:ascii="Georgia" w:hAnsi="Georgia"/>
          <w:sz w:val="14"/>
        </w:rPr>
        <w:t xml:space="preserve"> 2 </w:t>
      </w:r>
      <w:r w:rsidRPr="00DE5BDA">
        <w:rPr>
          <w:rStyle w:val="StyleUnderline"/>
          <w:rFonts w:ascii="Georgia" w:hAnsi="Georgia"/>
          <w:highlight w:val="cyan"/>
        </w:rPr>
        <w:t>Alliances “have an influence</w:t>
      </w:r>
      <w:r w:rsidRPr="00DE5BDA">
        <w:rPr>
          <w:rStyle w:val="StyleUnderline"/>
          <w:rFonts w:ascii="Georgia" w:hAnsi="Georgia"/>
        </w:rPr>
        <w:t xml:space="preserve"> in international politics</w:t>
      </w:r>
      <w:r w:rsidRPr="00DE5BDA">
        <w:rPr>
          <w:rFonts w:ascii="Georgia" w:hAnsi="Georgia"/>
          <w:sz w:val="14"/>
        </w:rPr>
        <w:t xml:space="preserve"> well </w:t>
      </w:r>
      <w:r w:rsidRPr="00DE5BDA">
        <w:rPr>
          <w:rStyle w:val="StyleUnderline"/>
          <w:rFonts w:ascii="Georgia" w:hAnsi="Georgia"/>
          <w:highlight w:val="cyan"/>
        </w:rPr>
        <w:t>beyond</w:t>
      </w:r>
      <w:r w:rsidRPr="00DE5BDA">
        <w:rPr>
          <w:rFonts w:ascii="Georgia" w:hAnsi="Georgia"/>
          <w:sz w:val="14"/>
        </w:rPr>
        <w:t xml:space="preserve"> collaborative </w:t>
      </w:r>
      <w:r w:rsidRPr="00DE5BDA">
        <w:rPr>
          <w:rStyle w:val="StyleUnderline"/>
          <w:rFonts w:ascii="Georgia" w:hAnsi="Georgia"/>
          <w:highlight w:val="cyan"/>
        </w:rPr>
        <w:t>war fighting and deterrence</w:t>
      </w:r>
      <w:r w:rsidRPr="00DE5BDA">
        <w:rPr>
          <w:rFonts w:ascii="Georgia" w:hAnsi="Georgia"/>
          <w:sz w:val="14"/>
        </w:rPr>
        <w:t>,” one recent quantitative analysis concluded. “</w:t>
      </w:r>
      <w:r w:rsidRPr="00DE5BDA">
        <w:rPr>
          <w:rStyle w:val="Emphasis"/>
          <w:rFonts w:ascii="Georgia" w:hAnsi="Georgia"/>
        </w:rPr>
        <w:t>Alliances deter conflicts</w:t>
      </w:r>
      <w:r w:rsidRPr="00DE5BDA">
        <w:rPr>
          <w:rFonts w:ascii="Georgia" w:hAnsi="Georgia"/>
          <w:sz w:val="14"/>
        </w:rPr>
        <w:t xml:space="preserve">, which in itself is a force for peace, but </w:t>
      </w:r>
      <w:r w:rsidRPr="00DE5BDA">
        <w:rPr>
          <w:rStyle w:val="Emphasis"/>
          <w:rFonts w:ascii="Georgia" w:hAnsi="Georgia"/>
          <w:highlight w:val="cyan"/>
        </w:rPr>
        <w:t>even when challengers are not deterred from</w:t>
      </w:r>
      <w:r w:rsidRPr="00DE5BDA">
        <w:rPr>
          <w:rStyle w:val="Emphasis"/>
          <w:rFonts w:ascii="Georgia" w:hAnsi="Georgia"/>
        </w:rPr>
        <w:t xml:space="preserve"> making </w:t>
      </w:r>
      <w:r w:rsidRPr="00DE5BDA">
        <w:rPr>
          <w:rStyle w:val="Emphasis"/>
          <w:rFonts w:ascii="Georgia" w:hAnsi="Georgia"/>
          <w:highlight w:val="cyan"/>
        </w:rPr>
        <w:t>demands</w:t>
      </w:r>
      <w:r w:rsidRPr="00DE5BDA">
        <w:rPr>
          <w:rFonts w:ascii="Georgia" w:hAnsi="Georgia"/>
          <w:sz w:val="14"/>
          <w:highlight w:val="cyan"/>
        </w:rPr>
        <w:t xml:space="preserve">, </w:t>
      </w:r>
      <w:r w:rsidRPr="00DE5BDA">
        <w:rPr>
          <w:rStyle w:val="Emphasis"/>
          <w:rFonts w:ascii="Georgia" w:hAnsi="Georgia"/>
          <w:highlight w:val="cyan"/>
        </w:rPr>
        <w:t>allies</w:t>
      </w:r>
      <w:r w:rsidRPr="00DE5BDA">
        <w:rPr>
          <w:rStyle w:val="Emphasis"/>
          <w:rFonts w:ascii="Georgia" w:hAnsi="Georgia"/>
        </w:rPr>
        <w:t xml:space="preserve"> can </w:t>
      </w:r>
      <w:r w:rsidRPr="00DE5BDA">
        <w:rPr>
          <w:rStyle w:val="Emphasis"/>
          <w:rFonts w:ascii="Georgia" w:hAnsi="Georgia"/>
          <w:highlight w:val="cyan"/>
        </w:rPr>
        <w:t>facilitate peaceful settlement</w:t>
      </w:r>
      <w:r w:rsidRPr="00DE5BDA">
        <w:rPr>
          <w:rFonts w:ascii="Georgia" w:hAnsi="Georgia"/>
          <w:sz w:val="14"/>
          <w:highlight w:val="cyan"/>
        </w:rPr>
        <w:t xml:space="preserve">. </w:t>
      </w:r>
      <w:r w:rsidRPr="00DE5BDA">
        <w:rPr>
          <w:rStyle w:val="StyleUnderline"/>
          <w:rFonts w:ascii="Georgia" w:hAnsi="Georgia"/>
          <w:highlight w:val="cyan"/>
        </w:rPr>
        <w:t>Alliances can be important</w:t>
      </w:r>
      <w:r w:rsidRPr="00DE5BDA">
        <w:rPr>
          <w:rFonts w:ascii="Georgia" w:hAnsi="Georgia"/>
          <w:sz w:val="14"/>
        </w:rPr>
        <w:t xml:space="preserve"> institutions </w:t>
      </w:r>
      <w:r w:rsidRPr="00DE5BDA">
        <w:rPr>
          <w:rStyle w:val="StyleUnderline"/>
          <w:rFonts w:ascii="Georgia" w:hAnsi="Georgia"/>
          <w:highlight w:val="cyan"/>
        </w:rPr>
        <w:t>for conflict management</w:t>
      </w:r>
      <w:r w:rsidRPr="00DE5BDA">
        <w:rPr>
          <w:rStyle w:val="StyleUnderline"/>
          <w:rFonts w:ascii="Georgia" w:hAnsi="Georgia"/>
        </w:rPr>
        <w:t xml:space="preserve">, not only among their members, but </w:t>
      </w:r>
      <w:r w:rsidRPr="00DE5BDA">
        <w:rPr>
          <w:rStyle w:val="StyleUnderline"/>
          <w:rFonts w:ascii="Georgia" w:hAnsi="Georgia"/>
          <w:highlight w:val="cyan"/>
        </w:rPr>
        <w:t>between</w:t>
      </w:r>
      <w:r w:rsidRPr="00DE5BDA">
        <w:rPr>
          <w:rStyle w:val="StyleUnderline"/>
          <w:rFonts w:ascii="Georgia" w:hAnsi="Georgia"/>
        </w:rPr>
        <w:t xml:space="preserve"> their </w:t>
      </w:r>
      <w:r w:rsidRPr="00DE5BDA">
        <w:rPr>
          <w:rStyle w:val="StyleUnderline"/>
          <w:rFonts w:ascii="Georgia" w:hAnsi="Georgia"/>
          <w:highlight w:val="cyan"/>
        </w:rPr>
        <w:t>members and outside states</w:t>
      </w:r>
      <w:r w:rsidRPr="00DE5BDA">
        <w:rPr>
          <w:rStyle w:val="StyleUnderline"/>
          <w:rFonts w:ascii="Georgia" w:hAnsi="Georgia"/>
        </w:rPr>
        <w:t xml:space="preserve"> as well</w:t>
      </w:r>
      <w:r w:rsidRPr="00DE5BDA">
        <w:rPr>
          <w:rFonts w:ascii="Georgia" w:hAnsi="Georgia"/>
          <w:sz w:val="14"/>
        </w:rPr>
        <w:t xml:space="preserve">. As such, </w:t>
      </w:r>
      <w:r w:rsidRPr="00DE5BDA">
        <w:rPr>
          <w:rStyle w:val="StyleUnderline"/>
          <w:rFonts w:ascii="Georgia" w:hAnsi="Georgia"/>
        </w:rPr>
        <w:t>alliances can be broad institutions for peace that play an important role in maintaining the stability of the international system.”</w:t>
      </w:r>
      <w:r w:rsidRPr="00DE5BDA">
        <w:rPr>
          <w:rFonts w:ascii="Georgia" w:hAnsi="Georgia"/>
          <w:sz w:val="14"/>
        </w:rPr>
        <w:t xml:space="preserve">3 </w:t>
      </w:r>
      <w:r w:rsidRPr="00DE5BDA">
        <w:rPr>
          <w:rStyle w:val="StyleUnderline"/>
          <w:rFonts w:ascii="Georgia" w:hAnsi="Georgia"/>
          <w:highlight w:val="cyan"/>
        </w:rPr>
        <w:t xml:space="preserve">Alliances </w:t>
      </w:r>
      <w:r w:rsidRPr="00DE5BDA">
        <w:rPr>
          <w:rStyle w:val="StyleUnderline"/>
          <w:rFonts w:ascii="Georgia" w:hAnsi="Georgia"/>
        </w:rPr>
        <w:t>and</w:t>
      </w:r>
      <w:r w:rsidRPr="00DE5BDA">
        <w:rPr>
          <w:rFonts w:ascii="Georgia" w:hAnsi="Georgia"/>
          <w:sz w:val="14"/>
        </w:rPr>
        <w:t xml:space="preserve"> associated </w:t>
      </w:r>
      <w:r w:rsidRPr="00DE5BDA">
        <w:rPr>
          <w:rStyle w:val="StyleUnderline"/>
          <w:rFonts w:ascii="Georgia" w:hAnsi="Georgia"/>
        </w:rPr>
        <w:t xml:space="preserve">forward posturing of U.S. forces deter regional conflict by </w:t>
      </w:r>
      <w:r w:rsidRPr="00DE5BDA">
        <w:rPr>
          <w:rStyle w:val="StyleUnderline"/>
          <w:rFonts w:ascii="Georgia" w:hAnsi="Georgia"/>
          <w:highlight w:val="cyan"/>
        </w:rPr>
        <w:t>demonstrat</w:t>
      </w:r>
      <w:r w:rsidRPr="00DE5BDA">
        <w:rPr>
          <w:rStyle w:val="StyleUnderline"/>
          <w:rFonts w:ascii="Georgia" w:hAnsi="Georgia"/>
        </w:rPr>
        <w:t xml:space="preserve">ing </w:t>
      </w:r>
      <w:r w:rsidRPr="00DE5BDA">
        <w:rPr>
          <w:rStyle w:val="StyleUnderline"/>
          <w:rFonts w:ascii="Georgia" w:hAnsi="Georgia"/>
          <w:highlight w:val="cyan"/>
        </w:rPr>
        <w:t>a costly commitment to U.S. friends, providing capabilities</w:t>
      </w:r>
      <w:r w:rsidRPr="00DE5BDA">
        <w:rPr>
          <w:rStyle w:val="StyleUnderline"/>
          <w:rFonts w:ascii="Georgia" w:hAnsi="Georgia"/>
        </w:rPr>
        <w:t xml:space="preserve"> needed </w:t>
      </w:r>
      <w:r w:rsidRPr="00DE5BDA">
        <w:rPr>
          <w:rStyle w:val="StyleUnderline"/>
          <w:rFonts w:ascii="Georgia" w:hAnsi="Georgia"/>
          <w:highlight w:val="cyan"/>
        </w:rPr>
        <w:t>to deny aggressors’ objectives</w:t>
      </w:r>
      <w:r w:rsidRPr="00DE5BDA">
        <w:rPr>
          <w:rStyle w:val="StyleUnderline"/>
          <w:rFonts w:ascii="Georgia" w:hAnsi="Georgia"/>
        </w:rPr>
        <w:t>, preventing a quick victory</w:t>
      </w:r>
      <w:r w:rsidRPr="00DE5BDA">
        <w:rPr>
          <w:rFonts w:ascii="Georgia" w:hAnsi="Georgia"/>
          <w:sz w:val="14"/>
        </w:rPr>
        <w:t xml:space="preserve"> on the part of aggressors, </w:t>
      </w:r>
      <w:r w:rsidRPr="00DE5BDA">
        <w:rPr>
          <w:rStyle w:val="StyleUnderline"/>
          <w:rFonts w:ascii="Georgia" w:hAnsi="Georgia"/>
        </w:rPr>
        <w:t>and improving the capabilities of friends and allies</w:t>
      </w:r>
      <w:r w:rsidRPr="00DE5BDA">
        <w:rPr>
          <w:rFonts w:ascii="Georgia" w:hAnsi="Georgia"/>
          <w:sz w:val="14"/>
        </w:rPr>
        <w:t xml:space="preserve">.4 • Allies offer host-nation support and direct funding for alliance budgets that significantly complement U.S. defense spending. America’s </w:t>
      </w:r>
      <w:r w:rsidRPr="00DE5BDA">
        <w:rPr>
          <w:rStyle w:val="StyleUnderline"/>
          <w:rFonts w:ascii="Georgia" w:hAnsi="Georgia"/>
        </w:rPr>
        <w:t>NATO allies</w:t>
      </w:r>
      <w:r w:rsidRPr="00DE5BDA">
        <w:rPr>
          <w:rFonts w:ascii="Georgia" w:hAnsi="Georgia"/>
          <w:sz w:val="14"/>
        </w:rPr>
        <w:t xml:space="preserve">, for example, </w:t>
      </w:r>
      <w:r w:rsidRPr="00DE5BDA">
        <w:rPr>
          <w:rStyle w:val="StyleUnderline"/>
          <w:rFonts w:ascii="Georgia" w:hAnsi="Georgia"/>
        </w:rPr>
        <w:t>provide 78 percent of direct alliance funding. South Korea and Japan</w:t>
      </w:r>
      <w:r w:rsidRPr="00DE5BDA">
        <w:rPr>
          <w:rFonts w:ascii="Georgia" w:hAnsi="Georgia"/>
          <w:sz w:val="14"/>
        </w:rPr>
        <w:t xml:space="preserve"> together </w:t>
      </w:r>
      <w:r w:rsidRPr="00DE5BDA">
        <w:rPr>
          <w:rStyle w:val="StyleUnderline"/>
          <w:rFonts w:ascii="Georgia" w:hAnsi="Georgia"/>
        </w:rPr>
        <w:t>provide almost $3 billion annually</w:t>
      </w:r>
      <w:r w:rsidRPr="00DE5BDA">
        <w:rPr>
          <w:rFonts w:ascii="Georgia" w:hAnsi="Georgia"/>
          <w:sz w:val="14"/>
        </w:rPr>
        <w:t xml:space="preserve"> in direct support of the basing of U.S. forces there. A broader estimate of all categories of host-nation support provided by Japan suggests an annual contribution of $6.5 billion. South Korea is footing $30 billion of the $37 billion bill for new base construction and other costs associated with the bilateral force relocation plan on the peninsula. An overall estimate from one RAND study suggests that, where data is available, allies offset roughly half of the direct U.S. costs of basing.5 • </w:t>
      </w:r>
      <w:r w:rsidRPr="00DE5BDA">
        <w:rPr>
          <w:rStyle w:val="StyleUnderline"/>
          <w:rFonts w:ascii="Georgia" w:hAnsi="Georgia"/>
          <w:highlight w:val="cyan"/>
        </w:rPr>
        <w:t>U.S. participation</w:t>
      </w:r>
      <w:r w:rsidRPr="00DE5BDA">
        <w:rPr>
          <w:rStyle w:val="StyleUnderline"/>
          <w:rFonts w:ascii="Georgia" w:hAnsi="Georgia"/>
        </w:rPr>
        <w:t xml:space="preserve"> in security alliances </w:t>
      </w:r>
      <w:r w:rsidRPr="00DE5BDA">
        <w:rPr>
          <w:rStyle w:val="StyleUnderline"/>
          <w:rFonts w:ascii="Georgia" w:hAnsi="Georgia"/>
          <w:highlight w:val="cyan"/>
        </w:rPr>
        <w:t>provides</w:t>
      </w:r>
      <w:r w:rsidRPr="00DE5BDA">
        <w:rPr>
          <w:rStyle w:val="StyleUnderline"/>
          <w:rFonts w:ascii="Georgia" w:hAnsi="Georgia"/>
        </w:rPr>
        <w:t xml:space="preserve"> additional </w:t>
      </w:r>
      <w:r w:rsidRPr="00DE5BDA">
        <w:rPr>
          <w:rStyle w:val="StyleUnderline"/>
          <w:rFonts w:ascii="Georgia" w:hAnsi="Georgia"/>
          <w:highlight w:val="cyan"/>
        </w:rPr>
        <w:t>leverage on economic matters</w:t>
      </w:r>
      <w:r w:rsidRPr="00DE5BDA">
        <w:rPr>
          <w:rStyle w:val="StyleUnderline"/>
          <w:rFonts w:ascii="Georgia" w:hAnsi="Georgia"/>
        </w:rPr>
        <w:t>.</w:t>
      </w:r>
      <w:r w:rsidRPr="00DE5BDA">
        <w:rPr>
          <w:rFonts w:ascii="Georgia" w:hAnsi="Georgia"/>
          <w:sz w:val="14"/>
        </w:rPr>
        <w:t xml:space="preserve"> A recent RAND study argued that </w:t>
      </w:r>
      <w:r w:rsidRPr="00DE5BDA">
        <w:rPr>
          <w:rStyle w:val="StyleUnderline"/>
          <w:rFonts w:ascii="Georgia" w:hAnsi="Georgia"/>
        </w:rPr>
        <w:t>the value of the special economic treatment accorded the U</w:t>
      </w:r>
      <w:r w:rsidRPr="00DE5BDA">
        <w:rPr>
          <w:rFonts w:ascii="Georgia" w:hAnsi="Georgia"/>
          <w:sz w:val="14"/>
        </w:rPr>
        <w:t xml:space="preserve">nited </w:t>
      </w:r>
      <w:r w:rsidRPr="00DE5BDA">
        <w:rPr>
          <w:rStyle w:val="StyleUnderline"/>
          <w:rFonts w:ascii="Georgia" w:hAnsi="Georgia"/>
        </w:rPr>
        <w:t>S</w:t>
      </w:r>
      <w:r w:rsidRPr="00DE5BDA">
        <w:rPr>
          <w:rFonts w:ascii="Georgia" w:hAnsi="Georgia"/>
          <w:sz w:val="14"/>
        </w:rPr>
        <w:t xml:space="preserve">tates totaled roughly </w:t>
      </w:r>
      <w:r w:rsidRPr="00DE5BDA">
        <w:rPr>
          <w:rStyle w:val="StyleUnderline"/>
          <w:rFonts w:ascii="Georgia" w:hAnsi="Georgia"/>
        </w:rPr>
        <w:t>$490 billion a year in GDP</w:t>
      </w:r>
      <w:r w:rsidRPr="00DE5BDA">
        <w:rPr>
          <w:rFonts w:ascii="Georgia" w:hAnsi="Georgia"/>
          <w:sz w:val="14"/>
        </w:rPr>
        <w:t xml:space="preserve">.6 Other research supports the idea that </w:t>
      </w:r>
      <w:r w:rsidRPr="00DE5BDA">
        <w:rPr>
          <w:rStyle w:val="StyleUnderline"/>
          <w:rFonts w:ascii="Georgia" w:hAnsi="Georgia"/>
        </w:rPr>
        <w:t>alliances are associated with trade</w:t>
      </w:r>
      <w:r w:rsidRPr="00DE5BDA">
        <w:rPr>
          <w:rFonts w:ascii="Georgia" w:hAnsi="Georgia"/>
          <w:sz w:val="14"/>
        </w:rPr>
        <w:t xml:space="preserve">.7 • </w:t>
      </w:r>
      <w:r w:rsidRPr="00DE5BDA">
        <w:rPr>
          <w:rStyle w:val="Emphasis"/>
          <w:rFonts w:ascii="Georgia" w:hAnsi="Georgia"/>
          <w:highlight w:val="cyan"/>
        </w:rPr>
        <w:t>Alliances provide an institutional basis for coop</w:t>
      </w:r>
      <w:r w:rsidRPr="00DE5BDA">
        <w:rPr>
          <w:rFonts w:ascii="Georgia" w:hAnsi="Georgia"/>
          <w:sz w:val="14"/>
        </w:rPr>
        <w:t xml:space="preserve">eration </w:t>
      </w:r>
      <w:r w:rsidRPr="00DE5BDA">
        <w:rPr>
          <w:rStyle w:val="Emphasis"/>
          <w:rFonts w:ascii="Georgia" w:hAnsi="Georgia"/>
          <w:highlight w:val="cyan"/>
        </w:rPr>
        <w:t>on emergent issues,</w:t>
      </w:r>
      <w:r w:rsidRPr="00DE5BDA">
        <w:rPr>
          <w:rStyle w:val="Emphasis"/>
          <w:rFonts w:ascii="Georgia" w:hAnsi="Georgia"/>
        </w:rPr>
        <w:t xml:space="preserve"> </w:t>
      </w:r>
      <w:r w:rsidRPr="00DE5BDA">
        <w:rPr>
          <w:rStyle w:val="Emphasis"/>
          <w:rFonts w:ascii="Georgia" w:hAnsi="Georgia"/>
          <w:highlight w:val="cyan"/>
        </w:rPr>
        <w:t>allowing</w:t>
      </w:r>
      <w:r w:rsidRPr="00DE5BDA">
        <w:rPr>
          <w:rStyle w:val="Emphasis"/>
          <w:rFonts w:ascii="Georgia" w:hAnsi="Georgia"/>
        </w:rPr>
        <w:t xml:space="preserve"> states to undertake </w:t>
      </w:r>
      <w:r w:rsidRPr="00DE5BDA">
        <w:rPr>
          <w:rStyle w:val="Emphasis"/>
          <w:rFonts w:ascii="Georgia" w:hAnsi="Georgia"/>
          <w:highlight w:val="cyan"/>
        </w:rPr>
        <w:t>rapid responses</w:t>
      </w:r>
      <w:r w:rsidRPr="00DE5BDA">
        <w:rPr>
          <w:rFonts w:ascii="Georgia" w:hAnsi="Georgia"/>
          <w:sz w:val="14"/>
        </w:rPr>
        <w:t xml:space="preserve"> </w:t>
      </w:r>
      <w:r w:rsidRPr="00DE5BDA">
        <w:rPr>
          <w:rStyle w:val="StyleUnderline"/>
          <w:rFonts w:ascii="Georgia" w:hAnsi="Georgia"/>
        </w:rPr>
        <w:t>without recreating mechanisms of command and control, logistics, and other aspects of coordinated activity</w:t>
      </w:r>
      <w:r w:rsidRPr="00DE5BDA">
        <w:rPr>
          <w:rFonts w:ascii="Georgia" w:hAnsi="Georgia"/>
          <w:sz w:val="14"/>
        </w:rPr>
        <w:t xml:space="preserve">.8 </w:t>
      </w:r>
      <w:r w:rsidRPr="00DE5BDA">
        <w:rPr>
          <w:rStyle w:val="StyleUnderline"/>
          <w:rFonts w:ascii="Georgia" w:hAnsi="Georgia"/>
        </w:rPr>
        <w:t>Allies have</w:t>
      </w:r>
      <w:r w:rsidRPr="00DE5BDA">
        <w:rPr>
          <w:rFonts w:ascii="Georgia" w:hAnsi="Georgia"/>
          <w:sz w:val="14"/>
        </w:rPr>
        <w:t xml:space="preserve"> also </w:t>
      </w:r>
      <w:r w:rsidRPr="00DE5BDA">
        <w:rPr>
          <w:rStyle w:val="StyleUnderline"/>
          <w:rFonts w:ascii="Georgia" w:hAnsi="Georgia"/>
        </w:rPr>
        <w:t>provided the U</w:t>
      </w:r>
      <w:r w:rsidRPr="00DE5BDA">
        <w:rPr>
          <w:rFonts w:ascii="Georgia" w:hAnsi="Georgia"/>
          <w:sz w:val="14"/>
        </w:rPr>
        <w:t xml:space="preserve">nited </w:t>
      </w:r>
      <w:r w:rsidRPr="00DE5BDA">
        <w:rPr>
          <w:rStyle w:val="StyleUnderline"/>
          <w:rFonts w:ascii="Georgia" w:hAnsi="Georgia"/>
        </w:rPr>
        <w:t>S</w:t>
      </w:r>
      <w:r w:rsidRPr="00DE5BDA">
        <w:rPr>
          <w:rFonts w:ascii="Georgia" w:hAnsi="Georgia"/>
          <w:sz w:val="14"/>
        </w:rPr>
        <w:t xml:space="preserve">tates </w:t>
      </w:r>
      <w:r w:rsidRPr="00DE5BDA">
        <w:rPr>
          <w:rStyle w:val="StyleUnderline"/>
          <w:rFonts w:ascii="Georgia" w:hAnsi="Georgia"/>
        </w:rPr>
        <w:t>with support in recent combat deployments</w:t>
      </w:r>
      <w:r w:rsidRPr="00DE5BDA">
        <w:rPr>
          <w:rFonts w:ascii="Georgia" w:hAnsi="Georgia"/>
          <w:sz w:val="14"/>
        </w:rPr>
        <w:t xml:space="preserve">, support </w:t>
      </w:r>
      <w:r w:rsidRPr="00DE5BDA">
        <w:rPr>
          <w:rStyle w:val="StyleUnderline"/>
          <w:rFonts w:ascii="Georgia" w:hAnsi="Georgia"/>
        </w:rPr>
        <w:t>that might not have been forthcoming without the alliance leverage</w:t>
      </w:r>
      <w:r w:rsidRPr="00DE5BDA">
        <w:rPr>
          <w:rFonts w:ascii="Georgia" w:hAnsi="Georgia"/>
          <w:sz w:val="14"/>
        </w:rPr>
        <w:t xml:space="preserve">. Examples include multiple NATO allied commitments to Afghanistan and Iraq, South Korean contributions in Afghanistan, and Japanese naval participation in counterpiracy efforts. U.S. allies have suffered more than 1,000 combat deaths in Afghanistan since 2001.9 • </w:t>
      </w:r>
      <w:r w:rsidRPr="00DE5BDA">
        <w:rPr>
          <w:rStyle w:val="StyleUnderline"/>
          <w:rFonts w:ascii="Georgia" w:hAnsi="Georgia"/>
          <w:highlight w:val="cyan"/>
        </w:rPr>
        <w:t>Alliances enhance</w:t>
      </w:r>
      <w:r w:rsidRPr="00DE5BDA">
        <w:rPr>
          <w:rStyle w:val="StyleUnderline"/>
          <w:rFonts w:ascii="Georgia" w:hAnsi="Georgia"/>
        </w:rPr>
        <w:t xml:space="preserve"> the capabilities of </w:t>
      </w:r>
      <w:r w:rsidRPr="00DE5BDA">
        <w:rPr>
          <w:rStyle w:val="StyleUnderline"/>
          <w:rFonts w:ascii="Georgia" w:hAnsi="Georgia"/>
          <w:highlight w:val="cyan"/>
        </w:rPr>
        <w:t>member nations through</w:t>
      </w:r>
      <w:r w:rsidRPr="00DE5BDA">
        <w:rPr>
          <w:rFonts w:ascii="Georgia" w:hAnsi="Georgia"/>
          <w:sz w:val="14"/>
        </w:rPr>
        <w:t xml:space="preserve"> such means as </w:t>
      </w:r>
      <w:r w:rsidRPr="00DE5BDA">
        <w:rPr>
          <w:rStyle w:val="StyleUnderline"/>
          <w:rFonts w:ascii="Georgia" w:hAnsi="Georgia"/>
          <w:highlight w:val="cyan"/>
        </w:rPr>
        <w:t>interoperability, mutual support, and enhanced training</w:t>
      </w:r>
      <w:r w:rsidRPr="00DE5BDA">
        <w:rPr>
          <w:rFonts w:ascii="Georgia" w:hAnsi="Georgia"/>
          <w:sz w:val="14"/>
        </w:rPr>
        <w:t xml:space="preserve">. 10 NATO has had a number of measurable effects, such as enhancing mutual capabilities.11 • Alliances offer the United States base access for the conduct of regional military operations, which would be much more difficult, if not impossible, to conduct without such basing access. An extensive RAND analysis showed the value of forward basing and en route basing access to reducing U.S. military costs in such areas as sealift and airlift.12 These considerations are especially important when dealing with potentially short-notice, fait accompli–style operations—such as a sudden Russian grab of the Baltics—for which the United States would not be able to flow sufficient forces from a distance rapidly enough to deny Russian objectives. • </w:t>
      </w:r>
      <w:r w:rsidRPr="00DE5BDA">
        <w:rPr>
          <w:rStyle w:val="StyleUnderline"/>
          <w:rFonts w:ascii="Georgia" w:hAnsi="Georgia"/>
        </w:rPr>
        <w:t>Alliances offer the U</w:t>
      </w:r>
      <w:r w:rsidRPr="00DE5BDA">
        <w:rPr>
          <w:rFonts w:ascii="Georgia" w:hAnsi="Georgia"/>
          <w:sz w:val="14"/>
        </w:rPr>
        <w:t xml:space="preserve">nited </w:t>
      </w:r>
      <w:r w:rsidRPr="00DE5BDA">
        <w:rPr>
          <w:rStyle w:val="StyleUnderline"/>
          <w:rFonts w:ascii="Georgia" w:hAnsi="Georgia"/>
        </w:rPr>
        <w:t>S</w:t>
      </w:r>
      <w:r w:rsidRPr="00DE5BDA">
        <w:rPr>
          <w:rFonts w:ascii="Georgia" w:hAnsi="Georgia"/>
          <w:sz w:val="14"/>
        </w:rPr>
        <w:t xml:space="preserve">tates </w:t>
      </w:r>
      <w:r w:rsidRPr="00DE5BDA">
        <w:rPr>
          <w:rStyle w:val="StyleUnderline"/>
          <w:rFonts w:ascii="Georgia" w:hAnsi="Georgia"/>
        </w:rPr>
        <w:t>institutional means of balancing potential regional hegemons</w:t>
      </w:r>
      <w:r w:rsidRPr="00DE5BDA">
        <w:rPr>
          <w:rFonts w:ascii="Georgia" w:hAnsi="Georgia"/>
          <w:sz w:val="14"/>
        </w:rPr>
        <w:t xml:space="preserve">. 13 </w:t>
      </w:r>
      <w:r w:rsidRPr="00DE5BDA">
        <w:rPr>
          <w:rStyle w:val="StyleUnderline"/>
          <w:rFonts w:ascii="Georgia" w:hAnsi="Georgia"/>
          <w:highlight w:val="cyan"/>
        </w:rPr>
        <w:t>The</w:t>
      </w:r>
      <w:r w:rsidRPr="00DE5BDA">
        <w:rPr>
          <w:rStyle w:val="StyleUnderline"/>
          <w:rFonts w:ascii="Georgia" w:hAnsi="Georgia"/>
        </w:rPr>
        <w:t xml:space="preserve"> decisive </w:t>
      </w:r>
      <w:r w:rsidRPr="00DE5BDA">
        <w:rPr>
          <w:rStyle w:val="StyleUnderline"/>
          <w:rFonts w:ascii="Georgia" w:hAnsi="Georgia"/>
          <w:highlight w:val="cyan"/>
        </w:rPr>
        <w:t>advantage the U</w:t>
      </w:r>
      <w:r w:rsidRPr="00DE5BDA">
        <w:rPr>
          <w:rFonts w:ascii="Georgia" w:hAnsi="Georgia"/>
          <w:sz w:val="14"/>
        </w:rPr>
        <w:t xml:space="preserve">nited </w:t>
      </w:r>
      <w:r w:rsidRPr="00DE5BDA">
        <w:rPr>
          <w:rStyle w:val="StyleUnderline"/>
          <w:rFonts w:ascii="Georgia" w:hAnsi="Georgia"/>
          <w:highlight w:val="cyan"/>
        </w:rPr>
        <w:t>S</w:t>
      </w:r>
      <w:r w:rsidRPr="00DE5BDA">
        <w:rPr>
          <w:rFonts w:ascii="Georgia" w:hAnsi="Georgia"/>
          <w:sz w:val="14"/>
        </w:rPr>
        <w:t xml:space="preserve">tates </w:t>
      </w:r>
      <w:r w:rsidRPr="00DE5BDA">
        <w:rPr>
          <w:rStyle w:val="StyleUnderline"/>
          <w:rFonts w:ascii="Georgia" w:hAnsi="Georgia"/>
          <w:highlight w:val="cyan"/>
        </w:rPr>
        <w:t>enjoys over China and Russia is the role of allies</w:t>
      </w:r>
      <w:r w:rsidRPr="00DE5BDA">
        <w:rPr>
          <w:rStyle w:val="StyleUnderline"/>
          <w:rFonts w:ascii="Georgia" w:hAnsi="Georgia"/>
        </w:rPr>
        <w:t xml:space="preserve"> and partners, </w:t>
      </w:r>
      <w:r w:rsidRPr="00DE5BDA">
        <w:rPr>
          <w:rStyle w:val="StyleUnderline"/>
          <w:rFonts w:ascii="Georgia" w:hAnsi="Georgia"/>
          <w:highlight w:val="cyan"/>
        </w:rPr>
        <w:t>which</w:t>
      </w:r>
      <w:r w:rsidRPr="00DE5BDA">
        <w:rPr>
          <w:rFonts w:ascii="Georgia" w:hAnsi="Georgia"/>
          <w:sz w:val="14"/>
        </w:rPr>
        <w:t xml:space="preserve"> substantially </w:t>
      </w:r>
      <w:r w:rsidRPr="00DE5BDA">
        <w:rPr>
          <w:rStyle w:val="Emphasis"/>
          <w:rFonts w:ascii="Georgia" w:hAnsi="Georgia"/>
          <w:highlight w:val="cyan"/>
        </w:rPr>
        <w:t>increase our</w:t>
      </w:r>
      <w:r w:rsidRPr="00DE5BDA">
        <w:rPr>
          <w:rStyle w:val="Emphasis"/>
          <w:rFonts w:ascii="Georgia" w:hAnsi="Georgia"/>
        </w:rPr>
        <w:t xml:space="preserve"> relative military and geopolitical </w:t>
      </w:r>
      <w:r w:rsidRPr="00DE5BDA">
        <w:rPr>
          <w:rStyle w:val="Emphasis"/>
          <w:rFonts w:ascii="Georgia" w:hAnsi="Georgia"/>
          <w:highlight w:val="cyan"/>
        </w:rPr>
        <w:t>advantage</w:t>
      </w:r>
      <w:r w:rsidRPr="00DE5BDA">
        <w:rPr>
          <w:rFonts w:ascii="Georgia" w:hAnsi="Georgia"/>
          <w:sz w:val="14"/>
        </w:rPr>
        <w:t xml:space="preserve">. It is their lack of true allies that provides competitive advantage. Meantime, </w:t>
      </w:r>
      <w:r w:rsidRPr="00DE5BDA">
        <w:rPr>
          <w:rStyle w:val="StyleUnderline"/>
          <w:rFonts w:ascii="Georgia" w:hAnsi="Georgia"/>
        </w:rPr>
        <w:t>the argument that alliances entangle the U</w:t>
      </w:r>
      <w:r w:rsidRPr="00DE5BDA">
        <w:rPr>
          <w:rFonts w:ascii="Georgia" w:hAnsi="Georgia"/>
          <w:sz w:val="14"/>
        </w:rPr>
        <w:t xml:space="preserve">nited </w:t>
      </w:r>
      <w:r w:rsidRPr="00DE5BDA">
        <w:rPr>
          <w:rStyle w:val="StyleUnderline"/>
          <w:rFonts w:ascii="Georgia" w:hAnsi="Georgia"/>
        </w:rPr>
        <w:t>S</w:t>
      </w:r>
      <w:r w:rsidRPr="00DE5BDA">
        <w:rPr>
          <w:rFonts w:ascii="Georgia" w:hAnsi="Georgia"/>
          <w:sz w:val="14"/>
        </w:rPr>
        <w:t xml:space="preserve">tates in unnecessary wars </w:t>
      </w:r>
      <w:r w:rsidRPr="00DE5BDA">
        <w:rPr>
          <w:rStyle w:val="StyleUnderline"/>
          <w:rFonts w:ascii="Georgia" w:hAnsi="Georgia"/>
        </w:rPr>
        <w:t>does not hold up to empirical scrutiny</w:t>
      </w:r>
      <w:r w:rsidRPr="00DE5BDA">
        <w:rPr>
          <w:rFonts w:ascii="Georgia" w:hAnsi="Georgia"/>
          <w:sz w:val="14"/>
        </w:rPr>
        <w:t xml:space="preserve">.14 </w:t>
      </w:r>
      <w:r w:rsidRPr="00DE5BDA">
        <w:rPr>
          <w:rStyle w:val="StyleUnderline"/>
          <w:rFonts w:ascii="Georgia" w:hAnsi="Georgia"/>
        </w:rPr>
        <w:t>This range of evidence suggests that, once the U</w:t>
      </w:r>
      <w:r w:rsidRPr="00DE5BDA">
        <w:rPr>
          <w:rFonts w:ascii="Georgia" w:hAnsi="Georgia"/>
          <w:sz w:val="14"/>
        </w:rPr>
        <w:t xml:space="preserve">nited </w:t>
      </w:r>
      <w:r w:rsidRPr="00DE5BDA">
        <w:rPr>
          <w:rStyle w:val="StyleUnderline"/>
          <w:rFonts w:ascii="Georgia" w:hAnsi="Georgia"/>
        </w:rPr>
        <w:t>S</w:t>
      </w:r>
      <w:r w:rsidRPr="00DE5BDA">
        <w:rPr>
          <w:rFonts w:ascii="Georgia" w:hAnsi="Georgia"/>
          <w:sz w:val="14"/>
        </w:rPr>
        <w:t xml:space="preserve">tates </w:t>
      </w:r>
      <w:r w:rsidRPr="00DE5BDA">
        <w:rPr>
          <w:rStyle w:val="StyleUnderline"/>
          <w:rFonts w:ascii="Georgia" w:hAnsi="Georgia"/>
        </w:rPr>
        <w:t>made the choice to embrace a strategy of global engagement</w:t>
      </w:r>
      <w:r w:rsidRPr="00DE5BDA">
        <w:rPr>
          <w:rFonts w:ascii="Georgia" w:hAnsi="Georgia"/>
          <w:sz w:val="14"/>
        </w:rPr>
        <w:t xml:space="preserve">, </w:t>
      </w:r>
      <w:r w:rsidRPr="00DE5BDA">
        <w:rPr>
          <w:rStyle w:val="StyleUnderline"/>
          <w:rFonts w:ascii="Georgia" w:hAnsi="Georgia"/>
          <w:highlight w:val="cyan"/>
        </w:rPr>
        <w:t>alliances</w:t>
      </w:r>
      <w:r w:rsidRPr="00DE5BDA">
        <w:rPr>
          <w:rStyle w:val="StyleUnderline"/>
          <w:rFonts w:ascii="Georgia" w:hAnsi="Georgia"/>
        </w:rPr>
        <w:t xml:space="preserve"> provided numerous forms of value and </w:t>
      </w:r>
      <w:r w:rsidRPr="00DE5BDA">
        <w:rPr>
          <w:rStyle w:val="Emphasis"/>
          <w:rFonts w:ascii="Georgia" w:hAnsi="Georgia"/>
          <w:highlight w:val="cyan"/>
        </w:rPr>
        <w:t>made the process of underwriting global peace and security</w:t>
      </w:r>
      <w:r w:rsidRPr="00DE5BDA">
        <w:rPr>
          <w:rStyle w:val="StyleUnderline"/>
          <w:rFonts w:ascii="Georgia" w:hAnsi="Georgia"/>
          <w:highlight w:val="cyan"/>
        </w:rPr>
        <w:t xml:space="preserve"> less costly</w:t>
      </w:r>
      <w:r w:rsidRPr="00DE5BDA">
        <w:rPr>
          <w:rStyle w:val="StyleUnderline"/>
          <w:rFonts w:ascii="Georgia" w:hAnsi="Georgia"/>
        </w:rPr>
        <w:t xml:space="preserve"> and risky for the United States.</w:t>
      </w:r>
    </w:p>
    <w:p w14:paraId="034AF086" w14:textId="2A0E658A" w:rsidR="001B2C6E" w:rsidRDefault="00BA1739" w:rsidP="00B05ED5">
      <w:pPr>
        <w:pStyle w:val="Heading2"/>
      </w:pPr>
      <w:r>
        <w:t>Police Violence Impact</w:t>
      </w:r>
    </w:p>
    <w:p w14:paraId="055A1AB4" w14:textId="77777777" w:rsidR="00BA1739" w:rsidRPr="000807D0" w:rsidRDefault="00BA1739" w:rsidP="00BA1739">
      <w:pPr>
        <w:pStyle w:val="Heading4"/>
        <w:rPr>
          <w:rFonts w:asciiTheme="minorHAnsi" w:hAnsiTheme="minorHAnsi" w:cstheme="minorHAnsi"/>
        </w:rPr>
      </w:pPr>
      <w:r w:rsidRPr="000807D0">
        <w:rPr>
          <w:rFonts w:asciiTheme="minorHAnsi" w:hAnsiTheme="minorHAnsi" w:cstheme="minorHAnsi"/>
        </w:rPr>
        <w:t>Vote affirmative as an act against genocide—We have an ethical imperative to reject complacency.</w:t>
      </w:r>
    </w:p>
    <w:p w14:paraId="6CBF2E60" w14:textId="77777777" w:rsidR="00BA1739" w:rsidRPr="00EB349B" w:rsidRDefault="00BA1739" w:rsidP="00BA1739">
      <w:pPr>
        <w:rPr>
          <w:rFonts w:asciiTheme="minorHAnsi" w:hAnsiTheme="minorHAnsi" w:cstheme="minorHAnsi"/>
        </w:rPr>
      </w:pPr>
      <w:r w:rsidRPr="000807D0">
        <w:rPr>
          <w:rStyle w:val="Style13ptBold"/>
          <w:rFonts w:asciiTheme="minorHAnsi" w:hAnsiTheme="minorHAnsi" w:cstheme="minorHAnsi"/>
        </w:rPr>
        <w:t>Vetlesen 2K</w:t>
      </w:r>
      <w:r w:rsidRPr="00EB349B">
        <w:rPr>
          <w:rFonts w:asciiTheme="minorHAnsi" w:hAnsiTheme="minorHAnsi" w:cstheme="minorHAnsi"/>
        </w:rPr>
        <w:t xml:space="preserve"> </w:t>
      </w:r>
      <w:r w:rsidRPr="00EB349B">
        <w:rPr>
          <w:rFonts w:asciiTheme="minorHAnsi" w:hAnsiTheme="minorHAnsi" w:cstheme="minorHAnsi"/>
          <w:sz w:val="16"/>
          <w:szCs w:val="16"/>
        </w:rPr>
        <w:t>- Arne Johan Vetlesen, Department of Philosophy, University of Oslo, July 2000, Journal of Peace Research, “Genocide: A Case for the Responsibility of the Bystander,” p. 520-522)</w:t>
      </w:r>
    </w:p>
    <w:p w14:paraId="7D63018C" w14:textId="77777777" w:rsidR="00BA1739" w:rsidRPr="00EB349B" w:rsidRDefault="00BA1739" w:rsidP="00BA1739">
      <w:pPr>
        <w:rPr>
          <w:rFonts w:asciiTheme="minorHAnsi" w:hAnsiTheme="minorHAnsi" w:cstheme="minorHAnsi"/>
          <w:sz w:val="12"/>
        </w:rPr>
      </w:pPr>
      <w:r w:rsidRPr="00EB349B">
        <w:rPr>
          <w:rFonts w:asciiTheme="minorHAnsi" w:hAnsiTheme="minorHAnsi" w:cstheme="minorHAnsi"/>
          <w:sz w:val="12"/>
        </w:rPr>
        <w:t xml:space="preserve">Most often, in cases of genocide, for every person directly victimized and killed there will be hundreds, thousands, perhaps even millions, who are neither directly targeted as victims nor directly participating as perpetrators. </w:t>
      </w:r>
      <w:r w:rsidRPr="00EB349B">
        <w:rPr>
          <w:rStyle w:val="StyleUnderline"/>
          <w:rFonts w:asciiTheme="minorHAnsi" w:hAnsiTheme="minorHAnsi" w:cstheme="minorHAnsi"/>
          <w:highlight w:val="cyan"/>
        </w:rPr>
        <w:t>The moral issues</w:t>
      </w:r>
      <w:r w:rsidRPr="00EB349B">
        <w:rPr>
          <w:rFonts w:asciiTheme="minorHAnsi" w:hAnsiTheme="minorHAnsi" w:cstheme="minorHAnsi"/>
          <w:sz w:val="12"/>
        </w:rPr>
        <w:t xml:space="preserve"> raised by genocide, taken as the illegal act par excellence, </w:t>
      </w:r>
      <w:r w:rsidRPr="00EB349B">
        <w:rPr>
          <w:rStyle w:val="StyleUnderline"/>
          <w:rFonts w:asciiTheme="minorHAnsi" w:hAnsiTheme="minorHAnsi" w:cstheme="minorHAnsi"/>
          <w:highlight w:val="cyan"/>
        </w:rPr>
        <w:t>are not confined to the nexus of agent and victim</w:t>
      </w:r>
      <w:r w:rsidRPr="00EB349B">
        <w:rPr>
          <w:rFonts w:asciiTheme="minorHAnsi" w:hAnsiTheme="minorHAnsi" w:cstheme="minorHAnsi"/>
          <w:sz w:val="12"/>
        </w:rPr>
        <w:t xml:space="preserve">. Those directly involved in a given instance of genocide will always form a minority, so to speak. The majority to the event will be formed by the contemporary bystanders. Such bystanders are individuals; in their private and professional lives, they will belong to a vast score of groups and collectives, some informal and closely knit, others formal and detached as far as personal and emotional involvement arc concerned. In the loose sense intended here, </w:t>
      </w:r>
      <w:r w:rsidRPr="00EB349B">
        <w:rPr>
          <w:rStyle w:val="StyleUnderline"/>
          <w:rFonts w:asciiTheme="minorHAnsi" w:hAnsiTheme="minorHAnsi" w:cstheme="minorHAnsi"/>
          <w:highlight w:val="cyan"/>
        </w:rPr>
        <w:t xml:space="preserve">every contemporary citizen cognizant of </w:t>
      </w:r>
      <w:r w:rsidRPr="00EB349B">
        <w:rPr>
          <w:rStyle w:val="StyleUnderline"/>
          <w:rFonts w:asciiTheme="minorHAnsi" w:hAnsiTheme="minorHAnsi" w:cstheme="minorHAnsi"/>
        </w:rPr>
        <w:t xml:space="preserve">a specific </w:t>
      </w:r>
      <w:r w:rsidRPr="00EB349B">
        <w:rPr>
          <w:rStyle w:val="StyleUnderline"/>
          <w:rFonts w:asciiTheme="minorHAnsi" w:hAnsiTheme="minorHAnsi" w:cstheme="minorHAnsi"/>
          <w:highlight w:val="cyan"/>
        </w:rPr>
        <w:t>ongoing</w:t>
      </w:r>
      <w:r w:rsidRPr="00EB349B">
        <w:rPr>
          <w:rStyle w:val="StyleUnderline"/>
          <w:rFonts w:asciiTheme="minorHAnsi" w:hAnsiTheme="minorHAnsi" w:cstheme="minorHAnsi"/>
        </w:rPr>
        <w:t xml:space="preserve"> instance of </w:t>
      </w:r>
      <w:r w:rsidRPr="00EB349B">
        <w:rPr>
          <w:rStyle w:val="StyleUnderline"/>
          <w:rFonts w:asciiTheme="minorHAnsi" w:hAnsiTheme="minorHAnsi" w:cstheme="minorHAnsi"/>
          <w:highlight w:val="cyan"/>
        </w:rPr>
        <w:t>genocide</w:t>
      </w:r>
      <w:r w:rsidRPr="00EB349B">
        <w:rPr>
          <w:rStyle w:val="StyleUnderline"/>
          <w:rFonts w:asciiTheme="minorHAnsi" w:hAnsiTheme="minorHAnsi" w:cstheme="minorHAnsi"/>
        </w:rPr>
        <w:t xml:space="preserve">, regardless of where in the world, </w:t>
      </w:r>
      <w:r w:rsidRPr="00EB349B">
        <w:rPr>
          <w:rStyle w:val="StyleUnderline"/>
          <w:rFonts w:asciiTheme="minorHAnsi" w:hAnsiTheme="minorHAnsi" w:cstheme="minorHAnsi"/>
          <w:highlight w:val="cyan"/>
        </w:rPr>
        <w:t>counts as a bystander</w:t>
      </w:r>
      <w:r w:rsidRPr="00EB349B">
        <w:rPr>
          <w:rFonts w:asciiTheme="minorHAnsi" w:hAnsiTheme="minorHAnsi" w:cstheme="minorHAnsi"/>
          <w:sz w:val="12"/>
        </w:rPr>
        <w:t xml:space="preserve">. Bystanders in this loose sense are </w:t>
      </w:r>
      <w:r w:rsidRPr="00EB349B">
        <w:rPr>
          <w:rStyle w:val="StyleUnderline"/>
          <w:rFonts w:asciiTheme="minorHAnsi" w:hAnsiTheme="minorHAnsi" w:cstheme="minorHAnsi"/>
        </w:rPr>
        <w:t>cognizant</w:t>
      </w:r>
      <w:r w:rsidRPr="00EB349B">
        <w:rPr>
          <w:rFonts w:asciiTheme="minorHAnsi" w:hAnsiTheme="minorHAnsi" w:cstheme="minorHAnsi"/>
          <w:sz w:val="12"/>
        </w:rPr>
        <w:t xml:space="preserve">, through TV, radio, newspapers, and other publicly available sources </w:t>
      </w:r>
      <w:r w:rsidRPr="00EB349B">
        <w:rPr>
          <w:rStyle w:val="StyleUnderline"/>
          <w:rFonts w:asciiTheme="minorHAnsi" w:hAnsiTheme="minorHAnsi" w:cstheme="minorHAnsi"/>
        </w:rPr>
        <w:t>of information, of ongoing genocide somewhere in the world, but they are not</w:t>
      </w:r>
      <w:r w:rsidRPr="00EB349B">
        <w:rPr>
          <w:rFonts w:asciiTheme="minorHAnsi" w:hAnsiTheme="minorHAnsi" w:cstheme="minorHAnsi"/>
          <w:sz w:val="12"/>
        </w:rPr>
        <w:t xml:space="preserve"> — by profession or formal appointment — </w:t>
      </w:r>
      <w:r w:rsidRPr="00EB349B">
        <w:rPr>
          <w:rStyle w:val="StyleUnderline"/>
          <w:rFonts w:asciiTheme="minorHAnsi" w:hAnsiTheme="minorHAnsi" w:cstheme="minorHAnsi"/>
        </w:rPr>
        <w:t>involved in it</w:t>
      </w:r>
      <w:r w:rsidRPr="00EB349B">
        <w:rPr>
          <w:rFonts w:asciiTheme="minorHAnsi" w:hAnsiTheme="minorHAnsi" w:cstheme="minorHAnsi"/>
          <w:sz w:val="12"/>
        </w:rPr>
        <w:t xml:space="preserve">. Theirs is a passive role, that of onlookers, although what starts out as a passive stance may, upon decision, convert into active engagement in the events at hand. I shall label this category passive bystanders. This group should be distinguished from bystanders by formal appointment, the latter bystanders have been professionally engaged as a 'third party' to the interaction between the two parties directly involved in acts of genocide. The stance of this third part)' to an ongoing conflict, even one with genocidal implications, is in principle often seen as one of impartiality and neutrality, typically highlighted by a determined refusal to 'take sides'. This manner of principled non-involvement is frequently viewed as highly meritorious (Vctlesen, 1998). A case in point would be UN personnel deployed to monitor a ceasefire between warring parties, or (as was their task in Bosnia) to see to it that the civilians within a UN-declared 'safe area' arc effectively guaranteed 'peace and security', as set down in the mandate to establish such areas. By virtue of their assigned physical presence on the scene and the specific tasks given to them, such (groups of) bystanders may be referred to as bystanders by assignment. What does it mean to be a contemporary bystander? To begin with, let us consider this question not from the expected viewpoint — that of the bystander — but from the two viewpoints provided by the parties directly involved in the event. To put it as simply as possible: From the viewpoint of an agent of genocide, </w:t>
      </w:r>
      <w:r w:rsidRPr="00EB349B">
        <w:rPr>
          <w:rStyle w:val="StyleUnderline"/>
          <w:rFonts w:asciiTheme="minorHAnsi" w:hAnsiTheme="minorHAnsi" w:cstheme="minorHAnsi"/>
          <w:highlight w:val="cyan"/>
        </w:rPr>
        <w:t>bystanders are persons possessing a potential</w:t>
      </w:r>
      <w:r w:rsidRPr="00EB349B">
        <w:rPr>
          <w:rStyle w:val="StyleUnderline"/>
          <w:rFonts w:asciiTheme="minorHAnsi" w:hAnsiTheme="minorHAnsi" w:cstheme="minorHAnsi"/>
        </w:rPr>
        <w:t xml:space="preserve"> (</w:t>
      </w:r>
      <w:r w:rsidRPr="00EB349B">
        <w:rPr>
          <w:rFonts w:asciiTheme="minorHAnsi" w:hAnsiTheme="minorHAnsi" w:cstheme="minorHAnsi"/>
          <w:sz w:val="12"/>
        </w:rPr>
        <w:t xml:space="preserve">one needing to be estimated in every concrete case) </w:t>
      </w:r>
      <w:r w:rsidRPr="00EB349B">
        <w:rPr>
          <w:rStyle w:val="StyleUnderline"/>
          <w:rFonts w:asciiTheme="minorHAnsi" w:hAnsiTheme="minorHAnsi" w:cstheme="minorHAnsi"/>
          <w:highlight w:val="cyan"/>
        </w:rPr>
        <w:t>to halt</w:t>
      </w:r>
      <w:r w:rsidRPr="00EB349B">
        <w:rPr>
          <w:rFonts w:asciiTheme="minorHAnsi" w:hAnsiTheme="minorHAnsi" w:cstheme="minorHAnsi"/>
          <w:sz w:val="12"/>
        </w:rPr>
        <w:t xml:space="preserve"> his </w:t>
      </w:r>
      <w:r w:rsidRPr="00EB349B">
        <w:rPr>
          <w:rStyle w:val="StyleUnderline"/>
          <w:rFonts w:asciiTheme="minorHAnsi" w:hAnsiTheme="minorHAnsi" w:cstheme="minorHAnsi"/>
          <w:highlight w:val="cyan"/>
        </w:rPr>
        <w:t>ongoing actions</w:t>
      </w:r>
      <w:r w:rsidRPr="00EB349B">
        <w:rPr>
          <w:rFonts w:asciiTheme="minorHAnsi" w:hAnsiTheme="minorHAnsi" w:cstheme="minorHAnsi"/>
          <w:sz w:val="12"/>
          <w:highlight w:val="cyan"/>
        </w:rPr>
        <w:t>.</w:t>
      </w:r>
      <w:r w:rsidRPr="00EB349B">
        <w:rPr>
          <w:rFonts w:asciiTheme="minorHAnsi" w:hAnsiTheme="minorHAnsi" w:cstheme="minorHAnsi"/>
          <w:sz w:val="12"/>
        </w:rPr>
        <w:t xml:space="preserve"> The perpetrator will fear the bystander to the extent that he has reason to believe that the bystander will intervene to halt the action already under way, and thereby frustrate the perpetrator's goal of eliminating the targeted group. That said, we immediately need to differentiate among the different categories of bystanders introduced above. It is obvious that the more knowledgeable and otherwise resourceful the bystander, the more the perpetrator will have reason to fear that the potential for such resistance will translate into action, meaning a more or less direct intervention by military or other means deemed efficient to reach the objective of halting the incipient genocide. Of course, one should distinguish between bystanders who remain inactive and those who become actively engaged. Nonetheless, the point to be stressed is that, in principle, </w:t>
      </w:r>
      <w:r w:rsidRPr="00EB349B">
        <w:rPr>
          <w:rStyle w:val="StyleUnderline"/>
          <w:rFonts w:asciiTheme="minorHAnsi" w:hAnsiTheme="minorHAnsi" w:cstheme="minorHAnsi"/>
        </w:rPr>
        <w:t xml:space="preserve">even </w:t>
      </w:r>
      <w:r w:rsidRPr="00EB349B">
        <w:rPr>
          <w:rStyle w:val="StyleUnderline"/>
          <w:rFonts w:asciiTheme="minorHAnsi" w:hAnsiTheme="minorHAnsi" w:cstheme="minorHAnsi"/>
          <w:highlight w:val="cyan"/>
        </w:rPr>
        <w:t>the most</w:t>
      </w:r>
      <w:r w:rsidRPr="00EB349B">
        <w:rPr>
          <w:rStyle w:val="StyleUnderline"/>
          <w:rFonts w:asciiTheme="minorHAnsi" w:hAnsiTheme="minorHAnsi" w:cstheme="minorHAnsi"/>
        </w:rPr>
        <w:t xml:space="preserve"> initially </w:t>
      </w:r>
      <w:r w:rsidRPr="00EB349B">
        <w:rPr>
          <w:rStyle w:val="StyleUnderline"/>
          <w:rFonts w:asciiTheme="minorHAnsi" w:hAnsiTheme="minorHAnsi" w:cstheme="minorHAnsi"/>
          <w:highlight w:val="cyan"/>
        </w:rPr>
        <w:t>passive</w:t>
      </w:r>
      <w:r w:rsidRPr="00EB349B">
        <w:rPr>
          <w:rStyle w:val="StyleUnderline"/>
          <w:rFonts w:asciiTheme="minorHAnsi" w:hAnsiTheme="minorHAnsi" w:cstheme="minorHAnsi"/>
        </w:rPr>
        <w:t xml:space="preserve"> and remote </w:t>
      </w:r>
      <w:r w:rsidRPr="00EB349B">
        <w:rPr>
          <w:rStyle w:val="StyleUnderline"/>
          <w:rFonts w:asciiTheme="minorHAnsi" w:hAnsiTheme="minorHAnsi" w:cstheme="minorHAnsi"/>
          <w:highlight w:val="cyan"/>
        </w:rPr>
        <w:t>bystander possesses a potential to cease being a mere onlooker</w:t>
      </w:r>
      <w:r w:rsidRPr="00EB349B">
        <w:rPr>
          <w:rStyle w:val="StyleUnderline"/>
          <w:rFonts w:asciiTheme="minorHAnsi" w:hAnsiTheme="minorHAnsi" w:cstheme="minorHAnsi"/>
        </w:rPr>
        <w:t xml:space="preserve"> to the events unfolding</w:t>
      </w:r>
      <w:r w:rsidRPr="00EB349B">
        <w:rPr>
          <w:rFonts w:asciiTheme="minorHAnsi" w:hAnsiTheme="minorHAnsi" w:cstheme="minorHAnsi"/>
          <w:sz w:val="12"/>
        </w:rPr>
        <w:t xml:space="preserve">. Outrage at what comes to pass may prompt the judgment that 'this simply must be stopped' and translate into action promoting that aim. But is not halting genocide first and foremost a task, indeed a duty, for the victims themselves? The answer is simple: The sheer fact that genocide is happening shows that the targeted group has not proved itself able to prevent it. This being so, </w:t>
      </w:r>
      <w:r w:rsidRPr="00EB349B">
        <w:rPr>
          <w:rStyle w:val="StyleUnderline"/>
          <w:rFonts w:asciiTheme="minorHAnsi" w:hAnsiTheme="minorHAnsi" w:cstheme="minorHAnsi"/>
          <w:highlight w:val="cyan"/>
        </w:rPr>
        <w:t>responsibility for halting what is now unfolding</w:t>
      </w:r>
      <w:r w:rsidRPr="00EB349B">
        <w:rPr>
          <w:rFonts w:asciiTheme="minorHAnsi" w:hAnsiTheme="minorHAnsi" w:cstheme="minorHAnsi"/>
          <w:sz w:val="12"/>
        </w:rPr>
        <w:t xml:space="preserve"> cannot rest with the victims alone; it </w:t>
      </w:r>
      <w:r w:rsidRPr="00EB349B">
        <w:rPr>
          <w:rStyle w:val="StyleUnderline"/>
          <w:rFonts w:asciiTheme="minorHAnsi" w:hAnsiTheme="minorHAnsi" w:cstheme="minorHAnsi"/>
          <w:highlight w:val="cyan"/>
        </w:rPr>
        <w:t>must</w:t>
      </w:r>
      <w:r w:rsidRPr="00EB349B">
        <w:rPr>
          <w:rFonts w:asciiTheme="minorHAnsi" w:hAnsiTheme="minorHAnsi" w:cstheme="minorHAnsi"/>
          <w:sz w:val="12"/>
        </w:rPr>
        <w:t xml:space="preserve"> also </w:t>
      </w:r>
      <w:r w:rsidRPr="00EB349B">
        <w:rPr>
          <w:rStyle w:val="StyleUnderline"/>
          <w:rFonts w:asciiTheme="minorHAnsi" w:hAnsiTheme="minorHAnsi" w:cstheme="minorHAnsi"/>
          <w:highlight w:val="cyan"/>
        </w:rPr>
        <w:t>be seen to rest with the party</w:t>
      </w:r>
      <w:r w:rsidRPr="00EB349B">
        <w:rPr>
          <w:rFonts w:asciiTheme="minorHAnsi" w:hAnsiTheme="minorHAnsi" w:cstheme="minorHAnsi"/>
          <w:sz w:val="12"/>
        </w:rPr>
        <w:t xml:space="preserve"> not itself affected but </w:t>
      </w:r>
      <w:r w:rsidRPr="00EB349B">
        <w:rPr>
          <w:rStyle w:val="StyleUnderline"/>
          <w:rFonts w:asciiTheme="minorHAnsi" w:hAnsiTheme="minorHAnsi" w:cstheme="minorHAnsi"/>
        </w:rPr>
        <w:t>which is knowledgeable about</w:t>
      </w:r>
      <w:r w:rsidRPr="00EB349B">
        <w:rPr>
          <w:rFonts w:asciiTheme="minorHAnsi" w:hAnsiTheme="minorHAnsi" w:cstheme="minorHAnsi"/>
          <w:sz w:val="12"/>
        </w:rPr>
        <w:t xml:space="preserve"> — which is more or less </w:t>
      </w:r>
      <w:r w:rsidRPr="00EB349B">
        <w:rPr>
          <w:rStyle w:val="StyleUnderline"/>
          <w:rFonts w:asciiTheme="minorHAnsi" w:hAnsiTheme="minorHAnsi" w:cstheme="minorHAnsi"/>
          <w:highlight w:val="cyan"/>
        </w:rPr>
        <w:t>literally witnessing — the genocide that is taking place</w:t>
      </w:r>
      <w:r w:rsidRPr="00EB349B">
        <w:rPr>
          <w:rFonts w:asciiTheme="minorHAnsi" w:hAnsiTheme="minorHAnsi" w:cstheme="minorHAnsi"/>
          <w:sz w:val="12"/>
        </w:rPr>
        <w:t xml:space="preserve">. So whereas for the agent, </w:t>
      </w:r>
      <w:r w:rsidRPr="00EB349B">
        <w:rPr>
          <w:rStyle w:val="StyleUnderline"/>
          <w:rFonts w:asciiTheme="minorHAnsi" w:hAnsiTheme="minorHAnsi" w:cstheme="minorHAnsi"/>
        </w:rPr>
        <w:t>bystanders represent</w:t>
      </w:r>
      <w:r w:rsidRPr="00EB349B">
        <w:rPr>
          <w:rFonts w:asciiTheme="minorHAnsi" w:hAnsiTheme="minorHAnsi" w:cstheme="minorHAnsi"/>
          <w:sz w:val="12"/>
        </w:rPr>
        <w:t xml:space="preserve"> the potential of resistance, for the victims the)' may represent </w:t>
      </w:r>
      <w:r w:rsidRPr="00EB349B">
        <w:rPr>
          <w:rStyle w:val="StyleUnderline"/>
          <w:rFonts w:asciiTheme="minorHAnsi" w:hAnsiTheme="minorHAnsi" w:cstheme="minorHAnsi"/>
        </w:rPr>
        <w:t xml:space="preserve">the only source of hope left. </w:t>
      </w:r>
      <w:r w:rsidRPr="00EB349B">
        <w:rPr>
          <w:rFonts w:asciiTheme="minorHAnsi" w:hAnsiTheme="minorHAnsi" w:cstheme="minorHAnsi"/>
          <w:sz w:val="12"/>
        </w:rPr>
        <w:t xml:space="preserve">In ethical terms, this is borne out in the notion of responsibility of Emmanuel Lcvinas (1991), according to which </w:t>
      </w:r>
      <w:r w:rsidRPr="00EB349B">
        <w:rPr>
          <w:rStyle w:val="StyleUnderline"/>
          <w:rFonts w:asciiTheme="minorHAnsi" w:hAnsiTheme="minorHAnsi" w:cstheme="minorHAnsi"/>
        </w:rPr>
        <w:t>responsibility grows bigger the weaker its addressee</w:t>
      </w:r>
      <w:r w:rsidRPr="00EB349B">
        <w:rPr>
          <w:rFonts w:asciiTheme="minorHAnsi" w:hAnsiTheme="minorHAnsi" w:cstheme="minorHAnsi"/>
          <w:sz w:val="12"/>
        </w:rPr>
        <w:t xml:space="preserve">. Of course, agents of genocide may be caught more or less in delicto flagrante. But in the age of television — with CNN being able to film and even interview doers as well as victims on the spot, and broadcast live to the entire television-watching world (such as was the case in the concentration camp Omarska in Bosnia in August 1992) (see Gutnian, 1993) — physical co-presence to the event at hand is almost rendered superfluous. One need not have been there in order to have known what happened. The same holds for the impact of the day-to-day reporting from the ground by newspaper journalists of indisputable reputation. In order to be 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action — as well as the notion of agent responsibility following from it — in order to get a better grasp of the moral issues involved in being a bystander to genocide, whether passive or active. Acting - and Deciding Not To 'I never forget', says Paul Ricoeur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 145). But this is not the whole picture. Actions arc also omitted, endured, neglected, and the like; and Ricoeur takes these phenomena to remind us that </w:t>
      </w:r>
      <w:r w:rsidRPr="00EB349B">
        <w:rPr>
          <w:rStyle w:val="StyleUnderline"/>
          <w:rFonts w:asciiTheme="minorHAnsi" w:hAnsiTheme="minorHAnsi" w:cstheme="minorHAnsi"/>
        </w:rPr>
        <w:t>on the level of interaction</w:t>
      </w:r>
      <w:r w:rsidRPr="00EB349B">
        <w:rPr>
          <w:rFonts w:asciiTheme="minorHAnsi" w:hAnsiTheme="minorHAnsi" w:cstheme="minorHAnsi"/>
          <w:sz w:val="12"/>
        </w:rPr>
        <w:t xml:space="preserve">, just as on that of subjective understanding, </w:t>
      </w:r>
      <w:r w:rsidRPr="00EB349B">
        <w:rPr>
          <w:rStyle w:val="StyleUnderline"/>
          <w:rFonts w:asciiTheme="minorHAnsi" w:hAnsiTheme="minorHAnsi" w:cstheme="minorHAnsi"/>
        </w:rPr>
        <w:t>not acting is still acting: neglecting, forgetting to do something, is also letting things be done by someone else, sometimes to the point of criminality</w:t>
      </w:r>
      <w:r w:rsidRPr="00EB349B">
        <w:rPr>
          <w:rFonts w:asciiTheme="minorHAnsi" w:hAnsiTheme="minorHAnsi" w:cstheme="minorHAnsi"/>
          <w:sz w:val="12"/>
        </w:rPr>
        <w:t xml:space="preserve">. (Ricoeur, 1992: 157) Ricoeurs systematic objective is to extend the theory of action from acting to suffering beings; again and again he emphasises that 'ever)' action has its agents and its patients' (1992: 157). Ricoeur's proposed extension certainly sounds plausible. Regrettably, his proposal stops halfway. The vital insight articulated, albeit not developed, in the passages quoted is that </w:t>
      </w:r>
      <w:r w:rsidRPr="00EB349B">
        <w:rPr>
          <w:rStyle w:val="StyleUnderline"/>
          <w:rFonts w:asciiTheme="minorHAnsi" w:hAnsiTheme="minorHAnsi" w:cstheme="minorHAnsi"/>
        </w:rPr>
        <w:t>not acting is still acting</w:t>
      </w:r>
      <w:r w:rsidRPr="00EB349B">
        <w:rPr>
          <w:rFonts w:asciiTheme="minorHAnsi" w:hAnsiTheme="minorHAnsi" w:cstheme="minorHAnsi"/>
          <w:sz w:val="12"/>
        </w:rPr>
        <w:t xml:space="preserve"> Brought to bear on the case of genocide as a reported, ongoing affair, </w:t>
      </w:r>
      <w:r w:rsidRPr="00EB349B">
        <w:rPr>
          <w:rStyle w:val="StyleUnderline"/>
          <w:rFonts w:asciiTheme="minorHAnsi" w:hAnsiTheme="minorHAnsi" w:cstheme="minorHAnsi"/>
        </w:rPr>
        <w:t>the inaction making a difference is the inaction of the bystander to unfolding genocide</w:t>
      </w:r>
      <w:r w:rsidRPr="00EB349B">
        <w:rPr>
          <w:rFonts w:asciiTheme="minorHAnsi" w:hAnsiTheme="minorHAnsi" w:cstheme="minorHAnsi"/>
          <w:sz w:val="12"/>
        </w:rPr>
        <w:t xml:space="preserve">. </w:t>
      </w:r>
      <w:r w:rsidRPr="00EB349B">
        <w:rPr>
          <w:rStyle w:val="StyleUnderline"/>
          <w:rFonts w:asciiTheme="minorHAnsi" w:hAnsiTheme="minorHAnsi" w:cstheme="minorHAnsi"/>
          <w:highlight w:val="cyan"/>
        </w:rPr>
        <w:t>The failure to act</w:t>
      </w:r>
      <w:r w:rsidRPr="00EB349B">
        <w:rPr>
          <w:rFonts w:asciiTheme="minorHAnsi" w:hAnsiTheme="minorHAnsi" w:cstheme="minorHAnsi"/>
          <w:sz w:val="12"/>
        </w:rPr>
        <w:t xml:space="preserve"> when confronted with such action, as is involved in accomplishing genocide, is a failure which </w:t>
      </w:r>
      <w:r w:rsidRPr="00EB349B">
        <w:rPr>
          <w:rStyle w:val="StyleUnderline"/>
          <w:rFonts w:asciiTheme="minorHAnsi" w:hAnsiTheme="minorHAnsi" w:cstheme="minorHAnsi"/>
          <w:highlight w:val="cyan"/>
        </w:rPr>
        <w:t>carries a message to both the agent and the sufferer: the action may proceed</w:t>
      </w:r>
      <w:r w:rsidRPr="00EB349B">
        <w:rPr>
          <w:rFonts w:asciiTheme="minorHAnsi" w:hAnsiTheme="minorHAnsi" w:cstheme="minorHAnsi"/>
          <w:sz w:val="12"/>
        </w:rPr>
        <w:t>. Knowing, yet still not acting, means granting acceptance to the action. Such inaction entails 'letting things be done by someone else' — clearly, in the case of acknowledged genocide, 'to the point of criminality', to invoke one of the quotes from Ricoeur. In short</w:t>
      </w:r>
      <w:r w:rsidRPr="00EB349B">
        <w:rPr>
          <w:rStyle w:val="StyleUnderline"/>
          <w:rFonts w:asciiTheme="minorHAnsi" w:hAnsiTheme="minorHAnsi" w:cstheme="minorHAnsi"/>
        </w:rPr>
        <w:t xml:space="preserve">, </w:t>
      </w:r>
      <w:r w:rsidRPr="00EB349B">
        <w:rPr>
          <w:rStyle w:val="StyleUnderline"/>
          <w:rFonts w:asciiTheme="minorHAnsi" w:hAnsiTheme="minorHAnsi" w:cstheme="minorHAnsi"/>
          <w:highlight w:val="cyan"/>
        </w:rPr>
        <w:t>inaction here means complicity</w:t>
      </w:r>
      <w:r w:rsidRPr="00EB349B">
        <w:rPr>
          <w:rStyle w:val="StyleUnderline"/>
          <w:rFonts w:asciiTheme="minorHAnsi" w:hAnsiTheme="minorHAnsi" w:cstheme="minorHAnsi"/>
        </w:rPr>
        <w:t>; accordingly, it raises the question of responsibility, guilt, and shame on the part of the inactive bystander, by which I mean the bystander who decides to remain inactive</w:t>
      </w:r>
      <w:r w:rsidRPr="00EB349B">
        <w:rPr>
          <w:rFonts w:asciiTheme="minorHAnsi" w:hAnsiTheme="minorHAnsi" w:cstheme="minorHAnsi"/>
          <w:sz w:val="12"/>
        </w:rPr>
        <w:t>. In the view I am advancing, the theory of action is satisfactorily extended only when it is recognised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=arc bound to reach far beyond the immediate dyadic setting As Hannah Arendt (1958) famously observed, to act is to initiate, to make a new beginning in the world, to set in motion — and open-endedly so. Only the start of a specific action allows precise localisation in space and time, besides our attributing it to a particular agent, as her property and no one else's. But, as for the repercussions, the)' evade being traced in an)' definite manner, to any final and definitive endpoint.</w:t>
      </w:r>
    </w:p>
    <w:p w14:paraId="1183885A" w14:textId="77777777" w:rsidR="00BA1739" w:rsidRPr="00BA1739" w:rsidRDefault="00BA1739" w:rsidP="00BA1739"/>
    <w:p w14:paraId="3BB3A3BC" w14:textId="11805509" w:rsidR="00B05ED5" w:rsidRDefault="00B05ED5" w:rsidP="00B05ED5">
      <w:pPr>
        <w:pStyle w:val="Heading2"/>
      </w:pPr>
      <w:r>
        <w:t>Elections UQ</w:t>
      </w:r>
    </w:p>
    <w:p w14:paraId="759D42FA" w14:textId="77777777" w:rsidR="00B05ED5" w:rsidRDefault="00B05ED5" w:rsidP="00B05ED5">
      <w:pPr>
        <w:pStyle w:val="Heading4"/>
      </w:pPr>
      <w:r>
        <w:t>Trump wins now, but things could change radically</w:t>
      </w:r>
    </w:p>
    <w:p w14:paraId="2D1F6F4D" w14:textId="77777777" w:rsidR="00B05ED5" w:rsidRPr="00242B0A" w:rsidRDefault="00B05ED5" w:rsidP="00B05ED5">
      <w:r>
        <w:t xml:space="preserve">Paul </w:t>
      </w:r>
      <w:r w:rsidRPr="00242B0A">
        <w:rPr>
          <w:rStyle w:val="Style13ptBold"/>
        </w:rPr>
        <w:t xml:space="preserve">Waldman 20 </w:t>
      </w:r>
      <w:r>
        <w:t>– Columnist covering politics, 15-June-2020, “</w:t>
      </w:r>
      <w:r w:rsidRPr="00242B0A">
        <w:t>Trump supporters already know he will definitely win by a landslide</w:t>
      </w:r>
      <w:r>
        <w:t xml:space="preserve">”, Washington Post, </w:t>
      </w:r>
      <w:r w:rsidRPr="00242B0A">
        <w:t>https://www.washingtonpost.com/opinions/2020/06/15/trump-supporters-already-know-he-will-definitely-win-by-landslide/</w:t>
      </w:r>
    </w:p>
    <w:p w14:paraId="29FDA7D4" w14:textId="77777777" w:rsidR="00B05ED5" w:rsidRDefault="00B05ED5" w:rsidP="00B05ED5">
      <w:pPr>
        <w:rPr>
          <w:sz w:val="16"/>
        </w:rPr>
      </w:pPr>
      <w:r w:rsidRPr="00A21EDA">
        <w:rPr>
          <w:rStyle w:val="StyleUnderline"/>
        </w:rPr>
        <w:t xml:space="preserve">President Trump and his allies are putting nearly as much effort into convincing people that they’re going to win in November as </w:t>
      </w:r>
      <w:r w:rsidRPr="00A21EDA">
        <w:rPr>
          <w:rStyle w:val="Emphasis"/>
        </w:rPr>
        <w:t>they are into actually trying to win</w:t>
      </w:r>
      <w:r w:rsidRPr="00A21EDA">
        <w:rPr>
          <w:sz w:val="16"/>
        </w:rPr>
        <w:t xml:space="preserve">. Or at least it might seem that way if you watch what they say in public. Lately, it seems to have gone beyond just projecting confidence into a realm where collective delusions are crafted. Take, for example, the question of money. Here’s an announcement Trump’s campaign manager made Monday: </w:t>
      </w:r>
      <w:r w:rsidRPr="00A21EDA">
        <w:rPr>
          <w:rStyle w:val="StyleUnderline"/>
        </w:rPr>
        <w:t>Every campaign likes to tout its fundraising success,</w:t>
      </w:r>
      <w:r w:rsidRPr="00A21EDA">
        <w:rPr>
          <w:sz w:val="16"/>
        </w:rPr>
        <w:t xml:space="preserve"> and that is indeed an impressive haul for one day. </w:t>
      </w:r>
      <w:r w:rsidRPr="00A21EDA">
        <w:rPr>
          <w:rStyle w:val="StyleUnderline"/>
        </w:rPr>
        <w:t xml:space="preserve">But here’s the inescapable reality of fundraising in 2020: </w:t>
      </w:r>
      <w:r w:rsidRPr="00A21EDA">
        <w:rPr>
          <w:rStyle w:val="Emphasis"/>
        </w:rPr>
        <w:t xml:space="preserve">Trump will vastly outspend Joe Biden </w:t>
      </w:r>
      <w:r w:rsidRPr="00A21EDA">
        <w:rPr>
          <w:sz w:val="16"/>
        </w:rPr>
        <w:t xml:space="preserve">and not get much for all his money. In fact, as of April 30, </w:t>
      </w:r>
      <w:r w:rsidRPr="00A21EDA">
        <w:rPr>
          <w:rStyle w:val="StyleUnderline"/>
        </w:rPr>
        <w:t>the Trump campaign had already spent an incredible $172 millio</w:t>
      </w:r>
      <w:r w:rsidRPr="00A21EDA">
        <w:rPr>
          <w:sz w:val="16"/>
        </w:rPr>
        <w:t xml:space="preserve">n; affiliated outside groups had spent another $36 million on his behalf. And what did they get for it? The consultants are certainly getting rich, but Trump trails Biden by an average of eight points in polls, and his approval ratings are falling. AD </w:t>
      </w:r>
      <w:r w:rsidRPr="00A21EDA">
        <w:rPr>
          <w:rStyle w:val="StyleUnderline"/>
        </w:rPr>
        <w:t>And if anyone should understand the limits of a fundraising advantage, it’s Trump</w:t>
      </w:r>
      <w:r w:rsidRPr="00A21EDA">
        <w:rPr>
          <w:sz w:val="16"/>
        </w:rPr>
        <w:t xml:space="preserve">. Hillary Clinton spent nearly twice as much as he did in 2016, and we saw how that turned out. Meanwhile, the </w:t>
      </w:r>
      <w:r w:rsidRPr="00A21EDA">
        <w:rPr>
          <w:rStyle w:val="StyleUnderline"/>
        </w:rPr>
        <w:t>Trump campaign is so determined to convince everyone that he’s headed for victory that they’re having their lawyers write cease-and-desist demands to news organizations that publish polls showing Biden widening his lead.</w:t>
      </w:r>
      <w:r>
        <w:rPr>
          <w:rStyle w:val="StyleUnderline"/>
        </w:rPr>
        <w:t xml:space="preserve"> </w:t>
      </w:r>
      <w:r w:rsidRPr="00A21EDA">
        <w:rPr>
          <w:rStyle w:val="StyleUnderline"/>
        </w:rPr>
        <w:t>It seems the Trump reelection campaign has come to share the philosophy he lives by, which is that repeated and loud predictions of success, no matter how absurd they might sound, can transform perception into reality.</w:t>
      </w:r>
      <w:r>
        <w:rPr>
          <w:rStyle w:val="StyleUnderline"/>
        </w:rPr>
        <w:t xml:space="preserve"> </w:t>
      </w:r>
      <w:r w:rsidRPr="00A21EDA">
        <w:rPr>
          <w:sz w:val="16"/>
        </w:rPr>
        <w:t xml:space="preserve">Throughout his life, Trump has believed firmly in the power of projecting confidence. Growing up, his family attended the church of Norman Vincent Peale, whose bestseller “The Power of Positive Thinking” counseled readers to “Formulate and stamp indelibly on your mind a mental picture of yourself as succeeding. Hold this picture tenaciously. Never permit it to fade.” AD </w:t>
      </w:r>
      <w:r w:rsidRPr="00A21EDA">
        <w:rPr>
          <w:rStyle w:val="StyleUnderline"/>
        </w:rPr>
        <w:t>Despite all the signals of danger</w:t>
      </w:r>
      <w:r w:rsidRPr="00A21EDA">
        <w:rPr>
          <w:sz w:val="16"/>
        </w:rPr>
        <w:t xml:space="preserve"> — weak poll numbers, a mismanaged pandemic, an economic disaster — </w:t>
      </w:r>
      <w:r w:rsidRPr="00A21EDA">
        <w:rPr>
          <w:rStyle w:val="Emphasis"/>
        </w:rPr>
        <w:t>Trump supporters have stamped in their mind a mental picture of Trump succeedin</w:t>
      </w:r>
      <w:r w:rsidRPr="00A21EDA">
        <w:rPr>
          <w:rStyle w:val="StyleUnderline"/>
        </w:rPr>
        <w:t xml:space="preserve">g, and they are holding it tenaciously. As Politico reports, local </w:t>
      </w:r>
      <w:r w:rsidRPr="00A21EDA">
        <w:rPr>
          <w:rStyle w:val="Emphasis"/>
        </w:rPr>
        <w:t>Republican officials are brimming with confidence</w:t>
      </w:r>
      <w:r w:rsidRPr="00A21EDA">
        <w:rPr>
          <w:rStyle w:val="StyleUnderline"/>
        </w:rPr>
        <w:t>:</w:t>
      </w:r>
      <w:r>
        <w:rPr>
          <w:rStyle w:val="StyleUnderline"/>
        </w:rPr>
        <w:t xml:space="preserve"> </w:t>
      </w:r>
      <w:r w:rsidRPr="00A21EDA">
        <w:rPr>
          <w:sz w:val="16"/>
        </w:rPr>
        <w:t>“</w:t>
      </w:r>
      <w:r w:rsidRPr="00A21EDA">
        <w:rPr>
          <w:rStyle w:val="Emphasis"/>
        </w:rPr>
        <w:t>The more bad things happen in the country, it just solidifies support for Trump</w:t>
      </w:r>
      <w:r w:rsidRPr="00A21EDA">
        <w:rPr>
          <w:sz w:val="16"/>
        </w:rPr>
        <w:t xml:space="preserve">,” said Phillip Stephens, GOP chairman in Robeson County, N.C., one of several rural counties in that swing state that shifted from supporting Barack Obama in 2012 to Trump in 2016. “We’re calling him ‘Teflon Trump.’ </w:t>
      </w:r>
      <w:r w:rsidRPr="00A21EDA">
        <w:rPr>
          <w:rStyle w:val="StyleUnderline"/>
        </w:rPr>
        <w:t>Nothing’s going to stick, because if anything, it’s getting more exciting than it was in 2016</w:t>
      </w:r>
      <w:r w:rsidRPr="00A21EDA">
        <w:rPr>
          <w:sz w:val="16"/>
        </w:rPr>
        <w:t>.” This year, Stephens said, “</w:t>
      </w:r>
      <w:r w:rsidRPr="00A21EDA">
        <w:rPr>
          <w:rStyle w:val="Emphasis"/>
        </w:rPr>
        <w:t>We’re thinking landslide</w:t>
      </w:r>
      <w:r w:rsidRPr="00A21EDA">
        <w:rPr>
          <w:sz w:val="16"/>
        </w:rPr>
        <w:t xml:space="preserve">.” </w:t>
      </w:r>
      <w:r w:rsidRPr="00A21EDA">
        <w:rPr>
          <w:rStyle w:val="StyleUnderline"/>
        </w:rPr>
        <w:t>Will Trump win all 50 states, or merely 45 or so? It’s a bit early to say</w:t>
      </w:r>
      <w:r w:rsidRPr="00A21EDA">
        <w:rPr>
          <w:sz w:val="16"/>
        </w:rPr>
        <w:t xml:space="preserve">. Campaigns can be a bit schizophrenic on this score; one day they’ll be loudly predicting victory, and the next they’ll send you an email urgently pleading that if you don’t contribute $25 by midnight, they’ll probably have to concede right now, so dire is their situation. But overconfidence is always a danger, particularly because from the candidate on down, everyone involved spends a lot of time talking to people (donors, supporters, reporters) about how everything is going great and triumph is assured. Do that day in and day out, and you almost inevitably wind up convincing yourself as well. AD And maintaining the perfect balance is difficult. You want your supporters to be afraid enough of defeat that they work their hearts out to stave it off, but not so afraid that they conclude there’s no point in trying. But </w:t>
      </w:r>
      <w:r w:rsidRPr="00A21EDA">
        <w:rPr>
          <w:rStyle w:val="Emphasis"/>
        </w:rPr>
        <w:t>Trump has trained his people well</w:t>
      </w:r>
      <w:r w:rsidRPr="00A21EDA">
        <w:rPr>
          <w:rStyle w:val="StyleUnderline"/>
        </w:rPr>
        <w:t>, from his employees all the way down to his rank-and-file supporters</w:t>
      </w:r>
      <w:r w:rsidRPr="00A21EDA">
        <w:rPr>
          <w:sz w:val="16"/>
        </w:rPr>
        <w:t xml:space="preserve">. </w:t>
      </w:r>
      <w:r w:rsidRPr="00A21EDA">
        <w:rPr>
          <w:rStyle w:val="StyleUnderline"/>
        </w:rPr>
        <w:t>They know the immediate response to any bad news — say, a poll showing him trailing Biden by 10 points — is to shout “Fake news!” and banish it from their minds. And they know Trump’s improbable victory in 2016 was the result not of a remarkable confluence of circumstances but of Trump’s brilliance, which if anything shines brighter today than it did then.</w:t>
      </w:r>
      <w:r>
        <w:rPr>
          <w:rStyle w:val="StyleUnderline"/>
        </w:rPr>
        <w:t xml:space="preserve"> </w:t>
      </w:r>
      <w:r w:rsidRPr="00A21EDA">
        <w:rPr>
          <w:sz w:val="16"/>
        </w:rPr>
        <w:t xml:space="preserve">Just to be clear, </w:t>
      </w:r>
      <w:r w:rsidRPr="00A21EDA">
        <w:rPr>
          <w:rStyle w:val="Emphasis"/>
        </w:rPr>
        <w:t>in no way</w:t>
      </w:r>
      <w:r w:rsidRPr="00A21EDA">
        <w:rPr>
          <w:sz w:val="16"/>
        </w:rPr>
        <w:t xml:space="preserve"> am I saying </w:t>
      </w:r>
      <w:r w:rsidRPr="00A21EDA">
        <w:rPr>
          <w:rStyle w:val="Emphasis"/>
        </w:rPr>
        <w:t>this election is anything close to over.</w:t>
      </w:r>
      <w:r w:rsidRPr="00A21EDA">
        <w:rPr>
          <w:rStyle w:val="StyleUnderline"/>
        </w:rPr>
        <w:t xml:space="preserve"> There are 4½ months to go, and </w:t>
      </w:r>
      <w:r w:rsidRPr="00A21EDA">
        <w:rPr>
          <w:rStyle w:val="Emphasis"/>
        </w:rPr>
        <w:t>there will be twists and turns along the way</w:t>
      </w:r>
      <w:r w:rsidRPr="00A21EDA">
        <w:rPr>
          <w:rStyle w:val="StyleUnderline"/>
        </w:rPr>
        <w:t xml:space="preserve">. </w:t>
      </w:r>
      <w:r w:rsidRPr="00A21EDA">
        <w:rPr>
          <w:rStyle w:val="Emphasis"/>
        </w:rPr>
        <w:t>Things could change radically</w:t>
      </w:r>
      <w:r w:rsidRPr="00A21EDA">
        <w:rPr>
          <w:rStyle w:val="StyleUnderline"/>
        </w:rPr>
        <w:t>.</w:t>
      </w:r>
      <w:r w:rsidRPr="00A21EDA">
        <w:rPr>
          <w:sz w:val="16"/>
        </w:rPr>
        <w:t xml:space="preserve"> Biden has a long history of stumbles and mistakes on the campaign trail. Someone could find a cure for covid-19 tomorrow. Anything is possible.</w:t>
      </w:r>
    </w:p>
    <w:p w14:paraId="031C351B" w14:textId="77777777" w:rsidR="00B05ED5" w:rsidRPr="00242B0A" w:rsidRDefault="00B05ED5" w:rsidP="00B05ED5">
      <w:pPr>
        <w:rPr>
          <w:sz w:val="16"/>
        </w:rPr>
      </w:pPr>
    </w:p>
    <w:p w14:paraId="6C2DEC0D" w14:textId="77777777" w:rsidR="00B05ED5" w:rsidRDefault="00B05ED5" w:rsidP="00B05ED5">
      <w:pPr>
        <w:pStyle w:val="Heading4"/>
      </w:pPr>
      <w:r>
        <w:t>Polls aren’t accurate – they don’t tell the first story of Trump’s base support</w:t>
      </w:r>
    </w:p>
    <w:p w14:paraId="38C5A51D" w14:textId="77777777" w:rsidR="00B05ED5" w:rsidRPr="00242B0A" w:rsidRDefault="00B05ED5" w:rsidP="00B05ED5">
      <w:r w:rsidRPr="00242B0A">
        <w:t xml:space="preserve">JOSHUA H. </w:t>
      </w:r>
      <w:r w:rsidRPr="00242B0A">
        <w:rPr>
          <w:rStyle w:val="Style13ptBold"/>
        </w:rPr>
        <w:t>SANDMAN 20</w:t>
      </w:r>
      <w:r>
        <w:t xml:space="preserve"> - </w:t>
      </w:r>
      <w:r w:rsidRPr="00242B0A">
        <w:t xml:space="preserve"> OPINION CONTRIBUTOR</w:t>
      </w:r>
      <w:r>
        <w:t xml:space="preserve">, </w:t>
      </w:r>
      <w:r w:rsidRPr="00242B0A">
        <w:t>06/20/20</w:t>
      </w:r>
      <w:r>
        <w:t>, “</w:t>
      </w:r>
      <w:r w:rsidRPr="00242B0A">
        <w:t>Don't believe the polls: Trump's populist presidency may carry him to victory in 2020</w:t>
      </w:r>
      <w:r>
        <w:t xml:space="preserve">”, The Hill, </w:t>
      </w:r>
      <w:r w:rsidRPr="00242B0A">
        <w:t>https://thehill.com/opinion/campaign/503714-dont-believe-the-polls-trumps-populist-presidency-may-carry-him-to-victory</w:t>
      </w:r>
    </w:p>
    <w:p w14:paraId="115C13CB" w14:textId="4D9F00B0" w:rsidR="00B05ED5" w:rsidRDefault="00B05ED5" w:rsidP="00B05ED5">
      <w:pPr>
        <w:rPr>
          <w:rStyle w:val="StyleUnderline"/>
        </w:rPr>
      </w:pPr>
      <w:r w:rsidRPr="00242B0A">
        <w:rPr>
          <w:rStyle w:val="StyleUnderline"/>
        </w:rPr>
        <w:t>Current polling shows President Trump</w:t>
      </w:r>
      <w:r w:rsidRPr="00242B0A">
        <w:rPr>
          <w:sz w:val="16"/>
        </w:rPr>
        <w:t xml:space="preserve"> seriously </w:t>
      </w:r>
      <w:r w:rsidRPr="00242B0A">
        <w:rPr>
          <w:rStyle w:val="StyleUnderline"/>
        </w:rPr>
        <w:t>trailing</w:t>
      </w:r>
      <w:r w:rsidRPr="00242B0A">
        <w:rPr>
          <w:sz w:val="16"/>
        </w:rPr>
        <w:t xml:space="preserve"> former Vice President </w:t>
      </w:r>
      <w:r w:rsidRPr="00242B0A">
        <w:rPr>
          <w:rStyle w:val="StyleUnderline"/>
        </w:rPr>
        <w:t>Joe Biden</w:t>
      </w:r>
      <w:r w:rsidRPr="00242B0A">
        <w:rPr>
          <w:sz w:val="16"/>
        </w:rPr>
        <w:t xml:space="preserve"> in the 2020 presidential race — </w:t>
      </w:r>
      <w:r w:rsidRPr="00242B0A">
        <w:rPr>
          <w:rStyle w:val="StyleUnderline"/>
        </w:rPr>
        <w:t>but c</w:t>
      </w:r>
      <w:r w:rsidRPr="00242B0A">
        <w:rPr>
          <w:rStyle w:val="Emphasis"/>
        </w:rPr>
        <w:t>urrent polls are not an accurate gauge for predicting the</w:t>
      </w:r>
      <w:r w:rsidRPr="00242B0A">
        <w:rPr>
          <w:rStyle w:val="StyleUnderline"/>
        </w:rPr>
        <w:t xml:space="preserve"> November </w:t>
      </w:r>
      <w:r w:rsidRPr="00242B0A">
        <w:rPr>
          <w:rStyle w:val="Emphasis"/>
        </w:rPr>
        <w:t>election outcome</w:t>
      </w:r>
      <w:r w:rsidRPr="00242B0A">
        <w:rPr>
          <w:rStyle w:val="StyleUnderline"/>
        </w:rPr>
        <w:t>.</w:t>
      </w:r>
      <w:r>
        <w:rPr>
          <w:rStyle w:val="StyleUnderline"/>
        </w:rPr>
        <w:t xml:space="preserve"> </w:t>
      </w:r>
      <w:r w:rsidRPr="00242B0A">
        <w:rPr>
          <w:rStyle w:val="StyleUnderline"/>
        </w:rPr>
        <w:t xml:space="preserve">After all, </w:t>
      </w:r>
      <w:r w:rsidRPr="00242B0A">
        <w:rPr>
          <w:rStyle w:val="Emphasis"/>
        </w:rPr>
        <w:t>if all the polling data</w:t>
      </w:r>
      <w:r w:rsidRPr="00242B0A">
        <w:rPr>
          <w:rStyle w:val="StyleUnderline"/>
        </w:rPr>
        <w:t xml:space="preserve"> up to the day of the 2016 election </w:t>
      </w:r>
      <w:r w:rsidRPr="00242B0A">
        <w:rPr>
          <w:rStyle w:val="Emphasis"/>
        </w:rPr>
        <w:t>was correct, Hillary Clinton would be president. Polling is an art as well as a science. Evaluating raw polling data depends on the perceptions — or misperceptions — of those doing the polling</w:t>
      </w:r>
      <w:r w:rsidRPr="00242B0A">
        <w:rPr>
          <w:rStyle w:val="StyleUnderline"/>
        </w:rPr>
        <w:t>.</w:t>
      </w:r>
      <w:r>
        <w:rPr>
          <w:rStyle w:val="StyleUnderline"/>
        </w:rPr>
        <w:t xml:space="preserve"> </w:t>
      </w:r>
      <w:r w:rsidRPr="00242B0A">
        <w:rPr>
          <w:rStyle w:val="StyleUnderline"/>
        </w:rPr>
        <w:t xml:space="preserve">President </w:t>
      </w:r>
      <w:r w:rsidRPr="00242B0A">
        <w:rPr>
          <w:rStyle w:val="Emphasis"/>
        </w:rPr>
        <w:t>Trump’s</w:t>
      </w:r>
      <w:r w:rsidRPr="00242B0A">
        <w:rPr>
          <w:rStyle w:val="StyleUnderline"/>
        </w:rPr>
        <w:t xml:space="preserve"> enduring </w:t>
      </w:r>
      <w:r w:rsidRPr="00242B0A">
        <w:rPr>
          <w:rStyle w:val="Emphasis"/>
        </w:rPr>
        <w:t>strength</w:t>
      </w:r>
      <w:r w:rsidRPr="00242B0A">
        <w:rPr>
          <w:rStyle w:val="StyleUnderline"/>
        </w:rPr>
        <w:t xml:space="preserve"> </w:t>
      </w:r>
      <w:r w:rsidRPr="00242B0A">
        <w:rPr>
          <w:rStyle w:val="Emphasis"/>
        </w:rPr>
        <w:t>emanates from his being a populist president</w:t>
      </w:r>
      <w:r w:rsidRPr="00242B0A">
        <w:rPr>
          <w:rStyle w:val="StyleUnderline"/>
        </w:rPr>
        <w:t>. Populist candidates and leaders</w:t>
      </w:r>
      <w:r w:rsidRPr="00242B0A">
        <w:rPr>
          <w:sz w:val="16"/>
        </w:rPr>
        <w:t xml:space="preserve">, like Trump, </w:t>
      </w:r>
      <w:r w:rsidRPr="00242B0A">
        <w:rPr>
          <w:rStyle w:val="StyleUnderline"/>
        </w:rPr>
        <w:t>reach out to the common citizens who believe that their interests and concerns have not been addressed by the established government, economic, and social institutions</w:t>
      </w:r>
      <w:r w:rsidRPr="00242B0A">
        <w:rPr>
          <w:sz w:val="16"/>
        </w:rPr>
        <w:t xml:space="preserve">. Trump pledged to be the voice of the forgotten man and woman. </w:t>
      </w:r>
      <w:r w:rsidRPr="00242B0A">
        <w:rPr>
          <w:rStyle w:val="Emphasis"/>
        </w:rPr>
        <w:t>Trump’s populist messages</w:t>
      </w:r>
      <w:r w:rsidRPr="00242B0A">
        <w:rPr>
          <w:rStyle w:val="StyleUnderline"/>
        </w:rPr>
        <w:t xml:space="preserve"> and actions in office </w:t>
      </w:r>
      <w:r w:rsidRPr="00242B0A">
        <w:rPr>
          <w:rStyle w:val="Emphasis"/>
        </w:rPr>
        <w:t>have been directed towards his loyal and supportive base</w:t>
      </w:r>
      <w:r w:rsidRPr="00242B0A">
        <w:rPr>
          <w:sz w:val="16"/>
        </w:rPr>
        <w:t xml:space="preserve"> — the “forgotten,” the non-college educated and working class (especially in small towns and rural areas), </w:t>
      </w:r>
      <w:r w:rsidRPr="00242B0A">
        <w:rPr>
          <w:rStyle w:val="StyleUnderline"/>
        </w:rPr>
        <w:t>Evangelical Christians and social and cultural conservatives, as well as conservative Republicans</w:t>
      </w:r>
      <w:r w:rsidRPr="00242B0A">
        <w:rPr>
          <w:sz w:val="16"/>
        </w:rPr>
        <w:t xml:space="preserve">. </w:t>
      </w:r>
      <w:r w:rsidRPr="00242B0A">
        <w:rPr>
          <w:rStyle w:val="Emphasis"/>
        </w:rPr>
        <w:t>And it’s working</w:t>
      </w:r>
      <w:r w:rsidRPr="00242B0A">
        <w:rPr>
          <w:rStyle w:val="StyleUnderline"/>
        </w:rPr>
        <w:t>.</w:t>
      </w:r>
      <w:r>
        <w:rPr>
          <w:rStyle w:val="StyleUnderline"/>
        </w:rPr>
        <w:t xml:space="preserve"> </w:t>
      </w:r>
      <w:r w:rsidRPr="00242B0A">
        <w:rPr>
          <w:sz w:val="16"/>
        </w:rPr>
        <w:t xml:space="preserve">An NBC/Wall Street Journal poll, taken a few weeks ago, </w:t>
      </w:r>
      <w:r w:rsidRPr="00242B0A">
        <w:rPr>
          <w:rStyle w:val="StyleUnderline"/>
        </w:rPr>
        <w:t xml:space="preserve">found that </w:t>
      </w:r>
      <w:r w:rsidRPr="00242B0A">
        <w:rPr>
          <w:rStyle w:val="Emphasis"/>
        </w:rPr>
        <w:t>Trump's overall approval rating stood at 46 percent</w:t>
      </w:r>
      <w:r w:rsidRPr="00242B0A">
        <w:rPr>
          <w:rStyle w:val="StyleUnderline"/>
        </w:rPr>
        <w:t xml:space="preserve">. His standing among moderates was a modest 36 percent; however, </w:t>
      </w:r>
      <w:r w:rsidRPr="00242B0A">
        <w:rPr>
          <w:rStyle w:val="Emphasis"/>
        </w:rPr>
        <w:t>his standing among Republicans was 89 percent</w:t>
      </w:r>
      <w:r w:rsidRPr="00242B0A">
        <w:rPr>
          <w:rStyle w:val="StyleUnderline"/>
        </w:rPr>
        <w:t xml:space="preserve">. </w:t>
      </w:r>
      <w:r w:rsidRPr="00242B0A">
        <w:rPr>
          <w:rStyle w:val="Emphasis"/>
        </w:rPr>
        <w:t>General poll numbers do not tell the full story</w:t>
      </w:r>
      <w:r w:rsidRPr="00242B0A">
        <w:rPr>
          <w:rStyle w:val="StyleUnderline"/>
        </w:rPr>
        <w:t xml:space="preserve"> </w:t>
      </w:r>
      <w:r w:rsidRPr="00242B0A">
        <w:rPr>
          <w:rStyle w:val="Emphasis"/>
        </w:rPr>
        <w:t>of</w:t>
      </w:r>
      <w:r w:rsidRPr="00242B0A">
        <w:rPr>
          <w:rStyle w:val="StyleUnderline"/>
        </w:rPr>
        <w:t xml:space="preserve"> </w:t>
      </w:r>
      <w:r w:rsidRPr="00242B0A">
        <w:rPr>
          <w:rStyle w:val="Emphasis"/>
        </w:rPr>
        <w:t>Trump's</w:t>
      </w:r>
      <w:r w:rsidRPr="00242B0A">
        <w:rPr>
          <w:rStyle w:val="StyleUnderline"/>
        </w:rPr>
        <w:t xml:space="preserve"> base </w:t>
      </w:r>
      <w:r w:rsidRPr="00242B0A">
        <w:rPr>
          <w:rStyle w:val="Emphasis"/>
        </w:rPr>
        <w:t>support</w:t>
      </w:r>
      <w:r w:rsidRPr="00242B0A">
        <w:rPr>
          <w:rStyle w:val="StyleUnderline"/>
        </w:rPr>
        <w:t>.</w:t>
      </w:r>
      <w:r w:rsidRPr="00242B0A">
        <w:rPr>
          <w:sz w:val="16"/>
        </w:rPr>
        <w:t xml:space="preserve"> </w:t>
      </w:r>
      <w:r w:rsidRPr="00242B0A">
        <w:rPr>
          <w:rStyle w:val="StyleUnderline"/>
        </w:rPr>
        <w:t>Much of Trump’s populist focus is motivated by what he believes to be issue areas neglected by the cultural and political establishment: family, faith, freedom and flag – patriotism and putting American concerns first.</w:t>
      </w:r>
    </w:p>
    <w:p w14:paraId="67EA2D09" w14:textId="1DCEAEF4" w:rsidR="00EC16F1" w:rsidRDefault="00EC16F1" w:rsidP="00B05ED5">
      <w:pPr>
        <w:rPr>
          <w:rStyle w:val="StyleUnderline"/>
        </w:rPr>
      </w:pPr>
    </w:p>
    <w:p w14:paraId="1D3B9205" w14:textId="77777777" w:rsidR="00EC16F1" w:rsidRDefault="00EC16F1" w:rsidP="00EC16F1">
      <w:pPr>
        <w:rPr>
          <w:sz w:val="14"/>
        </w:rPr>
      </w:pPr>
    </w:p>
    <w:p w14:paraId="115D8670" w14:textId="77777777" w:rsidR="00EC16F1" w:rsidRDefault="00EC16F1" w:rsidP="00EC16F1">
      <w:pPr>
        <w:pStyle w:val="Heading4"/>
      </w:pPr>
      <w:r>
        <w:t>Non UQ: Impossible to determine Trump’s fate – Kilgore 20</w:t>
      </w:r>
    </w:p>
    <w:p w14:paraId="4BFB2824" w14:textId="77777777" w:rsidR="00EC16F1" w:rsidRPr="00FB28B2" w:rsidRDefault="008E5C9B" w:rsidP="00EC16F1">
      <w:pPr>
        <w:spacing w:after="0" w:line="240" w:lineRule="auto"/>
        <w:rPr>
          <w:rStyle w:val="Style13ptBold"/>
        </w:rPr>
      </w:pPr>
      <w:hyperlink r:id="rId10" w:history="1">
        <w:r w:rsidR="00EC16F1" w:rsidRPr="00FB28B2">
          <w:rPr>
            <w:rStyle w:val="Style13ptBold"/>
          </w:rPr>
          <w:t>https://nymag.com/intelligencer/2020/06/no-one-group-of-voters-will-determine-trumps-fate.html</w:t>
        </w:r>
      </w:hyperlink>
      <w:r w:rsidR="00EC16F1" w:rsidRPr="00FB28B2">
        <w:rPr>
          <w:rStyle w:val="Style13ptBold"/>
        </w:rPr>
        <w:t xml:space="preserve"> Ed Kilgore. 06/09/2020. T he Intelligencer is a daily morning broadsheet newspaper published in Doylestown, Pennsylvania. The newspaper serves central and northern Bucks County as well as adjacent areas of eastern Montgomery County. It is owned by Gannett. </w:t>
      </w:r>
    </w:p>
    <w:p w14:paraId="7D3FC26B" w14:textId="77777777" w:rsidR="00EC16F1" w:rsidRPr="00FB28B2" w:rsidRDefault="00EC16F1" w:rsidP="00EC16F1">
      <w:pPr>
        <w:spacing w:after="0" w:line="240" w:lineRule="auto"/>
        <w:rPr>
          <w:rStyle w:val="Style13ptBold"/>
        </w:rPr>
      </w:pPr>
    </w:p>
    <w:p w14:paraId="12127ECE" w14:textId="77777777" w:rsidR="00EC16F1" w:rsidRPr="00FB28B2" w:rsidRDefault="00EC16F1" w:rsidP="00EC16F1">
      <w:pPr>
        <w:spacing w:after="300" w:line="240" w:lineRule="auto"/>
        <w:rPr>
          <w:rFonts w:ascii="Georgia" w:hAnsi="Georgia"/>
          <w:color w:val="000000"/>
          <w:szCs w:val="27"/>
        </w:rPr>
      </w:pPr>
      <w:r w:rsidRPr="00FB28B2">
        <w:rPr>
          <w:rFonts w:ascii="Georgia" w:hAnsi="Georgia"/>
          <w:color w:val="000000"/>
          <w:szCs w:val="27"/>
        </w:rPr>
        <w:t xml:space="preserve">Those of us in </w:t>
      </w:r>
      <w:r w:rsidRPr="00FB28B2">
        <w:rPr>
          <w:rStyle w:val="Emphasis"/>
        </w:rPr>
        <w:t>the political analysis industry love</w:t>
      </w:r>
      <w:r w:rsidRPr="00FB28B2">
        <w:rPr>
          <w:rFonts w:ascii="Georgia" w:hAnsi="Georgia"/>
          <w:color w:val="000000"/>
          <w:szCs w:val="27"/>
        </w:rPr>
        <w:t xml:space="preserve"> nothing more than </w:t>
      </w:r>
      <w:r w:rsidRPr="00FB28B2">
        <w:rPr>
          <w:rStyle w:val="Emphasis"/>
        </w:rPr>
        <w:t>slicing</w:t>
      </w:r>
      <w:r w:rsidRPr="00FB28B2">
        <w:rPr>
          <w:rFonts w:ascii="Georgia" w:hAnsi="Georgia"/>
          <w:color w:val="000000"/>
          <w:szCs w:val="27"/>
        </w:rPr>
        <w:t xml:space="preserve"> and </w:t>
      </w:r>
      <w:r w:rsidRPr="00FB28B2">
        <w:rPr>
          <w:rStyle w:val="Emphasis"/>
        </w:rPr>
        <w:t>dicing the electorate into its constituent parts and divining via polls and election</w:t>
      </w:r>
      <w:r w:rsidRPr="00FB28B2">
        <w:rPr>
          <w:rFonts w:ascii="Georgia" w:hAnsi="Georgia"/>
          <w:color w:val="000000"/>
          <w:szCs w:val="27"/>
        </w:rPr>
        <w:t xml:space="preserve"> results which are moving where at what velocity. That is often the best way not only to predict future elections, but to understand their implications, and also to evaluate political parties as coalitions. But </w:t>
      </w:r>
      <w:r w:rsidRPr="00FB28B2">
        <w:rPr>
          <w:rStyle w:val="Emphasis"/>
        </w:rPr>
        <w:t>it’s easy to get carried away with such distinctions, and act as though this or that “key” group literally holds the key to victory.</w:t>
      </w:r>
      <w:r w:rsidRPr="00FB28B2">
        <w:rPr>
          <w:rFonts w:ascii="Georgia" w:hAnsi="Georgia"/>
          <w:color w:val="000000"/>
          <w:szCs w:val="27"/>
        </w:rPr>
        <w:t xml:space="preserve"> In the end (with an exception I will get to in a minute), a vote’s a vote, </w:t>
      </w:r>
      <w:r w:rsidRPr="00FB28B2">
        <w:rPr>
          <w:rStyle w:val="StyleUnderline"/>
        </w:rPr>
        <w:t xml:space="preserve">and candidates who do poorly in a “key” constituency can make it up elsewhere. </w:t>
      </w:r>
      <w:r w:rsidRPr="00FB28B2">
        <w:rPr>
          <w:rFonts w:ascii="Georgia" w:hAnsi="Georgia"/>
          <w:color w:val="000000"/>
          <w:szCs w:val="27"/>
        </w:rPr>
        <w:t xml:space="preserve">Indeed, </w:t>
      </w:r>
      <w:r w:rsidRPr="00FB28B2">
        <w:rPr>
          <w:rStyle w:val="Emphasis"/>
        </w:rPr>
        <w:t>it’s especially dangerous to pretend that winning some voter group matters most</w:t>
      </w:r>
      <w:r w:rsidRPr="00FB28B2">
        <w:rPr>
          <w:rFonts w:ascii="Georgia" w:hAnsi="Georgia"/>
          <w:color w:val="000000"/>
          <w:szCs w:val="27"/>
        </w:rPr>
        <w:t xml:space="preserve">; sometimes </w:t>
      </w:r>
      <w:r w:rsidRPr="00FB28B2">
        <w:rPr>
          <w:rFonts w:ascii="Georgia" w:hAnsi="Georgia"/>
          <w:i/>
          <w:iCs/>
          <w:color w:val="000000"/>
          <w:szCs w:val="27"/>
        </w:rPr>
        <w:t>losing</w:t>
      </w:r>
      <w:r w:rsidRPr="00FB28B2">
        <w:rPr>
          <w:rFonts w:ascii="Georgia" w:hAnsi="Georgia"/>
          <w:color w:val="000000"/>
          <w:szCs w:val="27"/>
        </w:rPr>
        <w:t xml:space="preserve"> a group by less than the expected margin is just as important. For example, the conventional wisdom is that Democrats made big gains in the 2018 midterm by winning college-educated white voters (who leaned Republican in 2016). But it was also important that Democrats cut their margin of loss among non-college-educated white voters from </w:t>
      </w:r>
      <w:hyperlink r:id="rId11" w:history="1">
        <w:r w:rsidRPr="00FB28B2">
          <w:rPr>
            <w:rFonts w:ascii="Georgia" w:hAnsi="Georgia"/>
            <w:color w:val="000000"/>
            <w:szCs w:val="27"/>
          </w:rPr>
          <w:t>37 percent in 2016</w:t>
        </w:r>
      </w:hyperlink>
      <w:r w:rsidRPr="00FB28B2">
        <w:rPr>
          <w:rFonts w:ascii="Georgia" w:hAnsi="Georgia"/>
          <w:color w:val="000000"/>
          <w:szCs w:val="27"/>
        </w:rPr>
        <w:t xml:space="preserve"> to </w:t>
      </w:r>
      <w:hyperlink r:id="rId12" w:history="1">
        <w:r w:rsidRPr="00FB28B2">
          <w:rPr>
            <w:rFonts w:ascii="Georgia" w:hAnsi="Georgia"/>
            <w:color w:val="000000"/>
            <w:szCs w:val="27"/>
          </w:rPr>
          <w:t>24 percent in 2018</w:t>
        </w:r>
      </w:hyperlink>
      <w:r w:rsidRPr="00FB28B2">
        <w:rPr>
          <w:rFonts w:ascii="Georgia" w:hAnsi="Georgia"/>
          <w:color w:val="000000"/>
          <w:szCs w:val="27"/>
        </w:rPr>
        <w:t xml:space="preserve"> (according to exit polls). There are times, of course, when </w:t>
      </w:r>
      <w:r w:rsidRPr="00FB28B2">
        <w:rPr>
          <w:rStyle w:val="Emphasis"/>
        </w:rPr>
        <w:t>harping on one group makes</w:t>
      </w:r>
      <w:r w:rsidRPr="00FB28B2">
        <w:rPr>
          <w:rFonts w:ascii="Georgia" w:hAnsi="Georgia"/>
          <w:color w:val="000000"/>
          <w:szCs w:val="27"/>
        </w:rPr>
        <w:t xml:space="preserve"> sense because </w:t>
      </w:r>
      <w:r w:rsidRPr="00FB28B2">
        <w:rPr>
          <w:rStyle w:val="Emphasis"/>
        </w:rPr>
        <w:t>polls</w:t>
      </w:r>
      <w:r w:rsidRPr="00FB28B2">
        <w:rPr>
          <w:rFonts w:ascii="Georgia" w:hAnsi="Georgia"/>
          <w:color w:val="000000"/>
          <w:szCs w:val="27"/>
        </w:rPr>
        <w:t xml:space="preserve"> are </w:t>
      </w:r>
      <w:r w:rsidRPr="00FB28B2">
        <w:rPr>
          <w:rStyle w:val="Emphasis"/>
        </w:rPr>
        <w:t>underestimat</w:t>
      </w:r>
      <w:r w:rsidRPr="00FB28B2">
        <w:rPr>
          <w:rFonts w:ascii="Georgia" w:hAnsi="Georgia"/>
          <w:color w:val="000000"/>
          <w:szCs w:val="27"/>
        </w:rPr>
        <w:t xml:space="preserve">ing </w:t>
      </w:r>
      <w:r w:rsidRPr="00FB28B2">
        <w:rPr>
          <w:rStyle w:val="Emphasis"/>
        </w:rPr>
        <w:t>their numbers</w:t>
      </w:r>
      <w:r w:rsidRPr="00FB28B2">
        <w:rPr>
          <w:rFonts w:ascii="Georgia" w:hAnsi="Georgia"/>
          <w:color w:val="000000"/>
          <w:szCs w:val="27"/>
        </w:rPr>
        <w:t xml:space="preserve"> (one reason white working-class voters have gotten so much attention since 2016, when polls clearly </w:t>
      </w:r>
      <w:hyperlink r:id="rId13" w:history="1">
        <w:r w:rsidRPr="00FB28B2">
          <w:rPr>
            <w:rFonts w:ascii="Georgia" w:hAnsi="Georgia"/>
            <w:color w:val="000000"/>
            <w:szCs w:val="27"/>
          </w:rPr>
          <w:t>under-sampled</w:t>
        </w:r>
      </w:hyperlink>
      <w:r w:rsidRPr="00FB28B2">
        <w:rPr>
          <w:rFonts w:ascii="Georgia" w:hAnsi="Georgia"/>
          <w:color w:val="000000"/>
          <w:szCs w:val="27"/>
        </w:rPr>
        <w:t xml:space="preserve"> them), or have ignored them altogether as a distinct group (some polls and analysis lump together disparate voters with imprecise categories – are voters under or over the age of 45 really a “group”? – or failure to make obvious subdivisions such as by gender, or by the various identities of “non-white voters.”). So in </w:t>
      </w:r>
      <w:r w:rsidRPr="00FB28B2">
        <w:rPr>
          <w:rStyle w:val="Emphasis"/>
        </w:rPr>
        <w:t>looking at the Trump-Biden race, different observers may be looking at different parts of the elephant or the donkey, and they may all be right.</w:t>
      </w:r>
      <w:r w:rsidRPr="00FB28B2">
        <w:rPr>
          <w:rFonts w:ascii="Georgia" w:hAnsi="Georgia"/>
          <w:color w:val="000000"/>
          <w:szCs w:val="27"/>
        </w:rPr>
        <w:t xml:space="preserve"> Look at how many voter groups are mentioned in this </w:t>
      </w:r>
      <w:hyperlink r:id="rId14" w:history="1">
        <w:r w:rsidRPr="00FB28B2">
          <w:rPr>
            <w:rFonts w:ascii="Georgia" w:hAnsi="Georgia"/>
            <w:color w:val="000000"/>
            <w:szCs w:val="27"/>
          </w:rPr>
          <w:t>analysis</w:t>
        </w:r>
      </w:hyperlink>
      <w:r w:rsidRPr="00FB28B2">
        <w:rPr>
          <w:rFonts w:ascii="Georgia" w:hAnsi="Georgia"/>
          <w:color w:val="000000"/>
          <w:szCs w:val="27"/>
        </w:rPr>
        <w:t xml:space="preserve"> by the New York </w:t>
      </w:r>
      <w:r w:rsidRPr="00FB28B2">
        <w:rPr>
          <w:rFonts w:ascii="Georgia" w:hAnsi="Georgia"/>
          <w:i/>
          <w:iCs/>
          <w:color w:val="000000"/>
          <w:szCs w:val="27"/>
        </w:rPr>
        <w:t>Times</w:t>
      </w:r>
      <w:r w:rsidRPr="00FB28B2">
        <w:rPr>
          <w:rFonts w:ascii="Georgia" w:hAnsi="Georgia"/>
          <w:color w:val="000000"/>
          <w:szCs w:val="27"/>
        </w:rPr>
        <w:t xml:space="preserve">’s Nate Cohn: </w:t>
      </w:r>
      <w:r w:rsidRPr="00FB28B2">
        <w:rPr>
          <w:rStyle w:val="StyleUnderline"/>
        </w:rPr>
        <w:t>In the most recent polls, white voters without a college degree back the president by 21 points</w:t>
      </w:r>
      <w:r w:rsidRPr="00FB28B2">
        <w:rPr>
          <w:rFonts w:ascii="Georgia" w:hAnsi="Georgia"/>
          <w:color w:val="4A4A4A"/>
          <w:szCs w:val="27"/>
        </w:rPr>
        <w:t xml:space="preserve">, down from 31 points in March and April and down from the 29-point lead Mr. Trump held in the final polls of registered voters in 2016…. </w:t>
      </w:r>
      <w:r w:rsidRPr="00FB28B2">
        <w:rPr>
          <w:rStyle w:val="StyleUnderline"/>
        </w:rPr>
        <w:t>In the most recent polls, white college graduates back Mr. Biden by a 20-point margin</w:t>
      </w:r>
      <w:r w:rsidRPr="00FB28B2">
        <w:rPr>
          <w:rFonts w:ascii="Georgia" w:hAnsi="Georgia"/>
          <w:color w:val="4A4A4A"/>
          <w:szCs w:val="27"/>
        </w:rPr>
        <w:t xml:space="preserve">, up four points since the spring. It’s also an eight-point improvement for the Democratic nominee since 2016, and a 26-point improvement since 2012. Mr. Biden has also made some progress toward redressing his weakness among younger voters. Voters ages 18 to 34 now back Mr. Biden by a 22-point margin, up six points from the spring and now somewhat ahead of Hillary Clinton’s lead in the final polls of 2016…. Remarkably, Mr. Biden still leads by seven points among voters 65 and over in the most recent surveys, despite the kind of racial unrest that led many of these voters to support Republican candidates at various points in their lifetimes. </w:t>
      </w:r>
      <w:r w:rsidRPr="00FB28B2">
        <w:rPr>
          <w:rFonts w:ascii="Georgia" w:hAnsi="Georgia"/>
          <w:color w:val="000000"/>
          <w:szCs w:val="27"/>
        </w:rPr>
        <w:t xml:space="preserve">In other words, there are multiple paths to a popular-vote plurality nationally and in any one state. But that does call to mind the biggest exception to the doctrine that a vote’s a vote. </w:t>
      </w:r>
      <w:r w:rsidRPr="00FB28B2">
        <w:rPr>
          <w:rStyle w:val="Emphasis"/>
        </w:rPr>
        <w:t>The Electoral College makes huge numbers of voters irrelevant in presidential elections</w:t>
      </w:r>
      <w:r w:rsidRPr="00FB28B2">
        <w:rPr>
          <w:rFonts w:ascii="Georgia" w:hAnsi="Georgia"/>
          <w:color w:val="000000"/>
          <w:szCs w:val="27"/>
        </w:rPr>
        <w:t xml:space="preserve">, and reduces the influence of various groups who are or aren’t situated in battleground states. The single biggest reason for the recent obsession with white working-class voters is that they are disproportionately represented in the Rust Belt states where Donald Trump pulled his 2016 upset. Conversely, even though Latinos are the fastest growing racial/ethnic group in the electorate, their clout in presidential contests is reduced by the large number living in states that have not been competitive recently (Arizona, California, Illinois, New Jersey, New York, and Texas). If, as some Democrats hope, Arizona and/or Texas do become competitive this year, you will hear a </w:t>
      </w:r>
      <w:r w:rsidRPr="00FB28B2">
        <w:rPr>
          <w:rFonts w:ascii="Georgia" w:hAnsi="Georgia"/>
          <w:i/>
          <w:iCs/>
          <w:color w:val="000000"/>
          <w:szCs w:val="27"/>
        </w:rPr>
        <w:t>lot</w:t>
      </w:r>
      <w:r w:rsidRPr="00FB28B2">
        <w:rPr>
          <w:rFonts w:ascii="Georgia" w:hAnsi="Georgia"/>
          <w:color w:val="000000"/>
          <w:szCs w:val="27"/>
        </w:rPr>
        <w:t xml:space="preserve"> about Latino voters in the aftermath. But </w:t>
      </w:r>
      <w:r w:rsidRPr="00FB28B2">
        <w:rPr>
          <w:rStyle w:val="Emphasis"/>
        </w:rPr>
        <w:t xml:space="preserve">even in battleground states that are easy to stereotype, there’s a lot going on under the surface. </w:t>
      </w:r>
      <w:r w:rsidRPr="00FB28B2">
        <w:rPr>
          <w:rFonts w:ascii="Georgia" w:hAnsi="Georgia"/>
          <w:color w:val="000000"/>
          <w:szCs w:val="27"/>
        </w:rPr>
        <w:t>Was Trump’s 10,704 margin in Michigan in 2016 attributable to underestimated white working-class voters, or low turnout among African-Americans, or a late minor-party trend among younger voters? You can make a case for any of those propositions, or for any number of combinations of them. So beware the over-simplifiers. Even with a proposition so apparently stark as whether America struggles under the yoke of Donald Trump for another four years, public opinion and voting behavior are a constantly shifting mosaic.</w:t>
      </w:r>
    </w:p>
    <w:p w14:paraId="6A976918" w14:textId="77777777" w:rsidR="00EC16F1" w:rsidRDefault="00EC16F1" w:rsidP="00EC16F1">
      <w:pPr>
        <w:pStyle w:val="Heading4"/>
        <w:rPr>
          <w:rFonts w:ascii="Arial Narrow" w:eastAsia="Times New Roman" w:hAnsi="Arial Narrow"/>
          <w:color w:val="000000" w:themeColor="text1"/>
          <w:sz w:val="30"/>
          <w:szCs w:val="30"/>
          <w:shd w:val="clear" w:color="auto" w:fill="FFFFFF"/>
        </w:rPr>
      </w:pPr>
      <w:r w:rsidRPr="00FB28B2">
        <w:rPr>
          <w:color w:val="000000" w:themeColor="text1"/>
        </w:rPr>
        <w:t xml:space="preserve">Biden </w:t>
      </w:r>
      <w:r>
        <w:rPr>
          <w:color w:val="000000" w:themeColor="text1"/>
        </w:rPr>
        <w:t>support is durable</w:t>
      </w:r>
      <w:r w:rsidRPr="00FB28B2">
        <w:rPr>
          <w:color w:val="000000" w:themeColor="text1"/>
        </w:rPr>
        <w:t xml:space="preserve"> – </w:t>
      </w:r>
      <w:r>
        <w:rPr>
          <w:color w:val="000000" w:themeColor="text1"/>
        </w:rPr>
        <w:t xml:space="preserve">Election comes down to being Anti-Trump - </w:t>
      </w:r>
      <w:r w:rsidRPr="00FB28B2">
        <w:rPr>
          <w:color w:val="000000" w:themeColor="text1"/>
        </w:rPr>
        <w:t xml:space="preserve">plan no different - </w:t>
      </w:r>
      <w:r w:rsidRPr="00FB28B2">
        <w:rPr>
          <w:rStyle w:val="Emphasis"/>
          <w:b/>
        </w:rPr>
        <w:t>Seitz-Wald 20</w:t>
      </w:r>
    </w:p>
    <w:p w14:paraId="4DA7A9C4" w14:textId="77777777" w:rsidR="00EC16F1" w:rsidRPr="00FB28B2" w:rsidRDefault="008E5C9B" w:rsidP="00EC16F1">
      <w:pPr>
        <w:spacing w:after="0" w:line="240" w:lineRule="auto"/>
        <w:rPr>
          <w:rStyle w:val="Style13ptBold"/>
        </w:rPr>
      </w:pPr>
      <w:hyperlink r:id="rId15" w:history="1">
        <w:r w:rsidR="00EC16F1" w:rsidRPr="00FB28B2">
          <w:rPr>
            <w:rStyle w:val="Style13ptBold"/>
          </w:rPr>
          <w:t>https://www.nbcnews.com/politics/2020-election/unsinkable-joe-biden-many-months-many-gaffes-later-biden-still-n1109776</w:t>
        </w:r>
      </w:hyperlink>
      <w:r w:rsidR="00EC16F1" w:rsidRPr="00FB28B2">
        <w:rPr>
          <w:rStyle w:val="Style13ptBold"/>
        </w:rPr>
        <w:t>. Jan. 5, 2020, Alex Seitz-Wald. The National Broadcasting Company is an American English-language commercial terrestrial radio and television network owned by NBCUniversal, a subsidiary of Comcast. The network is headquartered at 30 Rockefeller Plaza in New York City, with additional major offices near Los Angeles, Chicago, and Philadelphia.</w:t>
      </w:r>
    </w:p>
    <w:p w14:paraId="34289B32" w14:textId="77777777" w:rsidR="00EC16F1" w:rsidRPr="00FB28B2" w:rsidRDefault="00EC16F1" w:rsidP="00EC16F1">
      <w:pPr>
        <w:shd w:val="clear" w:color="auto" w:fill="FFFFFF"/>
        <w:spacing w:after="0" w:line="240" w:lineRule="auto"/>
        <w:rPr>
          <w:rFonts w:ascii="Courier" w:eastAsia="Times New Roman" w:hAnsi="Courier"/>
          <w:spacing w:val="-10"/>
          <w:sz w:val="24"/>
        </w:rPr>
      </w:pPr>
    </w:p>
    <w:p w14:paraId="14D6A296" w14:textId="77777777" w:rsidR="00EC16F1" w:rsidRPr="00FB28B2" w:rsidRDefault="00EC16F1" w:rsidP="00EC16F1">
      <w:r w:rsidRPr="00FB28B2">
        <w:t xml:space="preserve">Joe Biden is beginning 2020 the same way he began 2019: a front-runner in a </w:t>
      </w:r>
      <w:hyperlink r:id="rId16" w:history="1">
        <w:r w:rsidRPr="00FB28B2">
          <w:t>presidential primary race</w:t>
        </w:r>
      </w:hyperlink>
      <w:r w:rsidRPr="00FB28B2">
        <w:t xml:space="preserve"> in which many expected him to flame out early. </w:t>
      </w:r>
      <w:r w:rsidRPr="00FB28B2">
        <w:rPr>
          <w:rStyle w:val="Emphasis"/>
        </w:rPr>
        <w:t xml:space="preserve">The former vice president has been </w:t>
      </w:r>
      <w:hyperlink r:id="rId17" w:history="1">
        <w:r w:rsidRPr="00FB28B2">
          <w:rPr>
            <w:rStyle w:val="Emphasis"/>
          </w:rPr>
          <w:t>attacked more</w:t>
        </w:r>
      </w:hyperlink>
      <w:r w:rsidRPr="00FB28B2">
        <w:rPr>
          <w:rStyle w:val="Emphasis"/>
        </w:rPr>
        <w:t xml:space="preserve"> by rivals and President Donald Trump than any other candidate in the race, and he’s arguably made more </w:t>
      </w:r>
      <w:hyperlink r:id="rId18" w:history="1">
        <w:r w:rsidRPr="00FB28B2">
          <w:rPr>
            <w:rStyle w:val="Emphasis"/>
          </w:rPr>
          <w:t>unforced errors</w:t>
        </w:r>
      </w:hyperlink>
      <w:r w:rsidRPr="00FB28B2">
        <w:rPr>
          <w:rStyle w:val="Emphasis"/>
        </w:rPr>
        <w:t xml:space="preserve"> than any other Democrat, but his position in the polls has not budged</w:t>
      </w:r>
      <w:r w:rsidRPr="00FB28B2">
        <w:t xml:space="preserve">: He was </w:t>
      </w:r>
      <w:hyperlink r:id="rId19" w:history="1">
        <w:r w:rsidRPr="00FB28B2">
          <w:t xml:space="preserve">averaging </w:t>
        </w:r>
      </w:hyperlink>
      <w:r w:rsidRPr="00FB28B2">
        <w:t>29 percent in polls the day before he entered the race, and he's at 28 percent now. "</w:t>
      </w:r>
      <w:r w:rsidRPr="00FB28B2">
        <w:rPr>
          <w:rStyle w:val="StyleUnderline"/>
        </w:rPr>
        <w:t>He's had the kitchen sink thrown at him</w:t>
      </w:r>
      <w:r w:rsidRPr="00FB28B2">
        <w:t>," said former Virginia Gov. Terry McAuliffe, a Democrat who considered running for president himself but has instead helped fundraise for Biden. "</w:t>
      </w:r>
      <w:r w:rsidRPr="00FB28B2">
        <w:rPr>
          <w:rStyle w:val="Emphasis"/>
        </w:rPr>
        <w:t>Voters have seen all this information that's been thrown at him, and they've concluded that he is still the best person to beat Donald Trump.</w:t>
      </w:r>
      <w:r w:rsidRPr="00FB28B2">
        <w:t xml:space="preserve">" Biden hasn't increased his support and is still relatively weak as a leading candidate. But he’s held steady atop a crowded field when other candidates who have climbed quickly have found it difficult to maintain momentum, and that might be enough for Biden to win. "Everyone goes after the front-runner," said California Attorney General Xavier Becerra, a Democrat who has so far stayed neutral in the race. "Give him credit, he's still the front-runner." There were plenty of good reasons to doubt Biden. And many did — from pundits to rival campaigns — and many of whom assumed last year that Biden’s collapse was not only inevitable but also imminent. His first two presidential bids, in 1988 and 2008, were unsuccessful. He’s older than most other candidates and seemed out of touch with the newer, more woke wing of the Democratic Party. His fundraising had been weak (although improved in numbers </w:t>
      </w:r>
      <w:hyperlink r:id="rId20" w:tgtFrame="_blank" w:history="1">
        <w:r w:rsidRPr="00FB28B2">
          <w:t>released last week</w:t>
        </w:r>
      </w:hyperlink>
      <w:r w:rsidRPr="00FB28B2">
        <w:t xml:space="preserve">). His debate performances </w:t>
      </w:r>
      <w:hyperlink r:id="rId21" w:anchor="liveBlogHeader" w:tgtFrame="_blank" w:history="1">
        <w:r w:rsidRPr="00FB28B2">
          <w:t>have been lackluster.</w:t>
        </w:r>
      </w:hyperlink>
      <w:r w:rsidRPr="00FB28B2">
        <w:t xml:space="preserve"> He didn't have a lock on endorsements, the way Hillary Clinton did in 2016. He didn't have a vocal base of enthusiastic supporters. While his campaign sometimes feels like a noun, a verb and Barack Obama— to paraphrase </w:t>
      </w:r>
      <w:hyperlink r:id="rId22" w:history="1">
        <w:r w:rsidRPr="00FB28B2">
          <w:t xml:space="preserve">Biden's famous diss </w:t>
        </w:r>
      </w:hyperlink>
      <w:r w:rsidRPr="00FB28B2">
        <w:t xml:space="preserve">of Rudy Giuliani’s 9/11-obsessed presidential campaign in 2008 — Biden wasn’t even Obama's first choice to succeed him (it was </w:t>
      </w:r>
      <w:hyperlink r:id="rId23" w:history="1">
        <w:r w:rsidRPr="00FB28B2">
          <w:t>Clinton</w:t>
        </w:r>
      </w:hyperlink>
      <w:r w:rsidRPr="00FB28B2">
        <w:t xml:space="preserve">). "The bad news is everybody knows me," Biden quipped at a campaign event in Iowa on Thursday. "The good news is everybody knows me." Some voters are willing to stick with him, despite it all. "He just seems like a transparent person, someone who is honest and someone who stays true to his word," said Rosio Fuentes, who works at the Caesars Palace casino in Las Vegas and plans to support Biden in Nevada's Feb. 22 caucus. "When he speaks, you feel that he means what he says.” Sean McElwee, a Biden critic who founded the left-wing think tank Data for Progress, said Biden's path in the 2020 Democratic primary has proven to be like Donald Trump’s in the 2016 GOP contest. "No one is treating him as what he has been for the entirety of the race, the front-runner. There’s sort of always been an assumption that he's going to collapse," he said. Both Biden and Trump were written off by both rival campaigns and many opinion leaders in their own parties, such as donors, strategists and ideological columnists, despite consistently leading in the polls. And both have a connection to their base that is more personal, making them somewhat impervious to criticism about their ideological purity or consistency. "Joe Biden has influence among a certain segment of the Democratic primary electorate, and very few people are making arguments that are going to be persuasive to those voters," McElwee said. "Progressives shot all their shots right at the beginning and then were like: 'I guess that didn't work. We'll just fight each other and then deal with him later.'" Biden was the main target in early debates, particularly when Sen. Kamala Harris, D-Calif., attacked him on busing and race, and former Housing and Urban Development Secretary Julián Castro seemed to question the former vice president's mental fitness. Both Harris and Castro have since quit the race, and Biden has emerged from the most recent debates, particularly the December debate in Los Angeles, largely unscathed. Many Democratic voters decided they liked Biden years ago, gaffes and all, when he was Obama’s sidekick. "Joe Biden's been around for almost 50 years. And he's been in the public eye for the last 30," Ed Rendell, a former Pennsylvania governor who was general chairman of the Democratic National Committee in the 2000 election."When opinions are formed over the course of decades, those opinions aren’t going to be changed by a few flubs or bad debate performances." Of course, some peoples' views on Clinton soured in 2016 even though she had been in the public eye for decades. But the stakes are different this time, Rendell said. Democrats are afraid of Trump in a way they weren't in 2016, when his loss seemed like a foregone conclusion, and they’ve </w:t>
      </w:r>
      <w:hyperlink r:id="rId24" w:tgtFrame="_blank" w:history="1">
        <w:r w:rsidRPr="00FB28B2">
          <w:t>consistently</w:t>
        </w:r>
      </w:hyperlink>
      <w:r w:rsidRPr="00FB28B2">
        <w:t xml:space="preserve"> </w:t>
      </w:r>
      <w:hyperlink r:id="rId25" w:tgtFrame="_blank" w:history="1">
        <w:r w:rsidRPr="00FB28B2">
          <w:t>viewed Biden</w:t>
        </w:r>
      </w:hyperlink>
      <w:r w:rsidRPr="00FB28B2">
        <w:t xml:space="preserve"> as the</w:t>
      </w:r>
      <w:hyperlink r:id="rId26" w:tgtFrame="_blank" w:history="1">
        <w:r w:rsidRPr="00FB28B2">
          <w:t xml:space="preserve"> most capable of beating Trump.</w:t>
        </w:r>
      </w:hyperlink>
      <w:r w:rsidRPr="00FB28B2">
        <w:t xml:space="preserve"> </w:t>
      </w:r>
    </w:p>
    <w:p w14:paraId="1D1A83B6" w14:textId="781510C1" w:rsidR="00EC16F1" w:rsidRDefault="00D0163D" w:rsidP="00D0163D">
      <w:pPr>
        <w:pStyle w:val="Heading2"/>
        <w:rPr>
          <w:rStyle w:val="StyleUnderline"/>
        </w:rPr>
      </w:pPr>
      <w:r>
        <w:rPr>
          <w:rStyle w:val="StyleUnderline"/>
        </w:rPr>
        <w:t>AT Neolib</w:t>
      </w:r>
    </w:p>
    <w:p w14:paraId="78A9961A" w14:textId="77777777" w:rsidR="00D0163D" w:rsidRDefault="00D0163D" w:rsidP="00D0163D">
      <w:pPr>
        <w:pStyle w:val="Heading4"/>
      </w:pPr>
      <w:r>
        <w:t>Small scale, individualized resistance to neoliberalism is futile and counterproductive. Neoliberal systems coopt survivor narratives to strengthen themselves and expand their reach. Turns the methodology of the alt/K? (depends ig)</w:t>
      </w:r>
    </w:p>
    <w:p w14:paraId="1CF05E2E" w14:textId="77777777" w:rsidR="00D0163D" w:rsidRPr="00CA2843" w:rsidRDefault="00D0163D" w:rsidP="00D0163D">
      <w:r w:rsidRPr="00BB0C2A">
        <w:rPr>
          <w:rStyle w:val="Style13ptBold"/>
        </w:rPr>
        <w:t>Hill 12</w:t>
      </w:r>
      <w:r>
        <w:t xml:space="preserve"> (Rebecca Hill; PhD, Associate Professor of American Studies Director, MA in American Studies &amp; American Studies Minor; June, 2012; “Is Resistance Futile? Cultural Studies at the Zenith of Neoliberalism”; The Johns Hopkins University Press; https://www.jstor.com/stable/23273522)</w:t>
      </w:r>
    </w:p>
    <w:p w14:paraId="4C59D291" w14:textId="77777777" w:rsidR="00D0163D" w:rsidRPr="00872261" w:rsidRDefault="00D0163D" w:rsidP="00D0163D">
      <w:pPr>
        <w:rPr>
          <w:u w:val="single"/>
        </w:rPr>
      </w:pPr>
      <w:r w:rsidRPr="00872261">
        <w:rPr>
          <w:sz w:val="12"/>
        </w:rPr>
        <w:t xml:space="preserve">Harkins's first example of neoliberal reconfigurations of incest and the family concerns the increasing discursive and legal conflation of incest and sexual abuse of children outside the family, which, Harkins argues, was central to the neoliberal use of the "family" to reconfigure national citizenship. This </w:t>
      </w:r>
      <w:r w:rsidRPr="00D652C3">
        <w:rPr>
          <w:highlight w:val="cyan"/>
          <w:u w:val="single"/>
        </w:rPr>
        <w:t>transformation is</w:t>
      </w:r>
      <w:r w:rsidRPr="00872261">
        <w:rPr>
          <w:sz w:val="12"/>
        </w:rPr>
        <w:t xml:space="preserve"> one example of </w:t>
      </w:r>
      <w:r w:rsidRPr="00D652C3">
        <w:rPr>
          <w:highlight w:val="cyan"/>
          <w:u w:val="single"/>
        </w:rPr>
        <w:t xml:space="preserve">how </w:t>
      </w:r>
      <w:r w:rsidRPr="00D652C3">
        <w:rPr>
          <w:b/>
          <w:highlight w:val="cyan"/>
          <w:u w:val="single"/>
        </w:rPr>
        <w:t>neoliberalism</w:t>
      </w:r>
      <w:r w:rsidRPr="00D652C3">
        <w:rPr>
          <w:highlight w:val="cyan"/>
          <w:u w:val="single"/>
        </w:rPr>
        <w:t xml:space="preserve"> could "</w:t>
      </w:r>
      <w:r w:rsidRPr="00D652C3">
        <w:rPr>
          <w:b/>
          <w:highlight w:val="cyan"/>
          <w:u w:val="single"/>
        </w:rPr>
        <w:t>eat" resistance</w:t>
      </w:r>
      <w:r w:rsidRPr="00872261">
        <w:rPr>
          <w:sz w:val="12"/>
        </w:rPr>
        <w:t xml:space="preserve">. Feminists of the 1970s described patriarchy as the cause of incest and sought to prosecute fathers for raping their daughters. While doing so, they worked pragmatically with vice officers, leading to a synthesis of discourses around child protection, incest, and prostitution that relied on characterizing children as "at risk" and requiring surveillance outside the family. The ultimate result was a "sleight of hand" whereby "incest provided the grounds for new governmental rationality with the child as its instrument" (66). The second chapter uses the framework of neoliberal governmentality, as well as insights drawn from Lauren Berlant and others, to analyze the moment in the 1990s when incest was a major topic on talk shows and in popular novels, and inspired a backlash. Like Dean, Peck, and Sholette, Harkins argues that neoliberal popular discourse and ostensible radicalism merged, in this case, through the process of audiences consuming incest survivor narratives as a "spectacle which bolstered emerging federal and nongovernmental administrations." For Harkins, it is not identity politics that were to blame but </w:t>
      </w:r>
      <w:r w:rsidRPr="00D652C3">
        <w:rPr>
          <w:highlight w:val="cyan"/>
          <w:u w:val="single"/>
        </w:rPr>
        <w:t>the discursive practice of "telling the secret</w:t>
      </w:r>
      <w:r w:rsidRPr="008C24A0">
        <w:rPr>
          <w:u w:val="single"/>
        </w:rPr>
        <w:t xml:space="preserve">" that </w:t>
      </w:r>
      <w:r w:rsidRPr="00D652C3">
        <w:rPr>
          <w:highlight w:val="cyan"/>
          <w:u w:val="single"/>
        </w:rPr>
        <w:t xml:space="preserve">made it </w:t>
      </w:r>
      <w:r w:rsidRPr="00D652C3">
        <w:rPr>
          <w:b/>
          <w:highlight w:val="cyan"/>
          <w:u w:val="single"/>
        </w:rPr>
        <w:t>easy for</w:t>
      </w:r>
      <w:r w:rsidRPr="006A02D1">
        <w:rPr>
          <w:b/>
          <w:u w:val="single"/>
        </w:rPr>
        <w:t xml:space="preserve"> the</w:t>
      </w:r>
      <w:r w:rsidRPr="008C24A0">
        <w:rPr>
          <w:u w:val="single"/>
        </w:rPr>
        <w:t xml:space="preserve"> potentially </w:t>
      </w:r>
      <w:r w:rsidRPr="006A02D1">
        <w:rPr>
          <w:b/>
          <w:u w:val="single"/>
        </w:rPr>
        <w:t xml:space="preserve">radical feminist incest </w:t>
      </w:r>
      <w:r w:rsidRPr="00D652C3">
        <w:rPr>
          <w:b/>
          <w:highlight w:val="cyan"/>
          <w:u w:val="single"/>
        </w:rPr>
        <w:t>survivors' movement</w:t>
      </w:r>
      <w:r w:rsidRPr="00D652C3">
        <w:rPr>
          <w:highlight w:val="cyan"/>
          <w:u w:val="single"/>
        </w:rPr>
        <w:t xml:space="preserve"> to meld with the </w:t>
      </w:r>
      <w:r w:rsidRPr="00D652C3">
        <w:rPr>
          <w:b/>
          <w:highlight w:val="cyan"/>
          <w:u w:val="single"/>
        </w:rPr>
        <w:t>neoliberal discourse</w:t>
      </w:r>
      <w:r w:rsidRPr="00D652C3">
        <w:rPr>
          <w:highlight w:val="cyan"/>
          <w:u w:val="single"/>
        </w:rPr>
        <w:t xml:space="preserve"> </w:t>
      </w:r>
      <w:r w:rsidRPr="00D652C3">
        <w:rPr>
          <w:b/>
          <w:highlight w:val="cyan"/>
          <w:u w:val="single"/>
        </w:rPr>
        <w:t>of</w:t>
      </w:r>
      <w:r w:rsidRPr="00D652C3">
        <w:rPr>
          <w:highlight w:val="cyan"/>
          <w:u w:val="single"/>
        </w:rPr>
        <w:t xml:space="preserve"> "self-esteem" and </w:t>
      </w:r>
      <w:r w:rsidRPr="00D652C3">
        <w:rPr>
          <w:b/>
          <w:highlight w:val="cyan"/>
          <w:u w:val="single"/>
        </w:rPr>
        <w:t>empowerment</w:t>
      </w:r>
      <w:r w:rsidRPr="008C24A0">
        <w:rPr>
          <w:u w:val="single"/>
        </w:rPr>
        <w:t xml:space="preserve">, thus </w:t>
      </w:r>
      <w:r w:rsidRPr="00D652C3">
        <w:rPr>
          <w:highlight w:val="cyan"/>
          <w:u w:val="single"/>
        </w:rPr>
        <w:t xml:space="preserve">helping dismantle the welfare state and </w:t>
      </w:r>
      <w:r w:rsidRPr="00D652C3">
        <w:rPr>
          <w:b/>
          <w:highlight w:val="cyan"/>
          <w:u w:val="single"/>
        </w:rPr>
        <w:t>expand the boundaries of criminal justice</w:t>
      </w:r>
      <w:r w:rsidRPr="00872261">
        <w:rPr>
          <w:sz w:val="12"/>
        </w:rPr>
        <w:t xml:space="preserve"> (75-76). While Harkins is critical of the way that incest narratives helped bolster the neoliberal state, she is even more critical of the media and legal attack on the reliability of "recovered memories," which she rejects as a backlash based on populist "common sense" and restrictive science.15 The third and fourth chapters leave legal history to discuss Herron's There after Johnnie and Allison's Bastard Out of Carolina, both of which Harkins convincingly argues are literary examples of resistance to neoliberal discourse. The fifth chapter examines a controversial psychological research paper, the Rind Study, alongside Kathryn Harris's memoir The Kiss and Sapphire's Push, to reflect on the nature of "consent," </w:t>
      </w:r>
      <w:r w:rsidRPr="00D652C3">
        <w:rPr>
          <w:highlight w:val="cyan"/>
          <w:u w:val="single"/>
        </w:rPr>
        <w:t>implicitly connecting postfeminism to neoliberalism</w:t>
      </w:r>
      <w:r w:rsidRPr="00872261">
        <w:rPr>
          <w:sz w:val="12"/>
        </w:rPr>
        <w:t>. Her critique of the sexual liberationist Rind study, which sug gested that boys are less harmed by incest than girls, because girls are more ashamed of sexual activity—thus making girls' negative reactions to incest into an iatrogenic result of sex panic—</w:t>
      </w:r>
      <w:r w:rsidRPr="00D652C3">
        <w:rPr>
          <w:highlight w:val="cyan"/>
          <w:u w:val="single"/>
        </w:rPr>
        <w:t>shows a parallel between discourses of economic and sexual freedom in the neoliberal era</w:t>
      </w:r>
      <w:r w:rsidRPr="00872261">
        <w:rPr>
          <w:sz w:val="12"/>
        </w:rPr>
        <w:t xml:space="preserve">. Harkins's argument here is similar to Peck's discussion of "women who love too much" and its use on the Oprah show. Harkins's arguments come close to traditional Marxist readings of neoliberalism, but in the context of gender; she reveals how the discourse of (sexual) freedom can erase patriarchal power, discusses the state's reluctance or inability to intervene in a domestic economy where fathers are owners and daughters are property, and points to a conflict between a state that wants to protect "at risk" children and its encouragement of a market in which sex is a commodity. It is this sexual neoliberalism perhaps against which another form of governmentality—sexual neoconservatism—may be a strong reaction. Dean might ask, what then is the role of postmodernism in this sexual neoliberalism? Given her rejection of some critiques of incest discourse that are explicitly informed by Foucault, it is surprising that Harkins does not discuss Foucault's description of a farmhand's reception of caresses from a little girl as an "inconsequential bucolic pleasure" in the History of Sexuality, which other feminists have raised in exactly this context.16 Some of the feminist accounts that Harkins draws on, such as Janice Doane and Devon Hodges's Telling Incest, with which Harkins agrees on several points, associate "constructivist" argu ments about sexual morality with an antifeminist postmodernism. One wishes that Harkins would have untangled the ideological threads a little bit more. </w:t>
      </w:r>
      <w:r w:rsidRPr="008C24A0">
        <w:rPr>
          <w:u w:val="single"/>
        </w:rPr>
        <w:t xml:space="preserve">Despite pessimism, in the end we </w:t>
      </w:r>
      <w:r w:rsidRPr="008C24A0">
        <w:rPr>
          <w:b/>
          <w:u w:val="single"/>
        </w:rPr>
        <w:t>come back to resistance</w:t>
      </w:r>
      <w:r w:rsidRPr="00872261">
        <w:rPr>
          <w:sz w:val="12"/>
        </w:rPr>
        <w:t xml:space="preserve">. In her conclusion, Harkins describes her own participation in a collective working toward "alternative justice responses to incest and child sexual abuse" (228). For Sholette, such a group might be a hopeful sign of things to come, but it is likely that Dean would deem it inadequate. Peck, who closes with the words "we are all responsible for each other," along with Dean, suggests that </w:t>
      </w:r>
      <w:r w:rsidRPr="00D652C3">
        <w:rPr>
          <w:rStyle w:val="StyleUnderline"/>
          <w:highlight w:val="cyan"/>
        </w:rPr>
        <w:t>neoliberalism</w:t>
      </w:r>
      <w:r w:rsidRPr="00D652C3">
        <w:rPr>
          <w:highlight w:val="cyan"/>
          <w:u w:val="single"/>
        </w:rPr>
        <w:t xml:space="preserve"> requires</w:t>
      </w:r>
      <w:r w:rsidRPr="00872261">
        <w:rPr>
          <w:u w:val="single"/>
        </w:rPr>
        <w:t xml:space="preserve"> a return to </w:t>
      </w:r>
      <w:r w:rsidRPr="00D652C3">
        <w:rPr>
          <w:b/>
          <w:highlight w:val="cyan"/>
          <w:u w:val="single"/>
        </w:rPr>
        <w:t>class-based</w:t>
      </w:r>
      <w:r w:rsidRPr="00872261">
        <w:rPr>
          <w:b/>
          <w:u w:val="single"/>
        </w:rPr>
        <w:t xml:space="preserve"> collective </w:t>
      </w:r>
      <w:r w:rsidRPr="00D652C3">
        <w:rPr>
          <w:b/>
          <w:highlight w:val="cyan"/>
          <w:u w:val="single"/>
        </w:rPr>
        <w:t>action</w:t>
      </w:r>
      <w:r w:rsidRPr="00872261">
        <w:rPr>
          <w:u w:val="single"/>
        </w:rPr>
        <w:t xml:space="preserve">, </w:t>
      </w:r>
      <w:r w:rsidRPr="00D652C3">
        <w:rPr>
          <w:highlight w:val="cyan"/>
          <w:u w:val="single"/>
        </w:rPr>
        <w:t xml:space="preserve">a </w:t>
      </w:r>
      <w:r w:rsidRPr="00D652C3">
        <w:rPr>
          <w:b/>
          <w:highlight w:val="cyan"/>
          <w:u w:val="single"/>
        </w:rPr>
        <w:t>rejection of individualism</w:t>
      </w:r>
      <w:r w:rsidRPr="00D652C3">
        <w:rPr>
          <w:highlight w:val="cyan"/>
          <w:u w:val="single"/>
        </w:rPr>
        <w:t xml:space="preserve">, a move </w:t>
      </w:r>
      <w:r w:rsidRPr="00D652C3">
        <w:rPr>
          <w:b/>
          <w:highlight w:val="cyan"/>
          <w:u w:val="single"/>
        </w:rPr>
        <w:t>beyond the small scale</w:t>
      </w:r>
      <w:r w:rsidRPr="00872261">
        <w:rPr>
          <w:u w:val="single"/>
        </w:rPr>
        <w:t>. It is not a choice between language and action</w:t>
      </w:r>
      <w:r w:rsidRPr="00872261">
        <w:rPr>
          <w:sz w:val="12"/>
        </w:rPr>
        <w:t xml:space="preserve">. They disagree about what story activists must tell. Dean, Peck, and Harkins are equally concerned with discourse; all three suggest that </w:t>
      </w:r>
      <w:r w:rsidRPr="00D652C3">
        <w:rPr>
          <w:highlight w:val="cyan"/>
          <w:u w:val="single"/>
        </w:rPr>
        <w:t xml:space="preserve">neoliberal ideology will suck activists into an </w:t>
      </w:r>
      <w:r w:rsidRPr="00D652C3">
        <w:rPr>
          <w:b/>
          <w:highlight w:val="cyan"/>
          <w:u w:val="single"/>
        </w:rPr>
        <w:t>individualizing vortex of empowerment babble</w:t>
      </w:r>
      <w:r w:rsidRPr="00872261">
        <w:rPr>
          <w:u w:val="single"/>
        </w:rPr>
        <w:t xml:space="preserve"> and that political </w:t>
      </w:r>
      <w:r w:rsidRPr="00D652C3">
        <w:rPr>
          <w:highlight w:val="cyan"/>
          <w:u w:val="single"/>
        </w:rPr>
        <w:t xml:space="preserve">activists </w:t>
      </w:r>
      <w:r w:rsidRPr="00D652C3">
        <w:rPr>
          <w:b/>
          <w:highlight w:val="cyan"/>
          <w:u w:val="single"/>
        </w:rPr>
        <w:t>must avoid this</w:t>
      </w:r>
      <w:r w:rsidRPr="00872261">
        <w:rPr>
          <w:u w:val="single"/>
        </w:rPr>
        <w:t xml:space="preserve"> at all costs.</w:t>
      </w:r>
      <w:r w:rsidRPr="00872261">
        <w:rPr>
          <w:sz w:val="12"/>
        </w:rPr>
        <w:t xml:space="preserve"> Sholettes work reveals another neoliberal discourse at work. He indicates that </w:t>
      </w:r>
      <w:r w:rsidRPr="00D652C3">
        <w:rPr>
          <w:rStyle w:val="StyleUnderline"/>
        </w:rPr>
        <w:t>the</w:t>
      </w:r>
      <w:r w:rsidRPr="00872261">
        <w:rPr>
          <w:u w:val="single"/>
        </w:rPr>
        <w:t xml:space="preserve"> celebration of creative collaboration in neoliberal management culture may similarly absorb small-scale culture-jamming.</w:t>
      </w:r>
      <w:r w:rsidRPr="00872261">
        <w:rPr>
          <w:sz w:val="12"/>
        </w:rPr>
        <w:t xml:space="preserve"> If these works are indicative of the future of resistance in cultural studies, it suggests that </w:t>
      </w:r>
      <w:r w:rsidRPr="00D652C3">
        <w:rPr>
          <w:b/>
          <w:highlight w:val="cyan"/>
          <w:u w:val="single"/>
        </w:rPr>
        <w:t>resistance</w:t>
      </w:r>
      <w:r w:rsidRPr="00D652C3">
        <w:rPr>
          <w:highlight w:val="cyan"/>
          <w:u w:val="single"/>
        </w:rPr>
        <w:t xml:space="preserve"> is </w:t>
      </w:r>
      <w:r w:rsidRPr="00D652C3">
        <w:rPr>
          <w:b/>
          <w:highlight w:val="cyan"/>
          <w:u w:val="single"/>
        </w:rPr>
        <w:t>not exactly futile</w:t>
      </w:r>
      <w:r w:rsidRPr="00D652C3">
        <w:rPr>
          <w:highlight w:val="cyan"/>
          <w:u w:val="single"/>
        </w:rPr>
        <w:t>, but</w:t>
      </w:r>
      <w:r w:rsidRPr="00872261">
        <w:rPr>
          <w:u w:val="single"/>
        </w:rPr>
        <w:t xml:space="preserve"> that </w:t>
      </w:r>
      <w:r w:rsidRPr="00D652C3">
        <w:rPr>
          <w:highlight w:val="cyan"/>
          <w:u w:val="single"/>
        </w:rPr>
        <w:t xml:space="preserve">finding it and </w:t>
      </w:r>
      <w:r w:rsidRPr="00D652C3">
        <w:rPr>
          <w:b/>
          <w:highlight w:val="cyan"/>
          <w:u w:val="single"/>
        </w:rPr>
        <w:t>pointing to it is no longer enough</w:t>
      </w:r>
      <w:r w:rsidRPr="00D652C3">
        <w:rPr>
          <w:highlight w:val="cyan"/>
          <w:u w:val="single"/>
        </w:rPr>
        <w:t>.</w:t>
      </w:r>
    </w:p>
    <w:p w14:paraId="5B30C2AF" w14:textId="77777777" w:rsidR="00D0163D" w:rsidRPr="00D0163D" w:rsidRDefault="00D0163D" w:rsidP="00D0163D"/>
    <w:p w14:paraId="070EC27B" w14:textId="31AAF1CA" w:rsidR="004045EF" w:rsidRDefault="00D0163D" w:rsidP="00D0163D">
      <w:pPr>
        <w:pStyle w:val="Heading1"/>
        <w:rPr>
          <w:rStyle w:val="StyleUnderline"/>
        </w:rPr>
      </w:pPr>
      <w:r>
        <w:rPr>
          <w:rStyle w:val="StyleUnderline"/>
        </w:rPr>
        <w:t>Neg</w:t>
      </w:r>
      <w:r w:rsidR="001B2C6E">
        <w:rPr>
          <w:rStyle w:val="StyleUnderline"/>
        </w:rPr>
        <w:t xml:space="preserve"> - Generic</w:t>
      </w:r>
    </w:p>
    <w:p w14:paraId="3FD1BE80" w14:textId="67D47F0E" w:rsidR="004045EF" w:rsidRDefault="004045EF" w:rsidP="004045EF">
      <w:pPr>
        <w:pStyle w:val="Heading2"/>
        <w:rPr>
          <w:rStyle w:val="StyleUnderline"/>
        </w:rPr>
      </w:pPr>
      <w:r>
        <w:rPr>
          <w:rStyle w:val="StyleUnderline"/>
        </w:rPr>
        <w:t>Elections U</w:t>
      </w:r>
    </w:p>
    <w:p w14:paraId="3C9C06CD" w14:textId="77777777" w:rsidR="004045EF" w:rsidRDefault="004045EF" w:rsidP="004045EF">
      <w:pPr>
        <w:pStyle w:val="Heading4"/>
      </w:pPr>
      <w:r>
        <w:t>Biden leads in most key swing states, but it’s up in the air</w:t>
      </w:r>
    </w:p>
    <w:p w14:paraId="48BDC661" w14:textId="77777777" w:rsidR="004045EF" w:rsidRPr="00C62F7D" w:rsidRDefault="004045EF" w:rsidP="004045EF">
      <w:r w:rsidRPr="00C62F7D">
        <w:t xml:space="preserve">Domenico </w:t>
      </w:r>
      <w:r w:rsidRPr="00C62F7D">
        <w:rPr>
          <w:rStyle w:val="Style13ptBold"/>
        </w:rPr>
        <w:t>Mantanaro 20</w:t>
      </w:r>
      <w:r w:rsidRPr="00C62F7D">
        <w:t xml:space="preserve"> – NPR’s senior political editor/correspondent, </w:t>
      </w:r>
      <w:r>
        <w:t>17-June-2020, “</w:t>
      </w:r>
      <w:r w:rsidRPr="00C62F7D">
        <w:t>2020 Electoral Map Ratings: Biden Has An Edge Over Trump, With 5 Months To Go</w:t>
      </w:r>
      <w:r>
        <w:t xml:space="preserve">”, NPR, </w:t>
      </w:r>
      <w:r w:rsidRPr="00C62F7D">
        <w:t>https://www.npr.org/2020/06/17/877951588/2020-electoral-map-ratings-biden-has-an-edge-over-trump-with-5-months-to-go</w:t>
      </w:r>
    </w:p>
    <w:p w14:paraId="33706443" w14:textId="77777777" w:rsidR="004045EF" w:rsidRDefault="004045EF" w:rsidP="004045EF">
      <w:pPr>
        <w:rPr>
          <w:rStyle w:val="StyleUnderline"/>
        </w:rPr>
      </w:pPr>
      <w:r w:rsidRPr="00C62F7D">
        <w:rPr>
          <w:sz w:val="16"/>
        </w:rPr>
        <w:t xml:space="preserve">The toss-ups </w:t>
      </w:r>
      <w:r w:rsidRPr="00C62F7D">
        <w:rPr>
          <w:rStyle w:val="StyleUnderline"/>
        </w:rPr>
        <w:t xml:space="preserve">There are </w:t>
      </w:r>
      <w:r w:rsidRPr="00C62F7D">
        <w:rPr>
          <w:rStyle w:val="Emphasis"/>
        </w:rPr>
        <w:t>eight states that are toss-ups</w:t>
      </w:r>
      <w:r w:rsidRPr="00C62F7D">
        <w:rPr>
          <w:sz w:val="16"/>
        </w:rPr>
        <w:t xml:space="preserve">, plus one electoral vote in </w:t>
      </w:r>
      <w:r w:rsidRPr="00C62F7D">
        <w:rPr>
          <w:rStyle w:val="Emphasis"/>
        </w:rPr>
        <w:t>Maine</w:t>
      </w:r>
      <w:r w:rsidRPr="00C62F7D">
        <w:rPr>
          <w:sz w:val="16"/>
        </w:rPr>
        <w:t xml:space="preserve">, for 114 electoral votes — </w:t>
      </w:r>
      <w:r w:rsidRPr="00C62F7D">
        <w:rPr>
          <w:rStyle w:val="Emphasis"/>
        </w:rPr>
        <w:t>Florida</w:t>
      </w:r>
      <w:r w:rsidRPr="00C62F7D">
        <w:rPr>
          <w:sz w:val="16"/>
        </w:rPr>
        <w:t xml:space="preserve"> (29 electoral votes), </w:t>
      </w:r>
      <w:r w:rsidRPr="00C62F7D">
        <w:rPr>
          <w:rStyle w:val="Emphasis"/>
        </w:rPr>
        <w:t>Pennsylvania</w:t>
      </w:r>
      <w:r w:rsidRPr="00C62F7D">
        <w:rPr>
          <w:sz w:val="16"/>
        </w:rPr>
        <w:t xml:space="preserve"> (20), </w:t>
      </w:r>
      <w:r w:rsidRPr="00C62F7D">
        <w:rPr>
          <w:rStyle w:val="Emphasis"/>
        </w:rPr>
        <w:t>Ohio</w:t>
      </w:r>
      <w:r w:rsidRPr="00C62F7D">
        <w:rPr>
          <w:sz w:val="16"/>
        </w:rPr>
        <w:t xml:space="preserve"> (18), </w:t>
      </w:r>
      <w:r w:rsidRPr="00C62F7D">
        <w:rPr>
          <w:rStyle w:val="Emphasis"/>
        </w:rPr>
        <w:t>North Carolina</w:t>
      </w:r>
      <w:r w:rsidRPr="00C62F7D">
        <w:rPr>
          <w:sz w:val="16"/>
        </w:rPr>
        <w:t xml:space="preserve"> (15), </w:t>
      </w:r>
      <w:r w:rsidRPr="00C62F7D">
        <w:rPr>
          <w:rStyle w:val="Emphasis"/>
        </w:rPr>
        <w:t>Arizona</w:t>
      </w:r>
      <w:r w:rsidRPr="00C62F7D">
        <w:rPr>
          <w:sz w:val="16"/>
        </w:rPr>
        <w:t xml:space="preserve"> (11), </w:t>
      </w:r>
      <w:r w:rsidRPr="00C62F7D">
        <w:rPr>
          <w:rStyle w:val="Emphasis"/>
        </w:rPr>
        <w:t>Wisconsin</w:t>
      </w:r>
      <w:r w:rsidRPr="00C62F7D">
        <w:rPr>
          <w:sz w:val="16"/>
        </w:rPr>
        <w:t xml:space="preserve"> (10), </w:t>
      </w:r>
      <w:r w:rsidRPr="00C62F7D">
        <w:rPr>
          <w:rStyle w:val="Emphasis"/>
        </w:rPr>
        <w:t>Nevada</w:t>
      </w:r>
      <w:r w:rsidRPr="00C62F7D">
        <w:rPr>
          <w:sz w:val="16"/>
        </w:rPr>
        <w:t xml:space="preserve"> (6), </w:t>
      </w:r>
      <w:r w:rsidRPr="00C62F7D">
        <w:rPr>
          <w:rStyle w:val="Emphasis"/>
        </w:rPr>
        <w:t>New Hampshire</w:t>
      </w:r>
      <w:r w:rsidRPr="00C62F7D">
        <w:rPr>
          <w:sz w:val="16"/>
        </w:rPr>
        <w:t xml:space="preserve"> (4) and one electoral vote in Maine's 2nd Congressional District. (Maine and Nebraska apportion their electoral votes by the winner of each congressional district and statewide vote rather than awarding all of their electoral votes to the overall winner like the other 48 states and Washington, D.C.) Trump Plans An Indoor Rally In Tulsa. That Has Public Health Officials Worried THE CORONAVIRUS CRISIS Trump Plans An Indoor Rally In Tulsa. That Has Public Health Officials Worried It's notable that </w:t>
      </w:r>
      <w:r w:rsidRPr="00C62F7D">
        <w:rPr>
          <w:rStyle w:val="Emphasis"/>
        </w:rPr>
        <w:t>Biden is in the lead</w:t>
      </w:r>
      <w:r w:rsidRPr="00C62F7D">
        <w:rPr>
          <w:rStyle w:val="StyleUnderline"/>
        </w:rPr>
        <w:t xml:space="preserve"> in all of these places, by less than 5 points in recent polls, </w:t>
      </w:r>
      <w:r w:rsidRPr="00C62F7D">
        <w:rPr>
          <w:rStyle w:val="Emphasis"/>
        </w:rPr>
        <w:t>except North Carolina</w:t>
      </w:r>
      <w:r w:rsidRPr="00C62F7D">
        <w:rPr>
          <w:rStyle w:val="StyleUnderline"/>
        </w:rPr>
        <w:t>, where Trump has a slight polling advantage.</w:t>
      </w:r>
      <w:r w:rsidRPr="00C62F7D">
        <w:rPr>
          <w:sz w:val="16"/>
        </w:rPr>
        <w:t xml:space="preserve"> (There's no recent data for Maine.) Put another way, </w:t>
      </w:r>
      <w:r w:rsidRPr="00C62F7D">
        <w:rPr>
          <w:rStyle w:val="Emphasis"/>
        </w:rPr>
        <w:t>Trump needs to win 73%</w:t>
      </w:r>
      <w:r w:rsidRPr="00C62F7D">
        <w:rPr>
          <w:rStyle w:val="StyleUnderline"/>
        </w:rPr>
        <w:t xml:space="preserve"> of the toss-ups to win reelection. </w:t>
      </w:r>
      <w:r w:rsidRPr="00C62F7D">
        <w:rPr>
          <w:rStyle w:val="Emphasis"/>
        </w:rPr>
        <w:t>That's not impossible</w:t>
      </w:r>
      <w:r w:rsidRPr="00C62F7D">
        <w:rPr>
          <w:rStyle w:val="StyleUnderline"/>
        </w:rPr>
        <w:t>. Trump ran the board in these states in 2016, winning 91% of their electoral votes and losing two of these states, Nevada and New Hampshire.</w:t>
      </w:r>
    </w:p>
    <w:p w14:paraId="79C31CD4" w14:textId="77777777" w:rsidR="004045EF" w:rsidRDefault="004045EF" w:rsidP="004045EF">
      <w:pPr>
        <w:pStyle w:val="Heading4"/>
      </w:pPr>
      <w:r>
        <w:t>Biden has a lead currently, but Trump’s re-election is still possible</w:t>
      </w:r>
    </w:p>
    <w:p w14:paraId="4D35DD96" w14:textId="77777777" w:rsidR="004045EF" w:rsidRPr="00C62F7D" w:rsidRDefault="004045EF" w:rsidP="004045EF">
      <w:r>
        <w:t xml:space="preserve">Ed </w:t>
      </w:r>
      <w:r w:rsidRPr="00266CD4">
        <w:rPr>
          <w:rStyle w:val="Style13ptBold"/>
        </w:rPr>
        <w:t>Kilgore 20</w:t>
      </w:r>
      <w:r>
        <w:t xml:space="preserve"> – Author for the New York Intelligencer, “Why Biden Needs to Win Big”, 12-June-2020, New York Magazine – Intelligencer, </w:t>
      </w:r>
      <w:r w:rsidRPr="00266CD4">
        <w:t>https://nymag.com/intelligencer/2020/06/why-biden-needs-a-big-popular-vote-lead-over-trump.html</w:t>
      </w:r>
    </w:p>
    <w:p w14:paraId="2682A4FA" w14:textId="77777777" w:rsidR="004045EF" w:rsidRPr="00C62F7D" w:rsidRDefault="004045EF" w:rsidP="004045EF">
      <w:pPr>
        <w:rPr>
          <w:rStyle w:val="Emphasis"/>
        </w:rPr>
      </w:pPr>
      <w:r w:rsidRPr="00C62F7D">
        <w:rPr>
          <w:rStyle w:val="StyleUnderline"/>
        </w:rPr>
        <w:t xml:space="preserve">At a time when </w:t>
      </w:r>
      <w:r w:rsidRPr="00C62F7D">
        <w:rPr>
          <w:rStyle w:val="Emphasis"/>
        </w:rPr>
        <w:t>Joe Biden is enjoying comfortable leads</w:t>
      </w:r>
      <w:r w:rsidRPr="00C62F7D">
        <w:rPr>
          <w:rStyle w:val="StyleUnderline"/>
        </w:rPr>
        <w:t xml:space="preserve"> in both national and battleground-state polls, </w:t>
      </w:r>
      <w:r w:rsidRPr="00C62F7D">
        <w:rPr>
          <w:rStyle w:val="Emphasis"/>
        </w:rPr>
        <w:t>it’s a good time for us all to remember</w:t>
      </w:r>
      <w:r w:rsidRPr="00C62F7D">
        <w:rPr>
          <w:rStyle w:val="StyleUnderline"/>
        </w:rPr>
        <w:t xml:space="preserve"> the most fundamental lesson of what happened four years ago: </w:t>
      </w:r>
      <w:r w:rsidRPr="00C62F7D">
        <w:rPr>
          <w:rStyle w:val="Emphasis"/>
        </w:rPr>
        <w:t>Hillary Clinton lost</w:t>
      </w:r>
      <w:r w:rsidRPr="00C62F7D">
        <w:rPr>
          <w:rStyle w:val="StyleUnderline"/>
        </w:rPr>
        <w:t xml:space="preserve"> </w:t>
      </w:r>
      <w:r w:rsidRPr="00C62F7D">
        <w:rPr>
          <w:sz w:val="16"/>
        </w:rPr>
        <w:t xml:space="preserve">the presidential election while winning the national popular vote by 2.1 percent, or more than 2.8 million votes. The current Republican skew in the composition of the Electoral College (or if you prefer, the “wastage” of “excess” Democratic votes in noncompetitive states like California) has not gone away, as David Wasserman noted last year: </w:t>
      </w:r>
      <w:r w:rsidRPr="00C62F7D">
        <w:rPr>
          <w:rStyle w:val="Emphasis"/>
        </w:rPr>
        <w:t>The ultimate nightmare</w:t>
      </w:r>
      <w:r w:rsidRPr="00C62F7D">
        <w:rPr>
          <w:rStyle w:val="StyleUnderline"/>
        </w:rPr>
        <w:t xml:space="preserve"> </w:t>
      </w:r>
      <w:r w:rsidRPr="00C62F7D">
        <w:rPr>
          <w:rStyle w:val="Emphasis"/>
        </w:rPr>
        <w:t>scenario for Democrats</w:t>
      </w:r>
      <w:r w:rsidRPr="00C62F7D">
        <w:rPr>
          <w:rStyle w:val="StyleUnderline"/>
        </w:rPr>
        <w:t xml:space="preserve"> might look something like this: Trump loses the popular vote by more than 5 million ballots, and the Democratic nominee converts Michigan and Pennsylvania back to blue. But </w:t>
      </w:r>
      <w:r w:rsidRPr="00C62F7D">
        <w:rPr>
          <w:rStyle w:val="Emphasis"/>
        </w:rPr>
        <w:t>Trump wins re-election</w:t>
      </w:r>
      <w:r w:rsidRPr="00C62F7D">
        <w:rPr>
          <w:rStyle w:val="StyleUnderline"/>
        </w:rPr>
        <w:t xml:space="preserve"> by two Electoral votes</w:t>
      </w:r>
      <w:r w:rsidRPr="00C62F7D">
        <w:rPr>
          <w:sz w:val="16"/>
        </w:rPr>
        <w:t xml:space="preserve"> by barely hanging onto Arizona, Florida, North Carolina, Wisconsin and Maine’s 2nd Congressional District. With that possibility in mind, </w:t>
      </w:r>
      <w:r w:rsidRPr="00C62F7D">
        <w:rPr>
          <w:rStyle w:val="StyleUnderline"/>
        </w:rPr>
        <w:t xml:space="preserve">it’s useful to </w:t>
      </w:r>
      <w:r w:rsidRPr="00C62F7D">
        <w:rPr>
          <w:rStyle w:val="Emphasis"/>
        </w:rPr>
        <w:t>look at the analysis of recent battleground-state polls</w:t>
      </w:r>
      <w:r w:rsidRPr="00C62F7D">
        <w:rPr>
          <w:rStyle w:val="StyleUnderline"/>
        </w:rPr>
        <w:t xml:space="preserve"> (taken in Arizona, Florida, Georgia, Michigan, North Carolina, Pennsylvania, Texas, and Wisconsin</w:t>
      </w:r>
      <w:r w:rsidRPr="00C62F7D">
        <w:rPr>
          <w:sz w:val="16"/>
        </w:rPr>
        <w:t xml:space="preserve">) conducted by Geoffrey Skelley for FiveThirtyEight. According to the data Skelley assembles, </w:t>
      </w:r>
      <w:r w:rsidRPr="00C62F7D">
        <w:rPr>
          <w:rStyle w:val="Emphasis"/>
        </w:rPr>
        <w:t>Biden leads in six of them</w:t>
      </w:r>
      <w:r w:rsidRPr="00C62F7D">
        <w:rPr>
          <w:rStyle w:val="StyleUnderline"/>
        </w:rPr>
        <w:t xml:space="preserve"> (all but Georgia and Texas). But here’s the thing: In just one of them does Biden’s lead match his national polling lead.</w:t>
      </w:r>
      <w:r>
        <w:rPr>
          <w:rStyle w:val="StyleUnderline"/>
        </w:rPr>
        <w:t xml:space="preserve"> </w:t>
      </w:r>
      <w:r w:rsidRPr="00C62F7D">
        <w:rPr>
          <w:sz w:val="16"/>
        </w:rPr>
        <w:t xml:space="preserve">There are two big takeaways here. One, </w:t>
      </w:r>
      <w:r w:rsidRPr="00C62F7D">
        <w:rPr>
          <w:rStyle w:val="Emphasis"/>
        </w:rPr>
        <w:t>Biden is in an enviable position in many of these battleground states</w:t>
      </w:r>
      <w:r w:rsidRPr="00C62F7D">
        <w:rPr>
          <w:rStyle w:val="StyleUnderline"/>
        </w:rPr>
        <w:t>.</w:t>
      </w:r>
      <w:r w:rsidRPr="00C62F7D">
        <w:rPr>
          <w:sz w:val="16"/>
        </w:rPr>
        <w:t xml:space="preserve"> However, the second takeaway — which is the caveat we mentioned earlier — is that </w:t>
      </w:r>
      <w:r w:rsidRPr="00C62F7D">
        <w:rPr>
          <w:rStyle w:val="StyleUnderline"/>
        </w:rPr>
        <w:t>all of these battleground states save Michigan are more Republican-leaning than the national average</w:t>
      </w:r>
      <w:r w:rsidRPr="00C62F7D">
        <w:rPr>
          <w:sz w:val="16"/>
        </w:rPr>
        <w:t xml:space="preserve">. In other words, </w:t>
      </w:r>
      <w:r w:rsidRPr="00C62F7D">
        <w:rPr>
          <w:rStyle w:val="Emphasis"/>
        </w:rPr>
        <w:t>most of the states that will decide the presidential election are to the right of the country as a whole, and that speaks to Trump’s advantage in the Electoral College.</w:t>
      </w:r>
      <w:r>
        <w:rPr>
          <w:rStyle w:val="StyleUnderline"/>
        </w:rPr>
        <w:t xml:space="preserve"> </w:t>
      </w:r>
      <w:r w:rsidRPr="00C62F7D">
        <w:rPr>
          <w:sz w:val="16"/>
        </w:rPr>
        <w:t xml:space="preserve">And that </w:t>
      </w:r>
      <w:r w:rsidRPr="00C62F7D">
        <w:rPr>
          <w:rStyle w:val="StyleUnderline"/>
        </w:rPr>
        <w:t xml:space="preserve">means </w:t>
      </w:r>
      <w:r w:rsidRPr="00C62F7D">
        <w:rPr>
          <w:rStyle w:val="Emphasis"/>
        </w:rPr>
        <w:t>Democrats shouldn’t get at all complacent</w:t>
      </w:r>
      <w:r w:rsidRPr="00C62F7D">
        <w:rPr>
          <w:rStyle w:val="StyleUnderline"/>
        </w:rPr>
        <w:t xml:space="preserve"> about Biden’s national polling lead</w:t>
      </w:r>
      <w:r w:rsidRPr="00C62F7D">
        <w:rPr>
          <w:sz w:val="16"/>
        </w:rPr>
        <w:t xml:space="preserve">: </w:t>
      </w:r>
      <w:r w:rsidRPr="00C62F7D">
        <w:rPr>
          <w:rStyle w:val="StyleUnderline"/>
        </w:rPr>
        <w:t>Should Biden continue to hold a sizable lead, the chances of an Electoral College-popular vote split will probably be low</w:t>
      </w:r>
      <w:r w:rsidRPr="00C62F7D">
        <w:rPr>
          <w:sz w:val="16"/>
        </w:rPr>
        <w:t xml:space="preserve">. But </w:t>
      </w:r>
      <w:r w:rsidRPr="00C62F7D">
        <w:rPr>
          <w:rStyle w:val="StyleUnderline"/>
        </w:rPr>
        <w:t xml:space="preserve">if the polls get closer, the odds will increase because the eventual tipping point state </w:t>
      </w:r>
      <w:r w:rsidRPr="00C62F7D">
        <w:rPr>
          <w:sz w:val="16"/>
        </w:rPr>
        <w:t xml:space="preserve">is almost certainly among these eight states. But as it stands now, if Trump carries Arizona along with every state that’s more Republican-leaning in those recent polls, he would almost certainly win the presidency. The other reason Biden needs a big national popular vote win is that he really needs a Democratic Senate to accomplish anything legislatively as president, and to the modest but very real extent he may have coattails, it could be crucial in close Senate races. That obviously matters in battleground states with Senate races, like Arizona, Georgia (two races), Maine, Michigan, New Hampshire, North Carolina, and Texas. But it could matter even more in red states where a narrower-than-2016 presidential loss could be the key to a Democratic Senate win, such as Iowa, Kansas, Montana, and perhaps even Kentucky and Alabama. One advantage Biden has over Hillary Clinton in managing a polling lead is that Democrats are almost certainly going to refuse to be overconfident this time around. </w:t>
      </w:r>
      <w:r w:rsidRPr="00C62F7D">
        <w:rPr>
          <w:rStyle w:val="StyleUnderline"/>
        </w:rPr>
        <w:t xml:space="preserve">Uncle </w:t>
      </w:r>
      <w:r w:rsidRPr="00C62F7D">
        <w:rPr>
          <w:rStyle w:val="Emphasis"/>
        </w:rPr>
        <w:t>Joe may have to be up by 20 points before they relax</w:t>
      </w:r>
      <w:r w:rsidRPr="00C62F7D">
        <w:rPr>
          <w:rStyle w:val="StyleUnderline"/>
        </w:rPr>
        <w:t xml:space="preserve"> for a moment. But in any event, </w:t>
      </w:r>
      <w:r w:rsidRPr="00C62F7D">
        <w:rPr>
          <w:rStyle w:val="Emphasis"/>
        </w:rPr>
        <w:t>he needs to go big or go home.</w:t>
      </w:r>
    </w:p>
    <w:p w14:paraId="62B475EB" w14:textId="52F050F9" w:rsidR="001B2C6E" w:rsidRDefault="001B2C6E" w:rsidP="001B2C6E">
      <w:pPr>
        <w:pStyle w:val="Heading1"/>
      </w:pPr>
      <w:r>
        <w:t>Neg – Use of Force Standard</w:t>
      </w:r>
    </w:p>
    <w:p w14:paraId="7CFFCA5B" w14:textId="060AADA6" w:rsidR="004045EF" w:rsidRDefault="00D0163D" w:rsidP="00D0163D">
      <w:pPr>
        <w:pStyle w:val="Heading2"/>
      </w:pPr>
      <w:r>
        <w:t xml:space="preserve">States CP </w:t>
      </w:r>
    </w:p>
    <w:p w14:paraId="00E37392" w14:textId="7ECFB302" w:rsidR="00D0163D" w:rsidRDefault="00D0163D" w:rsidP="00D0163D">
      <w:pPr>
        <w:pStyle w:val="Heading3"/>
      </w:pPr>
      <w:r>
        <w:t>Solves use of force</w:t>
      </w:r>
    </w:p>
    <w:p w14:paraId="5B9659A8" w14:textId="77777777" w:rsidR="00D0163D" w:rsidRPr="00F24D5C" w:rsidRDefault="00D0163D" w:rsidP="00F24D5C">
      <w:pPr>
        <w:pStyle w:val="Heading4"/>
      </w:pPr>
      <w:r w:rsidRPr="00F24D5C">
        <w:t>State Government reform efforts are important now</w:t>
      </w:r>
    </w:p>
    <w:p w14:paraId="01DDCA2C" w14:textId="77777777" w:rsidR="00F24D5C" w:rsidRPr="00F24D5C" w:rsidRDefault="00D0163D" w:rsidP="00F24D5C">
      <w:pPr>
        <w:rPr>
          <w:rStyle w:val="Style13ptBold"/>
        </w:rPr>
      </w:pPr>
      <w:r w:rsidRPr="00F24D5C">
        <w:rPr>
          <w:rStyle w:val="Style13ptBold"/>
        </w:rPr>
        <w:t xml:space="preserve">Eisen 20                                                                                                                                        </w:t>
      </w:r>
    </w:p>
    <w:p w14:paraId="31FA5966" w14:textId="3C5772D9" w:rsidR="00D0163D" w:rsidRPr="00F24D5C" w:rsidRDefault="00D0163D" w:rsidP="00D0163D">
      <w:pPr>
        <w:spacing w:after="520" w:line="240" w:lineRule="auto"/>
      </w:pPr>
      <w:r w:rsidRPr="00F24D5C">
        <w:t>Lauren- Brooke Eisen, Director of the Brennan Center’s Justice Program.</w:t>
      </w:r>
      <w:hyperlink r:id="rId27">
        <w:r w:rsidRPr="00F24D5C">
          <w:rPr>
            <w:rStyle w:val="Hyperlink"/>
          </w:rPr>
          <w:t>https://www.brennancenter.org/our-work/research-reports/criminal-justice-reform-state-level</w:t>
        </w:r>
      </w:hyperlink>
      <w:r w:rsidRPr="00F24D5C">
        <w:t xml:space="preserve"> KR</w:t>
      </w:r>
    </w:p>
    <w:p w14:paraId="6C447B6A" w14:textId="77777777" w:rsidR="00D0163D" w:rsidRPr="00F24D5C" w:rsidRDefault="00D0163D" w:rsidP="00F24D5C">
      <w:r>
        <w:rPr>
          <w:rFonts w:eastAsia="Calibri"/>
        </w:rPr>
        <w:t xml:space="preserve">The criminal justice system in America is complex, made up of county courts and jails, state courts and prisons, and a </w:t>
      </w:r>
      <w:r>
        <w:rPr>
          <w:rFonts w:eastAsia="Calibri"/>
          <w:b/>
        </w:rPr>
        <w:t>federal justice system</w:t>
      </w:r>
      <w:r>
        <w:rPr>
          <w:rFonts w:eastAsia="Calibri"/>
        </w:rPr>
        <w:t xml:space="preserve"> with its own courts, judges, and prisons. Reducing mass incarceration means working across this tangled web. </w:t>
      </w:r>
      <w:r>
        <w:rPr>
          <w:rFonts w:eastAsia="Calibri"/>
          <w:sz w:val="24"/>
          <w:u w:val="single"/>
        </w:rPr>
        <w:t>Despite the attention that the federal system gets, most Americans encounter the justice system at the county and state level.</w:t>
      </w:r>
      <w:r>
        <w:rPr>
          <w:rFonts w:eastAsia="Calibri"/>
        </w:rPr>
        <w:t xml:space="preserve"> In fact, most incarcerated people in America are held in state and county facilities. That is why </w:t>
      </w:r>
      <w:r>
        <w:rPr>
          <w:rFonts w:eastAsia="Calibri"/>
          <w:sz w:val="24"/>
          <w:u w:val="single"/>
        </w:rPr>
        <w:t>state reform efforts are so important.</w:t>
      </w:r>
      <w:r>
        <w:rPr>
          <w:rFonts w:eastAsia="Calibri"/>
        </w:rPr>
        <w:t xml:space="preserve"> Today, some 2.2 million people are incarcerated in county jails and state and federal prisons, giving the United States the largest prison population in the world. Many factors building over decades got us here. Since the late 1960s, the government has spent billions of dollars funding crime prevention in the United States that was focused more on policing and punishment than on addressing the root causes of crime.</w:t>
      </w:r>
      <w:r>
        <w:rPr>
          <w:rFonts w:eastAsia="Calibri"/>
          <w:sz w:val="24"/>
          <w:u w:val="single"/>
        </w:rPr>
        <w:t xml:space="preserve"> States also enacted a series of laws that dramatically lengthened sentences for many crimes and created entirely new ones.</w:t>
      </w:r>
      <w:r>
        <w:rPr>
          <w:rFonts w:eastAsia="Calibri"/>
        </w:rPr>
        <w:t xml:space="preserve"> In particular, mandatory minimum sentencing and truth-in-sentencing provisions </w:t>
      </w:r>
      <w:r>
        <w:rPr>
          <w:rFonts w:eastAsia="Calibri"/>
          <w:b/>
        </w:rPr>
        <w:t>required</w:t>
      </w:r>
      <w:r>
        <w:rPr>
          <w:rFonts w:eastAsia="Calibri"/>
        </w:rPr>
        <w:t xml:space="preserve"> individuals to serve longer periods of time behind bars, contributing to the explosion in the nation’s prison population.The criminal justice system </w:t>
      </w:r>
      <w:r>
        <w:rPr>
          <w:rFonts w:eastAsia="Calibri"/>
          <w:b/>
        </w:rPr>
        <w:t>encompasses</w:t>
      </w:r>
      <w:r>
        <w:rPr>
          <w:rFonts w:eastAsia="Calibri"/>
        </w:rPr>
        <w:t xml:space="preserve"> more than 1,700 state prisons, 100 federal prisons, 1,700 juvenile correctional facilities, 3,100 local jails, and 80 jails on Native American reservations, as well as other facilities like military prisons. These figures underscore an important point: it is impossible to end mass incarceration by focusing on just one aspect of this sprawling system. State laws contributed to mass incarceration, and those laws must change to end it. Federal crimes cover a relatively narrow range of conduct, such as drug offenses.</w:t>
      </w:r>
      <w:r>
        <w:rPr>
          <w:rFonts w:eastAsia="Calibri"/>
          <w:sz w:val="24"/>
          <w:u w:val="single"/>
        </w:rPr>
        <w:t xml:space="preserve"> State laws</w:t>
      </w:r>
      <w:r>
        <w:rPr>
          <w:rFonts w:eastAsia="Calibri"/>
        </w:rPr>
        <w:t xml:space="preserve">, on the other hand, </w:t>
      </w:r>
      <w:r>
        <w:rPr>
          <w:rFonts w:eastAsia="Calibri"/>
          <w:sz w:val="24"/>
          <w:u w:val="single"/>
        </w:rPr>
        <w:t xml:space="preserve">cover crimes that are more recognizable to the average citizen, like drunk driving, shoplifting, and homicide. It’s no surprise, then, that state courts handle many more cases than federal courts. </w:t>
      </w:r>
      <w:r>
        <w:rPr>
          <w:rFonts w:eastAsia="Calibri"/>
        </w:rPr>
        <w:t xml:space="preserve">As crime rose in the 1970s and 1980s, lawmakers at the state and federal level enacted more draconian laws that ensnared more people in the criminal justice system.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 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w:t>
      </w:r>
      <w:r>
        <w:rPr>
          <w:rFonts w:eastAsia="Calibri"/>
          <w:b/>
        </w:rPr>
        <w:t>prison opened every 15 days</w:t>
      </w:r>
      <w:r>
        <w:rPr>
          <w:rFonts w:eastAsia="Calibri"/>
        </w:rPr>
        <w:t xml:space="preserve"> on average. As the United States continued to build prisons, another trend emerged: the gradual disappearance of the jury trial and its replacement with plea bargaining, to the detriment of defendants’ rights. About </w:t>
      </w:r>
      <w:r>
        <w:rPr>
          <w:rFonts w:eastAsia="Calibri"/>
          <w:b/>
        </w:rPr>
        <w:t>94 percent of criminal cases</w:t>
      </w:r>
      <w:r>
        <w:rPr>
          <w:rFonts w:eastAsia="Calibri"/>
        </w:rPr>
        <w:t xml:space="preserve"> at the state level are resolved through plea bargaining. This trend increases the already vast discretion wielded by local prosecutors, who handle more than </w:t>
      </w:r>
      <w:r>
        <w:rPr>
          <w:rFonts w:eastAsia="Calibri"/>
          <w:b/>
        </w:rPr>
        <w:t>95 percent</w:t>
      </w:r>
      <w:r>
        <w:rPr>
          <w:rFonts w:eastAsia="Calibri"/>
        </w:rPr>
        <w:t xml:space="preserve"> of America’s criminal cases. 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 In fact, fewer than </w:t>
      </w:r>
      <w:r>
        <w:rPr>
          <w:rFonts w:eastAsia="Calibri"/>
          <w:b/>
        </w:rPr>
        <w:t>1 in 40 felony cases</w:t>
      </w:r>
      <w:r>
        <w:rPr>
          <w:rFonts w:eastAsia="Calibri"/>
        </w:rPr>
        <w:t xml:space="preserve"> results in a trial, according to data from 9 states that have published their records since the 1970s, when the ratio was closer to 1 in 12. As New York University Law and Sociology Professor David Garland recently </w:t>
      </w:r>
      <w:r>
        <w:rPr>
          <w:rFonts w:eastAsia="Calibri"/>
          <w:b/>
        </w:rPr>
        <w:t>wrote</w:t>
      </w:r>
      <w:r>
        <w:rPr>
          <w:rFonts w:eastAsia="Calibri"/>
        </w:rPr>
        <w:t xml:space="preserve">, “The move away from rehabilitation, the spread of mandatory penalties, the creation of new categories of crimes, and the priority given to public safety over offenders’ rights — these all increased prosecutors’ leverage and incentivized them to use it aggressively.” State prosecutors often seek higher sentences against people who exercise their right to trial — 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w:t>
      </w:r>
      <w:r>
        <w:rPr>
          <w:rFonts w:eastAsia="Calibri"/>
          <w:i/>
        </w:rPr>
        <w:t>The Collapse of American Criminal Justice</w:t>
      </w:r>
      <w:r>
        <w:rPr>
          <w:rFonts w:eastAsia="Calibri"/>
        </w:rPr>
        <w:t xml:space="preserv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 Many of those incarcerated have yet to even be convicted of a crime. According to </w:t>
      </w:r>
      <w:r>
        <w:rPr>
          <w:rFonts w:eastAsia="Calibri"/>
          <w:b/>
        </w:rPr>
        <w:t>2017 figures</w:t>
      </w:r>
      <w:r>
        <w:rPr>
          <w:rFonts w:eastAsia="Calibri"/>
        </w:rPr>
        <w:t xml:space="preserve"> from the Justice Department, about 482,000 people in jail were “awaiting court action on a current charge,” and </w:t>
      </w:r>
      <w:r>
        <w:rPr>
          <w:rFonts w:eastAsia="Calibri"/>
          <w:b/>
        </w:rPr>
        <w:t>about 260,000 people</w:t>
      </w:r>
      <w:r>
        <w:rPr>
          <w:rFonts w:eastAsia="Calibri"/>
        </w:rPr>
        <w:t xml:space="preserve"> were convicted of violating a law. Jails are run by local governments, often managed by a sheriff’s department, and they operate independently from other jails in the same state. Jail populations typically consist of those who are being held on bail or bond pending trial and individuals who are serving out short sentences of less than a year. On any given day, about 612,000 people are behind bars in county jails. But that number doesn’t reflect the roughly </w:t>
      </w:r>
      <w:r>
        <w:rPr>
          <w:rFonts w:eastAsia="Calibri"/>
          <w:b/>
        </w:rPr>
        <w:t>10.6 million instances of people</w:t>
      </w:r>
      <w:r>
        <w:rPr>
          <w:rFonts w:eastAsia="Calibri"/>
        </w:rPr>
        <w:t xml:space="preserve"> cycling through jails each year. These are not all separate individuals, as it includes some people who have been rearrested, sometimes many times in one single year. State prisons today hold about 1.3 million people, representing the biggest chunk of those who are behind bars in America. They typically house people convicted of felonies, which in most states are crimes that carry a sentence of one year or more. According to Justice Department </w:t>
      </w:r>
      <w:r>
        <w:rPr>
          <w:rFonts w:eastAsia="Calibri"/>
          <w:b/>
        </w:rPr>
        <w:t>statistics</w:t>
      </w:r>
      <w:r>
        <w:rPr>
          <w:rFonts w:eastAsia="Calibri"/>
        </w:rPr>
        <w:t xml:space="preserve">, 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 Many state prison admissions result from violations of probation or parole conditions. In fact, in 2017, the states of Washington, Idaho, Vermont, Utah, Maine, New Hampshire, and Pennsylvania </w:t>
      </w:r>
      <w:r>
        <w:rPr>
          <w:rFonts w:eastAsia="Calibri"/>
          <w:b/>
        </w:rPr>
        <w:t>admitted more than half</w:t>
      </w:r>
      <w:r>
        <w:rPr>
          <w:rFonts w:eastAsia="Calibri"/>
        </w:rPr>
        <w:t xml:space="preserve"> of their prisoners for probation or parole violations. Overall, one-third of state prisoners admitted to prison in 2017 entered on a “new commitment” on such a violation, compared with only 10 percent in the federal system. These re-incarcerations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w:t>
      </w:r>
      <w:r>
        <w:rPr>
          <w:rFonts w:eastAsia="Calibri"/>
          <w:sz w:val="24"/>
          <w:u w:val="single"/>
        </w:rPr>
        <w:t xml:space="preserve"> Given the toll that mass incarceration takes at the state and county level, it’s essential that we focus reform efforts there to ensure that states roll back punitive laws that send too many people to prison for far too long. </w:t>
      </w:r>
      <w:r>
        <w:rPr>
          <w:rFonts w:eastAsia="Calibri"/>
        </w:rPr>
        <w:t xml:space="preserve">We’ve created </w:t>
      </w:r>
      <w:r>
        <w:rPr>
          <w:rFonts w:eastAsia="Calibri"/>
          <w:b/>
        </w:rPr>
        <w:t>blueprints</w:t>
      </w:r>
      <w:r>
        <w:rPr>
          <w:rFonts w:eastAsia="Calibri"/>
        </w:rPr>
        <w:t xml:space="preserve"> for that work, including recommendations for </w:t>
      </w:r>
      <w:r>
        <w:rPr>
          <w:rFonts w:eastAsia="Calibri"/>
          <w:b/>
        </w:rPr>
        <w:t>sentencing reform</w:t>
      </w:r>
      <w:r>
        <w:rPr>
          <w:rFonts w:eastAsia="Calibri"/>
        </w:rPr>
        <w:t xml:space="preserve"> and </w:t>
      </w:r>
      <w:r>
        <w:rPr>
          <w:rFonts w:eastAsia="Calibri"/>
          <w:b/>
        </w:rPr>
        <w:t>guidelines for prosecutors</w:t>
      </w:r>
      <w:r>
        <w:rPr>
          <w:rFonts w:eastAsia="Calibri"/>
        </w:rPr>
        <w:t xml:space="preserve">. Another key step would be for Congress to pass the </w:t>
      </w:r>
      <w:r>
        <w:rPr>
          <w:rFonts w:eastAsia="Calibri"/>
          <w:b/>
        </w:rPr>
        <w:t>Reverse Mass Incarceration Act</w:t>
      </w:r>
      <w:r>
        <w:rPr>
          <w:rFonts w:eastAsia="Calibri"/>
        </w:rPr>
        <w:t xml:space="preserve">. None of these proposals offers a silver bullet. But they will do a great deal to improve the lives of countless </w:t>
      </w:r>
      <w:r w:rsidRPr="00F24D5C">
        <w:t>Americans as we continue the fight to improve our justice system on multiple fronts.</w:t>
      </w:r>
    </w:p>
    <w:p w14:paraId="1A3F77CA" w14:textId="77777777" w:rsidR="00D0163D" w:rsidRPr="00F24D5C" w:rsidRDefault="00D0163D" w:rsidP="00F24D5C">
      <w:pPr>
        <w:pStyle w:val="Heading4"/>
      </w:pPr>
      <w:r w:rsidRPr="00F24D5C">
        <w:t>State action solves- evidence proves</w:t>
      </w:r>
    </w:p>
    <w:p w14:paraId="0FE3319D" w14:textId="77777777" w:rsidR="00D0163D" w:rsidRPr="00F24D5C" w:rsidRDefault="00D0163D" w:rsidP="00F24D5C">
      <w:pPr>
        <w:rPr>
          <w:rStyle w:val="Style13ptBold"/>
        </w:rPr>
      </w:pPr>
      <w:r w:rsidRPr="00F24D5C">
        <w:rPr>
          <w:rStyle w:val="Style13ptBold"/>
        </w:rPr>
        <w:t>Bragg 2018</w:t>
      </w:r>
    </w:p>
    <w:p w14:paraId="19F3147A" w14:textId="77777777" w:rsidR="00D0163D" w:rsidRPr="00F24D5C" w:rsidRDefault="00D0163D" w:rsidP="00F24D5C">
      <w:bookmarkStart w:id="0" w:name="_chd0h6l614ar" w:colFirst="0" w:colLast="0"/>
      <w:bookmarkEnd w:id="0"/>
      <w:r w:rsidRPr="00F24D5C">
        <w:t xml:space="preserve">Lucia Bragg, Senior Policy Specialist. Federal Criminal Justice Reform in 2018 . </w:t>
      </w:r>
      <w:hyperlink r:id="rId28">
        <w:r w:rsidRPr="00F24D5C">
          <w:rPr>
            <w:rStyle w:val="Hyperlink"/>
          </w:rPr>
          <w:t>https://www.ncsl.org/research/civil-and-criminal-justice/federal-criminal-justice-reform-in-2018.aspx</w:t>
        </w:r>
      </w:hyperlink>
      <w:r w:rsidRPr="00F24D5C">
        <w:t xml:space="preserve"> KR</w:t>
      </w:r>
    </w:p>
    <w:p w14:paraId="1D6547E4" w14:textId="77777777" w:rsidR="00D0163D" w:rsidRDefault="00D0163D" w:rsidP="00D0163D">
      <w:pPr>
        <w:shd w:val="clear" w:color="auto" w:fill="FFFFFF"/>
        <w:spacing w:after="220" w:line="360" w:lineRule="auto"/>
        <w:rPr>
          <w:rFonts w:eastAsia="Calibri" w:cs="Calibri"/>
          <w:sz w:val="16"/>
          <w:szCs w:val="16"/>
        </w:rPr>
      </w:pPr>
      <w:r>
        <w:rPr>
          <w:rFonts w:eastAsia="Calibri" w:cs="Calibri"/>
          <w:sz w:val="16"/>
          <w:szCs w:val="16"/>
        </w:rPr>
        <w:t xml:space="preserve">Deliberations about criminal justice reform are gaining momentum in Congress in 2018. As </w:t>
      </w:r>
      <w:r>
        <w:rPr>
          <w:rFonts w:eastAsia="Calibri" w:cs="Calibri"/>
          <w:sz w:val="24"/>
          <w:u w:val="single"/>
        </w:rPr>
        <w:t>state actions over the last decade have lowered prison populations and stabilized corrections budgets</w:t>
      </w:r>
      <w:r>
        <w:rPr>
          <w:rFonts w:eastAsia="Calibri" w:cs="Calibri"/>
          <w:sz w:val="16"/>
          <w:szCs w:val="16"/>
        </w:rPr>
        <w:t xml:space="preserve">, Congress is considering where on the federal level it’s feasible to follow suit. </w:t>
      </w:r>
      <w:r>
        <w:rPr>
          <w:rFonts w:eastAsia="Calibri" w:cs="Calibri"/>
          <w:sz w:val="24"/>
          <w:u w:val="single"/>
        </w:rPr>
        <w:t>State legislation on the front end of the prison system has focused on adjusting mandatory minimum sentences, drug penalty thresholds and felony thresholds</w:t>
      </w:r>
      <w:r>
        <w:rPr>
          <w:rFonts w:eastAsia="Calibri" w:cs="Calibri"/>
          <w:sz w:val="16"/>
          <w:szCs w:val="16"/>
        </w:rPr>
        <w:t xml:space="preserve">. The goal is to preserve expensive prison space for the most dangerous offenders, while redirecting others to diversion programs, community supervision or treatment. </w:t>
      </w:r>
      <w:r>
        <w:rPr>
          <w:rFonts w:eastAsia="Calibri" w:cs="Calibri"/>
          <w:sz w:val="24"/>
          <w:u w:val="single"/>
        </w:rPr>
        <w:t>States have also considered the back end, aiming in part to reduce recidivism rates by providing offenders with educational and job-training services and skills they need to be successful after release.</w:t>
      </w:r>
      <w:r>
        <w:rPr>
          <w:rFonts w:eastAsia="Calibri" w:cs="Calibri"/>
          <w:sz w:val="16"/>
          <w:szCs w:val="16"/>
        </w:rPr>
        <w:t xml:space="preserve"> Given that related costs to families, states and the federal government reach, by some estimates, $182 billion dollars annually, it’s no surprise that legislatures in nearly every state have passed laws to reduce prison populations and spending in recent years.</w:t>
      </w:r>
    </w:p>
    <w:p w14:paraId="28035419" w14:textId="77777777" w:rsidR="00D0163D" w:rsidRPr="00F24D5C" w:rsidRDefault="00D0163D" w:rsidP="00F24D5C">
      <w:pPr>
        <w:pStyle w:val="Heading4"/>
      </w:pPr>
      <w:r w:rsidRPr="00F24D5C">
        <w:t>State Governments get alot done on their own-  States solve better</w:t>
      </w:r>
    </w:p>
    <w:p w14:paraId="22BE0EC3" w14:textId="77777777" w:rsidR="00D0163D" w:rsidRPr="00F24D5C" w:rsidRDefault="00D0163D" w:rsidP="00F24D5C">
      <w:pPr>
        <w:rPr>
          <w:rStyle w:val="Style13ptBold"/>
        </w:rPr>
      </w:pPr>
      <w:r w:rsidRPr="00F24D5C">
        <w:rPr>
          <w:rStyle w:val="Style13ptBold"/>
        </w:rPr>
        <w:t>Guze 20</w:t>
      </w:r>
    </w:p>
    <w:p w14:paraId="704913D9" w14:textId="77777777" w:rsidR="00D0163D" w:rsidRDefault="00D0163D" w:rsidP="00D0163D">
      <w:pPr>
        <w:rPr>
          <w:rFonts w:eastAsia="Calibri" w:cs="Calibri"/>
          <w:sz w:val="16"/>
          <w:szCs w:val="16"/>
        </w:rPr>
      </w:pPr>
      <w:r>
        <w:rPr>
          <w:rFonts w:eastAsia="Calibri" w:cs="Calibri"/>
          <w:sz w:val="16"/>
          <w:szCs w:val="16"/>
          <w:highlight w:val="white"/>
        </w:rPr>
        <w:t xml:space="preserve"> Jon Guze</w:t>
      </w:r>
      <w:r>
        <w:rPr>
          <w:rFonts w:eastAsia="Calibri" w:cs="Calibri"/>
          <w:i/>
          <w:sz w:val="16"/>
          <w:szCs w:val="16"/>
        </w:rPr>
        <w:t xml:space="preserve"> posted on</w:t>
      </w:r>
      <w:r>
        <w:rPr>
          <w:rFonts w:eastAsia="Calibri" w:cs="Calibri"/>
          <w:sz w:val="16"/>
          <w:szCs w:val="16"/>
        </w:rPr>
        <w:t xml:space="preserve"> February 25, 2020. Guze is the director of legal studies at the John Locke Foundation. </w:t>
      </w:r>
      <w:hyperlink r:id="rId29">
        <w:r>
          <w:rPr>
            <w:rFonts w:eastAsia="Calibri" w:cs="Calibri"/>
            <w:color w:val="1155CC"/>
            <w:sz w:val="16"/>
            <w:szCs w:val="16"/>
            <w:u w:val="single"/>
          </w:rPr>
          <w:t>https://www.johnlocke.org/update/north-carolina-a-quiet-leader-in-criminal-justice-reform/</w:t>
        </w:r>
      </w:hyperlink>
      <w:r>
        <w:rPr>
          <w:rFonts w:eastAsia="Calibri" w:cs="Calibri"/>
          <w:sz w:val="16"/>
          <w:szCs w:val="16"/>
        </w:rPr>
        <w:t xml:space="preserve"> kr</w:t>
      </w:r>
    </w:p>
    <w:p w14:paraId="3E8B50D6" w14:textId="531E26A6" w:rsidR="00D0163D" w:rsidRDefault="00D0163D" w:rsidP="00D0163D">
      <w:pPr>
        <w:shd w:val="clear" w:color="auto" w:fill="FFFFFF"/>
        <w:spacing w:after="280" w:line="360" w:lineRule="auto"/>
        <w:rPr>
          <w:rFonts w:eastAsia="Calibri" w:cs="Calibri"/>
          <w:sz w:val="16"/>
          <w:szCs w:val="16"/>
        </w:rPr>
      </w:pPr>
      <w:r>
        <w:rPr>
          <w:rFonts w:eastAsia="Calibri" w:cs="Calibri"/>
          <w:sz w:val="16"/>
          <w:szCs w:val="16"/>
        </w:rPr>
        <w:t>One of the many things I like about living in North Carolina is the extent to which North Carolinians live up to the state motto: “Esse Quam Videri” (“To Be Rather than to Seem”). Here in North Carolina, we don’t make a show of virtue; we just get on doing what needs to be done. Criminal justice reform provides a good example.</w:t>
      </w:r>
      <w:r>
        <w:rPr>
          <w:rFonts w:eastAsia="Calibri" w:cs="Calibri"/>
          <w:sz w:val="24"/>
          <w:u w:val="single"/>
        </w:rPr>
        <w:t xml:space="preserve"> Many states have done more to publicize their criminal justice reform efforts, but few have actually accomplished as much as we have in recent years, and fewer still have the potential to accomplish as much as we are poised to accomplish in the years to come. </w:t>
      </w:r>
      <w:r>
        <w:rPr>
          <w:rFonts w:eastAsia="Calibri" w:cs="Calibri"/>
          <w:sz w:val="16"/>
          <w:szCs w:val="16"/>
        </w:rPr>
        <w:t xml:space="preserve">In the 1980s, when states all over the country were following the federal government’s example and adopting civil asset forfeiture as a crime-fighting tool, North Carolina refused to go along. Instead, under our criminal forfeiture laws, property linked to a crime has only been subject to forfeiture after the property’s owner has been convicted of that crime.  And under our constitution, the proceeds from forfeited property have not reverted to the agency that made the seizure. Instead, they have been earmarked exclusively for public education. These features of </w:t>
      </w:r>
      <w:r>
        <w:rPr>
          <w:rFonts w:eastAsia="Calibri" w:cs="Calibri"/>
          <w:sz w:val="24"/>
          <w:u w:val="single"/>
        </w:rPr>
        <w:t>North Carolina law</w:t>
      </w:r>
      <w:r>
        <w:rPr>
          <w:rFonts w:eastAsia="Calibri" w:cs="Calibri"/>
          <w:sz w:val="16"/>
          <w:szCs w:val="16"/>
        </w:rPr>
        <w:t xml:space="preserve"> protect the innocent and discourage abuse. They </w:t>
      </w:r>
      <w:r>
        <w:rPr>
          <w:rFonts w:eastAsia="Calibri" w:cs="Calibri"/>
          <w:sz w:val="24"/>
          <w:u w:val="single"/>
        </w:rPr>
        <w:t>have made</w:t>
      </w:r>
      <w:r>
        <w:rPr>
          <w:rFonts w:eastAsia="Calibri" w:cs="Calibri"/>
          <w:sz w:val="16"/>
          <w:szCs w:val="16"/>
        </w:rPr>
        <w:t xml:space="preserve"> our asset forfeiture regime</w:t>
      </w:r>
      <w:r>
        <w:rPr>
          <w:rFonts w:eastAsia="Calibri" w:cs="Calibri"/>
          <w:sz w:val="24"/>
          <w:u w:val="single"/>
        </w:rPr>
        <w:t xml:space="preserve"> a model for the many states that have seen the error of their ways and enacted asset forfeiture reform measures in recent years</w:t>
      </w:r>
      <w:r>
        <w:rPr>
          <w:rFonts w:eastAsia="Calibri" w:cs="Calibri"/>
          <w:sz w:val="16"/>
          <w:szCs w:val="16"/>
        </w:rPr>
        <w:t>. I</w:t>
      </w:r>
      <w:r>
        <w:rPr>
          <w:rFonts w:eastAsia="Calibri" w:cs="Calibri"/>
          <w:sz w:val="24"/>
          <w:u w:val="single"/>
        </w:rPr>
        <w:t>n 2011, North Carolina became one of the first states to enact justice reinvestment legislation, and</w:t>
      </w:r>
      <w:r>
        <w:rPr>
          <w:rFonts w:eastAsia="Calibri" w:cs="Calibri"/>
          <w:sz w:val="16"/>
          <w:szCs w:val="16"/>
        </w:rPr>
        <w:t xml:space="preserve"> our</w:t>
      </w:r>
      <w:r>
        <w:rPr>
          <w:rFonts w:eastAsia="Calibri" w:cs="Calibri"/>
          <w:sz w:val="24"/>
          <w:u w:val="single"/>
        </w:rPr>
        <w:t xml:space="preserve"> criminal justice statistics have been improving ever since.</w:t>
      </w:r>
      <w:r>
        <w:rPr>
          <w:rFonts w:eastAsia="Calibri" w:cs="Calibri"/>
          <w:sz w:val="16"/>
          <w:szCs w:val="16"/>
        </w:rPr>
        <w:t xml:space="preserve"> According to 2017 data from the U.S. Bureau of Justice Statistics, North Carolina’s overall imprisonment rate was well below the national average and the best in the Southeast. Racial disparities are far lower in North Carolina than in most parts of the country – only seven states have lower imprisonment rates for African Americans – and the rate of jail admissions is also low. From 2016 to 2017, there were 1,253 jail admissions per 100,000 residents in North Carolina. The national average was 1,506, and only eight states had admission rates that were lower than ours. Unlike the adult justice system, North Carolina’s juvenile justice system wasn’t reformed in 2011. However, thanks to the persistent efforts of a coalition of policy groups from across the ideological spectrum—including both the John Locke Foundation and the ACLU—in 2017, North Carolina enacted the Juvenile Justice Reinvestment Act which raised the age of juvenile jurisdiction to include 16- and 17-year-olds. Once it has been fully implemented, it will make our juvenile justice system one of the country’s best. Just last year, with very little fanfare, North Carolina passed a bill that will make it considerably easier for people with criminal records to join licensed occupations. This was another instance of policy groups putting ideology aside and working together on common-sense reform; in this case, the groups were the John Locke Foundation and the North Carolina Justice Center. In typical North Carolina fashion, the bill was given a vague and unassuming name, “An Act to Clarify and Simplify a Licensee’s Qualifications for Licensure,” but it is, in fact, a very well-crafted piece of legislation that will improve the lives of hundreds of thousands of ex-offenders in North Carolina. It could, and should, serve as a model for other states. As I said at the outset, I’m quite sure North Carolinians’ no-nonsense, “just get on with it” attitude is part of the reason we’ve been so successful in the area of criminal justice reform, but it’s not the whole story. Another important and probably related factor is the fact that, as illustrated above, in North Carolina policy groups from across the political spectrum have been willing to put aside their ideological differences and work together to support sensible reforms. Equally important, academic support for criminal justice reform is particularly strong in North Carolina. Among the nationally recognized scholars contributing to criminal justice reform are: Jessica Smith, the W. R. Kenan Jr. Distinguished Professor of Public Law and Government at the University of North Carolina School of Government, who, among many other things, directs the school’s Criminal Justice Innovation Lab; Brandon Garrett, the L. Neil Williams, Jr. Professor of Law at Duke Law School, who heads the Center for Science and Justice; and Sarah Desmarais, a professor of forensic psychology at North Carolina State University, who directs the Center for Family and Community Engagement. Despite the good work that’s been done over the years, North Carolina’s criminal justice system is still far from perfect.  Along with the policy groups and academics mentioned above, many others are studying ways to improve the administration of justice at every stage, from pre-trial to expungement. Here at the John Locke Foundation, however, we are focusing on something more fundamental: a long-term solution to the problem of overcriminalization. Years of rapid, ill-considered, and poorly executed expansion have saddled North Carolina with a sprawling, incoherent, and inaccessible body of criminal law. Almost 2,500 separate crimes are defined in the North Carolina General Statutes: 874 where one would expect to find them in Chapter 14 under the title “Criminal Law,” and another 1,600 sprinkled here and there throughout 141 different chapters of the statute book. Making matters worse, various “catch-all” statutes make it a crime to violate the rules and regulations promulgated by administrative agencies, professional licensing boards, county and municipal governments, and metropolitan sewerage districts. Those criminalized rules and regulations do not appear in the statute book at all.  Instead, a citizen who wants to learn about them must comb through thousands of pages of the administrative code and other compilations and records. The sheer number of criminal laws and criminalized regulations (and the haphazard and careless way they are documented) make it impossible for ordinary citizens to learn about and understand all the rules that govern their everyday activities and subject them to criminal liability. Moreover, because so many of those laws and regulations criminalize conduct that is not inherently evil and does not cause harm to any identifiable victim, citizens cannot rely on their intuitive notions of right and wrong to alert them to the fact that they may be committing a crime. And yet for many crimes, including most regulatory crimes, no mens rea (mental state) element is specified in the definition. As a result, a citizen can be found guilty without proving any criminal knowledge or criminal intent at all. Generally referred to as “overcriminalization,” this state of affairs: Creates uncertainty and wastes scarce law-enforcement resources; Causes mistakes and encourages litigation; Places innocent people at risk and discourages entrepreneurship; Encourages abuses like selective enforcement and over-charging; Undermines public confidence in, and respect for, the rule of law; Impedes piecemeal improvements like sentencing reform and reforms directed at police and prosecutorial misconduct.</w:t>
      </w:r>
      <w:r>
        <w:rPr>
          <w:rFonts w:eastAsia="Calibri" w:cs="Calibri"/>
          <w:b/>
          <w:i/>
          <w:sz w:val="16"/>
          <w:szCs w:val="16"/>
        </w:rPr>
        <w:t xml:space="preserve"> </w:t>
      </w:r>
      <w:r>
        <w:rPr>
          <w:rFonts w:eastAsia="Calibri" w:cs="Calibri"/>
          <w:sz w:val="16"/>
          <w:szCs w:val="16"/>
        </w:rPr>
        <w:t xml:space="preserve">Providing a long-term solution to the problem of overcriminalization will require changes, not only to the existing body of criminal law itself but also to the process through which it grows. Regarding the former, we recommend subjecting the entire body of criminal law to a comprehensive process of review, revision, and recodification. The explicit goals of the process should be to: Eliminate all crimes that are obsolete, unnecessary, redundant, or unconstitutional; Resolve all inconsistencies; Downgrade minor regulatory offenses from crimes to infractions; Ensure that the definition of each crime is clear and complete and states explicitly what level of criminal knowledge or intent is required for conviction; and Consolidate the revised body of criminal law into a single, coherent, easily understood chapter of the General Statutes. Recodification along those lines will solve the problem of overcriminalization today, but it will not prevent it from recurring in the future. To accomplish that, we have proposed three additional measures, to be undertaken either as part of the recodification process or as supplemental pieces of legislation: Create a formal oversight body to review proposed crimes and periodically audit existing crimes; Provide a default “criminal intent” standard for all crimes created after recodification, and specify that strict liability crimes can only be created by explicit statutory enactment; Make “mistake of law” a defense for any crime created after recodification that is not clearly defined in the “criminal law” chapter of the General Statutes; and Rescind or restrict the power of agencies, boards, and local governments to create crimes, and specify that to be enforceable, any regulation that carries a criminal penalty must be explicitly approved by the General Assembly. Even more than the criminal justice reforms discussed above, solving the problem of overcriminalization will require the same kind of persistent commitment. Fortunately, here in North Carolina, persistence is something we’re good at. The John Locke Foundation has been committed to criminal law reform ever since two papers published in 2014 brought the problem of overcriminalization to our attention. The papers were “Overcriminalizing the Old North State” by Manhattan Institute scholars James Copland and Isaac Gorodetski,  and “Overcriminalization in North Carolina” by UNC School of Government Professor Jeff Welty. In 2015, we arranged for Copland and Gorodetski to discuss their report with state legislators, and we also published a “Model Resolution on Regulatory Overcriminalization.” In 2016, we introduced “Overcriminalization” as a new section in our biennial policy guide and as a new topic for our biennial candidates’ forum, and we began our own study of the problem. In 2017, we released a report summarizing our preliminary findings, which we timed to coincide with a panel discussion of mens rea reform that we had organized with the Texas Public Policy Foundation. One of the panelists at the 2017 event was UNC’s Jessica Smith. Since Jessie is, without peer, the leading expert on the criminal law in North Carolina, she was naturally well aware of the problem of overcriminalization, and she had been working on a report of her own discussing how the problem could be solved through recodification. She released the report immediately after the event, and both her presentation and her report were very well-received by state legislators from both parties. So much so that, near the end of the 2017 session, legislation was introduced to create a recodification commission along the lines Jessie had recommended. The bill didn’t come to a vote, but it came surprisingly close, despite being introduced late in the session. And, perhaps more importantly, it helped raise awareness of and interest in the problem of overcriminalization. Encouraged by that success, early in 2018, a group of interested parties met with the chief justice of the North Carolina Supreme Court, Mark Martin, to discuss overcriminalization and recodification. What emerged from that meeting was an informal recodification working group that included, in addition to Prof. Smith and several John Foundation staff-members, representatives of both houses of the General Assembly, the Administrative Office of the Courts, and the Lieutenant Governor. Thanks to the efforts of the working group, a bill to begin addressing the problem of overcriminalization </w:t>
      </w:r>
      <w:r>
        <w:rPr>
          <w:rFonts w:eastAsia="Calibri" w:cs="Calibri"/>
          <w:i/>
          <w:sz w:val="16"/>
          <w:szCs w:val="16"/>
        </w:rPr>
        <w:t>was</w:t>
      </w:r>
      <w:r>
        <w:rPr>
          <w:rFonts w:eastAsia="Calibri" w:cs="Calibri"/>
          <w:sz w:val="16"/>
          <w:szCs w:val="16"/>
        </w:rPr>
        <w:t xml:space="preserve"> enacted during the 2018 session. Session Law 2018-69 required the Administrative Office of the Courts to identify all statutorily defined crimes that are duplicative, inconsistent, rarely charged, incompletely defined, obsolete, or unconstitutional, and it required all state agencies and licensing boards, and all counties and municipalities, to provide lists of all the crimes they had created outside the statutory context. The law was only partly successful in terms of eliciting the required reports, but it was very successful in terms of illustrating the extent of the problem and the urgent need for reform. Building on that success, in 2019, the legislature enacted another bill addressing overcriminalization. Session Law 2019-198 set a new deadline for local governments to submit their crime reports and imposed penalties on any that failed to meet it. It also subjects any new agency rule carrying criminal penalties to automatic legislative review. It brings the General Statutes Commission into the process by instructing it to study the crime reports and recommend any rules or local laws that should be adopted statewide. This latter provision may turn out to be the most important. At a recent meeting of the commission, it became clear that, while the commissioners were far from satisfied with the reports that had been submitted to-date, the members welcomed the opportunity to become involved in criminal law reform. Throughout the period already discussed and continuing to the present day, the John Locke Foundation has been doing everything possible to educate the public and the legislature about the need for comprehensive criminal law reform. In addition to posting regularly about criminal law reform on our Locker Room blog and publishing numerous research reports and op-eds, over the course the last year members of our staff attended more than a dozen legislative meetings and hearings, made numerous media appearances, and reached out to a wide variety of stakeholders, including district attorneys, law enforcement officers, and representatives of local governments and administrative agencies. We also arranged two public events: a Shaftesbury Society Presentation in April and an all-day Criminal Law Reform Summit in October. Legislators from both parties and both houses of the General Assembly were well-represented among the panelists and the attendees at the Summit, as were policy experts, jurists, and stakeholders. (Videos of the various sessions are available here, here, here, here, and here.)</w:t>
      </w:r>
      <w:r>
        <w:rPr>
          <w:rFonts w:eastAsia="Calibri" w:cs="Calibri"/>
          <w:b/>
          <w:i/>
          <w:sz w:val="16"/>
          <w:szCs w:val="16"/>
        </w:rPr>
        <w:t xml:space="preserve"> </w:t>
      </w:r>
      <w:r>
        <w:rPr>
          <w:rFonts w:eastAsia="Calibri" w:cs="Calibri"/>
          <w:sz w:val="16"/>
          <w:szCs w:val="16"/>
        </w:rPr>
        <w:t>Overcriminalization remains a serious problem in every state and at the federal level. Here in North Carolina, we have been working on the problem steadily, methodically, and without fanfare for many years.</w:t>
      </w:r>
      <w:r>
        <w:rPr>
          <w:rFonts w:eastAsia="Calibri" w:cs="Calibri"/>
          <w:sz w:val="24"/>
          <w:u w:val="single"/>
        </w:rPr>
        <w:t xml:space="preserve"> As a result, North Carolina is uniquely poised to achieve a breakthrough solution in the form of comprehensive criminal law reform</w:t>
      </w:r>
      <w:r>
        <w:rPr>
          <w:rFonts w:eastAsia="Calibri" w:cs="Calibri"/>
          <w:sz w:val="16"/>
          <w:szCs w:val="16"/>
        </w:rPr>
        <w:t>.</w:t>
      </w:r>
      <w:r>
        <w:rPr>
          <w:rFonts w:eastAsia="Calibri" w:cs="Calibri"/>
          <w:sz w:val="24"/>
          <w:u w:val="single"/>
        </w:rPr>
        <w:t xml:space="preserve"> If successfully implemented, comprehensive criminal law reform will dramatically improve the administration of justice</w:t>
      </w:r>
      <w:r>
        <w:rPr>
          <w:rFonts w:eastAsia="Calibri" w:cs="Calibri"/>
          <w:sz w:val="16"/>
          <w:szCs w:val="16"/>
        </w:rPr>
        <w:t xml:space="preserve"> in North Carolina, making it more effective (by improving public safety), more efficient (by controlling costs), and fairer (by protecting, not just the rights of the criminally accused, but also the rights of crime victims). Criminal law reform will also make further reforms easier to achieve and provide inspiration and example for the rest of the country. Getting to this point is a major achievement in and of itself. Many states in our position would be shouting the news from the rooftops. Here in North Carolina, however, we’re just quietly getting on with it.</w:t>
      </w:r>
    </w:p>
    <w:p w14:paraId="46BD848C" w14:textId="5C213662" w:rsidR="001B2C6E" w:rsidRDefault="001B2C6E" w:rsidP="001B2C6E">
      <w:pPr>
        <w:pStyle w:val="Heading2"/>
        <w:rPr>
          <w:rFonts w:eastAsia="Calibri"/>
        </w:rPr>
      </w:pPr>
      <w:r>
        <w:rPr>
          <w:rFonts w:eastAsia="Calibri"/>
        </w:rPr>
        <w:t>Soft Power Adv</w:t>
      </w:r>
    </w:p>
    <w:p w14:paraId="25901AD1" w14:textId="77777777" w:rsidR="001B2C6E" w:rsidRPr="00DE5BDA" w:rsidRDefault="001B2C6E" w:rsidP="001B2C6E">
      <w:pPr>
        <w:pStyle w:val="Heading3"/>
        <w:rPr>
          <w:rFonts w:ascii="Georgia" w:hAnsi="Georgia"/>
        </w:rPr>
      </w:pPr>
      <w:r w:rsidRPr="00DE5BDA">
        <w:rPr>
          <w:rFonts w:ascii="Georgia" w:hAnsi="Georgia"/>
        </w:rPr>
        <w:t>1nc – !D – Soft Power</w:t>
      </w:r>
    </w:p>
    <w:p w14:paraId="246190BB" w14:textId="77777777" w:rsidR="001B2C6E" w:rsidRPr="00DE5BDA" w:rsidRDefault="001B2C6E" w:rsidP="001B2C6E">
      <w:pPr>
        <w:pStyle w:val="Heading4"/>
        <w:rPr>
          <w:rFonts w:ascii="Georgia" w:hAnsi="Georgia"/>
        </w:rPr>
      </w:pPr>
      <w:r w:rsidRPr="00DE5BDA">
        <w:rPr>
          <w:rFonts w:ascii="Georgia" w:hAnsi="Georgia"/>
        </w:rPr>
        <w:t>No impact to soft power</w:t>
      </w:r>
    </w:p>
    <w:p w14:paraId="4DFA1061" w14:textId="77777777" w:rsidR="001B2C6E" w:rsidRPr="00DE5BDA" w:rsidRDefault="001B2C6E" w:rsidP="001B2C6E">
      <w:pPr>
        <w:rPr>
          <w:rFonts w:ascii="Georgia" w:hAnsi="Georgia"/>
        </w:rPr>
      </w:pPr>
      <w:r w:rsidRPr="00DE5BDA">
        <w:rPr>
          <w:rFonts w:ascii="Georgia" w:hAnsi="Georgia"/>
        </w:rPr>
        <w:t xml:space="preserve">G. John </w:t>
      </w:r>
      <w:r w:rsidRPr="00DE5BDA">
        <w:rPr>
          <w:rStyle w:val="Style13ptBold"/>
          <w:rFonts w:ascii="Georgia" w:hAnsi="Georgia"/>
        </w:rPr>
        <w:t>Ikenberry 18</w:t>
      </w:r>
      <w:r w:rsidRPr="00DE5BDA">
        <w:rPr>
          <w:rFonts w:ascii="Georgia" w:hAnsi="Georgia"/>
        </w:rPr>
        <w:t xml:space="preserve">, professor of Politics and International Affairs in the Woodrow Wilson School of Public and International Affairs at Princeton University, “Why the Liberal World Order Will Survive”, Carnegie Ethics and International Affairs, </w:t>
      </w:r>
      <w:hyperlink r:id="rId30" w:history="1">
        <w:r w:rsidRPr="00DE5BDA">
          <w:rPr>
            <w:rStyle w:val="Hyperlink"/>
            <w:rFonts w:ascii="Georgia" w:hAnsi="Georgia"/>
          </w:rPr>
          <w:t>https://scholar.princeton.edu/sites/default/files/gji3/files/why_the_liberal_world_order_will_survive.pdf</w:t>
        </w:r>
      </w:hyperlink>
      <w:r w:rsidRPr="00DE5BDA">
        <w:rPr>
          <w:rFonts w:ascii="Georgia" w:hAnsi="Georgia"/>
        </w:rPr>
        <w:t xml:space="preserve"> </w:t>
      </w:r>
    </w:p>
    <w:p w14:paraId="0D5326CB" w14:textId="77777777" w:rsidR="001B2C6E" w:rsidRPr="00DE5BDA" w:rsidRDefault="001B2C6E" w:rsidP="001B2C6E">
      <w:pPr>
        <w:rPr>
          <w:rStyle w:val="Emphasis"/>
          <w:rFonts w:ascii="Georgia" w:hAnsi="Georgia"/>
        </w:rPr>
      </w:pPr>
      <w:r w:rsidRPr="00DE5BDA">
        <w:rPr>
          <w:rFonts w:ascii="Georgia" w:hAnsi="Georgia"/>
          <w:sz w:val="16"/>
        </w:rPr>
        <w:t>In this essay I look at the evolving encounters between rising states and the post-war Western international order. My starting point is the classic “power transition” perspective</w:t>
      </w:r>
      <w:r w:rsidRPr="00DE5BDA">
        <w:rPr>
          <w:rStyle w:val="StyleUnderline"/>
          <w:rFonts w:ascii="Georgia" w:hAnsi="Georgia"/>
        </w:rPr>
        <w:t>. Power transition theories see a tight link between international order—</w:t>
      </w:r>
      <w:r w:rsidRPr="00DE5BDA">
        <w:rPr>
          <w:rFonts w:ascii="Georgia" w:hAnsi="Georgia"/>
          <w:sz w:val="16"/>
        </w:rPr>
        <w:t>its emergence, stability, and decline—</w:t>
      </w:r>
      <w:r w:rsidRPr="00DE5BDA">
        <w:rPr>
          <w:rStyle w:val="StyleUnderline"/>
          <w:rFonts w:ascii="Georgia" w:hAnsi="Georgia"/>
        </w:rPr>
        <w:t xml:space="preserve">and the rise and fall of great powers. </w:t>
      </w:r>
      <w:r w:rsidRPr="00DE5BDA">
        <w:rPr>
          <w:rFonts w:ascii="Georgia" w:hAnsi="Georgia"/>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DE5BDA">
        <w:rPr>
          <w:rStyle w:val="StyleUnderline"/>
          <w:rFonts w:ascii="Georgia" w:hAnsi="Georgia"/>
          <w:highlight w:val="cyan"/>
        </w:rPr>
        <w:t>although</w:t>
      </w:r>
      <w:r w:rsidRPr="00DE5BDA">
        <w:rPr>
          <w:rStyle w:val="StyleUnderline"/>
          <w:rFonts w:ascii="Georgia" w:hAnsi="Georgia"/>
        </w:rPr>
        <w:t xml:space="preserve"> America’s </w:t>
      </w:r>
      <w:r w:rsidRPr="00DE5BDA">
        <w:rPr>
          <w:rStyle w:val="StyleUnderline"/>
          <w:rFonts w:ascii="Georgia" w:hAnsi="Georgia"/>
          <w:highlight w:val="cyan"/>
        </w:rPr>
        <w:t>hegemonic position may be declining</w:t>
      </w:r>
      <w:r w:rsidRPr="00DE5BDA">
        <w:rPr>
          <w:rFonts w:ascii="Georgia" w:hAnsi="Georgia"/>
          <w:sz w:val="16"/>
          <w:highlight w:val="cyan"/>
        </w:rPr>
        <w:t xml:space="preserve">, </w:t>
      </w:r>
      <w:r w:rsidRPr="00DE5BDA">
        <w:rPr>
          <w:rStyle w:val="Emphasis"/>
          <w:rFonts w:ascii="Georgia" w:hAnsi="Georgia"/>
          <w:highlight w:val="cyan"/>
        </w:rPr>
        <w:t>the liberal international characteristics of order</w:t>
      </w:r>
      <w:r w:rsidRPr="00DE5BDA">
        <w:rPr>
          <w:rStyle w:val="Emphasis"/>
          <w:rFonts w:ascii="Georgia" w:hAnsi="Georgia"/>
        </w:rPr>
        <w:t>—openness, rules, multilateral cooperation—</w:t>
      </w:r>
      <w:r w:rsidRPr="00DE5BDA">
        <w:rPr>
          <w:rStyle w:val="Emphasis"/>
          <w:rFonts w:ascii="Georgia" w:hAnsi="Georgia"/>
          <w:highlight w:val="cyan"/>
        </w:rPr>
        <w:t>are deeply rooted and likely to persist</w:t>
      </w:r>
      <w:r w:rsidRPr="00DE5BDA">
        <w:rPr>
          <w:rStyle w:val="Emphasis"/>
          <w:rFonts w:ascii="Georgia" w:hAnsi="Georgia"/>
        </w:rPr>
        <w:t>.</w:t>
      </w:r>
      <w:r w:rsidRPr="00DE5BDA">
        <w:rPr>
          <w:rFonts w:ascii="Georgia" w:hAnsi="Georgia"/>
          <w:sz w:val="16"/>
        </w:rPr>
        <w:t xml:space="preserve"> </w:t>
      </w:r>
      <w:r w:rsidRPr="00DE5BDA">
        <w:rPr>
          <w:rStyle w:val="StyleUnderline"/>
          <w:rFonts w:ascii="Georgia" w:hAnsi="Georgia"/>
        </w:rPr>
        <w:t xml:space="preserve">This is true </w:t>
      </w:r>
      <w:r w:rsidRPr="00DE5BDA">
        <w:rPr>
          <w:rStyle w:val="StyleUnderline"/>
          <w:rFonts w:ascii="Georgia" w:hAnsi="Georgia"/>
          <w:highlight w:val="cyan"/>
        </w:rPr>
        <w:t>ev</w:t>
      </w:r>
      <w:r w:rsidRPr="00DE5BDA">
        <w:rPr>
          <w:rStyle w:val="Emphasis"/>
          <w:rFonts w:ascii="Georgia" w:hAnsi="Georgia"/>
          <w:highlight w:val="cyan"/>
        </w:rPr>
        <w:t>en though</w:t>
      </w:r>
      <w:r w:rsidRPr="00DE5BDA">
        <w:rPr>
          <w:rStyle w:val="Emphasis"/>
          <w:rFonts w:ascii="Georgia" w:hAnsi="Georgia"/>
        </w:rPr>
        <w:t xml:space="preserve"> the orientation and actions of the </w:t>
      </w:r>
      <w:r w:rsidRPr="00DE5BDA">
        <w:rPr>
          <w:rStyle w:val="Emphasis"/>
          <w:rFonts w:ascii="Georgia" w:hAnsi="Georgia"/>
          <w:highlight w:val="cyan"/>
        </w:rPr>
        <w:t>Trump</w:t>
      </w:r>
      <w:r w:rsidRPr="00DE5BDA">
        <w:rPr>
          <w:rStyle w:val="Emphasis"/>
          <w:rFonts w:ascii="Georgia" w:hAnsi="Georgia"/>
        </w:rPr>
        <w:t xml:space="preserve"> administration</w:t>
      </w:r>
      <w:r w:rsidRPr="00DE5BDA">
        <w:rPr>
          <w:rStyle w:val="StyleUnderline"/>
          <w:rFonts w:ascii="Georgia" w:hAnsi="Georgia"/>
        </w:rPr>
        <w:t xml:space="preserve"> have </w:t>
      </w:r>
      <w:r w:rsidRPr="00DE5BDA">
        <w:rPr>
          <w:rStyle w:val="StyleUnderline"/>
          <w:rFonts w:ascii="Georgia" w:hAnsi="Georgia"/>
          <w:highlight w:val="cyan"/>
        </w:rPr>
        <w:t xml:space="preserve">raised </w:t>
      </w:r>
      <w:r w:rsidRPr="00DE5BDA">
        <w:rPr>
          <w:rStyle w:val="StyleUnderline"/>
          <w:rFonts w:ascii="Georgia" w:hAnsi="Georgia"/>
        </w:rPr>
        <w:t xml:space="preserve">serious </w:t>
      </w:r>
      <w:r w:rsidRPr="00DE5BDA">
        <w:rPr>
          <w:rStyle w:val="StyleUnderline"/>
          <w:rFonts w:ascii="Georgia" w:hAnsi="Georgia"/>
          <w:highlight w:val="cyan"/>
        </w:rPr>
        <w:t>questions</w:t>
      </w:r>
      <w:r w:rsidRPr="00DE5BDA">
        <w:rPr>
          <w:rStyle w:val="StyleUnderline"/>
          <w:rFonts w:ascii="Georgia" w:hAnsi="Georgia"/>
        </w:rPr>
        <w:t xml:space="preserve"> about the U.S. commitment to liberal internationalism. Just as importantly, </w:t>
      </w:r>
      <w:r w:rsidRPr="00DE5BDA">
        <w:rPr>
          <w:rStyle w:val="StyleUnderline"/>
          <w:rFonts w:ascii="Georgia" w:hAnsi="Georgia"/>
          <w:highlight w:val="cyan"/>
        </w:rPr>
        <w:t>rising states</w:t>
      </w:r>
      <w:r w:rsidRPr="00DE5BDA">
        <w:rPr>
          <w:rStyle w:val="StyleUnderline"/>
          <w:rFonts w:ascii="Georgia" w:hAnsi="Georgia"/>
        </w:rPr>
        <w:t xml:space="preserve"> (led by </w:t>
      </w:r>
      <w:r w:rsidRPr="00DE5BDA">
        <w:rPr>
          <w:rStyle w:val="Emphasis"/>
          <w:rFonts w:ascii="Georgia" w:hAnsi="Georgia"/>
        </w:rPr>
        <w:t>China</w:t>
      </w:r>
      <w:r w:rsidRPr="00DE5BDA">
        <w:rPr>
          <w:rStyle w:val="StyleUnderline"/>
          <w:rFonts w:ascii="Georgia" w:hAnsi="Georgia"/>
        </w:rPr>
        <w:t xml:space="preserve">) </w:t>
      </w:r>
      <w:r w:rsidRPr="00DE5BDA">
        <w:rPr>
          <w:rStyle w:val="Emphasis"/>
          <w:rFonts w:ascii="Georgia" w:hAnsi="Georgia"/>
          <w:highlight w:val="cyan"/>
        </w:rPr>
        <w:t>are not engaged in a frontal attack</w:t>
      </w:r>
      <w:r w:rsidRPr="00DE5BDA">
        <w:rPr>
          <w:rStyle w:val="StyleUnderline"/>
          <w:rFonts w:ascii="Georgia" w:hAnsi="Georgia"/>
        </w:rPr>
        <w:t xml:space="preserve"> on the American-led order.</w:t>
      </w:r>
      <w:r w:rsidRPr="00DE5BDA">
        <w:rPr>
          <w:rFonts w:ascii="Georgia" w:hAnsi="Georgia"/>
          <w:sz w:val="16"/>
        </w:rPr>
        <w:t xml:space="preserve"> </w:t>
      </w:r>
      <w:r w:rsidRPr="00DE5BDA">
        <w:rPr>
          <w:rStyle w:val="StyleUnderline"/>
          <w:rFonts w:ascii="Georgia" w:hAnsi="Georgia"/>
        </w:rPr>
        <w:t xml:space="preserve">While struggles do exist over orientations, agendas, and leadership, </w:t>
      </w:r>
      <w:r w:rsidRPr="00DE5BDA">
        <w:rPr>
          <w:rStyle w:val="Emphasis"/>
          <w:rFonts w:ascii="Georgia" w:hAnsi="Georgia"/>
        </w:rPr>
        <w:t>the non-Western developing countries remain tied</w:t>
      </w:r>
      <w:r w:rsidRPr="00DE5BDA">
        <w:rPr>
          <w:rStyle w:val="StyleUnderline"/>
          <w:rFonts w:ascii="Georgia" w:hAnsi="Georgia"/>
        </w:rPr>
        <w:t xml:space="preserve"> to the architecture and principles of a liberal-oriented global orde</w:t>
      </w:r>
      <w:r w:rsidRPr="00DE5BDA">
        <w:rPr>
          <w:rFonts w:ascii="Georgia" w:hAnsi="Georgia"/>
          <w:sz w:val="16"/>
        </w:rPr>
        <w:t xml:space="preserve">r. And </w:t>
      </w:r>
      <w:r w:rsidRPr="00DE5BDA">
        <w:rPr>
          <w:rStyle w:val="StyleUnderline"/>
          <w:rFonts w:ascii="Georgia" w:hAnsi="Georgia"/>
        </w:rPr>
        <w:t xml:space="preserve">even as China seeks in various ways to build rival regional institutions, </w:t>
      </w:r>
      <w:r w:rsidRPr="00DE5BDA">
        <w:rPr>
          <w:rStyle w:val="Emphasis"/>
          <w:rFonts w:ascii="Georgia" w:hAnsi="Georgia"/>
        </w:rPr>
        <w:t xml:space="preserve">there are stubborn limits on what it can do. </w:t>
      </w:r>
      <w:r w:rsidRPr="00DE5BDA">
        <w:rPr>
          <w:rFonts w:ascii="Georgia" w:hAnsi="Georgia"/>
          <w:sz w:val="16"/>
        </w:rPr>
        <w:t xml:space="preserve">Power Transitions and International Order There is wide agreement that the world is witnessing a long-term global power transition. </w:t>
      </w:r>
      <w:r w:rsidRPr="00DE5BDA">
        <w:rPr>
          <w:rStyle w:val="StyleUnderline"/>
          <w:rFonts w:ascii="Georgia" w:hAnsi="Georgia"/>
        </w:rPr>
        <w:t>Wealth and power is diffusing, spreading outward and away from Europe and the United States.</w:t>
      </w:r>
      <w:r w:rsidRPr="00DE5BDA">
        <w:rPr>
          <w:rFonts w:ascii="Georgia" w:hAnsi="Georgia"/>
          <w:sz w:val="16"/>
        </w:rPr>
        <w:t xml:space="preserve"> </w:t>
      </w:r>
      <w:r w:rsidRPr="00DE5BDA">
        <w:rPr>
          <w:rStyle w:val="StyleUnderline"/>
          <w:rFonts w:ascii="Georgia" w:hAnsi="Georgia"/>
        </w:rPr>
        <w:t>The rapid growth that marked the non-Western rising states in the last decade may have ended, and even China’s rapid economic ascendency has slowed</w:t>
      </w:r>
      <w:r w:rsidRPr="00DE5BDA">
        <w:rPr>
          <w:rFonts w:ascii="Georgia" w:hAnsi="Georgia"/>
          <w:sz w:val="16"/>
        </w:rPr>
        <w:t xml:space="preserve">. But </w:t>
      </w:r>
      <w:r w:rsidRPr="00DE5BDA">
        <w:rPr>
          <w:rStyle w:val="StyleUnderline"/>
          <w:rFonts w:ascii="Georgia" w:hAnsi="Georgia"/>
        </w:rPr>
        <w:t xml:space="preserve">the overall pattern of change remains: the “rest” are gaining ground on the “West.” </w:t>
      </w:r>
      <w:r w:rsidRPr="00DE5BDA">
        <w:rPr>
          <w:rFonts w:ascii="Georgia" w:hAnsi="Georgia"/>
          <w:sz w:val="16"/>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DE5BDA">
        <w:rPr>
          <w:rStyle w:val="StyleUnderline"/>
          <w:rFonts w:ascii="Georgia" w:hAnsi="Georgia"/>
        </w:rPr>
        <w:t>hegemonic realists argue that international order is a by-product of the concentration of power</w:t>
      </w:r>
      <w:r w:rsidRPr="00DE5BDA">
        <w:rPr>
          <w:rFonts w:ascii="Georgia" w:hAnsi="Georgia"/>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E5BDA">
        <w:rPr>
          <w:rStyle w:val="StyleUnderline"/>
          <w:rFonts w:ascii="Georgia" w:hAnsi="Georgia"/>
        </w:rPr>
        <w:t>The logic of hegemonic order comes even more clearly into view with Pax Britannica</w:t>
      </w:r>
      <w:r w:rsidRPr="00DE5BDA">
        <w:rPr>
          <w:rFonts w:ascii="Georgia" w:hAnsi="Georgia"/>
          <w:sz w:val="16"/>
        </w:rPr>
        <w:t xml:space="preserve">, the nineteenth-century hegemonic order based on British naval and mercantile dominance. The decline of Britain was followed by decades of war and economic instability, which ended only with the rise of Pax Americana. </w:t>
      </w:r>
      <w:r w:rsidRPr="00DE5BDA">
        <w:rPr>
          <w:rStyle w:val="StyleUnderline"/>
          <w:rFonts w:ascii="Georgia" w:hAnsi="Georgia"/>
        </w:rPr>
        <w:t>For hegemonic realists, the debate today is about where the world is along this cyclical pathway of rise and decline. Has the United States finally lost the ability or willingness to underwrite and lead the post-war order?</w:t>
      </w:r>
      <w:r w:rsidRPr="00DE5BDA">
        <w:rPr>
          <w:rFonts w:ascii="Georgia" w:hAnsi="Georgia"/>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E5BDA">
        <w:rPr>
          <w:rStyle w:val="Emphasis"/>
          <w:rFonts w:ascii="Georgia" w:hAnsi="Georgia"/>
        </w:rPr>
        <w:t>But does this vision of power transition truly illuminate the struggles going on today over international order?</w:t>
      </w:r>
      <w:r w:rsidRPr="00DE5BDA">
        <w:rPr>
          <w:rFonts w:ascii="Georgia" w:hAnsi="Georgia"/>
          <w:sz w:val="16"/>
        </w:rPr>
        <w:t xml:space="preserve"> </w:t>
      </w:r>
      <w:r w:rsidRPr="00DE5BDA">
        <w:rPr>
          <w:rStyle w:val="StyleUnderline"/>
          <w:rFonts w:ascii="Georgia" w:hAnsi="Georgia"/>
        </w:rPr>
        <w:t>Some might argue no—that the United States is still in a position, despite its travails, to provide hegemonic leadership</w:t>
      </w:r>
      <w:r w:rsidRPr="00DE5BDA">
        <w:rPr>
          <w:rFonts w:ascii="Georgia" w:hAnsi="Georgia"/>
          <w:sz w:val="16"/>
        </w:rPr>
        <w:t xml:space="preserve">. Here one would note that </w:t>
      </w:r>
      <w:r w:rsidRPr="00DE5BDA">
        <w:rPr>
          <w:rStyle w:val="StyleUnderline"/>
          <w:rFonts w:ascii="Georgia" w:hAnsi="Georgia"/>
        </w:rPr>
        <w:t>there is a durable infrastructure (or what Susan Strange has called “structural power”) that undergirds the existing American-led order</w:t>
      </w:r>
      <w:r w:rsidRPr="00DE5BDA">
        <w:rPr>
          <w:rFonts w:ascii="Georgia" w:hAnsi="Georgia"/>
          <w:sz w:val="16"/>
        </w:rPr>
        <w:t xml:space="preserve">. </w:t>
      </w:r>
      <w:r w:rsidRPr="00DE5BDA">
        <w:rPr>
          <w:rStyle w:val="StyleUnderline"/>
          <w:rFonts w:ascii="Georgia" w:hAnsi="Georgia"/>
        </w:rPr>
        <w:t>Far-flung security alliances, market relations, liberal democratic solidarity, deeply rooted geopolitical alignments—there are many possible sources of American hegemonic power that remain intact</w:t>
      </w:r>
      <w:r w:rsidRPr="00DE5BDA">
        <w:rPr>
          <w:rFonts w:ascii="Georgia" w:hAnsi="Georgia"/>
          <w:sz w:val="16"/>
        </w:rPr>
        <w:t xml:space="preserve">. </w:t>
      </w:r>
      <w:r w:rsidRPr="00DE5BDA">
        <w:rPr>
          <w:rStyle w:val="Emphasis"/>
          <w:rFonts w:ascii="Georgia" w:hAnsi="Georgia"/>
        </w:rPr>
        <w:t xml:space="preserve">But </w:t>
      </w:r>
      <w:r w:rsidRPr="00DE5BDA">
        <w:rPr>
          <w:rStyle w:val="Emphasis"/>
          <w:rFonts w:ascii="Georgia" w:hAnsi="Georgia"/>
          <w:highlight w:val="cyan"/>
        </w:rPr>
        <w:t>there may</w:t>
      </w:r>
      <w:r w:rsidRPr="00DE5BDA">
        <w:rPr>
          <w:rStyle w:val="Emphasis"/>
          <w:rFonts w:ascii="Georgia" w:hAnsi="Georgia"/>
        </w:rPr>
        <w:t xml:space="preserve"> </w:t>
      </w:r>
      <w:r w:rsidRPr="00DE5BDA">
        <w:rPr>
          <w:rStyle w:val="Emphasis"/>
          <w:rFonts w:ascii="Georgia" w:hAnsi="Georgia"/>
          <w:highlight w:val="cyan"/>
        </w:rPr>
        <w:t>be</w:t>
      </w:r>
      <w:r w:rsidRPr="00DE5BDA">
        <w:rPr>
          <w:rStyle w:val="Emphasis"/>
          <w:rFonts w:ascii="Georgia" w:hAnsi="Georgia"/>
        </w:rPr>
        <w:t xml:space="preserve"> even </w:t>
      </w:r>
      <w:r w:rsidRPr="00DE5BDA">
        <w:rPr>
          <w:rStyle w:val="Emphasis"/>
          <w:rFonts w:ascii="Georgia" w:hAnsi="Georgia"/>
          <w:highlight w:val="cyan"/>
        </w:rPr>
        <w:t>deeper</w:t>
      </w:r>
      <w:r w:rsidRPr="00DE5BDA">
        <w:rPr>
          <w:rStyle w:val="Emphasis"/>
          <w:rFonts w:ascii="Georgia" w:hAnsi="Georgia"/>
        </w:rPr>
        <w:t xml:space="preserve"> sources of </w:t>
      </w:r>
      <w:r w:rsidRPr="00DE5BDA">
        <w:rPr>
          <w:rStyle w:val="Emphasis"/>
          <w:rFonts w:ascii="Georgia" w:hAnsi="Georgia"/>
          <w:highlight w:val="cyan"/>
        </w:rPr>
        <w:t>continuity</w:t>
      </w:r>
      <w:r w:rsidRPr="00DE5BDA">
        <w:rPr>
          <w:rStyle w:val="Emphasis"/>
          <w:rFonts w:ascii="Georgia" w:hAnsi="Georgia"/>
        </w:rPr>
        <w:t xml:space="preserve"> in the existing system.</w:t>
      </w:r>
      <w:r w:rsidRPr="00DE5BDA">
        <w:rPr>
          <w:rFonts w:ascii="Georgia" w:hAnsi="Georgia"/>
          <w:sz w:val="16"/>
        </w:rPr>
        <w:t xml:space="preserve"> This would be true if the existence of a liberal-oriented international order does not in fact require hegemonic domination. It might be that the </w:t>
      </w:r>
      <w:r w:rsidRPr="00DE5BDA">
        <w:rPr>
          <w:rStyle w:val="Emphasis"/>
          <w:rFonts w:ascii="Georgia" w:hAnsi="Georgia"/>
          <w:highlight w:val="cyan"/>
        </w:rPr>
        <w:t>power transition theory is wrong: the stability and persistence of the existing</w:t>
      </w:r>
      <w:r w:rsidRPr="00DE5BDA">
        <w:rPr>
          <w:rStyle w:val="Emphasis"/>
          <w:rFonts w:ascii="Georgia" w:hAnsi="Georgia"/>
        </w:rPr>
        <w:t xml:space="preserve"> post-war international </w:t>
      </w:r>
      <w:r w:rsidRPr="00DE5BDA">
        <w:rPr>
          <w:rStyle w:val="Emphasis"/>
          <w:rFonts w:ascii="Georgia" w:hAnsi="Georgia"/>
          <w:highlight w:val="cyan"/>
        </w:rPr>
        <w:t>order does not depend on</w:t>
      </w:r>
      <w:r w:rsidRPr="00DE5BDA">
        <w:rPr>
          <w:rStyle w:val="Emphasis"/>
          <w:rFonts w:ascii="Georgia" w:hAnsi="Georgia"/>
        </w:rPr>
        <w:t xml:space="preserve"> the concentration of </w:t>
      </w:r>
      <w:r w:rsidRPr="00DE5BDA">
        <w:rPr>
          <w:rStyle w:val="Emphasis"/>
          <w:rFonts w:ascii="Georgia" w:hAnsi="Georgia"/>
          <w:highlight w:val="cyan"/>
        </w:rPr>
        <w:t>American power</w:t>
      </w:r>
      <w:r w:rsidRPr="00DE5BDA">
        <w:rPr>
          <w:rStyle w:val="Emphasis"/>
          <w:rFonts w:ascii="Georgia" w:hAnsi="Georgia"/>
        </w:rPr>
        <w:t xml:space="preserve">. </w:t>
      </w:r>
      <w:r w:rsidRPr="00DE5BDA">
        <w:rPr>
          <w:rFonts w:ascii="Georgia" w:hAnsi="Georgia"/>
          <w:sz w:val="16"/>
        </w:rPr>
        <w:t xml:space="preserve">In fact, </w:t>
      </w:r>
      <w:r w:rsidRPr="00DE5BDA">
        <w:rPr>
          <w:rStyle w:val="StyleUnderline"/>
          <w:rFonts w:ascii="Georgia" w:hAnsi="Georgia"/>
        </w:rPr>
        <w:t>international order is not simply an artifact of concentrations of power</w:t>
      </w:r>
      <w:r w:rsidRPr="00DE5BDA">
        <w:rPr>
          <w:rFonts w:ascii="Georgia" w:hAnsi="Georgia"/>
          <w:sz w:val="16"/>
        </w:rPr>
        <w:t xml:space="preserve">. The </w:t>
      </w:r>
      <w:r w:rsidRPr="00DE5BDA">
        <w:rPr>
          <w:rStyle w:val="Emphasis"/>
          <w:rFonts w:ascii="Georgia" w:hAnsi="Georgia"/>
          <w:highlight w:val="cyan"/>
        </w:rPr>
        <w:t>rules and institutions</w:t>
      </w:r>
      <w:r w:rsidRPr="00DE5BDA">
        <w:rPr>
          <w:rStyle w:val="Emphasis"/>
          <w:rFonts w:ascii="Georgia" w:hAnsi="Georgia"/>
        </w:rPr>
        <w:t xml:space="preserve"> that make up international order </w:t>
      </w:r>
      <w:r w:rsidRPr="00DE5BDA">
        <w:rPr>
          <w:rStyle w:val="Emphasis"/>
          <w:rFonts w:ascii="Georgia" w:hAnsi="Georgia"/>
          <w:highlight w:val="cyan"/>
        </w:rPr>
        <w:t>have a more complex and contingent relationship</w:t>
      </w:r>
      <w:r w:rsidRPr="00DE5BDA">
        <w:rPr>
          <w:rStyle w:val="Emphasis"/>
          <w:rFonts w:ascii="Georgia" w:hAnsi="Georgia"/>
        </w:rPr>
        <w:t xml:space="preserve"> with the rise and fall of state power</w:t>
      </w:r>
      <w:r w:rsidRPr="00DE5BDA">
        <w:rPr>
          <w:rFonts w:ascii="Georgia" w:hAnsi="Georgia"/>
          <w:sz w:val="16"/>
        </w:rPr>
        <w:t xml:space="preserve">. This is true in two respects. First, </w:t>
      </w:r>
      <w:r w:rsidRPr="00DE5BDA">
        <w:rPr>
          <w:rStyle w:val="StyleUnderline"/>
          <w:rFonts w:ascii="Georgia" w:hAnsi="Georgia"/>
        </w:rPr>
        <w:t>international order itself is complex: multilayered, multifaceted, and not simply a political formation imposed by the leading state</w:t>
      </w:r>
      <w:r w:rsidRPr="00DE5BDA">
        <w:rPr>
          <w:rFonts w:ascii="Georgia" w:hAnsi="Georgia"/>
          <w:sz w:val="16"/>
        </w:rPr>
        <w:t xml:space="preserve">. </w:t>
      </w:r>
      <w:r w:rsidRPr="00DE5BDA">
        <w:rPr>
          <w:rStyle w:val="StyleUnderline"/>
          <w:rFonts w:ascii="Georgia" w:hAnsi="Georgia"/>
        </w:rPr>
        <w:t>International order is not “one thing” that states either join or resist. It is an aggregation of various sorts of ordering rules and institutions</w:t>
      </w:r>
      <w:r w:rsidRPr="00DE5BDA">
        <w:rPr>
          <w:rFonts w:ascii="Georgia" w:hAnsi="Georgia"/>
          <w:sz w:val="16"/>
        </w:rPr>
        <w:t xml:space="preserve">. </w:t>
      </w:r>
      <w:r w:rsidRPr="00DE5BDA">
        <w:rPr>
          <w:rStyle w:val="Emphasis"/>
          <w:rFonts w:ascii="Georgia" w:hAnsi="Georgia"/>
        </w:rPr>
        <w:t xml:space="preserve">There are the deep rules and norms of sovereignty. There are </w:t>
      </w:r>
      <w:r w:rsidRPr="00DE5BDA">
        <w:rPr>
          <w:rStyle w:val="Emphasis"/>
          <w:rFonts w:ascii="Georgia" w:hAnsi="Georgia"/>
          <w:highlight w:val="cyan"/>
        </w:rPr>
        <w:t>governing institutions</w:t>
      </w:r>
      <w:r w:rsidRPr="00DE5BDA">
        <w:rPr>
          <w:rFonts w:ascii="Georgia" w:hAnsi="Georgia"/>
          <w:sz w:val="16"/>
        </w:rPr>
        <w:t xml:space="preserve">, starting with the United Nations. </w:t>
      </w:r>
      <w:r w:rsidRPr="00DE5BDA">
        <w:rPr>
          <w:rStyle w:val="Emphasis"/>
          <w:rFonts w:ascii="Georgia" w:hAnsi="Georgia"/>
        </w:rPr>
        <w:t xml:space="preserve">There is a sprawling array of international institutions, </w:t>
      </w:r>
      <w:r w:rsidRPr="00DE5BDA">
        <w:rPr>
          <w:rStyle w:val="Emphasis"/>
          <w:rFonts w:ascii="Georgia" w:hAnsi="Georgia"/>
          <w:highlight w:val="cyan"/>
        </w:rPr>
        <w:t>regimes</w:t>
      </w:r>
      <w:r w:rsidRPr="00DE5BDA">
        <w:rPr>
          <w:rStyle w:val="Emphasis"/>
          <w:rFonts w:ascii="Georgia" w:hAnsi="Georgia"/>
        </w:rPr>
        <w:t xml:space="preserve">, treaties, agreements, protocols, </w:t>
      </w:r>
      <w:r w:rsidRPr="00DE5BDA">
        <w:rPr>
          <w:rStyle w:val="Emphasis"/>
          <w:rFonts w:ascii="Georgia" w:hAnsi="Georgia"/>
          <w:highlight w:val="cyan"/>
        </w:rPr>
        <w:t>and so forth</w:t>
      </w:r>
      <w:r w:rsidRPr="00DE5BDA">
        <w:rPr>
          <w:rFonts w:ascii="Georgia" w:hAnsi="Georgia"/>
          <w:sz w:val="16"/>
        </w:rPr>
        <w:t xml:space="preserve">. These governing arrangements cut across diverse realms, including security and arms control, the world economy, the environment and global commons, human rights, and political relations. </w:t>
      </w:r>
      <w:r w:rsidRPr="00DE5BDA">
        <w:rPr>
          <w:rStyle w:val="StyleUnderline"/>
          <w:rFonts w:ascii="Georgia" w:hAnsi="Georgia"/>
        </w:rPr>
        <w:t>Some of these domains of governance may have rules and institutions that narrowly reflect the interests of the hegemonic state, but most reflect negotiated outcomes based on a much broader set of interests. As rising states continue to rise</w:t>
      </w:r>
      <w:r w:rsidRPr="00DE5BDA">
        <w:rPr>
          <w:rFonts w:ascii="Georgia" w:hAnsi="Georgia"/>
          <w:sz w:val="16"/>
        </w:rPr>
        <w:t xml:space="preserve">, they do not simply confront an American-led order; </w:t>
      </w:r>
      <w:r w:rsidRPr="00DE5BDA">
        <w:rPr>
          <w:rStyle w:val="StyleUnderline"/>
          <w:rFonts w:ascii="Georgia" w:hAnsi="Georgia"/>
        </w:rPr>
        <w:t>they face a wider conglomeration of ordering rules, institutions, and arrangements; many of which they have long embraced</w:t>
      </w:r>
      <w:r w:rsidRPr="00DE5BDA">
        <w:rPr>
          <w:rStyle w:val="Emphasis"/>
          <w:rFonts w:ascii="Georgia" w:hAnsi="Georgia"/>
        </w:rPr>
        <w:t xml:space="preserve">. By </w:t>
      </w:r>
      <w:r w:rsidRPr="00DE5BDA">
        <w:rPr>
          <w:rStyle w:val="Emphasis"/>
          <w:rFonts w:ascii="Georgia" w:hAnsi="Georgia"/>
          <w:highlight w:val="cyan"/>
        </w:rPr>
        <w:t>separat</w:t>
      </w:r>
      <w:r w:rsidRPr="00DE5BDA">
        <w:rPr>
          <w:rStyle w:val="Emphasis"/>
          <w:rFonts w:ascii="Georgia" w:hAnsi="Georgia"/>
        </w:rPr>
        <w:t xml:space="preserve">ing “American </w:t>
      </w:r>
      <w:r w:rsidRPr="00DE5BDA">
        <w:rPr>
          <w:rStyle w:val="Emphasis"/>
          <w:rFonts w:ascii="Georgia" w:hAnsi="Georgia"/>
          <w:highlight w:val="cyan"/>
        </w:rPr>
        <w:t>hegemony</w:t>
      </w:r>
      <w:r w:rsidRPr="00DE5BDA">
        <w:rPr>
          <w:rStyle w:val="Emphasis"/>
          <w:rFonts w:ascii="Georgia" w:hAnsi="Georgia"/>
        </w:rPr>
        <w:t xml:space="preserve">” </w:t>
      </w:r>
      <w:r w:rsidRPr="00DE5BDA">
        <w:rPr>
          <w:rStyle w:val="Emphasis"/>
          <w:rFonts w:ascii="Georgia" w:hAnsi="Georgia"/>
          <w:highlight w:val="cyan"/>
        </w:rPr>
        <w:t>from</w:t>
      </w:r>
      <w:r w:rsidRPr="00DE5BDA">
        <w:rPr>
          <w:rStyle w:val="Emphasis"/>
          <w:rFonts w:ascii="Georgia" w:hAnsi="Georgia"/>
        </w:rPr>
        <w:t xml:space="preserve"> “the existing international order,” we can see a more complex set of </w:t>
      </w:r>
      <w:r w:rsidRPr="00DE5BDA">
        <w:rPr>
          <w:rStyle w:val="Emphasis"/>
          <w:rFonts w:ascii="Georgia" w:hAnsi="Georgia"/>
          <w:highlight w:val="cyan"/>
        </w:rPr>
        <w:t>relationships</w:t>
      </w:r>
      <w:r w:rsidRPr="00DE5BDA">
        <w:rPr>
          <w:rStyle w:val="Emphasis"/>
          <w:rFonts w:ascii="Georgia" w:hAnsi="Georgia"/>
        </w:rPr>
        <w:t xml:space="preserve">. </w:t>
      </w:r>
      <w:r w:rsidRPr="00DE5BDA">
        <w:rPr>
          <w:rStyle w:val="StyleUnderline"/>
          <w:rFonts w:ascii="Georgia" w:hAnsi="Georgia"/>
        </w:rPr>
        <w:t xml:space="preserve">The United States </w:t>
      </w:r>
      <w:r w:rsidRPr="00DE5BDA">
        <w:rPr>
          <w:rStyle w:val="Emphasis"/>
          <w:rFonts w:ascii="Georgia" w:hAnsi="Georgia"/>
        </w:rPr>
        <w:t>does not embody the international order;</w:t>
      </w:r>
      <w:r w:rsidRPr="00DE5BDA">
        <w:rPr>
          <w:rStyle w:val="StyleUnderline"/>
          <w:rFonts w:ascii="Georgia" w:hAnsi="Georgia"/>
        </w:rPr>
        <w:t xml:space="preserve"> it has a relationship with it, as do rising states</w:t>
      </w:r>
      <w:r w:rsidRPr="00DE5BDA">
        <w:rPr>
          <w:rFonts w:ascii="Georgia" w:hAnsi="Georgia"/>
          <w:sz w:val="16"/>
        </w:rPr>
        <w:t xml:space="preserve">. </w:t>
      </w:r>
      <w:r w:rsidRPr="00DE5BDA">
        <w:rPr>
          <w:rStyle w:val="StyleUnderline"/>
          <w:rFonts w:ascii="Georgia" w:hAnsi="Georgia"/>
        </w:rPr>
        <w:t>The United States embraces many of the core global rules and institutions</w:t>
      </w:r>
      <w:r w:rsidRPr="00DE5BDA">
        <w:rPr>
          <w:rFonts w:ascii="Georgia" w:hAnsi="Georgia"/>
          <w:sz w:val="16"/>
        </w:rPr>
        <w:t xml:space="preserve">, such as the United Nations, International Monetary Fund (IMF), World Bank, and World Trade Organization. </w:t>
      </w:r>
      <w:r w:rsidRPr="00DE5BDA">
        <w:rPr>
          <w:rStyle w:val="StyleUnderline"/>
          <w:rFonts w:ascii="Georgia" w:hAnsi="Georgia"/>
        </w:rPr>
        <w:t>But it also has resisted ratification of the Law of the Sea Convention and the Convention on the Rights of the Child (it being the only country not to have ratified the latter) as well as various arms control and disarmament agreements.</w:t>
      </w:r>
      <w:r w:rsidRPr="00DE5BDA">
        <w:rPr>
          <w:rFonts w:ascii="Georgia" w:hAnsi="Georgia"/>
          <w:sz w:val="16"/>
        </w:rPr>
        <w:t xml:space="preserve"> </w:t>
      </w:r>
      <w:r w:rsidRPr="00DE5BDA">
        <w:rPr>
          <w:rStyle w:val="StyleUnderline"/>
          <w:rFonts w:ascii="Georgia" w:hAnsi="Georgia"/>
        </w:rPr>
        <w:t>China also embraces many of the same global rules and institutions, and resists ratification of others</w:t>
      </w:r>
      <w:r w:rsidRPr="00DE5BDA">
        <w:rPr>
          <w:rFonts w:ascii="Georgia" w:hAnsi="Georgia"/>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E5BDA">
        <w:rPr>
          <w:rStyle w:val="StyleUnderline"/>
          <w:rFonts w:ascii="Georgia" w:hAnsi="Georgia"/>
        </w:rPr>
        <w:t>Second, there is also diversity in what rising states “want” from the international order. T</w:t>
      </w:r>
      <w:r w:rsidRPr="00DE5BDA">
        <w:rPr>
          <w:rFonts w:ascii="Georgia" w:hAnsi="Georgia"/>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E5BDA">
        <w:rPr>
          <w:rStyle w:val="StyleUnderline"/>
          <w:rFonts w:ascii="Georgia" w:hAnsi="Georgia"/>
        </w:rPr>
        <w:t>These observations cut against the realist hegemonic perspective and cyclical theories of power transition</w:t>
      </w:r>
      <w:r w:rsidRPr="00DE5BDA">
        <w:rPr>
          <w:rFonts w:ascii="Georgia" w:hAnsi="Georgia"/>
          <w:sz w:val="16"/>
        </w:rPr>
        <w:t xml:space="preserve">. </w:t>
      </w:r>
      <w:r w:rsidRPr="00DE5BDA">
        <w:rPr>
          <w:rStyle w:val="Emphasis"/>
          <w:rFonts w:ascii="Georgia" w:hAnsi="Georgia"/>
        </w:rPr>
        <w:t>Rising states do not confront a single, coherent, hegemonic order.</w:t>
      </w:r>
      <w:r w:rsidRPr="00DE5BDA">
        <w:rPr>
          <w:rFonts w:ascii="Georgia" w:hAnsi="Georgia"/>
          <w:sz w:val="16"/>
        </w:rPr>
        <w:t xml:space="preserve"> </w:t>
      </w:r>
      <w:r w:rsidRPr="00DE5BDA">
        <w:rPr>
          <w:rStyle w:val="StyleUnderline"/>
          <w:rFonts w:ascii="Georgia" w:hAnsi="Georgia"/>
        </w:rPr>
        <w:t>The international order offers a buffet of options and choices. They can embrace some rules and institutions and not others</w:t>
      </w:r>
      <w:r w:rsidRPr="00DE5BDA">
        <w:rPr>
          <w:rFonts w:ascii="Georgia" w:hAnsi="Georgia"/>
          <w:sz w:val="16"/>
        </w:rPr>
        <w:t xml:space="preserve">. Moreover, stepping back, </w:t>
      </w:r>
      <w:r w:rsidRPr="00DE5BDA">
        <w:rPr>
          <w:rStyle w:val="StyleUnderline"/>
          <w:rFonts w:ascii="Georgia" w:hAnsi="Georgia"/>
        </w:rPr>
        <w:t>the international orders that rising states have faced in different historical eras have not all been the same order</w:t>
      </w:r>
      <w:r w:rsidRPr="00DE5BDA">
        <w:rPr>
          <w:rFonts w:ascii="Georgia" w:hAnsi="Georgia"/>
          <w:sz w:val="16"/>
        </w:rPr>
        <w:t xml:space="preserve">. The British-led order that Germany faced at the turn of the twentieth century is different from the international order that China faces today. </w:t>
      </w:r>
      <w:r w:rsidRPr="00DE5BDA">
        <w:rPr>
          <w:rStyle w:val="StyleUnderline"/>
          <w:rFonts w:ascii="Georgia" w:hAnsi="Georgia"/>
        </w:rPr>
        <w:t>The contemporary international order is much more complex and wide-ranging than past orders</w:t>
      </w:r>
      <w:r w:rsidRPr="00DE5BDA">
        <w:rPr>
          <w:rFonts w:ascii="Georgia" w:hAnsi="Georgia"/>
          <w:sz w:val="16"/>
        </w:rPr>
        <w:t xml:space="preserve">. </w:t>
      </w:r>
      <w:r w:rsidRPr="00DE5BDA">
        <w:rPr>
          <w:rStyle w:val="Emphasis"/>
          <w:rFonts w:ascii="Georgia" w:hAnsi="Georgia"/>
        </w:rPr>
        <w:t>It has a much denser array of rules, institutions, and governance realms</w:t>
      </w:r>
      <w:r w:rsidRPr="00DE5BDA">
        <w:rPr>
          <w:rFonts w:ascii="Georgia" w:hAnsi="Georgia"/>
          <w:sz w:val="16"/>
        </w:rPr>
        <w:t xml:space="preserve">. There are also both regional and global domains of governance. </w:t>
      </w:r>
      <w:r w:rsidRPr="00DE5BDA">
        <w:rPr>
          <w:rStyle w:val="Emphasis"/>
          <w:rFonts w:ascii="Georgia" w:hAnsi="Georgia"/>
        </w:rPr>
        <w:t>This makes it hard to imagine an epic moment when the international order goes into crisis and rising states step forward—either China alone or rising states as a bloc—to reorganize and reshape its rules and institutions</w:t>
      </w:r>
      <w:r w:rsidRPr="00DE5BDA">
        <w:rPr>
          <w:rFonts w:ascii="Georgia" w:hAnsi="Georgia"/>
          <w:sz w:val="16"/>
        </w:rPr>
        <w:t xml:space="preserve">. Rather than a cyclical dynamic of rise and decline, </w:t>
      </w:r>
      <w:r w:rsidRPr="00DE5BDA">
        <w:rPr>
          <w:rStyle w:val="StyleUnderline"/>
          <w:rFonts w:ascii="Georgia" w:hAnsi="Georgia"/>
        </w:rPr>
        <w:t xml:space="preserve">change in the existing American-led order might best be captured by terms such as continuity, evolution, adaptation, and negotiation. </w:t>
      </w:r>
      <w:r w:rsidRPr="00DE5BDA">
        <w:rPr>
          <w:rStyle w:val="Emphasis"/>
          <w:rFonts w:ascii="Georgia" w:hAnsi="Georgia"/>
        </w:rPr>
        <w:t xml:space="preserve">The struggles over international order today are growing, but it is not a drama best told in terms of the rise and decline of American hegemony. </w:t>
      </w:r>
    </w:p>
    <w:p w14:paraId="4A03ED26" w14:textId="77777777" w:rsidR="001B2C6E" w:rsidRPr="00DE5BDA" w:rsidRDefault="001B2C6E" w:rsidP="001B2C6E">
      <w:pPr>
        <w:rPr>
          <w:rFonts w:ascii="Georgia" w:hAnsi="Georgia"/>
        </w:rPr>
      </w:pPr>
    </w:p>
    <w:p w14:paraId="13AD9583" w14:textId="77777777" w:rsidR="001B2C6E" w:rsidRPr="00DE5BDA" w:rsidRDefault="001B2C6E" w:rsidP="001B2C6E">
      <w:pPr>
        <w:rPr>
          <w:rFonts w:ascii="Georgia" w:hAnsi="Georgia"/>
        </w:rPr>
      </w:pPr>
    </w:p>
    <w:p w14:paraId="054D79BE" w14:textId="77777777" w:rsidR="001B2C6E" w:rsidRPr="00DE5BDA" w:rsidRDefault="001B2C6E" w:rsidP="001B2C6E">
      <w:pPr>
        <w:pStyle w:val="Heading3"/>
        <w:rPr>
          <w:rFonts w:ascii="Georgia" w:hAnsi="Georgia"/>
        </w:rPr>
      </w:pPr>
      <w:r w:rsidRPr="00DE5BDA">
        <w:rPr>
          <w:rFonts w:ascii="Georgia" w:hAnsi="Georgia"/>
        </w:rPr>
        <w:t>2nc - !D – Soft Power</w:t>
      </w:r>
    </w:p>
    <w:p w14:paraId="08441584" w14:textId="77777777" w:rsidR="001B2C6E" w:rsidRPr="00DE5BDA" w:rsidRDefault="001B2C6E" w:rsidP="001B2C6E">
      <w:pPr>
        <w:pStyle w:val="Heading4"/>
        <w:rPr>
          <w:rFonts w:ascii="Georgia" w:hAnsi="Georgia"/>
        </w:rPr>
      </w:pPr>
      <w:r w:rsidRPr="00DE5BDA">
        <w:rPr>
          <w:rFonts w:ascii="Georgia" w:hAnsi="Georgia"/>
        </w:rPr>
        <w:t>Leadership isn’t real</w:t>
      </w:r>
    </w:p>
    <w:p w14:paraId="36FA11DD" w14:textId="77777777" w:rsidR="001B2C6E" w:rsidRPr="00DE5BDA" w:rsidRDefault="001B2C6E" w:rsidP="001B2C6E">
      <w:pPr>
        <w:rPr>
          <w:rFonts w:ascii="Georgia" w:hAnsi="Georgia"/>
        </w:rPr>
      </w:pPr>
      <w:r w:rsidRPr="00DE5BDA">
        <w:rPr>
          <w:rStyle w:val="Style13ptBold"/>
          <w:rFonts w:ascii="Georgia" w:hAnsi="Georgia"/>
        </w:rPr>
        <w:t>Reich and Lebow 17</w:t>
      </w:r>
      <w:r w:rsidRPr="00DE5BDA">
        <w:rPr>
          <w:rFonts w:ascii="Georgia" w:hAnsi="Georgia"/>
        </w:rPr>
        <w:t xml:space="preserve">—Professor of Global Affairs at Rutgers AND Professor of International Political Theory at the Department of War Studies (Simon and Richard Ned, “Influence and hegemony: shifting patterns of material and social power in world politics,” All Azimuth, 6.1 (Jan. 2017): p17, dml) </w:t>
      </w:r>
    </w:p>
    <w:p w14:paraId="328C2BDE" w14:textId="77777777" w:rsidR="001B2C6E" w:rsidRPr="00DE5BDA" w:rsidRDefault="001B2C6E" w:rsidP="001B2C6E">
      <w:pPr>
        <w:rPr>
          <w:rFonts w:ascii="Georgia" w:hAnsi="Georgia"/>
          <w:sz w:val="16"/>
        </w:rPr>
      </w:pPr>
      <w:r w:rsidRPr="00DE5BDA">
        <w:rPr>
          <w:rFonts w:ascii="Georgia" w:hAnsi="Georgia"/>
          <w:sz w:val="16"/>
        </w:rPr>
        <w:t xml:space="preserve">A more dispassionate view suggests that </w:t>
      </w:r>
      <w:r w:rsidRPr="00DE5BDA">
        <w:rPr>
          <w:rStyle w:val="StyleUnderline"/>
          <w:rFonts w:ascii="Georgia" w:hAnsi="Georgia"/>
          <w:highlight w:val="green"/>
        </w:rPr>
        <w:t>American hegemony</w:t>
      </w:r>
      <w:r w:rsidRPr="00DE5BDA">
        <w:rPr>
          <w:rStyle w:val="StyleUnderline"/>
          <w:rFonts w:ascii="Georgia" w:hAnsi="Georgia"/>
        </w:rPr>
        <w:t xml:space="preserve"> was </w:t>
      </w:r>
      <w:r w:rsidRPr="00DE5BDA">
        <w:rPr>
          <w:rStyle w:val="Emphasis"/>
          <w:rFonts w:ascii="Georgia" w:hAnsi="Georgia"/>
        </w:rPr>
        <w:t>very short lived</w:t>
      </w:r>
      <w:r w:rsidRPr="00DE5BDA">
        <w:rPr>
          <w:rStyle w:val="StyleUnderline"/>
          <w:rFonts w:ascii="Georgia" w:hAnsi="Georgia"/>
        </w:rPr>
        <w:t xml:space="preserve"> and </w:t>
      </w:r>
      <w:r w:rsidRPr="00DE5BDA">
        <w:rPr>
          <w:rStyle w:val="Emphasis"/>
          <w:rFonts w:ascii="Georgia" w:hAnsi="Georgia"/>
        </w:rPr>
        <w:t>quickly eroded</w:t>
      </w:r>
      <w:r w:rsidRPr="00DE5BDA">
        <w:rPr>
          <w:rStyle w:val="StyleUnderline"/>
          <w:rFonts w:ascii="Georgia" w:hAnsi="Georgia"/>
        </w:rPr>
        <w:t xml:space="preserve">. By </w:t>
      </w:r>
      <w:r w:rsidRPr="00DE5BDA">
        <w:rPr>
          <w:rStyle w:val="Emphasis"/>
          <w:rFonts w:ascii="Georgia" w:hAnsi="Georgia"/>
        </w:rPr>
        <w:t>any serious economic measure</w:t>
      </w:r>
      <w:r w:rsidRPr="00DE5BDA">
        <w:rPr>
          <w:rStyle w:val="StyleUnderline"/>
          <w:rFonts w:ascii="Georgia" w:hAnsi="Georgia"/>
        </w:rPr>
        <w:t xml:space="preserve">, it </w:t>
      </w:r>
      <w:r w:rsidRPr="00DE5BDA">
        <w:rPr>
          <w:rStyle w:val="Emphasis"/>
          <w:rFonts w:ascii="Georgia" w:hAnsi="Georgia"/>
          <w:highlight w:val="green"/>
        </w:rPr>
        <w:t>stopped</w:t>
      </w:r>
      <w:r w:rsidRPr="00DE5BDA">
        <w:rPr>
          <w:rStyle w:val="Emphasis"/>
          <w:rFonts w:ascii="Georgia" w:hAnsi="Georgia"/>
        </w:rPr>
        <w:t xml:space="preserve"> serving</w:t>
      </w:r>
      <w:r w:rsidRPr="00DE5BDA">
        <w:rPr>
          <w:rStyle w:val="StyleUnderline"/>
          <w:rFonts w:ascii="Georgia" w:hAnsi="Georgia"/>
        </w:rPr>
        <w:t xml:space="preserve"> as the world's economic hegemon </w:t>
      </w:r>
      <w:r w:rsidRPr="00DE5BDA">
        <w:rPr>
          <w:rStyle w:val="Emphasis"/>
          <w:rFonts w:ascii="Georgia" w:hAnsi="Georgia"/>
          <w:highlight w:val="green"/>
        </w:rPr>
        <w:t>decades ago</w:t>
      </w:r>
      <w:r w:rsidRPr="00DE5BDA">
        <w:rPr>
          <w:rFonts w:ascii="Georgia" w:hAnsi="Georgia"/>
          <w:sz w:val="16"/>
        </w:rPr>
        <w:t xml:space="preserve">. In 1944, the US GDP peaked at 35 percent of the world total, a figure that had dropped to 25 by 1960 and 20 percent by 1980.36 Today, by way of comparison, It has fluctuated in recent years at around 25%, never approximating its peak. The US ran significant deficits during the Viet Nam war and delinked the dollar from the gold standard in 1971. (37) in the 1980s, the US ran up budget deficits and systematically reneged on its own liberal trading rules by introducing a variety of tariffs and quotas under the Reagan administration instead of bearing the costs of economic adjustments. (38) Contemporary policymakers have done the same to China. (39) </w:t>
      </w:r>
      <w:r w:rsidRPr="00DE5BDA">
        <w:rPr>
          <w:rStyle w:val="Emphasis"/>
          <w:rFonts w:ascii="Georgia" w:hAnsi="Georgia"/>
        </w:rPr>
        <w:t xml:space="preserve">More </w:t>
      </w:r>
      <w:r w:rsidRPr="00DE5BDA">
        <w:rPr>
          <w:rStyle w:val="Emphasis"/>
          <w:rFonts w:ascii="Georgia" w:hAnsi="Georgia"/>
          <w:highlight w:val="green"/>
        </w:rPr>
        <w:t>specific figures</w:t>
      </w:r>
      <w:r w:rsidRPr="00DE5BDA">
        <w:rPr>
          <w:rStyle w:val="StyleUnderline"/>
          <w:rFonts w:ascii="Georgia" w:hAnsi="Georgia"/>
          <w:highlight w:val="green"/>
        </w:rPr>
        <w:t xml:space="preserve"> support this</w:t>
      </w:r>
      <w:r w:rsidRPr="00DE5BDA">
        <w:rPr>
          <w:rStyle w:val="StyleUnderline"/>
          <w:rFonts w:ascii="Georgia" w:hAnsi="Georgia"/>
        </w:rPr>
        <w:t xml:space="preserve"> general picture</w:t>
      </w:r>
      <w:r w:rsidRPr="00DE5BDA">
        <w:rPr>
          <w:rFonts w:ascii="Georgia" w:hAnsi="Georgia"/>
          <w:sz w:val="16"/>
        </w:rPr>
        <w:t xml:space="preserve">. Until the end of the 1960s, the US current account balance ran at zero or a small surplus. That position dramatically eroded in the 1980s, and the US current account deficit peaked at 6% in 2006, just before the financial crisis. (40) This took place at a time when there was a consistent decline in net US public and private savings. (41) American </w:t>
      </w:r>
      <w:r w:rsidRPr="00DE5BDA">
        <w:rPr>
          <w:rStyle w:val="StyleUnderline"/>
          <w:rFonts w:ascii="Georgia" w:hAnsi="Georgia"/>
        </w:rPr>
        <w:t xml:space="preserve">policies had the effect of making the US government and consumers </w:t>
      </w:r>
      <w:r w:rsidRPr="00DE5BDA">
        <w:rPr>
          <w:rStyle w:val="Emphasis"/>
          <w:rFonts w:ascii="Georgia" w:hAnsi="Georgia"/>
        </w:rPr>
        <w:t>increasingly reliant on foreign capital</w:t>
      </w:r>
      <w:r w:rsidRPr="00DE5BDA">
        <w:rPr>
          <w:rFonts w:ascii="Georgia" w:hAnsi="Georgia"/>
          <w:sz w:val="16"/>
        </w:rPr>
        <w:t xml:space="preserve"> to finance their expenditures. Over-expenditure by individual Americans and their government--reflected in low personal savings rates coupled with increased government deficits--became important causes of global imbalances. (42) </w:t>
      </w:r>
      <w:r w:rsidRPr="00DE5BDA">
        <w:rPr>
          <w:rStyle w:val="StyleUnderline"/>
          <w:rFonts w:ascii="Georgia" w:hAnsi="Georgia"/>
        </w:rPr>
        <w:t xml:space="preserve">The </w:t>
      </w:r>
      <w:r w:rsidRPr="00DE5BDA">
        <w:rPr>
          <w:rStyle w:val="StyleUnderline"/>
          <w:rFonts w:ascii="Georgia" w:hAnsi="Georgia"/>
          <w:highlight w:val="green"/>
        </w:rPr>
        <w:t>growth in</w:t>
      </w:r>
      <w:r w:rsidRPr="00DE5BDA">
        <w:rPr>
          <w:rStyle w:val="StyleUnderline"/>
          <w:rFonts w:ascii="Georgia" w:hAnsi="Georgia"/>
        </w:rPr>
        <w:t xml:space="preserve"> American personal </w:t>
      </w:r>
      <w:r w:rsidRPr="00DE5BDA">
        <w:rPr>
          <w:rStyle w:val="StyleUnderline"/>
          <w:rFonts w:ascii="Georgia" w:hAnsi="Georgia"/>
          <w:highlight w:val="green"/>
        </w:rPr>
        <w:t xml:space="preserve">debt has been </w:t>
      </w:r>
      <w:r w:rsidRPr="00DE5BDA">
        <w:rPr>
          <w:rStyle w:val="Emphasis"/>
          <w:rFonts w:ascii="Georgia" w:hAnsi="Georgia"/>
          <w:highlight w:val="green"/>
        </w:rPr>
        <w:t>unmistakable</w:t>
      </w:r>
      <w:r w:rsidRPr="00DE5BDA">
        <w:rPr>
          <w:rFonts w:ascii="Georgia" w:hAnsi="Georgia"/>
          <w:sz w:val="16"/>
        </w:rPr>
        <w:t xml:space="preserve">: from a peak of 14.6% in 1975, and an average of around 9% in the 1980s, the American net savings rate declined to around zero by the turn of the century. It reached a low of-0.5% in 2005, a statistic not seen since during the Great Depression in 1933. (43) As savings plummeted, debt increased. By 2005, total U.S. household debt, Including mortgage loans and consumer debt, stood at $11.4 trillion. (44) A decade later, despite the salutary lessons of the Great Recession, It had increased $12.07 trillion. (45) </w:t>
      </w:r>
      <w:r w:rsidRPr="00DE5BDA">
        <w:rPr>
          <w:rStyle w:val="StyleUnderline"/>
          <w:rFonts w:ascii="Georgia" w:hAnsi="Georgia"/>
          <w:highlight w:val="green"/>
        </w:rPr>
        <w:t>The</w:t>
      </w:r>
      <w:r w:rsidRPr="00DE5BDA">
        <w:rPr>
          <w:rStyle w:val="StyleUnderline"/>
          <w:rFonts w:ascii="Georgia" w:hAnsi="Georgia"/>
        </w:rPr>
        <w:t xml:space="preserve"> US federal budget </w:t>
      </w:r>
      <w:r w:rsidRPr="00DE5BDA">
        <w:rPr>
          <w:rStyle w:val="StyleUnderline"/>
          <w:rFonts w:ascii="Georgia" w:hAnsi="Georgia"/>
          <w:highlight w:val="green"/>
        </w:rPr>
        <w:t xml:space="preserve">deficit </w:t>
      </w:r>
      <w:r w:rsidRPr="00DE5BDA">
        <w:rPr>
          <w:rStyle w:val="Emphasis"/>
          <w:rFonts w:ascii="Georgia" w:hAnsi="Georgia"/>
          <w:highlight w:val="green"/>
        </w:rPr>
        <w:t>grew in a similar fashion</w:t>
      </w:r>
      <w:r w:rsidRPr="00DE5BDA">
        <w:rPr>
          <w:rFonts w:ascii="Georgia" w:hAnsi="Georgia"/>
          <w:sz w:val="16"/>
        </w:rPr>
        <w:t xml:space="preserve">. Since the end of second Clinton Administration, the debt of the US government has increased annually. It went from $186.2bn inflation-adjusted dollars in 2002 to over $16.8 trillion by April of 2013. (46) The National Clock then calculated a figure: an average of nearly $53,500 owed per citizen. (47) it ballooned during the Obama administration. (48) Figures for the US trade deficit are just as illuminating. According to the US Census Bureau, the US has run a trade deficit in goods and services every year since 1969, with the exception of 1973 and 1975. Comparable to the budget deficit, </w:t>
      </w:r>
      <w:r w:rsidRPr="00DE5BDA">
        <w:rPr>
          <w:rStyle w:val="StyleUnderline"/>
          <w:rFonts w:ascii="Georgia" w:hAnsi="Georgia"/>
        </w:rPr>
        <w:t xml:space="preserve">these figures have </w:t>
      </w:r>
      <w:r w:rsidRPr="00DE5BDA">
        <w:rPr>
          <w:rStyle w:val="Emphasis"/>
          <w:rFonts w:ascii="Georgia" w:hAnsi="Georgia"/>
        </w:rPr>
        <w:t>worsened</w:t>
      </w:r>
      <w:r w:rsidRPr="00DE5BDA">
        <w:rPr>
          <w:rStyle w:val="StyleUnderline"/>
          <w:rFonts w:ascii="Georgia" w:hAnsi="Georgia"/>
        </w:rPr>
        <w:t xml:space="preserve"> over time and have also </w:t>
      </w:r>
      <w:r w:rsidRPr="00DE5BDA">
        <w:rPr>
          <w:rStyle w:val="Emphasis"/>
          <w:rFonts w:ascii="Georgia" w:hAnsi="Georgia"/>
        </w:rPr>
        <w:t>ballooned</w:t>
      </w:r>
      <w:r w:rsidRPr="00DE5BDA">
        <w:rPr>
          <w:rStyle w:val="StyleUnderline"/>
          <w:rFonts w:ascii="Georgia" w:hAnsi="Georgia"/>
        </w:rPr>
        <w:t xml:space="preserve"> since the turn of the century</w:t>
      </w:r>
      <w:r w:rsidRPr="00DE5BDA">
        <w:rPr>
          <w:rFonts w:ascii="Georgia" w:hAnsi="Georgia"/>
          <w:sz w:val="16"/>
        </w:rPr>
        <w:t xml:space="preserve">, peaking in 2006 on the eve of the financial crisis. (49) </w:t>
      </w:r>
      <w:r w:rsidRPr="00DE5BDA">
        <w:rPr>
          <w:rStyle w:val="StyleUnderline"/>
          <w:rFonts w:ascii="Georgia" w:hAnsi="Georgia"/>
          <w:highlight w:val="green"/>
        </w:rPr>
        <w:t>Liberals</w:t>
      </w:r>
      <w:r w:rsidRPr="00DE5BDA">
        <w:rPr>
          <w:rFonts w:ascii="Georgia" w:hAnsi="Georgia"/>
          <w:sz w:val="16"/>
        </w:rPr>
        <w:t xml:space="preserve"> and realists thus </w:t>
      </w:r>
      <w:r w:rsidRPr="00DE5BDA">
        <w:rPr>
          <w:rStyle w:val="Emphasis"/>
          <w:rFonts w:ascii="Georgia" w:hAnsi="Georgia"/>
        </w:rPr>
        <w:t xml:space="preserve">consistently </w:t>
      </w:r>
      <w:r w:rsidRPr="00DE5BDA">
        <w:rPr>
          <w:rStyle w:val="Emphasis"/>
          <w:rFonts w:ascii="Georgia" w:hAnsi="Georgia"/>
          <w:highlight w:val="green"/>
        </w:rPr>
        <w:t>ignore</w:t>
      </w:r>
      <w:r w:rsidRPr="00DE5BDA">
        <w:rPr>
          <w:rStyle w:val="StyleUnderline"/>
          <w:rFonts w:ascii="Georgia" w:hAnsi="Georgia"/>
          <w:highlight w:val="green"/>
        </w:rPr>
        <w:t xml:space="preserve"> a </w:t>
      </w:r>
      <w:r w:rsidRPr="00DE5BDA">
        <w:rPr>
          <w:rStyle w:val="Emphasis"/>
          <w:rFonts w:ascii="Georgia" w:hAnsi="Georgia"/>
          <w:highlight w:val="green"/>
        </w:rPr>
        <w:t>wealth of</w:t>
      </w:r>
      <w:r w:rsidRPr="00DE5BDA">
        <w:rPr>
          <w:rStyle w:val="Emphasis"/>
          <w:rFonts w:ascii="Georgia" w:hAnsi="Georgia"/>
        </w:rPr>
        <w:t xml:space="preserve"> economic </w:t>
      </w:r>
      <w:r w:rsidRPr="00DE5BDA">
        <w:rPr>
          <w:rStyle w:val="Emphasis"/>
          <w:rFonts w:ascii="Georgia" w:hAnsi="Georgia"/>
          <w:highlight w:val="green"/>
        </w:rPr>
        <w:t>data</w:t>
      </w:r>
      <w:r w:rsidRPr="00DE5BDA">
        <w:rPr>
          <w:rStyle w:val="StyleUnderline"/>
          <w:rFonts w:ascii="Georgia" w:hAnsi="Georgia"/>
          <w:highlight w:val="green"/>
        </w:rPr>
        <w:t xml:space="preserve"> in </w:t>
      </w:r>
      <w:r w:rsidRPr="00DE5BDA">
        <w:rPr>
          <w:rStyle w:val="Emphasis"/>
          <w:rFonts w:ascii="Georgia" w:hAnsi="Georgia"/>
          <w:highlight w:val="green"/>
        </w:rPr>
        <w:t>proclaiming</w:t>
      </w:r>
      <w:r w:rsidRPr="00DE5BDA">
        <w:rPr>
          <w:rStyle w:val="Emphasis"/>
          <w:rFonts w:ascii="Georgia" w:hAnsi="Georgia"/>
        </w:rPr>
        <w:t xml:space="preserve"> American</w:t>
      </w:r>
      <w:r w:rsidRPr="00DE5BDA">
        <w:rPr>
          <w:rFonts w:ascii="Georgia" w:hAnsi="Georgia"/>
          <w:sz w:val="16"/>
        </w:rPr>
        <w:t xml:space="preserve"> postwar </w:t>
      </w:r>
      <w:r w:rsidRPr="00DE5BDA">
        <w:rPr>
          <w:rStyle w:val="Emphasis"/>
          <w:rFonts w:ascii="Georgia" w:hAnsi="Georgia"/>
          <w:highlight w:val="green"/>
        </w:rPr>
        <w:t>heg</w:t>
      </w:r>
      <w:r w:rsidRPr="00DE5BDA">
        <w:rPr>
          <w:rStyle w:val="Emphasis"/>
          <w:rFonts w:ascii="Georgia" w:hAnsi="Georgia"/>
        </w:rPr>
        <w:t>emony</w:t>
      </w:r>
      <w:r w:rsidRPr="00DE5BDA">
        <w:rPr>
          <w:rStyle w:val="StyleUnderline"/>
          <w:rFonts w:ascii="Georgia" w:hAnsi="Georgia"/>
        </w:rPr>
        <w:t xml:space="preserve">. </w:t>
      </w:r>
      <w:r w:rsidRPr="00DE5BDA">
        <w:rPr>
          <w:rStyle w:val="StyleUnderline"/>
          <w:rFonts w:ascii="Georgia" w:hAnsi="Georgia"/>
          <w:highlight w:val="green"/>
        </w:rPr>
        <w:t xml:space="preserve">The </w:t>
      </w:r>
      <w:r w:rsidRPr="00DE5BDA">
        <w:rPr>
          <w:rStyle w:val="Emphasis"/>
          <w:rFonts w:ascii="Georgia" w:hAnsi="Georgia"/>
          <w:highlight w:val="green"/>
        </w:rPr>
        <w:t>same is true</w:t>
      </w:r>
      <w:r w:rsidRPr="00DE5BDA">
        <w:rPr>
          <w:rStyle w:val="StyleUnderline"/>
          <w:rFonts w:ascii="Georgia" w:hAnsi="Georgia"/>
        </w:rPr>
        <w:t xml:space="preserve"> in terms </w:t>
      </w:r>
      <w:r w:rsidRPr="00DE5BDA">
        <w:rPr>
          <w:rStyle w:val="StyleUnderline"/>
          <w:rFonts w:ascii="Georgia" w:hAnsi="Georgia"/>
          <w:highlight w:val="green"/>
        </w:rPr>
        <w:t xml:space="preserve">of its </w:t>
      </w:r>
      <w:r w:rsidRPr="00DE5BDA">
        <w:rPr>
          <w:rStyle w:val="Emphasis"/>
          <w:rFonts w:ascii="Georgia" w:hAnsi="Georgia"/>
          <w:highlight w:val="green"/>
        </w:rPr>
        <w:t>military capacity</w:t>
      </w:r>
      <w:r w:rsidRPr="00DE5BDA">
        <w:rPr>
          <w:rStyle w:val="StyleUnderline"/>
          <w:rFonts w:ascii="Georgia" w:hAnsi="Georgia"/>
        </w:rPr>
        <w:t xml:space="preserve"> to achieve its </w:t>
      </w:r>
      <w:r w:rsidRPr="00DE5BDA">
        <w:rPr>
          <w:rStyle w:val="Emphasis"/>
          <w:rFonts w:ascii="Georgia" w:hAnsi="Georgia"/>
        </w:rPr>
        <w:t>foreign policy objectives</w:t>
      </w:r>
      <w:r w:rsidRPr="00DE5BDA">
        <w:rPr>
          <w:rFonts w:ascii="Georgia" w:hAnsi="Georgia"/>
          <w:sz w:val="16"/>
        </w:rPr>
        <w:t xml:space="preserve">. Triumph over Germany and Italy in World War ii, the invention and use of nuclear weapons to end the war with Japan, and America's nuclear arsenal all consolidated Americans' sense of themselves as hegemonic. The Cold War victory consolidated that view. Yet </w:t>
      </w:r>
      <w:r w:rsidRPr="00DE5BDA">
        <w:rPr>
          <w:rStyle w:val="StyleUnderline"/>
          <w:rFonts w:ascii="Georgia" w:hAnsi="Georgia"/>
        </w:rPr>
        <w:t xml:space="preserve">military </w:t>
      </w:r>
      <w:r w:rsidRPr="00DE5BDA">
        <w:rPr>
          <w:rStyle w:val="StyleUnderline"/>
          <w:rFonts w:ascii="Georgia" w:hAnsi="Georgia"/>
          <w:highlight w:val="green"/>
        </w:rPr>
        <w:t>failures like</w:t>
      </w:r>
      <w:r w:rsidRPr="00DE5BDA">
        <w:rPr>
          <w:rFonts w:ascii="Georgia" w:hAnsi="Georgia"/>
          <w:sz w:val="16"/>
        </w:rPr>
        <w:t xml:space="preserve"> MacArthur's push north in </w:t>
      </w:r>
      <w:r w:rsidRPr="00DE5BDA">
        <w:rPr>
          <w:rStyle w:val="StyleUnderline"/>
          <w:rFonts w:ascii="Georgia" w:hAnsi="Georgia"/>
          <w:highlight w:val="green"/>
        </w:rPr>
        <w:t xml:space="preserve">the </w:t>
      </w:r>
      <w:r w:rsidRPr="00DE5BDA">
        <w:rPr>
          <w:rStyle w:val="Emphasis"/>
          <w:rFonts w:ascii="Georgia" w:hAnsi="Georgia"/>
          <w:highlight w:val="green"/>
        </w:rPr>
        <w:t>Korean War</w:t>
      </w:r>
      <w:r w:rsidRPr="00DE5BDA">
        <w:rPr>
          <w:rStyle w:val="StyleUnderline"/>
          <w:rFonts w:ascii="Georgia" w:hAnsi="Georgia"/>
          <w:highlight w:val="green"/>
        </w:rPr>
        <w:t xml:space="preserve">, the </w:t>
      </w:r>
      <w:r w:rsidRPr="00DE5BDA">
        <w:rPr>
          <w:rStyle w:val="Emphasis"/>
          <w:rFonts w:ascii="Georgia" w:hAnsi="Georgia"/>
          <w:highlight w:val="green"/>
        </w:rPr>
        <w:t>Bay of Pigs</w:t>
      </w:r>
      <w:r w:rsidRPr="00DE5BDA">
        <w:rPr>
          <w:rFonts w:ascii="Georgia" w:hAnsi="Georgia"/>
          <w:sz w:val="16"/>
        </w:rPr>
        <w:t xml:space="preserve"> invasion, </w:t>
      </w:r>
      <w:r w:rsidRPr="00DE5BDA">
        <w:rPr>
          <w:rStyle w:val="Emphasis"/>
          <w:rFonts w:ascii="Georgia" w:hAnsi="Georgia"/>
          <w:highlight w:val="green"/>
        </w:rPr>
        <w:t>Vietnam</w:t>
      </w:r>
      <w:r w:rsidRPr="00DE5BDA">
        <w:rPr>
          <w:rStyle w:val="StyleUnderline"/>
          <w:rFonts w:ascii="Georgia" w:hAnsi="Georgia"/>
        </w:rPr>
        <w:t>, and</w:t>
      </w:r>
      <w:r w:rsidRPr="00DE5BDA">
        <w:rPr>
          <w:rFonts w:ascii="Georgia" w:hAnsi="Georgia"/>
          <w:sz w:val="16"/>
        </w:rPr>
        <w:t xml:space="preserve"> more recently, </w:t>
      </w:r>
      <w:r w:rsidRPr="00DE5BDA">
        <w:rPr>
          <w:rStyle w:val="StyleUnderline"/>
          <w:rFonts w:ascii="Georgia" w:hAnsi="Georgia"/>
        </w:rPr>
        <w:t xml:space="preserve">failed interventions in </w:t>
      </w:r>
      <w:r w:rsidRPr="00DE5BDA">
        <w:rPr>
          <w:rStyle w:val="Emphasis"/>
          <w:rFonts w:ascii="Georgia" w:hAnsi="Georgia"/>
          <w:highlight w:val="green"/>
        </w:rPr>
        <w:t>Lebanon</w:t>
      </w:r>
      <w:r w:rsidRPr="00DE5BDA">
        <w:rPr>
          <w:rStyle w:val="StyleUnderline"/>
          <w:rFonts w:ascii="Georgia" w:hAnsi="Georgia"/>
          <w:highlight w:val="green"/>
        </w:rPr>
        <w:t xml:space="preserve">, </w:t>
      </w:r>
      <w:r w:rsidRPr="00DE5BDA">
        <w:rPr>
          <w:rStyle w:val="Emphasis"/>
          <w:rFonts w:ascii="Georgia" w:hAnsi="Georgia"/>
          <w:highlight w:val="green"/>
        </w:rPr>
        <w:t>Somalia</w:t>
      </w:r>
      <w:r w:rsidRPr="00DE5BDA">
        <w:rPr>
          <w:rStyle w:val="StyleUnderline"/>
          <w:rFonts w:ascii="Georgia" w:hAnsi="Georgia"/>
          <w:highlight w:val="green"/>
        </w:rPr>
        <w:t xml:space="preserve">, </w:t>
      </w:r>
      <w:r w:rsidRPr="00DE5BDA">
        <w:rPr>
          <w:rStyle w:val="Emphasis"/>
          <w:rFonts w:ascii="Georgia" w:hAnsi="Georgia"/>
          <w:highlight w:val="green"/>
        </w:rPr>
        <w:t>Afghanistan</w:t>
      </w:r>
      <w:r w:rsidRPr="00DE5BDA">
        <w:rPr>
          <w:rStyle w:val="StyleUnderline"/>
          <w:rFonts w:ascii="Georgia" w:hAnsi="Georgia"/>
          <w:highlight w:val="green"/>
        </w:rPr>
        <w:t xml:space="preserve"> and </w:t>
      </w:r>
      <w:r w:rsidRPr="00DE5BDA">
        <w:rPr>
          <w:rStyle w:val="Emphasis"/>
          <w:rFonts w:ascii="Georgia" w:hAnsi="Georgia"/>
          <w:highlight w:val="green"/>
        </w:rPr>
        <w:t>Iraq</w:t>
      </w:r>
      <w:r w:rsidRPr="00DE5BDA">
        <w:rPr>
          <w:rStyle w:val="StyleUnderline"/>
          <w:rFonts w:ascii="Georgia" w:hAnsi="Georgia"/>
          <w:highlight w:val="green"/>
        </w:rPr>
        <w:t xml:space="preserve">, were </w:t>
      </w:r>
      <w:r w:rsidRPr="00DE5BDA">
        <w:rPr>
          <w:rStyle w:val="Emphasis"/>
          <w:rFonts w:ascii="Georgia" w:hAnsi="Georgia"/>
          <w:highlight w:val="green"/>
        </w:rPr>
        <w:t>reconceived of</w:t>
      </w:r>
      <w:r w:rsidRPr="00DE5BDA">
        <w:rPr>
          <w:rStyle w:val="StyleUnderline"/>
          <w:rFonts w:ascii="Georgia" w:hAnsi="Georgia"/>
          <w:highlight w:val="green"/>
        </w:rPr>
        <w:t xml:space="preserve"> as "</w:t>
      </w:r>
      <w:r w:rsidRPr="00DE5BDA">
        <w:rPr>
          <w:rStyle w:val="Emphasis"/>
          <w:rFonts w:ascii="Georgia" w:hAnsi="Georgia"/>
          <w:highlight w:val="green"/>
        </w:rPr>
        <w:t>victories</w:t>
      </w:r>
      <w:r w:rsidRPr="00DE5BDA">
        <w:rPr>
          <w:rStyle w:val="StyleUnderline"/>
          <w:rFonts w:ascii="Georgia" w:hAnsi="Georgia"/>
        </w:rPr>
        <w:t xml:space="preserve">" </w:t>
      </w:r>
      <w:r w:rsidRPr="00DE5BDA">
        <w:rPr>
          <w:rFonts w:ascii="Georgia" w:hAnsi="Georgia"/>
          <w:sz w:val="16"/>
        </w:rPr>
        <w:t xml:space="preserve">(Korea), </w:t>
      </w:r>
      <w:r w:rsidRPr="00DE5BDA">
        <w:rPr>
          <w:rStyle w:val="Emphasis"/>
          <w:rFonts w:ascii="Georgia" w:hAnsi="Georgia"/>
          <w:highlight w:val="green"/>
        </w:rPr>
        <w:t>inconsequential</w:t>
      </w:r>
      <w:r w:rsidRPr="00DE5BDA">
        <w:rPr>
          <w:rFonts w:ascii="Georgia" w:hAnsi="Georgia"/>
          <w:sz w:val="16"/>
        </w:rPr>
        <w:t xml:space="preserve"> (the Bay of Pigs) </w:t>
      </w:r>
      <w:r w:rsidRPr="00DE5BDA">
        <w:rPr>
          <w:rStyle w:val="StyleUnderline"/>
          <w:rFonts w:ascii="Georgia" w:hAnsi="Georgia"/>
          <w:highlight w:val="green"/>
        </w:rPr>
        <w:t>or</w:t>
      </w:r>
      <w:r w:rsidRPr="00DE5BDA">
        <w:rPr>
          <w:rFonts w:ascii="Georgia" w:hAnsi="Georgia"/>
          <w:sz w:val="16"/>
        </w:rPr>
        <w:t xml:space="preserve"> part and parcel of </w:t>
      </w:r>
      <w:r w:rsidRPr="00DE5BDA">
        <w:rPr>
          <w:rStyle w:val="StyleUnderline"/>
          <w:rFonts w:ascii="Georgia" w:hAnsi="Georgia"/>
        </w:rPr>
        <w:t>strategies that</w:t>
      </w:r>
      <w:r w:rsidRPr="00DE5BDA">
        <w:rPr>
          <w:rFonts w:ascii="Georgia" w:hAnsi="Georgia"/>
          <w:sz w:val="16"/>
        </w:rPr>
        <w:t xml:space="preserve"> were, or </w:t>
      </w:r>
      <w:r w:rsidRPr="00DE5BDA">
        <w:rPr>
          <w:rStyle w:val="Emphasis"/>
          <w:rFonts w:ascii="Georgia" w:hAnsi="Georgia"/>
          <w:highlight w:val="green"/>
        </w:rPr>
        <w:t>will be</w:t>
      </w:r>
      <w:r w:rsidRPr="00DE5BDA">
        <w:rPr>
          <w:rStyle w:val="StyleUnderline"/>
          <w:rFonts w:ascii="Georgia" w:hAnsi="Georgia"/>
          <w:highlight w:val="green"/>
        </w:rPr>
        <w:t xml:space="preserve">, </w:t>
      </w:r>
      <w:r w:rsidRPr="00DE5BDA">
        <w:rPr>
          <w:rStyle w:val="Emphasis"/>
          <w:rFonts w:ascii="Georgia" w:hAnsi="Georgia"/>
          <w:highlight w:val="green"/>
        </w:rPr>
        <w:t>successful</w:t>
      </w:r>
      <w:r w:rsidRPr="00DE5BDA">
        <w:rPr>
          <w:rStyle w:val="StyleUnderline"/>
          <w:rFonts w:ascii="Georgia" w:hAnsi="Georgia"/>
        </w:rPr>
        <w:t xml:space="preserve"> in the longer-term</w:t>
      </w:r>
      <w:r w:rsidRPr="00DE5BDA">
        <w:rPr>
          <w:rFonts w:ascii="Georgia" w:hAnsi="Georgia"/>
          <w:sz w:val="16"/>
        </w:rPr>
        <w:t xml:space="preserve">. Bush "hawks," for example, In revisionist fashion, hailed the Iraq invasion as the necessary prelude to the now-aborted Arab Spring years later, despite its unprecedented cost, while Afghanistan--America's longest serving war--Is reputed to have been a key component of a successful campaign to defeat al Qaeda. (50) For all of America's unprecedented military capacity, </w:t>
      </w:r>
      <w:r w:rsidRPr="00DE5BDA">
        <w:rPr>
          <w:rStyle w:val="StyleUnderline"/>
          <w:rFonts w:ascii="Georgia" w:hAnsi="Georgia"/>
          <w:highlight w:val="green"/>
        </w:rPr>
        <w:t xml:space="preserve">it is </w:t>
      </w:r>
      <w:r w:rsidRPr="00DE5BDA">
        <w:rPr>
          <w:rStyle w:val="Emphasis"/>
          <w:rFonts w:ascii="Georgia" w:hAnsi="Georgia"/>
          <w:highlight w:val="green"/>
        </w:rPr>
        <w:t>hard to reconcile</w:t>
      </w:r>
      <w:r w:rsidRPr="00DE5BDA">
        <w:rPr>
          <w:rStyle w:val="StyleUnderline"/>
          <w:rFonts w:ascii="Georgia" w:hAnsi="Georgia"/>
          <w:highlight w:val="green"/>
        </w:rPr>
        <w:t xml:space="preserve"> this </w:t>
      </w:r>
      <w:r w:rsidRPr="00DE5BDA">
        <w:rPr>
          <w:rStyle w:val="Emphasis"/>
          <w:rFonts w:ascii="Georgia" w:hAnsi="Georgia"/>
          <w:highlight w:val="green"/>
        </w:rPr>
        <w:t>long list</w:t>
      </w:r>
      <w:r w:rsidRPr="00DE5BDA">
        <w:rPr>
          <w:rStyle w:val="StyleUnderline"/>
          <w:rFonts w:ascii="Georgia" w:hAnsi="Georgia"/>
        </w:rPr>
        <w:t xml:space="preserve"> of </w:t>
      </w:r>
      <w:r w:rsidRPr="00DE5BDA">
        <w:rPr>
          <w:rStyle w:val="Emphasis"/>
          <w:rFonts w:ascii="Georgia" w:hAnsi="Georgia"/>
        </w:rPr>
        <w:t>questionable military interventions</w:t>
      </w:r>
      <w:r w:rsidRPr="00DE5BDA">
        <w:rPr>
          <w:rStyle w:val="StyleUnderline"/>
          <w:rFonts w:ascii="Georgia" w:hAnsi="Georgia"/>
        </w:rPr>
        <w:t xml:space="preserve"> </w:t>
      </w:r>
      <w:r w:rsidRPr="00DE5BDA">
        <w:rPr>
          <w:rStyle w:val="StyleUnderline"/>
          <w:rFonts w:ascii="Georgia" w:hAnsi="Georgia"/>
          <w:highlight w:val="green"/>
        </w:rPr>
        <w:t>with the dominance that</w:t>
      </w:r>
      <w:r w:rsidRPr="00DE5BDA">
        <w:rPr>
          <w:rStyle w:val="StyleUnderline"/>
          <w:rFonts w:ascii="Georgia" w:hAnsi="Georgia"/>
        </w:rPr>
        <w:t xml:space="preserve"> </w:t>
      </w:r>
      <w:r w:rsidRPr="00DE5BDA">
        <w:rPr>
          <w:rStyle w:val="Emphasis"/>
          <w:rFonts w:ascii="Georgia" w:hAnsi="Georgia"/>
        </w:rPr>
        <w:t>unipolarity</w:t>
      </w:r>
      <w:r w:rsidRPr="00DE5BDA">
        <w:rPr>
          <w:rStyle w:val="StyleUnderline"/>
          <w:rFonts w:ascii="Georgia" w:hAnsi="Georgia"/>
        </w:rPr>
        <w:t xml:space="preserve"> and </w:t>
      </w:r>
      <w:r w:rsidRPr="00DE5BDA">
        <w:rPr>
          <w:rStyle w:val="Emphasis"/>
          <w:rFonts w:ascii="Georgia" w:hAnsi="Georgia"/>
          <w:highlight w:val="green"/>
        </w:rPr>
        <w:t>heg</w:t>
      </w:r>
      <w:r w:rsidRPr="00DE5BDA">
        <w:rPr>
          <w:rStyle w:val="Emphasis"/>
          <w:rFonts w:ascii="Georgia" w:hAnsi="Georgia"/>
        </w:rPr>
        <w:t xml:space="preserve">emony </w:t>
      </w:r>
      <w:r w:rsidRPr="00DE5BDA">
        <w:rPr>
          <w:rStyle w:val="Emphasis"/>
          <w:rFonts w:ascii="Georgia" w:hAnsi="Georgia"/>
          <w:highlight w:val="green"/>
        </w:rPr>
        <w:t>implies</w:t>
      </w:r>
      <w:r w:rsidRPr="00DE5BDA">
        <w:rPr>
          <w:rFonts w:ascii="Georgia" w:hAnsi="Georgia"/>
          <w:sz w:val="16"/>
        </w:rPr>
        <w:t xml:space="preserve">. Yet realists and </w:t>
      </w:r>
      <w:r w:rsidRPr="00DE5BDA">
        <w:rPr>
          <w:rStyle w:val="StyleUnderline"/>
          <w:rFonts w:ascii="Georgia" w:hAnsi="Georgia"/>
        </w:rPr>
        <w:t xml:space="preserve">liberals continue to apply these terms </w:t>
      </w:r>
      <w:r w:rsidRPr="00DE5BDA">
        <w:rPr>
          <w:rStyle w:val="Emphasis"/>
          <w:rFonts w:ascii="Georgia" w:hAnsi="Georgia"/>
        </w:rPr>
        <w:t>despite America's failures</w:t>
      </w:r>
      <w:r w:rsidRPr="00DE5BDA">
        <w:rPr>
          <w:rStyle w:val="StyleUnderline"/>
          <w:rFonts w:ascii="Georgia" w:hAnsi="Georgia"/>
        </w:rPr>
        <w:t xml:space="preserve"> to achieved its prescribed policy goals</w:t>
      </w:r>
      <w:r w:rsidRPr="00DE5BDA">
        <w:rPr>
          <w:rFonts w:ascii="Georgia" w:hAnsi="Georgia"/>
          <w:sz w:val="16"/>
        </w:rPr>
        <w:t xml:space="preserve"> stretching back over the last five decades. More recently, </w:t>
      </w:r>
      <w:r w:rsidRPr="00DE5BDA">
        <w:rPr>
          <w:rStyle w:val="StyleUnderline"/>
          <w:rFonts w:ascii="Georgia" w:hAnsi="Georgia"/>
        </w:rPr>
        <w:t>liberals</w:t>
      </w:r>
      <w:r w:rsidRPr="00DE5BDA">
        <w:rPr>
          <w:rFonts w:ascii="Georgia" w:hAnsi="Georgia"/>
          <w:sz w:val="16"/>
        </w:rPr>
        <w:t>--and to a lesser extent realists--</w:t>
      </w:r>
      <w:r w:rsidRPr="00DE5BDA">
        <w:rPr>
          <w:rStyle w:val="StyleUnderline"/>
          <w:rFonts w:ascii="Georgia" w:hAnsi="Georgia"/>
        </w:rPr>
        <w:t xml:space="preserve">have convinced themselves that </w:t>
      </w:r>
      <w:r w:rsidRPr="00DE5BDA">
        <w:rPr>
          <w:rStyle w:val="StyleUnderline"/>
          <w:rFonts w:ascii="Georgia" w:hAnsi="Georgia"/>
          <w:highlight w:val="green"/>
        </w:rPr>
        <w:t>the role of this military</w:t>
      </w:r>
      <w:r w:rsidRPr="00DE5BDA">
        <w:rPr>
          <w:rStyle w:val="StyleUnderline"/>
          <w:rFonts w:ascii="Georgia" w:hAnsi="Georgia"/>
        </w:rPr>
        <w:t xml:space="preserve"> is </w:t>
      </w:r>
      <w:r w:rsidRPr="00DE5BDA">
        <w:rPr>
          <w:rStyle w:val="StyleUnderline"/>
          <w:rFonts w:ascii="Georgia" w:hAnsi="Georgia"/>
          <w:highlight w:val="green"/>
        </w:rPr>
        <w:t xml:space="preserve">to </w:t>
      </w:r>
      <w:r w:rsidRPr="00DE5BDA">
        <w:rPr>
          <w:rStyle w:val="Emphasis"/>
          <w:rFonts w:ascii="Georgia" w:hAnsi="Georgia"/>
          <w:highlight w:val="green"/>
        </w:rPr>
        <w:t>ensure</w:t>
      </w:r>
      <w:r w:rsidRPr="00DE5BDA">
        <w:rPr>
          <w:rStyle w:val="Emphasis"/>
          <w:rFonts w:ascii="Georgia" w:hAnsi="Georgia"/>
        </w:rPr>
        <w:t xml:space="preserve"> the global system's </w:t>
      </w:r>
      <w:r w:rsidRPr="00DE5BDA">
        <w:rPr>
          <w:rStyle w:val="Emphasis"/>
          <w:rFonts w:ascii="Georgia" w:hAnsi="Georgia"/>
          <w:highlight w:val="green"/>
        </w:rPr>
        <w:t>stability</w:t>
      </w:r>
      <w:r w:rsidRPr="00DE5BDA">
        <w:rPr>
          <w:rFonts w:ascii="Georgia" w:hAnsi="Georgia"/>
          <w:sz w:val="16"/>
        </w:rPr>
        <w:t xml:space="preserve">. Often </w:t>
      </w:r>
      <w:r w:rsidRPr="00DE5BDA">
        <w:rPr>
          <w:rStyle w:val="StyleUnderline"/>
          <w:rFonts w:ascii="Georgia" w:hAnsi="Georgia"/>
        </w:rPr>
        <w:t xml:space="preserve">this </w:t>
      </w:r>
      <w:r w:rsidRPr="00DE5BDA">
        <w:rPr>
          <w:rStyle w:val="StyleUnderline"/>
          <w:rFonts w:ascii="Georgia" w:hAnsi="Georgia"/>
          <w:highlight w:val="green"/>
        </w:rPr>
        <w:t xml:space="preserve">has been </w:t>
      </w:r>
      <w:r w:rsidRPr="00DE5BDA">
        <w:rPr>
          <w:rStyle w:val="Emphasis"/>
          <w:rFonts w:ascii="Georgia" w:hAnsi="Georgia"/>
          <w:highlight w:val="green"/>
        </w:rPr>
        <w:t>inaccurate</w:t>
      </w:r>
      <w:r w:rsidRPr="00DE5BDA">
        <w:rPr>
          <w:rStyle w:val="StyleUnderline"/>
          <w:rFonts w:ascii="Georgia" w:hAnsi="Georgia"/>
          <w:highlight w:val="green"/>
        </w:rPr>
        <w:t xml:space="preserve"> if stability is equated with the </w:t>
      </w:r>
      <w:r w:rsidRPr="00DE5BDA">
        <w:rPr>
          <w:rStyle w:val="Emphasis"/>
          <w:rFonts w:ascii="Georgia" w:hAnsi="Georgia"/>
          <w:highlight w:val="green"/>
        </w:rPr>
        <w:t>absence of war</w:t>
      </w:r>
      <w:r w:rsidRPr="00DE5BDA">
        <w:rPr>
          <w:rStyle w:val="StyleUnderline"/>
          <w:rFonts w:ascii="Georgia" w:hAnsi="Georgia"/>
          <w:highlight w:val="green"/>
        </w:rPr>
        <w:t>.</w:t>
      </w:r>
      <w:r w:rsidRPr="00DE5BDA">
        <w:rPr>
          <w:rStyle w:val="StyleUnderline"/>
          <w:rFonts w:ascii="Georgia" w:hAnsi="Georgia"/>
        </w:rPr>
        <w:t xml:space="preserve"> If we calculate 'war years' as a simple function of each war multiplied by its longevity, since 1945, </w:t>
      </w:r>
      <w:r w:rsidRPr="00DE5BDA">
        <w:rPr>
          <w:rStyle w:val="StyleUnderline"/>
          <w:rFonts w:ascii="Georgia" w:hAnsi="Georgia"/>
          <w:highlight w:val="green"/>
        </w:rPr>
        <w:t xml:space="preserve">the US has </w:t>
      </w:r>
      <w:r w:rsidRPr="00DE5BDA">
        <w:rPr>
          <w:rStyle w:val="Emphasis"/>
          <w:rFonts w:ascii="Georgia" w:hAnsi="Georgia"/>
          <w:highlight w:val="green"/>
        </w:rPr>
        <w:t>fought more war years</w:t>
      </w:r>
      <w:r w:rsidRPr="00DE5BDA">
        <w:rPr>
          <w:rStyle w:val="StyleUnderline"/>
          <w:rFonts w:ascii="Georgia" w:hAnsi="Georgia"/>
          <w:highlight w:val="green"/>
        </w:rPr>
        <w:t xml:space="preserve"> than </w:t>
      </w:r>
      <w:r w:rsidRPr="00DE5BDA">
        <w:rPr>
          <w:rStyle w:val="Emphasis"/>
          <w:rFonts w:ascii="Georgia" w:hAnsi="Georgia"/>
          <w:highlight w:val="green"/>
        </w:rPr>
        <w:t>any other country in the world</w:t>
      </w:r>
      <w:r w:rsidRPr="00DE5BDA">
        <w:rPr>
          <w:rFonts w:ascii="Georgia" w:hAnsi="Georgia"/>
          <w:sz w:val="16"/>
        </w:rPr>
        <w:t xml:space="preserve">, with the possible exception of the UK and France. (51) A proportion of these wars have been justified by American policymakers as preventative interventions (such as the invasions of Iraq or Afghanistan) or humanitarian ones (such as the invasion of Grenada) and thus validated by a "just war" doctrine. Critics, however, claim </w:t>
      </w:r>
      <w:r w:rsidRPr="00DE5BDA">
        <w:rPr>
          <w:rStyle w:val="StyleUnderline"/>
          <w:rFonts w:ascii="Georgia" w:hAnsi="Georgia"/>
        </w:rPr>
        <w:t xml:space="preserve">it is </w:t>
      </w:r>
      <w:r w:rsidRPr="00DE5BDA">
        <w:rPr>
          <w:rStyle w:val="Emphasis"/>
          <w:rFonts w:ascii="Georgia" w:hAnsi="Georgia"/>
        </w:rPr>
        <w:t>hard to reconcile</w:t>
      </w:r>
      <w:r w:rsidRPr="00DE5BDA">
        <w:rPr>
          <w:rStyle w:val="StyleUnderline"/>
          <w:rFonts w:ascii="Georgia" w:hAnsi="Georgia"/>
        </w:rPr>
        <w:t xml:space="preserve"> starting wars with maintaining stability</w:t>
      </w:r>
      <w:r w:rsidRPr="00DE5BDA">
        <w:rPr>
          <w:rFonts w:ascii="Georgia" w:hAnsi="Georgia"/>
          <w:sz w:val="16"/>
        </w:rPr>
        <w:t xml:space="preserve">, suggesting that these are merely a pretext for imperialism. (52) Even more mainstream pillars of the establishment--such as Richard Haass, who served in the Bush White House and is currently president of the Council on Foreign Relations--have written approvingly at times of the idea of an imperial US foreign policy. (53) Thus, </w:t>
      </w:r>
      <w:r w:rsidRPr="00DE5BDA">
        <w:rPr>
          <w:rStyle w:val="StyleUnderline"/>
          <w:rFonts w:ascii="Georgia" w:hAnsi="Georgia"/>
        </w:rPr>
        <w:t xml:space="preserve">by either the measure of starting wars or of winning them, American </w:t>
      </w:r>
      <w:r w:rsidRPr="00DE5BDA">
        <w:rPr>
          <w:rStyle w:val="StyleUnderline"/>
          <w:rFonts w:ascii="Georgia" w:hAnsi="Georgia"/>
          <w:highlight w:val="green"/>
        </w:rPr>
        <w:t xml:space="preserve">military capacity </w:t>
      </w:r>
      <w:r w:rsidRPr="00DE5BDA">
        <w:rPr>
          <w:rStyle w:val="Emphasis"/>
          <w:rFonts w:ascii="Georgia" w:hAnsi="Georgia"/>
          <w:highlight w:val="green"/>
        </w:rPr>
        <w:t>cannot be equated with heg</w:t>
      </w:r>
      <w:r w:rsidRPr="00DE5BDA">
        <w:rPr>
          <w:rStyle w:val="Emphasis"/>
          <w:rFonts w:ascii="Georgia" w:hAnsi="Georgia"/>
        </w:rPr>
        <w:t>emony</w:t>
      </w:r>
      <w:r w:rsidRPr="00DE5BDA">
        <w:rPr>
          <w:rStyle w:val="StyleUnderline"/>
          <w:rFonts w:ascii="Georgia" w:hAnsi="Georgia"/>
        </w:rPr>
        <w:t xml:space="preserve">. Its </w:t>
      </w:r>
      <w:r w:rsidRPr="00DE5BDA">
        <w:rPr>
          <w:rStyle w:val="Emphasis"/>
          <w:rFonts w:ascii="Georgia" w:hAnsi="Georgia"/>
        </w:rPr>
        <w:t>short preeminence</w:t>
      </w:r>
      <w:r w:rsidRPr="00DE5BDA">
        <w:rPr>
          <w:rStyle w:val="StyleUnderline"/>
          <w:rFonts w:ascii="Georgia" w:hAnsi="Georgia"/>
        </w:rPr>
        <w:t xml:space="preserve"> has</w:t>
      </w:r>
      <w:r w:rsidRPr="00DE5BDA">
        <w:rPr>
          <w:rFonts w:ascii="Georgia" w:hAnsi="Georgia"/>
          <w:sz w:val="16"/>
        </w:rPr>
        <w:t xml:space="preserve">, nonetheless, </w:t>
      </w:r>
      <w:r w:rsidRPr="00DE5BDA">
        <w:rPr>
          <w:rStyle w:val="StyleUnderline"/>
          <w:rFonts w:ascii="Georgia" w:hAnsi="Georgia"/>
        </w:rPr>
        <w:t xml:space="preserve">been </w:t>
      </w:r>
      <w:r w:rsidRPr="00DE5BDA">
        <w:rPr>
          <w:rStyle w:val="Emphasis"/>
          <w:rFonts w:ascii="Georgia" w:hAnsi="Georgia"/>
        </w:rPr>
        <w:t>erringly rewritten</w:t>
      </w:r>
      <w:r w:rsidRPr="00DE5BDA">
        <w:rPr>
          <w:rStyle w:val="StyleUnderline"/>
          <w:rFonts w:ascii="Georgia" w:hAnsi="Georgia"/>
        </w:rPr>
        <w:t xml:space="preserve"> as the </w:t>
      </w:r>
      <w:r w:rsidRPr="00DE5BDA">
        <w:rPr>
          <w:rStyle w:val="Emphasis"/>
          <w:rFonts w:ascii="Georgia" w:hAnsi="Georgia"/>
        </w:rPr>
        <w:t>longue duree</w:t>
      </w:r>
      <w:r w:rsidRPr="00DE5BDA">
        <w:rPr>
          <w:rFonts w:ascii="Georgia" w:hAnsi="Georgia"/>
          <w:sz w:val="16"/>
        </w:rPr>
        <w:t>.</w:t>
      </w:r>
    </w:p>
    <w:p w14:paraId="467BC2A8" w14:textId="77777777" w:rsidR="001B2C6E" w:rsidRPr="00DE5BDA" w:rsidRDefault="001B2C6E" w:rsidP="001B2C6E">
      <w:pPr>
        <w:rPr>
          <w:rFonts w:ascii="Georgia" w:hAnsi="Georgia"/>
        </w:rPr>
      </w:pPr>
    </w:p>
    <w:p w14:paraId="14E78D29" w14:textId="77777777" w:rsidR="001B2C6E" w:rsidRPr="00DE5BDA" w:rsidRDefault="001B2C6E" w:rsidP="001B2C6E">
      <w:pPr>
        <w:pStyle w:val="Heading3"/>
        <w:rPr>
          <w:rFonts w:ascii="Georgia" w:hAnsi="Georgia"/>
        </w:rPr>
      </w:pPr>
      <w:r w:rsidRPr="00DE5BDA">
        <w:rPr>
          <w:rFonts w:ascii="Georgia" w:hAnsi="Georgia"/>
        </w:rPr>
        <w:t>1nc – at: Soft Power - uq</w:t>
      </w:r>
    </w:p>
    <w:p w14:paraId="121F277A" w14:textId="77777777" w:rsidR="001B2C6E" w:rsidRPr="00DE5BDA" w:rsidRDefault="001B2C6E" w:rsidP="001B2C6E">
      <w:pPr>
        <w:pStyle w:val="Heading4"/>
        <w:rPr>
          <w:rFonts w:ascii="Georgia" w:hAnsi="Georgia"/>
        </w:rPr>
      </w:pPr>
      <w:r w:rsidRPr="00DE5BDA">
        <w:rPr>
          <w:rFonts w:ascii="Georgia" w:hAnsi="Georgia"/>
        </w:rPr>
        <w:t xml:space="preserve">Alliances are </w:t>
      </w:r>
      <w:r w:rsidRPr="00DE5BDA">
        <w:rPr>
          <w:rFonts w:ascii="Georgia" w:hAnsi="Georgia"/>
          <w:u w:val="single"/>
        </w:rPr>
        <w:t>high now</w:t>
      </w:r>
      <w:r w:rsidRPr="00DE5BDA">
        <w:rPr>
          <w:rFonts w:ascii="Georgia" w:hAnsi="Georgia"/>
        </w:rPr>
        <w:t xml:space="preserve"> and </w:t>
      </w:r>
      <w:r w:rsidRPr="00DE5BDA">
        <w:rPr>
          <w:rFonts w:ascii="Georgia" w:hAnsi="Georgia"/>
          <w:u w:val="single"/>
        </w:rPr>
        <w:t>solely</w:t>
      </w:r>
      <w:r w:rsidRPr="00DE5BDA">
        <w:rPr>
          <w:rFonts w:ascii="Georgia" w:hAnsi="Georgia"/>
        </w:rPr>
        <w:t xml:space="preserve"> based on </w:t>
      </w:r>
      <w:r w:rsidRPr="00DE5BDA">
        <w:rPr>
          <w:rFonts w:ascii="Georgia" w:hAnsi="Georgia"/>
          <w:u w:val="single"/>
        </w:rPr>
        <w:t>hard power</w:t>
      </w:r>
    </w:p>
    <w:p w14:paraId="503A3508" w14:textId="77777777" w:rsidR="001B2C6E" w:rsidRPr="00DE5BDA" w:rsidRDefault="001B2C6E" w:rsidP="001B2C6E">
      <w:pPr>
        <w:rPr>
          <w:rFonts w:ascii="Georgia" w:hAnsi="Georgia"/>
          <w:sz w:val="18"/>
          <w:szCs w:val="18"/>
        </w:rPr>
      </w:pPr>
      <w:r w:rsidRPr="00DE5BDA">
        <w:rPr>
          <w:rFonts w:ascii="Georgia" w:hAnsi="Georgia"/>
          <w:sz w:val="18"/>
          <w:szCs w:val="18"/>
        </w:rPr>
        <w:t xml:space="preserve">Alexander </w:t>
      </w:r>
      <w:r w:rsidRPr="00DE5BDA">
        <w:rPr>
          <w:rStyle w:val="Style13ptBold"/>
          <w:rFonts w:ascii="Georgia" w:hAnsi="Georgia"/>
        </w:rPr>
        <w:t>Lanoszka 19</w:t>
      </w:r>
      <w:r w:rsidRPr="00DE5BDA">
        <w:rPr>
          <w:rFonts w:ascii="Georgia" w:hAnsi="Georgia"/>
          <w:sz w:val="18"/>
          <w:szCs w:val="18"/>
        </w:rPr>
        <w:t>. Assistant Professor of International Relations at the University of Waterloo. 1-24-2019. "Alliances and Nuclear Proliferation in the Trump Era." The Washington Quarterly. Vol. 41. Issue 4. pg. 85-101. Taylor &amp; Francis. Accessed via Emory Library. accessed 12-21-2019//JDi</w:t>
      </w:r>
    </w:p>
    <w:p w14:paraId="64115935" w14:textId="77777777" w:rsidR="001B2C6E" w:rsidRPr="00DE5BDA" w:rsidRDefault="001B2C6E" w:rsidP="001B2C6E">
      <w:pPr>
        <w:rPr>
          <w:rFonts w:ascii="Georgia" w:hAnsi="Georgia"/>
          <w:sz w:val="12"/>
          <w:szCs w:val="18"/>
        </w:rPr>
      </w:pPr>
      <w:r w:rsidRPr="00DE5BDA">
        <w:rPr>
          <w:rFonts w:ascii="Georgia" w:hAnsi="Georgia"/>
          <w:sz w:val="12"/>
          <w:szCs w:val="18"/>
        </w:rPr>
        <w:t xml:space="preserve">In this essay, I argue that </w:t>
      </w:r>
      <w:r w:rsidRPr="00DE5BDA">
        <w:rPr>
          <w:rStyle w:val="StyleUnderline"/>
          <w:rFonts w:ascii="Georgia" w:hAnsi="Georgia"/>
          <w:highlight w:val="cyan"/>
        </w:rPr>
        <w:t>security guarantees to</w:t>
      </w:r>
      <w:r w:rsidRPr="00DE5BDA">
        <w:rPr>
          <w:rStyle w:val="StyleUnderline"/>
          <w:rFonts w:ascii="Georgia" w:hAnsi="Georgia"/>
        </w:rPr>
        <w:t xml:space="preserve"> U.S. </w:t>
      </w:r>
      <w:r w:rsidRPr="00DE5BDA">
        <w:rPr>
          <w:rStyle w:val="StyleUnderline"/>
          <w:rFonts w:ascii="Georgia" w:hAnsi="Georgia"/>
          <w:highlight w:val="cyan"/>
        </w:rPr>
        <w:t xml:space="preserve">allies are </w:t>
      </w:r>
      <w:r w:rsidRPr="00DE5BDA">
        <w:rPr>
          <w:rStyle w:val="Emphasis"/>
          <w:rFonts w:ascii="Georgia" w:hAnsi="Georgia"/>
          <w:highlight w:val="cyan"/>
        </w:rPr>
        <w:t>adequate</w:t>
      </w:r>
      <w:r w:rsidRPr="00DE5BDA">
        <w:rPr>
          <w:rStyle w:val="StyleUnderline"/>
          <w:rFonts w:ascii="Georgia" w:hAnsi="Georgia"/>
          <w:highlight w:val="cyan"/>
        </w:rPr>
        <w:t>, and</w:t>
      </w:r>
      <w:r w:rsidRPr="00DE5BDA">
        <w:rPr>
          <w:rStyle w:val="StyleUnderline"/>
          <w:rFonts w:ascii="Georgia" w:hAnsi="Georgia"/>
        </w:rPr>
        <w:t xml:space="preserve"> will </w:t>
      </w:r>
      <w:r w:rsidRPr="00DE5BDA">
        <w:rPr>
          <w:rStyle w:val="StyleUnderline"/>
          <w:rFonts w:ascii="Georgia" w:hAnsi="Georgia"/>
          <w:highlight w:val="cyan"/>
        </w:rPr>
        <w:t>remain so</w:t>
      </w:r>
      <w:r w:rsidRPr="00DE5BDA">
        <w:rPr>
          <w:rStyle w:val="StyleUnderline"/>
          <w:rFonts w:ascii="Georgia" w:hAnsi="Georgia"/>
        </w:rPr>
        <w:t xml:space="preserve"> in the foreseeable future, for </w:t>
      </w:r>
      <w:r w:rsidRPr="00DE5BDA">
        <w:rPr>
          <w:rStyle w:val="Emphasis"/>
          <w:rFonts w:ascii="Georgia" w:hAnsi="Georgia"/>
        </w:rPr>
        <w:t>deterring</w:t>
      </w:r>
      <w:r w:rsidRPr="00DE5BDA">
        <w:rPr>
          <w:rStyle w:val="StyleUnderline"/>
          <w:rFonts w:ascii="Georgia" w:hAnsi="Georgia"/>
        </w:rPr>
        <w:t xml:space="preserve"> allied nuclear proliferation</w:t>
      </w:r>
      <w:r w:rsidRPr="00DE5BDA">
        <w:rPr>
          <w:rFonts w:ascii="Georgia" w:hAnsi="Georgia"/>
          <w:sz w:val="12"/>
          <w:szCs w:val="18"/>
        </w:rPr>
        <w:t xml:space="preserve">. </w:t>
      </w:r>
      <w:r w:rsidRPr="00DE5BDA">
        <w:rPr>
          <w:rStyle w:val="StyleUnderline"/>
          <w:rFonts w:ascii="Georgia" w:hAnsi="Georgia"/>
        </w:rPr>
        <w:t xml:space="preserve">Abandonment </w:t>
      </w:r>
      <w:r w:rsidRPr="00DE5BDA">
        <w:rPr>
          <w:rStyle w:val="StyleUnderline"/>
          <w:rFonts w:ascii="Georgia" w:hAnsi="Georgia"/>
          <w:highlight w:val="cyan"/>
        </w:rPr>
        <w:t>fears have</w:t>
      </w:r>
      <w:r w:rsidRPr="00DE5BDA">
        <w:rPr>
          <w:rStyle w:val="StyleUnderline"/>
          <w:rFonts w:ascii="Georgia" w:hAnsi="Georgia"/>
        </w:rPr>
        <w:t xml:space="preserve"> </w:t>
      </w:r>
      <w:r w:rsidRPr="00DE5BDA">
        <w:rPr>
          <w:rStyle w:val="Emphasis"/>
          <w:rFonts w:ascii="Georgia" w:hAnsi="Georgia"/>
        </w:rPr>
        <w:t xml:space="preserve">undoubtedly </w:t>
      </w:r>
      <w:r w:rsidRPr="00DE5BDA">
        <w:rPr>
          <w:rStyle w:val="Emphasis"/>
          <w:rFonts w:ascii="Georgia" w:hAnsi="Georgia"/>
          <w:highlight w:val="cyan"/>
        </w:rPr>
        <w:t>intensified</w:t>
      </w:r>
      <w:r w:rsidRPr="00DE5BDA">
        <w:rPr>
          <w:rStyle w:val="StyleUnderline"/>
          <w:rFonts w:ascii="Georgia" w:hAnsi="Georgia"/>
          <w:highlight w:val="cyan"/>
        </w:rPr>
        <w:t xml:space="preserve"> with</w:t>
      </w:r>
      <w:r w:rsidRPr="00DE5BDA">
        <w:rPr>
          <w:rStyle w:val="StyleUnderline"/>
          <w:rFonts w:ascii="Georgia" w:hAnsi="Georgia"/>
        </w:rPr>
        <w:t xml:space="preserve"> the </w:t>
      </w:r>
      <w:r w:rsidRPr="00DE5BDA">
        <w:rPr>
          <w:rStyle w:val="StyleUnderline"/>
          <w:rFonts w:ascii="Georgia" w:hAnsi="Georgia"/>
          <w:highlight w:val="cyan"/>
        </w:rPr>
        <w:t>Trump</w:t>
      </w:r>
      <w:r w:rsidRPr="00DE5BDA">
        <w:rPr>
          <w:rStyle w:val="StyleUnderline"/>
          <w:rFonts w:ascii="Georgia" w:hAnsi="Georgia"/>
        </w:rPr>
        <w:t xml:space="preserve"> administration, </w:t>
      </w:r>
      <w:r w:rsidRPr="00DE5BDA">
        <w:rPr>
          <w:rStyle w:val="StyleUnderline"/>
          <w:rFonts w:ascii="Georgia" w:hAnsi="Georgia"/>
          <w:highlight w:val="cyan"/>
        </w:rPr>
        <w:t xml:space="preserve">but </w:t>
      </w:r>
      <w:r w:rsidRPr="00DE5BDA">
        <w:rPr>
          <w:rStyle w:val="Emphasis"/>
          <w:rFonts w:ascii="Georgia" w:hAnsi="Georgia"/>
          <w:highlight w:val="cyan"/>
        </w:rPr>
        <w:t>not to</w:t>
      </w:r>
      <w:r w:rsidRPr="00DE5BDA">
        <w:rPr>
          <w:rStyle w:val="Emphasis"/>
          <w:rFonts w:ascii="Georgia" w:hAnsi="Georgia"/>
        </w:rPr>
        <w:t xml:space="preserve"> such </w:t>
      </w:r>
      <w:r w:rsidRPr="00DE5BDA">
        <w:rPr>
          <w:rStyle w:val="Emphasis"/>
          <w:rFonts w:ascii="Georgia" w:hAnsi="Georgia"/>
          <w:highlight w:val="cyan"/>
        </w:rPr>
        <w:t>an extent</w:t>
      </w:r>
      <w:r w:rsidRPr="00DE5BDA">
        <w:rPr>
          <w:rStyle w:val="StyleUnderline"/>
          <w:rFonts w:ascii="Georgia" w:hAnsi="Georgia"/>
          <w:highlight w:val="cyan"/>
        </w:rPr>
        <w:t xml:space="preserve"> that</w:t>
      </w:r>
      <w:r w:rsidRPr="00DE5BDA">
        <w:rPr>
          <w:rStyle w:val="StyleUnderline"/>
          <w:rFonts w:ascii="Georgia" w:hAnsi="Georgia"/>
        </w:rPr>
        <w:t xml:space="preserve"> nuclear </w:t>
      </w:r>
      <w:r w:rsidRPr="00DE5BDA">
        <w:rPr>
          <w:rStyle w:val="StyleUnderline"/>
          <w:rFonts w:ascii="Georgia" w:hAnsi="Georgia"/>
          <w:highlight w:val="cyan"/>
        </w:rPr>
        <w:t>prolif</w:t>
      </w:r>
      <w:r w:rsidRPr="00DE5BDA">
        <w:rPr>
          <w:rStyle w:val="StyleUnderline"/>
          <w:rFonts w:ascii="Georgia" w:hAnsi="Georgia"/>
        </w:rPr>
        <w:t xml:space="preserve">eration </w:t>
      </w:r>
      <w:r w:rsidRPr="00DE5BDA">
        <w:rPr>
          <w:rStyle w:val="StyleUnderline"/>
          <w:rFonts w:ascii="Georgia" w:hAnsi="Georgia"/>
          <w:highlight w:val="cyan"/>
        </w:rPr>
        <w:t>appears</w:t>
      </w:r>
      <w:r w:rsidRPr="00DE5BDA">
        <w:rPr>
          <w:rStyle w:val="StyleUnderline"/>
          <w:rFonts w:ascii="Georgia" w:hAnsi="Georgia"/>
        </w:rPr>
        <w:t xml:space="preserve"> </w:t>
      </w:r>
      <w:r w:rsidRPr="00DE5BDA">
        <w:rPr>
          <w:rStyle w:val="Emphasis"/>
          <w:rFonts w:ascii="Georgia" w:hAnsi="Georgia"/>
        </w:rPr>
        <w:t xml:space="preserve">highly </w:t>
      </w:r>
      <w:r w:rsidRPr="00DE5BDA">
        <w:rPr>
          <w:rStyle w:val="Emphasis"/>
          <w:rFonts w:ascii="Georgia" w:hAnsi="Georgia"/>
          <w:highlight w:val="cyan"/>
        </w:rPr>
        <w:t>likely</w:t>
      </w:r>
      <w:r w:rsidRPr="00DE5BDA">
        <w:rPr>
          <w:rFonts w:ascii="Georgia" w:hAnsi="Georgia"/>
          <w:sz w:val="12"/>
          <w:szCs w:val="18"/>
        </w:rPr>
        <w:t>. Specifically, the United States still provides deterrence-by-denial capabilities—that is, the capabilities to attrite, if not to defeat, adversaries in defensive battles—to key allies through its overseas deployments and military planning. It does not depend solely on extended nuclear deterrence or the threat of nuclear punishment to dissuade potential adversaries from attacking its allies.</w:t>
      </w:r>
    </w:p>
    <w:p w14:paraId="08983647" w14:textId="77777777" w:rsidR="001B2C6E" w:rsidRPr="00DE5BDA" w:rsidRDefault="001B2C6E" w:rsidP="001B2C6E">
      <w:pPr>
        <w:rPr>
          <w:rFonts w:ascii="Georgia" w:hAnsi="Georgia"/>
          <w:sz w:val="12"/>
          <w:szCs w:val="18"/>
        </w:rPr>
      </w:pPr>
      <w:r w:rsidRPr="00DE5BDA">
        <w:rPr>
          <w:rFonts w:ascii="Georgia" w:hAnsi="Georgia"/>
          <w:sz w:val="12"/>
          <w:szCs w:val="18"/>
        </w:rPr>
        <w:t xml:space="preserve">Accordingly, </w:t>
      </w:r>
      <w:r w:rsidRPr="00DE5BDA">
        <w:rPr>
          <w:rStyle w:val="StyleUnderline"/>
          <w:rFonts w:ascii="Georgia" w:hAnsi="Georgia"/>
        </w:rPr>
        <w:t xml:space="preserve">allied </w:t>
      </w:r>
      <w:r w:rsidRPr="00DE5BDA">
        <w:rPr>
          <w:rStyle w:val="StyleUnderline"/>
          <w:rFonts w:ascii="Georgia" w:hAnsi="Georgia"/>
          <w:highlight w:val="cyan"/>
        </w:rPr>
        <w:t>states do not rely on</w:t>
      </w:r>
      <w:r w:rsidRPr="00DE5BDA">
        <w:rPr>
          <w:rStyle w:val="StyleUnderline"/>
          <w:rFonts w:ascii="Georgia" w:hAnsi="Georgia"/>
        </w:rPr>
        <w:t xml:space="preserve"> the </w:t>
      </w:r>
      <w:r w:rsidRPr="00DE5BDA">
        <w:rPr>
          <w:rStyle w:val="Emphasis"/>
          <w:rFonts w:ascii="Georgia" w:hAnsi="Georgia"/>
          <w:highlight w:val="cyan"/>
        </w:rPr>
        <w:t>rhetoric</w:t>
      </w:r>
      <w:r w:rsidRPr="00DE5BDA">
        <w:rPr>
          <w:rStyle w:val="Emphasis"/>
          <w:rFonts w:ascii="Georgia" w:hAnsi="Georgia"/>
        </w:rPr>
        <w:t xml:space="preserve"> of the White House</w:t>
      </w:r>
      <w:r w:rsidRPr="00DE5BDA">
        <w:rPr>
          <w:rStyle w:val="StyleUnderline"/>
          <w:rFonts w:ascii="Georgia" w:hAnsi="Georgia"/>
        </w:rPr>
        <w:t xml:space="preserve"> alone to gauge the strength of their received security guarantees</w:t>
      </w:r>
      <w:r w:rsidRPr="00DE5BDA">
        <w:rPr>
          <w:rFonts w:ascii="Georgia" w:hAnsi="Georgia"/>
          <w:sz w:val="12"/>
          <w:szCs w:val="18"/>
        </w:rPr>
        <w:t xml:space="preserve">. </w:t>
      </w:r>
      <w:r w:rsidRPr="00DE5BDA">
        <w:rPr>
          <w:rStyle w:val="StyleUnderline"/>
          <w:rFonts w:ascii="Georgia" w:hAnsi="Georgia"/>
          <w:highlight w:val="cyan"/>
        </w:rPr>
        <w:t>They</w:t>
      </w:r>
      <w:r w:rsidRPr="00DE5BDA">
        <w:rPr>
          <w:rFonts w:ascii="Georgia" w:hAnsi="Georgia"/>
          <w:sz w:val="12"/>
        </w:rPr>
        <w:t xml:space="preserve"> also </w:t>
      </w:r>
      <w:r w:rsidRPr="00DE5BDA">
        <w:rPr>
          <w:rStyle w:val="StyleUnderline"/>
          <w:rFonts w:ascii="Georgia" w:hAnsi="Georgia"/>
          <w:highlight w:val="cyan"/>
        </w:rPr>
        <w:t>refer to what is happening</w:t>
      </w:r>
      <w:r w:rsidRPr="00DE5BDA">
        <w:rPr>
          <w:rStyle w:val="StyleUnderline"/>
          <w:rFonts w:ascii="Georgia" w:hAnsi="Georgia"/>
        </w:rPr>
        <w:t xml:space="preserve"> operationally </w:t>
      </w:r>
      <w:r w:rsidRPr="00DE5BDA">
        <w:rPr>
          <w:rStyle w:val="StyleUnderline"/>
          <w:rFonts w:ascii="Georgia" w:hAnsi="Georgia"/>
          <w:highlight w:val="cyan"/>
        </w:rPr>
        <w:t>at the military level</w:t>
      </w:r>
      <w:r w:rsidRPr="00DE5BDA">
        <w:rPr>
          <w:rFonts w:ascii="Georgia" w:hAnsi="Georgia"/>
          <w:sz w:val="12"/>
        </w:rPr>
        <w:t xml:space="preserve">. That is not to say that rhetoric is unimportant, but it is a noisy signal of intentions and can be interpreted in multiple ways since it can service domestic consumption or even intra-alliance bargaining over burden sharing. When </w:t>
      </w:r>
      <w:r w:rsidRPr="00DE5BDA">
        <w:rPr>
          <w:rFonts w:ascii="Georgia" w:hAnsi="Georgia"/>
          <w:sz w:val="12"/>
          <w:szCs w:val="18"/>
        </w:rPr>
        <w:t>worrisome rhetoric becomes operational reality, states would be more likely to get so alarmed as to consider seriously the nuclear option. Yet, such historical moments are rare: they have occurred only during the Eisenhower (1953-1961) and Nixon administrations (1969-1974), when global nuclear nonproliferation rules and various enforcement mechanisms were in their infancy.6</w:t>
      </w:r>
    </w:p>
    <w:p w14:paraId="5266E41C" w14:textId="77777777" w:rsidR="001B2C6E" w:rsidRPr="00DE5BDA" w:rsidRDefault="001B2C6E" w:rsidP="001B2C6E">
      <w:pPr>
        <w:rPr>
          <w:rFonts w:ascii="Georgia" w:hAnsi="Georgia"/>
          <w:sz w:val="12"/>
          <w:szCs w:val="18"/>
        </w:rPr>
      </w:pPr>
      <w:r w:rsidRPr="00DE5BDA">
        <w:rPr>
          <w:rFonts w:ascii="Georgia" w:hAnsi="Georgia"/>
          <w:sz w:val="12"/>
          <w:szCs w:val="18"/>
        </w:rPr>
        <w:t>Rhetoric is a noisy signal of intentions and can be interpreted in multiple ways.</w:t>
      </w:r>
    </w:p>
    <w:p w14:paraId="5049E75A" w14:textId="77777777" w:rsidR="001B2C6E" w:rsidRPr="00DE5BDA" w:rsidRDefault="001B2C6E" w:rsidP="001B2C6E">
      <w:pPr>
        <w:rPr>
          <w:rFonts w:ascii="Georgia" w:hAnsi="Georgia"/>
          <w:sz w:val="12"/>
        </w:rPr>
      </w:pPr>
      <w:r w:rsidRPr="00DE5BDA">
        <w:rPr>
          <w:rStyle w:val="StyleUnderline"/>
          <w:rFonts w:ascii="Georgia" w:hAnsi="Georgia"/>
        </w:rPr>
        <w:t>Alliances are formal or informal arrangements that two or more states use to coordinate their military policies</w:t>
      </w:r>
      <w:r w:rsidRPr="00DE5BDA">
        <w:rPr>
          <w:rFonts w:ascii="Georgia" w:hAnsi="Georgia"/>
          <w:sz w:val="12"/>
        </w:rPr>
        <w:t xml:space="preserve"> with each other, whether for offensive or defensive purposes. Scholars generally view formal defensive alliances like the North Atlantic Treaty Organization (NATO), the U.S.-Japan Security Treaty, and the U.S.-ROK alliance as crucial for reducing the nuclear weapons interest on the part of the countries that benefit from these security arrangements.7 </w:t>
      </w:r>
      <w:r w:rsidRPr="00DE5BDA">
        <w:rPr>
          <w:rStyle w:val="StyleUnderline"/>
          <w:rFonts w:ascii="Georgia" w:hAnsi="Georgia"/>
        </w:rPr>
        <w:t xml:space="preserve">The logic for how </w:t>
      </w:r>
      <w:r w:rsidRPr="00DE5BDA">
        <w:rPr>
          <w:rStyle w:val="Emphasis"/>
          <w:rFonts w:ascii="Georgia" w:hAnsi="Georgia"/>
        </w:rPr>
        <w:t xml:space="preserve">formal </w:t>
      </w:r>
      <w:r w:rsidRPr="00DE5BDA">
        <w:rPr>
          <w:rStyle w:val="Emphasis"/>
          <w:rFonts w:ascii="Georgia" w:hAnsi="Georgia"/>
          <w:highlight w:val="cyan"/>
        </w:rPr>
        <w:t>defense pacts</w:t>
      </w:r>
      <w:r w:rsidRPr="00DE5BDA">
        <w:rPr>
          <w:rStyle w:val="StyleUnderline"/>
          <w:rFonts w:ascii="Georgia" w:hAnsi="Georgia"/>
        </w:rPr>
        <w:t xml:space="preserve"> might </w:t>
      </w:r>
      <w:r w:rsidRPr="00DE5BDA">
        <w:rPr>
          <w:rStyle w:val="Emphasis"/>
          <w:rFonts w:ascii="Georgia" w:hAnsi="Georgia"/>
          <w:highlight w:val="cyan"/>
        </w:rPr>
        <w:t>discourage nuclear prolif</w:t>
      </w:r>
      <w:r w:rsidRPr="00DE5BDA">
        <w:rPr>
          <w:rStyle w:val="Emphasis"/>
          <w:rFonts w:ascii="Georgia" w:hAnsi="Georgia"/>
        </w:rPr>
        <w:t>eration</w:t>
      </w:r>
      <w:r w:rsidRPr="00DE5BDA">
        <w:rPr>
          <w:rStyle w:val="StyleUnderline"/>
          <w:rFonts w:ascii="Georgia" w:hAnsi="Georgia"/>
        </w:rPr>
        <w:t xml:space="preserve"> is straightforward</w:t>
      </w:r>
      <w:r w:rsidRPr="00DE5BDA">
        <w:rPr>
          <w:rFonts w:ascii="Georgia" w:hAnsi="Georgia"/>
          <w:sz w:val="12"/>
        </w:rPr>
        <w:t xml:space="preserve">. </w:t>
      </w:r>
      <w:r w:rsidRPr="00DE5BDA">
        <w:rPr>
          <w:rStyle w:val="StyleUnderline"/>
          <w:rFonts w:ascii="Georgia" w:hAnsi="Georgia"/>
        </w:rPr>
        <w:t xml:space="preserve">Since the United States has signed a written document pledging to assist an ally militarily, an adversary would </w:t>
      </w:r>
      <w:r w:rsidRPr="00DE5BDA">
        <w:rPr>
          <w:rStyle w:val="Emphasis"/>
          <w:rFonts w:ascii="Georgia" w:hAnsi="Georgia"/>
        </w:rPr>
        <w:t>refrain from attack</w:t>
      </w:r>
      <w:r w:rsidRPr="00DE5BDA">
        <w:rPr>
          <w:rFonts w:ascii="Georgia" w:hAnsi="Georgia"/>
          <w:sz w:val="12"/>
        </w:rPr>
        <w:t xml:space="preserve">. For one, an adversary might calculate that Washington would not have gone through the hassle of ratifying a security treaty through domestic legislatures for an ally of little value.8 For another, </w:t>
      </w:r>
      <w:r w:rsidRPr="00DE5BDA">
        <w:rPr>
          <w:rStyle w:val="StyleUnderline"/>
          <w:rFonts w:ascii="Georgia" w:hAnsi="Georgia"/>
          <w:highlight w:val="cyan"/>
        </w:rPr>
        <w:t>a direct attack on a</w:t>
      </w:r>
      <w:r w:rsidRPr="00DE5BDA">
        <w:rPr>
          <w:rFonts w:ascii="Georgia" w:hAnsi="Georgia"/>
          <w:sz w:val="12"/>
          <w:szCs w:val="12"/>
        </w:rPr>
        <w:t xml:space="preserve"> treaty</w:t>
      </w:r>
      <w:r w:rsidRPr="00DE5BDA">
        <w:rPr>
          <w:rStyle w:val="StyleUnderline"/>
          <w:rFonts w:ascii="Georgia" w:hAnsi="Georgia"/>
        </w:rPr>
        <w:t xml:space="preserve"> </w:t>
      </w:r>
      <w:r w:rsidRPr="00DE5BDA">
        <w:rPr>
          <w:rStyle w:val="StyleUnderline"/>
          <w:rFonts w:ascii="Georgia" w:hAnsi="Georgia"/>
          <w:highlight w:val="cyan"/>
        </w:rPr>
        <w:t>ally would engage the reputation of the U</w:t>
      </w:r>
      <w:r w:rsidRPr="00DE5BDA">
        <w:rPr>
          <w:rStyle w:val="StyleUnderline"/>
          <w:rFonts w:ascii="Georgia" w:hAnsi="Georgia"/>
        </w:rPr>
        <w:t xml:space="preserve">nited </w:t>
      </w:r>
      <w:r w:rsidRPr="00DE5BDA">
        <w:rPr>
          <w:rStyle w:val="StyleUnderline"/>
          <w:rFonts w:ascii="Georgia" w:hAnsi="Georgia"/>
          <w:highlight w:val="cyan"/>
        </w:rPr>
        <w:t>S</w:t>
      </w:r>
      <w:r w:rsidRPr="00DE5BDA">
        <w:rPr>
          <w:rStyle w:val="StyleUnderline"/>
          <w:rFonts w:ascii="Georgia" w:hAnsi="Georgia"/>
        </w:rPr>
        <w:t xml:space="preserve">tates. Washington would come under </w:t>
      </w:r>
      <w:r w:rsidRPr="00DE5BDA">
        <w:rPr>
          <w:rStyle w:val="Emphasis"/>
          <w:rFonts w:ascii="Georgia" w:hAnsi="Georgia"/>
        </w:rPr>
        <w:t>psychological pressure</w:t>
      </w:r>
      <w:r w:rsidRPr="00DE5BDA">
        <w:rPr>
          <w:rStyle w:val="StyleUnderline"/>
          <w:rFonts w:ascii="Georgia" w:hAnsi="Georgia"/>
        </w:rPr>
        <w:t xml:space="preserve"> to rescue its ally</w:t>
      </w:r>
      <w:r w:rsidRPr="00DE5BDA">
        <w:rPr>
          <w:rFonts w:ascii="Georgia" w:hAnsi="Georgia"/>
          <w:sz w:val="12"/>
        </w:rPr>
        <w:t xml:space="preserve"> for fear that not doing so would convey irresolution and cowardice.9 Other partners would begin questioning their own received commitments. Adversaries would become bolder so as to press their claims against U.S. and allied interests more aggressively.</w:t>
      </w:r>
    </w:p>
    <w:p w14:paraId="3E3D5817" w14:textId="77777777" w:rsidR="001B2C6E" w:rsidRPr="00DE5BDA" w:rsidRDefault="001B2C6E" w:rsidP="001B2C6E">
      <w:pPr>
        <w:rPr>
          <w:rFonts w:ascii="Georgia" w:hAnsi="Georgia"/>
          <w:sz w:val="12"/>
        </w:rPr>
      </w:pPr>
      <w:r w:rsidRPr="00DE5BDA">
        <w:rPr>
          <w:rFonts w:ascii="Georgia" w:hAnsi="Georgia"/>
          <w:sz w:val="12"/>
        </w:rPr>
        <w:t xml:space="preserve">Yet, </w:t>
      </w:r>
      <w:r w:rsidRPr="00DE5BDA">
        <w:rPr>
          <w:rStyle w:val="StyleUnderline"/>
          <w:rFonts w:ascii="Georgia" w:hAnsi="Georgia"/>
        </w:rPr>
        <w:t>allies might not</w:t>
      </w:r>
      <w:r w:rsidRPr="00DE5BDA">
        <w:rPr>
          <w:rFonts w:ascii="Georgia" w:hAnsi="Georgia"/>
          <w:sz w:val="12"/>
        </w:rPr>
        <w:t xml:space="preserve"> want to </w:t>
      </w:r>
      <w:r w:rsidRPr="00DE5BDA">
        <w:rPr>
          <w:rStyle w:val="StyleUnderline"/>
          <w:rFonts w:ascii="Georgia" w:hAnsi="Georgia"/>
        </w:rPr>
        <w:t xml:space="preserve">place </w:t>
      </w:r>
      <w:r w:rsidRPr="00DE5BDA">
        <w:rPr>
          <w:rStyle w:val="Emphasis"/>
          <w:rFonts w:ascii="Georgia" w:hAnsi="Georgia"/>
        </w:rPr>
        <w:t>too much faith on signed pledges</w:t>
      </w:r>
      <w:r w:rsidRPr="00DE5BDA">
        <w:rPr>
          <w:rFonts w:ascii="Georgia" w:hAnsi="Georgia"/>
          <w:sz w:val="12"/>
        </w:rPr>
        <w:t xml:space="preserve">. </w:t>
      </w:r>
      <w:r w:rsidRPr="00DE5BDA">
        <w:rPr>
          <w:rStyle w:val="StyleUnderline"/>
          <w:rFonts w:ascii="Georgia" w:hAnsi="Georgia"/>
        </w:rPr>
        <w:t>Scholars have found</w:t>
      </w:r>
      <w:r w:rsidRPr="00DE5BDA">
        <w:rPr>
          <w:rFonts w:ascii="Georgia" w:hAnsi="Georgia"/>
          <w:sz w:val="12"/>
        </w:rPr>
        <w:t xml:space="preserve"> that </w:t>
      </w:r>
      <w:r w:rsidRPr="00DE5BDA">
        <w:rPr>
          <w:rStyle w:val="StyleUnderline"/>
          <w:rFonts w:ascii="Georgia" w:hAnsi="Georgia"/>
        </w:rPr>
        <w:t>allies in general</w:t>
      </w:r>
      <w:r w:rsidRPr="00DE5BDA">
        <w:rPr>
          <w:rFonts w:ascii="Georgia" w:hAnsi="Georgia"/>
          <w:sz w:val="12"/>
        </w:rPr>
        <w:t xml:space="preserve">, although not necessarily the United States, </w:t>
      </w:r>
      <w:r w:rsidRPr="00DE5BDA">
        <w:rPr>
          <w:rStyle w:val="StyleUnderline"/>
          <w:rFonts w:ascii="Georgia" w:hAnsi="Georgia"/>
        </w:rPr>
        <w:t>reneged on their commitments 44 percent of the time when war broke out</w:t>
      </w:r>
      <w:r w:rsidRPr="00DE5BDA">
        <w:rPr>
          <w:rFonts w:ascii="Georgia" w:hAnsi="Georgia"/>
          <w:sz w:val="12"/>
        </w:rPr>
        <w:t xml:space="preserve"> before 1945, and 78 percent of the time between 1945 and 2003.10 Several reasons account for all this reneging. To begin with, interests change over time, even if an alliance declaration is an attempt to make them at least appear sticky. Another is that actually aiding an ally militarily bears high costs and risks. At the time of treaty signature, the security guarantor might have at least partly understood these implications, but the calculus might have evolved due to military-technological developments. This is especially </w:t>
      </w:r>
      <w:r w:rsidRPr="00DE5BDA">
        <w:rPr>
          <w:rFonts w:ascii="Georgia" w:hAnsi="Georgia"/>
          <w:sz w:val="12"/>
          <w:szCs w:val="12"/>
        </w:rPr>
        <w:t>true in the nuclear age when a conventional conflict can spiral out of control and create pressures for nuclear weapons use.11 A guarantor might determine that exchanging one or more of its cities to save an ally may not actually be worthwhile. Indeed, the promise to impose unacceptable costs via a major nuclear attack (usually called deterrence-by-punishment) can suffer from such inherent credibility issues.12 Allies naturally fear abandonment as a result.</w:t>
      </w:r>
    </w:p>
    <w:p w14:paraId="52692F83" w14:textId="77777777" w:rsidR="001B2C6E" w:rsidRPr="00DE5BDA" w:rsidRDefault="001B2C6E" w:rsidP="001B2C6E">
      <w:pPr>
        <w:rPr>
          <w:rFonts w:ascii="Georgia" w:hAnsi="Georgia"/>
          <w:sz w:val="12"/>
        </w:rPr>
      </w:pPr>
      <w:r w:rsidRPr="00DE5BDA">
        <w:rPr>
          <w:rFonts w:ascii="Georgia" w:hAnsi="Georgia"/>
          <w:sz w:val="12"/>
        </w:rPr>
        <w:t xml:space="preserve">If treaty pledges are insufficient and threats of nuclear retaliation lack believability, </w:t>
      </w:r>
      <w:r w:rsidRPr="00DE5BDA">
        <w:rPr>
          <w:rStyle w:val="StyleUnderline"/>
          <w:rFonts w:ascii="Georgia" w:hAnsi="Georgia"/>
        </w:rPr>
        <w:t>then what information does an ally use to evaluate the strength of its received security guarantees?</w:t>
      </w:r>
      <w:r w:rsidRPr="00DE5BDA">
        <w:rPr>
          <w:rFonts w:ascii="Georgia" w:hAnsi="Georgia"/>
          <w:sz w:val="12"/>
        </w:rPr>
        <w:t xml:space="preserve"> The answer is that </w:t>
      </w:r>
      <w:r w:rsidRPr="00DE5BDA">
        <w:rPr>
          <w:rStyle w:val="StyleUnderline"/>
          <w:rFonts w:ascii="Georgia" w:hAnsi="Georgia"/>
          <w:highlight w:val="cyan"/>
        </w:rPr>
        <w:t>the ally examines</w:t>
      </w:r>
      <w:r w:rsidRPr="00DE5BDA">
        <w:rPr>
          <w:rStyle w:val="StyleUnderline"/>
          <w:rFonts w:ascii="Georgia" w:hAnsi="Georgia"/>
        </w:rPr>
        <w:t xml:space="preserve"> the </w:t>
      </w:r>
      <w:r w:rsidRPr="00DE5BDA">
        <w:rPr>
          <w:rStyle w:val="Emphasis"/>
          <w:rFonts w:ascii="Georgia" w:hAnsi="Georgia"/>
          <w:highlight w:val="cyan"/>
        </w:rPr>
        <w:t>foreign policy doctrine</w:t>
      </w:r>
      <w:r w:rsidRPr="00DE5BDA">
        <w:rPr>
          <w:rStyle w:val="Emphasis"/>
          <w:rFonts w:ascii="Georgia" w:hAnsi="Georgia"/>
        </w:rPr>
        <w:t xml:space="preserve"> and military deployments</w:t>
      </w:r>
      <w:r w:rsidRPr="00DE5BDA">
        <w:rPr>
          <w:rStyle w:val="StyleUnderline"/>
          <w:rFonts w:ascii="Georgia" w:hAnsi="Georgia"/>
        </w:rPr>
        <w:t xml:space="preserve"> of the guarantor </w:t>
      </w:r>
      <w:r w:rsidRPr="00DE5BDA">
        <w:rPr>
          <w:rStyle w:val="StyleUnderline"/>
          <w:rFonts w:ascii="Georgia" w:hAnsi="Georgia"/>
          <w:highlight w:val="cyan"/>
        </w:rPr>
        <w:t>to estimate</w:t>
      </w:r>
      <w:r w:rsidRPr="00DE5BDA">
        <w:rPr>
          <w:rStyle w:val="StyleUnderline"/>
          <w:rFonts w:ascii="Georgia" w:hAnsi="Georgia"/>
        </w:rPr>
        <w:t xml:space="preserve"> the </w:t>
      </w:r>
      <w:r w:rsidRPr="00DE5BDA">
        <w:rPr>
          <w:rStyle w:val="StyleUnderline"/>
          <w:rFonts w:ascii="Georgia" w:hAnsi="Georgia"/>
          <w:highlight w:val="cyan"/>
        </w:rPr>
        <w:t>support the ally can expect</w:t>
      </w:r>
      <w:r w:rsidRPr="00DE5BDA">
        <w:rPr>
          <w:rStyle w:val="StyleUnderline"/>
          <w:rFonts w:ascii="Georgia" w:hAnsi="Georgia"/>
        </w:rPr>
        <w:t xml:space="preserve"> if attacked</w:t>
      </w:r>
      <w:r w:rsidRPr="00DE5BDA">
        <w:rPr>
          <w:rFonts w:ascii="Georgia" w:hAnsi="Georgia"/>
          <w:sz w:val="12"/>
        </w:rPr>
        <w:t xml:space="preserve">. </w:t>
      </w:r>
      <w:r w:rsidRPr="00DE5BDA">
        <w:rPr>
          <w:rStyle w:val="StyleUnderline"/>
          <w:rFonts w:ascii="Georgia" w:hAnsi="Georgia"/>
        </w:rPr>
        <w:t xml:space="preserve">Foreign policy </w:t>
      </w:r>
      <w:r w:rsidRPr="00DE5BDA">
        <w:rPr>
          <w:rStyle w:val="StyleUnderline"/>
          <w:rFonts w:ascii="Georgia" w:hAnsi="Georgia"/>
          <w:highlight w:val="cyan"/>
        </w:rPr>
        <w:t>doctrine conveys info</w:t>
      </w:r>
      <w:r w:rsidRPr="00DE5BDA">
        <w:rPr>
          <w:rStyle w:val="StyleUnderline"/>
          <w:rFonts w:ascii="Georgia" w:hAnsi="Georgia"/>
        </w:rPr>
        <w:t xml:space="preserve">rmation </w:t>
      </w:r>
      <w:r w:rsidRPr="00DE5BDA">
        <w:rPr>
          <w:rStyle w:val="StyleUnderline"/>
          <w:rFonts w:ascii="Georgia" w:hAnsi="Georgia"/>
          <w:highlight w:val="cyan"/>
        </w:rPr>
        <w:t xml:space="preserve">on the </w:t>
      </w:r>
      <w:r w:rsidRPr="00DE5BDA">
        <w:rPr>
          <w:rStyle w:val="Emphasis"/>
          <w:rFonts w:ascii="Georgia" w:hAnsi="Georgia"/>
          <w:highlight w:val="cyan"/>
        </w:rPr>
        <w:t>interests of the guarantor</w:t>
      </w:r>
      <w:r w:rsidRPr="00DE5BDA">
        <w:rPr>
          <w:rFonts w:ascii="Georgia" w:hAnsi="Georgia"/>
          <w:sz w:val="12"/>
        </w:rPr>
        <w:t xml:space="preserve">. </w:t>
      </w:r>
      <w:r w:rsidRPr="00DE5BDA">
        <w:rPr>
          <w:rStyle w:val="StyleUnderline"/>
          <w:rFonts w:ascii="Georgia" w:hAnsi="Georgia"/>
        </w:rPr>
        <w:t xml:space="preserve">Does the </w:t>
      </w:r>
      <w:r w:rsidRPr="00DE5BDA">
        <w:rPr>
          <w:rStyle w:val="StyleUnderline"/>
          <w:rFonts w:ascii="Georgia" w:hAnsi="Georgia"/>
          <w:highlight w:val="cyan"/>
        </w:rPr>
        <w:t>U</w:t>
      </w:r>
      <w:r w:rsidRPr="00DE5BDA">
        <w:rPr>
          <w:rStyle w:val="StyleUnderline"/>
          <w:rFonts w:ascii="Georgia" w:hAnsi="Georgia"/>
        </w:rPr>
        <w:t xml:space="preserve">nited </w:t>
      </w:r>
      <w:r w:rsidRPr="00DE5BDA">
        <w:rPr>
          <w:rStyle w:val="StyleUnderline"/>
          <w:rFonts w:ascii="Georgia" w:hAnsi="Georgia"/>
          <w:highlight w:val="cyan"/>
        </w:rPr>
        <w:t>S</w:t>
      </w:r>
      <w:r w:rsidRPr="00DE5BDA">
        <w:rPr>
          <w:rStyle w:val="StyleUnderline"/>
          <w:rFonts w:ascii="Georgia" w:hAnsi="Georgia"/>
        </w:rPr>
        <w:t xml:space="preserve">tates have the </w:t>
      </w:r>
      <w:r w:rsidRPr="00DE5BDA">
        <w:rPr>
          <w:rStyle w:val="Emphasis"/>
          <w:rFonts w:ascii="Georgia" w:hAnsi="Georgia"/>
        </w:rPr>
        <w:t xml:space="preserve">same </w:t>
      </w:r>
      <w:r w:rsidRPr="00DE5BDA">
        <w:rPr>
          <w:rStyle w:val="Emphasis"/>
          <w:rFonts w:ascii="Georgia" w:hAnsi="Georgia"/>
          <w:highlight w:val="cyan"/>
        </w:rPr>
        <w:t>threat assessment</w:t>
      </w:r>
      <w:r w:rsidRPr="00DE5BDA">
        <w:rPr>
          <w:rFonts w:ascii="Georgia" w:hAnsi="Georgia"/>
          <w:sz w:val="12"/>
        </w:rPr>
        <w:t xml:space="preserve"> regarding a particular adversary, </w:t>
      </w:r>
      <w:r w:rsidRPr="00DE5BDA">
        <w:rPr>
          <w:rStyle w:val="StyleUnderline"/>
          <w:rFonts w:ascii="Georgia" w:hAnsi="Georgia"/>
          <w:highlight w:val="cyan"/>
        </w:rPr>
        <w:t>and</w:t>
      </w:r>
      <w:r w:rsidRPr="00DE5BDA">
        <w:rPr>
          <w:rStyle w:val="StyleUnderline"/>
          <w:rFonts w:ascii="Georgia" w:hAnsi="Georgia"/>
        </w:rPr>
        <w:t xml:space="preserve"> does it pursue a similar </w:t>
      </w:r>
      <w:r w:rsidRPr="00DE5BDA">
        <w:rPr>
          <w:rStyle w:val="StyleUnderline"/>
          <w:rFonts w:ascii="Georgia" w:hAnsi="Georgia"/>
          <w:highlight w:val="cyan"/>
        </w:rPr>
        <w:t>strategy for</w:t>
      </w:r>
      <w:r w:rsidRPr="00DE5BDA">
        <w:rPr>
          <w:rStyle w:val="StyleUnderline"/>
          <w:rFonts w:ascii="Georgia" w:hAnsi="Georgia"/>
        </w:rPr>
        <w:t xml:space="preserve"> containing or </w:t>
      </w:r>
      <w:r w:rsidRPr="00DE5BDA">
        <w:rPr>
          <w:rStyle w:val="StyleUnderline"/>
          <w:rFonts w:ascii="Georgia" w:hAnsi="Georgia"/>
          <w:highlight w:val="cyan"/>
        </w:rPr>
        <w:t>confronting that adversary</w:t>
      </w:r>
      <w:r w:rsidRPr="00DE5BDA">
        <w:rPr>
          <w:rFonts w:ascii="Georgia" w:hAnsi="Georgia"/>
          <w:sz w:val="12"/>
        </w:rPr>
        <w:t xml:space="preserve">? To what extent does the United States accord importance to the regional theater in which an ally is situated? Like rhetoric, however, foreign policy doctrine can be a noisy indicator: what a guarantor like the United States broadcasts to the world in key policy documents may not reflect what it does in a crisis. </w:t>
      </w:r>
      <w:r w:rsidRPr="00DE5BDA">
        <w:rPr>
          <w:rStyle w:val="StyleUnderline"/>
          <w:rFonts w:ascii="Georgia" w:hAnsi="Georgia"/>
        </w:rPr>
        <w:t xml:space="preserve">Allies thus </w:t>
      </w:r>
      <w:r w:rsidRPr="00DE5BDA">
        <w:rPr>
          <w:rStyle w:val="Emphasis"/>
          <w:rFonts w:ascii="Georgia" w:hAnsi="Georgia"/>
        </w:rPr>
        <w:t>monitor how and where</w:t>
      </w:r>
      <w:r w:rsidRPr="00DE5BDA">
        <w:rPr>
          <w:rStyle w:val="StyleUnderline"/>
          <w:rFonts w:ascii="Georgia" w:hAnsi="Georgia"/>
        </w:rPr>
        <w:t xml:space="preserve"> the United States is spending money on its overseas deployments and military operations to evaluate</w:t>
      </w:r>
      <w:r w:rsidRPr="00DE5BDA">
        <w:rPr>
          <w:rFonts w:ascii="Georgia" w:hAnsi="Georgia"/>
          <w:sz w:val="12"/>
        </w:rPr>
        <w:t xml:space="preserve"> the </w:t>
      </w:r>
      <w:r w:rsidRPr="00DE5BDA">
        <w:rPr>
          <w:rStyle w:val="StyleUnderline"/>
          <w:rFonts w:ascii="Georgia" w:hAnsi="Georgia"/>
        </w:rPr>
        <w:t>credibility of security guarantees</w:t>
      </w:r>
      <w:r w:rsidRPr="00DE5BDA">
        <w:rPr>
          <w:rFonts w:ascii="Georgia" w:hAnsi="Georgia"/>
          <w:sz w:val="12"/>
        </w:rPr>
        <w:t>.</w:t>
      </w:r>
    </w:p>
    <w:p w14:paraId="2850A788" w14:textId="77777777" w:rsidR="001B2C6E" w:rsidRPr="00DE5BDA" w:rsidRDefault="001B2C6E" w:rsidP="001B2C6E">
      <w:pPr>
        <w:pStyle w:val="Heading3"/>
        <w:rPr>
          <w:rFonts w:ascii="Georgia" w:hAnsi="Georgia"/>
        </w:rPr>
      </w:pPr>
      <w:r w:rsidRPr="00DE5BDA">
        <w:rPr>
          <w:rFonts w:ascii="Georgia" w:hAnsi="Georgia"/>
        </w:rPr>
        <w:t>2nc – at: Soft Power - Trump</w:t>
      </w:r>
    </w:p>
    <w:p w14:paraId="3937D84F" w14:textId="77777777" w:rsidR="001B2C6E" w:rsidRPr="00DE5BDA" w:rsidRDefault="001B2C6E" w:rsidP="001B2C6E">
      <w:pPr>
        <w:pStyle w:val="Heading4"/>
        <w:rPr>
          <w:rFonts w:ascii="Georgia" w:hAnsi="Georgia"/>
          <w:u w:val="single"/>
        </w:rPr>
      </w:pPr>
      <w:r w:rsidRPr="00DE5BDA">
        <w:rPr>
          <w:rFonts w:ascii="Georgia" w:hAnsi="Georgia"/>
        </w:rPr>
        <w:t xml:space="preserve">Trump doesn’t thump soft power – power projection is </w:t>
      </w:r>
      <w:r w:rsidRPr="00DE5BDA">
        <w:rPr>
          <w:rFonts w:ascii="Georgia" w:hAnsi="Georgia"/>
          <w:u w:val="single"/>
        </w:rPr>
        <w:t>rock solid</w:t>
      </w:r>
    </w:p>
    <w:p w14:paraId="2E72289D" w14:textId="77777777" w:rsidR="001B2C6E" w:rsidRPr="00DE5BDA" w:rsidRDefault="001B2C6E" w:rsidP="001B2C6E">
      <w:pPr>
        <w:rPr>
          <w:rFonts w:ascii="Georgia" w:hAnsi="Georgia"/>
          <w:sz w:val="18"/>
          <w:szCs w:val="18"/>
        </w:rPr>
      </w:pPr>
      <w:r w:rsidRPr="00DE5BDA">
        <w:rPr>
          <w:rFonts w:ascii="Georgia" w:hAnsi="Georgia"/>
          <w:sz w:val="18"/>
          <w:szCs w:val="18"/>
        </w:rPr>
        <w:t xml:space="preserve">Michael </w:t>
      </w:r>
      <w:r w:rsidRPr="00DE5BDA">
        <w:rPr>
          <w:rStyle w:val="Style13ptBold"/>
          <w:rFonts w:ascii="Georgia" w:hAnsi="Georgia"/>
        </w:rPr>
        <w:t>O’Hanlon 19</w:t>
      </w:r>
      <w:r w:rsidRPr="00DE5BDA">
        <w:rPr>
          <w:rFonts w:ascii="Georgia" w:hAnsi="Georgia"/>
          <w:sz w:val="18"/>
          <w:szCs w:val="18"/>
        </w:rPr>
        <w:t>. Senior Fellow and Director of Research at the Brookings Institution’s Foreign Policy Program. 8-12-2020. "Can America Still Protect Its Allies?" Foreign Affairs. https://www.foreignaffairs.com/articles/world/2019-08-12/can-america-still-protect-its-allies. accessed 1-29-2020//JDi</w:t>
      </w:r>
    </w:p>
    <w:p w14:paraId="6C8CE7AC" w14:textId="77777777" w:rsidR="001B2C6E" w:rsidRPr="00DE5BDA" w:rsidRDefault="001B2C6E" w:rsidP="001B2C6E">
      <w:pPr>
        <w:rPr>
          <w:rFonts w:ascii="Georgia" w:hAnsi="Georgia"/>
          <w:sz w:val="12"/>
        </w:rPr>
      </w:pPr>
      <w:r w:rsidRPr="00DE5BDA">
        <w:rPr>
          <w:rFonts w:ascii="Georgia" w:hAnsi="Georgia"/>
          <w:sz w:val="12"/>
        </w:rPr>
        <w:t xml:space="preserve">Somehow, to date, </w:t>
      </w:r>
      <w:r w:rsidRPr="00DE5BDA">
        <w:rPr>
          <w:rStyle w:val="StyleUnderline"/>
          <w:rFonts w:ascii="Georgia" w:hAnsi="Georgia"/>
          <w:highlight w:val="cyan"/>
        </w:rPr>
        <w:t>Trump’s</w:t>
      </w:r>
      <w:r w:rsidRPr="00DE5BDA">
        <w:rPr>
          <w:rStyle w:val="StyleUnderline"/>
          <w:rFonts w:ascii="Georgia" w:hAnsi="Georgia"/>
        </w:rPr>
        <w:t xml:space="preserve"> words seem to have </w:t>
      </w:r>
      <w:r w:rsidRPr="00DE5BDA">
        <w:rPr>
          <w:rStyle w:val="Emphasis"/>
          <w:rFonts w:ascii="Georgia" w:hAnsi="Georgia"/>
          <w:highlight w:val="cyan"/>
        </w:rPr>
        <w:t>done little</w:t>
      </w:r>
      <w:r w:rsidRPr="00DE5BDA">
        <w:rPr>
          <w:rFonts w:ascii="Georgia" w:hAnsi="Georgia"/>
          <w:sz w:val="12"/>
        </w:rPr>
        <w:t xml:space="preserve"> permanent </w:t>
      </w:r>
      <w:r w:rsidRPr="00DE5BDA">
        <w:rPr>
          <w:rStyle w:val="Emphasis"/>
          <w:rFonts w:ascii="Georgia" w:hAnsi="Georgia"/>
          <w:highlight w:val="cyan"/>
        </w:rPr>
        <w:t>damage</w:t>
      </w:r>
      <w:r w:rsidRPr="00DE5BDA">
        <w:rPr>
          <w:rFonts w:ascii="Georgia" w:hAnsi="Georgia"/>
          <w:sz w:val="12"/>
        </w:rPr>
        <w:t xml:space="preserve">. A 2018 Pew poll found growing doubts about U.S. reliability among U.S. allies (only ten percent of Germans and nine percent of French people asked expressed confidence that Trump would “do the right thing regarding world affairs.”) Yet the same poll showed that an overwhelming majority of those surveyed still preferred the United States to China as the world’s leading power. </w:t>
      </w:r>
      <w:r w:rsidRPr="00DE5BDA">
        <w:rPr>
          <w:rStyle w:val="StyleUnderline"/>
          <w:rFonts w:ascii="Georgia" w:hAnsi="Georgia"/>
          <w:highlight w:val="cyan"/>
        </w:rPr>
        <w:t>The U.S.</w:t>
      </w:r>
      <w:r w:rsidRPr="00DE5BDA">
        <w:rPr>
          <w:rStyle w:val="StyleUnderline"/>
          <w:rFonts w:ascii="Georgia" w:hAnsi="Georgia"/>
        </w:rPr>
        <w:t xml:space="preserve">-led world </w:t>
      </w:r>
      <w:r w:rsidRPr="00DE5BDA">
        <w:rPr>
          <w:rStyle w:val="StyleUnderline"/>
          <w:rFonts w:ascii="Georgia" w:hAnsi="Georgia"/>
          <w:highlight w:val="cyan"/>
        </w:rPr>
        <w:t xml:space="preserve">order does </w:t>
      </w:r>
      <w:r w:rsidRPr="00DE5BDA">
        <w:rPr>
          <w:rStyle w:val="Emphasis"/>
          <w:rFonts w:ascii="Georgia" w:hAnsi="Georgia"/>
          <w:highlight w:val="cyan"/>
        </w:rPr>
        <w:t>not appear</w:t>
      </w:r>
      <w:r w:rsidRPr="00DE5BDA">
        <w:rPr>
          <w:rStyle w:val="StyleUnderline"/>
          <w:rFonts w:ascii="Georgia" w:hAnsi="Georgia"/>
        </w:rPr>
        <w:t xml:space="preserve"> to be </w:t>
      </w:r>
      <w:r w:rsidRPr="00DE5BDA">
        <w:rPr>
          <w:rStyle w:val="StyleUnderline"/>
          <w:rFonts w:ascii="Georgia" w:hAnsi="Georgia"/>
          <w:highlight w:val="cyan"/>
        </w:rPr>
        <w:t>crumbling</w:t>
      </w:r>
      <w:r w:rsidRPr="00DE5BDA">
        <w:rPr>
          <w:rFonts w:ascii="Georgia" w:hAnsi="Georgia"/>
          <w:sz w:val="12"/>
        </w:rPr>
        <w:t xml:space="preserve">. </w:t>
      </w:r>
      <w:r w:rsidRPr="00DE5BDA">
        <w:rPr>
          <w:rStyle w:val="StyleUnderline"/>
          <w:rFonts w:ascii="Georgia" w:hAnsi="Georgia"/>
        </w:rPr>
        <w:t>No ally</w:t>
      </w:r>
      <w:r w:rsidRPr="00DE5BDA">
        <w:rPr>
          <w:rFonts w:ascii="Georgia" w:hAnsi="Georgia"/>
          <w:sz w:val="12"/>
        </w:rPr>
        <w:t xml:space="preserve"> has </w:t>
      </w:r>
      <w:r w:rsidRPr="00DE5BDA">
        <w:rPr>
          <w:rStyle w:val="Emphasis"/>
          <w:rFonts w:ascii="Georgia" w:hAnsi="Georgia"/>
        </w:rPr>
        <w:t>opted out</w:t>
      </w:r>
      <w:r w:rsidRPr="00DE5BDA">
        <w:rPr>
          <w:rStyle w:val="StyleUnderline"/>
          <w:rFonts w:ascii="Georgia" w:hAnsi="Georgia"/>
        </w:rPr>
        <w:t xml:space="preserve"> of the Nuclear Nonproliferation Treaty or threatened to do so</w:t>
      </w:r>
      <w:r w:rsidRPr="00DE5BDA">
        <w:rPr>
          <w:rFonts w:ascii="Georgia" w:hAnsi="Georgia"/>
          <w:sz w:val="12"/>
        </w:rPr>
        <w:t xml:space="preserve">. Indeed, </w:t>
      </w:r>
      <w:r w:rsidRPr="00DE5BDA">
        <w:rPr>
          <w:rStyle w:val="StyleUnderline"/>
          <w:rFonts w:ascii="Georgia" w:hAnsi="Georgia"/>
          <w:highlight w:val="cyan"/>
        </w:rPr>
        <w:t>no ally</w:t>
      </w:r>
      <w:r w:rsidRPr="00DE5BDA">
        <w:rPr>
          <w:rStyle w:val="StyleUnderline"/>
          <w:rFonts w:ascii="Georgia" w:hAnsi="Georgia"/>
        </w:rPr>
        <w:t xml:space="preserve"> has even </w:t>
      </w:r>
      <w:r w:rsidRPr="00DE5BDA">
        <w:rPr>
          <w:rStyle w:val="StyleUnderline"/>
          <w:rFonts w:ascii="Georgia" w:hAnsi="Georgia"/>
          <w:highlight w:val="cyan"/>
        </w:rPr>
        <w:t xml:space="preserve">embarked on a </w:t>
      </w:r>
      <w:r w:rsidRPr="00DE5BDA">
        <w:rPr>
          <w:rStyle w:val="Emphasis"/>
          <w:rFonts w:ascii="Georgia" w:hAnsi="Georgia"/>
          <w:highlight w:val="cyan"/>
        </w:rPr>
        <w:t>major military buildup</w:t>
      </w:r>
      <w:r w:rsidRPr="00DE5BDA">
        <w:rPr>
          <w:rFonts w:ascii="Georgia" w:hAnsi="Georgia"/>
          <w:sz w:val="12"/>
        </w:rPr>
        <w:t xml:space="preserve">. </w:t>
      </w:r>
      <w:r w:rsidRPr="00DE5BDA">
        <w:rPr>
          <w:rStyle w:val="StyleUnderline"/>
          <w:rFonts w:ascii="Georgia" w:hAnsi="Georgia"/>
        </w:rPr>
        <w:t>NATO has</w:t>
      </w:r>
      <w:r w:rsidRPr="00DE5BDA">
        <w:rPr>
          <w:rFonts w:ascii="Georgia" w:hAnsi="Georgia"/>
          <w:sz w:val="12"/>
        </w:rPr>
        <w:t xml:space="preserve"> modestly </w:t>
      </w:r>
      <w:r w:rsidRPr="00DE5BDA">
        <w:rPr>
          <w:rStyle w:val="StyleUnderline"/>
          <w:rFonts w:ascii="Georgia" w:hAnsi="Georgia"/>
        </w:rPr>
        <w:t xml:space="preserve">improved its </w:t>
      </w:r>
      <w:r w:rsidRPr="00DE5BDA">
        <w:rPr>
          <w:rStyle w:val="Emphasis"/>
          <w:rFonts w:ascii="Georgia" w:hAnsi="Georgia"/>
        </w:rPr>
        <w:t>military burden sharing</w:t>
      </w:r>
      <w:r w:rsidRPr="00DE5BDA">
        <w:rPr>
          <w:rFonts w:ascii="Georgia" w:hAnsi="Georgia"/>
          <w:sz w:val="12"/>
        </w:rPr>
        <w:t xml:space="preserve"> since 2014, </w:t>
      </w:r>
      <w:r w:rsidRPr="00DE5BDA">
        <w:rPr>
          <w:rStyle w:val="StyleUnderline"/>
          <w:rFonts w:ascii="Georgia" w:hAnsi="Georgia"/>
        </w:rPr>
        <w:t>but most of the United States’ security partners</w:t>
      </w:r>
      <w:r w:rsidRPr="00DE5BDA">
        <w:rPr>
          <w:rFonts w:ascii="Georgia" w:hAnsi="Georgia"/>
          <w:sz w:val="12"/>
        </w:rPr>
        <w:t xml:space="preserve"> still </w:t>
      </w:r>
      <w:r w:rsidRPr="00DE5BDA">
        <w:rPr>
          <w:rStyle w:val="StyleUnderline"/>
          <w:rFonts w:ascii="Georgia" w:hAnsi="Georgia"/>
        </w:rPr>
        <w:t>spend a historically modest one to two percent of GDP</w:t>
      </w:r>
      <w:r w:rsidRPr="00DE5BDA">
        <w:rPr>
          <w:rFonts w:ascii="Georgia" w:hAnsi="Georgia"/>
          <w:sz w:val="12"/>
        </w:rPr>
        <w:t xml:space="preserve"> on their militaries, much less than during the Cold War. </w:t>
      </w:r>
      <w:r w:rsidRPr="00DE5BDA">
        <w:rPr>
          <w:rStyle w:val="StyleUnderline"/>
          <w:rFonts w:ascii="Georgia" w:hAnsi="Georgia"/>
        </w:rPr>
        <w:t>Poland and the Baltic states</w:t>
      </w:r>
      <w:r w:rsidRPr="00DE5BDA">
        <w:rPr>
          <w:rFonts w:ascii="Georgia" w:hAnsi="Georgia"/>
          <w:sz w:val="12"/>
        </w:rPr>
        <w:t xml:space="preserve"> have </w:t>
      </w:r>
      <w:r w:rsidRPr="00DE5BDA">
        <w:rPr>
          <w:rStyle w:val="StyleUnderline"/>
          <w:rFonts w:ascii="Georgia" w:hAnsi="Georgia"/>
        </w:rPr>
        <w:t>increased their defense spending</w:t>
      </w:r>
      <w:r w:rsidRPr="00DE5BDA">
        <w:rPr>
          <w:rFonts w:ascii="Georgia" w:hAnsi="Georgia"/>
          <w:sz w:val="12"/>
        </w:rPr>
        <w:t xml:space="preserve"> to two percent of GDP, </w:t>
      </w:r>
      <w:r w:rsidRPr="00DE5BDA">
        <w:rPr>
          <w:rStyle w:val="StyleUnderline"/>
          <w:rFonts w:ascii="Georgia" w:hAnsi="Georgia"/>
        </w:rPr>
        <w:t>but they have not taken</w:t>
      </w:r>
      <w:r w:rsidRPr="00DE5BDA">
        <w:rPr>
          <w:rFonts w:ascii="Georgia" w:hAnsi="Georgia"/>
          <w:sz w:val="12"/>
        </w:rPr>
        <w:t xml:space="preserve"> the </w:t>
      </w:r>
      <w:r w:rsidRPr="00DE5BDA">
        <w:rPr>
          <w:rStyle w:val="StyleUnderline"/>
          <w:rFonts w:ascii="Georgia" w:hAnsi="Georgia"/>
        </w:rPr>
        <w:t xml:space="preserve">steps, such as </w:t>
      </w:r>
      <w:r w:rsidRPr="00DE5BDA">
        <w:rPr>
          <w:rStyle w:val="Emphasis"/>
          <w:rFonts w:ascii="Georgia" w:hAnsi="Georgia"/>
        </w:rPr>
        <w:t>fortifying their borders</w:t>
      </w:r>
      <w:r w:rsidRPr="00DE5BDA">
        <w:rPr>
          <w:rStyle w:val="StyleUnderline"/>
          <w:rFonts w:ascii="Georgia" w:hAnsi="Georgia"/>
        </w:rPr>
        <w:t xml:space="preserve">, that one would expect if they </w:t>
      </w:r>
      <w:r w:rsidRPr="00DE5BDA">
        <w:rPr>
          <w:rStyle w:val="Emphasis"/>
          <w:rFonts w:ascii="Georgia" w:hAnsi="Georgia"/>
        </w:rPr>
        <w:t>truly feared</w:t>
      </w:r>
      <w:r w:rsidRPr="00DE5BDA">
        <w:rPr>
          <w:rStyle w:val="StyleUnderline"/>
          <w:rFonts w:ascii="Georgia" w:hAnsi="Georgia"/>
        </w:rPr>
        <w:t xml:space="preserve"> a Russian invasion</w:t>
      </w:r>
      <w:r w:rsidRPr="00DE5BDA">
        <w:rPr>
          <w:rFonts w:ascii="Georgia" w:hAnsi="Georgia"/>
          <w:sz w:val="12"/>
        </w:rPr>
        <w:t xml:space="preserve">. </w:t>
      </w:r>
      <w:r w:rsidRPr="00DE5BDA">
        <w:rPr>
          <w:rStyle w:val="StyleUnderline"/>
          <w:rFonts w:ascii="Georgia" w:hAnsi="Georgia"/>
        </w:rPr>
        <w:t xml:space="preserve">U.S. </w:t>
      </w:r>
      <w:r w:rsidRPr="00DE5BDA">
        <w:rPr>
          <w:rStyle w:val="StyleUnderline"/>
          <w:rFonts w:ascii="Georgia" w:hAnsi="Georgia"/>
          <w:highlight w:val="cyan"/>
        </w:rPr>
        <w:t xml:space="preserve">allies may be </w:t>
      </w:r>
      <w:r w:rsidRPr="00DE5BDA">
        <w:rPr>
          <w:rStyle w:val="Emphasis"/>
          <w:rFonts w:ascii="Georgia" w:hAnsi="Georgia"/>
          <w:highlight w:val="cyan"/>
        </w:rPr>
        <w:t>nervous</w:t>
      </w:r>
      <w:r w:rsidRPr="00DE5BDA">
        <w:rPr>
          <w:rStyle w:val="StyleUnderline"/>
          <w:rFonts w:ascii="Georgia" w:hAnsi="Georgia"/>
          <w:highlight w:val="cyan"/>
        </w:rPr>
        <w:t>, but</w:t>
      </w:r>
      <w:r w:rsidRPr="00DE5BDA">
        <w:rPr>
          <w:rStyle w:val="StyleUnderline"/>
          <w:rFonts w:ascii="Georgia" w:hAnsi="Georgia"/>
        </w:rPr>
        <w:t xml:space="preserve"> they do </w:t>
      </w:r>
      <w:r w:rsidRPr="00DE5BDA">
        <w:rPr>
          <w:rStyle w:val="StyleUnderline"/>
          <w:rFonts w:ascii="Georgia" w:hAnsi="Georgia"/>
          <w:highlight w:val="cyan"/>
        </w:rPr>
        <w:t>not</w:t>
      </w:r>
      <w:r w:rsidRPr="00DE5BDA">
        <w:rPr>
          <w:rStyle w:val="StyleUnderline"/>
          <w:rFonts w:ascii="Georgia" w:hAnsi="Georgia"/>
        </w:rPr>
        <w:t xml:space="preserve"> appear to be </w:t>
      </w:r>
      <w:r w:rsidRPr="00DE5BDA">
        <w:rPr>
          <w:rStyle w:val="Emphasis"/>
          <w:rFonts w:ascii="Georgia" w:hAnsi="Georgia"/>
        </w:rPr>
        <w:t>panicking</w:t>
      </w:r>
      <w:r w:rsidRPr="00DE5BDA">
        <w:rPr>
          <w:rStyle w:val="StyleUnderline"/>
          <w:rFonts w:ascii="Georgia" w:hAnsi="Georgia"/>
        </w:rPr>
        <w:t xml:space="preserve"> or radically </w:t>
      </w:r>
      <w:r w:rsidRPr="00DE5BDA">
        <w:rPr>
          <w:rStyle w:val="StyleUnderline"/>
          <w:rFonts w:ascii="Georgia" w:hAnsi="Georgia"/>
          <w:highlight w:val="cyan"/>
        </w:rPr>
        <w:t>changing</w:t>
      </w:r>
      <w:r w:rsidRPr="00DE5BDA">
        <w:rPr>
          <w:rStyle w:val="StyleUnderline"/>
          <w:rFonts w:ascii="Georgia" w:hAnsi="Georgia"/>
        </w:rPr>
        <w:t xml:space="preserve"> their</w:t>
      </w:r>
      <w:r w:rsidRPr="00DE5BDA">
        <w:rPr>
          <w:rFonts w:ascii="Georgia" w:hAnsi="Georgia"/>
          <w:sz w:val="12"/>
        </w:rPr>
        <w:t xml:space="preserve"> own national </w:t>
      </w:r>
      <w:r w:rsidRPr="00DE5BDA">
        <w:rPr>
          <w:rStyle w:val="StyleUnderline"/>
          <w:rFonts w:ascii="Georgia" w:hAnsi="Georgia"/>
          <w:highlight w:val="cyan"/>
        </w:rPr>
        <w:t>security strategies</w:t>
      </w:r>
      <w:r w:rsidRPr="00DE5BDA">
        <w:rPr>
          <w:rFonts w:ascii="Georgia" w:hAnsi="Georgia"/>
          <w:sz w:val="12"/>
        </w:rPr>
        <w:t xml:space="preserve">. </w:t>
      </w:r>
    </w:p>
    <w:p w14:paraId="74A0AD1D" w14:textId="77777777" w:rsidR="001B2C6E" w:rsidRPr="00DE5BDA" w:rsidRDefault="001B2C6E" w:rsidP="001B2C6E">
      <w:pPr>
        <w:rPr>
          <w:rFonts w:ascii="Georgia" w:hAnsi="Georgia"/>
          <w:sz w:val="12"/>
        </w:rPr>
      </w:pPr>
      <w:r w:rsidRPr="00DE5BDA">
        <w:rPr>
          <w:rStyle w:val="StyleUnderline"/>
          <w:rFonts w:ascii="Georgia" w:hAnsi="Georgia"/>
        </w:rPr>
        <w:t>Despite his rhetoric</w:t>
      </w:r>
      <w:r w:rsidRPr="00DE5BDA">
        <w:rPr>
          <w:rFonts w:ascii="Georgia" w:hAnsi="Georgia"/>
          <w:sz w:val="12"/>
        </w:rPr>
        <w:t xml:space="preserve">, moreover, </w:t>
      </w:r>
      <w:r w:rsidRPr="00DE5BDA">
        <w:rPr>
          <w:rStyle w:val="StyleUnderline"/>
          <w:rFonts w:ascii="Georgia" w:hAnsi="Georgia"/>
          <w:highlight w:val="cyan"/>
        </w:rPr>
        <w:t>Trump</w:t>
      </w:r>
      <w:r w:rsidRPr="00DE5BDA">
        <w:rPr>
          <w:rFonts w:ascii="Georgia" w:hAnsi="Georgia"/>
          <w:sz w:val="12"/>
        </w:rPr>
        <w:t xml:space="preserve"> has </w:t>
      </w:r>
      <w:r w:rsidRPr="00DE5BDA">
        <w:rPr>
          <w:rStyle w:val="StyleUnderline"/>
          <w:rFonts w:ascii="Georgia" w:hAnsi="Georgia"/>
          <w:highlight w:val="cyan"/>
        </w:rPr>
        <w:t>staffed his admin</w:t>
      </w:r>
      <w:r w:rsidRPr="00DE5BDA">
        <w:rPr>
          <w:rStyle w:val="StyleUnderline"/>
          <w:rFonts w:ascii="Georgia" w:hAnsi="Georgia"/>
        </w:rPr>
        <w:t xml:space="preserve">istration </w:t>
      </w:r>
      <w:r w:rsidRPr="00DE5BDA">
        <w:rPr>
          <w:rStyle w:val="StyleUnderline"/>
          <w:rFonts w:ascii="Georgia" w:hAnsi="Georgia"/>
          <w:highlight w:val="cyan"/>
        </w:rPr>
        <w:t>with figures</w:t>
      </w:r>
      <w:r w:rsidRPr="00DE5BDA">
        <w:rPr>
          <w:rFonts w:ascii="Georgia" w:hAnsi="Georgia"/>
          <w:sz w:val="12"/>
        </w:rPr>
        <w:t xml:space="preserve"> who are </w:t>
      </w:r>
      <w:r w:rsidRPr="00DE5BDA">
        <w:rPr>
          <w:rStyle w:val="Emphasis"/>
          <w:rFonts w:ascii="Georgia" w:hAnsi="Georgia"/>
          <w:highlight w:val="cyan"/>
        </w:rPr>
        <w:t>committed to</w:t>
      </w:r>
      <w:r w:rsidRPr="00DE5BDA">
        <w:rPr>
          <w:rStyle w:val="Emphasis"/>
          <w:rFonts w:ascii="Georgia" w:hAnsi="Georgia"/>
        </w:rPr>
        <w:t xml:space="preserve"> the </w:t>
      </w:r>
      <w:r w:rsidRPr="00DE5BDA">
        <w:rPr>
          <w:rStyle w:val="Emphasis"/>
          <w:rFonts w:ascii="Georgia" w:hAnsi="Georgia"/>
          <w:highlight w:val="cyan"/>
        </w:rPr>
        <w:t>U</w:t>
      </w:r>
      <w:r w:rsidRPr="00DE5BDA">
        <w:rPr>
          <w:rStyle w:val="Emphasis"/>
          <w:rFonts w:ascii="Georgia" w:hAnsi="Georgia"/>
        </w:rPr>
        <w:t xml:space="preserve">nited </w:t>
      </w:r>
      <w:r w:rsidRPr="00DE5BDA">
        <w:rPr>
          <w:rStyle w:val="Emphasis"/>
          <w:rFonts w:ascii="Georgia" w:hAnsi="Georgia"/>
          <w:highlight w:val="cyan"/>
        </w:rPr>
        <w:t>S</w:t>
      </w:r>
      <w:r w:rsidRPr="00DE5BDA">
        <w:rPr>
          <w:rStyle w:val="Emphasis"/>
          <w:rFonts w:ascii="Georgia" w:hAnsi="Georgia"/>
        </w:rPr>
        <w:t xml:space="preserve">tates’ </w:t>
      </w:r>
      <w:r w:rsidRPr="00DE5BDA">
        <w:rPr>
          <w:rStyle w:val="Emphasis"/>
          <w:rFonts w:ascii="Georgia" w:hAnsi="Georgia"/>
          <w:highlight w:val="cyan"/>
        </w:rPr>
        <w:t>presence</w:t>
      </w:r>
      <w:r w:rsidRPr="00DE5BDA">
        <w:rPr>
          <w:rStyle w:val="StyleUnderline"/>
          <w:rFonts w:ascii="Georgia" w:hAnsi="Georgia"/>
        </w:rPr>
        <w:t xml:space="preserve"> abroad</w:t>
      </w:r>
      <w:r w:rsidRPr="00DE5BDA">
        <w:rPr>
          <w:rFonts w:ascii="Georgia" w:hAnsi="Georgia"/>
          <w:sz w:val="12"/>
        </w:rPr>
        <w:t xml:space="preserve">. Neither Secretary of State Mike Pompeo nor National Security Adviser John Bolton is known for his dovishness or isolationism. The </w:t>
      </w:r>
      <w:r w:rsidRPr="00DE5BDA">
        <w:rPr>
          <w:rStyle w:val="StyleUnderline"/>
          <w:rFonts w:ascii="Georgia" w:hAnsi="Georgia"/>
        </w:rPr>
        <w:t xml:space="preserve">U.S. defense </w:t>
      </w:r>
      <w:r w:rsidRPr="00DE5BDA">
        <w:rPr>
          <w:rStyle w:val="StyleUnderline"/>
          <w:rFonts w:ascii="Georgia" w:hAnsi="Georgia"/>
          <w:highlight w:val="cyan"/>
        </w:rPr>
        <w:t>budget</w:t>
      </w:r>
      <w:r w:rsidRPr="00DE5BDA">
        <w:rPr>
          <w:rStyle w:val="StyleUnderline"/>
          <w:rFonts w:ascii="Georgia" w:hAnsi="Georgia"/>
        </w:rPr>
        <w:t xml:space="preserve"> has </w:t>
      </w:r>
      <w:r w:rsidRPr="00DE5BDA">
        <w:rPr>
          <w:rStyle w:val="Emphasis"/>
          <w:rFonts w:ascii="Georgia" w:hAnsi="Georgia"/>
          <w:highlight w:val="cyan"/>
        </w:rPr>
        <w:t>continued to grow</w:t>
      </w:r>
      <w:r w:rsidRPr="00DE5BDA">
        <w:rPr>
          <w:rFonts w:ascii="Georgia" w:hAnsi="Georgia"/>
          <w:sz w:val="12"/>
        </w:rPr>
        <w:t xml:space="preserve"> during Trump’s tenure, </w:t>
      </w:r>
      <w:r w:rsidRPr="00DE5BDA">
        <w:rPr>
          <w:rStyle w:val="StyleUnderline"/>
          <w:rFonts w:ascii="Georgia" w:hAnsi="Georgia"/>
        </w:rPr>
        <w:t>and the president</w:t>
      </w:r>
      <w:r w:rsidRPr="00DE5BDA">
        <w:rPr>
          <w:rFonts w:ascii="Georgia" w:hAnsi="Georgia"/>
          <w:sz w:val="12"/>
        </w:rPr>
        <w:t xml:space="preserve"> has </w:t>
      </w:r>
      <w:r w:rsidRPr="00DE5BDA">
        <w:rPr>
          <w:rStyle w:val="StyleUnderline"/>
          <w:rFonts w:ascii="Georgia" w:hAnsi="Georgia"/>
        </w:rPr>
        <w:t>requested additional money from Congress</w:t>
      </w:r>
      <w:r w:rsidRPr="00DE5BDA">
        <w:rPr>
          <w:rFonts w:ascii="Georgia" w:hAnsi="Georgia"/>
          <w:sz w:val="12"/>
        </w:rPr>
        <w:t xml:space="preserve"> to develop advanced weapons. U.S. </w:t>
      </w:r>
      <w:r w:rsidRPr="00DE5BDA">
        <w:rPr>
          <w:rStyle w:val="StyleUnderline"/>
          <w:rFonts w:ascii="Georgia" w:hAnsi="Georgia"/>
        </w:rPr>
        <w:t>troop deployments</w:t>
      </w:r>
      <w:r w:rsidRPr="00DE5BDA">
        <w:rPr>
          <w:rFonts w:ascii="Georgia" w:hAnsi="Georgia"/>
          <w:sz w:val="12"/>
        </w:rPr>
        <w:t xml:space="preserve"> have generally </w:t>
      </w:r>
      <w:r w:rsidRPr="00DE5BDA">
        <w:rPr>
          <w:rStyle w:val="Emphasis"/>
          <w:rFonts w:ascii="Georgia" w:hAnsi="Georgia"/>
        </w:rPr>
        <w:t>remained static</w:t>
      </w:r>
      <w:r w:rsidRPr="00DE5BDA">
        <w:rPr>
          <w:rFonts w:ascii="Georgia" w:hAnsi="Georgia"/>
          <w:sz w:val="12"/>
        </w:rPr>
        <w:t xml:space="preserve">, and in some places, such as on the eastern flank of NATO, they have actually increased. </w:t>
      </w:r>
      <w:r w:rsidRPr="00DE5BDA">
        <w:rPr>
          <w:rStyle w:val="StyleUnderline"/>
          <w:rFonts w:ascii="Georgia" w:hAnsi="Georgia"/>
        </w:rPr>
        <w:t>Trump</w:t>
      </w:r>
      <w:r w:rsidRPr="00DE5BDA">
        <w:rPr>
          <w:rFonts w:ascii="Georgia" w:hAnsi="Georgia"/>
          <w:sz w:val="12"/>
        </w:rPr>
        <w:t xml:space="preserve"> has </w:t>
      </w:r>
      <w:r w:rsidRPr="00DE5BDA">
        <w:rPr>
          <w:rStyle w:val="StyleUnderline"/>
          <w:rFonts w:ascii="Georgia" w:hAnsi="Georgia"/>
        </w:rPr>
        <w:t xml:space="preserve">hosted </w:t>
      </w:r>
      <w:r w:rsidRPr="00DE5BDA">
        <w:rPr>
          <w:rStyle w:val="Emphasis"/>
          <w:rFonts w:ascii="Georgia" w:hAnsi="Georgia"/>
        </w:rPr>
        <w:t>high-level meetings</w:t>
      </w:r>
      <w:r w:rsidRPr="00DE5BDA">
        <w:rPr>
          <w:rFonts w:ascii="Georgia" w:hAnsi="Georgia"/>
          <w:sz w:val="12"/>
        </w:rPr>
        <w:t xml:space="preserve"> with the leaders of most of the countries—Japan and South Korea, Poland and the Baltic states—on the frontlines of struggles with China and Russia, assuaging their fears of being abandoned in a crisis. In these respects, </w:t>
      </w:r>
      <w:r w:rsidRPr="00DE5BDA">
        <w:rPr>
          <w:rStyle w:val="StyleUnderline"/>
          <w:rFonts w:ascii="Georgia" w:hAnsi="Georgia"/>
        </w:rPr>
        <w:t>counterintuitively, the transition from</w:t>
      </w:r>
      <w:r w:rsidRPr="00DE5BDA">
        <w:rPr>
          <w:rFonts w:ascii="Georgia" w:hAnsi="Georgia"/>
          <w:sz w:val="12"/>
        </w:rPr>
        <w:t xml:space="preserve"> George W. </w:t>
      </w:r>
      <w:r w:rsidRPr="00DE5BDA">
        <w:rPr>
          <w:rStyle w:val="StyleUnderline"/>
          <w:rFonts w:ascii="Georgia" w:hAnsi="Georgia"/>
        </w:rPr>
        <w:t>Bush to</w:t>
      </w:r>
      <w:r w:rsidRPr="00DE5BDA">
        <w:rPr>
          <w:rFonts w:ascii="Georgia" w:hAnsi="Georgia"/>
          <w:sz w:val="12"/>
        </w:rPr>
        <w:t xml:space="preserve"> Barack </w:t>
      </w:r>
      <w:r w:rsidRPr="00DE5BDA">
        <w:rPr>
          <w:rStyle w:val="StyleUnderline"/>
          <w:rFonts w:ascii="Georgia" w:hAnsi="Georgia"/>
        </w:rPr>
        <w:t xml:space="preserve">Obama to Trump shows </w:t>
      </w:r>
      <w:r w:rsidRPr="00DE5BDA">
        <w:rPr>
          <w:rStyle w:val="Emphasis"/>
          <w:rFonts w:ascii="Georgia" w:hAnsi="Georgia"/>
        </w:rPr>
        <w:t>more continuity</w:t>
      </w:r>
      <w:r w:rsidRPr="00DE5BDA">
        <w:rPr>
          <w:rStyle w:val="StyleUnderline"/>
          <w:rFonts w:ascii="Georgia" w:hAnsi="Georgia"/>
        </w:rPr>
        <w:t xml:space="preserve"> than change</w:t>
      </w:r>
      <w:r w:rsidRPr="00DE5BDA">
        <w:rPr>
          <w:rFonts w:ascii="Georgia" w:hAnsi="Georgia"/>
          <w:sz w:val="12"/>
        </w:rPr>
        <w:t xml:space="preserve">. </w:t>
      </w:r>
    </w:p>
    <w:p w14:paraId="1AC8D495" w14:textId="1EC39CC6" w:rsidR="001B2C6E" w:rsidRDefault="008E5C9B" w:rsidP="008E5C9B">
      <w:pPr>
        <w:pStyle w:val="Heading2"/>
        <w:rPr>
          <w:rFonts w:eastAsia="Calibri"/>
        </w:rPr>
      </w:pPr>
      <w:r>
        <w:rPr>
          <w:rFonts w:eastAsia="Calibri"/>
        </w:rPr>
        <w:t>Solvency</w:t>
      </w:r>
    </w:p>
    <w:p w14:paraId="51621C7D" w14:textId="3F970952" w:rsidR="008E5C9B" w:rsidRPr="008E5C9B" w:rsidRDefault="008E5C9B" w:rsidP="008E5C9B">
      <w:pPr>
        <w:pStyle w:val="Heading3"/>
      </w:pPr>
      <w:r>
        <w:t>Police Diversity Fails</w:t>
      </w:r>
    </w:p>
    <w:p w14:paraId="07C30A74" w14:textId="77777777" w:rsidR="008E5C9B" w:rsidRDefault="008E5C9B" w:rsidP="008E5C9B">
      <w:pPr>
        <w:pStyle w:val="Heading4"/>
      </w:pPr>
      <w:r>
        <w:t>No evidence that having a diverse force works – distracts from the real issue of police brutality</w:t>
      </w:r>
    </w:p>
    <w:p w14:paraId="6074B5AB" w14:textId="77777777" w:rsidR="008E5C9B" w:rsidRDefault="008E5C9B" w:rsidP="008E5C9B">
      <w:r>
        <w:t xml:space="preserve">Jen </w:t>
      </w:r>
      <w:r w:rsidRPr="004C07EF">
        <w:rPr>
          <w:rStyle w:val="Style13ptBold"/>
        </w:rPr>
        <w:t>Fifeld 16</w:t>
      </w:r>
      <w:r>
        <w:t xml:space="preserve"> – Author for Pew Research Center focusing on Criminal Justice and Politics, 22-August-2016, “</w:t>
      </w:r>
      <w:r w:rsidRPr="004C07EF">
        <w:t>Does Diversifying Police Forces Reduce Tensions?</w:t>
      </w:r>
      <w:r>
        <w:t xml:space="preserve">”, PEW Research Center, </w:t>
      </w:r>
      <w:r w:rsidRPr="004C07EF">
        <w:t>https://www.pewtrusts.org/en/research-and-analysis/blogs/stateline/2016/08/22/does-diversifying-police-forces-reduce-tensions</w:t>
      </w:r>
    </w:p>
    <w:p w14:paraId="06084EC8" w14:textId="786A3D6E" w:rsidR="008E5C9B" w:rsidRPr="008E5C9B" w:rsidRDefault="008E5C9B" w:rsidP="008E5C9B">
      <w:r w:rsidRPr="004C07EF">
        <w:rPr>
          <w:sz w:val="14"/>
        </w:rPr>
        <w:t xml:space="preserve">Yet </w:t>
      </w:r>
      <w:r w:rsidRPr="004C07EF">
        <w:rPr>
          <w:rStyle w:val="StyleUnderline"/>
          <w:highlight w:val="green"/>
        </w:rPr>
        <w:t xml:space="preserve">it is </w:t>
      </w:r>
      <w:r w:rsidRPr="004C07EF">
        <w:rPr>
          <w:rStyle w:val="Emphasis"/>
          <w:highlight w:val="green"/>
        </w:rPr>
        <w:t>unclear if having a diverse force will make a difference</w:t>
      </w:r>
      <w:r w:rsidRPr="004C07EF">
        <w:rPr>
          <w:sz w:val="14"/>
        </w:rPr>
        <w:t>, Harvey said. “</w:t>
      </w:r>
      <w:r w:rsidRPr="004C07EF">
        <w:rPr>
          <w:rStyle w:val="StyleUnderline"/>
          <w:highlight w:val="green"/>
        </w:rPr>
        <w:t xml:space="preserve">We </w:t>
      </w:r>
      <w:r w:rsidRPr="004C07EF">
        <w:rPr>
          <w:rStyle w:val="Emphasis"/>
          <w:highlight w:val="green"/>
        </w:rPr>
        <w:t>can’t get trapped</w:t>
      </w:r>
      <w:r w:rsidRPr="004C07EF">
        <w:rPr>
          <w:rStyle w:val="StyleUnderline"/>
          <w:highlight w:val="green"/>
        </w:rPr>
        <w:t xml:space="preserve"> into thinking </w:t>
      </w:r>
      <w:r w:rsidRPr="004C07EF">
        <w:rPr>
          <w:rStyle w:val="Emphasis"/>
          <w:highlight w:val="green"/>
        </w:rPr>
        <w:t>that individual police officers can change systems</w:t>
      </w:r>
      <w:r w:rsidRPr="004C07EF">
        <w:rPr>
          <w:sz w:val="14"/>
        </w:rPr>
        <w:t xml:space="preserve">.” A 2004 National Research Council report found that, </w:t>
      </w:r>
      <w:r w:rsidRPr="004C07EF">
        <w:rPr>
          <w:rStyle w:val="StyleUnderline"/>
        </w:rPr>
        <w:t>“</w:t>
      </w:r>
      <w:r w:rsidRPr="004C07EF">
        <w:rPr>
          <w:rStyle w:val="StyleUnderline"/>
          <w:highlight w:val="green"/>
        </w:rPr>
        <w:t xml:space="preserve">there is </w:t>
      </w:r>
      <w:r w:rsidRPr="004C07EF">
        <w:rPr>
          <w:rStyle w:val="Emphasis"/>
          <w:highlight w:val="green"/>
        </w:rPr>
        <w:t>no credible evidence</w:t>
      </w:r>
      <w:r w:rsidRPr="004C07EF">
        <w:rPr>
          <w:rStyle w:val="StyleUnderline"/>
          <w:highlight w:val="green"/>
        </w:rPr>
        <w:t xml:space="preserve"> that officers of different racial or ethnic backgrounds perform differently </w:t>
      </w:r>
      <w:r w:rsidRPr="004C07EF">
        <w:rPr>
          <w:rStyle w:val="StyleUnderline"/>
        </w:rPr>
        <w:t>during interactions with citizens simply because of race or ethnicity</w:t>
      </w:r>
      <w:r w:rsidRPr="004C07EF">
        <w:rPr>
          <w:sz w:val="14"/>
        </w:rPr>
        <w:t xml:space="preserve">.” White officers in Cincinnati were not more likely to arrest non-white suspects, under similar circumstances, but black officers were, a 2006 study found. </w:t>
      </w:r>
      <w:r w:rsidRPr="004C07EF">
        <w:rPr>
          <w:rStyle w:val="StyleUnderline"/>
        </w:rPr>
        <w:t>Racial bias in policing comes more from the culture of police departments</w:t>
      </w:r>
      <w:r w:rsidRPr="004C07EF">
        <w:rPr>
          <w:sz w:val="14"/>
        </w:rPr>
        <w:t xml:space="preserve">, said Delores Jones-Brown, founding director of the Center on Race, Crime and Justice at John Jay College of Criminal Justice in New York. Jones-Brown said two types of </w:t>
      </w:r>
      <w:r w:rsidRPr="004C07EF">
        <w:rPr>
          <w:rStyle w:val="Emphasis"/>
          <w:highlight w:val="green"/>
        </w:rPr>
        <w:t>training may help</w:t>
      </w:r>
      <w:r w:rsidRPr="004C07EF">
        <w:rPr>
          <w:sz w:val="14"/>
        </w:rPr>
        <w:t xml:space="preserve">: one that teaches officers about their implicit biases, or stereotypes they form unconsciously, and another that teaches officers that if they are more respectful to the public, they will build community trust and justice. The Justice Department announced in June that it would start giving its lawyers and law enforcement agents implicit bias training. Why Minorities Don’t Apply There are two major reasons why law enforcement struggles to recruit minorities, Jones-Brown said. </w:t>
      </w:r>
      <w:r w:rsidRPr="004C07EF">
        <w:rPr>
          <w:rStyle w:val="StyleUnderline"/>
        </w:rPr>
        <w:t>When police treat communities like they are all criminals, they don’t want to be part of the agency. And when police enforce low-level crimes in communities of color, many people end up with criminal records that disqualify them from applying.</w:t>
      </w:r>
      <w:r>
        <w:rPr>
          <w:rStyle w:val="StyleUnderline"/>
        </w:rPr>
        <w:t xml:space="preserve"> </w:t>
      </w:r>
      <w:r w:rsidRPr="004C07EF">
        <w:rPr>
          <w:sz w:val="14"/>
        </w:rPr>
        <w:t xml:space="preserve">In Knoxville, past recruiting efforts had little success, said David Rausch, the chief of police. Of the 386 sworn officers there, 358 are white. The lack of diversity could be the result of a lack of qualified minority candidates, Rausch said. But it also could be because of a stigma attached to police by the minority community, which has worsened with recent events across the country. “We have folks where all they’ve ever heard in their life is law enforcement is the bad guys,” he said. “And quite frankly, my goal in the last five years is to change that.” Last year, Knoxville police upped its efforts in recruiting minorities. As a result, Rausch estimates, about half of the applicants being interviewed are minorities, compared to the usual 20 percent. In Indianapolis, the City-County Council voted in April to update its recruitment law to allow the chief of police to handpick 20 percent of applicants, with the rest chosen based on their qualifications, in hopes it would allow for more minority recruits. Mirroring the Community Sometimes </w:t>
      </w:r>
      <w:r w:rsidRPr="004C07EF">
        <w:rPr>
          <w:rStyle w:val="Emphasis"/>
          <w:highlight w:val="green"/>
        </w:rPr>
        <w:t>the racial composition</w:t>
      </w:r>
      <w:r w:rsidRPr="004C07EF">
        <w:rPr>
          <w:rStyle w:val="StyleUnderline"/>
          <w:highlight w:val="green"/>
        </w:rPr>
        <w:t xml:space="preserve"> </w:t>
      </w:r>
      <w:r w:rsidRPr="004C07EF">
        <w:rPr>
          <w:rStyle w:val="Emphasis"/>
          <w:highlight w:val="green"/>
        </w:rPr>
        <w:t>of law enforcement changes as the community changes</w:t>
      </w:r>
      <w:r w:rsidRPr="004C07EF">
        <w:rPr>
          <w:sz w:val="14"/>
        </w:rPr>
        <w:t xml:space="preserve">, especially when a department tries to make the job more attractive. That’s true in Texas, where the Hispanic population has increased significantly. The share of Hispanic recruits to the Texas Highway Patrol has increased from 31 to 41 percent since 2014. Pay has increased. So, too, has recruitment. And much of the new hiring has been in communities near the U.S.-Mexico border, said Tom Vinger, press secretary for the state’s Department of Public Safety. Hispanics comprise a larger share of the population there. </w:t>
      </w:r>
      <w:r w:rsidRPr="004C07EF">
        <w:rPr>
          <w:rStyle w:val="StyleUnderline"/>
        </w:rPr>
        <w:t>Even in large police departments, only a few across the country approximately reflect the racial diversity of their communities</w:t>
      </w:r>
      <w:r w:rsidRPr="004C07EF">
        <w:rPr>
          <w:sz w:val="14"/>
        </w:rPr>
        <w:t xml:space="preserve">, according to a 2015 New York Times analysis. One of those, in Atlanta, has long been admired for its ability to attract a diverse force — 60 percent of sworn officers are black in a city where 52.4 percent of residents are. Atlanta leaders have been deliberate about hiring minorities for decades, said Chief of Police George Turner, adding that it helps to involve minorities in recruiting. It also helps to promote minorities, he said. Twenty-three of the 43-member command staff are black, including Turner. “If your command staff doesn’t reflect your community at the top of the organization, people feel like there is a ceiling in this agency, and they don’t feel like they have a chance of moving in,” Turner said. Diversity, especially in leadership, can improve problem-solving and increase innovation, said Patrick Oliver, who runs a criminal justice program at Cedarville University, in Ohio, and worked in law enforcement for 27 years. Diversity at the top also can prevent a culture of racial bias. Managers set expectations and policies, and supervise officers, Oliver said. Communities see diverse police departments as more legitimate and are more likely to take ownership in policing when a department is diverse, a 2000 study found. Having a good racial mix debunks stereotypes among officers, said Tammie Hughes, the assistant chief of police in Dallas. It also shows children in the community that “if she can be a police officer, I can be a police officer, too. Once you plant those seeds, they have something they can look forward to doing.” Not Everyone Agrees </w:t>
      </w:r>
      <w:r w:rsidRPr="004C07EF">
        <w:rPr>
          <w:rStyle w:val="Emphasis"/>
          <w:highlight w:val="green"/>
        </w:rPr>
        <w:t xml:space="preserve">Calling for more diversity </w:t>
      </w:r>
      <w:r w:rsidRPr="004C07EF">
        <w:rPr>
          <w:rStyle w:val="Emphasis"/>
        </w:rPr>
        <w:t xml:space="preserve">in police departments simply </w:t>
      </w:r>
      <w:r w:rsidRPr="004C07EF">
        <w:rPr>
          <w:rStyle w:val="Emphasis"/>
          <w:highlight w:val="green"/>
        </w:rPr>
        <w:t>distracts from the real issue</w:t>
      </w:r>
      <w:r w:rsidRPr="004C07EF">
        <w:rPr>
          <w:rStyle w:val="StyleUnderline"/>
        </w:rPr>
        <w:t>,</w:t>
      </w:r>
      <w:r w:rsidRPr="004C07EF">
        <w:rPr>
          <w:sz w:val="14"/>
        </w:rPr>
        <w:t xml:space="preserve"> said L’lerrét Ailith, communications manager with</w:t>
      </w:r>
    </w:p>
    <w:p w14:paraId="75F4A61A" w14:textId="77777777" w:rsidR="008E5C9B" w:rsidRDefault="008E5C9B" w:rsidP="00D0163D">
      <w:pPr>
        <w:shd w:val="clear" w:color="auto" w:fill="FFFFFF"/>
        <w:spacing w:after="280" w:line="360" w:lineRule="auto"/>
        <w:rPr>
          <w:rFonts w:eastAsia="Calibri" w:cs="Calibri"/>
          <w:sz w:val="16"/>
          <w:szCs w:val="16"/>
        </w:rPr>
      </w:pPr>
    </w:p>
    <w:p w14:paraId="190FA76D" w14:textId="6D7D066E" w:rsidR="001B2C6E" w:rsidRDefault="00F37563" w:rsidP="001B2C6E">
      <w:pPr>
        <w:pStyle w:val="Heading1"/>
        <w:rPr>
          <w:rFonts w:eastAsia="Calibri"/>
        </w:rPr>
      </w:pPr>
      <w:r>
        <w:rPr>
          <w:rFonts w:eastAsia="Calibri"/>
        </w:rPr>
        <w:t>Neg</w:t>
      </w:r>
      <w:r w:rsidR="007A0FD4">
        <w:rPr>
          <w:rFonts w:eastAsia="Calibri"/>
        </w:rPr>
        <w:t xml:space="preserve"> </w:t>
      </w:r>
      <w:r w:rsidR="00B24CDC">
        <w:rPr>
          <w:rFonts w:eastAsia="Calibri"/>
        </w:rPr>
        <w:t>– Death Penalty</w:t>
      </w:r>
    </w:p>
    <w:p w14:paraId="74755077" w14:textId="1EA028D4" w:rsidR="001B2C6E" w:rsidRDefault="001B2C6E" w:rsidP="00F37563">
      <w:pPr>
        <w:pStyle w:val="Heading2"/>
        <w:rPr>
          <w:rFonts w:eastAsia="Calibri"/>
        </w:rPr>
      </w:pPr>
      <w:r>
        <w:rPr>
          <w:rFonts w:eastAsia="Calibri"/>
        </w:rPr>
        <w:t>Deterrence DA</w:t>
      </w:r>
    </w:p>
    <w:p w14:paraId="3738FE1B" w14:textId="77777777" w:rsidR="001B2C6E" w:rsidRPr="0024061E" w:rsidRDefault="001B2C6E" w:rsidP="001B2C6E">
      <w:pPr>
        <w:pStyle w:val="Heading3"/>
      </w:pPr>
      <w:r w:rsidRPr="0024061E">
        <w:t>1nc – Deterrence DA</w:t>
      </w:r>
    </w:p>
    <w:p w14:paraId="207935C4" w14:textId="77777777" w:rsidR="001B2C6E" w:rsidRPr="0024061E" w:rsidRDefault="001B2C6E" w:rsidP="001B2C6E">
      <w:pPr>
        <w:pStyle w:val="Heading4"/>
      </w:pPr>
      <w:r w:rsidRPr="0024061E">
        <w:rPr>
          <w:u w:val="single"/>
        </w:rPr>
        <w:t>Bloodlust</w:t>
      </w:r>
      <w:r w:rsidRPr="0024061E">
        <w:t xml:space="preserve"> via the death penalty is the </w:t>
      </w:r>
      <w:r w:rsidRPr="0024061E">
        <w:rPr>
          <w:u w:val="single"/>
        </w:rPr>
        <w:t>bedrock</w:t>
      </w:r>
      <w:r w:rsidRPr="0024061E">
        <w:t xml:space="preserve"> of nuclear deterrence</w:t>
      </w:r>
    </w:p>
    <w:p w14:paraId="65106AFB" w14:textId="77777777" w:rsidR="001B2C6E" w:rsidRPr="0024061E" w:rsidRDefault="001B2C6E" w:rsidP="001B2C6E">
      <w:r w:rsidRPr="0024061E">
        <w:rPr>
          <w:rStyle w:val="Style13ptBold"/>
        </w:rPr>
        <w:t>Yin 2003</w:t>
      </w:r>
      <w:r w:rsidRPr="0024061E">
        <w:t>, Tung Yin, “Disposable deontology: The Death Penalty and Nuclear Deterrence”, Associate Professor, University of Iowa College of Law; J.D., 1995, University of California, Berkeley (Boalt Hall); M.J., 1992, University of California, Berkeley; B.S., 1988, California Institute of Technology. , Alabama Law Review // dbw</w:t>
      </w:r>
    </w:p>
    <w:p w14:paraId="41E503AA" w14:textId="77777777" w:rsidR="001B2C6E" w:rsidRPr="0024061E" w:rsidRDefault="001B2C6E" w:rsidP="001B2C6E">
      <w:r w:rsidRPr="0024061E">
        <w:t xml:space="preserve">Other scholars who have devoted considerable attention to studying nuclear deterrence have also rejected the "bluff' theory. Although acknowledging that </w:t>
      </w:r>
      <w:r w:rsidRPr="0024061E">
        <w:rPr>
          <w:rStyle w:val="StyleUnderline"/>
        </w:rPr>
        <w:t>there is no way to confirm or refute the "bluff' theory</w:t>
      </w:r>
      <w:r w:rsidRPr="0024061E">
        <w:t xml:space="preserve">, John </w:t>
      </w:r>
      <w:r w:rsidRPr="0024061E">
        <w:rPr>
          <w:rStyle w:val="StyleUnderline"/>
        </w:rPr>
        <w:t>Finnis argues that it is "highly implausible</w:t>
      </w:r>
      <w:r w:rsidRPr="0024061E">
        <w:t xml:space="preserve">," </w:t>
      </w:r>
      <w:r w:rsidRPr="0024061E">
        <w:rPr>
          <w:rStyle w:val="StyleUnderline"/>
        </w:rPr>
        <w:t>167 as it would require far too many people over different administrations to conspire indefinitely to keep the secret</w:t>
      </w:r>
      <w:r w:rsidRPr="0024061E">
        <w:t>. 68 Given human nature, he finds it incredible that the strategy would have succeeded.169 Moreover</w:t>
      </w:r>
      <w:r w:rsidRPr="0024061E">
        <w:rPr>
          <w:rStyle w:val="StyleUnderline"/>
        </w:rPr>
        <w:t>, if the bluff were confined to some inner circle of highly placed government officials, then the persons lower in the chain of command would themselves have to have the conditional intent to launch the nuclear weapons if ordered.</w:t>
      </w:r>
      <w:r w:rsidRPr="0024061E">
        <w:t xml:space="preserve"> 70 Finnis argues that "[t]hose who deliberately bring others to will what is evil make themselves guilty, not only of the evil the others will, but also of leading them to become persons of evil will.' 17 1</w:t>
      </w:r>
    </w:p>
    <w:p w14:paraId="09CA5A7E" w14:textId="77777777" w:rsidR="001B2C6E" w:rsidRPr="0024061E" w:rsidRDefault="001B2C6E" w:rsidP="001B2C6E">
      <w:r w:rsidRPr="0024061E">
        <w:t xml:space="preserve">A final problem with </w:t>
      </w:r>
      <w:r w:rsidRPr="0024061E">
        <w:rPr>
          <w:rStyle w:val="StyleUnderline"/>
        </w:rPr>
        <w:t>the "bluff' theory is that it assumes an absolute, unified chain of command, such that the decision of whether to retaliate always rests entirely with one leader or the inner circle</w:t>
      </w:r>
      <w:r w:rsidRPr="0024061E">
        <w:t>. 72 This is not an accurate description of reality. In the United States, for example, the SlOP allows military commanders to launch nuclear weapons on their own initiative if they conclude that the chain of command has been decapitated by a crippling strike; thus, "destruction or silencing of the [National Command Authority] blows away the safety-catch" and could override the hypothesized bluff.173 Without such a similar provision-allowing military commanders to launch without the authorization of a political leader in certain circumstances-the French or British bluff would not be credible. Thus, even if the French or British leaders were bluffing, the very fact of establishing a credible threat requires the establishing of a process where the decision of whether to launch/retaliate could be taken away from the leaders and reposed in the hands of military commanders who presumably are not let in on the bluff. 174</w:t>
      </w:r>
    </w:p>
    <w:p w14:paraId="32FE3D0F" w14:textId="77777777" w:rsidR="001B2C6E" w:rsidRDefault="001B2C6E" w:rsidP="001B2C6E">
      <w:pPr>
        <w:rPr>
          <w:rStyle w:val="Emphasis"/>
        </w:rPr>
      </w:pPr>
      <w:r w:rsidRPr="0024061E">
        <w:t xml:space="preserve">As an aside, notice that </w:t>
      </w:r>
      <w:r w:rsidRPr="0024061E">
        <w:rPr>
          <w:rStyle w:val="Emphasis"/>
        </w:rPr>
        <w:t>the United States' bloodlust for the death penalty</w:t>
      </w:r>
      <w:r w:rsidRPr="0024061E">
        <w:t xml:space="preserve"> may have the curious side effect of </w:t>
      </w:r>
      <w:r w:rsidRPr="0024061E">
        <w:rPr>
          <w:rStyle w:val="Emphasis"/>
        </w:rPr>
        <w:t>bolstering the credibility of the threat of American nuclear deterrence.</w:t>
      </w:r>
      <w:r w:rsidRPr="0024061E">
        <w:t xml:space="preserve"> Given that </w:t>
      </w:r>
      <w:r w:rsidRPr="0024061E">
        <w:rPr>
          <w:rStyle w:val="StyleUnderline"/>
        </w:rPr>
        <w:t>the death penalty</w:t>
      </w:r>
      <w:r w:rsidRPr="0024061E">
        <w:t xml:space="preserve"> has not been demonstrated to have a deterrent effect, it obviously </w:t>
      </w:r>
      <w:r w:rsidRPr="0024061E">
        <w:rPr>
          <w:rStyle w:val="StyleUnderline"/>
        </w:rPr>
        <w:t>has no meaningful rehabilitative potential, and it costs more to implement than life imprisonment</w:t>
      </w:r>
      <w:r w:rsidRPr="0024061E">
        <w:t xml:space="preserve">, 75 </w:t>
      </w:r>
      <w:r w:rsidRPr="0024061E">
        <w:rPr>
          <w:rStyle w:val="StyleUnderline"/>
        </w:rPr>
        <w:t xml:space="preserve">what emerges is that Americans are willing to pay a premium to exact retribution. If that is so, then </w:t>
      </w:r>
      <w:r w:rsidRPr="0024061E">
        <w:rPr>
          <w:rStyle w:val="Emphasis"/>
        </w:rPr>
        <w:t>any nuclear adversary</w:t>
      </w:r>
      <w:r w:rsidRPr="0024061E">
        <w:rPr>
          <w:rStyle w:val="StyleUnderline"/>
        </w:rPr>
        <w:t xml:space="preserve"> of the United States </w:t>
      </w:r>
      <w:r w:rsidRPr="0024061E">
        <w:rPr>
          <w:rStyle w:val="Emphasis"/>
        </w:rPr>
        <w:t>must take into account the retributive character of Americans in deciding whether American nuclear deterrence is just a "bluff."</w:t>
      </w:r>
    </w:p>
    <w:p w14:paraId="5E794582" w14:textId="77777777" w:rsidR="001B2C6E" w:rsidRDefault="001B2C6E" w:rsidP="001B2C6E">
      <w:pPr>
        <w:pStyle w:val="Heading3"/>
      </w:pPr>
      <w:r>
        <w:t>Deterrence good – 2nc</w:t>
      </w:r>
    </w:p>
    <w:p w14:paraId="6D6C7CFE" w14:textId="77777777" w:rsidR="001B2C6E" w:rsidRPr="000358E0" w:rsidRDefault="001B2C6E" w:rsidP="001B2C6E">
      <w:pPr>
        <w:pStyle w:val="Heading4"/>
      </w:pPr>
      <w:r w:rsidRPr="000358E0">
        <w:t xml:space="preserve">A </w:t>
      </w:r>
      <w:r w:rsidRPr="000358E0">
        <w:rPr>
          <w:u w:val="single"/>
        </w:rPr>
        <w:t>receding</w:t>
      </w:r>
      <w:r w:rsidRPr="000358E0">
        <w:t xml:space="preserve"> US deterrent is a </w:t>
      </w:r>
      <w:r w:rsidRPr="000358E0">
        <w:rPr>
          <w:u w:val="single"/>
        </w:rPr>
        <w:t>catalyst</w:t>
      </w:r>
      <w:r w:rsidRPr="000358E0">
        <w:t xml:space="preserve"> for </w:t>
      </w:r>
      <w:r w:rsidRPr="000358E0">
        <w:rPr>
          <w:u w:val="single"/>
        </w:rPr>
        <w:t>great-power conflict</w:t>
      </w:r>
      <w:r w:rsidRPr="000358E0">
        <w:t xml:space="preserve"> — decline causes </w:t>
      </w:r>
      <w:r w:rsidRPr="000358E0">
        <w:rPr>
          <w:u w:val="single"/>
        </w:rPr>
        <w:t>transition wars</w:t>
      </w:r>
      <w:r w:rsidRPr="000358E0">
        <w:t xml:space="preserve"> and </w:t>
      </w:r>
      <w:r w:rsidRPr="000358E0">
        <w:rPr>
          <w:u w:val="single"/>
        </w:rPr>
        <w:t>miscalculation</w:t>
      </w:r>
    </w:p>
    <w:p w14:paraId="76040445" w14:textId="77777777" w:rsidR="001B2C6E" w:rsidRPr="000358E0" w:rsidRDefault="001B2C6E" w:rsidP="001B2C6E">
      <w:r w:rsidRPr="000358E0">
        <w:rPr>
          <w:rStyle w:val="Style13ptBold"/>
        </w:rPr>
        <w:t>Brands &amp; Edel, 19</w:t>
      </w:r>
      <w:r w:rsidRPr="000358E0">
        <w:rPr>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7: Rediscovering Tragedy; Published by </w:t>
      </w:r>
      <w:r w:rsidRPr="000358E0">
        <w:rPr>
          <w:i/>
          <w:iCs/>
          <w:sz w:val="16"/>
          <w:szCs w:val="16"/>
        </w:rPr>
        <w:t>Yale University Press</w:t>
      </w:r>
      <w:r w:rsidRPr="000358E0">
        <w:rPr>
          <w:sz w:val="16"/>
          <w:szCs w:val="16"/>
        </w:rPr>
        <w:t>; //GrRv)</w:t>
      </w:r>
    </w:p>
    <w:p w14:paraId="1324CFC4" w14:textId="77777777" w:rsidR="001B2C6E" w:rsidRPr="000358E0" w:rsidRDefault="001B2C6E" w:rsidP="001B2C6E">
      <w:pPr>
        <w:rPr>
          <w:sz w:val="16"/>
        </w:rPr>
      </w:pPr>
      <w:r w:rsidRPr="000358E0">
        <w:rPr>
          <w:sz w:val="16"/>
        </w:rPr>
        <w:t xml:space="preserve">Moreover, </w:t>
      </w:r>
      <w:r w:rsidRPr="000358E0">
        <w:rPr>
          <w:rStyle w:val="StyleUnderline"/>
          <w:highlight w:val="cyan"/>
        </w:rPr>
        <w:t>if discussions of</w:t>
      </w:r>
      <w:r w:rsidRPr="000358E0">
        <w:rPr>
          <w:rStyle w:val="StyleUnderline"/>
        </w:rPr>
        <w:t xml:space="preserve"> “</w:t>
      </w:r>
      <w:r w:rsidRPr="000358E0">
        <w:rPr>
          <w:rStyle w:val="StyleUnderline"/>
          <w:highlight w:val="cyan"/>
        </w:rPr>
        <w:t>international order</w:t>
      </w:r>
      <w:r w:rsidRPr="000358E0">
        <w:rPr>
          <w:rStyle w:val="StyleUnderline"/>
        </w:rPr>
        <w:t xml:space="preserve">” </w:t>
      </w:r>
      <w:r w:rsidRPr="000358E0">
        <w:rPr>
          <w:rStyle w:val="StyleUnderline"/>
          <w:highlight w:val="cyan"/>
        </w:rPr>
        <w:t>can</w:t>
      </w:r>
      <w:r w:rsidRPr="000358E0">
        <w:rPr>
          <w:rStyle w:val="StyleUnderline"/>
        </w:rPr>
        <w:t xml:space="preserve"> quickly </w:t>
      </w:r>
      <w:r w:rsidRPr="000358E0">
        <w:rPr>
          <w:rStyle w:val="StyleUnderline"/>
          <w:highlight w:val="cyan"/>
        </w:rPr>
        <w:t xml:space="preserve">take on an </w:t>
      </w:r>
      <w:r w:rsidRPr="000358E0">
        <w:rPr>
          <w:rStyle w:val="Emphasis"/>
          <w:highlight w:val="cyan"/>
        </w:rPr>
        <w:t>abstract quality</w:t>
      </w:r>
      <w:r w:rsidRPr="000358E0">
        <w:rPr>
          <w:rStyle w:val="StyleUnderline"/>
          <w:highlight w:val="cyan"/>
        </w:rPr>
        <w:t xml:space="preserve">, the </w:t>
      </w:r>
      <w:r w:rsidRPr="000358E0">
        <w:rPr>
          <w:rStyle w:val="Emphasis"/>
          <w:highlight w:val="cyan"/>
        </w:rPr>
        <w:t>consequences of collapse</w:t>
      </w:r>
      <w:r w:rsidRPr="000358E0">
        <w:rPr>
          <w:sz w:val="16"/>
        </w:rPr>
        <w:t>—</w:t>
      </w:r>
      <w:r w:rsidRPr="000358E0">
        <w:rPr>
          <w:rStyle w:val="StyleUnderline"/>
        </w:rPr>
        <w:t xml:space="preserve">the </w:t>
      </w:r>
      <w:r w:rsidRPr="000358E0">
        <w:rPr>
          <w:rStyle w:val="Emphasis"/>
        </w:rPr>
        <w:t>lives lost</w:t>
      </w:r>
      <w:r w:rsidRPr="000358E0">
        <w:rPr>
          <w:rStyle w:val="StyleUnderline"/>
        </w:rPr>
        <w:t xml:space="preserve"> </w:t>
      </w:r>
      <w:r w:rsidRPr="000358E0">
        <w:rPr>
          <w:sz w:val="16"/>
        </w:rPr>
        <w:t xml:space="preserve">or ruptured, the prosperity destroyed, </w:t>
      </w:r>
      <w:r w:rsidRPr="000358E0">
        <w:rPr>
          <w:rStyle w:val="StyleUnderline"/>
        </w:rPr>
        <w:t xml:space="preserve">the </w:t>
      </w:r>
      <w:r w:rsidRPr="000358E0">
        <w:rPr>
          <w:rStyle w:val="Emphasis"/>
        </w:rPr>
        <w:t>moral depravities</w:t>
      </w:r>
      <w:r w:rsidRPr="000358E0">
        <w:rPr>
          <w:rStyle w:val="StyleUnderline"/>
        </w:rPr>
        <w:t xml:space="preserve"> committed</w:t>
      </w:r>
      <w:r w:rsidRPr="000358E0">
        <w:rPr>
          <w:sz w:val="16"/>
        </w:rPr>
        <w:t>—</w:t>
      </w:r>
      <w:r w:rsidRPr="000358E0">
        <w:rPr>
          <w:rStyle w:val="StyleUnderline"/>
          <w:highlight w:val="cyan"/>
        </w:rPr>
        <w:t xml:space="preserve">can be </w:t>
      </w:r>
      <w:r w:rsidRPr="000358E0">
        <w:rPr>
          <w:rStyle w:val="Emphasis"/>
          <w:highlight w:val="cyan"/>
        </w:rPr>
        <w:t>frighteningly concrete</w:t>
      </w:r>
      <w:r w:rsidRPr="000358E0">
        <w:rPr>
          <w:sz w:val="16"/>
        </w:rPr>
        <w:t>. Thucydides had it right when he described what happens in such a vacuum of security and morality: “Death thus raged in every shape … there was no length to which violence did not go.”3</w:t>
      </w:r>
    </w:p>
    <w:p w14:paraId="0643600F" w14:textId="77777777" w:rsidR="001B2C6E" w:rsidRPr="000358E0" w:rsidRDefault="001B2C6E" w:rsidP="001B2C6E">
      <w:pPr>
        <w:rPr>
          <w:rStyle w:val="StyleUnderline"/>
        </w:rPr>
      </w:pPr>
      <w:r w:rsidRPr="000358E0">
        <w:rPr>
          <w:sz w:val="16"/>
        </w:rPr>
        <w:t xml:space="preserve">This is all indisputably </w:t>
      </w:r>
      <w:r w:rsidRPr="000358E0">
        <w:rPr>
          <w:strike/>
          <w:sz w:val="16"/>
        </w:rPr>
        <w:t>depressing</w:t>
      </w:r>
      <w:r w:rsidRPr="000358E0">
        <w:rPr>
          <w:sz w:val="16"/>
        </w:rPr>
        <w:t xml:space="preserve">, but it should not be the least bit surprising. </w:t>
      </w:r>
      <w:r w:rsidRPr="000358E0">
        <w:rPr>
          <w:sz w:val="16"/>
          <w:szCs w:val="16"/>
        </w:rPr>
        <w:t>If it were possible to construct an international system that was truly universal</w:t>
      </w:r>
      <w:r w:rsidRPr="000358E0">
        <w:rPr>
          <w:sz w:val="10"/>
          <w:szCs w:val="16"/>
        </w:rPr>
        <w:t xml:space="preserve"> </w:t>
      </w:r>
      <w:r w:rsidRPr="000358E0">
        <w:rPr>
          <w:sz w:val="16"/>
        </w:rPr>
        <w:t xml:space="preserve">in its appeal; if it were possible to freeze global power relationships at that moment of creation; </w:t>
      </w:r>
      <w:r w:rsidRPr="000358E0">
        <w:rPr>
          <w:rStyle w:val="StyleUnderline"/>
          <w:highlight w:val="cyan"/>
        </w:rPr>
        <w:t xml:space="preserve">if it were possible for states to </w:t>
      </w:r>
      <w:r w:rsidRPr="000358E0">
        <w:rPr>
          <w:rStyle w:val="Emphasis"/>
          <w:highlight w:val="cyan"/>
        </w:rPr>
        <w:t>put aside the</w:t>
      </w:r>
      <w:r w:rsidRPr="000358E0">
        <w:rPr>
          <w:rStyle w:val="StyleUnderline"/>
        </w:rPr>
        <w:t xml:space="preserve"> very human ambitions, emotions, and </w:t>
      </w:r>
      <w:r w:rsidRPr="000358E0">
        <w:rPr>
          <w:rStyle w:val="Emphasis"/>
          <w:highlight w:val="cyan"/>
        </w:rPr>
        <w:t>fears</w:t>
      </w:r>
      <w:r w:rsidRPr="000358E0">
        <w:rPr>
          <w:rStyle w:val="StyleUnderline"/>
          <w:highlight w:val="cyan"/>
        </w:rPr>
        <w:t xml:space="preserve"> that </w:t>
      </w:r>
      <w:r w:rsidRPr="000358E0">
        <w:rPr>
          <w:rStyle w:val="Emphasis"/>
          <w:highlight w:val="cyan"/>
        </w:rPr>
        <w:t>drive their behavior</w:t>
      </w:r>
      <w:r w:rsidRPr="000358E0">
        <w:rPr>
          <w:rStyle w:val="StyleUnderline"/>
        </w:rPr>
        <w:t>:</w:t>
      </w:r>
      <w:r w:rsidRPr="000358E0">
        <w:rPr>
          <w:sz w:val="16"/>
        </w:rPr>
        <w:t xml:space="preserve"> </w:t>
      </w:r>
      <w:r w:rsidRPr="000358E0">
        <w:rPr>
          <w:rStyle w:val="StyleUnderline"/>
        </w:rPr>
        <w:t xml:space="preserve">then, perhaps, </w:t>
      </w:r>
      <w:r w:rsidRPr="000358E0">
        <w:rPr>
          <w:rStyle w:val="StyleUnderline"/>
          <w:highlight w:val="cyan"/>
        </w:rPr>
        <w:t>the world could</w:t>
      </w:r>
      <w:r w:rsidRPr="000358E0">
        <w:rPr>
          <w:rStyle w:val="StyleUnderline"/>
        </w:rPr>
        <w:t xml:space="preserve"> </w:t>
      </w:r>
      <w:r w:rsidRPr="000358E0">
        <w:rPr>
          <w:rStyle w:val="Emphasis"/>
        </w:rPr>
        <w:t xml:space="preserve">permanently </w:t>
      </w:r>
      <w:r w:rsidRPr="000358E0">
        <w:rPr>
          <w:rStyle w:val="Emphasis"/>
          <w:highlight w:val="cyan"/>
        </w:rPr>
        <w:t>escape</w:t>
      </w:r>
      <w:r w:rsidRPr="000358E0">
        <w:rPr>
          <w:rStyle w:val="StyleUnderline"/>
        </w:rPr>
        <w:t xml:space="preserve"> the </w:t>
      </w:r>
      <w:r w:rsidRPr="000358E0">
        <w:rPr>
          <w:rStyle w:val="Emphasis"/>
          <w:highlight w:val="cyan"/>
        </w:rPr>
        <w:t>competitive impulses</w:t>
      </w:r>
      <w:r w:rsidRPr="000358E0">
        <w:rPr>
          <w:rStyle w:val="StyleUnderline"/>
        </w:rPr>
        <w:t xml:space="preserve"> that make international orders </w:t>
      </w:r>
      <w:r w:rsidRPr="000358E0">
        <w:rPr>
          <w:rStyle w:val="Emphasis"/>
        </w:rPr>
        <w:t>impermanent</w:t>
      </w:r>
      <w:r w:rsidRPr="000358E0">
        <w:rPr>
          <w:rStyle w:val="StyleUnderline"/>
        </w:rPr>
        <w:t xml:space="preserve"> and their demise </w:t>
      </w:r>
      <w:r w:rsidRPr="000358E0">
        <w:rPr>
          <w:rStyle w:val="Emphasis"/>
        </w:rPr>
        <w:t>so traumatic</w:t>
      </w:r>
      <w:r w:rsidRPr="000358E0">
        <w:rPr>
          <w:sz w:val="16"/>
        </w:rPr>
        <w:t xml:space="preserve">. </w:t>
      </w:r>
      <w:r w:rsidRPr="000358E0">
        <w:rPr>
          <w:rStyle w:val="Emphasis"/>
          <w:highlight w:val="cyan"/>
        </w:rPr>
        <w:t>But</w:t>
      </w:r>
      <w:r w:rsidRPr="000358E0">
        <w:rPr>
          <w:rStyle w:val="StyleUnderline"/>
          <w:highlight w:val="cyan"/>
        </w:rPr>
        <w:t xml:space="preserve"> </w:t>
      </w:r>
      <w:r w:rsidRPr="000358E0">
        <w:rPr>
          <w:rStyle w:val="Emphasis"/>
        </w:rPr>
        <w:t>none of this</w:t>
      </w:r>
      <w:r w:rsidRPr="000358E0">
        <w:rPr>
          <w:rStyle w:val="StyleUnderline"/>
        </w:rPr>
        <w:t xml:space="preserve"> has </w:t>
      </w:r>
      <w:r w:rsidRPr="000358E0">
        <w:rPr>
          <w:rStyle w:val="Emphasis"/>
        </w:rPr>
        <w:t>ever</w:t>
      </w:r>
      <w:r w:rsidRPr="000358E0">
        <w:rPr>
          <w:rStyle w:val="StyleUnderline"/>
        </w:rPr>
        <w:t xml:space="preserve"> been possible</w:t>
      </w:r>
      <w:r w:rsidRPr="000358E0">
        <w:rPr>
          <w:sz w:val="16"/>
        </w:rPr>
        <w:t xml:space="preserve">. </w:t>
      </w:r>
      <w:r w:rsidRPr="000358E0">
        <w:rPr>
          <w:rStyle w:val="Emphasis"/>
        </w:rPr>
        <w:t>International orders</w:t>
      </w:r>
      <w:r w:rsidRPr="000358E0">
        <w:rPr>
          <w:rStyle w:val="StyleUnderline"/>
        </w:rPr>
        <w:t xml:space="preserve">, even the most </w:t>
      </w:r>
      <w:r w:rsidRPr="000358E0">
        <w:rPr>
          <w:rStyle w:val="Emphasis"/>
        </w:rPr>
        <w:t>inclusive</w:t>
      </w:r>
      <w:r w:rsidRPr="000358E0">
        <w:rPr>
          <w:rStyle w:val="StyleUnderline"/>
        </w:rPr>
        <w:t xml:space="preserve"> ones, create winners and losers because they benefit states </w:t>
      </w:r>
      <w:r w:rsidRPr="000358E0">
        <w:rPr>
          <w:rStyle w:val="Emphasis"/>
        </w:rPr>
        <w:t>unequally</w:t>
      </w:r>
      <w:r w:rsidRPr="000358E0">
        <w:rPr>
          <w:rStyle w:val="StyleUnderline"/>
        </w:rPr>
        <w:t>.</w:t>
      </w:r>
      <w:r w:rsidRPr="000358E0">
        <w:rPr>
          <w:sz w:val="16"/>
        </w:rPr>
        <w:t xml:space="preserve"> </w:t>
      </w:r>
      <w:r w:rsidRPr="000358E0">
        <w:rPr>
          <w:rStyle w:val="StyleUnderline"/>
        </w:rPr>
        <w:t xml:space="preserve">The power balances that underpin a given system </w:t>
      </w:r>
      <w:r w:rsidRPr="000358E0">
        <w:rPr>
          <w:rStyle w:val="Emphasis"/>
        </w:rPr>
        <w:t>shift over time</w:t>
      </w:r>
      <w:r w:rsidRPr="000358E0">
        <w:rPr>
          <w:rStyle w:val="StyleUnderline"/>
        </w:rPr>
        <w:t xml:space="preserve">, encouraging </w:t>
      </w:r>
      <w:r w:rsidRPr="000358E0">
        <w:rPr>
          <w:rStyle w:val="Emphasis"/>
        </w:rPr>
        <w:t>new tests of strength</w:t>
      </w:r>
      <w:r w:rsidRPr="000358E0">
        <w:rPr>
          <w:sz w:val="16"/>
        </w:rPr>
        <w:t xml:space="preserve">. And although the human desire for peace and prosperity is strong, </w:t>
      </w:r>
      <w:r w:rsidRPr="000358E0">
        <w:rPr>
          <w:rStyle w:val="StyleUnderline"/>
          <w:highlight w:val="cyan"/>
        </w:rPr>
        <w:t>countries</w:t>
      </w:r>
      <w:r w:rsidRPr="000358E0">
        <w:rPr>
          <w:sz w:val="16"/>
        </w:rPr>
        <w:t xml:space="preserve"> also </w:t>
      </w:r>
      <w:r w:rsidRPr="000358E0">
        <w:rPr>
          <w:rStyle w:val="StyleUnderline"/>
          <w:highlight w:val="cyan"/>
        </w:rPr>
        <w:t xml:space="preserve">remain </w:t>
      </w:r>
      <w:r w:rsidRPr="000358E0">
        <w:rPr>
          <w:rStyle w:val="Emphasis"/>
          <w:highlight w:val="cyan"/>
        </w:rPr>
        <w:t>motivated</w:t>
      </w:r>
      <w:r w:rsidRPr="000358E0">
        <w:rPr>
          <w:rStyle w:val="StyleUnderline"/>
          <w:highlight w:val="cyan"/>
        </w:rPr>
        <w:t xml:space="preserve"> by</w:t>
      </w:r>
      <w:r w:rsidRPr="000358E0">
        <w:rPr>
          <w:sz w:val="16"/>
        </w:rPr>
        <w:t xml:space="preserve"> ideological passion, greed, and </w:t>
      </w:r>
      <w:r w:rsidRPr="000358E0">
        <w:rPr>
          <w:rStyle w:val="Emphasis"/>
          <w:highlight w:val="cyan"/>
        </w:rPr>
        <w:t>insecurity</w:t>
      </w:r>
      <w:r w:rsidRPr="000358E0">
        <w:rPr>
          <w:sz w:val="16"/>
        </w:rPr>
        <w:t xml:space="preserve">. </w:t>
      </w:r>
      <w:r w:rsidRPr="000358E0">
        <w:rPr>
          <w:rStyle w:val="StyleUnderline"/>
        </w:rPr>
        <w:t xml:space="preserve">The most </w:t>
      </w:r>
      <w:r w:rsidRPr="000358E0">
        <w:rPr>
          <w:rStyle w:val="Emphasis"/>
        </w:rPr>
        <w:t>successful orders</w:t>
      </w:r>
      <w:r w:rsidRPr="000358E0">
        <w:rPr>
          <w:rStyle w:val="StyleUnderline"/>
        </w:rPr>
        <w:t xml:space="preserve"> can mitigate the </w:t>
      </w:r>
      <w:r w:rsidRPr="000358E0">
        <w:rPr>
          <w:rStyle w:val="Emphasis"/>
        </w:rPr>
        <w:t>effects</w:t>
      </w:r>
      <w:r w:rsidRPr="000358E0">
        <w:rPr>
          <w:rStyle w:val="StyleUnderline"/>
        </w:rPr>
        <w:t xml:space="preserve"> of these dynamics</w:t>
      </w:r>
      <w:r w:rsidRPr="000358E0">
        <w:rPr>
          <w:sz w:val="16"/>
        </w:rPr>
        <w:t xml:space="preserve">; they can suppress the sources of conflict and upheaval. </w:t>
      </w:r>
      <w:r w:rsidRPr="000358E0">
        <w:rPr>
          <w:rStyle w:val="StyleUnderline"/>
        </w:rPr>
        <w:t xml:space="preserve">But they cannot </w:t>
      </w:r>
      <w:r w:rsidRPr="000358E0">
        <w:rPr>
          <w:rStyle w:val="Emphasis"/>
        </w:rPr>
        <w:t>eliminate them entirely</w:t>
      </w:r>
      <w:r w:rsidRPr="000358E0">
        <w:rPr>
          <w:rStyle w:val="StyleUnderline"/>
        </w:rPr>
        <w:t>.</w:t>
      </w:r>
    </w:p>
    <w:p w14:paraId="61C8C85C" w14:textId="77777777" w:rsidR="001B2C6E" w:rsidRPr="000358E0" w:rsidRDefault="001B2C6E" w:rsidP="001B2C6E">
      <w:pPr>
        <w:rPr>
          <w:sz w:val="16"/>
        </w:rPr>
      </w:pPr>
      <w:r w:rsidRPr="000358E0">
        <w:rPr>
          <w:sz w:val="16"/>
        </w:rPr>
        <w:t xml:space="preserve">This point is essential in considering the trajectory of the post-1945 order. </w:t>
      </w:r>
      <w:r w:rsidRPr="000358E0">
        <w:rPr>
          <w:rStyle w:val="StyleUnderline"/>
        </w:rPr>
        <w:t xml:space="preserve">It is tempting for individuals in nearly every geopolitical era to believe that their world is somehow different—that it is </w:t>
      </w:r>
      <w:r w:rsidRPr="000358E0">
        <w:rPr>
          <w:rStyle w:val="Emphasis"/>
        </w:rPr>
        <w:t>immune</w:t>
      </w:r>
      <w:r w:rsidRPr="000358E0">
        <w:rPr>
          <w:rStyle w:val="StyleUnderline"/>
        </w:rPr>
        <w:t xml:space="preserve"> to the </w:t>
      </w:r>
      <w:r w:rsidRPr="000358E0">
        <w:rPr>
          <w:rStyle w:val="Emphasis"/>
        </w:rPr>
        <w:t>dangers of conflict</w:t>
      </w:r>
      <w:r w:rsidRPr="000358E0">
        <w:rPr>
          <w:rStyle w:val="StyleUnderline"/>
        </w:rPr>
        <w:t xml:space="preserve"> and </w:t>
      </w:r>
      <w:r w:rsidRPr="000358E0">
        <w:rPr>
          <w:rStyle w:val="Emphasis"/>
        </w:rPr>
        <w:t>collapse</w:t>
      </w:r>
      <w:r w:rsidRPr="000358E0">
        <w:rPr>
          <w:sz w:val="16"/>
        </w:rPr>
        <w:t xml:space="preserve">. </w:t>
      </w:r>
      <w:r w:rsidRPr="000358E0">
        <w:rPr>
          <w:rStyle w:val="StyleUnderline"/>
        </w:rPr>
        <w:t xml:space="preserve">It is </w:t>
      </w:r>
      <w:r w:rsidRPr="000358E0">
        <w:rPr>
          <w:rStyle w:val="Emphasis"/>
        </w:rPr>
        <w:t>alluring</w:t>
      </w:r>
      <w:r w:rsidRPr="000358E0">
        <w:rPr>
          <w:rStyle w:val="StyleUnderline"/>
        </w:rPr>
        <w:t xml:space="preserve"> to think that progress can be </w:t>
      </w:r>
      <w:r w:rsidRPr="000358E0">
        <w:rPr>
          <w:rStyle w:val="Emphasis"/>
        </w:rPr>
        <w:t>self-sustaining</w:t>
      </w:r>
      <w:r w:rsidRPr="000358E0">
        <w:rPr>
          <w:rStyle w:val="StyleUnderline"/>
        </w:rPr>
        <w:t xml:space="preserve">, and that </w:t>
      </w:r>
      <w:r w:rsidRPr="000358E0">
        <w:rPr>
          <w:rStyle w:val="Emphasis"/>
        </w:rPr>
        <w:t>liberal principles can triumph</w:t>
      </w:r>
      <w:r w:rsidRPr="000358E0">
        <w:rPr>
          <w:rStyle w:val="StyleUnderline"/>
        </w:rPr>
        <w:t xml:space="preserve"> even if liberal </w:t>
      </w:r>
      <w:r w:rsidRPr="000358E0">
        <w:rPr>
          <w:rStyle w:val="Emphasis"/>
        </w:rPr>
        <w:t>actors</w:t>
      </w:r>
      <w:r w:rsidRPr="000358E0">
        <w:rPr>
          <w:rStyle w:val="StyleUnderline"/>
        </w:rPr>
        <w:t xml:space="preserve"> are </w:t>
      </w:r>
      <w:r w:rsidRPr="000358E0">
        <w:rPr>
          <w:rStyle w:val="Emphasis"/>
        </w:rPr>
        <w:t>no longer preeminent</w:t>
      </w:r>
      <w:r w:rsidRPr="000358E0">
        <w:rPr>
          <w:rStyle w:val="StyleUnderline"/>
        </w:rPr>
        <w:t>.</w:t>
      </w:r>
      <w:r w:rsidRPr="000358E0">
        <w:rPr>
          <w:sz w:val="16"/>
        </w:rPr>
        <w:t xml:space="preserve"> To do so, however, is to fall prey to the same ahistorical mindset that so predictably precedes the fall. Yes, </w:t>
      </w:r>
      <w:r w:rsidRPr="000358E0">
        <w:rPr>
          <w:rStyle w:val="StyleUnderline"/>
        </w:rPr>
        <w:t xml:space="preserve">the American order is </w:t>
      </w:r>
      <w:r w:rsidRPr="000358E0">
        <w:rPr>
          <w:rStyle w:val="Emphasis"/>
        </w:rPr>
        <w:t>exceptional</w:t>
      </w:r>
      <w:r w:rsidRPr="000358E0">
        <w:rPr>
          <w:rStyle w:val="StyleUnderline"/>
        </w:rPr>
        <w:t xml:space="preserve"> in the level of </w:t>
      </w:r>
      <w:r w:rsidRPr="000358E0">
        <w:rPr>
          <w:rStyle w:val="Emphasis"/>
        </w:rPr>
        <w:t>stability, prosperity</w:t>
      </w:r>
      <w:r w:rsidRPr="000358E0">
        <w:rPr>
          <w:rStyle w:val="StyleUnderline"/>
        </w:rPr>
        <w:t xml:space="preserve">, and </w:t>
      </w:r>
      <w:r w:rsidRPr="000358E0">
        <w:rPr>
          <w:rStyle w:val="Emphasis"/>
        </w:rPr>
        <w:t>liberal dominance</w:t>
      </w:r>
      <w:r w:rsidRPr="000358E0">
        <w:rPr>
          <w:rStyle w:val="StyleUnderline"/>
        </w:rPr>
        <w:t xml:space="preserve"> it has provided</w:t>
      </w:r>
      <w:r w:rsidRPr="000358E0">
        <w:rPr>
          <w:sz w:val="16"/>
        </w:rPr>
        <w:t xml:space="preserve">, and in the level of consent it has generated from countries around the world. </w:t>
      </w:r>
      <w:r w:rsidRPr="000358E0">
        <w:rPr>
          <w:rStyle w:val="StyleUnderline"/>
        </w:rPr>
        <w:t xml:space="preserve">Yet it is </w:t>
      </w:r>
      <w:r w:rsidRPr="000358E0">
        <w:rPr>
          <w:rStyle w:val="Emphasis"/>
        </w:rPr>
        <w:t>not so exceptional</w:t>
      </w:r>
      <w:r w:rsidRPr="000358E0">
        <w:rPr>
          <w:rStyle w:val="StyleUnderline"/>
        </w:rPr>
        <w:t xml:space="preserve"> as to be </w:t>
      </w:r>
      <w:r w:rsidRPr="000358E0">
        <w:rPr>
          <w:rStyle w:val="Emphasis"/>
        </w:rPr>
        <w:t>exempt</w:t>
      </w:r>
      <w:r w:rsidRPr="000358E0">
        <w:rPr>
          <w:rStyle w:val="StyleUnderline"/>
        </w:rPr>
        <w:t xml:space="preserve"> from the dangers of decline and decay.</w:t>
      </w:r>
      <w:r w:rsidRPr="000358E0">
        <w:rPr>
          <w:sz w:val="16"/>
        </w:rPr>
        <w:t xml:space="preserve"> As the Greeks surely would have realized, in fact, it is precisely when one succumbs to the illusion that tragedy is impossible that tragedy becomes all the more likely.</w:t>
      </w:r>
    </w:p>
    <w:p w14:paraId="6EBB5200" w14:textId="77777777" w:rsidR="001B2C6E" w:rsidRPr="000358E0" w:rsidRDefault="001B2C6E" w:rsidP="001B2C6E">
      <w:pPr>
        <w:rPr>
          <w:sz w:val="16"/>
        </w:rPr>
      </w:pPr>
      <w:r w:rsidRPr="000358E0">
        <w:rPr>
          <w:sz w:val="16"/>
        </w:rPr>
        <w:t>II</w:t>
      </w:r>
    </w:p>
    <w:p w14:paraId="2345CF60" w14:textId="77777777" w:rsidR="001B2C6E" w:rsidRPr="000358E0" w:rsidRDefault="001B2C6E" w:rsidP="001B2C6E">
      <w:pPr>
        <w:rPr>
          <w:sz w:val="16"/>
        </w:rPr>
      </w:pPr>
      <w:r w:rsidRPr="000358E0">
        <w:rPr>
          <w:sz w:val="16"/>
        </w:rPr>
        <w:t>This leads to a second component of a tragic sensibility—an appreciation that tragedy is once again stalking global affairs. The U.S.-led system is undoubtedly strong and resilient in many respects, as shown by the simple fact that it has survived as long as it has. Yet what endured in the past is not destined to endure in the future, and today the structure is groaning as the stresses mount.</w:t>
      </w:r>
    </w:p>
    <w:p w14:paraId="483155A4" w14:textId="77777777" w:rsidR="001B2C6E" w:rsidRPr="000358E0" w:rsidRDefault="001B2C6E" w:rsidP="001B2C6E">
      <w:pPr>
        <w:rPr>
          <w:sz w:val="16"/>
        </w:rPr>
      </w:pPr>
      <w:r w:rsidRPr="000358E0">
        <w:rPr>
          <w:rStyle w:val="Emphasis"/>
        </w:rPr>
        <w:t>Long-standing principles</w:t>
      </w:r>
      <w:r w:rsidRPr="000358E0">
        <w:rPr>
          <w:rStyle w:val="StyleUnderline"/>
        </w:rPr>
        <w:t xml:space="preserve"> such as </w:t>
      </w:r>
      <w:r w:rsidRPr="000358E0">
        <w:rPr>
          <w:rStyle w:val="Emphasis"/>
        </w:rPr>
        <w:t>nonaggression</w:t>
      </w:r>
      <w:r w:rsidRPr="000358E0">
        <w:rPr>
          <w:rStyle w:val="StyleUnderline"/>
        </w:rPr>
        <w:t xml:space="preserve"> and </w:t>
      </w:r>
      <w:r w:rsidRPr="000358E0">
        <w:rPr>
          <w:rStyle w:val="Emphasis"/>
        </w:rPr>
        <w:t>freedom of</w:t>
      </w:r>
      <w:r w:rsidRPr="000358E0">
        <w:rPr>
          <w:rStyle w:val="StyleUnderline"/>
        </w:rPr>
        <w:t xml:space="preserve"> </w:t>
      </w:r>
      <w:r w:rsidRPr="000358E0">
        <w:rPr>
          <w:rStyle w:val="Emphasis"/>
        </w:rPr>
        <w:t>navigation</w:t>
      </w:r>
      <w:r w:rsidRPr="000358E0">
        <w:rPr>
          <w:rStyle w:val="StyleUnderline"/>
        </w:rPr>
        <w:t xml:space="preserve"> are being </w:t>
      </w:r>
      <w:r w:rsidRPr="000358E0">
        <w:rPr>
          <w:rStyle w:val="Emphasis"/>
        </w:rPr>
        <w:t>undermined</w:t>
      </w:r>
      <w:r w:rsidRPr="000358E0">
        <w:rPr>
          <w:rStyle w:val="StyleUnderline"/>
        </w:rPr>
        <w:t xml:space="preserve"> from Eastern Europe to the South China Sea</w:t>
      </w:r>
      <w:r w:rsidRPr="000358E0">
        <w:rPr>
          <w:sz w:val="16"/>
        </w:rPr>
        <w:t xml:space="preserve">. International predators like North Korea and radical jihadist groups are using creative, asymmetric strategies to cause geopolitical disruption out of all proportion to their material power. The democratic wave has receded amid the growing prevalence and power of authoritarianism. </w:t>
      </w:r>
      <w:r w:rsidRPr="000358E0">
        <w:rPr>
          <w:rStyle w:val="Emphasis"/>
          <w:highlight w:val="cyan"/>
        </w:rPr>
        <w:t xml:space="preserve">Revisionist </w:t>
      </w:r>
      <w:r w:rsidRPr="000358E0">
        <w:rPr>
          <w:rStyle w:val="Emphasis"/>
        </w:rPr>
        <w:t>autocracie</w:t>
      </w:r>
      <w:r w:rsidRPr="000358E0">
        <w:rPr>
          <w:rStyle w:val="Emphasis"/>
          <w:highlight w:val="cyan"/>
        </w:rPr>
        <w:t>s</w:t>
      </w:r>
      <w:r w:rsidRPr="000358E0">
        <w:rPr>
          <w:rStyle w:val="StyleUnderline"/>
        </w:rPr>
        <w:t xml:space="preserve"> </w:t>
      </w:r>
      <w:r w:rsidRPr="000358E0">
        <w:rPr>
          <w:rStyle w:val="StyleUnderline"/>
          <w:highlight w:val="cyan"/>
        </w:rPr>
        <w:t>are</w:t>
      </w:r>
      <w:r w:rsidRPr="000358E0">
        <w:rPr>
          <w:rStyle w:val="StyleUnderline"/>
        </w:rPr>
        <w:t xml:space="preserve"> </w:t>
      </w:r>
      <w:r w:rsidRPr="000358E0">
        <w:rPr>
          <w:rStyle w:val="Emphasis"/>
          <w:highlight w:val="cyan"/>
        </w:rPr>
        <w:t>reshaping regional environments</w:t>
      </w:r>
      <w:r w:rsidRPr="000358E0">
        <w:rPr>
          <w:rStyle w:val="StyleUnderline"/>
        </w:rPr>
        <w:t xml:space="preserve"> in Europe, the Middle East, and East Asia, </w:t>
      </w:r>
      <w:r w:rsidRPr="000358E0">
        <w:rPr>
          <w:rStyle w:val="StyleUnderline"/>
          <w:highlight w:val="cyan"/>
        </w:rPr>
        <w:t>and</w:t>
      </w:r>
      <w:r w:rsidRPr="000358E0">
        <w:rPr>
          <w:rStyle w:val="StyleUnderline"/>
        </w:rPr>
        <w:t xml:space="preserve"> waging </w:t>
      </w:r>
      <w:r w:rsidRPr="000358E0">
        <w:rPr>
          <w:rStyle w:val="Emphasis"/>
        </w:rPr>
        <w:t xml:space="preserve">sophisticated assaults </w:t>
      </w:r>
      <w:r w:rsidRPr="000358E0">
        <w:rPr>
          <w:rStyle w:val="StyleUnderline"/>
        </w:rPr>
        <w:t xml:space="preserve">against the </w:t>
      </w:r>
      <w:r w:rsidRPr="000358E0">
        <w:rPr>
          <w:rStyle w:val="Emphasis"/>
        </w:rPr>
        <w:t>political systems</w:t>
      </w:r>
      <w:r w:rsidRPr="000358E0">
        <w:rPr>
          <w:rStyle w:val="StyleUnderline"/>
        </w:rPr>
        <w:t xml:space="preserve"> and </w:t>
      </w:r>
      <w:r w:rsidRPr="000358E0">
        <w:rPr>
          <w:rStyle w:val="Emphasis"/>
        </w:rPr>
        <w:t>geopolitical positions</w:t>
      </w:r>
      <w:r w:rsidRPr="000358E0">
        <w:rPr>
          <w:rStyle w:val="StyleUnderline"/>
        </w:rPr>
        <w:t xml:space="preserve"> of their </w:t>
      </w:r>
      <w:r w:rsidRPr="000358E0">
        <w:rPr>
          <w:rStyle w:val="Emphasis"/>
        </w:rPr>
        <w:t>competitors</w:t>
      </w:r>
      <w:r w:rsidRPr="000358E0">
        <w:rPr>
          <w:sz w:val="16"/>
        </w:rPr>
        <w:t xml:space="preserve">. </w:t>
      </w:r>
      <w:r w:rsidRPr="000358E0">
        <w:rPr>
          <w:rStyle w:val="StyleUnderline"/>
        </w:rPr>
        <w:t xml:space="preserve">These countries are </w:t>
      </w:r>
      <w:r w:rsidRPr="000358E0">
        <w:rPr>
          <w:rStyle w:val="StyleUnderline"/>
          <w:highlight w:val="cyan"/>
        </w:rPr>
        <w:t>building</w:t>
      </w:r>
      <w:r w:rsidRPr="000358E0">
        <w:rPr>
          <w:rStyle w:val="StyleUnderline"/>
        </w:rPr>
        <w:t xml:space="preserve"> </w:t>
      </w:r>
      <w:r w:rsidRPr="000358E0">
        <w:rPr>
          <w:rStyle w:val="Emphasis"/>
        </w:rPr>
        <w:t xml:space="preserve">privileged </w:t>
      </w:r>
      <w:r w:rsidRPr="000358E0">
        <w:rPr>
          <w:rStyle w:val="Emphasis"/>
          <w:highlight w:val="cyan"/>
        </w:rPr>
        <w:t>spheres of influence</w:t>
      </w:r>
      <w:r w:rsidRPr="000358E0">
        <w:rPr>
          <w:rStyle w:val="StyleUnderline"/>
        </w:rPr>
        <w:t xml:space="preserve"> in </w:t>
      </w:r>
      <w:r w:rsidRPr="000358E0">
        <w:rPr>
          <w:rStyle w:val="Emphasis"/>
        </w:rPr>
        <w:t>critical areas</w:t>
      </w:r>
      <w:r w:rsidRPr="000358E0">
        <w:rPr>
          <w:rStyle w:val="StyleUnderline"/>
        </w:rPr>
        <w:t xml:space="preserve"> of the globe;</w:t>
      </w:r>
      <w:r w:rsidRPr="000358E0">
        <w:rPr>
          <w:sz w:val="16"/>
        </w:rPr>
        <w:t xml:space="preserve"> they are casting ever longer shadows, both strategic and ideological, across the international landscape. Meanwhile, the countries with the most to lose should the current system crack are too often divided and demoralized; their strategic torpor and distraction are creating vacuums that the revisionists are all too happy to fill. The protectors of the post-1945 order seem stuck in neutral, or even reverse, as the attackers push forward. This has historically been a dangerous combination.</w:t>
      </w:r>
    </w:p>
    <w:p w14:paraId="27AF3E29" w14:textId="77777777" w:rsidR="001B2C6E" w:rsidRPr="000358E0" w:rsidRDefault="001B2C6E" w:rsidP="001B2C6E">
      <w:pPr>
        <w:rPr>
          <w:sz w:val="16"/>
        </w:rPr>
      </w:pPr>
      <w:r w:rsidRPr="000358E0">
        <w:rPr>
          <w:rStyle w:val="StyleUnderline"/>
        </w:rPr>
        <w:t xml:space="preserve">Faced with this </w:t>
      </w:r>
      <w:r w:rsidRPr="000358E0">
        <w:rPr>
          <w:rStyle w:val="Emphasis"/>
        </w:rPr>
        <w:t>daunting panorama</w:t>
      </w:r>
      <w:r w:rsidRPr="000358E0">
        <w:rPr>
          <w:rStyle w:val="StyleUnderline"/>
        </w:rPr>
        <w:t xml:space="preserve">, some analysts will take refuge in the hope that these challenges will simply </w:t>
      </w:r>
      <w:r w:rsidRPr="000358E0">
        <w:rPr>
          <w:rStyle w:val="Emphasis"/>
        </w:rPr>
        <w:t>exhaust themselves</w:t>
      </w:r>
      <w:r w:rsidRPr="000358E0">
        <w:rPr>
          <w:rStyle w:val="StyleUnderline"/>
        </w:rPr>
        <w:t xml:space="preserve">, or that revisionist powers will be satiated once their </w:t>
      </w:r>
      <w:r w:rsidRPr="000358E0">
        <w:rPr>
          <w:rStyle w:val="Emphasis"/>
        </w:rPr>
        <w:t>regional ambitions are fulfilled</w:t>
      </w:r>
      <w:r w:rsidRPr="000358E0">
        <w:rPr>
          <w:sz w:val="16"/>
        </w:rPr>
        <w:t xml:space="preserve">. </w:t>
      </w:r>
      <w:r w:rsidRPr="000358E0">
        <w:rPr>
          <w:rStyle w:val="StyleUnderline"/>
        </w:rPr>
        <w:t xml:space="preserve">Yet most systems tend toward </w:t>
      </w:r>
      <w:r w:rsidRPr="000358E0">
        <w:rPr>
          <w:rStyle w:val="Emphasis"/>
        </w:rPr>
        <w:t>more</w:t>
      </w:r>
      <w:r w:rsidRPr="000358E0">
        <w:rPr>
          <w:rStyle w:val="StyleUnderline"/>
        </w:rPr>
        <w:t xml:space="preserve">, rather than </w:t>
      </w:r>
      <w:r w:rsidRPr="000358E0">
        <w:rPr>
          <w:rStyle w:val="Emphasis"/>
        </w:rPr>
        <w:t>less, entropy over time</w:t>
      </w:r>
      <w:r w:rsidRPr="000358E0">
        <w:rPr>
          <w:rStyle w:val="StyleUnderline"/>
        </w:rPr>
        <w:t xml:space="preserve">, meaning that more, rather than less, </w:t>
      </w:r>
      <w:r w:rsidRPr="000358E0">
        <w:rPr>
          <w:rStyle w:val="Emphasis"/>
        </w:rPr>
        <w:t>energy</w:t>
      </w:r>
      <w:r w:rsidRPr="000358E0">
        <w:rPr>
          <w:rStyle w:val="StyleUnderline"/>
        </w:rPr>
        <w:t xml:space="preserve"> is </w:t>
      </w:r>
      <w:r w:rsidRPr="000358E0">
        <w:rPr>
          <w:rStyle w:val="Emphasis"/>
        </w:rPr>
        <w:t>required to stabilize them</w:t>
      </w:r>
      <w:r w:rsidRPr="000358E0">
        <w:rPr>
          <w:sz w:val="16"/>
        </w:rPr>
        <w:t xml:space="preserve">. And </w:t>
      </w:r>
      <w:r w:rsidRPr="000358E0">
        <w:rPr>
          <w:rStyle w:val="Emphasis"/>
          <w:highlight w:val="cyan"/>
        </w:rPr>
        <w:t>revisionist powers</w:t>
      </w:r>
      <w:r w:rsidRPr="000358E0">
        <w:rPr>
          <w:rStyle w:val="StyleUnderline"/>
          <w:highlight w:val="cyan"/>
        </w:rPr>
        <w:t xml:space="preserve"> </w:t>
      </w:r>
      <w:r w:rsidRPr="000358E0">
        <w:rPr>
          <w:rStyle w:val="Emphasis"/>
          <w:highlight w:val="cyan"/>
        </w:rPr>
        <w:t>rarely</w:t>
      </w:r>
      <w:r w:rsidRPr="000358E0">
        <w:rPr>
          <w:rStyle w:val="StyleUnderline"/>
        </w:rPr>
        <w:t xml:space="preserve"> reach some </w:t>
      </w:r>
      <w:r w:rsidRPr="000358E0">
        <w:rPr>
          <w:rStyle w:val="Emphasis"/>
        </w:rPr>
        <w:t>natural point at</w:t>
      </w:r>
      <w:r w:rsidRPr="000358E0">
        <w:rPr>
          <w:rStyle w:val="StyleUnderline"/>
        </w:rPr>
        <w:t xml:space="preserve"> which their aspirations </w:t>
      </w:r>
      <w:r w:rsidRPr="000358E0">
        <w:rPr>
          <w:rStyle w:val="Emphasis"/>
          <w:highlight w:val="cyan"/>
        </w:rPr>
        <w:t>subside</w:t>
      </w:r>
      <w:r w:rsidRPr="000358E0">
        <w:rPr>
          <w:sz w:val="16"/>
        </w:rPr>
        <w:t xml:space="preserve">; </w:t>
      </w:r>
      <w:r w:rsidRPr="000358E0">
        <w:rPr>
          <w:rStyle w:val="StyleUnderline"/>
          <w:highlight w:val="cyan"/>
        </w:rPr>
        <w:t xml:space="preserve">those aspirations often </w:t>
      </w:r>
      <w:r w:rsidRPr="000358E0">
        <w:rPr>
          <w:rStyle w:val="Emphasis"/>
          <w:highlight w:val="cyan"/>
        </w:rPr>
        <w:t>grow</w:t>
      </w:r>
      <w:r w:rsidRPr="000358E0">
        <w:rPr>
          <w:rStyle w:val="StyleUnderline"/>
          <w:highlight w:val="cyan"/>
        </w:rPr>
        <w:t xml:space="preserve"> with </w:t>
      </w:r>
      <w:r w:rsidRPr="000358E0">
        <w:rPr>
          <w:rStyle w:val="Emphasis"/>
          <w:highlight w:val="cyan"/>
        </w:rPr>
        <w:t>each success</w:t>
      </w:r>
      <w:r w:rsidRPr="000358E0">
        <w:rPr>
          <w:sz w:val="16"/>
        </w:rPr>
        <w:t xml:space="preserve">.4 Today, the dissatisfied dictatorships, especially </w:t>
      </w:r>
      <w:r w:rsidRPr="000358E0">
        <w:rPr>
          <w:rStyle w:val="Emphasis"/>
        </w:rPr>
        <w:t>Russia</w:t>
      </w:r>
      <w:r w:rsidRPr="000358E0">
        <w:rPr>
          <w:rStyle w:val="StyleUnderline"/>
        </w:rPr>
        <w:t xml:space="preserve"> and </w:t>
      </w:r>
      <w:r w:rsidRPr="000358E0">
        <w:rPr>
          <w:rStyle w:val="Emphasis"/>
        </w:rPr>
        <w:t>China</w:t>
      </w:r>
      <w:r w:rsidRPr="000358E0">
        <w:rPr>
          <w:sz w:val="16"/>
        </w:rPr>
        <w:t xml:space="preserve">, </w:t>
      </w:r>
      <w:r w:rsidRPr="000358E0">
        <w:rPr>
          <w:rStyle w:val="StyleUnderline"/>
        </w:rPr>
        <w:t xml:space="preserve">see themselves as being locked in a form of </w:t>
      </w:r>
      <w:r w:rsidRPr="000358E0">
        <w:rPr>
          <w:rStyle w:val="Emphasis"/>
        </w:rPr>
        <w:t>geopolitical conflict</w:t>
      </w:r>
      <w:r w:rsidRPr="000358E0">
        <w:rPr>
          <w:rStyle w:val="StyleUnderline"/>
        </w:rPr>
        <w:t xml:space="preserve"> with the </w:t>
      </w:r>
      <w:r w:rsidRPr="000358E0">
        <w:rPr>
          <w:rStyle w:val="Emphasis"/>
        </w:rPr>
        <w:t>United States</w:t>
      </w:r>
      <w:r w:rsidRPr="000358E0">
        <w:rPr>
          <w:rStyle w:val="StyleUnderline"/>
        </w:rPr>
        <w:t>;</w:t>
      </w:r>
      <w:r w:rsidRPr="000358E0">
        <w:rPr>
          <w:sz w:val="16"/>
        </w:rPr>
        <w:t xml:space="preserve"> </w:t>
      </w:r>
      <w:r w:rsidRPr="000358E0">
        <w:rPr>
          <w:rStyle w:val="StyleUnderline"/>
        </w:rPr>
        <w:t xml:space="preserve">they are already using </w:t>
      </w:r>
      <w:r w:rsidRPr="000358E0">
        <w:rPr>
          <w:rStyle w:val="Emphasis"/>
        </w:rPr>
        <w:t>force</w:t>
      </w:r>
      <w:r w:rsidRPr="000358E0">
        <w:rPr>
          <w:rStyle w:val="StyleUnderline"/>
        </w:rPr>
        <w:t xml:space="preserve"> and </w:t>
      </w:r>
      <w:r w:rsidRPr="000358E0">
        <w:rPr>
          <w:sz w:val="16"/>
        </w:rPr>
        <w:t>other types of</w:t>
      </w:r>
      <w:r w:rsidRPr="000358E0">
        <w:rPr>
          <w:rStyle w:val="StyleUnderline"/>
        </w:rPr>
        <w:t xml:space="preserve"> </w:t>
      </w:r>
      <w:r w:rsidRPr="000358E0">
        <w:rPr>
          <w:rStyle w:val="Emphasis"/>
        </w:rPr>
        <w:t>coercion</w:t>
      </w:r>
      <w:r w:rsidRPr="000358E0">
        <w:rPr>
          <w:rStyle w:val="StyleUnderline"/>
        </w:rPr>
        <w:t xml:space="preserve"> to </w:t>
      </w:r>
      <w:r w:rsidRPr="000358E0">
        <w:rPr>
          <w:rStyle w:val="Emphasis"/>
        </w:rPr>
        <w:t xml:space="preserve">chip away </w:t>
      </w:r>
      <w:r w:rsidRPr="000358E0">
        <w:rPr>
          <w:rStyle w:val="StyleUnderline"/>
        </w:rPr>
        <w:t>at the American order</w:t>
      </w:r>
      <w:r w:rsidRPr="000358E0">
        <w:rPr>
          <w:sz w:val="16"/>
        </w:rPr>
        <w:t xml:space="preserve">. </w:t>
      </w:r>
      <w:r w:rsidRPr="000358E0">
        <w:rPr>
          <w:rStyle w:val="StyleUnderline"/>
          <w:highlight w:val="cyan"/>
        </w:rPr>
        <w:t xml:space="preserve">Should they succeed in </w:t>
      </w:r>
      <w:r w:rsidRPr="000358E0">
        <w:rPr>
          <w:rStyle w:val="Emphasis"/>
          <w:highlight w:val="cyan"/>
        </w:rPr>
        <w:t>claiming regional primacy</w:t>
      </w:r>
      <w:r w:rsidRPr="000358E0">
        <w:rPr>
          <w:rStyle w:val="StyleUnderline"/>
          <w:highlight w:val="cyan"/>
        </w:rPr>
        <w:t xml:space="preserve"> and reestablishing a </w:t>
      </w:r>
      <w:r w:rsidRPr="000358E0">
        <w:rPr>
          <w:rStyle w:val="Emphasis"/>
          <w:highlight w:val="cyan"/>
        </w:rPr>
        <w:t>spheres-of-influence world</w:t>
      </w:r>
      <w:r w:rsidRPr="000358E0">
        <w:rPr>
          <w:rStyle w:val="StyleUnderline"/>
          <w:highlight w:val="cyan"/>
        </w:rPr>
        <w:t>, the result would</w:t>
      </w:r>
      <w:r w:rsidRPr="000358E0">
        <w:rPr>
          <w:rStyle w:val="StyleUnderline"/>
        </w:rPr>
        <w:t xml:space="preserve"> be not to </w:t>
      </w:r>
      <w:r w:rsidRPr="000358E0">
        <w:rPr>
          <w:rStyle w:val="Emphasis"/>
        </w:rPr>
        <w:t>dampen</w:t>
      </w:r>
      <w:r w:rsidRPr="000358E0">
        <w:rPr>
          <w:rStyle w:val="StyleUnderline"/>
        </w:rPr>
        <w:t xml:space="preserve"> but to </w:t>
      </w:r>
      <w:r w:rsidRPr="000358E0">
        <w:rPr>
          <w:rStyle w:val="Emphasis"/>
          <w:highlight w:val="cyan"/>
        </w:rPr>
        <w:t>inflame international conflict.</w:t>
      </w:r>
      <w:r w:rsidRPr="000358E0">
        <w:rPr>
          <w:rStyle w:val="StyleUnderline"/>
          <w:highlight w:val="cyan"/>
        </w:rPr>
        <w:t xml:space="preserve"> </w:t>
      </w:r>
      <w:r w:rsidRPr="000358E0">
        <w:rPr>
          <w:rStyle w:val="Emphasis"/>
          <w:highlight w:val="cyan"/>
        </w:rPr>
        <w:t>Competition</w:t>
      </w:r>
      <w:r w:rsidRPr="000358E0">
        <w:rPr>
          <w:rStyle w:val="StyleUnderline"/>
        </w:rPr>
        <w:t xml:space="preserve"> among the great powers </w:t>
      </w:r>
      <w:r w:rsidRPr="000358E0">
        <w:rPr>
          <w:rStyle w:val="StyleUnderline"/>
          <w:highlight w:val="cyan"/>
        </w:rPr>
        <w:t xml:space="preserve">would </w:t>
      </w:r>
      <w:r w:rsidRPr="000358E0">
        <w:rPr>
          <w:rStyle w:val="Emphasis"/>
          <w:highlight w:val="cyan"/>
        </w:rPr>
        <w:t>intensify</w:t>
      </w:r>
      <w:r w:rsidRPr="000358E0">
        <w:rPr>
          <w:rStyle w:val="StyleUnderline"/>
          <w:highlight w:val="cyan"/>
        </w:rPr>
        <w:t xml:space="preserve"> as </w:t>
      </w:r>
      <w:r w:rsidRPr="000358E0">
        <w:rPr>
          <w:rStyle w:val="Emphasis"/>
          <w:highlight w:val="cyan"/>
        </w:rPr>
        <w:t>hostile spheres rub up against one another</w:t>
      </w:r>
      <w:r w:rsidRPr="000358E0">
        <w:rPr>
          <w:rStyle w:val="StyleUnderline"/>
        </w:rPr>
        <w:t xml:space="preserve">; the security of the </w:t>
      </w:r>
      <w:r w:rsidRPr="000358E0">
        <w:rPr>
          <w:rStyle w:val="Emphasis"/>
        </w:rPr>
        <w:t>global commons—</w:t>
      </w:r>
      <w:r w:rsidRPr="000358E0">
        <w:rPr>
          <w:rStyle w:val="StyleUnderline"/>
        </w:rPr>
        <w:t xml:space="preserve">the </w:t>
      </w:r>
      <w:r w:rsidRPr="000358E0">
        <w:rPr>
          <w:rStyle w:val="Emphasis"/>
        </w:rPr>
        <w:t>foundation</w:t>
      </w:r>
      <w:r w:rsidRPr="000358E0">
        <w:rPr>
          <w:rStyle w:val="StyleUnderline"/>
        </w:rPr>
        <w:t xml:space="preserve"> of </w:t>
      </w:r>
      <w:r w:rsidRPr="000358E0">
        <w:rPr>
          <w:rStyle w:val="Emphasis"/>
        </w:rPr>
        <w:t>international prosperity</w:t>
      </w:r>
      <w:r w:rsidRPr="000358E0">
        <w:rPr>
          <w:rStyle w:val="StyleUnderline"/>
        </w:rPr>
        <w:t xml:space="preserve">—would be threatened by </w:t>
      </w:r>
      <w:r w:rsidRPr="000358E0">
        <w:rPr>
          <w:rStyle w:val="Emphasis"/>
        </w:rPr>
        <w:t>escalating geopolitical rivalry</w:t>
      </w:r>
      <w:r w:rsidRPr="000358E0">
        <w:rPr>
          <w:sz w:val="16"/>
        </w:rPr>
        <w:t xml:space="preserve">. The prospects for self-determination and liberalism would fade as small states fall under the sway of stronger, authoritarian neighbors. And crucially, as Daniel Twining notes, </w:t>
      </w:r>
      <w:r w:rsidRPr="000358E0">
        <w:rPr>
          <w:rStyle w:val="Emphasis"/>
          <w:highlight w:val="cyan"/>
        </w:rPr>
        <w:t>regional dominance</w:t>
      </w:r>
      <w:r w:rsidRPr="000358E0">
        <w:rPr>
          <w:rStyle w:val="StyleUnderline"/>
          <w:highlight w:val="cyan"/>
        </w:rPr>
        <w:t xml:space="preserve"> could serve as a “</w:t>
      </w:r>
      <w:r w:rsidRPr="000358E0">
        <w:rPr>
          <w:rStyle w:val="Emphasis"/>
          <w:highlight w:val="cyan"/>
        </w:rPr>
        <w:t>springboard for global contestation</w:t>
      </w:r>
      <w:r w:rsidRPr="000358E0">
        <w:rPr>
          <w:rStyle w:val="StyleUnderline"/>
          <w:highlight w:val="cyan"/>
        </w:rPr>
        <w:t>”</w:t>
      </w:r>
      <w:r w:rsidRPr="000358E0">
        <w:rPr>
          <w:rStyle w:val="StyleUnderline"/>
        </w:rPr>
        <w:t xml:space="preserve">—for the </w:t>
      </w:r>
      <w:r w:rsidRPr="000358E0">
        <w:rPr>
          <w:rStyle w:val="Emphasis"/>
        </w:rPr>
        <w:t>renewed clashes for systemic dominance</w:t>
      </w:r>
      <w:r w:rsidRPr="000358E0">
        <w:rPr>
          <w:sz w:val="16"/>
        </w:rPr>
        <w:t xml:space="preserve"> that Americans thought they had left behind with the end of the Cold War.5</w:t>
      </w:r>
    </w:p>
    <w:p w14:paraId="08F06C9C" w14:textId="77777777" w:rsidR="001B2C6E" w:rsidRPr="000358E0" w:rsidRDefault="001B2C6E" w:rsidP="001B2C6E">
      <w:pPr>
        <w:rPr>
          <w:sz w:val="16"/>
        </w:rPr>
      </w:pPr>
      <w:r w:rsidRPr="000358E0">
        <w:rPr>
          <w:sz w:val="16"/>
        </w:rPr>
        <w:t xml:space="preserve">It is impossible to predict precisely when the pressures on the existing order might become unbearable, or to know how close we are to that critical inflection point at which the dangers metastasize and the pace of decay dramatically accelerates. One can only speculate what the terminal crisis of the system will look like if and when it occurs. What is clear is that the </w:t>
      </w:r>
      <w:r w:rsidRPr="000358E0">
        <w:rPr>
          <w:rStyle w:val="Emphasis"/>
        </w:rPr>
        <w:t>telltale signs of erosion</w:t>
      </w:r>
      <w:r w:rsidRPr="000358E0">
        <w:rPr>
          <w:rStyle w:val="StyleUnderline"/>
        </w:rPr>
        <w:t xml:space="preserve"> are </w:t>
      </w:r>
      <w:r w:rsidRPr="000358E0">
        <w:rPr>
          <w:rStyle w:val="Emphasis"/>
        </w:rPr>
        <w:t>already ubiquitous</w:t>
      </w:r>
      <w:r w:rsidRPr="000358E0">
        <w:rPr>
          <w:rStyle w:val="StyleUnderline"/>
        </w:rPr>
        <w:t xml:space="preserve"> and the trend-lines are </w:t>
      </w:r>
      <w:r w:rsidRPr="000358E0">
        <w:rPr>
          <w:rStyle w:val="Emphasis"/>
        </w:rPr>
        <w:t>running in the wrong direction</w:t>
      </w:r>
      <w:r w:rsidRPr="000358E0">
        <w:rPr>
          <w:sz w:val="16"/>
        </w:rPr>
        <w:t>. The first step toward recovery is admitting you have a problem. Having a tragic sensibility requires seeing the world for what it is and where it is going, especially when the outlook is ominous.</w:t>
      </w:r>
    </w:p>
    <w:p w14:paraId="0A835B9D" w14:textId="77777777" w:rsidR="001B2C6E" w:rsidRPr="000358E0" w:rsidRDefault="001B2C6E" w:rsidP="001B2C6E">
      <w:pPr>
        <w:rPr>
          <w:sz w:val="16"/>
        </w:rPr>
      </w:pPr>
      <w:r w:rsidRPr="000358E0">
        <w:rPr>
          <w:sz w:val="16"/>
        </w:rPr>
        <w:t>III</w:t>
      </w:r>
    </w:p>
    <w:p w14:paraId="6C5E5FB0" w14:textId="77777777" w:rsidR="001B2C6E" w:rsidRPr="000358E0" w:rsidRDefault="001B2C6E" w:rsidP="001B2C6E">
      <w:pPr>
        <w:rPr>
          <w:sz w:val="16"/>
        </w:rPr>
      </w:pPr>
      <w:r w:rsidRPr="000358E0">
        <w:rPr>
          <w:sz w:val="16"/>
        </w:rPr>
        <w:t xml:space="preserve">If the international order is under strain, </w:t>
      </w:r>
      <w:r w:rsidRPr="000358E0">
        <w:rPr>
          <w:rStyle w:val="StyleUnderline"/>
        </w:rPr>
        <w:t xml:space="preserve">however, it does not follow that its </w:t>
      </w:r>
      <w:r w:rsidRPr="000358E0">
        <w:rPr>
          <w:rStyle w:val="Emphasis"/>
        </w:rPr>
        <w:t>collapse is unavoidable</w:t>
      </w:r>
      <w:r w:rsidRPr="000358E0">
        <w:rPr>
          <w:sz w:val="16"/>
        </w:rPr>
        <w:t>. Here a third aspect of a tragic sensibility is vital: the ability to reject complacency without falling into fatalism.</w:t>
      </w:r>
    </w:p>
    <w:p w14:paraId="7B89D1FA" w14:textId="77777777" w:rsidR="001B2C6E" w:rsidRPr="000358E0" w:rsidRDefault="001B2C6E" w:rsidP="001B2C6E">
      <w:pPr>
        <w:rPr>
          <w:u w:val="single"/>
        </w:rPr>
      </w:pPr>
      <w:r w:rsidRPr="000358E0">
        <w:rPr>
          <w:sz w:val="16"/>
        </w:rPr>
        <w:t xml:space="preserve">Nietzsche defined tragic pleasure as the “reaffirmation of the will to live in the face of death.”6 It was just such a rejection of fatalism—of the belief that the next great global crackup was inevitable—that motivated U.S. policymakers to create the post-1945 order and sustain it through the crises that followed. Today, it is true enough that the grandest aspirations of the post–Cold War era are unlikely to be fulfilled anytime soon. Given the instability and revisionism roiling the international environment, it is simply beyond America’s power—if it was ever possible in the first place—to create a truly global order in which liberal values are universal, geopolitical competition has ceased, and authoritarian rivals have been fully pacified and converted into “responsible stakeholders.” Yet the existing international order, incomplete and threatened as it is, still constitutes a remarkable historical achievement. </w:t>
      </w:r>
      <w:r w:rsidRPr="000358E0">
        <w:rPr>
          <w:rStyle w:val="StyleUnderline"/>
        </w:rPr>
        <w:t xml:space="preserve">The creation of a </w:t>
      </w:r>
      <w:r w:rsidRPr="000358E0">
        <w:rPr>
          <w:rStyle w:val="Emphasis"/>
        </w:rPr>
        <w:t>global balance of power</w:t>
      </w:r>
      <w:r w:rsidRPr="000358E0">
        <w:rPr>
          <w:rStyle w:val="StyleUnderline"/>
        </w:rPr>
        <w:t xml:space="preserve"> that favors</w:t>
      </w:r>
      <w:r w:rsidRPr="000358E0">
        <w:rPr>
          <w:sz w:val="16"/>
        </w:rPr>
        <w:t xml:space="preserve"> the democracies, </w:t>
      </w:r>
      <w:r w:rsidRPr="000358E0">
        <w:rPr>
          <w:rStyle w:val="StyleUnderline"/>
        </w:rPr>
        <w:t xml:space="preserve">the prevention of </w:t>
      </w:r>
      <w:r w:rsidRPr="000358E0">
        <w:rPr>
          <w:rStyle w:val="Emphasis"/>
        </w:rPr>
        <w:t>unchecked aggression</w:t>
      </w:r>
      <w:r w:rsidRPr="000358E0">
        <w:rPr>
          <w:rStyle w:val="StyleUnderline"/>
        </w:rPr>
        <w:t xml:space="preserve"> and </w:t>
      </w:r>
      <w:r w:rsidRPr="000358E0">
        <w:rPr>
          <w:rStyle w:val="Emphasis"/>
        </w:rPr>
        <w:t>intimidation</w:t>
      </w:r>
      <w:r w:rsidRPr="000358E0">
        <w:rPr>
          <w:sz w:val="16"/>
        </w:rPr>
        <w:t xml:space="preserve"> by predatory powers, </w:t>
      </w:r>
      <w:r w:rsidRPr="000358E0">
        <w:rPr>
          <w:rStyle w:val="StyleUnderline"/>
        </w:rPr>
        <w:t xml:space="preserve">and the promotion of a </w:t>
      </w:r>
      <w:r w:rsidRPr="000358E0">
        <w:rPr>
          <w:rStyle w:val="Emphasis"/>
        </w:rPr>
        <w:t>prosperous</w:t>
      </w:r>
      <w:r w:rsidRPr="000358E0">
        <w:rPr>
          <w:rStyle w:val="StyleUnderline"/>
        </w:rPr>
        <w:t xml:space="preserve"> and an </w:t>
      </w:r>
      <w:r w:rsidRPr="000358E0">
        <w:rPr>
          <w:rStyle w:val="Emphasis"/>
        </w:rPr>
        <w:t>integrated world</w:t>
      </w:r>
      <w:r w:rsidRPr="000358E0">
        <w:rPr>
          <w:rStyle w:val="StyleUnderline"/>
        </w:rPr>
        <w:t xml:space="preserve"> in which liberal values have achieved </w:t>
      </w:r>
      <w:r w:rsidRPr="000358E0">
        <w:rPr>
          <w:rStyle w:val="Emphasis"/>
        </w:rPr>
        <w:t>great prevalence</w:t>
      </w:r>
      <w:r w:rsidRPr="000358E0">
        <w:rPr>
          <w:rStyle w:val="StyleUnderline"/>
        </w:rPr>
        <w:t xml:space="preserve"> are </w:t>
      </w:r>
      <w:r w:rsidRPr="000358E0">
        <w:rPr>
          <w:rStyle w:val="Emphasis"/>
        </w:rPr>
        <w:t>all triumphs worth preservin</w:t>
      </w:r>
      <w:r w:rsidRPr="000358E0">
        <w:rPr>
          <w:rStyle w:val="StyleUnderline"/>
        </w:rPr>
        <w:t>g</w:t>
      </w:r>
      <w:r w:rsidRPr="000358E0">
        <w:rPr>
          <w:sz w:val="16"/>
        </w:rPr>
        <w:t xml:space="preserve">. </w:t>
      </w:r>
      <w:r w:rsidRPr="000358E0">
        <w:rPr>
          <w:rStyle w:val="StyleUnderline"/>
          <w:highlight w:val="cyan"/>
        </w:rPr>
        <w:t xml:space="preserve">A </w:t>
      </w:r>
      <w:r w:rsidRPr="000358E0">
        <w:rPr>
          <w:rStyle w:val="StyleUnderline"/>
        </w:rPr>
        <w:t xml:space="preserve">more </w:t>
      </w:r>
      <w:r w:rsidRPr="000358E0">
        <w:rPr>
          <w:rStyle w:val="Emphasis"/>
          <w:highlight w:val="cyan"/>
        </w:rPr>
        <w:t>reasonable goal</w:t>
      </w:r>
      <w:r w:rsidRPr="000358E0">
        <w:rPr>
          <w:sz w:val="16"/>
        </w:rPr>
        <w:t xml:space="preserve">, then, </w:t>
      </w:r>
      <w:r w:rsidRPr="000358E0">
        <w:rPr>
          <w:rStyle w:val="StyleUnderline"/>
          <w:highlight w:val="cyan"/>
        </w:rPr>
        <w:t xml:space="preserve">would be to </w:t>
      </w:r>
      <w:r w:rsidRPr="000358E0">
        <w:rPr>
          <w:rStyle w:val="Emphasis"/>
          <w:highlight w:val="cyan"/>
        </w:rPr>
        <w:t>defend this existing order</w:t>
      </w:r>
      <w:r w:rsidRPr="000358E0">
        <w:rPr>
          <w:rStyle w:val="StyleUnderline"/>
        </w:rPr>
        <w:t xml:space="preserve"> against the depredations of those attacking it, and </w:t>
      </w:r>
      <w:r w:rsidRPr="000358E0">
        <w:rPr>
          <w:rStyle w:val="StyleUnderline"/>
          <w:highlight w:val="cyan"/>
        </w:rPr>
        <w:t xml:space="preserve">America </w:t>
      </w:r>
      <w:r w:rsidRPr="000358E0">
        <w:rPr>
          <w:rStyle w:val="Emphasis"/>
          <w:highlight w:val="cyan"/>
        </w:rPr>
        <w:t>undoubtedly has the power</w:t>
      </w:r>
      <w:r w:rsidRPr="000358E0">
        <w:rPr>
          <w:rStyle w:val="StyleUnderline"/>
          <w:highlight w:val="cyan"/>
        </w:rPr>
        <w:t xml:space="preserve"> for this </w:t>
      </w:r>
      <w:r w:rsidRPr="000358E0">
        <w:rPr>
          <w:rStyle w:val="Emphasis"/>
        </w:rPr>
        <w:t xml:space="preserve">essential </w:t>
      </w:r>
      <w:r w:rsidRPr="000358E0">
        <w:rPr>
          <w:rStyle w:val="Emphasis"/>
          <w:highlight w:val="cyan"/>
        </w:rPr>
        <w:t>undertaking</w:t>
      </w:r>
      <w:r w:rsidRPr="000358E0">
        <w:rPr>
          <w:rStyle w:val="StyleUnderline"/>
        </w:rPr>
        <w:t>.</w:t>
      </w:r>
    </w:p>
    <w:p w14:paraId="71496B83" w14:textId="77777777" w:rsidR="001B2C6E" w:rsidRPr="00F21BF2" w:rsidRDefault="001B2C6E" w:rsidP="001B2C6E"/>
    <w:p w14:paraId="28AE7EFF" w14:textId="77777777" w:rsidR="001B2C6E" w:rsidRDefault="001B2C6E" w:rsidP="001B2C6E">
      <w:pPr>
        <w:pStyle w:val="Heading3"/>
      </w:pPr>
      <w:r>
        <w:t>Russia bad – 2nc</w:t>
      </w:r>
    </w:p>
    <w:p w14:paraId="494AC099" w14:textId="77777777" w:rsidR="001B2C6E" w:rsidRPr="00286C9B" w:rsidRDefault="001B2C6E" w:rsidP="001B2C6E">
      <w:pPr>
        <w:pStyle w:val="Heading4"/>
      </w:pPr>
      <w:bookmarkStart w:id="1" w:name="_Hlk20576569"/>
      <w:r w:rsidRPr="00286C9B">
        <w:t>Expanded Russian influence leads to nuclear war and collapses the international order</w:t>
      </w:r>
    </w:p>
    <w:p w14:paraId="53CB7DC1" w14:textId="77777777" w:rsidR="001B2C6E" w:rsidRPr="00286C9B" w:rsidRDefault="001B2C6E" w:rsidP="001B2C6E">
      <w:r w:rsidRPr="00286C9B">
        <w:rPr>
          <w:rStyle w:val="Style13ptBold"/>
        </w:rPr>
        <w:t>Gray 17</w:t>
      </w:r>
      <w:r w:rsidRPr="00286C9B">
        <w:t xml:space="preserve"> – PhD, professor of International Relations and Strategic Studies at the University of Reading, where he is the director of the Centre for Strategic Studies (Colin, “Russian strategy Expansion, crisis and conflict,” Foreword, in </w:t>
      </w:r>
      <w:r w:rsidRPr="00286C9B">
        <w:rPr>
          <w:i/>
        </w:rPr>
        <w:t>Comparative Strategy</w:t>
      </w:r>
      <w:r w:rsidRPr="00286C9B">
        <w:t>, 36.1)//BB, sex edited</w:t>
      </w:r>
    </w:p>
    <w:p w14:paraId="40A43C97" w14:textId="77777777" w:rsidR="001B2C6E" w:rsidRPr="009355FD" w:rsidRDefault="001B2C6E" w:rsidP="001B2C6E">
      <w:pPr>
        <w:rPr>
          <w:sz w:val="16"/>
        </w:rPr>
      </w:pPr>
      <w:r w:rsidRPr="00286C9B">
        <w:rPr>
          <w:rStyle w:val="StyleUnderline"/>
        </w:rPr>
        <w:t>Short of war</w:t>
      </w:r>
      <w:r w:rsidRPr="009355FD">
        <w:rPr>
          <w:sz w:val="16"/>
        </w:rPr>
        <w:t xml:space="preserve"> itself, </w:t>
      </w:r>
      <w:r w:rsidRPr="00286C9B">
        <w:rPr>
          <w:rStyle w:val="StyleUnderline"/>
        </w:rPr>
        <w:t xml:space="preserve">the international political and strategic </w:t>
      </w:r>
      <w:r w:rsidRPr="007660E1">
        <w:rPr>
          <w:rStyle w:val="StyleUnderline"/>
          <w:highlight w:val="cyan"/>
        </w:rPr>
        <w:t>relations between Russia and the U</w:t>
      </w:r>
      <w:r w:rsidRPr="00286C9B">
        <w:rPr>
          <w:rStyle w:val="StyleUnderline"/>
        </w:rPr>
        <w:t xml:space="preserve">nited </w:t>
      </w:r>
      <w:r w:rsidRPr="007660E1">
        <w:rPr>
          <w:rStyle w:val="StyleUnderline"/>
          <w:highlight w:val="cyan"/>
        </w:rPr>
        <w:t>S</w:t>
      </w:r>
      <w:r w:rsidRPr="00286C9B">
        <w:rPr>
          <w:rStyle w:val="StyleUnderline"/>
        </w:rPr>
        <w:t>tates are about as bad as they can be</w:t>
      </w:r>
      <w:r w:rsidRPr="009355FD">
        <w:rPr>
          <w:sz w:val="16"/>
        </w:rPr>
        <w:t xml:space="preserve">. Indeed, it </w:t>
      </w:r>
      <w:r w:rsidRPr="00286C9B">
        <w:rPr>
          <w:rStyle w:val="StyleUnderline"/>
        </w:rPr>
        <w:t>is no exaggeration to say that</w:t>
      </w:r>
      <w:r w:rsidRPr="009355FD">
        <w:rPr>
          <w:sz w:val="16"/>
        </w:rPr>
        <w:t xml:space="preserve"> the simultaneous </w:t>
      </w:r>
      <w:r w:rsidRPr="00286C9B">
        <w:rPr>
          <w:rStyle w:val="StyleUnderline"/>
        </w:rPr>
        <w:t>conduct</w:t>
      </w:r>
      <w:r w:rsidRPr="009355FD">
        <w:rPr>
          <w:sz w:val="16"/>
        </w:rPr>
        <w:t xml:space="preserve"> of two air independent campaigns over Syria </w:t>
      </w:r>
      <w:r w:rsidRPr="007660E1">
        <w:rPr>
          <w:rStyle w:val="StyleUnderline"/>
          <w:highlight w:val="cyan"/>
        </w:rPr>
        <w:t>could evolve</w:t>
      </w:r>
      <w:r w:rsidRPr="009355FD">
        <w:rPr>
          <w:sz w:val="16"/>
        </w:rPr>
        <w:t xml:space="preserve"> all too </w:t>
      </w:r>
      <w:r w:rsidRPr="007660E1">
        <w:rPr>
          <w:rStyle w:val="StyleUnderline"/>
          <w:highlight w:val="cyan"/>
        </w:rPr>
        <w:t>suddenly into a war</w:t>
      </w:r>
      <w:r w:rsidRPr="00286C9B">
        <w:rPr>
          <w:rStyle w:val="StyleUnderline"/>
        </w:rPr>
        <w:t xml:space="preserve"> triggered </w:t>
      </w:r>
      <w:r w:rsidRPr="007660E1">
        <w:rPr>
          <w:rStyle w:val="StyleUnderline"/>
          <w:highlight w:val="cyan"/>
        </w:rPr>
        <w:t xml:space="preserve">by </w:t>
      </w:r>
      <w:r w:rsidRPr="007660E1">
        <w:rPr>
          <w:rStyle w:val="Emphasis"/>
          <w:highlight w:val="cyan"/>
        </w:rPr>
        <w:t>accident</w:t>
      </w:r>
      <w:r w:rsidRPr="00286C9B">
        <w:rPr>
          <w:rStyle w:val="Emphasis"/>
        </w:rPr>
        <w:t xml:space="preserve"> or by miscalculation</w:t>
      </w:r>
      <w:r w:rsidRPr="009355FD">
        <w:rPr>
          <w:sz w:val="16"/>
        </w:rPr>
        <w:t xml:space="preserve">. </w:t>
      </w:r>
      <w:r w:rsidRPr="00286C9B">
        <w:rPr>
          <w:rStyle w:val="StyleUnderline"/>
        </w:rPr>
        <w:t>There is little</w:t>
      </w:r>
      <w:r w:rsidRPr="009355FD">
        <w:rPr>
          <w:sz w:val="16"/>
        </w:rPr>
        <w:t xml:space="preserve">, if any, </w:t>
      </w:r>
      <w:r w:rsidRPr="00286C9B">
        <w:rPr>
          <w:rStyle w:val="StyleUnderline"/>
        </w:rPr>
        <w:t>mystery about the broad political purpose fueling</w:t>
      </w:r>
      <w:r w:rsidRPr="009355FD">
        <w:rPr>
          <w:sz w:val="16"/>
        </w:rPr>
        <w:t xml:space="preserve"> Vladimir </w:t>
      </w:r>
      <w:r w:rsidRPr="00286C9B">
        <w:rPr>
          <w:rStyle w:val="StyleUnderline"/>
        </w:rPr>
        <w:t>Putin’s</w:t>
      </w:r>
      <w:r w:rsidRPr="009355FD">
        <w:rPr>
          <w:sz w:val="16"/>
        </w:rPr>
        <w:t xml:space="preserve"> </w:t>
      </w:r>
      <w:r w:rsidRPr="00286C9B">
        <w:rPr>
          <w:rStyle w:val="StyleUnderline"/>
        </w:rPr>
        <w:t>conduct</w:t>
      </w:r>
      <w:r w:rsidRPr="009355FD">
        <w:rPr>
          <w:sz w:val="16"/>
        </w:rPr>
        <w:t xml:space="preserve"> of international relations. Subtlety is not a characteristic of Russian statecraft; cunning and intended trickery, though, are another matter. Stated directly, </w:t>
      </w:r>
      <w:r w:rsidRPr="00286C9B">
        <w:rPr>
          <w:rStyle w:val="StyleUnderline"/>
        </w:rPr>
        <w:t>Putin is striving to recover and restore</w:t>
      </w:r>
      <w:r w:rsidRPr="009355FD">
        <w:rPr>
          <w:sz w:val="16"/>
        </w:rPr>
        <w:t xml:space="preserve"> that of which he is able from </w:t>
      </w:r>
      <w:r w:rsidRPr="00286C9B">
        <w:rPr>
          <w:rStyle w:val="StyleUnderline"/>
        </w:rPr>
        <w:t>the</w:t>
      </w:r>
      <w:r w:rsidRPr="009355FD">
        <w:rPr>
          <w:sz w:val="16"/>
        </w:rPr>
        <w:t xml:space="preserve"> late </w:t>
      </w:r>
      <w:r w:rsidRPr="00286C9B">
        <w:rPr>
          <w:rStyle w:val="StyleUnderline"/>
        </w:rPr>
        <w:t>USSR</w:t>
      </w:r>
      <w:r w:rsidRPr="009355FD">
        <w:rPr>
          <w:sz w:val="16"/>
        </w:rPr>
        <w:t xml:space="preserve">. There is no ideological theme in his governance. Instead, </w:t>
      </w:r>
      <w:r w:rsidRPr="00286C9B">
        <w:rPr>
          <w:rStyle w:val="StyleUnderline"/>
        </w:rPr>
        <w:t>there is an historically unremarkable striving after more power and influence</w:t>
      </w:r>
      <w:r w:rsidRPr="009355FD">
        <w:rPr>
          <w:sz w:val="16"/>
        </w:rPr>
        <w:t xml:space="preserve">. The challenge for the Western World, as demonstrated in this National Institute study in meticulous and troubling detail, is to decide where and when this latest episode in </w:t>
      </w:r>
      <w:r w:rsidRPr="00286C9B">
        <w:rPr>
          <w:rStyle w:val="StyleUnderline"/>
        </w:rPr>
        <w:t>Russian expansionism</w:t>
      </w:r>
      <w:r w:rsidRPr="009355FD">
        <w:rPr>
          <w:sz w:val="16"/>
        </w:rPr>
        <w:t xml:space="preserve"> will be stopped. What we do know, for certain, is that it </w:t>
      </w:r>
      <w:r w:rsidRPr="00286C9B">
        <w:rPr>
          <w:rStyle w:val="Emphasis"/>
        </w:rPr>
        <w:t>must</w:t>
      </w:r>
      <w:r w:rsidRPr="009355FD">
        <w:rPr>
          <w:sz w:val="16"/>
        </w:rPr>
        <w:t xml:space="preserve"> and will </w:t>
      </w:r>
      <w:r w:rsidRPr="00286C9B">
        <w:rPr>
          <w:rStyle w:val="Emphasis"/>
        </w:rPr>
        <w:t>be halted</w:t>
      </w:r>
      <w:r w:rsidRPr="009355FD">
        <w:rPr>
          <w:sz w:val="16"/>
        </w:rPr>
        <w:t xml:space="preserve">. It is more likely than not that </w:t>
      </w:r>
      <w:r w:rsidRPr="00286C9B">
        <w:rPr>
          <w:rStyle w:val="StyleUnderline"/>
        </w:rPr>
        <w:t>Putin</w:t>
      </w:r>
      <w:r w:rsidRPr="009355FD">
        <w:rPr>
          <w:sz w:val="16"/>
        </w:rPr>
        <w:t xml:space="preserve"> himself does not have entirely fixed political-strategic objectives. His behavior of recent years has given a credible impression of opportunistic adaptability. In other words, he </w:t>
      </w:r>
      <w:r w:rsidRPr="00286C9B">
        <w:rPr>
          <w:rStyle w:val="StyleUnderline"/>
        </w:rPr>
        <w:t>will take what he is able, where he can, and when he can</w:t>
      </w:r>
      <w:r w:rsidRPr="009355FD">
        <w:rPr>
          <w:sz w:val="16"/>
        </w:rPr>
        <w:t xml:space="preserve">. However, </w:t>
      </w:r>
      <w:r w:rsidRPr="00286C9B">
        <w:rPr>
          <w:rStyle w:val="StyleUnderline"/>
        </w:rPr>
        <w:t>there is ample evidence to support</w:t>
      </w:r>
      <w:r w:rsidRPr="009355FD">
        <w:rPr>
          <w:sz w:val="16"/>
        </w:rPr>
        <w:t xml:space="preserve"> </w:t>
      </w:r>
      <w:r w:rsidRPr="00286C9B">
        <w:rPr>
          <w:rStyle w:val="StyleUnderline"/>
        </w:rPr>
        <w:t>this</w:t>
      </w:r>
      <w:r w:rsidRPr="009355FD">
        <w:rPr>
          <w:sz w:val="16"/>
        </w:rPr>
        <w:t xml:space="preserve"> study’s </w:t>
      </w:r>
      <w:r w:rsidRPr="00286C9B">
        <w:rPr>
          <w:rStyle w:val="StyleUnderline"/>
        </w:rPr>
        <w:t xml:space="preserve">proposition that </w:t>
      </w:r>
      <w:r w:rsidRPr="007660E1">
        <w:rPr>
          <w:rStyle w:val="StyleUnderline"/>
          <w:highlight w:val="cyan"/>
        </w:rPr>
        <w:t>Russian state policy</w:t>
      </w:r>
      <w:r w:rsidRPr="00286C9B">
        <w:rPr>
          <w:rStyle w:val="StyleUnderline"/>
        </w:rPr>
        <w:t xml:space="preserve"> today </w:t>
      </w:r>
      <w:r w:rsidRPr="007660E1">
        <w:rPr>
          <w:rStyle w:val="StyleUnderline"/>
          <w:highlight w:val="cyan"/>
        </w:rPr>
        <w:t>is driven by</w:t>
      </w:r>
      <w:r w:rsidRPr="00286C9B">
        <w:rPr>
          <w:rStyle w:val="StyleUnderline"/>
        </w:rPr>
        <w:t xml:space="preserve"> a clear vision of</w:t>
      </w:r>
      <w:r w:rsidRPr="009355FD">
        <w:rPr>
          <w:sz w:val="16"/>
        </w:rPr>
        <w:t xml:space="preserve"> Russia as a recovering and somewhat restored superpower, very much on the high road back to a </w:t>
      </w:r>
      <w:r w:rsidRPr="007660E1">
        <w:rPr>
          <w:rStyle w:val="StyleUnderline"/>
          <w:highlight w:val="cyan"/>
        </w:rPr>
        <w:t>renewed hegemony</w:t>
      </w:r>
      <w:r w:rsidRPr="009355FD">
        <w:rPr>
          <w:sz w:val="16"/>
        </w:rPr>
        <w:t xml:space="preserve"> over Eastern Europe and Central Asia. </w:t>
      </w:r>
      <w:r w:rsidRPr="007660E1">
        <w:rPr>
          <w:rStyle w:val="StyleUnderline"/>
          <w:highlight w:val="cyan"/>
        </w:rPr>
        <w:t>Putin’s</w:t>
      </w:r>
      <w:r w:rsidRPr="00286C9B">
        <w:rPr>
          <w:rStyle w:val="StyleUnderline"/>
        </w:rPr>
        <w:t xml:space="preserve"> international political </w:t>
      </w:r>
      <w:r w:rsidRPr="007660E1">
        <w:rPr>
          <w:rStyle w:val="StyleUnderline"/>
        </w:rPr>
        <w:t>objectives</w:t>
      </w:r>
      <w:r w:rsidRPr="00286C9B">
        <w:rPr>
          <w:rStyle w:val="StyleUnderline"/>
        </w:rPr>
        <w:t xml:space="preserve"> appear largely open today: he </w:t>
      </w:r>
      <w:r w:rsidRPr="007660E1">
        <w:rPr>
          <w:rStyle w:val="StyleUnderline"/>
          <w:highlight w:val="cyan"/>
        </w:rPr>
        <w:t>will have Russia take whatever</w:t>
      </w:r>
      <w:r w:rsidRPr="00286C9B">
        <w:rPr>
          <w:rStyle w:val="StyleUnderline"/>
        </w:rPr>
        <w:t xml:space="preserve"> turns out to be available to take, preferably if the taking allows for</w:t>
      </w:r>
      <w:r w:rsidRPr="009355FD">
        <w:rPr>
          <w:sz w:val="16"/>
        </w:rPr>
        <w:t xml:space="preserve"> some </w:t>
      </w:r>
      <w:r w:rsidRPr="007660E1">
        <w:rPr>
          <w:rStyle w:val="StyleUnderline"/>
          <w:highlight w:val="cyan"/>
        </w:rPr>
        <w:t>humiliat</w:t>
      </w:r>
      <w:r w:rsidRPr="00286C9B">
        <w:rPr>
          <w:rStyle w:val="StyleUnderline"/>
        </w:rPr>
        <w:t xml:space="preserve">ion of </w:t>
      </w:r>
      <w:r w:rsidRPr="007660E1">
        <w:rPr>
          <w:rStyle w:val="StyleUnderline"/>
          <w:highlight w:val="cyan"/>
        </w:rPr>
        <w:t>the</w:t>
      </w:r>
      <w:r w:rsidRPr="009355FD">
        <w:rPr>
          <w:sz w:val="16"/>
        </w:rPr>
        <w:t xml:space="preserve"> principal enemy, the </w:t>
      </w:r>
      <w:r w:rsidRPr="007660E1">
        <w:rPr>
          <w:rStyle w:val="StyleUnderline"/>
          <w:highlight w:val="cyan"/>
        </w:rPr>
        <w:t>U</w:t>
      </w:r>
      <w:r w:rsidRPr="00286C9B">
        <w:rPr>
          <w:rStyle w:val="StyleUnderline"/>
        </w:rPr>
        <w:t xml:space="preserve">nited </w:t>
      </w:r>
      <w:r w:rsidRPr="007660E1">
        <w:rPr>
          <w:rStyle w:val="StyleUnderline"/>
          <w:highlight w:val="cyan"/>
        </w:rPr>
        <w:t>S</w:t>
      </w:r>
      <w:r w:rsidRPr="00286C9B">
        <w:rPr>
          <w:rStyle w:val="StyleUnderline"/>
        </w:rPr>
        <w:t>tates</w:t>
      </w:r>
      <w:r w:rsidRPr="009355FD">
        <w:rPr>
          <w:sz w:val="16"/>
        </w:rPr>
        <w:t xml:space="preserve">. A practical political and strategic problem for Putin is to guess just how far he dares to push NATO in general and the United States in particular, before he finds himself, almost certainly unexpectedly, in a situation analogous to 1939. Just how dangerous would it be for Russia to press forcefully the Baltic members of NATO? Vladimir </w:t>
      </w:r>
      <w:r w:rsidRPr="007660E1">
        <w:rPr>
          <w:rStyle w:val="StyleUnderline"/>
          <w:highlight w:val="cyan"/>
        </w:rPr>
        <w:t>Putin</w:t>
      </w:r>
      <w:r w:rsidRPr="00286C9B">
        <w:rPr>
          <w:rStyle w:val="StyleUnderline"/>
        </w:rPr>
        <w:t xml:space="preserve"> </w:t>
      </w:r>
      <w:r w:rsidRPr="007660E1">
        <w:rPr>
          <w:rStyle w:val="StyleUnderline"/>
          <w:highlight w:val="cyan"/>
        </w:rPr>
        <w:t>would not be the first</w:t>
      </w:r>
      <w:r w:rsidRPr="00286C9B">
        <w:rPr>
          <w:rStyle w:val="StyleUnderline"/>
        </w:rPr>
        <w:t xml:space="preserve"> states</w:t>
      </w:r>
      <w:r w:rsidRPr="009355FD">
        <w:rPr>
          <w:sz w:val="16"/>
        </w:rPr>
        <w:t>man [</w:t>
      </w:r>
      <w:r w:rsidRPr="00286C9B">
        <w:rPr>
          <w:rStyle w:val="StyleUnderline"/>
        </w:rPr>
        <w:t>person</w:t>
      </w:r>
      <w:r w:rsidRPr="009355FD">
        <w:rPr>
          <w:sz w:val="16"/>
        </w:rPr>
        <w:t>]</w:t>
      </w:r>
      <w:r w:rsidRPr="00286C9B">
        <w:rPr>
          <w:rStyle w:val="StyleUnderline"/>
        </w:rPr>
        <w:t xml:space="preserve"> </w:t>
      </w:r>
      <w:r w:rsidRPr="007660E1">
        <w:rPr>
          <w:rStyle w:val="StyleUnderline"/>
          <w:highlight w:val="cyan"/>
        </w:rPr>
        <w:t>to trust his luck once too often,</w:t>
      </w:r>
      <w:r w:rsidRPr="00286C9B">
        <w:rPr>
          <w:rStyle w:val="StyleUnderline"/>
        </w:rPr>
        <w:t xml:space="preserve"> based upon </w:t>
      </w:r>
      <w:r w:rsidRPr="007660E1">
        <w:rPr>
          <w:rStyle w:val="StyleUnderline"/>
          <w:highlight w:val="cyan"/>
        </w:rPr>
        <w:t>unrealistic confidence in his</w:t>
      </w:r>
      <w:r w:rsidRPr="00286C9B">
        <w:rPr>
          <w:rStyle w:val="StyleUnderline"/>
        </w:rPr>
        <w:t xml:space="preserve"> own political </w:t>
      </w:r>
      <w:r w:rsidRPr="007660E1">
        <w:rPr>
          <w:rStyle w:val="StyleUnderline"/>
          <w:highlight w:val="cyan"/>
        </w:rPr>
        <w:t>genius</w:t>
      </w:r>
      <w:r w:rsidRPr="00286C9B">
        <w:rPr>
          <w:rStyle w:val="StyleUnderline"/>
        </w:rPr>
        <w:t xml:space="preserve"> and power</w:t>
      </w:r>
      <w:r w:rsidRPr="009355FD">
        <w:rPr>
          <w:sz w:val="16"/>
        </w:rPr>
        <w:t xml:space="preserve">. There is danger not only that </w:t>
      </w:r>
      <w:r w:rsidRPr="007660E1">
        <w:rPr>
          <w:rStyle w:val="StyleUnderline"/>
          <w:highlight w:val="cyan"/>
        </w:rPr>
        <w:t>Putin could miscalculate the military</w:t>
      </w:r>
      <w:r w:rsidRPr="00286C9B">
        <w:rPr>
          <w:rStyle w:val="StyleUnderline"/>
        </w:rPr>
        <w:t xml:space="preserve"> worth of Russia’s hand</w:t>
      </w:r>
      <w:r w:rsidRPr="009355FD">
        <w:rPr>
          <w:sz w:val="16"/>
        </w:rPr>
        <w:t xml:space="preserve">, but that he also will misunderstand the practical political and strategic strength of NATO ‘red lines.’ In particular, Putin may well discover, despite some current appearances, that not all of NATO’s political leaders are expediently impressionable and very readily deterrable. </w:t>
      </w:r>
      <w:r w:rsidRPr="00286C9B">
        <w:rPr>
          <w:rStyle w:val="StyleUnderline"/>
        </w:rPr>
        <w:t>Putin’s military instrument is heavily dependent</w:t>
      </w:r>
      <w:r w:rsidRPr="009355FD">
        <w:rPr>
          <w:sz w:val="16"/>
        </w:rPr>
        <w:t xml:space="preserve">, indeed probably over-dependent, </w:t>
      </w:r>
      <w:r w:rsidRPr="00286C9B">
        <w:rPr>
          <w:rStyle w:val="StyleUnderline"/>
        </w:rPr>
        <w:t>upon</w:t>
      </w:r>
      <w:r w:rsidRPr="009355FD">
        <w:rPr>
          <w:sz w:val="16"/>
        </w:rPr>
        <w:t xml:space="preserve"> the bolstering value of a whole inventory of </w:t>
      </w:r>
      <w:r w:rsidRPr="007660E1">
        <w:rPr>
          <w:rStyle w:val="Emphasis"/>
          <w:highlight w:val="cyan"/>
        </w:rPr>
        <w:t>nuclear weapons</w:t>
      </w:r>
      <w:r w:rsidRPr="009355FD">
        <w:rPr>
          <w:sz w:val="16"/>
        </w:rPr>
        <w:t xml:space="preserve">. It is unlikely to have evaded Putin’s strategic grasp to recognize that these are not simply weapons like any others. </w:t>
      </w:r>
      <w:r w:rsidRPr="007660E1">
        <w:rPr>
          <w:rStyle w:val="StyleUnderline"/>
          <w:highlight w:val="cyan"/>
        </w:rPr>
        <w:t>A single</w:t>
      </w:r>
      <w:r w:rsidRPr="00286C9B">
        <w:rPr>
          <w:rStyle w:val="StyleUnderline"/>
        </w:rPr>
        <w:t xml:space="preserve"> political</w:t>
      </w:r>
      <w:r w:rsidRPr="009355FD">
        <w:rPr>
          <w:sz w:val="16"/>
        </w:rPr>
        <w:t xml:space="preserve"> or strategic guess in </w:t>
      </w:r>
      <w:r w:rsidRPr="007660E1">
        <w:rPr>
          <w:rStyle w:val="StyleUnderline"/>
          <w:highlight w:val="cyan"/>
        </w:rPr>
        <w:t>error</w:t>
      </w:r>
      <w:r w:rsidRPr="009355FD">
        <w:rPr>
          <w:sz w:val="16"/>
        </w:rPr>
        <w:t xml:space="preserve"> </w:t>
      </w:r>
      <w:r w:rsidRPr="00286C9B">
        <w:rPr>
          <w:rStyle w:val="StyleUnderline"/>
        </w:rPr>
        <w:t>could well place us</w:t>
      </w:r>
      <w:r w:rsidRPr="009355FD">
        <w:rPr>
          <w:sz w:val="16"/>
        </w:rPr>
        <w:t xml:space="preserve">, Russians included, </w:t>
      </w:r>
      <w:r w:rsidRPr="00286C9B">
        <w:rPr>
          <w:rStyle w:val="StyleUnderline"/>
        </w:rPr>
        <w:t xml:space="preserve">in a world </w:t>
      </w:r>
      <w:r w:rsidRPr="007660E1">
        <w:rPr>
          <w:rStyle w:val="Emphasis"/>
          <w:highlight w:val="cyan"/>
        </w:rPr>
        <w:t>horrifically new</w:t>
      </w:r>
      <w:r w:rsidRPr="007660E1">
        <w:rPr>
          <w:rStyle w:val="StyleUnderline"/>
          <w:highlight w:val="cyan"/>
        </w:rPr>
        <w:t xml:space="preserve"> to all</w:t>
      </w:r>
      <w:r w:rsidRPr="009355FD">
        <w:rPr>
          <w:sz w:val="16"/>
        </w:rPr>
        <w:t xml:space="preserve">. This National Institute study, Russian Strategy: Expansion, Crisis and Conflict, makes unmistakably clear Putin’s elevation of strategic intimidation to be the leading element in Russian grand strategy today. Putin is behaving in militarily dangerous ways and ‘talking the talk’ that goes with such rough behavior.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entered into with the United States since 1972 (SALT I). </w:t>
      </w:r>
      <w:r w:rsidRPr="00286C9B">
        <w:rPr>
          <w:rStyle w:val="StyleUnderline"/>
        </w:rPr>
        <w:t>The challenge for the United States</w:t>
      </w:r>
      <w:r w:rsidRPr="009355FD">
        <w:rPr>
          <w:sz w:val="16"/>
        </w:rPr>
        <w:t xml:space="preserve"> today and tomorrow </w:t>
      </w:r>
      <w:r w:rsidRPr="00286C9B">
        <w:rPr>
          <w:rStyle w:val="StyleUnderline"/>
        </w:rPr>
        <w:t>is</w:t>
      </w:r>
      <w:r w:rsidRPr="009355FD">
        <w:rPr>
          <w:sz w:val="16"/>
        </w:rPr>
        <w:t xml:space="preserve"> the need </w:t>
      </w:r>
      <w:r w:rsidRPr="00286C9B">
        <w:rPr>
          <w:rStyle w:val="StyleUnderline"/>
        </w:rPr>
        <w:t>urgently to</w:t>
      </w:r>
      <w:r w:rsidRPr="009355FD">
        <w:rPr>
          <w:sz w:val="16"/>
        </w:rPr>
        <w:t xml:space="preserve"> decide what can and must be done to </w:t>
      </w:r>
      <w:r w:rsidRPr="00286C9B">
        <w:rPr>
          <w:rStyle w:val="Emphasis"/>
        </w:rPr>
        <w:t>s</w:t>
      </w:r>
      <w:r w:rsidRPr="007660E1">
        <w:rPr>
          <w:rStyle w:val="Emphasis"/>
          <w:highlight w:val="cyan"/>
        </w:rPr>
        <w:t>top Putin’s campaign in its tracks</w:t>
      </w:r>
      <w:r w:rsidRPr="007660E1">
        <w:rPr>
          <w:rStyle w:val="StyleUnderline"/>
          <w:highlight w:val="cyan"/>
        </w:rPr>
        <w:t xml:space="preserve"> before it wreaks </w:t>
      </w:r>
      <w:r w:rsidRPr="007660E1">
        <w:rPr>
          <w:rStyle w:val="Emphasis"/>
          <w:highlight w:val="cyan"/>
        </w:rPr>
        <w:t>lethal damage</w:t>
      </w:r>
      <w:r w:rsidRPr="007660E1">
        <w:rPr>
          <w:rStyle w:val="StyleUnderline"/>
          <w:highlight w:val="cyan"/>
        </w:rPr>
        <w:t xml:space="preserve"> to the</w:t>
      </w:r>
      <w:r w:rsidRPr="00286C9B">
        <w:rPr>
          <w:rStyle w:val="StyleUnderline"/>
        </w:rPr>
        <w:t xml:space="preserve"> vital concept and physical structure of </w:t>
      </w:r>
      <w:r w:rsidRPr="007660E1">
        <w:rPr>
          <w:rStyle w:val="StyleUnderline"/>
          <w:highlight w:val="cyan"/>
        </w:rPr>
        <w:t>international order</w:t>
      </w:r>
      <w:r w:rsidRPr="00286C9B">
        <w:rPr>
          <w:rStyle w:val="StyleUnderline"/>
        </w:rPr>
        <w:t xml:space="preserve"> in much of the world</w:t>
      </w:r>
      <w:r w:rsidRPr="009355FD">
        <w:rPr>
          <w:sz w:val="16"/>
        </w:rPr>
        <w:t>, and particularly in Europe.</w:t>
      </w:r>
    </w:p>
    <w:bookmarkEnd w:id="1"/>
    <w:p w14:paraId="77B540C6" w14:textId="77777777" w:rsidR="001B2C6E" w:rsidRPr="00F21BF2" w:rsidRDefault="001B2C6E" w:rsidP="001B2C6E"/>
    <w:p w14:paraId="7F82D68D" w14:textId="77777777" w:rsidR="001B2C6E" w:rsidRPr="00286C9B" w:rsidRDefault="001B2C6E" w:rsidP="001B2C6E">
      <w:pPr>
        <w:pStyle w:val="Heading4"/>
        <w:rPr>
          <w:rFonts w:cs="Times New Roman"/>
        </w:rPr>
      </w:pPr>
      <w:r w:rsidRPr="00286C9B">
        <w:rPr>
          <w:rFonts w:cs="Times New Roman"/>
          <w:u w:val="single"/>
        </w:rPr>
        <w:t>Only</w:t>
      </w:r>
      <w:r w:rsidRPr="00286C9B">
        <w:rPr>
          <w:rFonts w:cs="Times New Roman"/>
        </w:rPr>
        <w:t xml:space="preserve"> U.S.-Russian war causes extinction</w:t>
      </w:r>
    </w:p>
    <w:p w14:paraId="596DCB58" w14:textId="77777777" w:rsidR="001B2C6E" w:rsidRPr="00286C9B" w:rsidRDefault="001B2C6E" w:rsidP="001B2C6E">
      <w:r w:rsidRPr="00286C9B">
        <w:t>Owen Cotton-</w:t>
      </w:r>
      <w:r w:rsidRPr="00286C9B">
        <w:rPr>
          <w:rStyle w:val="Style13ptBold"/>
        </w:rPr>
        <w:t xml:space="preserve">Barratt </w:t>
      </w:r>
      <w:r w:rsidRPr="00286C9B">
        <w:t>et al,</w:t>
      </w:r>
      <w:r w:rsidRPr="00286C9B">
        <w:rPr>
          <w:rStyle w:val="Style13ptBold"/>
        </w:rPr>
        <w:t xml:space="preserve"> 17</w:t>
      </w:r>
      <w:r w:rsidRPr="00286C9B">
        <w:t xml:space="preserve"> - PhD in Pure Mathematics, Oxford, Lecturer in Mathematics at Oxford,  Research Associate at the Future of Humanity Institute; “Existential Risk: Diplomacy and Governance,” </w:t>
      </w:r>
      <w:hyperlink r:id="rId31" w:history="1">
        <w:r w:rsidRPr="00286C9B">
          <w:rPr>
            <w:rStyle w:val="Hyperlink"/>
          </w:rPr>
          <w:t>https://www.fhi.ox.ac.uk/wp-content/uploads/Existential-Risks-2017-01-23.pdf</w:t>
        </w:r>
      </w:hyperlink>
    </w:p>
    <w:p w14:paraId="641ECD00" w14:textId="77777777" w:rsidR="001B2C6E" w:rsidRPr="0050212B" w:rsidRDefault="001B2C6E" w:rsidP="001B2C6E">
      <w:pPr>
        <w:rPr>
          <w:sz w:val="14"/>
        </w:rPr>
      </w:pPr>
      <w:r w:rsidRPr="005B5C12">
        <w:rPr>
          <w:sz w:val="14"/>
        </w:rPr>
        <w:t xml:space="preserve">The bombings of </w:t>
      </w:r>
      <w:r w:rsidRPr="0050212B">
        <w:rPr>
          <w:sz w:val="14"/>
        </w:rPr>
        <w:t xml:space="preserve">Hiroshima and Nagasaki demonstrated the unprecedented destructive power of nuclear weapons. However, </w:t>
      </w:r>
      <w:r w:rsidRPr="0050212B">
        <w:rPr>
          <w:rStyle w:val="StyleUnderline"/>
        </w:rPr>
        <w:t>even in an all-out nuclear war between the U</w:t>
      </w:r>
      <w:r w:rsidRPr="0050212B">
        <w:rPr>
          <w:sz w:val="14"/>
        </w:rPr>
        <w:t xml:space="preserve">nited </w:t>
      </w:r>
      <w:r w:rsidRPr="0050212B">
        <w:rPr>
          <w:rStyle w:val="StyleUnderline"/>
        </w:rPr>
        <w:t>S</w:t>
      </w:r>
      <w:r w:rsidRPr="0050212B">
        <w:rPr>
          <w:sz w:val="14"/>
        </w:rPr>
        <w:t xml:space="preserve">tates </w:t>
      </w:r>
      <w:r w:rsidRPr="0050212B">
        <w:rPr>
          <w:rStyle w:val="StyleUnderline"/>
        </w:rPr>
        <w:t>and Russia</w:t>
      </w:r>
      <w:r w:rsidRPr="0050212B">
        <w:rPr>
          <w:sz w:val="14"/>
        </w:rPr>
        <w:t xml:space="preserve">, despite horrific casualties, </w:t>
      </w:r>
      <w:r w:rsidRPr="0050212B">
        <w:rPr>
          <w:rStyle w:val="StyleUnderline"/>
        </w:rPr>
        <w:t xml:space="preserve">neither country’s population is likely to be completely destroyed </w:t>
      </w:r>
      <w:r w:rsidRPr="0050212B">
        <w:rPr>
          <w:rStyle w:val="Emphasis"/>
        </w:rPr>
        <w:t>by the direct effects of the blast</w:t>
      </w:r>
      <w:r w:rsidRPr="0050212B">
        <w:rPr>
          <w:sz w:val="14"/>
        </w:rPr>
        <w:t>, fire, and radiation</w:t>
      </w:r>
      <w:r w:rsidRPr="005B5C12">
        <w:rPr>
          <w:sz w:val="14"/>
        </w:rPr>
        <w:t xml:space="preserve">.8 </w:t>
      </w:r>
      <w:r w:rsidRPr="007660E1">
        <w:rPr>
          <w:rStyle w:val="StyleUnderline"/>
          <w:highlight w:val="cyan"/>
        </w:rPr>
        <w:t xml:space="preserve">The aftermath could be </w:t>
      </w:r>
      <w:r w:rsidRPr="007660E1">
        <w:rPr>
          <w:rStyle w:val="Emphasis"/>
          <w:highlight w:val="cyan"/>
        </w:rPr>
        <w:t>much worse</w:t>
      </w:r>
      <w:r w:rsidRPr="005B5C12">
        <w:rPr>
          <w:sz w:val="14"/>
        </w:rPr>
        <w:t xml:space="preserve">: the </w:t>
      </w:r>
      <w:r w:rsidRPr="007660E1">
        <w:rPr>
          <w:rStyle w:val="StyleUnderline"/>
          <w:highlight w:val="cyan"/>
        </w:rPr>
        <w:t>burning</w:t>
      </w:r>
      <w:r w:rsidRPr="005B5C12">
        <w:rPr>
          <w:sz w:val="14"/>
        </w:rPr>
        <w:t xml:space="preserve"> of </w:t>
      </w:r>
      <w:r w:rsidRPr="00286C9B">
        <w:rPr>
          <w:rStyle w:val="StyleUnderline"/>
        </w:rPr>
        <w:t xml:space="preserve">flammable </w:t>
      </w:r>
      <w:r w:rsidRPr="007660E1">
        <w:rPr>
          <w:rStyle w:val="StyleUnderline"/>
          <w:highlight w:val="cyan"/>
        </w:rPr>
        <w:t>materials</w:t>
      </w:r>
      <w:r w:rsidRPr="00286C9B">
        <w:rPr>
          <w:rStyle w:val="StyleUnderline"/>
        </w:rPr>
        <w:t xml:space="preserve"> could </w:t>
      </w:r>
      <w:r w:rsidRPr="007660E1">
        <w:rPr>
          <w:rStyle w:val="StyleUnderline"/>
          <w:highlight w:val="cyan"/>
        </w:rPr>
        <w:t>send</w:t>
      </w:r>
      <w:r w:rsidRPr="00286C9B">
        <w:rPr>
          <w:rStyle w:val="StyleUnderline"/>
        </w:rPr>
        <w:t xml:space="preserve"> massive amounts of </w:t>
      </w:r>
      <w:r w:rsidRPr="007660E1">
        <w:rPr>
          <w:rStyle w:val="StyleUnderline"/>
          <w:highlight w:val="cyan"/>
        </w:rPr>
        <w:t>smoke into the atmosphere</w:t>
      </w:r>
      <w:r w:rsidRPr="005B5C12">
        <w:rPr>
          <w:sz w:val="14"/>
        </w:rPr>
        <w:t xml:space="preserve">, which would absorb sunlight and cause sustained global cooling, severe ozone loss, and agricultural disruption – </w:t>
      </w:r>
      <w:r w:rsidRPr="007660E1">
        <w:rPr>
          <w:rStyle w:val="Emphasis"/>
          <w:highlight w:val="cyan"/>
        </w:rPr>
        <w:t>a nuclear winter</w:t>
      </w:r>
      <w:r w:rsidRPr="005B5C12">
        <w:rPr>
          <w:sz w:val="14"/>
        </w:rPr>
        <w:t xml:space="preserve">. According to one model 9 , </w:t>
      </w:r>
      <w:r w:rsidRPr="007660E1">
        <w:rPr>
          <w:rStyle w:val="StyleUnderline"/>
          <w:highlight w:val="cyan"/>
        </w:rPr>
        <w:t>an</w:t>
      </w:r>
      <w:r w:rsidRPr="00286C9B">
        <w:rPr>
          <w:rStyle w:val="StyleUnderline"/>
        </w:rPr>
        <w:t xml:space="preserve"> all-out </w:t>
      </w:r>
      <w:r w:rsidRPr="007660E1">
        <w:rPr>
          <w:rStyle w:val="StyleUnderline"/>
          <w:highlight w:val="cyan"/>
        </w:rPr>
        <w:t>exchange of 4,000 weapons</w:t>
      </w:r>
      <w:r w:rsidRPr="007660E1">
        <w:rPr>
          <w:sz w:val="14"/>
          <w:highlight w:val="cyan"/>
        </w:rPr>
        <w:t>10</w:t>
      </w:r>
      <w:r w:rsidRPr="005B5C12">
        <w:rPr>
          <w:sz w:val="14"/>
        </w:rPr>
        <w:t xml:space="preserve"> </w:t>
      </w:r>
      <w:r w:rsidRPr="00286C9B">
        <w:rPr>
          <w:rStyle w:val="StyleUnderline"/>
        </w:rPr>
        <w:t xml:space="preserve">could </w:t>
      </w:r>
      <w:r w:rsidRPr="007660E1">
        <w:rPr>
          <w:rStyle w:val="StyleUnderline"/>
          <w:highlight w:val="cyan"/>
        </w:rPr>
        <w:t>lead to a drop in global temperatures of around 8°C,</w:t>
      </w:r>
      <w:r w:rsidRPr="00286C9B">
        <w:rPr>
          <w:rStyle w:val="StyleUnderline"/>
        </w:rPr>
        <w:t xml:space="preserve"> </w:t>
      </w:r>
      <w:r w:rsidRPr="007660E1">
        <w:rPr>
          <w:rStyle w:val="StyleUnderline"/>
          <w:highlight w:val="cyan"/>
        </w:rPr>
        <w:t xml:space="preserve">making it </w:t>
      </w:r>
      <w:r w:rsidRPr="007660E1">
        <w:rPr>
          <w:rStyle w:val="Emphasis"/>
          <w:highlight w:val="cyan"/>
        </w:rPr>
        <w:t>impossible</w:t>
      </w:r>
      <w:r w:rsidRPr="00286C9B">
        <w:rPr>
          <w:rStyle w:val="Emphasis"/>
        </w:rPr>
        <w:t xml:space="preserve"> to grow food for</w:t>
      </w:r>
      <w:r w:rsidRPr="005B5C12">
        <w:rPr>
          <w:sz w:val="14"/>
        </w:rPr>
        <w:t xml:space="preserve"> 4 to </w:t>
      </w:r>
      <w:r w:rsidRPr="00286C9B">
        <w:rPr>
          <w:rStyle w:val="Emphasis"/>
        </w:rPr>
        <w:t>5 years</w:t>
      </w:r>
      <w:r w:rsidRPr="00286C9B">
        <w:rPr>
          <w:rStyle w:val="StyleUnderline"/>
        </w:rPr>
        <w:t>. This could leave some survivors</w:t>
      </w:r>
      <w:r w:rsidRPr="005B5C12">
        <w:rPr>
          <w:sz w:val="14"/>
        </w:rPr>
        <w:t xml:space="preserve"> in parts of Australia and New Zealand, </w:t>
      </w:r>
      <w:r w:rsidRPr="00286C9B">
        <w:rPr>
          <w:rStyle w:val="StyleUnderline"/>
        </w:rPr>
        <w:t xml:space="preserve">but </w:t>
      </w:r>
      <w:r w:rsidRPr="00F83E27">
        <w:rPr>
          <w:rStyle w:val="StyleUnderline"/>
        </w:rPr>
        <w:t>they</w:t>
      </w:r>
      <w:r w:rsidRPr="00286C9B">
        <w:rPr>
          <w:rStyle w:val="StyleUnderline"/>
        </w:rPr>
        <w:t xml:space="preserve"> </w:t>
      </w:r>
      <w:r w:rsidRPr="00F83E27">
        <w:rPr>
          <w:rStyle w:val="StyleUnderline"/>
        </w:rPr>
        <w:t>would</w:t>
      </w:r>
      <w:r w:rsidRPr="00286C9B">
        <w:rPr>
          <w:rStyle w:val="StyleUnderline"/>
        </w:rPr>
        <w:t xml:space="preserve"> be in a very precarious situation and </w:t>
      </w:r>
      <w:r w:rsidRPr="007660E1">
        <w:rPr>
          <w:rStyle w:val="StyleUnderline"/>
          <w:highlight w:val="cyan"/>
        </w:rPr>
        <w:t xml:space="preserve">the </w:t>
      </w:r>
      <w:r w:rsidRPr="007660E1">
        <w:rPr>
          <w:rStyle w:val="Emphasis"/>
          <w:highlight w:val="cyan"/>
        </w:rPr>
        <w:t>threat of extinction from other sources would be great</w:t>
      </w:r>
      <w:r w:rsidRPr="00286C9B">
        <w:rPr>
          <w:rStyle w:val="StyleUnderline"/>
        </w:rPr>
        <w:t xml:space="preserve">. </w:t>
      </w:r>
      <w:r w:rsidRPr="007660E1">
        <w:rPr>
          <w:rStyle w:val="StyleUnderline"/>
          <w:highlight w:val="cyan"/>
        </w:rPr>
        <w:t>An exchange</w:t>
      </w:r>
      <w:r w:rsidRPr="00286C9B">
        <w:rPr>
          <w:rStyle w:val="StyleUnderline"/>
        </w:rPr>
        <w:t xml:space="preserve"> on this scale </w:t>
      </w:r>
      <w:r w:rsidRPr="007660E1">
        <w:rPr>
          <w:rStyle w:val="StyleUnderline"/>
          <w:highlight w:val="cyan"/>
        </w:rPr>
        <w:t xml:space="preserve">is </w:t>
      </w:r>
      <w:r w:rsidRPr="007660E1">
        <w:rPr>
          <w:rStyle w:val="Emphasis"/>
          <w:sz w:val="24"/>
          <w:highlight w:val="cyan"/>
        </w:rPr>
        <w:t>only possible between the US and Russia</w:t>
      </w:r>
      <w:r w:rsidRPr="00286C9B">
        <w:rPr>
          <w:rStyle w:val="StyleUnderline"/>
        </w:rPr>
        <w:t xml:space="preserve"> who have more than 90% of the world’s nuclear weapons</w:t>
      </w:r>
      <w:r w:rsidRPr="005B5C12">
        <w:rPr>
          <w:sz w:val="14"/>
        </w:rPr>
        <w:t xml:space="preserve">, with stockpiles of around 4,500 warheads each, although many are not operationally deployed.11 Some models suggest that </w:t>
      </w:r>
      <w:r w:rsidRPr="00F83E27">
        <w:rPr>
          <w:sz w:val="14"/>
        </w:rPr>
        <w:t xml:space="preserve">even </w:t>
      </w:r>
      <w:r w:rsidRPr="007660E1">
        <w:rPr>
          <w:rStyle w:val="StyleUnderline"/>
          <w:highlight w:val="cyan"/>
        </w:rPr>
        <w:t>a small regional nuclear war</w:t>
      </w:r>
      <w:r w:rsidRPr="00286C9B">
        <w:rPr>
          <w:rStyle w:val="StyleUnderline"/>
        </w:rPr>
        <w:t xml:space="preserve"> </w:t>
      </w:r>
      <w:r w:rsidRPr="007660E1">
        <w:rPr>
          <w:rStyle w:val="StyleUnderline"/>
          <w:highlight w:val="cyan"/>
        </w:rPr>
        <w:t>involving</w:t>
      </w:r>
      <w:r w:rsidRPr="00286C9B">
        <w:rPr>
          <w:rStyle w:val="StyleUnderline"/>
        </w:rPr>
        <w:t xml:space="preserve"> 100 </w:t>
      </w:r>
      <w:r w:rsidRPr="007660E1">
        <w:rPr>
          <w:rStyle w:val="StyleUnderline"/>
          <w:highlight w:val="cyan"/>
        </w:rPr>
        <w:t>nuclear weapons would</w:t>
      </w:r>
      <w:r w:rsidRPr="005B5C12">
        <w:rPr>
          <w:sz w:val="14"/>
        </w:rPr>
        <w:t xml:space="preserve"> produce a nuclear winter serious enough to </w:t>
      </w:r>
      <w:r w:rsidRPr="007660E1">
        <w:rPr>
          <w:rStyle w:val="StyleUnderline"/>
          <w:highlight w:val="cyan"/>
        </w:rPr>
        <w:t>put two billion</w:t>
      </w:r>
      <w:r w:rsidRPr="005B5C12">
        <w:rPr>
          <w:sz w:val="14"/>
        </w:rPr>
        <w:t xml:space="preserve"> people </w:t>
      </w:r>
      <w:r w:rsidRPr="007660E1">
        <w:rPr>
          <w:rStyle w:val="StyleUnderline"/>
          <w:highlight w:val="cyan"/>
        </w:rPr>
        <w:t>at risk</w:t>
      </w:r>
      <w:r w:rsidRPr="005B5C12">
        <w:rPr>
          <w:sz w:val="14"/>
        </w:rPr>
        <w:t xml:space="preserve"> of starvation,12 </w:t>
      </w:r>
      <w:r w:rsidRPr="00286C9B">
        <w:rPr>
          <w:rStyle w:val="StyleUnderline"/>
        </w:rPr>
        <w:t>though this</w:t>
      </w:r>
      <w:r w:rsidRPr="005B5C12">
        <w:rPr>
          <w:sz w:val="14"/>
        </w:rPr>
        <w:t xml:space="preserve"> estimate </w:t>
      </w:r>
      <w:r w:rsidRPr="00286C9B">
        <w:rPr>
          <w:rStyle w:val="Emphasis"/>
        </w:rPr>
        <w:t>might be pessimistic</w:t>
      </w:r>
      <w:r w:rsidRPr="005B5C12">
        <w:rPr>
          <w:sz w:val="14"/>
        </w:rPr>
        <w:t xml:space="preserve">.13 </w:t>
      </w:r>
      <w:r w:rsidRPr="007660E1">
        <w:rPr>
          <w:rStyle w:val="StyleUnderline"/>
          <w:highlight w:val="cyan"/>
        </w:rPr>
        <w:t>Wars</w:t>
      </w:r>
      <w:r w:rsidRPr="00286C9B">
        <w:rPr>
          <w:rStyle w:val="StyleUnderline"/>
        </w:rPr>
        <w:t xml:space="preserve"> on this scale </w:t>
      </w:r>
      <w:r w:rsidRPr="007660E1">
        <w:rPr>
          <w:rStyle w:val="StyleUnderline"/>
          <w:highlight w:val="cyan"/>
        </w:rPr>
        <w:t xml:space="preserve">are </w:t>
      </w:r>
      <w:r w:rsidRPr="007660E1">
        <w:rPr>
          <w:rStyle w:val="Emphasis"/>
          <w:highlight w:val="cyan"/>
        </w:rPr>
        <w:t>unlikely to lead to</w:t>
      </w:r>
      <w:r w:rsidRPr="005B5C12">
        <w:rPr>
          <w:sz w:val="14"/>
        </w:rPr>
        <w:t xml:space="preserve"> outright </w:t>
      </w:r>
      <w:r w:rsidRPr="007660E1">
        <w:rPr>
          <w:rStyle w:val="Emphasis"/>
          <w:highlight w:val="cyan"/>
        </w:rPr>
        <w:t>human extinction</w:t>
      </w:r>
      <w:r w:rsidRPr="005B5C12">
        <w:rPr>
          <w:sz w:val="14"/>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7660E1">
        <w:rPr>
          <w:rStyle w:val="StyleUnderline"/>
          <w:highlight w:val="cyan"/>
        </w:rPr>
        <w:t>It i</w:t>
      </w:r>
      <w:r w:rsidRPr="00286C9B">
        <w:rPr>
          <w:rStyle w:val="StyleUnderline"/>
        </w:rPr>
        <w:t>s</w:t>
      </w:r>
      <w:r w:rsidRPr="005B5C12">
        <w:rPr>
          <w:sz w:val="14"/>
        </w:rPr>
        <w:t xml:space="preserve"> very </w:t>
      </w:r>
      <w:r w:rsidRPr="007660E1">
        <w:rPr>
          <w:rStyle w:val="StyleUnderline"/>
          <w:highlight w:val="cyan"/>
        </w:rPr>
        <w:t>difficult to</w:t>
      </w:r>
      <w:r w:rsidRPr="00286C9B">
        <w:rPr>
          <w:rStyle w:val="StyleUnderline"/>
        </w:rPr>
        <w:t xml:space="preserve"> precisely </w:t>
      </w:r>
      <w:r w:rsidRPr="007660E1">
        <w:rPr>
          <w:rStyle w:val="StyleUnderline"/>
          <w:highlight w:val="cyan"/>
        </w:rPr>
        <w:t xml:space="preserve">estimate the probability of </w:t>
      </w:r>
      <w:r w:rsidRPr="007660E1">
        <w:rPr>
          <w:rStyle w:val="Emphasis"/>
          <w:highlight w:val="cyan"/>
        </w:rPr>
        <w:t>existential risk from nuclear war</w:t>
      </w:r>
      <w:r w:rsidRPr="005B5C12">
        <w:rPr>
          <w:sz w:val="14"/>
        </w:rPr>
        <w:t xml:space="preserve"> over the next century, and existing attempts leave very large confidence intervals. According to many experts, </w:t>
      </w:r>
      <w:r w:rsidRPr="00286C9B">
        <w:rPr>
          <w:rStyle w:val="StyleUnderline"/>
        </w:rPr>
        <w:t>the most likely nuclear war</w:t>
      </w:r>
      <w:r w:rsidRPr="005B5C12">
        <w:rPr>
          <w:sz w:val="14"/>
        </w:rPr>
        <w:t xml:space="preserve"> at present </w:t>
      </w:r>
      <w:r w:rsidRPr="00286C9B">
        <w:rPr>
          <w:rStyle w:val="StyleUnderline"/>
        </w:rPr>
        <w:t>is between India and Pakistan</w:t>
      </w:r>
      <w:r w:rsidRPr="005B5C12">
        <w:rPr>
          <w:sz w:val="14"/>
        </w:rPr>
        <w:t xml:space="preserve">.14 </w:t>
      </w:r>
      <w:r w:rsidRPr="00286C9B">
        <w:rPr>
          <w:rStyle w:val="StyleUnderline"/>
        </w:rPr>
        <w:t xml:space="preserve">However, given the relatively modest size of their arsenals, </w:t>
      </w:r>
      <w:r w:rsidRPr="007660E1">
        <w:rPr>
          <w:rStyle w:val="StyleUnderline"/>
          <w:highlight w:val="cyan"/>
        </w:rPr>
        <w:t>the risk of human extinction is</w:t>
      </w:r>
      <w:r w:rsidRPr="00286C9B">
        <w:rPr>
          <w:rStyle w:val="StyleUnderline"/>
        </w:rPr>
        <w:t xml:space="preserve"> </w:t>
      </w:r>
      <w:r w:rsidRPr="00286C9B">
        <w:rPr>
          <w:rStyle w:val="Emphasis"/>
        </w:rPr>
        <w:t xml:space="preserve">plausibly </w:t>
      </w:r>
      <w:r w:rsidRPr="007660E1">
        <w:rPr>
          <w:rStyle w:val="Emphasis"/>
          <w:highlight w:val="cyan"/>
        </w:rPr>
        <w:t>greater</w:t>
      </w:r>
      <w:r w:rsidRPr="007660E1">
        <w:rPr>
          <w:rStyle w:val="StyleUnderline"/>
          <w:highlight w:val="cyan"/>
        </w:rPr>
        <w:t xml:space="preserve"> from a conflict between the U</w:t>
      </w:r>
      <w:r w:rsidRPr="005B5C12">
        <w:rPr>
          <w:sz w:val="14"/>
        </w:rPr>
        <w:t xml:space="preserve">nited </w:t>
      </w:r>
      <w:r w:rsidRPr="007660E1">
        <w:rPr>
          <w:rStyle w:val="StyleUnderline"/>
          <w:highlight w:val="cyan"/>
        </w:rPr>
        <w:t>S</w:t>
      </w:r>
      <w:r w:rsidRPr="005B5C12">
        <w:rPr>
          <w:sz w:val="14"/>
        </w:rPr>
        <w:t xml:space="preserve">tates </w:t>
      </w:r>
      <w:r w:rsidRPr="007660E1">
        <w:rPr>
          <w:rStyle w:val="StyleUnderline"/>
          <w:highlight w:val="cyan"/>
        </w:rPr>
        <w:t>and</w:t>
      </w:r>
      <w:r w:rsidRPr="00286C9B">
        <w:rPr>
          <w:rStyle w:val="StyleUnderline"/>
        </w:rPr>
        <w:t xml:space="preserve"> </w:t>
      </w:r>
      <w:r w:rsidRPr="007660E1">
        <w:rPr>
          <w:rStyle w:val="StyleUnderline"/>
          <w:highlight w:val="cyan"/>
        </w:rPr>
        <w:t>Russia</w:t>
      </w:r>
      <w:r w:rsidRPr="005B5C12">
        <w:rPr>
          <w:sz w:val="14"/>
        </w:rPr>
        <w:t xml:space="preserve">. Tensions between these countries have increased in recent years and it seems unreasonable to rule out the possibility of them rising further in the future. </w:t>
      </w:r>
    </w:p>
    <w:p w14:paraId="0CAB77A2" w14:textId="77777777" w:rsidR="001B2C6E" w:rsidRDefault="001B2C6E" w:rsidP="001B2C6E"/>
    <w:p w14:paraId="29193448" w14:textId="77777777" w:rsidR="001B2C6E" w:rsidRPr="00D800A3" w:rsidRDefault="001B2C6E" w:rsidP="001B2C6E">
      <w:pPr>
        <w:pStyle w:val="Heading4"/>
        <w:rPr>
          <w:rFonts w:cs="Calibri"/>
        </w:rPr>
      </w:pPr>
      <w:r w:rsidRPr="00D800A3">
        <w:rPr>
          <w:rFonts w:cs="Calibri"/>
        </w:rPr>
        <w:t>Putin’s psychology, domestic and foreign actions, and official state documents prove</w:t>
      </w:r>
      <w:r>
        <w:rPr>
          <w:rFonts w:cs="Calibri"/>
        </w:rPr>
        <w:t xml:space="preserve"> Russia is revisionist</w:t>
      </w:r>
    </w:p>
    <w:p w14:paraId="46F76AFF" w14:textId="77777777" w:rsidR="001B2C6E" w:rsidRPr="00D800A3" w:rsidRDefault="001B2C6E" w:rsidP="001B2C6E">
      <w:r w:rsidRPr="00D800A3">
        <w:t xml:space="preserve">Andrew </w:t>
      </w:r>
      <w:r w:rsidRPr="00D800A3">
        <w:rPr>
          <w:b/>
          <w:bCs/>
          <w:sz w:val="26"/>
          <w:szCs w:val="26"/>
        </w:rPr>
        <w:t xml:space="preserve">Natsios, 2018 </w:t>
      </w:r>
      <w:r w:rsidRPr="00D800A3">
        <w:t>(ANDREW S. NATSIOS is Executive Professor and Director of the Scowcroft Institute at the Bush School of Government at Texas A&amp;M University, "Introduction: Putin's New Russia: Fragile State or Revisionist Power?" South Central Review 35, no. 1 (2018): 1-21. https://muse.jhu.edu/)SEM</w:t>
      </w:r>
    </w:p>
    <w:p w14:paraId="1CD0A55C" w14:textId="77777777" w:rsidR="001B2C6E" w:rsidRPr="00D800A3" w:rsidRDefault="001B2C6E" w:rsidP="001B2C6E">
      <w:pPr>
        <w:rPr>
          <w:sz w:val="12"/>
        </w:rPr>
      </w:pPr>
      <w:r w:rsidRPr="00D800A3">
        <w:rPr>
          <w:sz w:val="12"/>
        </w:rPr>
        <w:t xml:space="preserve">UNDERSTANDING PUTIN'S FOREIGN POLICY John </w:t>
      </w:r>
      <w:r w:rsidRPr="00D800A3">
        <w:rPr>
          <w:rStyle w:val="StyleUnderline"/>
        </w:rPr>
        <w:t>Mearsheimer</w:t>
      </w:r>
      <w:r w:rsidRPr="00D800A3">
        <w:rPr>
          <w:sz w:val="12"/>
        </w:rPr>
        <w:t xml:space="preserve">, the international relations scholar, </w:t>
      </w:r>
      <w:r w:rsidRPr="00D800A3">
        <w:rPr>
          <w:rStyle w:val="StyleUnderline"/>
        </w:rPr>
        <w:t>argues Russia's aggressiveness towards its neighbors stems from western efforts to extend NATO membership to former members of the Soviet bloc</w:t>
      </w:r>
      <w:r w:rsidRPr="00D800A3">
        <w:rPr>
          <w:sz w:val="12"/>
        </w:rPr>
        <w:t xml:space="preserve"> in Eastern Europe and the Balkans. According to this view, traditional national interest drives Russia's behavior, and NATO extension has been seen by Putin as a threat to Russia's vital national security interests. As a result, he is responding to that perceived threat through territorial aggrandizement, aggressive ultra-nationalist ideology, and confrontation with the West. </w:t>
      </w:r>
      <w:r w:rsidRPr="00D800A3">
        <w:rPr>
          <w:rStyle w:val="StyleUnderline"/>
        </w:rPr>
        <w:t>From this perspective, the western democracies helped create Vladimir Putin's Russia by impinging on its "sphere of influence" along its borders; thus, Russia is not</w:t>
      </w:r>
      <w:r w:rsidRPr="00D800A3">
        <w:rPr>
          <w:sz w:val="12"/>
        </w:rPr>
        <w:t xml:space="preserve"> what international relations scholars call </w:t>
      </w:r>
      <w:r w:rsidRPr="00D800A3">
        <w:rPr>
          <w:rStyle w:val="StyleUnderline"/>
        </w:rPr>
        <w:t>a "revisionist power"</w:t>
      </w:r>
      <w:r w:rsidRPr="00D800A3">
        <w:rPr>
          <w:sz w:val="12"/>
        </w:rPr>
        <w:t xml:space="preserve">—one which seeks to overthrow the existing international order—but a traditional state protecting what it sees as its equities and vital national interests. </w:t>
      </w:r>
      <w:r w:rsidRPr="00D800A3">
        <w:rPr>
          <w:rStyle w:val="StyleUnderline"/>
        </w:rPr>
        <w:t>Other analysts, such as Anne Applebaum, argue Putin's policies are not part of a grand strategy, but are evidence of an improvised foreign policy</w:t>
      </w:r>
      <w:r w:rsidRPr="00D800A3">
        <w:rPr>
          <w:sz w:val="12"/>
        </w:rPr>
        <w:t xml:space="preserve">.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w:t>
      </w:r>
      <w:r w:rsidRPr="00D800A3">
        <w:rPr>
          <w:rStyle w:val="Emphasis"/>
        </w:rPr>
        <w:t xml:space="preserve">The limitation of these </w:t>
      </w:r>
      <w:r w:rsidRPr="00B65CB7">
        <w:rPr>
          <w:rStyle w:val="Emphasis"/>
          <w:highlight w:val="cyan"/>
        </w:rPr>
        <w:t>views</w:t>
      </w:r>
      <w:r w:rsidRPr="00D800A3">
        <w:rPr>
          <w:rStyle w:val="Emphasis"/>
        </w:rPr>
        <w:t xml:space="preserve"> is that they </w:t>
      </w:r>
      <w:r w:rsidRPr="00B65CB7">
        <w:rPr>
          <w:rStyle w:val="Emphasis"/>
          <w:highlight w:val="cyan"/>
        </w:rPr>
        <w:t>ignore what we know of the mindset in the Kremlin, the worldwide reach of Russian cyberwarfare and black op</w:t>
      </w:r>
      <w:r w:rsidRPr="00D800A3">
        <w:rPr>
          <w:rStyle w:val="Emphasis"/>
        </w:rPr>
        <w:t>eration</w:t>
      </w:r>
      <w:r w:rsidRPr="00B65CB7">
        <w:rPr>
          <w:rStyle w:val="Emphasis"/>
          <w:highlight w:val="cyan"/>
        </w:rPr>
        <w:t>s, and</w:t>
      </w:r>
      <w:r w:rsidRPr="00D800A3">
        <w:rPr>
          <w:rStyle w:val="Emphasis"/>
        </w:rPr>
        <w:t xml:space="preserve"> the </w:t>
      </w:r>
      <w:r w:rsidRPr="00B65CB7">
        <w:rPr>
          <w:rStyle w:val="Emphasis"/>
          <w:highlight w:val="cyan"/>
        </w:rPr>
        <w:t>grievances</w:t>
      </w:r>
      <w:r w:rsidRPr="00D800A3">
        <w:rPr>
          <w:rStyle w:val="Emphasis"/>
        </w:rPr>
        <w:t xml:space="preserve"> which </w:t>
      </w:r>
      <w:r w:rsidRPr="00B65CB7">
        <w:rPr>
          <w:rStyle w:val="Emphasis"/>
          <w:highlight w:val="cyan"/>
        </w:rPr>
        <w:t>Putin</w:t>
      </w:r>
      <w:r w:rsidRPr="00D800A3">
        <w:rPr>
          <w:rStyle w:val="Emphasis"/>
        </w:rPr>
        <w:t xml:space="preserve"> himself has </w:t>
      </w:r>
      <w:r w:rsidRPr="00B65CB7">
        <w:rPr>
          <w:rStyle w:val="Emphasis"/>
          <w:highlight w:val="cyan"/>
        </w:rPr>
        <w:t>expressed</w:t>
      </w:r>
      <w:r w:rsidRPr="00D800A3">
        <w:rPr>
          <w:rStyle w:val="Emphasis"/>
        </w:rPr>
        <w:t xml:space="preserve"> multiple times </w:t>
      </w:r>
      <w:r w:rsidRPr="00B65CB7">
        <w:rPr>
          <w:rStyle w:val="Emphasis"/>
          <w:highlight w:val="cyan"/>
        </w:rPr>
        <w:t>against</w:t>
      </w:r>
      <w:r w:rsidRPr="00D800A3">
        <w:rPr>
          <w:rStyle w:val="Emphasis"/>
        </w:rPr>
        <w:t xml:space="preserve"> the </w:t>
      </w:r>
      <w:r w:rsidRPr="00B65CB7">
        <w:rPr>
          <w:rStyle w:val="Emphasis"/>
          <w:highlight w:val="cyan"/>
        </w:rPr>
        <w:t>Western democracies</w:t>
      </w:r>
      <w:r w:rsidRPr="00D800A3">
        <w:rPr>
          <w:rStyle w:val="StyleUnderline"/>
        </w:rPr>
        <w:t xml:space="preserve">. These </w:t>
      </w:r>
      <w:r w:rsidRPr="00B65CB7">
        <w:rPr>
          <w:rStyle w:val="StyleUnderline"/>
          <w:highlight w:val="cyan"/>
        </w:rPr>
        <w:t>grievances are rooted</w:t>
      </w:r>
      <w:r w:rsidRPr="00D800A3">
        <w:rPr>
          <w:rStyle w:val="StyleUnderline"/>
        </w:rPr>
        <w:t xml:space="preserve">, among other factors, </w:t>
      </w:r>
      <w:r w:rsidRPr="00B65CB7">
        <w:rPr>
          <w:rStyle w:val="StyleUnderline"/>
          <w:highlight w:val="cyan"/>
        </w:rPr>
        <w:t>in his personal experience</w:t>
      </w:r>
      <w:r w:rsidRPr="00D800A3">
        <w:rPr>
          <w:rStyle w:val="StyleUnderline"/>
        </w:rPr>
        <w:t xml:space="preserve"> in East Germany.</w:t>
      </w:r>
      <w:r w:rsidRPr="00D800A3">
        <w:rPr>
          <w:sz w:val="12"/>
        </w:rPr>
        <w:t xml:space="preserve"> [End Page 4] </w:t>
      </w:r>
      <w:r w:rsidRPr="00D800A3">
        <w:rPr>
          <w:rStyle w:val="StyleUnderline"/>
        </w:rPr>
        <w:t xml:space="preserve">He and other mid-level operatives were </w:t>
      </w:r>
      <w:r w:rsidRPr="00B65CB7">
        <w:rPr>
          <w:rStyle w:val="StyleUnderline"/>
          <w:highlight w:val="cyan"/>
        </w:rPr>
        <w:t>traumatized as the USSR</w:t>
      </w:r>
      <w:r w:rsidRPr="00D800A3">
        <w:rPr>
          <w:sz w:val="12"/>
        </w:rPr>
        <w:t xml:space="preserve"> and its satellite Communist states in Eastern Europe and Central Asia </w:t>
      </w:r>
      <w:r w:rsidRPr="00B65CB7">
        <w:rPr>
          <w:rStyle w:val="StyleUnderline"/>
          <w:highlight w:val="cyan"/>
        </w:rPr>
        <w:t>collapsed</w:t>
      </w:r>
      <w:r w:rsidRPr="00D800A3">
        <w:rPr>
          <w:sz w:val="12"/>
        </w:rPr>
        <w:t xml:space="preserve"> in 1990 and 1991. The population of the Soviet Union shrank by more than 50% from 290 million to 142 million people in a matter of months. The borders of the Russia state Vladimir Putin inherited resembled Russia before the reign of Catherine the Great in the second half of the 18th century rather than Russia of the 19th and 20th century, Tsarist or Communist. Russia's Warsaw Pact occupied "allies" in Central and Eastern Europe threw off Soviet control in a chain of uprisings which swept across the region in little more than a year. Most of these states eventually joined the NATO alliance and the European Union as newly independent democratic capitalist nations. Vladimir </w:t>
      </w:r>
      <w:r w:rsidRPr="00D800A3">
        <w:rPr>
          <w:rStyle w:val="StyleUnderline"/>
        </w:rPr>
        <w:t>Putin</w:t>
      </w:r>
      <w:r w:rsidRPr="00D800A3">
        <w:rPr>
          <w:sz w:val="12"/>
        </w:rPr>
        <w:t xml:space="preserve"> and fellow KGB operatives </w:t>
      </w:r>
      <w:r w:rsidRPr="00D800A3">
        <w:rPr>
          <w:rStyle w:val="StyleUnderline"/>
        </w:rPr>
        <w:t>watched with horror as their world disappeared almost overnight</w:t>
      </w:r>
      <w:r w:rsidRPr="00D800A3">
        <w:rPr>
          <w:sz w:val="12"/>
        </w:rPr>
        <w:t xml:space="preserve">; they destroyed their police files in East Germany; and fled the country. In his memoirs, Putin wrote that the collapse of the Soviet Union was the "greatest geostrategic catastrophe of the 20th century," an extraordinary, if not bizarre, statement given the other events of the century. </w:t>
      </w:r>
      <w:r w:rsidRPr="00B65CB7">
        <w:rPr>
          <w:rStyle w:val="Emphasis"/>
          <w:highlight w:val="cyan"/>
        </w:rPr>
        <w:t>Putin</w:t>
      </w:r>
      <w:r w:rsidRPr="00D800A3">
        <w:rPr>
          <w:rStyle w:val="Emphasis"/>
        </w:rPr>
        <w:t xml:space="preserve"> has </w:t>
      </w:r>
      <w:r w:rsidRPr="00B65CB7">
        <w:rPr>
          <w:rStyle w:val="Emphasis"/>
          <w:highlight w:val="cyan"/>
        </w:rPr>
        <w:t>sought to return Russia to great power status by weakening</w:t>
      </w:r>
      <w:r w:rsidRPr="00D800A3">
        <w:rPr>
          <w:rStyle w:val="Emphasis"/>
        </w:rPr>
        <w:t xml:space="preserve"> other </w:t>
      </w:r>
      <w:r w:rsidRPr="00B65CB7">
        <w:rPr>
          <w:rStyle w:val="Emphasis"/>
          <w:highlight w:val="cyan"/>
        </w:rPr>
        <w:t>competing powers or annexing</w:t>
      </w:r>
      <w:r w:rsidRPr="00D800A3">
        <w:rPr>
          <w:rStyle w:val="Emphasis"/>
        </w:rPr>
        <w:t xml:space="preserve"> neighboring </w:t>
      </w:r>
      <w:r w:rsidRPr="00B65CB7">
        <w:rPr>
          <w:rStyle w:val="Emphasis"/>
          <w:highlight w:val="cyan"/>
        </w:rPr>
        <w:t>states</w:t>
      </w:r>
      <w:r w:rsidRPr="00D800A3">
        <w:rPr>
          <w:rStyle w:val="StyleUnderline"/>
        </w:rPr>
        <w:t xml:space="preserve"> rather than risking reforms that could be destabilizing in the short term, but would </w:t>
      </w:r>
      <w:r w:rsidRPr="00B65CB7">
        <w:rPr>
          <w:rStyle w:val="StyleUnderline"/>
          <w:highlight w:val="cyan"/>
        </w:rPr>
        <w:t xml:space="preserve">strengthen Russia as a nation state </w:t>
      </w:r>
      <w:r w:rsidRPr="00B65CB7">
        <w:rPr>
          <w:rStyle w:val="StyleUnderline"/>
        </w:rPr>
        <w:t>over</w:t>
      </w:r>
      <w:r w:rsidRPr="00D800A3">
        <w:rPr>
          <w:rStyle w:val="StyleUnderline"/>
        </w:rPr>
        <w:t xml:space="preserve"> the long term</w:t>
      </w:r>
      <w:r w:rsidRPr="00D800A3">
        <w:rPr>
          <w:sz w:val="12"/>
        </w:rPr>
        <w:t xml:space="preserve">. </w:t>
      </w:r>
      <w:r w:rsidRPr="00D800A3">
        <w:rPr>
          <w:rStyle w:val="Emphasis"/>
        </w:rPr>
        <w:t xml:space="preserve">The </w:t>
      </w:r>
      <w:r w:rsidRPr="00B65CB7">
        <w:rPr>
          <w:rStyle w:val="Emphasis"/>
          <w:highlight w:val="cyan"/>
        </w:rPr>
        <w:t>immediate objectives of Russian foreign policy are</w:t>
      </w:r>
      <w:r w:rsidRPr="00D800A3">
        <w:rPr>
          <w:rStyle w:val="Emphasis"/>
        </w:rPr>
        <w:t xml:space="preserve"> not mysterious if one examines Putin's government's public rhetoric, its published documents, and its actions. One of Putin's greatest strengths has been the </w:t>
      </w:r>
      <w:r w:rsidRPr="00B65CB7">
        <w:rPr>
          <w:rStyle w:val="Emphasis"/>
          <w:highlight w:val="cyan"/>
        </w:rPr>
        <w:t>aggressive and systematic pursuit of</w:t>
      </w:r>
      <w:r w:rsidRPr="00D800A3">
        <w:rPr>
          <w:rStyle w:val="Emphasis"/>
        </w:rPr>
        <w:t xml:space="preserve"> these strategic objectives which include: </w:t>
      </w:r>
      <w:r w:rsidRPr="00D800A3">
        <w:rPr>
          <w:sz w:val="12"/>
        </w:rPr>
        <w:t xml:space="preserve">• </w:t>
      </w:r>
      <w:r w:rsidRPr="00D800A3">
        <w:rPr>
          <w:rStyle w:val="Emphasis"/>
        </w:rPr>
        <w:t xml:space="preserve">efforts to regain </w:t>
      </w:r>
      <w:r w:rsidRPr="00B65CB7">
        <w:rPr>
          <w:rStyle w:val="Emphasis"/>
          <w:highlight w:val="cyan"/>
        </w:rPr>
        <w:t>military</w:t>
      </w:r>
      <w:r w:rsidRPr="00D800A3">
        <w:rPr>
          <w:rStyle w:val="Emphasis"/>
        </w:rPr>
        <w:t xml:space="preserve"> parity with the United States</w:t>
      </w:r>
      <w:r w:rsidRPr="00D800A3">
        <w:rPr>
          <w:sz w:val="12"/>
        </w:rPr>
        <w:t xml:space="preserve"> (they are nowhere near achieving this) • </w:t>
      </w:r>
      <w:r w:rsidRPr="00D800A3">
        <w:rPr>
          <w:rStyle w:val="Emphasis"/>
        </w:rPr>
        <w:t xml:space="preserve">the </w:t>
      </w:r>
      <w:r w:rsidRPr="00B65CB7">
        <w:rPr>
          <w:rStyle w:val="Emphasis"/>
          <w:highlight w:val="cyan"/>
        </w:rPr>
        <w:t>neutralization</w:t>
      </w:r>
      <w:r w:rsidRPr="00D800A3">
        <w:rPr>
          <w:sz w:val="12"/>
        </w:rPr>
        <w:t xml:space="preserve">, or at least weakening, </w:t>
      </w:r>
      <w:r w:rsidRPr="00B65CB7">
        <w:rPr>
          <w:rStyle w:val="Emphasis"/>
          <w:highlight w:val="cyan"/>
        </w:rPr>
        <w:t>of</w:t>
      </w:r>
      <w:r w:rsidRPr="00D800A3">
        <w:rPr>
          <w:rStyle w:val="Emphasis"/>
        </w:rPr>
        <w:t xml:space="preserve"> the </w:t>
      </w:r>
      <w:r w:rsidRPr="00B65CB7">
        <w:rPr>
          <w:rStyle w:val="Emphasis"/>
          <w:highlight w:val="cyan"/>
        </w:rPr>
        <w:t>NATO</w:t>
      </w:r>
      <w:r w:rsidRPr="00D800A3">
        <w:rPr>
          <w:rStyle w:val="Emphasis"/>
        </w:rPr>
        <w:t xml:space="preserve"> alliance </w:t>
      </w:r>
      <w:r w:rsidRPr="00D800A3">
        <w:rPr>
          <w:sz w:val="12"/>
        </w:rPr>
        <w:t xml:space="preserve">• </w:t>
      </w:r>
      <w:r w:rsidRPr="00D800A3">
        <w:rPr>
          <w:rStyle w:val="Emphasis"/>
        </w:rPr>
        <w:t xml:space="preserve">the </w:t>
      </w:r>
      <w:r w:rsidRPr="00B65CB7">
        <w:rPr>
          <w:rStyle w:val="Emphasis"/>
          <w:highlight w:val="cyan"/>
        </w:rPr>
        <w:t>end of</w:t>
      </w:r>
      <w:r w:rsidRPr="00D800A3">
        <w:rPr>
          <w:rStyle w:val="Emphasis"/>
        </w:rPr>
        <w:t xml:space="preserve"> the </w:t>
      </w:r>
      <w:r w:rsidRPr="00B65CB7">
        <w:rPr>
          <w:rStyle w:val="Emphasis"/>
          <w:highlight w:val="cyan"/>
        </w:rPr>
        <w:t>E</w:t>
      </w:r>
      <w:r w:rsidRPr="00D800A3">
        <w:rPr>
          <w:rStyle w:val="Emphasis"/>
        </w:rPr>
        <w:t xml:space="preserve">uropean </w:t>
      </w:r>
      <w:r w:rsidRPr="00B65CB7">
        <w:rPr>
          <w:rStyle w:val="Emphasis"/>
          <w:highlight w:val="cyan"/>
        </w:rPr>
        <w:t>U</w:t>
      </w:r>
      <w:r w:rsidRPr="00D800A3">
        <w:rPr>
          <w:rStyle w:val="Emphasis"/>
        </w:rPr>
        <w:t>nion</w:t>
      </w:r>
      <w:r w:rsidRPr="00D800A3">
        <w:rPr>
          <w:sz w:val="12"/>
        </w:rPr>
        <w:t xml:space="preserve"> as one of the most powerful economic blocs in the world • </w:t>
      </w:r>
      <w:r w:rsidRPr="00D800A3">
        <w:rPr>
          <w:rStyle w:val="Emphasis"/>
        </w:rPr>
        <w:t xml:space="preserve">the </w:t>
      </w:r>
      <w:r w:rsidRPr="00B65CB7">
        <w:rPr>
          <w:rStyle w:val="Emphasis"/>
          <w:highlight w:val="cyan"/>
        </w:rPr>
        <w:t>creation of</w:t>
      </w:r>
      <w:r w:rsidRPr="00D800A3">
        <w:rPr>
          <w:rStyle w:val="Emphasis"/>
        </w:rPr>
        <w:t xml:space="preserve"> an alternative </w:t>
      </w:r>
      <w:r w:rsidRPr="00B65CB7">
        <w:rPr>
          <w:rStyle w:val="Emphasis"/>
          <w:highlight w:val="cyan"/>
        </w:rPr>
        <w:t>anti-liberal</w:t>
      </w:r>
      <w:r w:rsidRPr="00D800A3">
        <w:rPr>
          <w:rStyle w:val="Emphasis"/>
        </w:rPr>
        <w:t xml:space="preserve">, authoritarian, reactionary </w:t>
      </w:r>
      <w:r w:rsidRPr="00B65CB7">
        <w:rPr>
          <w:rStyle w:val="Emphasis"/>
          <w:highlight w:val="cyan"/>
        </w:rPr>
        <w:t>governance</w:t>
      </w:r>
      <w:r w:rsidRPr="00D800A3">
        <w:rPr>
          <w:rStyle w:val="Emphasis"/>
        </w:rPr>
        <w:t xml:space="preserve"> model of statehood for which Russia is trying to gain adherents among far right and far left parties wing in Europe</w:t>
      </w:r>
      <w:r w:rsidRPr="00D800A3">
        <w:rPr>
          <w:sz w:val="12"/>
        </w:rPr>
        <w:t xml:space="preserve"> (not only are the far-right wing parties of Europe pro-Putin, so too is Jeremy Corbyn, the hard-left Labor leader in the U.K., and the Syriza Party elected to power in Greece in January 2015 which is dominated by Communists) • </w:t>
      </w:r>
      <w:r w:rsidRPr="00D800A3">
        <w:rPr>
          <w:rStyle w:val="Emphasis"/>
        </w:rPr>
        <w:t xml:space="preserve">the </w:t>
      </w:r>
      <w:r w:rsidRPr="00B65CB7">
        <w:rPr>
          <w:rStyle w:val="Emphasis"/>
          <w:highlight w:val="cyan"/>
        </w:rPr>
        <w:t>reconstruction of</w:t>
      </w:r>
      <w:r w:rsidRPr="00D800A3">
        <w:rPr>
          <w:rStyle w:val="Emphasis"/>
        </w:rPr>
        <w:t xml:space="preserve"> the historic </w:t>
      </w:r>
      <w:r w:rsidRPr="00B65CB7">
        <w:rPr>
          <w:rStyle w:val="Emphasis"/>
          <w:highlight w:val="cyan"/>
        </w:rPr>
        <w:t>Russian sphere of influence</w:t>
      </w:r>
      <w:r w:rsidRPr="00D800A3">
        <w:rPr>
          <w:rStyle w:val="Emphasis"/>
        </w:rPr>
        <w:t xml:space="preserve"> through annexation of parts of neighboring states, or at least their realignment out of NATO and the European Union into Russia's orbit of influence, </w:t>
      </w:r>
      <w:r w:rsidRPr="00B65CB7">
        <w:rPr>
          <w:rStyle w:val="Emphasis"/>
          <w:highlight w:val="cyan"/>
        </w:rPr>
        <w:t>and</w:t>
      </w:r>
      <w:r w:rsidRPr="00D800A3">
        <w:rPr>
          <w:rStyle w:val="Emphasis"/>
        </w:rPr>
        <w:t xml:space="preserve"> the </w:t>
      </w:r>
      <w:r w:rsidRPr="00B65CB7">
        <w:rPr>
          <w:rStyle w:val="Emphasis"/>
          <w:highlight w:val="cyan"/>
        </w:rPr>
        <w:t>projection of Russian power to</w:t>
      </w:r>
      <w:r w:rsidRPr="00D800A3">
        <w:rPr>
          <w:rStyle w:val="Emphasis"/>
        </w:rPr>
        <w:t xml:space="preserve"> other regions of </w:t>
      </w:r>
      <w:r w:rsidRPr="00B65CB7">
        <w:rPr>
          <w:rStyle w:val="Emphasis"/>
          <w:highlight w:val="cyan"/>
        </w:rPr>
        <w:t>the world</w:t>
      </w:r>
      <w:r w:rsidRPr="00D800A3">
        <w:rPr>
          <w:rStyle w:val="Emphasis"/>
        </w:rPr>
        <w:t xml:space="preserve"> such as the Middle East and Afghanistan</w:t>
      </w:r>
      <w:r w:rsidRPr="00D800A3">
        <w:rPr>
          <w:sz w:val="12"/>
        </w:rPr>
        <w:t xml:space="preserve"> [End Page 5] (CNN reported on July 25, 2017 that the Russians were arming the Taliban in Afghanistan). Over time </w:t>
      </w:r>
      <w:r w:rsidRPr="00B65CB7">
        <w:rPr>
          <w:rStyle w:val="Emphasis"/>
          <w:highlight w:val="cyan"/>
        </w:rPr>
        <w:t>Putin has ruthlessly pursued these objectives</w:t>
      </w:r>
      <w:r w:rsidRPr="00D800A3">
        <w:rPr>
          <w:rStyle w:val="Emphasis"/>
        </w:rPr>
        <w:t xml:space="preserve"> with great discipline, </w:t>
      </w:r>
      <w:r w:rsidRPr="00B65CB7">
        <w:rPr>
          <w:rStyle w:val="Emphasis"/>
          <w:highlight w:val="cyan"/>
        </w:rPr>
        <w:t>using</w:t>
      </w:r>
      <w:r w:rsidRPr="00D800A3">
        <w:rPr>
          <w:rStyle w:val="Emphasis"/>
        </w:rPr>
        <w:t xml:space="preserve"> some of Russia's vast </w:t>
      </w:r>
      <w:r w:rsidRPr="00B65CB7">
        <w:rPr>
          <w:rStyle w:val="Emphasis"/>
          <w:highlight w:val="cyan"/>
        </w:rPr>
        <w:t>natural resources</w:t>
      </w:r>
      <w:r w:rsidRPr="00D800A3">
        <w:rPr>
          <w:rStyle w:val="Emphasis"/>
        </w:rPr>
        <w:t xml:space="preserve"> to rebuild the Russian military and create a powerful cyber-security capacity to pursue asymmetrical warfare against the West and vulnerable countries on the periphery</w:t>
      </w:r>
      <w:r w:rsidRPr="00D800A3">
        <w:rPr>
          <w:sz w:val="12"/>
        </w:rPr>
        <w:t xml:space="preserve">. The Russian Euro-Asian land mass contains perhaps a third of earth's minerals, oil, and natural gas reserves. This represents an extraordinary treasure and source of national power, if only they had been efficiently and entirely used to increase economic productivity, build modern infrastructure, and construct a knowledge-based economy. But they weren't. Putin's ability to use these resources has been curtailed since 2014, when oil prices collapsed from $117 a barrel to $27 at the beginning of 2016 before rising in 2018 to $68. Because of this price collapse, Russia suffered a significant drop in state revenues between 2014 and 2017 due to the decline in oil prices and western economic sanctions imposed because of the invasion of Ukraine and Crimea. The ongoing demographic decline of the country, cuts in social services and pensions because of the revenue drop, and Russia's isolation from international markets by Moscow's deliberate design has constrained Putin's ambitions. </w:t>
      </w:r>
      <w:r w:rsidRPr="00D800A3">
        <w:rPr>
          <w:rStyle w:val="StyleUnderline"/>
        </w:rPr>
        <w:t>Does Russia face a new threat from the Western democracies? U.S. military presence in Europe</w:t>
      </w:r>
      <w:r w:rsidRPr="00D800A3">
        <w:rPr>
          <w:sz w:val="12"/>
        </w:rPr>
        <w:t xml:space="preserve"> (</w:t>
      </w:r>
      <w:r w:rsidRPr="00D800A3">
        <w:rPr>
          <w:rStyle w:val="StyleUnderline"/>
        </w:rPr>
        <w:t>approximately 30,000</w:t>
      </w:r>
      <w:r w:rsidRPr="00D800A3">
        <w:rPr>
          <w:sz w:val="12"/>
        </w:rPr>
        <w:t xml:space="preserve"> combat troops at the end of 2016) </w:t>
      </w:r>
      <w:r w:rsidRPr="00D800A3">
        <w:rPr>
          <w:rStyle w:val="StyleUnderline"/>
        </w:rPr>
        <w:t>was at its lowest level since before World War II</w:t>
      </w:r>
      <w:r w:rsidRPr="00D800A3">
        <w:rPr>
          <w:sz w:val="12"/>
        </w:rPr>
        <w:t xml:space="preserve">, down from a high of 400,000 during the peak of the Cold War. Even more significant than any real or imagined threat Putin sees coming from the United States, is that </w:t>
      </w:r>
      <w:r w:rsidRPr="00D800A3">
        <w:rPr>
          <w:rStyle w:val="StyleUnderline"/>
        </w:rPr>
        <w:t>the American military is going through its most painful retrenchment</w:t>
      </w:r>
      <w:r w:rsidRPr="00D800A3">
        <w:rPr>
          <w:sz w:val="12"/>
        </w:rPr>
        <w:t xml:space="preserve"> since the end of the Vietnam War. The U.S. defense budget by the end of the Obama Administration had been cut by nearly $150 billion. The Trump Administration's first budget does request an increase of over $50 billion in defense spending, but </w:t>
      </w:r>
      <w:r w:rsidRPr="00D800A3">
        <w:rPr>
          <w:rStyle w:val="StyleUnderline"/>
        </w:rPr>
        <w:t>Trump</w:t>
      </w:r>
      <w:r w:rsidRPr="00D800A3">
        <w:rPr>
          <w:sz w:val="12"/>
        </w:rPr>
        <w:t xml:space="preserve"> also </w:t>
      </w:r>
      <w:r w:rsidRPr="00D800A3">
        <w:rPr>
          <w:rStyle w:val="StyleUnderline"/>
        </w:rPr>
        <w:t xml:space="preserve">declared his intention to improve U.S. relations with Russia. European countries' military forces have scaled back to such a degree they have undertaken virtual unilateral disarmament. </w:t>
      </w:r>
      <w:r w:rsidRPr="00D800A3">
        <w:rPr>
          <w:rStyle w:val="Emphasis"/>
        </w:rPr>
        <w:t xml:space="preserve">Putin's Russia's expansionary strategy with the </w:t>
      </w:r>
      <w:r w:rsidRPr="00B65CB7">
        <w:rPr>
          <w:rStyle w:val="Emphasis"/>
          <w:highlight w:val="cyan"/>
        </w:rPr>
        <w:t>invasion of Ukraine</w:t>
      </w:r>
      <w:r w:rsidRPr="00D800A3">
        <w:rPr>
          <w:rStyle w:val="Emphasis"/>
        </w:rPr>
        <w:t xml:space="preserve"> in 2014, its </w:t>
      </w:r>
      <w:r w:rsidRPr="00B65CB7">
        <w:rPr>
          <w:rStyle w:val="Emphasis"/>
          <w:highlight w:val="cyan"/>
        </w:rPr>
        <w:t>rapid increase in</w:t>
      </w:r>
      <w:r w:rsidRPr="00D800A3">
        <w:rPr>
          <w:rStyle w:val="Emphasis"/>
        </w:rPr>
        <w:t xml:space="preserve"> its </w:t>
      </w:r>
      <w:r w:rsidRPr="00B65CB7">
        <w:rPr>
          <w:rStyle w:val="Emphasis"/>
          <w:highlight w:val="cyan"/>
        </w:rPr>
        <w:t>defense</w:t>
      </w:r>
      <w:r w:rsidRPr="00D800A3">
        <w:rPr>
          <w:rStyle w:val="Emphasis"/>
        </w:rPr>
        <w:t xml:space="preserve"> budget, the </w:t>
      </w:r>
      <w:r w:rsidRPr="00B65CB7">
        <w:rPr>
          <w:rStyle w:val="Emphasis"/>
          <w:highlight w:val="cyan"/>
        </w:rPr>
        <w:t>annexation of Crimea</w:t>
      </w:r>
      <w:r w:rsidRPr="00D800A3">
        <w:rPr>
          <w:rStyle w:val="Emphasis"/>
        </w:rPr>
        <w:t xml:space="preserve">, the </w:t>
      </w:r>
      <w:r w:rsidRPr="00B65CB7">
        <w:rPr>
          <w:rStyle w:val="Emphasis"/>
          <w:highlight w:val="cyan"/>
        </w:rPr>
        <w:t>rebuilding of</w:t>
      </w:r>
      <w:r w:rsidRPr="00D800A3">
        <w:rPr>
          <w:rStyle w:val="Emphasis"/>
        </w:rPr>
        <w:t xml:space="preserve"> its </w:t>
      </w:r>
      <w:r w:rsidRPr="00B65CB7">
        <w:rPr>
          <w:rStyle w:val="Emphasis"/>
          <w:highlight w:val="cyan"/>
        </w:rPr>
        <w:t>nuclear arsenal</w:t>
      </w:r>
      <w:r w:rsidRPr="00D800A3">
        <w:rPr>
          <w:rStyle w:val="Emphasis"/>
        </w:rPr>
        <w:t xml:space="preserve">, and its </w:t>
      </w:r>
      <w:r w:rsidRPr="00B65CB7">
        <w:rPr>
          <w:rStyle w:val="Emphasis"/>
          <w:highlight w:val="cyan"/>
        </w:rPr>
        <w:t>military intervention in Syria,</w:t>
      </w:r>
      <w:r w:rsidRPr="00D800A3">
        <w:rPr>
          <w:rStyle w:val="Emphasis"/>
        </w:rPr>
        <w:t xml:space="preserve"> has all been undertaken with no self-evident threat to Russia's survival or vital national interests.</w:t>
      </w:r>
      <w:r w:rsidRPr="00D800A3">
        <w:rPr>
          <w:sz w:val="12"/>
        </w:rPr>
        <w:t xml:space="preserve"> Furthermore, China is Russia's only real ally in its competition with the West, at least at this writing. </w:t>
      </w:r>
      <w:r w:rsidRPr="00D800A3">
        <w:rPr>
          <w:rStyle w:val="StyleUnderline"/>
        </w:rPr>
        <w:t>If Putin's strategic objective was to minimize or reduce external</w:t>
      </w:r>
      <w:r w:rsidRPr="00D800A3">
        <w:rPr>
          <w:sz w:val="12"/>
        </w:rPr>
        <w:t xml:space="preserve"> [End Page 6] </w:t>
      </w:r>
      <w:r w:rsidRPr="00D800A3">
        <w:rPr>
          <w:rStyle w:val="StyleUnderline"/>
        </w:rPr>
        <w:t>threats to Russia, the invasion of Ukraine was a major strategic blunder</w:t>
      </w:r>
      <w:r w:rsidRPr="00D800A3">
        <w:rPr>
          <w:sz w:val="12"/>
        </w:rPr>
        <w:t xml:space="preserve">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In the last year of the Obama Administration, the U.S. redeployed an armored brigade to Europe which will rotate among Eastern European and the Baltic NATO members as a response to Russian aggression. DOMESTIC PRESSURES DRIVING PUTIN'S BEHAVIOR The Russian foreign policy riddle may in fact be better explained, per some essays in this issue, as a response to the power dynamics within the country rather than by any particular national security doctrine. These dynamics are internal, not external threats to Putin's rule, certainly not to Russia as a nation-state. </w:t>
      </w:r>
      <w:r w:rsidRPr="00D800A3">
        <w:rPr>
          <w:rStyle w:val="StyleUnderline"/>
        </w:rPr>
        <w:t>Moscow's policies may be driven by the insecurity and illegitimacy of the small circle of Oligarchs and former KGB agents surrounding Putin who fear their own people more than they fear any outside threat, a fear which is evidence of profound, if disguised, weakness</w:t>
      </w:r>
      <w:r w:rsidRPr="00D800A3">
        <w:rPr>
          <w:sz w:val="12"/>
        </w:rPr>
        <w:t xml:space="preserve">.3 After it appeared that Putin had rigged the 2012 Presidential elections to ensure he returned to power (he would likely have won anyway), hundreds of thousands of Russians took to the streets of major cities in protest, which lasted several months. His relative restraint (protest leaders were arrested and some tortured but no massacres on the streets took place) in suppressing the popular uprising may have had more to do with his fear that the internal security forces might not carry out an order to crush the protest through brute force rather than any ethical qualms he had about a bloodbath in the streets. Or, it may have been that Putin wanted to avoid the embarrassment such a solution to the street uprising would have caused him internationally. This suggests </w:t>
      </w:r>
      <w:r w:rsidRPr="00D800A3">
        <w:rPr>
          <w:rStyle w:val="StyleUnderline"/>
        </w:rPr>
        <w:t>Putin fears another public uprising, which is why he has taken control of the public's sources of information</w:t>
      </w:r>
      <w:r w:rsidRPr="00D800A3">
        <w:rPr>
          <w:sz w:val="12"/>
        </w:rPr>
        <w:t xml:space="preserve">. Putin gradually emasculated the electronic major media outlets, tried to block internet access to the worldwide web, and has suppressed dissent. He has been accused by his critics of allowing or ordering the assassination of prominent journalists, civil society leaders, Oligarchs who have fallen out with Putin, and political opponents. Accounts differ on the number of journalists who have been murdered since Putin took power in 1999. They range from 12, according to a professional association of journalists, to 25, according to an article [End Page 7] in the New Yorker. Opposition leader Boris Nemtsov was murdered on a bridge in sight of the Kremlin the day before he was to release a report with evidence that Russian troops were fighting alongside separatists in the Ukraine. Few analysts have argued that Putin himself gave orders to assassinate Nemtsov, but the five men convicted of killing him and sentenced in July 2017 in a Moscow court were Chechens with ties to Chechnya's leader, Ramzan Kadyrov, who is an acolyte of Putin's.4 PUTIN'S GRAND BARGAIN WITH THE RUSSIAN PEOPLE: SURRENDERING FREEDOM FOR GUNS, BUTTER, AND THE DREAM OF LOST RUSSIAN GRANDEUR </w:t>
      </w:r>
      <w:r w:rsidRPr="00D800A3">
        <w:rPr>
          <w:rStyle w:val="StyleUnderline"/>
        </w:rPr>
        <w:t>Putin's legitimacy as a ruler has been based on a tacit agreement with the Russian people that trades individual freedom, democracy, and the rule of law for economic security</w:t>
      </w:r>
      <w:r w:rsidRPr="00D800A3">
        <w:rPr>
          <w:sz w:val="12"/>
        </w:rPr>
        <w:t xml:space="preserve">. Since the severe economic contraction after mid-2014, that tacit agreement ended. </w:t>
      </w:r>
      <w:r w:rsidRPr="00B65CB7">
        <w:rPr>
          <w:rStyle w:val="Emphasis"/>
          <w:highlight w:val="cyan"/>
        </w:rPr>
        <w:t>Putin</w:t>
      </w:r>
      <w:r w:rsidRPr="00D800A3">
        <w:rPr>
          <w:sz w:val="12"/>
        </w:rPr>
        <w:t xml:space="preserve"> has now reformulated the grand bargain with the Russian people. He </w:t>
      </w:r>
      <w:r w:rsidRPr="00D800A3">
        <w:rPr>
          <w:rStyle w:val="Emphasis"/>
        </w:rPr>
        <w:t xml:space="preserve">is </w:t>
      </w:r>
      <w:r w:rsidRPr="00B65CB7">
        <w:rPr>
          <w:rStyle w:val="Emphasis"/>
          <w:highlight w:val="cyan"/>
        </w:rPr>
        <w:t>promis</w:t>
      </w:r>
      <w:r w:rsidRPr="00D800A3">
        <w:rPr>
          <w:rStyle w:val="Emphasis"/>
        </w:rPr>
        <w:t xml:space="preserve">ing </w:t>
      </w:r>
      <w:r w:rsidRPr="00B65CB7">
        <w:rPr>
          <w:rStyle w:val="Emphasis"/>
          <w:highlight w:val="cyan"/>
        </w:rPr>
        <w:t>to bring back</w:t>
      </w:r>
      <w:r w:rsidRPr="00D800A3">
        <w:rPr>
          <w:rStyle w:val="Emphasis"/>
        </w:rPr>
        <w:t xml:space="preserve"> the glorious days of </w:t>
      </w:r>
      <w:r w:rsidRPr="00B65CB7">
        <w:rPr>
          <w:rStyle w:val="Emphasis"/>
          <w:highlight w:val="cyan"/>
        </w:rPr>
        <w:t>the Soviet Union</w:t>
      </w:r>
      <w:r w:rsidRPr="00D800A3">
        <w:rPr>
          <w:rStyle w:val="Emphasis"/>
        </w:rPr>
        <w:t xml:space="preserve"> and earlier Tsarist Empires</w:t>
      </w:r>
      <w:r w:rsidRPr="00D800A3">
        <w:rPr>
          <w:sz w:val="12"/>
        </w:rPr>
        <w:t xml:space="preserve"> in exchange for the Russian public's acceptance of his autocratic rule and a lower living standard.5 Since the drop-in oil prices beginning in the summer of 2014,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Georgia.6 To avoid this collapse, Putin has redirected the Russian people's attention to his foreign policy adventures and away from his domestic mismanagement and policy failures, but that has not changed the Russian government's balance sheet. In fact, those adventures have made that balance sheet more precarious. The Soviet Union collapsed for many reasons in 1990, but one immediate cause was its bankruptcy. During the West German-Soviet negotiations over the reunification of East and West Germany, Mikhail Gorbachev, President of the Soviet Union, repeatedly asked Helmut Kohl, the West German Chancellor, for billions of dollars in loans because of the Soviet Union's internal financial crisis (which the German government provided).7 One of the leading energy economists, Daniel Yergin, argues that oil prices have been recalibrated to a lower price level, and thus we will not see [End Page 8] $100 a barrel again in the foreseeable future.8 This has created a gap between Vladimir Putin's strategic objectives and his ability to achieve them. His frustration may encourage him to take more and ever greater tactical risks which could result in unintended confrontation with NATO or the United States directly. Anne Applebaum argues in her essay that </w:t>
      </w:r>
      <w:r w:rsidRPr="00D800A3">
        <w:rPr>
          <w:rStyle w:val="StyleUnderline"/>
        </w:rPr>
        <w:t xml:space="preserve">Putin has either </w:t>
      </w:r>
      <w:r w:rsidRPr="00B65CB7">
        <w:rPr>
          <w:rStyle w:val="StyleUnderline"/>
          <w:highlight w:val="cyan"/>
        </w:rPr>
        <w:t>infiltrated, co-opted</w:t>
      </w:r>
      <w:r w:rsidRPr="00D800A3">
        <w:rPr>
          <w:rStyle w:val="StyleUnderline"/>
        </w:rPr>
        <w:t xml:space="preserve">, corrupted, intimidated, </w:t>
      </w:r>
      <w:r w:rsidRPr="00B65CB7">
        <w:rPr>
          <w:rStyle w:val="StyleUnderline"/>
          <w:highlight w:val="cyan"/>
        </w:rPr>
        <w:t>or shut down</w:t>
      </w:r>
      <w:r w:rsidRPr="00D800A3">
        <w:rPr>
          <w:rStyle w:val="StyleUnderline"/>
        </w:rPr>
        <w:t xml:space="preserve"> most of the nascent institutions of </w:t>
      </w:r>
      <w:r w:rsidRPr="00B65CB7">
        <w:rPr>
          <w:rStyle w:val="StyleUnderline"/>
          <w:highlight w:val="cyan"/>
        </w:rPr>
        <w:t>Russian democratic</w:t>
      </w:r>
      <w:r w:rsidRPr="00D800A3">
        <w:rPr>
          <w:rStyle w:val="StyleUnderline"/>
        </w:rPr>
        <w:t xml:space="preserve"> pluralism</w:t>
      </w:r>
      <w:r w:rsidRPr="00D800A3">
        <w:rPr>
          <w:sz w:val="12"/>
        </w:rPr>
        <w:t xml:space="preserve"> that developed during the 1990's and early 2000's such as non-governmental organizations, religious institutions such as the Russian Orthodox Church, think tanks, and universities. He has done this to ensure he faces no competing centers of power in Russian society, which has made him stronger personally, even as he has made Russian society weaker. This has set back Russia decades from joining other advanced countries, all of which share several critically important characteristics—a vibrant civil society (which constrains governmental abuses that would otherwise go unchecked), an independent judiciary to guarantee the rule of law, and a free press and media. Putin has now undermined all of these nascent institutions. </w:t>
      </w:r>
      <w:r w:rsidRPr="00D800A3">
        <w:rPr>
          <w:rStyle w:val="StyleUnderline"/>
        </w:rPr>
        <w:t>Russia has neither rule of law nor an independent court system, and its police are corrupt and a tool of repression</w:t>
      </w:r>
      <w:r w:rsidRPr="00D800A3">
        <w:rPr>
          <w:sz w:val="12"/>
        </w:rPr>
        <w:t xml:space="preserve"> rather than law enforcement. Russia has evolved into what Russians call a "managed democracy," a democracy in appearance, not reality.9 Russian institutional weakness may be found in the retarded level of internal development and the dysfunctional characteristics of its governance structure. Douglass North, the Nobel-prize winning economist, argued that what distinguishes wealthy, advanced, and stable countries from those in the developing world is the density, legitimacy, resilience, and robustness of its governmental, private sector, and civil society institutions.10 By any measure, Russia has a weak private sector of formally incorporated businesses, a declining number of independent and increasingly fragile civil society organizations, and a massive state sector controlled by a small oligarchy in Moscow. During the Cold War, some Western analysts described the Soviet Union as a third-world country with the bomb because of its primitive health care system, poor infrastructure, lack of a consumer economy, and an inefficient collectivized agricultural system and industrial sector. Many of these same weaknesses continue to hold Russia back from developing into an advanced industrial democracy. Russia's current social, health, demographic, and economic indicators show a country in what could be permanent and irreversible decline, as documented in Nick Eberstadt's essay. Russia is neither a western nor even a middle-income country, but a fragile state that has more in common [End Page 9] with the poorest developing countries than middle income countries. These weaknesses suggest Russia is a declining power, and certainly not a rising power such as China.11 Paul Collier argues in his book, The Bottom Billion, that abundant natural resources can be a curse more than a blessing in a country with fragile institutions. In such a country, these resources will corrupt and undermine the legitimacy of the state and hamper the development of accountable institutions. The evidence suggests Russia is a poster-child for Collier's "resource curse" and thus its resources are a source of weakness, but, they are also simultaneously a source of strength because they allow Putin to do things he could not otherwise do. Some of this wealth has been squandered on mismanaged show and tell projects such as the $51 billion spent to prepare for the Sochi Olympics.12 And a portion of the oil and gas infrastructure revenues have been siphoned off to enrich Putin's inner circle of former KGB agents who now control perhaps a third of the oil and gas wealth of the country.13 Some of this oil and gas wealth, which makes up about 50% of the Russian government's revenues (another 15% is generated by mineral revenues), has been used by Putin to ensure pension and paychecks have been paid on time after the chaos of the 1990's. However, those pensions are now in danger as oil revenues can no longer support their current benefit levels. That oil and gas wealth also provides Russians with stable government jobs in exchange for the public's tacit acceptance of Putin's growing centralized, autocratic power, but they do little to transform Russia into an advanced economy.14 RUSSIA'S MILITARY AND CYBER WARFARE BUILD UP </w:t>
      </w:r>
      <w:r w:rsidRPr="00D800A3">
        <w:rPr>
          <w:rStyle w:val="Emphasis"/>
        </w:rPr>
        <w:t>One of the few elements of Russian national power now on the ascendency is its military</w:t>
      </w:r>
      <w:r w:rsidRPr="00D800A3">
        <w:rPr>
          <w:sz w:val="12"/>
        </w:rPr>
        <w:t xml:space="preserve">. </w:t>
      </w:r>
      <w:r w:rsidRPr="00D800A3">
        <w:rPr>
          <w:rStyle w:val="StyleUnderline"/>
        </w:rPr>
        <w:t>Putin had been rearming Russia at a rapid rate</w:t>
      </w:r>
      <w:r w:rsidRPr="00D800A3">
        <w:rPr>
          <w:sz w:val="12"/>
        </w:rPr>
        <w:t xml:space="preserve"> until 2017 when revenues could not support the increases. The Duma recommended a 27% cut in military spending for 2017 because of the depressed oil prices, while Jane's reported a 25% cut. In fact, the reduction in the Defense Ministry operational budget was about 7% according to an analysis in the National Interest.15 This analysis argues that </w:t>
      </w:r>
      <w:r w:rsidRPr="00D800A3">
        <w:rPr>
          <w:rStyle w:val="StyleUnderline"/>
        </w:rPr>
        <w:t>the Russia military industrial corporations were heavily indebted and the Defense Ministry decided to relieve this debt on a one-time basis</w:t>
      </w:r>
      <w:r w:rsidRPr="00D800A3">
        <w:rPr>
          <w:sz w:val="12"/>
        </w:rPr>
        <w:t xml:space="preserve">, which made the defense cuts larger than they actually were. </w:t>
      </w:r>
      <w:r w:rsidRPr="00B65CB7">
        <w:rPr>
          <w:rStyle w:val="Emphasis"/>
          <w:highlight w:val="cyan"/>
        </w:rPr>
        <w:t>Putin</w:t>
      </w:r>
      <w:r w:rsidRPr="00D800A3">
        <w:rPr>
          <w:rStyle w:val="Emphasis"/>
        </w:rPr>
        <w:t xml:space="preserve"> has </w:t>
      </w:r>
      <w:r w:rsidRPr="00B65CB7">
        <w:rPr>
          <w:rStyle w:val="Emphasis"/>
          <w:highlight w:val="cyan"/>
        </w:rPr>
        <w:t>invested in</w:t>
      </w:r>
      <w:r w:rsidRPr="00D800A3">
        <w:rPr>
          <w:rStyle w:val="Emphasis"/>
        </w:rPr>
        <w:t xml:space="preserve"> the </w:t>
      </w:r>
      <w:r w:rsidRPr="00B65CB7">
        <w:rPr>
          <w:rStyle w:val="Emphasis"/>
          <w:highlight w:val="cyan"/>
        </w:rPr>
        <w:t>modernization of Russia's nuclear arsenal</w:t>
      </w:r>
      <w:r w:rsidRPr="00D800A3">
        <w:rPr>
          <w:rStyle w:val="Emphasis"/>
        </w:rPr>
        <w:t xml:space="preserve"> and the development of new and more advanced conventional weapons</w:t>
      </w:r>
      <w:r w:rsidRPr="00D800A3">
        <w:rPr>
          <w:rStyle w:val="StyleUnderline"/>
        </w:rPr>
        <w:t>, even as Russia faces a depressing demographic future</w:t>
      </w:r>
      <w:r w:rsidRPr="00D800A3">
        <w:rPr>
          <w:sz w:val="12"/>
        </w:rPr>
        <w:t xml:space="preserve"> with high rates of drug addiction and alcoholism among young men.16 [End Page 10] Perhaps the greatest risk to Putin's strategic buildup may be this dependence on oil, gas, and mineral revenues. </w:t>
      </w:r>
      <w:r w:rsidRPr="00D800A3">
        <w:rPr>
          <w:rStyle w:val="StyleUnderline"/>
        </w:rPr>
        <w:t>To minimize the effect of declining revenue on the defense buildup, Moscow has made a series of strategic decisions to choose guns over butter: cutting back public services</w:t>
      </w:r>
      <w:r w:rsidRPr="00D800A3">
        <w:rPr>
          <w:sz w:val="12"/>
        </w:rPr>
        <w:t xml:space="preserve"> such as education, health, and pensions. Disposable income for the average Russian family declined by 15% between 2014 and 2016, </w:t>
      </w:r>
      <w:r w:rsidRPr="00D800A3">
        <w:rPr>
          <w:rStyle w:val="Emphasis"/>
        </w:rPr>
        <w:t>even as the military budget has been increasing</w:t>
      </w:r>
      <w:r w:rsidRPr="00D800A3">
        <w:rPr>
          <w:sz w:val="12"/>
        </w:rPr>
        <w:t xml:space="preserve">. At the end of 2016, for the first time in seven years, Russian families were spending more than half their income on food and "the percentage of Russians who had any savings fell from 72% in 2013 to 29% in 2016," reported the Washington Post.17 </w:t>
      </w:r>
      <w:r w:rsidRPr="00D800A3">
        <w:rPr>
          <w:rStyle w:val="Emphasis"/>
        </w:rPr>
        <w:t xml:space="preserve">The rising Russian military threat was </w:t>
      </w:r>
      <w:r w:rsidRPr="00B65CB7">
        <w:rPr>
          <w:rStyle w:val="Emphasis"/>
          <w:highlight w:val="cyan"/>
        </w:rPr>
        <w:t>on display in</w:t>
      </w:r>
      <w:r w:rsidRPr="00D800A3">
        <w:rPr>
          <w:rStyle w:val="Emphasis"/>
        </w:rPr>
        <w:t xml:space="preserve"> Putin's invasion of </w:t>
      </w:r>
      <w:r w:rsidRPr="00B65CB7">
        <w:rPr>
          <w:rStyle w:val="Emphasis"/>
          <w:highlight w:val="cyan"/>
        </w:rPr>
        <w:t>Ukraine and</w:t>
      </w:r>
      <w:r w:rsidRPr="00D800A3">
        <w:rPr>
          <w:rStyle w:val="Emphasis"/>
        </w:rPr>
        <w:t xml:space="preserve"> annexation of </w:t>
      </w:r>
      <w:r w:rsidRPr="00B65CB7">
        <w:rPr>
          <w:rStyle w:val="Emphasis"/>
          <w:highlight w:val="cyan"/>
        </w:rPr>
        <w:t>Crimea</w:t>
      </w:r>
      <w:r w:rsidRPr="00D800A3">
        <w:rPr>
          <w:sz w:val="12"/>
        </w:rPr>
        <w:t xml:space="preserve">, but he miscalculated in several critical respects. According to Moscow, a corrupt and illegitimate government had taken power through street demonstrations while Putin's democratically-elected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invasion.18 Multiple independent surveys of Ukrainian public opinion show at least 90% of the population opposes the Russian invasion and wants Russian troops to leave the country. The Russian military showed its strengths and weaknesses in the Ukrainian crisis. Its conventional weapons systems were substantially superior, eventually overwhelming the Ukrainian army, but its strategic planning was weak, its manpower pool for its army seriously constrained, and its command and control problematic.19 </w:t>
      </w:r>
      <w:r w:rsidRPr="00D800A3">
        <w:rPr>
          <w:rStyle w:val="Emphasis"/>
        </w:rPr>
        <w:t xml:space="preserve">Russia's new </w:t>
      </w:r>
      <w:r w:rsidRPr="00B65CB7">
        <w:rPr>
          <w:rStyle w:val="Emphasis"/>
          <w:highlight w:val="cyan"/>
        </w:rPr>
        <w:t>cyberwarfare capabilities</w:t>
      </w:r>
      <w:r w:rsidRPr="00D800A3">
        <w:rPr>
          <w:rStyle w:val="Emphasis"/>
        </w:rPr>
        <w:t xml:space="preserve"> were </w:t>
      </w:r>
      <w:r w:rsidRPr="00B65CB7">
        <w:rPr>
          <w:rStyle w:val="Emphasis"/>
          <w:highlight w:val="cyan"/>
        </w:rPr>
        <w:t>on display</w:t>
      </w:r>
      <w:r w:rsidRPr="00D800A3">
        <w:rPr>
          <w:sz w:val="12"/>
        </w:rPr>
        <w:t xml:space="preserve"> in 2016 in a highly visible way during the 2016 U.S. Presidential election, the Dutch and French elections, and German parliament hacking incidents. Perhaps the most authoritative public document describing Russian attempts to influence the 2016 U.S. elections may be found in the indictment submitted in federal court by U.S. Special Counsel Robert Mueller on February 16, 2018 against three Russian corporations and 13 individuals employed by or affiliated with those corporations. One of these </w:t>
      </w:r>
      <w:r w:rsidRPr="00D800A3">
        <w:rPr>
          <w:rStyle w:val="StyleUnderline"/>
        </w:rPr>
        <w:t>Russian corporations</w:t>
      </w:r>
      <w:r w:rsidRPr="00D800A3">
        <w:rPr>
          <w:sz w:val="12"/>
        </w:rPr>
        <w:t xml:space="preserve">, Internet Research Agency, owned by a close associate of Putin, Yevgeny Progozhin, </w:t>
      </w:r>
      <w:r w:rsidRPr="00D800A3">
        <w:rPr>
          <w:rStyle w:val="StyleUnderline"/>
        </w:rPr>
        <w:t xml:space="preserve">sought </w:t>
      </w:r>
      <w:r w:rsidRPr="00B65CB7">
        <w:rPr>
          <w:rStyle w:val="StyleUnderline"/>
          <w:highlight w:val="cyan"/>
        </w:rPr>
        <w:t>to manipulate American voters</w:t>
      </w:r>
      <w:r w:rsidRPr="00D800A3">
        <w:rPr>
          <w:rStyle w:val="StyleUnderline"/>
        </w:rPr>
        <w:t xml:space="preserve"> by creating social media pages</w:t>
      </w:r>
      <w:r w:rsidRPr="00D800A3">
        <w:rPr>
          <w:sz w:val="12"/>
        </w:rPr>
        <w:t xml:space="preserve"> that made it appear to be controlled by U.S. political activists and focused on divisive political issues such as immigration, race, and religion. Starting in 2014, Internet Research Agency's employees created false personas on Facebook, Twitter and [End Page 11] other platforms to post on these pages. The company also purchased advertisements online to direct individuals to these pages (funded through U.S. bank accounts and PayPal accounts established under stolen American identities), and posed as U.S. grassroots organizations to stage political rallies. Closer to the election, </w:t>
      </w:r>
      <w:r w:rsidRPr="00D800A3">
        <w:rPr>
          <w:rStyle w:val="StyleUnderline"/>
        </w:rPr>
        <w:t>employees were instructed to post material to support Donald Trump and Bernie Sanders and to disparage Hillary Clinton, Marco Rubio, and Ted Cruz</w:t>
      </w:r>
      <w:r w:rsidRPr="00D800A3">
        <w:rPr>
          <w:sz w:val="12"/>
        </w:rPr>
        <w:t xml:space="preserve">. Even after the election, the company coordinated rallies to protest the election results and stir up political discord. It was an effort to use America's open society, open information, and public discourse against itself, not simply to support one candidate over another but to disrupt American society and turn one group against another. One of the statutes which the Russian operatives were accused of violating was the Foreign Agents Registration Act (FARA), a law enacted in 1938 to investigate Nazi propaganda efforts in the United States. The use of this anti-Nazi law to charge the Russians is one more indication of how much of a threat this is viewed by the U.S. justice system, and the state of Russian-American relations. Leaving aside the question of whether President Donald Trump or his campaign managers collaborated, intentionally or not, with Putin's operatives, </w:t>
      </w:r>
      <w:r w:rsidRPr="00D800A3">
        <w:rPr>
          <w:rStyle w:val="Emphasis"/>
        </w:rPr>
        <w:t xml:space="preserve">the </w:t>
      </w:r>
      <w:r w:rsidRPr="00B65CB7">
        <w:rPr>
          <w:rStyle w:val="Emphasis"/>
          <w:highlight w:val="cyan"/>
        </w:rPr>
        <w:t>indictments</w:t>
      </w:r>
      <w:r w:rsidRPr="00D800A3">
        <w:rPr>
          <w:rStyle w:val="Emphasis"/>
        </w:rPr>
        <w:t xml:space="preserve"> have </w:t>
      </w:r>
      <w:r w:rsidRPr="00B65CB7">
        <w:rPr>
          <w:rStyle w:val="Emphasis"/>
          <w:highlight w:val="cyan"/>
        </w:rPr>
        <w:t>placed</w:t>
      </w:r>
      <w:r w:rsidRPr="00D800A3">
        <w:rPr>
          <w:rStyle w:val="Emphasis"/>
        </w:rPr>
        <w:t xml:space="preserve"> a bright public </w:t>
      </w:r>
      <w:r w:rsidRPr="00B65CB7">
        <w:rPr>
          <w:rStyle w:val="Emphasis"/>
          <w:highlight w:val="cyan"/>
        </w:rPr>
        <w:t>spotlight on Russian espionage</w:t>
      </w:r>
      <w:r w:rsidRPr="00D800A3">
        <w:rPr>
          <w:rStyle w:val="Emphasis"/>
        </w:rPr>
        <w:t xml:space="preserve"> activities in the United States</w:t>
      </w:r>
      <w:r w:rsidRPr="00D800A3">
        <w:rPr>
          <w:sz w:val="12"/>
        </w:rPr>
        <w:t xml:space="preserve">. During the Cold War, the KGB undertook similar activities as did other Great Powers, so espionage is not new nor particularly shocking. Adolph Hitler undertook similar espionage tactics in the United States in the 1930's, which is why the 1938 Foreign Agents Registration Act was passed in the first place. What is new is that it is happening now, at this moment and what the reaction has been in the United States and Europe. More than any other single effort since Vladimir Putin, his oligarchs and operatives took power, Russian election espionage to disrupt U.S. and European elections have convinced a rising body of public and elite opinion in the western democracies that Russia under Vladimir Putin and his oligarchs is an enemy, not simply a rival. Perception is often reality in politics. The first Trump Administration National Security Strategy released in December 2017 identified the two central geostrategic threats to the United States as China and Russia, not ISIS, not terrorism, not North Korea or Iran. This assertion was made in a document signed by Donald Trump, who wished months earlier for a very different relationship with Russia and Vladimir Putin. Putin's clumsy old-style KGB efforts to muck around in American politics has unintentionally ignited a new Cold War which the American and European publics, until this point, had not wanted to believe or had ignored. If that was Putin's goal, he was successful, but [End Page 12] it is very unlikely he intended this at all because it now means western governments will marshal their very considerable instruments of national power and focus them on Russia which Putin can ill afford given the fragility of the country. Some media reports stated that Putin blamed Secretary of State Hillary Clinton for the street demonstrations against the 2012 rigged election, that he apparently believed she organized through Russian civil society organizations. Putin, perhaps anticipating public hostility to the election corruption, expelled the U.S. Agency for International Development (USAID) Mission in Moscow months before the 2012 elections. He correctly believed USAID was responsible for helping build Russian civil society over the previous two decades. It had been funding U.S. democracy NGOs such as the International Republican Institute and the Democratic National Institute to help strengthen Russian political parties and election processes for the 2012 elections. USAID has done this openly and consistently in countries around the world since these democracy programs were created in the 1980's and is not directed for or against any particular parties or candidates. While it was certainly the case that USAID, along with European aid agencies, helped support a nascent civil society in the post-Soviet years (something most western aid agencies do across the globe), there is no evidence of any conspiracy in the U.S. government to mobilize these groups to protest. Later, Russian cyber-warfare agencies hacked into the Democratic National Committee email system and accessed Clinton campaign advisor John Podesta's emails. Several weeks before leaving office, President Obama retaliated against the Russian hacking by imposing limited sanctions on Russia and expelling a few diplomats. He was six months late in imposing these sanctions as the Washington Post has documented. The Post reported the CIA presented President Obama a detailed account in June 2016 of how the Russian government intended to interfere in the U.S. election, but the President, took no serious actions to stop Russia until late October, and then modestly. THE IDEOLOGY AND MYTHOLOGY OF THE PUTIN STATE </w:t>
      </w:r>
      <w:r w:rsidRPr="00B65CB7">
        <w:rPr>
          <w:rStyle w:val="Emphasis"/>
          <w:highlight w:val="cyan"/>
        </w:rPr>
        <w:t>Putin</w:t>
      </w:r>
      <w:r w:rsidRPr="00D800A3">
        <w:rPr>
          <w:rStyle w:val="Emphasis"/>
        </w:rPr>
        <w:t xml:space="preserve"> has </w:t>
      </w:r>
      <w:r w:rsidRPr="00B65CB7">
        <w:rPr>
          <w:rStyle w:val="Emphasis"/>
          <w:highlight w:val="cyan"/>
        </w:rPr>
        <w:t>positioned</w:t>
      </w:r>
      <w:r w:rsidRPr="00D800A3">
        <w:rPr>
          <w:rStyle w:val="Emphasis"/>
        </w:rPr>
        <w:t xml:space="preserve"> himself and </w:t>
      </w:r>
      <w:r w:rsidRPr="00B65CB7">
        <w:rPr>
          <w:rStyle w:val="Emphasis"/>
          <w:highlight w:val="cyan"/>
        </w:rPr>
        <w:t>Russia as</w:t>
      </w:r>
      <w:r w:rsidRPr="00D800A3">
        <w:rPr>
          <w:rStyle w:val="Emphasis"/>
        </w:rPr>
        <w:t xml:space="preserve"> a culturally and religiously </w:t>
      </w:r>
      <w:r w:rsidRPr="00B65CB7">
        <w:rPr>
          <w:rStyle w:val="Emphasis"/>
          <w:highlight w:val="cyan"/>
        </w:rPr>
        <w:t>conservative alternative to</w:t>
      </w:r>
      <w:r w:rsidRPr="00D800A3">
        <w:rPr>
          <w:rStyle w:val="Emphasis"/>
        </w:rPr>
        <w:t xml:space="preserve"> western secular liberal </w:t>
      </w:r>
      <w:r w:rsidRPr="00B65CB7">
        <w:rPr>
          <w:rStyle w:val="Emphasis"/>
          <w:highlight w:val="cyan"/>
        </w:rPr>
        <w:t>democracies</w:t>
      </w:r>
      <w:r w:rsidRPr="00D800A3">
        <w:rPr>
          <w:sz w:val="12"/>
        </w:rPr>
        <w:t xml:space="preserve">. This world view is described in </w:t>
      </w:r>
      <w:r w:rsidRPr="00D800A3">
        <w:rPr>
          <w:rStyle w:val="StyleUnderline"/>
        </w:rPr>
        <w:t>Project Russia</w:t>
      </w:r>
      <w:r w:rsidRPr="00D800A3">
        <w:rPr>
          <w:sz w:val="12"/>
        </w:rPr>
        <w:t xml:space="preserve">, which is a curious, if alarming, collection of essays published in five-volumes as a semi-official government publication that </w:t>
      </w:r>
      <w:r w:rsidRPr="00D800A3">
        <w:rPr>
          <w:rStyle w:val="StyleUnderline"/>
        </w:rPr>
        <w:t>describes the political ideology of the State,</w:t>
      </w:r>
      <w:r w:rsidRPr="00D800A3">
        <w:rPr>
          <w:sz w:val="12"/>
        </w:rPr>
        <w:t xml:space="preserve"> the [End Page 13] Orthodox Church's religious vision, geographic determinism, and social analysis shared by Putin and his circle of oligarchs who rule Russia. </w:t>
      </w:r>
      <w:r w:rsidRPr="00D800A3">
        <w:rPr>
          <w:rStyle w:val="Emphasis"/>
        </w:rPr>
        <w:t>These essays form a strange amalgam of anti-democratic, reactionary, ultra-nationalist attacks on western democratic values, combined with an unhealthy dose of conspiracy theories, paranoia, xenophobia, and a defense of autocratic government and dictatorship</w:t>
      </w:r>
      <w:r w:rsidRPr="00D800A3">
        <w:rPr>
          <w:sz w:val="12"/>
        </w:rPr>
        <w:t xml:space="preserve">.20 One view of Project Russia is that its publication simply reflects Putin's understanding as a former KGB agent that a great power must have an ideology to defeat and undermine its rivals in propaganda battles. But a more sinister and alarming view is that </w:t>
      </w:r>
      <w:r w:rsidRPr="00D800A3">
        <w:rPr>
          <w:rStyle w:val="Emphasis"/>
        </w:rPr>
        <w:t xml:space="preserve">the five volumes are Putin's blue print for </w:t>
      </w:r>
      <w:r w:rsidRPr="00B65CB7">
        <w:rPr>
          <w:rStyle w:val="Emphasis"/>
          <w:highlight w:val="cyan"/>
        </w:rPr>
        <w:t>Russia's grand strategy</w:t>
      </w:r>
      <w:r w:rsidRPr="00D800A3">
        <w:rPr>
          <w:rStyle w:val="Emphasis"/>
        </w:rPr>
        <w:t xml:space="preserve">, evidence of a </w:t>
      </w:r>
      <w:r w:rsidRPr="00B65CB7">
        <w:rPr>
          <w:rStyle w:val="Emphasis"/>
          <w:highlight w:val="cyan"/>
        </w:rPr>
        <w:t>revisionist</w:t>
      </w:r>
      <w:r w:rsidRPr="00D800A3">
        <w:rPr>
          <w:rStyle w:val="Emphasis"/>
        </w:rPr>
        <w:t xml:space="preserve"> power </w:t>
      </w:r>
      <w:r w:rsidRPr="00B65CB7">
        <w:rPr>
          <w:rStyle w:val="Emphasis"/>
          <w:highlight w:val="cyan"/>
        </w:rPr>
        <w:t>seeking to overthrow</w:t>
      </w:r>
      <w:r w:rsidRPr="00D800A3">
        <w:rPr>
          <w:rStyle w:val="Emphasis"/>
        </w:rPr>
        <w:t xml:space="preserve"> the </w:t>
      </w:r>
      <w:r w:rsidRPr="00B65CB7">
        <w:rPr>
          <w:rStyle w:val="Emphasis"/>
          <w:highlight w:val="cyan"/>
        </w:rPr>
        <w:t>existing</w:t>
      </w:r>
      <w:r w:rsidRPr="00D800A3">
        <w:rPr>
          <w:rStyle w:val="Emphasis"/>
        </w:rPr>
        <w:t xml:space="preserve"> international </w:t>
      </w:r>
      <w:r w:rsidRPr="00B65CB7">
        <w:rPr>
          <w:rStyle w:val="Emphasis"/>
          <w:highlight w:val="cyan"/>
        </w:rPr>
        <w:t>order</w:t>
      </w:r>
      <w:r w:rsidRPr="00D800A3">
        <w:rPr>
          <w:sz w:val="12"/>
        </w:rPr>
        <w:t xml:space="preserve">. If this interpretation of Project Russia is correct, </w:t>
      </w:r>
      <w:r w:rsidRPr="00D800A3">
        <w:rPr>
          <w:rStyle w:val="Emphasis"/>
        </w:rPr>
        <w:t>it suggests a greater level of future conflict with the western democracies and international institutions.</w:t>
      </w:r>
      <w:r w:rsidRPr="00D800A3">
        <w:rPr>
          <w:sz w:val="12"/>
        </w:rPr>
        <w:t xml:space="preserve"> If Project Russia is a blue print and not just a propaganda tool, </w:t>
      </w:r>
      <w:r w:rsidRPr="00D800A3">
        <w:rPr>
          <w:rStyle w:val="Emphasis"/>
        </w:rPr>
        <w:t xml:space="preserve">the </w:t>
      </w:r>
      <w:r w:rsidRPr="00B65CB7">
        <w:rPr>
          <w:rStyle w:val="Emphasis"/>
          <w:highlight w:val="cyan"/>
        </w:rPr>
        <w:t>risk of</w:t>
      </w:r>
      <w:r w:rsidRPr="00D800A3">
        <w:rPr>
          <w:rStyle w:val="Emphasis"/>
        </w:rPr>
        <w:t xml:space="preserve"> an accidental globa</w:t>
      </w:r>
      <w:r w:rsidRPr="00B65CB7">
        <w:rPr>
          <w:rStyle w:val="Emphasis"/>
          <w:highlight w:val="cyan"/>
        </w:rPr>
        <w:t>l conflagration between Russia and</w:t>
      </w:r>
      <w:r w:rsidRPr="00D800A3">
        <w:rPr>
          <w:rStyle w:val="Emphasis"/>
        </w:rPr>
        <w:t xml:space="preserve"> the </w:t>
      </w:r>
      <w:r w:rsidRPr="00B65CB7">
        <w:rPr>
          <w:rStyle w:val="Emphasis"/>
          <w:highlight w:val="cyan"/>
        </w:rPr>
        <w:t>NATO</w:t>
      </w:r>
      <w:r w:rsidRPr="00D800A3">
        <w:rPr>
          <w:rStyle w:val="Emphasis"/>
        </w:rPr>
        <w:t xml:space="preserve"> alliance </w:t>
      </w:r>
      <w:r w:rsidRPr="00B65CB7">
        <w:rPr>
          <w:rStyle w:val="Emphasis"/>
          <w:highlight w:val="cyan"/>
        </w:rPr>
        <w:t>is</w:t>
      </w:r>
      <w:r w:rsidRPr="00D800A3">
        <w:rPr>
          <w:rStyle w:val="Emphasis"/>
        </w:rPr>
        <w:t xml:space="preserve"> a </w:t>
      </w:r>
      <w:r w:rsidRPr="00B65CB7">
        <w:rPr>
          <w:rStyle w:val="Emphasis"/>
          <w:highlight w:val="cyan"/>
        </w:rPr>
        <w:t>serious</w:t>
      </w:r>
      <w:r w:rsidRPr="00D800A3">
        <w:rPr>
          <w:rStyle w:val="Emphasis"/>
        </w:rPr>
        <w:t xml:space="preserve"> potential scenario. </w:t>
      </w:r>
      <w:r w:rsidRPr="00D800A3">
        <w:rPr>
          <w:sz w:val="12"/>
        </w:rPr>
        <w:t xml:space="preserve">Vladimir Putin must find ways of explaining to the Russian people why the country is so far behind the western democracies, as did his predecessors in the Soviet Union. </w:t>
      </w:r>
      <w:r w:rsidRPr="00D800A3">
        <w:rPr>
          <w:rStyle w:val="StyleUnderline"/>
        </w:rPr>
        <w:t>Putin continues to pursue the Soviet strategy of keeping the memory of World War II alive to stir up Russian nationalism among the population</w:t>
      </w:r>
      <w:r w:rsidRPr="00D800A3">
        <w:rPr>
          <w:sz w:val="12"/>
        </w:rPr>
        <w:t xml:space="preserve">, but also as an explanation for Russia's underdevelopment. The evidence suggests that this strategy faces increasing hurdles. The Soviet Union's epic and extraordinary sacrifices during World War II – approximately 11 million soldiers and 9 million of their civilians having died – no longer have much resonance with the younger generation, who know little about the war, and the older generation, who tire of a war 70 years ago being used to explain Russian inability to match Western living standards today. Thus, what had been a powerful historical experience of collective suffering and sacrifice during World War II, has now become a fading memory which lacks the magnetic power it held over the Russian people during the Cold War.21 Undoubtedly, </w:t>
      </w:r>
      <w:r w:rsidRPr="00D800A3">
        <w:rPr>
          <w:rStyle w:val="Emphasis"/>
        </w:rPr>
        <w:t>one of the motivations behind Putin's attempt to regain Russia's lost stature in the world, expand its sphere of influence, attack western democratic institutions, and annex the territory of its neighbors is driven by a need to avenge the supposed "secret conspiracy" among the Western democracies to collapse, destroy, and humiliate Russia</w:t>
      </w:r>
      <w:r w:rsidRPr="00D800A3">
        <w:rPr>
          <w:sz w:val="12"/>
        </w:rPr>
        <w:t>.22 The Russian electronic media and Project Russia continue to propagate this view. The Russian government's arming of the Taliban, reported by U.S. intelligence sources and by CNN, may be a response to U.S. military intervention in Syria against the Assad Government, an ally of Russia, but it could also be payback for the CIA's arming of the Mujahedeen fighting [End Page 14] against the Russian military in Afghanistan during the 1980's.23 (Some in the Reagan Administration saw the arming of the Mujahedeen as U.S. payback for Soviet support for North Vietnam during the Vietnam War.) The Cold War certainly involved the arming of U.S. and Russian client states against each other, but after the collapse of the Soviet Union in 1991, U.S. policy changed to one of facilitating the integration of Russia into the international system and its conversion into a democratic capitalist system. Both the U.S. and Europe spent billions of aid dollars in programs in Russia from 1991 to 2012 to support these political and economic reforms. If they intended to destroy Russia permanently, why would they have made these large investments? It is also the case that President George H.W. Bush went to great lengths to avoid dancing on the grave of the Soviet empire as it collapsed to avoid giving fodder to Mikhail Gorbachev's critics.</w:t>
      </w:r>
    </w:p>
    <w:p w14:paraId="0B648368" w14:textId="77777777" w:rsidR="001B2C6E" w:rsidRPr="0050212B" w:rsidRDefault="001B2C6E" w:rsidP="001B2C6E"/>
    <w:p w14:paraId="2A11DD1D" w14:textId="77777777" w:rsidR="001B2C6E" w:rsidRPr="00CE3A3B" w:rsidRDefault="001B2C6E" w:rsidP="001B2C6E"/>
    <w:p w14:paraId="0A5C5B15" w14:textId="77777777" w:rsidR="001B2C6E" w:rsidRPr="00F80304" w:rsidRDefault="001B2C6E" w:rsidP="001B2C6E">
      <w:pPr>
        <w:pStyle w:val="Heading4"/>
      </w:pPr>
      <w:r>
        <w:t xml:space="preserve">Putin straight up told the US that his goal is global revisionism---even if you </w:t>
      </w:r>
      <w:r>
        <w:rPr>
          <w:u w:val="single"/>
        </w:rPr>
        <w:t>suspect</w:t>
      </w:r>
      <w:r w:rsidRPr="00F80304">
        <w:t xml:space="preserve"> </w:t>
      </w:r>
      <w:r>
        <w:t xml:space="preserve">he’s posturing, it would be exceedingly irresponsible to base our </w:t>
      </w:r>
      <w:r>
        <w:rPr>
          <w:u w:val="single"/>
        </w:rPr>
        <w:t>entire strategy</w:t>
      </w:r>
      <w:r>
        <w:t xml:space="preserve"> on </w:t>
      </w:r>
      <w:r>
        <w:rPr>
          <w:u w:val="single"/>
        </w:rPr>
        <w:t>totally ignoring</w:t>
      </w:r>
      <w:r>
        <w:t xml:space="preserve"> what he said. </w:t>
      </w:r>
    </w:p>
    <w:p w14:paraId="141EFB4A" w14:textId="77777777" w:rsidR="001B2C6E" w:rsidRDefault="001B2C6E" w:rsidP="001B2C6E">
      <w:r>
        <w:t xml:space="preserve">Mamuka </w:t>
      </w:r>
      <w:r w:rsidRPr="00B030F4">
        <w:rPr>
          <w:b/>
        </w:rPr>
        <w:t>Tsereteli 18</w:t>
      </w:r>
      <w:r>
        <w:t>. Tsereteli is a Senior Research Fellow of the Central Asia-Caucasus Institute at American Foreign Policy Institute in Washington, D.C. 2018. “Can Russia’s Quest for the New International Order Succeed?” Orbis, vol. 62, no. 2, pp. 204–219.</w:t>
      </w:r>
    </w:p>
    <w:p w14:paraId="039B0461" w14:textId="77777777" w:rsidR="001B2C6E" w:rsidRDefault="001B2C6E" w:rsidP="001B2C6E">
      <w:pPr>
        <w:rPr>
          <w:rStyle w:val="Emphasis"/>
        </w:rPr>
      </w:pPr>
      <w:r w:rsidRPr="0085764D">
        <w:rPr>
          <w:rStyle w:val="StyleUnderline"/>
          <w:highlight w:val="cyan"/>
        </w:rPr>
        <w:t>At the core of</w:t>
      </w:r>
      <w:r w:rsidRPr="00F80304">
        <w:rPr>
          <w:rStyle w:val="StyleUnderline"/>
        </w:rPr>
        <w:t xml:space="preserve"> the </w:t>
      </w:r>
      <w:r w:rsidRPr="0085764D">
        <w:rPr>
          <w:rStyle w:val="StyleUnderline"/>
          <w:highlight w:val="cyan"/>
        </w:rPr>
        <w:t>conflict</w:t>
      </w:r>
      <w:r w:rsidRPr="00F80304">
        <w:rPr>
          <w:rStyle w:val="StyleUnderline"/>
        </w:rPr>
        <w:t xml:space="preserve"> between the West and Russia </w:t>
      </w:r>
      <w:r w:rsidRPr="0085764D">
        <w:rPr>
          <w:rStyle w:val="StyleUnderline"/>
          <w:highlight w:val="cyan"/>
        </w:rPr>
        <w:t>is</w:t>
      </w:r>
      <w:r w:rsidRPr="00F80304">
        <w:rPr>
          <w:rStyle w:val="StyleUnderline"/>
        </w:rPr>
        <w:t xml:space="preserve"> the </w:t>
      </w:r>
      <w:r w:rsidRPr="0085764D">
        <w:rPr>
          <w:rStyle w:val="Emphasis"/>
          <w:highlight w:val="cyan"/>
        </w:rPr>
        <w:t>fundamental disagreement of</w:t>
      </w:r>
      <w:r w:rsidRPr="00F80304">
        <w:rPr>
          <w:rStyle w:val="Emphasis"/>
        </w:rPr>
        <w:t xml:space="preserve"> the </w:t>
      </w:r>
      <w:r w:rsidRPr="0085764D">
        <w:rPr>
          <w:rStyle w:val="Emphasis"/>
          <w:highlight w:val="cyan"/>
        </w:rPr>
        <w:t>current Russian leadership with the post-Cold War European order</w:t>
      </w:r>
      <w:r w:rsidRPr="0085764D">
        <w:rPr>
          <w:rStyle w:val="StyleUnderline"/>
          <w:highlight w:val="cyan"/>
        </w:rPr>
        <w:t xml:space="preserve">. Russia is changing </w:t>
      </w:r>
      <w:r w:rsidRPr="0085764D">
        <w:rPr>
          <w:rStyle w:val="Emphasis"/>
          <w:highlight w:val="cyan"/>
        </w:rPr>
        <w:t>realities on the ground</w:t>
      </w:r>
      <w:r w:rsidRPr="0085764D">
        <w:rPr>
          <w:sz w:val="16"/>
          <w:highlight w:val="cyan"/>
        </w:rPr>
        <w:t xml:space="preserve"> </w:t>
      </w:r>
      <w:r w:rsidRPr="0085764D">
        <w:rPr>
          <w:rStyle w:val="StyleUnderline"/>
          <w:highlight w:val="cyan"/>
        </w:rPr>
        <w:t>to create</w:t>
      </w:r>
      <w:r>
        <w:rPr>
          <w:rStyle w:val="StyleUnderline"/>
        </w:rPr>
        <w:t xml:space="preserve"> </w:t>
      </w:r>
      <w:r w:rsidRPr="00F80304">
        <w:rPr>
          <w:rStyle w:val="StyleUnderline"/>
        </w:rPr>
        <w:t>conditions that will lead to negotiations on a</w:t>
      </w:r>
      <w:r w:rsidRPr="00F80304">
        <w:rPr>
          <w:sz w:val="16"/>
        </w:rPr>
        <w:t xml:space="preserve"> </w:t>
      </w:r>
      <w:r w:rsidRPr="0085764D">
        <w:rPr>
          <w:rStyle w:val="Emphasis"/>
          <w:highlight w:val="cyan"/>
        </w:rPr>
        <w:t>new security architecture</w:t>
      </w:r>
      <w:r w:rsidRPr="00F80304">
        <w:rPr>
          <w:sz w:val="16"/>
        </w:rPr>
        <w:t xml:space="preserve"> </w:t>
      </w:r>
      <w:r w:rsidRPr="00F80304">
        <w:rPr>
          <w:rStyle w:val="StyleUnderline"/>
        </w:rPr>
        <w:t>for</w:t>
      </w:r>
      <w:r w:rsidRPr="00F80304">
        <w:rPr>
          <w:sz w:val="16"/>
        </w:rPr>
        <w:t xml:space="preserve"> Europe and </w:t>
      </w:r>
      <w:r w:rsidRPr="00F80304">
        <w:rPr>
          <w:rStyle w:val="StyleUnderline"/>
        </w:rPr>
        <w:t>the</w:t>
      </w:r>
      <w:r w:rsidRPr="00F80304">
        <w:rPr>
          <w:sz w:val="16"/>
        </w:rPr>
        <w:t xml:space="preserve"> </w:t>
      </w:r>
      <w:r w:rsidRPr="00F80304">
        <w:rPr>
          <w:rStyle w:val="Emphasis"/>
        </w:rPr>
        <w:t>entire Northern Hemisphere</w:t>
      </w:r>
      <w:r w:rsidRPr="00F80304">
        <w:rPr>
          <w:rStyle w:val="StyleUnderline"/>
        </w:rPr>
        <w:t xml:space="preserve">. </w:t>
      </w:r>
      <w:r w:rsidRPr="0085764D">
        <w:rPr>
          <w:rStyle w:val="StyleUnderline"/>
          <w:highlight w:val="cyan"/>
        </w:rPr>
        <w:t>The Russian idea</w:t>
      </w:r>
      <w:r w:rsidRPr="00F80304">
        <w:rPr>
          <w:rStyle w:val="StyleUnderline"/>
        </w:rPr>
        <w:t xml:space="preserve"> of this new system</w:t>
      </w:r>
      <w:r>
        <w:rPr>
          <w:rStyle w:val="StyleUnderline"/>
        </w:rPr>
        <w:t xml:space="preserve"> </w:t>
      </w:r>
      <w:r w:rsidRPr="00F80304">
        <w:rPr>
          <w:rStyle w:val="StyleUnderline"/>
        </w:rPr>
        <w:t>of security is to limit the sovereignty of the countries in its neighborhood and</w:t>
      </w:r>
      <w:r>
        <w:rPr>
          <w:rStyle w:val="StyleUnderline"/>
        </w:rPr>
        <w:t xml:space="preserve"> </w:t>
      </w:r>
      <w:r w:rsidRPr="0085764D">
        <w:rPr>
          <w:rStyle w:val="StyleUnderline"/>
          <w:highlight w:val="cyan"/>
        </w:rPr>
        <w:t>prevent</w:t>
      </w:r>
      <w:r w:rsidRPr="00F80304">
        <w:rPr>
          <w:rStyle w:val="StyleUnderline"/>
        </w:rPr>
        <w:t xml:space="preserve"> the penetration of </w:t>
      </w:r>
      <w:r w:rsidRPr="0085764D">
        <w:rPr>
          <w:rStyle w:val="StyleUnderline"/>
          <w:highlight w:val="cyan"/>
        </w:rPr>
        <w:t>Western</w:t>
      </w:r>
      <w:r w:rsidRPr="0085764D">
        <w:rPr>
          <w:sz w:val="16"/>
          <w:highlight w:val="cyan"/>
        </w:rPr>
        <w:t xml:space="preserve"> </w:t>
      </w:r>
      <w:r w:rsidRPr="0085764D">
        <w:rPr>
          <w:rStyle w:val="Emphasis"/>
          <w:highlight w:val="cyan"/>
        </w:rPr>
        <w:t>hard and soft power</w:t>
      </w:r>
      <w:r w:rsidRPr="00F80304">
        <w:rPr>
          <w:sz w:val="16"/>
        </w:rPr>
        <w:t xml:space="preserve">, as well as its system of values and governance, </w:t>
      </w:r>
      <w:r w:rsidRPr="0085764D">
        <w:rPr>
          <w:rStyle w:val="StyleUnderline"/>
          <w:highlight w:val="cyan"/>
        </w:rPr>
        <w:t>in the</w:t>
      </w:r>
      <w:r w:rsidRPr="0085764D">
        <w:rPr>
          <w:sz w:val="16"/>
          <w:highlight w:val="cyan"/>
        </w:rPr>
        <w:t xml:space="preserve"> </w:t>
      </w:r>
      <w:r w:rsidRPr="0085764D">
        <w:rPr>
          <w:rStyle w:val="Emphasis"/>
          <w:highlight w:val="cyan"/>
        </w:rPr>
        <w:t>former Soviet space</w:t>
      </w:r>
      <w:r w:rsidRPr="00F80304">
        <w:rPr>
          <w:rStyle w:val="StyleUnderline"/>
        </w:rPr>
        <w:t>, an area that Russia considers as its</w:t>
      </w:r>
      <w:r w:rsidRPr="00F80304">
        <w:rPr>
          <w:sz w:val="16"/>
        </w:rPr>
        <w:t xml:space="preserve"> </w:t>
      </w:r>
      <w:r w:rsidRPr="00F80304">
        <w:rPr>
          <w:rStyle w:val="StyleUnderline"/>
        </w:rPr>
        <w:t>sphere of</w:t>
      </w:r>
      <w:r w:rsidRPr="00F80304">
        <w:rPr>
          <w:sz w:val="16"/>
        </w:rPr>
        <w:t xml:space="preserve"> </w:t>
      </w:r>
      <w:r w:rsidRPr="00F80304">
        <w:rPr>
          <w:rStyle w:val="Emphasis"/>
        </w:rPr>
        <w:t>strategic interest</w:t>
      </w:r>
      <w:r w:rsidRPr="00F80304">
        <w:rPr>
          <w:sz w:val="16"/>
        </w:rPr>
        <w:t xml:space="preserve">. </w:t>
      </w:r>
      <w:r w:rsidRPr="00F80304">
        <w:rPr>
          <w:rStyle w:val="StyleUnderline"/>
        </w:rPr>
        <w:t xml:space="preserve">Russian leadership has </w:t>
      </w:r>
      <w:r w:rsidRPr="00F80304">
        <w:rPr>
          <w:rStyle w:val="Emphasis"/>
        </w:rPr>
        <w:t>on several occasions communicated this message to the international community</w:t>
      </w:r>
      <w:r w:rsidRPr="00F80304">
        <w:rPr>
          <w:sz w:val="16"/>
        </w:rPr>
        <w:t xml:space="preserve">.1 President Vladimir </w:t>
      </w:r>
      <w:r w:rsidRPr="0085764D">
        <w:rPr>
          <w:rStyle w:val="StyleUnderline"/>
          <w:highlight w:val="cyan"/>
        </w:rPr>
        <w:t>Putin</w:t>
      </w:r>
      <w:r w:rsidRPr="00F80304">
        <w:rPr>
          <w:rStyle w:val="StyleUnderline"/>
        </w:rPr>
        <w:t xml:space="preserve">, in his widely publicized </w:t>
      </w:r>
      <w:r w:rsidRPr="0085764D">
        <w:rPr>
          <w:rStyle w:val="StyleUnderline"/>
          <w:highlight w:val="cyan"/>
        </w:rPr>
        <w:t>2007 speech</w:t>
      </w:r>
      <w:r w:rsidRPr="00F80304">
        <w:rPr>
          <w:rStyle w:val="StyleUnderline"/>
        </w:rPr>
        <w:t xml:space="preserve"> at the Munich Security Conference, expressed Russia’s </w:t>
      </w:r>
      <w:r w:rsidRPr="00F80304">
        <w:rPr>
          <w:rStyle w:val="Emphasis"/>
        </w:rPr>
        <w:t>dissatisfaction with the existing “unipolar” character</w:t>
      </w:r>
      <w:r w:rsidRPr="00F80304">
        <w:rPr>
          <w:sz w:val="16"/>
        </w:rPr>
        <w:t xml:space="preserve"> </w:t>
      </w:r>
      <w:r w:rsidRPr="00F80304">
        <w:rPr>
          <w:rStyle w:val="StyleUnderline"/>
        </w:rPr>
        <w:t>of the world order</w:t>
      </w:r>
      <w:r w:rsidRPr="00F80304">
        <w:rPr>
          <w:sz w:val="16"/>
        </w:rPr>
        <w:t xml:space="preserve">. He followed with a harsh criticism of the Organization for Security and Cooperation in Europe (OSCE) and Western countries in general. He had already criticized the West’s push to fulfill all the conditions of the 1999 revised treaty on Conventional Arm Forces in Europe (CFE), including the removal of all Russian forces from Georgia and Moldova. But most importantly, he stated that “we have reached that decisive moment when we must seriously think about the architecture of global security.”2 </w:t>
      </w:r>
      <w:r w:rsidRPr="0085764D">
        <w:rPr>
          <w:rStyle w:val="StyleUnderline"/>
          <w:highlight w:val="cyan"/>
        </w:rPr>
        <w:t>While</w:t>
      </w:r>
      <w:r w:rsidRPr="00F80304">
        <w:rPr>
          <w:rStyle w:val="StyleUnderline"/>
        </w:rPr>
        <w:t xml:space="preserve"> the speech was </w:t>
      </w:r>
      <w:r w:rsidRPr="0085764D">
        <w:rPr>
          <w:rStyle w:val="Emphasis"/>
          <w:highlight w:val="cyan"/>
        </w:rPr>
        <w:t>publicized</w:t>
      </w:r>
      <w:r w:rsidRPr="00F80304">
        <w:rPr>
          <w:sz w:val="16"/>
        </w:rPr>
        <w:t xml:space="preserve"> widely, </w:t>
      </w:r>
      <w:r w:rsidRPr="0085764D">
        <w:rPr>
          <w:rStyle w:val="StyleUnderline"/>
          <w:highlight w:val="cyan"/>
        </w:rPr>
        <w:t>world leaders</w:t>
      </w:r>
      <w:r w:rsidRPr="0085764D">
        <w:rPr>
          <w:sz w:val="16"/>
          <w:highlight w:val="cyan"/>
        </w:rPr>
        <w:t xml:space="preserve"> </w:t>
      </w:r>
      <w:r w:rsidRPr="0085764D">
        <w:rPr>
          <w:rStyle w:val="Emphasis"/>
          <w:highlight w:val="cyan"/>
        </w:rPr>
        <w:t>did not take Putin’s statement seriously</w:t>
      </w:r>
      <w:r w:rsidRPr="00F80304">
        <w:rPr>
          <w:rStyle w:val="Emphasis"/>
        </w:rPr>
        <w:t xml:space="preserve"> enough</w:t>
      </w:r>
      <w:r w:rsidRPr="00F80304">
        <w:rPr>
          <w:rStyle w:val="StyleUnderline"/>
        </w:rPr>
        <w:t>. The Russian leader had a plan that could lead to new</w:t>
      </w:r>
      <w:r>
        <w:rPr>
          <w:rStyle w:val="StyleUnderline"/>
        </w:rPr>
        <w:t xml:space="preserve"> </w:t>
      </w:r>
      <w:r w:rsidRPr="00F80304">
        <w:rPr>
          <w:rStyle w:val="StyleUnderline"/>
        </w:rPr>
        <w:t>realities, forcing others to pay more attention to Russian statements and actions.</w:t>
      </w:r>
      <w:r>
        <w:rPr>
          <w:rStyle w:val="StyleUnderline"/>
        </w:rPr>
        <w:t xml:space="preserve"> </w:t>
      </w:r>
      <w:r w:rsidRPr="0085764D">
        <w:rPr>
          <w:rStyle w:val="StyleUnderline"/>
          <w:highlight w:val="cyan"/>
        </w:rPr>
        <w:t>Implementation of</w:t>
      </w:r>
      <w:r w:rsidRPr="0085764D">
        <w:rPr>
          <w:sz w:val="16"/>
          <w:highlight w:val="cyan"/>
        </w:rPr>
        <w:t xml:space="preserve"> </w:t>
      </w:r>
      <w:r w:rsidRPr="0085764D">
        <w:rPr>
          <w:rStyle w:val="StyleUnderline"/>
          <w:highlight w:val="cyan"/>
        </w:rPr>
        <w:t>that plan</w:t>
      </w:r>
      <w:r w:rsidRPr="0085764D">
        <w:rPr>
          <w:sz w:val="16"/>
          <w:highlight w:val="cyan"/>
        </w:rPr>
        <w:t xml:space="preserve"> </w:t>
      </w:r>
      <w:r w:rsidRPr="0085764D">
        <w:rPr>
          <w:rStyle w:val="Emphasis"/>
          <w:highlight w:val="cyan"/>
        </w:rPr>
        <w:t>continues to this day</w:t>
      </w:r>
      <w:r w:rsidRPr="00F80304">
        <w:rPr>
          <w:sz w:val="16"/>
        </w:rPr>
        <w:t xml:space="preserve">. The Russian Federation took the first significant step to shake the existing European status quo in 2007 when </w:t>
      </w:r>
      <w:r w:rsidRPr="00F80304">
        <w:rPr>
          <w:rStyle w:val="StyleUnderline"/>
        </w:rPr>
        <w:t>Russia</w:t>
      </w:r>
      <w:r w:rsidRPr="00F80304">
        <w:rPr>
          <w:sz w:val="16"/>
        </w:rPr>
        <w:t xml:space="preserve"> officially </w:t>
      </w:r>
      <w:r w:rsidRPr="00F80304">
        <w:rPr>
          <w:rStyle w:val="StyleUnderline"/>
        </w:rPr>
        <w:t>suspended its participation in the CFE treaty</w:t>
      </w:r>
      <w:r w:rsidRPr="00F80304">
        <w:rPr>
          <w:sz w:val="16"/>
        </w:rPr>
        <w:t xml:space="preserve">. This move was </w:t>
      </w:r>
      <w:r w:rsidRPr="00F80304">
        <w:rPr>
          <w:rStyle w:val="StyleUnderline"/>
        </w:rPr>
        <w:t>followed by the events in Georgia in 2008</w:t>
      </w:r>
      <w:r w:rsidRPr="00F80304">
        <w:rPr>
          <w:sz w:val="16"/>
        </w:rPr>
        <w:t xml:space="preserve"> when the Russian military invaded the territory of the sovereign country and maintained its military presence there after active conflict ended. </w:t>
      </w:r>
      <w:r w:rsidRPr="00F80304">
        <w:rPr>
          <w:rStyle w:val="StyleUnderline"/>
        </w:rPr>
        <w:t>Russia simultaneously recognized Abkhazia and South Ossetia</w:t>
      </w:r>
      <w:r w:rsidRPr="00F80304">
        <w:rPr>
          <w:sz w:val="16"/>
        </w:rPr>
        <w:t xml:space="preserve">, two regions of Georgia, </w:t>
      </w:r>
      <w:r w:rsidRPr="00F80304">
        <w:rPr>
          <w:rStyle w:val="StyleUnderline"/>
        </w:rPr>
        <w:t>as independent</w:t>
      </w:r>
      <w:r w:rsidRPr="00F80304">
        <w:rPr>
          <w:sz w:val="16"/>
        </w:rPr>
        <w:t xml:space="preserve"> states. </w:t>
      </w:r>
      <w:r w:rsidRPr="00F80304">
        <w:rPr>
          <w:rStyle w:val="StyleUnderline"/>
        </w:rPr>
        <w:t>All of these actions were publicized as a Russian response to</w:t>
      </w:r>
      <w:r w:rsidRPr="00F80304">
        <w:rPr>
          <w:sz w:val="16"/>
        </w:rPr>
        <w:t xml:space="preserve"> recognizing </w:t>
      </w:r>
      <w:r w:rsidRPr="00F80304">
        <w:rPr>
          <w:rStyle w:val="StyleUnderline"/>
        </w:rPr>
        <w:t>Kosovo’s independence</w:t>
      </w:r>
      <w:r w:rsidRPr="00F80304">
        <w:rPr>
          <w:sz w:val="16"/>
        </w:rPr>
        <w:t xml:space="preserve"> against the will of Serbia. </w:t>
      </w:r>
      <w:r w:rsidRPr="00F80304">
        <w:rPr>
          <w:rStyle w:val="StyleUnderline"/>
        </w:rPr>
        <w:t>The same argument was used in 2014</w:t>
      </w:r>
      <w:r w:rsidRPr="00F80304">
        <w:rPr>
          <w:sz w:val="16"/>
        </w:rPr>
        <w:t xml:space="preserve">. Russian leadership considered NATO’s commitment to Georgia and Ukraine at the 2008 Bucharest summit as a threat to Russia’s security interests. The immediate objective of the Russian Federation was to stop the Eastward expansion of European security and economic institutions. Its long-term goal was to push for a new security arrangement with NATO, the EU, and United States which would recognize Russian supremacy over the sovereign rights of the countries in Russia’s neighborhood. Under the premise of protecting its own sovereignty vis-àvis supra-national organizations and “universal” values,3 the Russian Federation has sought arrangements with Western powers designed to limit the sovereignty of neighboring states. Russia considers this process a legitimate method of ensuring its own security. Sovereignty in this context is understood as the supreme authority within a territory which is exercised in both internal development and external relations.4 The current international relations system is based on the sovereign rights of nation states, both internally and externally sovereign, to ally, trade, conclude agreements, open borders, etc., as well as on the Westphalian premise that interfering in other states’ governing prerogatives is illegitimate.5 </w:t>
      </w:r>
      <w:r w:rsidRPr="00F80304">
        <w:rPr>
          <w:rStyle w:val="StyleUnderline"/>
        </w:rPr>
        <w:t>The Russian Federation is using military force,</w:t>
      </w:r>
      <w:r>
        <w:rPr>
          <w:rStyle w:val="StyleUnderline"/>
        </w:rPr>
        <w:t xml:space="preserve"> </w:t>
      </w:r>
      <w:r w:rsidRPr="00F80304">
        <w:rPr>
          <w:rStyle w:val="StyleUnderline"/>
        </w:rPr>
        <w:t>coercion, and economic and energy supply disruptions to limit the sovereignty of</w:t>
      </w:r>
      <w:r>
        <w:rPr>
          <w:rStyle w:val="StyleUnderline"/>
        </w:rPr>
        <w:t xml:space="preserve"> </w:t>
      </w:r>
      <w:r w:rsidRPr="00F80304">
        <w:rPr>
          <w:rStyle w:val="StyleUnderline"/>
        </w:rPr>
        <w:t>other countries to prevent their integration into Western led institutions. Russia’s</w:t>
      </w:r>
      <w:r>
        <w:rPr>
          <w:rStyle w:val="StyleUnderline"/>
        </w:rPr>
        <w:t xml:space="preserve"> </w:t>
      </w:r>
      <w:r w:rsidRPr="00F80304">
        <w:rPr>
          <w:rStyle w:val="StyleUnderline"/>
        </w:rPr>
        <w:t>status as the</w:t>
      </w:r>
      <w:r w:rsidRPr="00F80304">
        <w:rPr>
          <w:sz w:val="16"/>
        </w:rPr>
        <w:t xml:space="preserve"> </w:t>
      </w:r>
      <w:r w:rsidRPr="00F80304">
        <w:rPr>
          <w:rStyle w:val="Emphasis"/>
        </w:rPr>
        <w:t>prevailing military power</w:t>
      </w:r>
      <w:r w:rsidRPr="00F80304">
        <w:rPr>
          <w:sz w:val="16"/>
        </w:rPr>
        <w:t xml:space="preserve"> </w:t>
      </w:r>
      <w:r w:rsidRPr="00F80304">
        <w:rPr>
          <w:rStyle w:val="StyleUnderline"/>
        </w:rPr>
        <w:t>is an</w:t>
      </w:r>
      <w:r w:rsidRPr="00F80304">
        <w:rPr>
          <w:sz w:val="16"/>
        </w:rPr>
        <w:t xml:space="preserve"> </w:t>
      </w:r>
      <w:r w:rsidRPr="00F80304">
        <w:rPr>
          <w:rStyle w:val="Emphasis"/>
        </w:rPr>
        <w:t>essential element</w:t>
      </w:r>
      <w:r w:rsidRPr="00F80304">
        <w:rPr>
          <w:sz w:val="16"/>
        </w:rPr>
        <w:t xml:space="preserve"> </w:t>
      </w:r>
      <w:r w:rsidRPr="00F80304">
        <w:rPr>
          <w:rStyle w:val="StyleUnderline"/>
        </w:rPr>
        <w:t>of Russian strategy. For</w:t>
      </w:r>
      <w:r>
        <w:rPr>
          <w:rStyle w:val="StyleUnderline"/>
        </w:rPr>
        <w:t xml:space="preserve"> </w:t>
      </w:r>
      <w:r w:rsidRPr="00F80304">
        <w:rPr>
          <w:sz w:val="16"/>
        </w:rPr>
        <w:t xml:space="preserve">Russia, asymmetry in power is a source of asymmetry in sovereignty. Experience of </w:t>
      </w:r>
      <w:r w:rsidRPr="00F80304">
        <w:rPr>
          <w:rStyle w:val="StyleUnderline"/>
        </w:rPr>
        <w:t xml:space="preserve">Russian </w:t>
      </w:r>
      <w:r w:rsidRPr="0085764D">
        <w:rPr>
          <w:rStyle w:val="StyleUnderline"/>
          <w:highlight w:val="cyan"/>
        </w:rPr>
        <w:t>policies vis-à-vis</w:t>
      </w:r>
      <w:r w:rsidRPr="00F80304">
        <w:rPr>
          <w:rStyle w:val="StyleUnderline"/>
        </w:rPr>
        <w:t xml:space="preserve"> its </w:t>
      </w:r>
      <w:r w:rsidRPr="0085764D">
        <w:rPr>
          <w:rStyle w:val="StyleUnderline"/>
          <w:highlight w:val="cyan"/>
        </w:rPr>
        <w:t>neighbors</w:t>
      </w:r>
      <w:r w:rsidRPr="00F80304">
        <w:rPr>
          <w:rStyle w:val="StyleUnderline"/>
        </w:rPr>
        <w:t>, as well as military</w:t>
      </w:r>
      <w:r>
        <w:rPr>
          <w:rStyle w:val="StyleUnderline"/>
        </w:rPr>
        <w:t xml:space="preserve"> </w:t>
      </w:r>
      <w:r w:rsidRPr="00F80304">
        <w:rPr>
          <w:rStyle w:val="StyleUnderline"/>
        </w:rPr>
        <w:t xml:space="preserve">invasions in Ukraine and Georgia, </w:t>
      </w:r>
      <w:r w:rsidRPr="0085764D">
        <w:rPr>
          <w:rStyle w:val="StyleUnderline"/>
          <w:highlight w:val="cyan"/>
        </w:rPr>
        <w:t>demonstrates</w:t>
      </w:r>
      <w:r w:rsidRPr="00F80304">
        <w:rPr>
          <w:rStyle w:val="StyleUnderline"/>
        </w:rPr>
        <w:t xml:space="preserve"> that </w:t>
      </w:r>
      <w:r w:rsidRPr="0085764D">
        <w:rPr>
          <w:rStyle w:val="StyleUnderline"/>
          <w:highlight w:val="cyan"/>
        </w:rPr>
        <w:t>today’s Russia</w:t>
      </w:r>
      <w:r w:rsidRPr="0085764D">
        <w:rPr>
          <w:sz w:val="16"/>
          <w:highlight w:val="cyan"/>
        </w:rPr>
        <w:t xml:space="preserve"> </w:t>
      </w:r>
      <w:r w:rsidRPr="0085764D">
        <w:rPr>
          <w:rStyle w:val="Emphasis"/>
          <w:highlight w:val="cyan"/>
        </w:rPr>
        <w:t>aggressively pursues power politics to restore control over former Soviet</w:t>
      </w:r>
      <w:r w:rsidRPr="00F80304">
        <w:rPr>
          <w:rStyle w:val="Emphasis"/>
        </w:rPr>
        <w:t xml:space="preserve"> Union </w:t>
      </w:r>
      <w:r w:rsidRPr="0085764D">
        <w:rPr>
          <w:rStyle w:val="Emphasis"/>
          <w:highlight w:val="cyan"/>
        </w:rPr>
        <w:t>space</w:t>
      </w:r>
      <w:r w:rsidRPr="0085764D">
        <w:rPr>
          <w:rStyle w:val="StyleUnderline"/>
          <w:highlight w:val="cyan"/>
        </w:rPr>
        <w:t xml:space="preserve">. The West </w:t>
      </w:r>
      <w:r w:rsidRPr="0085764D">
        <w:rPr>
          <w:rStyle w:val="Emphasis"/>
          <w:highlight w:val="cyan"/>
        </w:rPr>
        <w:t>needs a clear strategy to bring Russia back into the system</w:t>
      </w:r>
      <w:r w:rsidRPr="00F80304">
        <w:rPr>
          <w:rStyle w:val="Emphasis"/>
        </w:rPr>
        <w:t xml:space="preserve"> of international norms</w:t>
      </w:r>
      <w:r w:rsidRPr="00F80304">
        <w:rPr>
          <w:rStyle w:val="StyleUnderline"/>
        </w:rPr>
        <w:t>,</w:t>
      </w:r>
      <w:r>
        <w:rPr>
          <w:rStyle w:val="StyleUnderline"/>
        </w:rPr>
        <w:t xml:space="preserve"> </w:t>
      </w:r>
      <w:r w:rsidRPr="0085764D">
        <w:rPr>
          <w:rStyle w:val="StyleUnderline"/>
          <w:highlight w:val="cyan"/>
        </w:rPr>
        <w:t>and</w:t>
      </w:r>
      <w:r w:rsidRPr="00F80304">
        <w:rPr>
          <w:rStyle w:val="StyleUnderline"/>
        </w:rPr>
        <w:t xml:space="preserve"> </w:t>
      </w:r>
      <w:r w:rsidRPr="00F80304">
        <w:rPr>
          <w:rStyle w:val="Emphasis"/>
        </w:rPr>
        <w:t>rules</w:t>
      </w:r>
      <w:r w:rsidRPr="00F80304">
        <w:rPr>
          <w:sz w:val="16"/>
        </w:rPr>
        <w:t xml:space="preserve"> </w:t>
      </w:r>
      <w:r w:rsidRPr="00F80304">
        <w:rPr>
          <w:rStyle w:val="StyleUnderline"/>
        </w:rPr>
        <w:t>and</w:t>
      </w:r>
      <w:r w:rsidRPr="00F80304">
        <w:rPr>
          <w:sz w:val="16"/>
        </w:rPr>
        <w:t xml:space="preserve"> </w:t>
      </w:r>
      <w:r w:rsidRPr="0085764D">
        <w:rPr>
          <w:rStyle w:val="Emphasis"/>
          <w:highlight w:val="cyan"/>
        </w:rPr>
        <w:t>power politics</w:t>
      </w:r>
      <w:r w:rsidRPr="0085764D">
        <w:rPr>
          <w:sz w:val="16"/>
          <w:highlight w:val="cyan"/>
        </w:rPr>
        <w:t xml:space="preserve"> </w:t>
      </w:r>
      <w:r w:rsidRPr="0085764D">
        <w:rPr>
          <w:rStyle w:val="StyleUnderline"/>
          <w:highlight w:val="cyan"/>
        </w:rPr>
        <w:t>should be</w:t>
      </w:r>
      <w:r w:rsidRPr="0085764D">
        <w:rPr>
          <w:sz w:val="16"/>
          <w:highlight w:val="cyan"/>
        </w:rPr>
        <w:t xml:space="preserve"> </w:t>
      </w:r>
      <w:r w:rsidRPr="0085764D">
        <w:rPr>
          <w:rStyle w:val="Emphasis"/>
          <w:highlight w:val="cyan"/>
        </w:rPr>
        <w:t>part of it</w:t>
      </w:r>
      <w:r w:rsidRPr="00F80304">
        <w:rPr>
          <w:sz w:val="16"/>
        </w:rPr>
        <w:t xml:space="preserve">. Matching Russian military power in the Black Sea region will send a message that Moscow will understand. Ultimately, </w:t>
      </w:r>
      <w:r w:rsidRPr="00F80304">
        <w:rPr>
          <w:rStyle w:val="StyleUnderline"/>
        </w:rPr>
        <w:t>various sides need to come back to the basics</w:t>
      </w:r>
      <w:r w:rsidRPr="00F80304">
        <w:rPr>
          <w:sz w:val="16"/>
        </w:rPr>
        <w:t xml:space="preserve"> of the Helsinki process, </w:t>
      </w:r>
      <w:r w:rsidRPr="00F80304">
        <w:rPr>
          <w:rStyle w:val="StyleUnderline"/>
        </w:rPr>
        <w:t>and</w:t>
      </w:r>
      <w:r w:rsidRPr="00F80304">
        <w:rPr>
          <w:sz w:val="16"/>
        </w:rPr>
        <w:t xml:space="preserve"> the </w:t>
      </w:r>
      <w:r w:rsidRPr="0085764D">
        <w:rPr>
          <w:rStyle w:val="Emphasis"/>
          <w:highlight w:val="cyan"/>
        </w:rPr>
        <w:t>sovereignty</w:t>
      </w:r>
      <w:r w:rsidRPr="00F80304">
        <w:rPr>
          <w:sz w:val="16"/>
        </w:rPr>
        <w:t xml:space="preserve"> of the nation states </w:t>
      </w:r>
      <w:r w:rsidRPr="00F80304">
        <w:rPr>
          <w:rStyle w:val="StyleUnderline"/>
        </w:rPr>
        <w:t xml:space="preserve">should </w:t>
      </w:r>
      <w:r w:rsidRPr="0085764D">
        <w:rPr>
          <w:rStyle w:val="StyleUnderline"/>
          <w:highlight w:val="cyan"/>
        </w:rPr>
        <w:t>remain</w:t>
      </w:r>
      <w:r w:rsidRPr="00F80304">
        <w:rPr>
          <w:rStyle w:val="StyleUnderline"/>
        </w:rPr>
        <w:t xml:space="preserve"> as </w:t>
      </w:r>
      <w:r w:rsidRPr="0085764D">
        <w:rPr>
          <w:rStyle w:val="StyleUnderline"/>
          <w:highlight w:val="cyan"/>
        </w:rPr>
        <w:t>a</w:t>
      </w:r>
      <w:r w:rsidRPr="0085764D">
        <w:rPr>
          <w:sz w:val="16"/>
          <w:highlight w:val="cyan"/>
        </w:rPr>
        <w:t xml:space="preserve"> </w:t>
      </w:r>
      <w:r w:rsidRPr="0085764D">
        <w:rPr>
          <w:rStyle w:val="Emphasis"/>
          <w:highlight w:val="cyan"/>
        </w:rPr>
        <w:t>fundamental principle of</w:t>
      </w:r>
      <w:r w:rsidRPr="00F80304">
        <w:rPr>
          <w:rStyle w:val="Emphasis"/>
        </w:rPr>
        <w:t xml:space="preserve"> the</w:t>
      </w:r>
      <w:r>
        <w:rPr>
          <w:rStyle w:val="Emphasis"/>
        </w:rPr>
        <w:t xml:space="preserve"> </w:t>
      </w:r>
      <w:r w:rsidRPr="0085764D">
        <w:rPr>
          <w:rStyle w:val="Emphasis"/>
          <w:highlight w:val="cyan"/>
        </w:rPr>
        <w:t>stability</w:t>
      </w:r>
      <w:r w:rsidRPr="00F80304">
        <w:rPr>
          <w:rStyle w:val="Emphasis"/>
        </w:rPr>
        <w:t xml:space="preserve"> in Europe.</w:t>
      </w:r>
    </w:p>
    <w:p w14:paraId="6D039D15" w14:textId="77777777" w:rsidR="001B2C6E" w:rsidRPr="00F80304" w:rsidRDefault="001B2C6E" w:rsidP="001B2C6E">
      <w:pPr>
        <w:rPr>
          <w:rStyle w:val="Emphasis"/>
        </w:rPr>
      </w:pPr>
    </w:p>
    <w:p w14:paraId="3EAE1009" w14:textId="77777777" w:rsidR="001B2C6E" w:rsidRPr="00F35F4D" w:rsidRDefault="001B2C6E" w:rsidP="001B2C6E"/>
    <w:p w14:paraId="36AA0834" w14:textId="77777777" w:rsidR="001B2C6E" w:rsidRPr="00F21BF2" w:rsidRDefault="001B2C6E" w:rsidP="001B2C6E"/>
    <w:p w14:paraId="3409920D" w14:textId="77777777" w:rsidR="001B2C6E" w:rsidRDefault="001B2C6E" w:rsidP="001B2C6E">
      <w:pPr>
        <w:pStyle w:val="Heading3"/>
      </w:pPr>
      <w:r>
        <w:t>Soft power k2 deterrence – 2nc</w:t>
      </w:r>
    </w:p>
    <w:p w14:paraId="6E34CA6C" w14:textId="77777777" w:rsidR="001B2C6E" w:rsidRDefault="001B2C6E" w:rsidP="001B2C6E">
      <w:pPr>
        <w:pStyle w:val="Heading4"/>
        <w:rPr>
          <w:rFonts w:cs="Times New Roman"/>
        </w:rPr>
      </w:pPr>
      <w:r w:rsidRPr="00775906">
        <w:rPr>
          <w:rFonts w:cs="Times New Roman"/>
        </w:rPr>
        <w:t xml:space="preserve">Reputation for resolve is </w:t>
      </w:r>
      <w:r>
        <w:rPr>
          <w:rFonts w:cs="Times New Roman"/>
          <w:u w:val="single"/>
        </w:rPr>
        <w:t>more than twice</w:t>
      </w:r>
      <w:r>
        <w:rPr>
          <w:rFonts w:cs="Times New Roman"/>
        </w:rPr>
        <w:t xml:space="preserve"> as important than capabilities.</w:t>
      </w:r>
    </w:p>
    <w:p w14:paraId="7A4678EF" w14:textId="77777777" w:rsidR="001B2C6E" w:rsidRPr="00886126" w:rsidRDefault="001B2C6E" w:rsidP="001B2C6E">
      <w:pPr>
        <w:rPr>
          <w:sz w:val="18"/>
          <w:szCs w:val="18"/>
        </w:rPr>
      </w:pPr>
      <w:r w:rsidRPr="00886126">
        <w:rPr>
          <w:sz w:val="18"/>
          <w:szCs w:val="18"/>
        </w:rPr>
        <w:t xml:space="preserve">Allan </w:t>
      </w:r>
      <w:r w:rsidRPr="00886126">
        <w:rPr>
          <w:rStyle w:val="Style13ptBold"/>
        </w:rPr>
        <w:t>Dafoe and</w:t>
      </w:r>
      <w:r w:rsidRPr="00886126">
        <w:rPr>
          <w:sz w:val="18"/>
          <w:szCs w:val="18"/>
        </w:rPr>
        <w:t xml:space="preserve"> Remco </w:t>
      </w:r>
      <w:r w:rsidRPr="00886126">
        <w:rPr>
          <w:rStyle w:val="Style13ptBold"/>
        </w:rPr>
        <w:t>Zwetsloot 17</w:t>
      </w:r>
      <w:r w:rsidRPr="00886126">
        <w:rPr>
          <w:sz w:val="18"/>
          <w:szCs w:val="18"/>
        </w:rPr>
        <w:t>. *Assistant Professor of Political Science at Yale University, and Research Associate at the Future of Humanity Institute. **Research Affiliate at the Governance of Artificial Intelligence Program and a PhD at Yale University. 12-1-2017. "Don't Blink: Reputations for Resolve and Higher-Order Beliefs in Crisis Bargaining." SSRN. https://papers.ssrn.com/sol3/papers.cfm?abstract_id=3112802. accessed 10-24-2019//JDi</w:t>
      </w:r>
    </w:p>
    <w:p w14:paraId="7C9A51A5" w14:textId="77777777" w:rsidR="001B2C6E" w:rsidRPr="001078DB" w:rsidRDefault="001B2C6E" w:rsidP="001B2C6E">
      <w:pPr>
        <w:rPr>
          <w:sz w:val="12"/>
        </w:rPr>
      </w:pPr>
      <w:r w:rsidRPr="00282377">
        <w:rPr>
          <w:rStyle w:val="StyleUnderline"/>
        </w:rPr>
        <w:t xml:space="preserve">Do </w:t>
      </w:r>
      <w:r w:rsidRPr="00E432B6">
        <w:rPr>
          <w:rStyle w:val="StyleUnderline"/>
          <w:highlight w:val="cyan"/>
        </w:rPr>
        <w:t xml:space="preserve">reputations for resolve play an important role in </w:t>
      </w:r>
      <w:r w:rsidRPr="00A85D5A">
        <w:rPr>
          <w:rStyle w:val="StyleUnderline"/>
        </w:rPr>
        <w:t xml:space="preserve">compellence and </w:t>
      </w:r>
      <w:r w:rsidRPr="00E432B6">
        <w:rPr>
          <w:rStyle w:val="StyleUnderline"/>
          <w:highlight w:val="cyan"/>
        </w:rPr>
        <w:t>deterrence</w:t>
      </w:r>
      <w:r w:rsidRPr="00775906">
        <w:rPr>
          <w:rStyle w:val="StyleUnderline"/>
        </w:rPr>
        <w:t>, or do observers</w:t>
      </w:r>
      <w:r w:rsidRPr="001078DB">
        <w:rPr>
          <w:sz w:val="12"/>
        </w:rPr>
        <w:t xml:space="preserve"> mostly </w:t>
      </w:r>
      <w:r w:rsidRPr="00775906">
        <w:rPr>
          <w:rStyle w:val="StyleUnderline"/>
        </w:rPr>
        <w:t>infer resolve from</w:t>
      </w:r>
      <w:r w:rsidRPr="001078DB">
        <w:rPr>
          <w:sz w:val="12"/>
        </w:rPr>
        <w:t xml:space="preserve"> other factors such as </w:t>
      </w:r>
      <w:r w:rsidRPr="00775906">
        <w:rPr>
          <w:rStyle w:val="StyleUnderline"/>
        </w:rPr>
        <w:t>material capabilities?</w:t>
      </w:r>
      <w:r w:rsidRPr="001078DB">
        <w:rPr>
          <w:sz w:val="12"/>
        </w:rPr>
        <w:t xml:space="preserve"> To preview, </w:t>
      </w:r>
      <w:r w:rsidRPr="00282377">
        <w:rPr>
          <w:rStyle w:val="StyleUnderline"/>
        </w:rPr>
        <w:t>the results</w:t>
      </w:r>
      <w:r w:rsidRPr="001078DB">
        <w:rPr>
          <w:sz w:val="12"/>
        </w:rPr>
        <w:t xml:space="preserve"> below </w:t>
      </w:r>
      <w:r w:rsidRPr="00282377">
        <w:rPr>
          <w:rStyle w:val="Emphasis"/>
        </w:rPr>
        <w:t>strongly suggest that the former is the case</w:t>
      </w:r>
      <w:r w:rsidRPr="001078DB">
        <w:rPr>
          <w:sz w:val="12"/>
        </w:rPr>
        <w:t xml:space="preserve">: </w:t>
      </w:r>
      <w:r w:rsidRPr="00282377">
        <w:rPr>
          <w:rStyle w:val="StyleUnderline"/>
        </w:rPr>
        <w:t>when respondents are told that a country has stood firm in the past they consider</w:t>
      </w:r>
      <w:r w:rsidRPr="00775906">
        <w:rPr>
          <w:rStyle w:val="StyleUnderline"/>
        </w:rPr>
        <w:t xml:space="preserve"> it much more likely to stand firm today,</w:t>
      </w:r>
      <w:r w:rsidRPr="001078DB">
        <w:rPr>
          <w:sz w:val="12"/>
        </w:rPr>
        <w:t xml:space="preserve"> even when they can draw on other information to make their inferences. </w:t>
      </w:r>
      <w:r w:rsidRPr="00775906">
        <w:rPr>
          <w:rStyle w:val="StyleUnderline"/>
        </w:rPr>
        <w:t xml:space="preserve">This </w:t>
      </w:r>
      <w:r w:rsidRPr="00E432B6">
        <w:rPr>
          <w:rStyle w:val="StyleUnderline"/>
          <w:highlight w:val="cyan"/>
        </w:rPr>
        <w:t>reputational effect is the largest effect of all manipulations in the experiment</w:t>
      </w:r>
      <w:r w:rsidRPr="001078DB">
        <w:rPr>
          <w:sz w:val="12"/>
        </w:rPr>
        <w:t xml:space="preserve">. We also find evidence that resolve is interdependent, and estimate that higher-order belief updating is responsible for a large proportion of the observed effect of past behavior on the balance of resolve (40%- 70%).46 4.1 Can States Build Reputations for Resolve? The first hypothesis considers the simple question of whether information about a country’s past behavior affects perceptions of their current resolve. We find strong evidence that it does. </w:t>
      </w:r>
      <w:r w:rsidRPr="00775906">
        <w:rPr>
          <w:rStyle w:val="StyleUnderline"/>
        </w:rPr>
        <w:t>Respondents who were told that “Country A did not back down and Country A achieved its aims” in past crises thought that A was significantly more likely to stand firm</w:t>
      </w:r>
      <w:r w:rsidRPr="001078DB">
        <w:rPr>
          <w:sz w:val="12"/>
        </w:rPr>
        <w:t xml:space="preserve"> than those that received no information about past behavior (a 10 percentage point increase, from 60% to 70%). Similarly, when A “backed down in each crisis and failed to achieve its aims,” respondents thought A was roughly 10 percentage points more likely to back down. These effects are both highly significant (Figure 1). The reputational treatment has the largest effect of all manipulations in the survey. The effect of going from a history of backing down to a history of standing firm is about 20 percentage points, which represents a quarter of the total range of the resolve variable.47 </w:t>
      </w:r>
      <w:r w:rsidRPr="00775906">
        <w:rPr>
          <w:rStyle w:val="StyleUnderline"/>
        </w:rPr>
        <w:t xml:space="preserve">This </w:t>
      </w:r>
      <w:r w:rsidRPr="00E432B6">
        <w:rPr>
          <w:rStyle w:val="StyleUnderline"/>
          <w:highlight w:val="cyan"/>
        </w:rPr>
        <w:t>reputational effect is</w:t>
      </w:r>
      <w:r w:rsidRPr="001078DB">
        <w:rPr>
          <w:sz w:val="12"/>
        </w:rPr>
        <w:t xml:space="preserve"> roughly </w:t>
      </w:r>
      <w:r w:rsidRPr="00E432B6">
        <w:rPr>
          <w:rStyle w:val="Emphasis"/>
          <w:highlight w:val="cyan"/>
        </w:rPr>
        <w:t>twice the size</w:t>
      </w:r>
      <w:r w:rsidRPr="00E432B6">
        <w:rPr>
          <w:sz w:val="12"/>
          <w:highlight w:val="cyan"/>
        </w:rPr>
        <w:t xml:space="preserve"> </w:t>
      </w:r>
      <w:r w:rsidRPr="00E432B6">
        <w:rPr>
          <w:rStyle w:val="StyleUnderline"/>
          <w:highlight w:val="cyan"/>
        </w:rPr>
        <w:t>of the</w:t>
      </w:r>
      <w:r w:rsidRPr="00775906">
        <w:rPr>
          <w:rStyle w:val="StyleUnderline"/>
        </w:rPr>
        <w:t xml:space="preserve"> second-</w:t>
      </w:r>
      <w:r w:rsidRPr="00E432B6">
        <w:rPr>
          <w:rStyle w:val="StyleUnderline"/>
          <w:highlight w:val="cyan"/>
        </w:rPr>
        <w:t>largest effect, information about power</w:t>
      </w:r>
      <w:r w:rsidRPr="00E432B6">
        <w:rPr>
          <w:sz w:val="12"/>
          <w:highlight w:val="cyan"/>
        </w:rPr>
        <w:t>:</w:t>
      </w:r>
      <w:r w:rsidRPr="001078DB">
        <w:rPr>
          <w:sz w:val="12"/>
        </w:rPr>
        <w:t xml:space="preserve"> going from B having “substantially stronger military forces” (minimum capabilities from A’s perspective) to A having “substantially stronger military forces” (maximum capabilities) increases perceptions of A’s resolve by roughly 10 percentage points.48 In sum, we find strong support for HREP. Is this reputational effect general or driven by a particular subset of respondents or treatment conditions? </w:t>
      </w:r>
      <w:r w:rsidRPr="00E432B6">
        <w:rPr>
          <w:rStyle w:val="StyleUnderline"/>
          <w:highlight w:val="cyan"/>
        </w:rPr>
        <w:t>Skeptics</w:t>
      </w:r>
      <w:r w:rsidRPr="00775906">
        <w:rPr>
          <w:rStyle w:val="StyleUnderline"/>
        </w:rPr>
        <w:t xml:space="preserve"> of reputational arguments </w:t>
      </w:r>
      <w:r w:rsidRPr="00E432B6">
        <w:rPr>
          <w:rStyle w:val="StyleUnderline"/>
          <w:highlight w:val="cyan"/>
        </w:rPr>
        <w:t>acknowledge</w:t>
      </w:r>
      <w:r w:rsidRPr="001078DB">
        <w:rPr>
          <w:sz w:val="12"/>
        </w:rPr>
        <w:t xml:space="preserve">, for instance, that </w:t>
      </w:r>
      <w:r w:rsidRPr="00E432B6">
        <w:rPr>
          <w:rStyle w:val="StyleUnderline"/>
          <w:highlight w:val="cyan"/>
        </w:rPr>
        <w:t>past behavior</w:t>
      </w:r>
      <w:r w:rsidRPr="00775906">
        <w:rPr>
          <w:rStyle w:val="StyleUnderline"/>
        </w:rPr>
        <w:t xml:space="preserve"> might </w:t>
      </w:r>
      <w:r w:rsidRPr="00E432B6">
        <w:rPr>
          <w:rStyle w:val="StyleUnderline"/>
          <w:highlight w:val="cyan"/>
        </w:rPr>
        <w:t>matter</w:t>
      </w:r>
      <w:r w:rsidRPr="001078DB">
        <w:rPr>
          <w:sz w:val="12"/>
        </w:rPr>
        <w:t xml:space="preserve">, </w:t>
      </w:r>
      <w:r w:rsidRPr="00775906">
        <w:rPr>
          <w:rStyle w:val="StyleUnderline"/>
        </w:rPr>
        <w:t xml:space="preserve">but </w:t>
      </w:r>
      <w:r w:rsidRPr="00E432B6">
        <w:rPr>
          <w:rStyle w:val="StyleUnderline"/>
          <w:highlight w:val="cyan"/>
        </w:rPr>
        <w:t>only to</w:t>
      </w:r>
      <w:r w:rsidRPr="00775906">
        <w:rPr>
          <w:rStyle w:val="StyleUnderline"/>
        </w:rPr>
        <w:t xml:space="preserve"> the extent that “a decision maker uses an adversary’s history</w:t>
      </w:r>
      <w:r w:rsidRPr="001078DB">
        <w:rPr>
          <w:sz w:val="12"/>
        </w:rPr>
        <w:t xml:space="preserve"> of keeping commitments </w:t>
      </w:r>
      <w:r w:rsidRPr="00775906">
        <w:rPr>
          <w:rStyle w:val="StyleUnderline"/>
        </w:rPr>
        <w:t xml:space="preserve">to </w:t>
      </w:r>
      <w:r w:rsidRPr="00E432B6">
        <w:rPr>
          <w:rStyle w:val="StyleUnderline"/>
          <w:highlight w:val="cyan"/>
        </w:rPr>
        <w:t>assess the adversary’s</w:t>
      </w:r>
      <w:r w:rsidRPr="001078DB">
        <w:rPr>
          <w:sz w:val="12"/>
        </w:rPr>
        <w:t xml:space="preserve"> interests or </w:t>
      </w:r>
      <w:r w:rsidRPr="00E432B6">
        <w:rPr>
          <w:rStyle w:val="StyleUnderline"/>
          <w:highlight w:val="cyan"/>
        </w:rPr>
        <w:t>military power</w:t>
      </w:r>
      <w:r w:rsidRPr="001078DB">
        <w:rPr>
          <w:sz w:val="12"/>
        </w:rPr>
        <w:t xml:space="preserve">.”49 </w:t>
      </w:r>
      <w:r w:rsidRPr="00775906">
        <w:rPr>
          <w:rStyle w:val="StyleUnderline"/>
        </w:rPr>
        <w:t>An observable implication</w:t>
      </w:r>
      <w:r w:rsidRPr="001078DB">
        <w:rPr>
          <w:sz w:val="12"/>
        </w:rPr>
        <w:t xml:space="preserve"> of this view </w:t>
      </w:r>
      <w:r w:rsidRPr="00775906">
        <w:rPr>
          <w:rStyle w:val="StyleUnderline"/>
        </w:rPr>
        <w:t xml:space="preserve">is that we </w:t>
      </w:r>
      <w:r w:rsidRPr="00282377">
        <w:rPr>
          <w:rStyle w:val="StyleUnderline"/>
        </w:rPr>
        <w:t>should only see effects of past behavior on those respondents that were not told what the balance of power between the two sides was. We find</w:t>
      </w:r>
      <w:r w:rsidRPr="001078DB">
        <w:rPr>
          <w:sz w:val="12"/>
        </w:rPr>
        <w:t xml:space="preserve">, </w:t>
      </w:r>
      <w:r w:rsidRPr="00282377">
        <w:rPr>
          <w:rStyle w:val="StyleUnderline"/>
        </w:rPr>
        <w:t>however, that the reputational effect persists among respondents who were told about relative military capabilities</w:t>
      </w:r>
      <w:r w:rsidRPr="001078DB">
        <w:rPr>
          <w:sz w:val="12"/>
        </w:rPr>
        <w:t xml:space="preserve"> (Figure 12 in Appendix C.1).50 Consistent with the idea that the effect of past behavior results in part from observers using past behavior to make inferences about other features of a situation, we find that the reputational effect is slightly smaller among respondents who randomly received more information in their scenario description.51 Yet even among respondents who received information about all 8 manipulated features of the scenario, the reputational effect remained above 10 percentage points (Figure 11 in Appendix C.1).52 In contrast, we find no evidence for HDTP. Recall that the domino theory paradox says that observers may judge states that back down once after a history of standing firm to be more rather than less resolved. This is because the recent loss gives that state a strong incentive to regain its reputation for resolve. To test this idea, we can compare assessments of A’s resolve among respondents who were told that A stood firm in three previous crises with assessments among respondents who were told that, of the four past crises, Country A “succeeded in achieving its aims in three crises, but backed down and failed to achieve its aims in the most recent crisis.” As Figure 1 shows, backing down in the most recent crisis after a history of standing firm reduces perceived resolve by about 8 percentage points compared to a history of standing firm (p &lt; 0.0001), which nearly returns perceived resolve to baseline (where no information about past actions was provided). In other words, </w:t>
      </w:r>
      <w:r w:rsidRPr="00E432B6">
        <w:rPr>
          <w:rStyle w:val="Emphasis"/>
          <w:highlight w:val="cyan"/>
        </w:rPr>
        <w:t>a single back-down</w:t>
      </w:r>
      <w:r w:rsidRPr="001078DB">
        <w:rPr>
          <w:sz w:val="12"/>
        </w:rPr>
        <w:t xml:space="preserve">, rather than helping, </w:t>
      </w:r>
      <w:r w:rsidRPr="00E432B6">
        <w:rPr>
          <w:rStyle w:val="Emphasis"/>
          <w:highlight w:val="cyan"/>
        </w:rPr>
        <w:t>almost entirely cancels out</w:t>
      </w:r>
      <w:r w:rsidRPr="00E432B6">
        <w:rPr>
          <w:rStyle w:val="StyleUnderline"/>
          <w:highlight w:val="cyan"/>
        </w:rPr>
        <w:t xml:space="preserve"> </w:t>
      </w:r>
      <w:r w:rsidRPr="00282377">
        <w:rPr>
          <w:rStyle w:val="StyleUnderline"/>
        </w:rPr>
        <w:t xml:space="preserve">the </w:t>
      </w:r>
      <w:r w:rsidRPr="00E432B6">
        <w:rPr>
          <w:rStyle w:val="StyleUnderline"/>
          <w:highlight w:val="cyan"/>
        </w:rPr>
        <w:t xml:space="preserve">reputational gains </w:t>
      </w:r>
      <w:r w:rsidRPr="00282377">
        <w:rPr>
          <w:rStyle w:val="StyleUnderline"/>
        </w:rPr>
        <w:t xml:space="preserve">that A </w:t>
      </w:r>
      <w:r w:rsidRPr="00E432B6">
        <w:rPr>
          <w:rStyle w:val="StyleUnderline"/>
          <w:highlight w:val="cyan"/>
        </w:rPr>
        <w:t>achieved by standing firm</w:t>
      </w:r>
      <w:r w:rsidRPr="001078DB">
        <w:rPr>
          <w:sz w:val="12"/>
        </w:rPr>
        <w:t xml:space="preserve"> and winning the initial three crises.53 4.2 Do Higher-Order Beliefs Contribute to Reputational Effects? </w:t>
      </w:r>
      <w:r w:rsidRPr="00775906">
        <w:rPr>
          <w:rStyle w:val="StyleUnderline"/>
        </w:rPr>
        <w:t xml:space="preserve">The </w:t>
      </w:r>
      <w:r w:rsidRPr="00E432B6">
        <w:rPr>
          <w:rStyle w:val="StyleUnderline"/>
          <w:highlight w:val="cyan"/>
        </w:rPr>
        <w:t>results</w:t>
      </w:r>
      <w:r w:rsidRPr="00775906">
        <w:rPr>
          <w:rStyle w:val="StyleUnderline"/>
        </w:rPr>
        <w:t xml:space="preserve"> above </w:t>
      </w:r>
      <w:r w:rsidRPr="00E432B6">
        <w:rPr>
          <w:rStyle w:val="StyleUnderline"/>
          <w:highlight w:val="cyan"/>
        </w:rPr>
        <w:t>suggest</w:t>
      </w:r>
      <w:r w:rsidRPr="00775906">
        <w:rPr>
          <w:rStyle w:val="StyleUnderline"/>
        </w:rPr>
        <w:t xml:space="preserve"> that </w:t>
      </w:r>
      <w:r w:rsidRPr="00E432B6">
        <w:rPr>
          <w:rStyle w:val="StyleUnderline"/>
          <w:highlight w:val="cyan"/>
        </w:rPr>
        <w:t>reputational effects</w:t>
      </w:r>
      <w:r w:rsidRPr="001078DB">
        <w:rPr>
          <w:sz w:val="12"/>
        </w:rPr>
        <w:t>—the effect of A’s past behavior on perceptions of A’s characteristics or behavioral tendencies—</w:t>
      </w:r>
      <w:r w:rsidRPr="00E432B6">
        <w:rPr>
          <w:rStyle w:val="StyleUnderline"/>
          <w:highlight w:val="cyan"/>
        </w:rPr>
        <w:t xml:space="preserve">are </w:t>
      </w:r>
      <w:r w:rsidRPr="00E432B6">
        <w:rPr>
          <w:rStyle w:val="Emphasis"/>
          <w:highlight w:val="cyan"/>
        </w:rPr>
        <w:t>large and robust</w:t>
      </w:r>
      <w:r w:rsidRPr="00775906">
        <w:rPr>
          <w:rStyle w:val="StyleUnderline"/>
        </w:rPr>
        <w:t>.</w:t>
      </w:r>
      <w:r w:rsidRPr="001078DB">
        <w:rPr>
          <w:sz w:val="12"/>
        </w:rPr>
        <w:t xml:space="preserve"> In other studies that find similar effects, this result has typically been interpreted as due to firstorder belief updating: A takes an action, and observers update their beliefs about A. Yet inferences might not stop there. As discussed in Section 2.3, the total reputational effect may be a lot larger than the first-order reputational effect alone. To test this idea, we need a treatment that, first, affects beliefs about A’s resolve but that, second, cannot affect B’s resolve through any channel except (beliefs about) A’s resolve. If we find an effect of this treatment on B’s resolve it strongly suggests that perceptions of B’s resolve are affected by perceptions of A’s resolve—in other words, that respondents form higher-order beliefs and that they consider resolve interdependent.</w:t>
      </w:r>
    </w:p>
    <w:p w14:paraId="473B2BA4" w14:textId="77777777" w:rsidR="001B2C6E" w:rsidRDefault="001B2C6E" w:rsidP="001B2C6E"/>
    <w:p w14:paraId="4406006E" w14:textId="77777777" w:rsidR="001B2C6E" w:rsidRDefault="001B2C6E" w:rsidP="001B2C6E">
      <w:pPr>
        <w:pStyle w:val="Heading4"/>
      </w:pPr>
      <w:r>
        <w:t>Theory’s true---strong empirical basis.</w:t>
      </w:r>
    </w:p>
    <w:p w14:paraId="354B4B3C" w14:textId="77777777" w:rsidR="001B2C6E" w:rsidRDefault="001B2C6E" w:rsidP="001B2C6E">
      <w:r w:rsidRPr="00EE1BF1">
        <w:rPr>
          <w:rStyle w:val="Style13ptBold"/>
        </w:rPr>
        <w:t>Gibler 8</w:t>
      </w:r>
      <w:r>
        <w:t xml:space="preserve"> </w:t>
      </w:r>
      <w:r w:rsidRPr="00886126">
        <w:rPr>
          <w:sz w:val="18"/>
          <w:szCs w:val="18"/>
        </w:rPr>
        <w:t>(Douglas M., Professor of Political Science – University of Alabama, “The Costs of Reneging: Reputation and Alliance Formation”, Journal of Conflict Resolution, 52(3), June, p. 4)</w:t>
      </w:r>
    </w:p>
    <w:p w14:paraId="24921D62" w14:textId="77777777" w:rsidR="001B2C6E" w:rsidRPr="001078DB" w:rsidRDefault="001B2C6E" w:rsidP="001B2C6E">
      <w:pPr>
        <w:rPr>
          <w:sz w:val="12"/>
        </w:rPr>
      </w:pPr>
      <w:r w:rsidRPr="00EE1BF1">
        <w:rPr>
          <w:rStyle w:val="StyleUnderline"/>
        </w:rPr>
        <w:t xml:space="preserve">More sophisticated </w:t>
      </w:r>
      <w:r w:rsidRPr="00E432B6">
        <w:rPr>
          <w:rStyle w:val="StyleUnderline"/>
          <w:highlight w:val="cyan"/>
        </w:rPr>
        <w:t>treatments of</w:t>
      </w:r>
      <w:r w:rsidRPr="00EE1BF1">
        <w:rPr>
          <w:rStyle w:val="StyleUnderline"/>
        </w:rPr>
        <w:t xml:space="preserve"> the </w:t>
      </w:r>
      <w:r w:rsidRPr="00E432B6">
        <w:rPr>
          <w:rStyle w:val="StyleUnderline"/>
          <w:highlight w:val="cyan"/>
        </w:rPr>
        <w:t xml:space="preserve">reputation logic have been produced by </w:t>
      </w:r>
      <w:r w:rsidRPr="00E432B6">
        <w:rPr>
          <w:rStyle w:val="Emphasis"/>
          <w:highlight w:val="cyan"/>
        </w:rPr>
        <w:t>formal theorists</w:t>
      </w:r>
      <w:r w:rsidRPr="00EE1BF1">
        <w:rPr>
          <w:rStyle w:val="StyleUnderline"/>
        </w:rPr>
        <w:t xml:space="preserve">, both </w:t>
      </w:r>
      <w:r w:rsidRPr="00E432B6">
        <w:rPr>
          <w:rStyle w:val="StyleUnderline"/>
          <w:highlight w:val="cyan"/>
        </w:rPr>
        <w:t xml:space="preserve">in </w:t>
      </w:r>
      <w:r w:rsidRPr="00E432B6">
        <w:rPr>
          <w:rStyle w:val="Emphasis"/>
          <w:highlight w:val="cyan"/>
        </w:rPr>
        <w:t>economics</w:t>
      </w:r>
      <w:r w:rsidRPr="00E432B6">
        <w:rPr>
          <w:rStyle w:val="StyleUnderline"/>
          <w:highlight w:val="cyan"/>
        </w:rPr>
        <w:t xml:space="preserve"> and</w:t>
      </w:r>
      <w:r w:rsidRPr="00EE1BF1">
        <w:rPr>
          <w:rStyle w:val="StyleUnderline"/>
        </w:rPr>
        <w:t xml:space="preserve"> in </w:t>
      </w:r>
      <w:r w:rsidRPr="00E432B6">
        <w:rPr>
          <w:rStyle w:val="Emphasis"/>
          <w:highlight w:val="cyan"/>
        </w:rPr>
        <w:t>political science</w:t>
      </w:r>
      <w:r w:rsidRPr="001078DB">
        <w:rPr>
          <w:sz w:val="12"/>
        </w:rPr>
        <w:t xml:space="preserve">. In economics, the ability of firm reputation to deter competition has been well analyzed (see Kreps and Wilson, 1982; Wilson, 1989; and Weigelt and Camerer, 1988), and political scientists have adopted these theories as tools in understanding the types of signals leaders can send (see for example, Alt, Calvert, and Humes, 1988; Ordeshook, 1986; and Wagner, 1992). Sartori (2002) and Guisinger and Smith (2002) probably go furthest in arguing that </w:t>
      </w:r>
      <w:r w:rsidRPr="005D1798">
        <w:rPr>
          <w:rStyle w:val="StyleUnderline"/>
        </w:rPr>
        <w:t>leaders</w:t>
      </w:r>
      <w:r w:rsidRPr="001078DB">
        <w:rPr>
          <w:sz w:val="12"/>
        </w:rPr>
        <w:t xml:space="preserve"> and their envoys </w:t>
      </w:r>
      <w:r w:rsidRPr="00EE1BF1">
        <w:rPr>
          <w:rStyle w:val="StyleUnderline"/>
        </w:rPr>
        <w:t>have incentives to develop</w:t>
      </w:r>
      <w:r w:rsidRPr="001078DB">
        <w:rPr>
          <w:sz w:val="12"/>
        </w:rPr>
        <w:t xml:space="preserve"> certain types of </w:t>
      </w:r>
      <w:r w:rsidRPr="00E432B6">
        <w:rPr>
          <w:rStyle w:val="StyleUnderline"/>
          <w:highlight w:val="cyan"/>
        </w:rPr>
        <w:t>reputations</w:t>
      </w:r>
      <w:r w:rsidRPr="001078DB">
        <w:rPr>
          <w:sz w:val="12"/>
        </w:rPr>
        <w:t xml:space="preserve"> in order </w:t>
      </w:r>
      <w:r w:rsidRPr="00EE1BF1">
        <w:rPr>
          <w:rStyle w:val="StyleUnderline"/>
        </w:rPr>
        <w:t xml:space="preserve">to </w:t>
      </w:r>
      <w:r w:rsidRPr="00E432B6">
        <w:rPr>
          <w:rStyle w:val="StyleUnderline"/>
          <w:highlight w:val="cyan"/>
        </w:rPr>
        <w:t>overcome</w:t>
      </w:r>
      <w:r w:rsidRPr="001078DB">
        <w:rPr>
          <w:sz w:val="12"/>
        </w:rPr>
        <w:t xml:space="preserve"> the </w:t>
      </w:r>
      <w:r w:rsidRPr="00E432B6">
        <w:rPr>
          <w:rStyle w:val="StyleUnderline"/>
          <w:highlight w:val="cyan"/>
        </w:rPr>
        <w:t>uncertainty</w:t>
      </w:r>
      <w:r w:rsidRPr="001078DB">
        <w:rPr>
          <w:sz w:val="12"/>
        </w:rPr>
        <w:t xml:space="preserve"> endemic to crisis diplomacy. In these models, </w:t>
      </w:r>
      <w:r w:rsidRPr="00EE1BF1">
        <w:rPr>
          <w:rStyle w:val="StyleUnderline"/>
        </w:rPr>
        <w:t xml:space="preserve">a reputation for </w:t>
      </w:r>
      <w:r w:rsidRPr="00E432B6">
        <w:rPr>
          <w:rStyle w:val="StyleUnderline"/>
          <w:highlight w:val="cyan"/>
        </w:rPr>
        <w:t>honesty allows the sender to credibly give information</w:t>
      </w:r>
      <w:r w:rsidRPr="00EE1BF1">
        <w:rPr>
          <w:rStyle w:val="StyleUnderline"/>
        </w:rPr>
        <w:t xml:space="preserve"> that would otherwise be “cheap talk”, </w:t>
      </w:r>
      <w:r w:rsidRPr="00E432B6">
        <w:rPr>
          <w:rStyle w:val="StyleUnderline"/>
          <w:highlight w:val="cyan"/>
        </w:rPr>
        <w:t>and</w:t>
      </w:r>
      <w:r w:rsidRPr="001078DB">
        <w:rPr>
          <w:sz w:val="12"/>
        </w:rPr>
        <w:t xml:space="preserve"> thus, </w:t>
      </w:r>
      <w:r w:rsidRPr="00E432B6">
        <w:rPr>
          <w:rStyle w:val="StyleUnderline"/>
          <w:highlight w:val="cyan"/>
        </w:rPr>
        <w:t>leaders may concede less important issues, without bluffing</w:t>
      </w:r>
      <w:r w:rsidRPr="001078DB">
        <w:rPr>
          <w:sz w:val="12"/>
        </w:rPr>
        <w:t xml:space="preserve">, in order to maintain a reputation for honesty when more important issues arise (Sartori, 2002: 122). </w:t>
      </w:r>
      <w:r w:rsidRPr="00EE1BF1">
        <w:rPr>
          <w:rStyle w:val="StyleUnderline"/>
        </w:rPr>
        <w:t xml:space="preserve">The </w:t>
      </w:r>
      <w:r w:rsidRPr="005D1798">
        <w:rPr>
          <w:rStyle w:val="StyleUnderline"/>
        </w:rPr>
        <w:t>sum</w:t>
      </w:r>
      <w:r w:rsidRPr="00EE1BF1">
        <w:rPr>
          <w:rStyle w:val="StyleUnderline"/>
        </w:rPr>
        <w:t xml:space="preserve"> argument</w:t>
      </w:r>
      <w:r w:rsidRPr="001078DB">
        <w:rPr>
          <w:sz w:val="12"/>
        </w:rPr>
        <w:t xml:space="preserve"> of these statements and theoretical treatments </w:t>
      </w:r>
      <w:r w:rsidRPr="00EE1BF1">
        <w:rPr>
          <w:rStyle w:val="StyleUnderline"/>
        </w:rPr>
        <w:t xml:space="preserve">is clear. </w:t>
      </w:r>
      <w:r w:rsidRPr="00E432B6">
        <w:rPr>
          <w:rStyle w:val="Emphasis"/>
          <w:highlight w:val="cyan"/>
        </w:rPr>
        <w:t>Decision-makers</w:t>
      </w:r>
      <w:r w:rsidRPr="00EE1BF1">
        <w:rPr>
          <w:rStyle w:val="Emphasis"/>
        </w:rPr>
        <w:t xml:space="preserve"> argue and </w:t>
      </w:r>
      <w:r w:rsidRPr="00E432B6">
        <w:rPr>
          <w:rStyle w:val="Emphasis"/>
          <w:highlight w:val="cyan"/>
        </w:rPr>
        <w:t>act</w:t>
      </w:r>
      <w:r w:rsidRPr="001078DB">
        <w:rPr>
          <w:sz w:val="12"/>
        </w:rPr>
        <w:t xml:space="preserve">, at least in part, </w:t>
      </w:r>
      <w:r w:rsidRPr="00EE1BF1">
        <w:rPr>
          <w:rStyle w:val="Emphasis"/>
        </w:rPr>
        <w:t xml:space="preserve">based </w:t>
      </w:r>
      <w:r w:rsidRPr="00E432B6">
        <w:rPr>
          <w:rStyle w:val="Emphasis"/>
          <w:highlight w:val="cyan"/>
        </w:rPr>
        <w:t>on reputations</w:t>
      </w:r>
      <w:r w:rsidRPr="001078DB">
        <w:rPr>
          <w:sz w:val="12"/>
        </w:rPr>
        <w:t xml:space="preserve">. Traditional deterrence theory suggests reputations should be pursued by leaders as important and manipulable tools, which are useful in future crises. </w:t>
      </w:r>
      <w:r w:rsidRPr="00EE1BF1">
        <w:rPr>
          <w:rStyle w:val="StyleUnderline"/>
        </w:rPr>
        <w:t>Formal theorists agree</w:t>
      </w:r>
      <w:r w:rsidRPr="001078DB">
        <w:rPr>
          <w:sz w:val="12"/>
        </w:rPr>
        <w:t>; reputations provide valuable information when the costs of signaling are low.</w:t>
      </w:r>
    </w:p>
    <w:p w14:paraId="147DF140" w14:textId="77777777" w:rsidR="001B2C6E" w:rsidRDefault="001B2C6E" w:rsidP="001B2C6E"/>
    <w:p w14:paraId="3E9CE404" w14:textId="77777777" w:rsidR="001B2C6E" w:rsidRPr="00DD5FC3" w:rsidRDefault="001B2C6E" w:rsidP="001B2C6E">
      <w:pPr>
        <w:pStyle w:val="Heading4"/>
      </w:pPr>
      <w:r>
        <w:t xml:space="preserve">Policymakers </w:t>
      </w:r>
      <w:r>
        <w:rPr>
          <w:u w:val="single"/>
        </w:rPr>
        <w:t>believe</w:t>
      </w:r>
      <w:r>
        <w:t xml:space="preserve"> it.</w:t>
      </w:r>
    </w:p>
    <w:p w14:paraId="23E43709" w14:textId="77777777" w:rsidR="001B2C6E" w:rsidRDefault="001B2C6E" w:rsidP="001B2C6E">
      <w:r w:rsidRPr="00DD5FC3">
        <w:rPr>
          <w:rStyle w:val="Style13ptBold"/>
        </w:rPr>
        <w:t>Tang 5</w:t>
      </w:r>
      <w:r>
        <w:t xml:space="preserve"> </w:t>
      </w:r>
      <w:r w:rsidRPr="00215154">
        <w:rPr>
          <w:sz w:val="18"/>
          <w:szCs w:val="18"/>
        </w:rPr>
        <w:t>– Shiping Tang, associate research fellow and deputy director of the Center for Regional Security Studies at the Chinese Academy of Social Sciences in Beijing, January-March, “Reputation, Cult of Reputation, and International Conflict,” Security Studies, Vol. 14, No. 1, p. 34-62.</w:t>
      </w:r>
    </w:p>
    <w:p w14:paraId="052015FC" w14:textId="77777777" w:rsidR="001B2C6E" w:rsidRPr="00215154" w:rsidRDefault="001B2C6E" w:rsidP="001B2C6E">
      <w:pPr>
        <w:rPr>
          <w:sz w:val="12"/>
        </w:rPr>
      </w:pPr>
      <w:r w:rsidRPr="00215154">
        <w:rPr>
          <w:sz w:val="12"/>
        </w:rPr>
        <w:t xml:space="preserve">The problem, of course, is that </w:t>
      </w:r>
      <w:r w:rsidRPr="00E432B6">
        <w:rPr>
          <w:rStyle w:val="StyleUnderline"/>
          <w:highlight w:val="cyan"/>
        </w:rPr>
        <w:t>politicians</w:t>
      </w:r>
      <w:r w:rsidRPr="00215154">
        <w:rPr>
          <w:sz w:val="12"/>
        </w:rPr>
        <w:t xml:space="preserve"> usually </w:t>
      </w:r>
      <w:r w:rsidRPr="00E432B6">
        <w:rPr>
          <w:rStyle w:val="Emphasis"/>
          <w:highlight w:val="cyan"/>
        </w:rPr>
        <w:t>do not have</w:t>
      </w:r>
      <w:r w:rsidRPr="00215154">
        <w:rPr>
          <w:sz w:val="12"/>
        </w:rPr>
        <w:t xml:space="preserve"> such </w:t>
      </w:r>
      <w:r w:rsidRPr="00E432B6">
        <w:rPr>
          <w:rStyle w:val="Emphasis"/>
          <w:highlight w:val="cyan"/>
        </w:rPr>
        <w:t>nuanced understandings</w:t>
      </w:r>
      <w:r w:rsidRPr="00E432B6">
        <w:rPr>
          <w:rStyle w:val="StyleUnderline"/>
          <w:highlight w:val="cyan"/>
        </w:rPr>
        <w:t xml:space="preserve"> of cred</w:t>
      </w:r>
      <w:r w:rsidRPr="005D1798">
        <w:rPr>
          <w:rStyle w:val="StyleUnderline"/>
        </w:rPr>
        <w:t>ibility</w:t>
      </w:r>
      <w:r w:rsidRPr="00215154">
        <w:rPr>
          <w:sz w:val="12"/>
        </w:rPr>
        <w:t xml:space="preserve">, reputation, </w:t>
      </w:r>
      <w:r w:rsidRPr="005D1798">
        <w:rPr>
          <w:rStyle w:val="StyleUnderline"/>
        </w:rPr>
        <w:t>resolve, and capability</w:t>
      </w:r>
      <w:r w:rsidRPr="00215154">
        <w:rPr>
          <w:sz w:val="12"/>
        </w:rPr>
        <w:t xml:space="preserve">.24 Too often, </w:t>
      </w:r>
      <w:r w:rsidRPr="00E432B6">
        <w:rPr>
          <w:rStyle w:val="StyleUnderline"/>
          <w:highlight w:val="cyan"/>
        </w:rPr>
        <w:t>they</w:t>
      </w:r>
      <w:r w:rsidRPr="00DD5FC3">
        <w:rPr>
          <w:rStyle w:val="StyleUnderline"/>
        </w:rPr>
        <w:t xml:space="preserve"> </w:t>
      </w:r>
      <w:r w:rsidRPr="00E432B6">
        <w:rPr>
          <w:rStyle w:val="StyleUnderline"/>
          <w:highlight w:val="cyan"/>
        </w:rPr>
        <w:t>fight</w:t>
      </w:r>
      <w:r w:rsidRPr="00DD5FC3">
        <w:rPr>
          <w:rStyle w:val="StyleUnderline"/>
        </w:rPr>
        <w:t xml:space="preserve"> for</w:t>
      </w:r>
      <w:r w:rsidRPr="00215154">
        <w:rPr>
          <w:sz w:val="12"/>
        </w:rPr>
        <w:t xml:space="preserve"> behavioral </w:t>
      </w:r>
      <w:r w:rsidRPr="00DD5FC3">
        <w:rPr>
          <w:rStyle w:val="StyleUnderline"/>
        </w:rPr>
        <w:t>reputation</w:t>
      </w:r>
      <w:r w:rsidRPr="00215154">
        <w:rPr>
          <w:sz w:val="12"/>
        </w:rPr>
        <w:t xml:space="preserve"> for resolve and hope </w:t>
      </w:r>
      <w:r w:rsidRPr="00E432B6">
        <w:rPr>
          <w:rStyle w:val="StyleUnderline"/>
          <w:highlight w:val="cyan"/>
        </w:rPr>
        <w:t>to improve</w:t>
      </w:r>
      <w:r w:rsidRPr="00DD5FC3">
        <w:rPr>
          <w:rStyle w:val="StyleUnderline"/>
        </w:rPr>
        <w:t xml:space="preserve"> their bargaining reputation (thus </w:t>
      </w:r>
      <w:r w:rsidRPr="00E432B6">
        <w:rPr>
          <w:rStyle w:val="StyleUnderline"/>
          <w:highlight w:val="cyan"/>
        </w:rPr>
        <w:t>credibility) in the future</w:t>
      </w:r>
      <w:r w:rsidRPr="00215154">
        <w:rPr>
          <w:sz w:val="12"/>
        </w:rPr>
        <w:t xml:space="preserve">. By doing so, they confuse themselves, mislead their domestic audiences, and squander their countries’ blood and treasure for the wrong commodity. In fact, most strategists and politicians have either lumped the two kinds of reputation together or believed that behavioral reputation can easily be converted into bargaining reputation (that is, </w:t>
      </w:r>
      <w:r w:rsidRPr="00E432B6">
        <w:rPr>
          <w:rStyle w:val="StyleUnderline"/>
          <w:highlight w:val="cyan"/>
        </w:rPr>
        <w:t>they</w:t>
      </w:r>
      <w:r w:rsidRPr="00DD5FC3">
        <w:rPr>
          <w:rStyle w:val="StyleUnderline"/>
        </w:rPr>
        <w:t xml:space="preserve"> have </w:t>
      </w:r>
      <w:r w:rsidRPr="00E432B6">
        <w:rPr>
          <w:rStyle w:val="StyleUnderline"/>
          <w:highlight w:val="cyan"/>
        </w:rPr>
        <w:t>believe</w:t>
      </w:r>
      <w:r w:rsidRPr="005D1798">
        <w:rPr>
          <w:rStyle w:val="StyleUnderline"/>
        </w:rPr>
        <w:t>d</w:t>
      </w:r>
      <w:r w:rsidRPr="00215154">
        <w:rPr>
          <w:sz w:val="12"/>
        </w:rPr>
        <w:t xml:space="preserve"> that </w:t>
      </w:r>
      <w:r w:rsidRPr="00E432B6">
        <w:rPr>
          <w:rStyle w:val="StyleUnderline"/>
          <w:highlight w:val="cyan"/>
        </w:rPr>
        <w:t xml:space="preserve">commitments are </w:t>
      </w:r>
      <w:r w:rsidRPr="00E432B6">
        <w:rPr>
          <w:rStyle w:val="Emphasis"/>
          <w:highlight w:val="cyan"/>
        </w:rPr>
        <w:t>interdependent</w:t>
      </w:r>
      <w:r w:rsidRPr="00E432B6">
        <w:rPr>
          <w:rStyle w:val="StyleUnderline"/>
          <w:highlight w:val="cyan"/>
        </w:rPr>
        <w:t xml:space="preserve"> or</w:t>
      </w:r>
      <w:r w:rsidRPr="00215154">
        <w:rPr>
          <w:sz w:val="12"/>
        </w:rPr>
        <w:t xml:space="preserve"> that </w:t>
      </w:r>
      <w:r w:rsidRPr="00E432B6">
        <w:rPr>
          <w:rStyle w:val="StyleUnderline"/>
          <w:highlight w:val="cyan"/>
        </w:rPr>
        <w:t xml:space="preserve">reputation is </w:t>
      </w:r>
      <w:r w:rsidRPr="00E432B6">
        <w:rPr>
          <w:rStyle w:val="Emphasis"/>
          <w:highlight w:val="cyan"/>
        </w:rPr>
        <w:t>fungible</w:t>
      </w:r>
      <w:r w:rsidRPr="00215154">
        <w:rPr>
          <w:sz w:val="12"/>
        </w:rPr>
        <w:t xml:space="preserve">). Because developing and maintaining a behavioral reputation for being resolute is desirable, many politicians and strategists undertake certain tasks ex ante to develop such a reputation, without ever questioning whether having a behavioral reputation is possible at all. </w:t>
      </w:r>
      <w:r w:rsidRPr="00E432B6">
        <w:rPr>
          <w:rStyle w:val="StyleUnderline"/>
          <w:highlight w:val="cyan"/>
        </w:rPr>
        <w:t>This</w:t>
      </w:r>
      <w:r w:rsidRPr="00DD5FC3">
        <w:rPr>
          <w:rStyle w:val="StyleUnderline"/>
        </w:rPr>
        <w:t xml:space="preserve"> practice</w:t>
      </w:r>
      <w:r w:rsidRPr="00215154">
        <w:rPr>
          <w:sz w:val="12"/>
        </w:rPr>
        <w:t xml:space="preserve">, as discussed below, </w:t>
      </w:r>
      <w:r w:rsidRPr="00E432B6">
        <w:rPr>
          <w:rStyle w:val="StyleUnderline"/>
          <w:highlight w:val="cyan"/>
        </w:rPr>
        <w:t>informs</w:t>
      </w:r>
      <w:r w:rsidRPr="00215154">
        <w:rPr>
          <w:sz w:val="12"/>
        </w:rPr>
        <w:t xml:space="preserve"> one central belief behind </w:t>
      </w:r>
      <w:r w:rsidRPr="00E432B6">
        <w:rPr>
          <w:rStyle w:val="StyleUnderline"/>
          <w:highlight w:val="cyan"/>
        </w:rPr>
        <w:t xml:space="preserve">the </w:t>
      </w:r>
      <w:r w:rsidRPr="00E432B6">
        <w:rPr>
          <w:rStyle w:val="Emphasis"/>
          <w:highlight w:val="cyan"/>
        </w:rPr>
        <w:t>cult of reputation</w:t>
      </w:r>
      <w:r w:rsidRPr="00215154">
        <w:rPr>
          <w:sz w:val="12"/>
        </w:rPr>
        <w:t xml:space="preserve">. Perhaps </w:t>
      </w:r>
      <w:r w:rsidRPr="00E432B6">
        <w:rPr>
          <w:rStyle w:val="StyleUnderline"/>
          <w:highlight w:val="cyan"/>
        </w:rPr>
        <w:t>because behavior</w:t>
      </w:r>
      <w:r w:rsidRPr="00DD5FC3">
        <w:rPr>
          <w:rStyle w:val="StyleUnderline"/>
        </w:rPr>
        <w:t>al reputation</w:t>
      </w:r>
      <w:r w:rsidRPr="00215154">
        <w:rPr>
          <w:sz w:val="12"/>
        </w:rPr>
        <w:t xml:space="preserve"> is something that </w:t>
      </w:r>
      <w:r w:rsidRPr="00E432B6">
        <w:rPr>
          <w:rStyle w:val="StyleUnderline"/>
          <w:highlight w:val="cyan"/>
        </w:rPr>
        <w:t>may count</w:t>
      </w:r>
      <w:r w:rsidRPr="00DD5FC3">
        <w:rPr>
          <w:rStyle w:val="StyleUnderline"/>
        </w:rPr>
        <w:t xml:space="preserve"> in the future</w:t>
      </w:r>
      <w:r w:rsidRPr="00215154">
        <w:rPr>
          <w:sz w:val="12"/>
        </w:rPr>
        <w:t xml:space="preserve">, moreover, </w:t>
      </w:r>
      <w:r w:rsidRPr="00E432B6">
        <w:rPr>
          <w:rStyle w:val="StyleUnderline"/>
          <w:highlight w:val="cyan"/>
        </w:rPr>
        <w:t>it is the type</w:t>
      </w:r>
      <w:r w:rsidRPr="00215154">
        <w:rPr>
          <w:sz w:val="12"/>
        </w:rPr>
        <w:t xml:space="preserve"> of reputation </w:t>
      </w:r>
      <w:r w:rsidRPr="00E432B6">
        <w:rPr>
          <w:rStyle w:val="StyleUnderline"/>
          <w:highlight w:val="cyan"/>
        </w:rPr>
        <w:t>about which decisionmakers are most</w:t>
      </w:r>
      <w:r w:rsidRPr="00DD5FC3">
        <w:rPr>
          <w:rStyle w:val="StyleUnderline"/>
        </w:rPr>
        <w:t xml:space="preserve"> </w:t>
      </w:r>
      <w:r w:rsidRPr="00E432B6">
        <w:rPr>
          <w:rStyle w:val="StyleUnderline"/>
          <w:highlight w:val="cyan"/>
        </w:rPr>
        <w:t>concerned</w:t>
      </w:r>
      <w:r w:rsidRPr="00215154">
        <w:rPr>
          <w:sz w:val="12"/>
        </w:rPr>
        <w:t>.25 In fact, decisionmakers actually may bargain hard largely because they care more about their future behavioral reputation. This article thus focuses on behavioral reputation for resolve (which hereafter will be referred to as “reputation” unless specified otherwise).</w:t>
      </w:r>
    </w:p>
    <w:p w14:paraId="014B0CDC" w14:textId="77777777" w:rsidR="001B2C6E" w:rsidRPr="001B2C6E" w:rsidRDefault="001B2C6E" w:rsidP="001B2C6E"/>
    <w:p w14:paraId="33917087" w14:textId="2701AF92" w:rsidR="001B2C6E" w:rsidRDefault="001B2C6E" w:rsidP="001B2C6E">
      <w:pPr>
        <w:pStyle w:val="Heading3"/>
      </w:pPr>
      <w:r>
        <w:t>K version Links</w:t>
      </w:r>
    </w:p>
    <w:p w14:paraId="6D96C554" w14:textId="77777777" w:rsidR="001B2C6E" w:rsidRPr="00431352" w:rsidRDefault="001B2C6E" w:rsidP="001B2C6E">
      <w:pPr>
        <w:pStyle w:val="Heading4"/>
      </w:pPr>
      <w:r>
        <w:t xml:space="preserve">Anti Heg discourse is </w:t>
      </w:r>
      <w:r>
        <w:rPr>
          <w:u w:val="single"/>
        </w:rPr>
        <w:t>just as liable</w:t>
      </w:r>
      <w:r>
        <w:t xml:space="preserve"> to collapse unipolarity</w:t>
      </w:r>
    </w:p>
    <w:p w14:paraId="4C1D22FF" w14:textId="77777777" w:rsidR="001B2C6E" w:rsidRPr="00C83D5F" w:rsidRDefault="001B2C6E" w:rsidP="001B2C6E">
      <w:r w:rsidRPr="00C83D5F">
        <w:t xml:space="preserve">Robert </w:t>
      </w:r>
      <w:r w:rsidRPr="00C83D5F">
        <w:rPr>
          <w:b/>
        </w:rPr>
        <w:t>Kagan 98,</w:t>
      </w:r>
      <w:r w:rsidRPr="00C83D5F">
        <w:t xml:space="preserve"> PhD, graduate of Harvard’s Kennedy School of Government, adjunct history professor at Georgetown, senior associate at the Carnegie Endowment for International Peace, “The benevolent empire”, Foreign Policy</w:t>
      </w:r>
      <w:r>
        <w:t xml:space="preserve"> // edited for grammer</w:t>
      </w:r>
    </w:p>
    <w:p w14:paraId="14D477AB" w14:textId="77777777" w:rsidR="001B2C6E" w:rsidRPr="00C83D5F" w:rsidRDefault="001B2C6E" w:rsidP="001B2C6E">
      <w:pPr>
        <w:rPr>
          <w:sz w:val="16"/>
        </w:rPr>
      </w:pPr>
      <w:r w:rsidRPr="00D47D7D">
        <w:rPr>
          <w:rStyle w:val="StyleUnderline"/>
        </w:rPr>
        <w:t>Those contributing to</w:t>
      </w:r>
      <w:r w:rsidRPr="00D47D7D">
        <w:rPr>
          <w:sz w:val="16"/>
        </w:rPr>
        <w:t xml:space="preserve"> </w:t>
      </w:r>
      <w:r w:rsidRPr="00C83D5F">
        <w:rPr>
          <w:highlight w:val="green"/>
          <w:u w:val="single"/>
        </w:rPr>
        <w:t xml:space="preserve">the growing </w:t>
      </w:r>
      <w:r w:rsidRPr="00C83D5F">
        <w:rPr>
          <w:rStyle w:val="Emphasis"/>
          <w:highlight w:val="green"/>
        </w:rPr>
        <w:t>chorus of antihegemony</w:t>
      </w:r>
      <w:r w:rsidRPr="00C83D5F">
        <w:rPr>
          <w:u w:val="single"/>
        </w:rPr>
        <w:t xml:space="preserve"> and multipolarity may know they </w:t>
      </w:r>
      <w:r w:rsidRPr="00D47D7D">
        <w:rPr>
          <w:u w:val="single"/>
        </w:rPr>
        <w:t>are</w:t>
      </w:r>
      <w:r>
        <w:rPr>
          <w:u w:val="single"/>
        </w:rPr>
        <w:t>[</w:t>
      </w:r>
      <w:r w:rsidRPr="00D47D7D">
        <w:rPr>
          <w:highlight w:val="green"/>
          <w:u w:val="single"/>
        </w:rPr>
        <w:t>is</w:t>
      </w:r>
      <w:r>
        <w:rPr>
          <w:u w:val="single"/>
        </w:rPr>
        <w:t>]</w:t>
      </w:r>
      <w:r w:rsidRPr="00D47D7D">
        <w:rPr>
          <w:u w:val="single"/>
        </w:rPr>
        <w:t xml:space="preserve"> </w:t>
      </w:r>
      <w:r w:rsidRPr="00C83D5F">
        <w:rPr>
          <w:rStyle w:val="Emphasis"/>
          <w:highlight w:val="green"/>
        </w:rPr>
        <w:t>playing a dangerous game</w:t>
      </w:r>
      <w:r w:rsidRPr="00C83D5F">
        <w:rPr>
          <w:sz w:val="16"/>
        </w:rPr>
        <w:t xml:space="preserve">, </w:t>
      </w:r>
      <w:r w:rsidRPr="00D47D7D">
        <w:rPr>
          <w:rStyle w:val="StyleUnderline"/>
        </w:rPr>
        <w:t xml:space="preserve">one </w:t>
      </w:r>
      <w:r w:rsidRPr="00C83D5F">
        <w:rPr>
          <w:rStyle w:val="StyleUnderline"/>
          <w:highlight w:val="green"/>
        </w:rPr>
        <w:t>that needs to be conducted with the utmost care,</w:t>
      </w:r>
      <w:r w:rsidRPr="00C83D5F">
        <w:rPr>
          <w:sz w:val="16"/>
        </w:rPr>
        <w:t xml:space="preserve"> as French leaders did during the Cold War</w:t>
      </w:r>
      <w:r w:rsidRPr="00C83D5F">
        <w:rPr>
          <w:u w:val="single"/>
        </w:rPr>
        <w:t xml:space="preserve">, </w:t>
      </w:r>
      <w:r w:rsidRPr="00C83D5F">
        <w:rPr>
          <w:highlight w:val="green"/>
          <w:u w:val="single"/>
        </w:rPr>
        <w:t xml:space="preserve">lest the </w:t>
      </w:r>
      <w:r w:rsidRPr="00C83D5F">
        <w:rPr>
          <w:rStyle w:val="Emphasis"/>
          <w:highlight w:val="green"/>
        </w:rPr>
        <w:t>entire international system come crashing down</w:t>
      </w:r>
      <w:r w:rsidRPr="00C83D5F">
        <w:rPr>
          <w:sz w:val="16"/>
        </w:rPr>
        <w:t xml:space="preserve"> around them. What they may not have adequately calculated, however, is the possibility that Americans will not respond as wisely as they generally did during the Cold War. Americans and their leaders should not take all this sophisticated whining about U.S. hegemony too seriously. They certainly should not take it more seriously than the whiners themselves do. But, of course, Americans are taking it seriously. In the United States these days,</w:t>
      </w:r>
      <w:r w:rsidRPr="00C83D5F">
        <w:rPr>
          <w:u w:val="single"/>
        </w:rPr>
        <w:t xml:space="preserve"> </w:t>
      </w:r>
      <w:r w:rsidRPr="00C83D5F">
        <w:rPr>
          <w:highlight w:val="green"/>
          <w:u w:val="single"/>
        </w:rPr>
        <w:t>the</w:t>
      </w:r>
      <w:r w:rsidRPr="00C83D5F">
        <w:rPr>
          <w:u w:val="single"/>
        </w:rPr>
        <w:t xml:space="preserve"> lugubrious </w:t>
      </w:r>
      <w:r w:rsidRPr="00C83D5F">
        <w:rPr>
          <w:rStyle w:val="Emphasis"/>
          <w:highlight w:val="green"/>
        </w:rPr>
        <w:t>guilt trip</w:t>
      </w:r>
      <w:r w:rsidRPr="00C83D5F">
        <w:rPr>
          <w:highlight w:val="green"/>
          <w:u w:val="single"/>
        </w:rPr>
        <w:t xml:space="preserve"> of post-Vietnam liberalism</w:t>
      </w:r>
      <w:r w:rsidRPr="00C83D5F">
        <w:rPr>
          <w:u w:val="single"/>
        </w:rPr>
        <w:t xml:space="preserve"> is echoed even by conservatives, with William Buckley, Samuel Huntington, and James Schlesinger all </w:t>
      </w:r>
      <w:r w:rsidRPr="00C83D5F">
        <w:rPr>
          <w:rStyle w:val="Emphasis"/>
          <w:highlight w:val="green"/>
        </w:rPr>
        <w:t>decrying</w:t>
      </w:r>
      <w:r w:rsidRPr="00C83D5F">
        <w:rPr>
          <w:highlight w:val="green"/>
          <w:u w:val="single"/>
        </w:rPr>
        <w:t xml:space="preserve"> American</w:t>
      </w:r>
      <w:r w:rsidRPr="00C83D5F">
        <w:rPr>
          <w:u w:val="single"/>
        </w:rPr>
        <w:t xml:space="preserve"> "hubris," "arrogance," and "</w:t>
      </w:r>
      <w:r w:rsidRPr="00C83D5F">
        <w:rPr>
          <w:rStyle w:val="Emphasis"/>
          <w:highlight w:val="green"/>
        </w:rPr>
        <w:t>imperialism</w:t>
      </w:r>
      <w:r w:rsidRPr="00C83D5F">
        <w:rPr>
          <w:sz w:val="16"/>
        </w:rPr>
        <w:t xml:space="preserve">." Clinton administration officials, in between speeches exalting America as the "indispensable" nation, increasingly behave as if what is truly indispensable is the prior approval of China, France, and Russia for every military action. Moreover, at another level, there is a stirring of neo-isolationism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 In other words, </w:t>
      </w:r>
      <w:r w:rsidRPr="00C83D5F">
        <w:rPr>
          <w:highlight w:val="green"/>
          <w:u w:val="single"/>
        </w:rPr>
        <w:t xml:space="preserve">foreign </w:t>
      </w:r>
      <w:r w:rsidRPr="00C83D5F">
        <w:rPr>
          <w:rStyle w:val="Emphasis"/>
          <w:highlight w:val="green"/>
        </w:rPr>
        <w:t>grumbling</w:t>
      </w:r>
      <w:r w:rsidRPr="00C83D5F">
        <w:rPr>
          <w:highlight w:val="green"/>
          <w:u w:val="single"/>
        </w:rPr>
        <w:t xml:space="preserve"> about American hegemony would be merely </w:t>
      </w:r>
      <w:r w:rsidRPr="00C83D5F">
        <w:rPr>
          <w:rStyle w:val="Emphasis"/>
          <w:highlight w:val="green"/>
        </w:rPr>
        <w:t>amusing</w:t>
      </w:r>
      <w:r w:rsidRPr="00C83D5F">
        <w:rPr>
          <w:highlight w:val="green"/>
          <w:u w:val="single"/>
        </w:rPr>
        <w:t xml:space="preserve">, were it not for the very real possibility that </w:t>
      </w:r>
      <w:r w:rsidRPr="00C83D5F">
        <w:rPr>
          <w:rStyle w:val="Emphasis"/>
          <w:highlight w:val="green"/>
        </w:rPr>
        <w:t>too many Americans will forget</w:t>
      </w:r>
      <w:r w:rsidRPr="00C83D5F">
        <w:rPr>
          <w:sz w:val="16"/>
        </w:rPr>
        <w:t xml:space="preserve"> — even if most of the rest of the world does not — just </w:t>
      </w:r>
      <w:r w:rsidRPr="00C83D5F">
        <w:rPr>
          <w:rStyle w:val="Emphasis"/>
          <w:highlight w:val="green"/>
        </w:rPr>
        <w:t>how important continued American dominance is to the preservation of</w:t>
      </w:r>
      <w:r w:rsidRPr="00C83D5F">
        <w:rPr>
          <w:u w:val="single"/>
        </w:rPr>
        <w:t xml:space="preserve"> a reasonable level of </w:t>
      </w:r>
      <w:r w:rsidRPr="00C83D5F">
        <w:rPr>
          <w:rStyle w:val="Emphasis"/>
          <w:highlight w:val="green"/>
        </w:rPr>
        <w:t>international security</w:t>
      </w:r>
      <w:r w:rsidRPr="00C83D5F">
        <w:rPr>
          <w:sz w:val="16"/>
        </w:rPr>
        <w:t xml:space="preserve"> and prosperity. World leaders may want to keep this in mind when they pop the champagne corks in celebration of the next American humbling.</w:t>
      </w:r>
    </w:p>
    <w:p w14:paraId="35FF853B" w14:textId="77777777" w:rsidR="001B2C6E" w:rsidRPr="00307EA4" w:rsidRDefault="001B2C6E" w:rsidP="001B2C6E">
      <w:pPr>
        <w:pStyle w:val="Heading4"/>
      </w:pPr>
      <w:r w:rsidRPr="00307EA4">
        <w:t xml:space="preserve">Risk is high on an </w:t>
      </w:r>
      <w:r w:rsidRPr="00307EA4">
        <w:rPr>
          <w:u w:val="single"/>
        </w:rPr>
        <w:t>individual</w:t>
      </w:r>
      <w:r w:rsidRPr="00307EA4">
        <w:t xml:space="preserve"> level and </w:t>
      </w:r>
      <w:r w:rsidRPr="00307EA4">
        <w:rPr>
          <w:u w:val="single"/>
        </w:rPr>
        <w:t>every round matters</w:t>
      </w:r>
      <w:r w:rsidRPr="00307EA4">
        <w:t xml:space="preserve"> – </w:t>
      </w:r>
      <w:r w:rsidRPr="00307EA4">
        <w:rPr>
          <w:u w:val="single"/>
        </w:rPr>
        <w:t>Russians</w:t>
      </w:r>
      <w:r w:rsidRPr="00307EA4">
        <w:t xml:space="preserve"> and </w:t>
      </w:r>
      <w:r w:rsidRPr="00307EA4">
        <w:rPr>
          <w:u w:val="single"/>
        </w:rPr>
        <w:t>international terrorists</w:t>
      </w:r>
      <w:r w:rsidRPr="00307EA4">
        <w:t xml:space="preserve"> are targeting </w:t>
      </w:r>
      <w:r w:rsidRPr="00307EA4">
        <w:rPr>
          <w:u w:val="single"/>
        </w:rPr>
        <w:t>Western activists</w:t>
      </w:r>
      <w:r w:rsidRPr="00307EA4">
        <w:t xml:space="preserve"> with the goal of disrupting the social fabric of the United States through </w:t>
      </w:r>
      <w:r w:rsidRPr="00307EA4">
        <w:rPr>
          <w:u w:val="single"/>
        </w:rPr>
        <w:t>active measures</w:t>
      </w:r>
      <w:r w:rsidRPr="00307EA4">
        <w:t xml:space="preserve">. </w:t>
      </w:r>
    </w:p>
    <w:p w14:paraId="26A7056C" w14:textId="77777777" w:rsidR="001B2C6E" w:rsidRPr="00307EA4" w:rsidRDefault="001B2C6E" w:rsidP="001B2C6E">
      <w:r w:rsidRPr="00307EA4">
        <w:t xml:space="preserve">Sir David </w:t>
      </w:r>
      <w:r w:rsidRPr="00307EA4">
        <w:rPr>
          <w:rStyle w:val="Style13ptBold"/>
        </w:rPr>
        <w:t>Omand 18</w:t>
      </w:r>
      <w:r w:rsidRPr="00307EA4">
        <w:t>, visiting professor in the War Studies Department @ King’s College specializing in the development of national security strategy and counter-terrorism strategy, “The threats from modern digital subversion and Sedition”, Journal of Cyber Policy</w:t>
      </w:r>
    </w:p>
    <w:p w14:paraId="7087C3AB" w14:textId="77777777" w:rsidR="001B2C6E" w:rsidRPr="00307EA4" w:rsidRDefault="001B2C6E" w:rsidP="001B2C6E">
      <w:pPr>
        <w:rPr>
          <w:sz w:val="12"/>
        </w:rPr>
      </w:pPr>
      <w:r w:rsidRPr="00307EA4">
        <w:rPr>
          <w:sz w:val="12"/>
        </w:rPr>
        <w:t xml:space="preserve">Leading examples today of subversive use of the digital space </w:t>
      </w:r>
      <w:r w:rsidRPr="00307EA4">
        <w:rPr>
          <w:rStyle w:val="StyleUnderline"/>
          <w:highlight w:val="cyan"/>
        </w:rPr>
        <w:t>Democracies are</w:t>
      </w:r>
      <w:r w:rsidRPr="00307EA4">
        <w:rPr>
          <w:sz w:val="12"/>
        </w:rPr>
        <w:t xml:space="preserve"> already </w:t>
      </w:r>
      <w:r w:rsidRPr="00307EA4">
        <w:rPr>
          <w:rStyle w:val="StyleUnderline"/>
          <w:highlight w:val="cyan"/>
        </w:rPr>
        <w:t>suffering</w:t>
      </w:r>
      <w:r w:rsidRPr="00307EA4">
        <w:rPr>
          <w:rStyle w:val="StyleUnderline"/>
        </w:rPr>
        <w:t xml:space="preserve"> the effects of </w:t>
      </w:r>
      <w:r w:rsidRPr="00307EA4">
        <w:rPr>
          <w:rStyle w:val="Emphasis"/>
          <w:highlight w:val="cyan"/>
        </w:rPr>
        <w:t>subversive hostile aggression</w:t>
      </w:r>
      <w:r w:rsidRPr="00307EA4">
        <w:rPr>
          <w:sz w:val="12"/>
        </w:rPr>
        <w:t xml:space="preserve"> </w:t>
      </w:r>
      <w:r w:rsidRPr="00307EA4">
        <w:rPr>
          <w:rStyle w:val="StyleUnderline"/>
        </w:rPr>
        <w:t>from a number of different directions</w:t>
      </w:r>
      <w:r w:rsidRPr="00307EA4">
        <w:rPr>
          <w:sz w:val="12"/>
        </w:rPr>
        <w:t xml:space="preserve">. For Europe, two </w:t>
      </w:r>
      <w:r w:rsidRPr="00307EA4">
        <w:rPr>
          <w:rStyle w:val="StyleUnderline"/>
        </w:rPr>
        <w:t xml:space="preserve">prominent subversive threats stem from: </w:t>
      </w:r>
      <w:r w:rsidRPr="00307EA4">
        <w:rPr>
          <w:rStyle w:val="Emphasis"/>
        </w:rPr>
        <w:t>(</w:t>
      </w:r>
      <w:r w:rsidRPr="00307EA4">
        <w:rPr>
          <w:rStyle w:val="Emphasis"/>
          <w:highlight w:val="cyan"/>
        </w:rPr>
        <w:t>1)</w:t>
      </w:r>
      <w:r w:rsidRPr="00307EA4">
        <w:rPr>
          <w:sz w:val="12"/>
          <w:highlight w:val="cyan"/>
        </w:rPr>
        <w:t xml:space="preserve"> </w:t>
      </w:r>
      <w:r w:rsidRPr="00307EA4">
        <w:rPr>
          <w:rStyle w:val="StyleUnderline"/>
          <w:highlight w:val="cyan"/>
        </w:rPr>
        <w:t>a fundamentally</w:t>
      </w:r>
      <w:r w:rsidRPr="00307EA4">
        <w:rPr>
          <w:sz w:val="12"/>
        </w:rPr>
        <w:t xml:space="preserve"> weak and therefore potentially </w:t>
      </w:r>
      <w:r w:rsidRPr="00307EA4">
        <w:rPr>
          <w:rStyle w:val="Emphasis"/>
          <w:highlight w:val="cyan"/>
        </w:rPr>
        <w:t>dangerous Russia</w:t>
      </w:r>
      <w:r w:rsidRPr="00307EA4">
        <w:rPr>
          <w:sz w:val="12"/>
          <w:highlight w:val="cyan"/>
        </w:rPr>
        <w:t xml:space="preserve"> </w:t>
      </w:r>
      <w:r w:rsidRPr="00307EA4">
        <w:rPr>
          <w:rStyle w:val="StyleUnderline"/>
          <w:highlight w:val="cyan"/>
        </w:rPr>
        <w:t>that seeks to resume its place</w:t>
      </w:r>
      <w:r w:rsidRPr="00307EA4">
        <w:rPr>
          <w:rStyle w:val="StyleUnderline"/>
        </w:rPr>
        <w:t xml:space="preserve"> at the international top table and sees NATO</w:t>
      </w:r>
      <w:r w:rsidRPr="00307EA4">
        <w:rPr>
          <w:sz w:val="12"/>
        </w:rPr>
        <w:t xml:space="preserve"> and the EU </w:t>
      </w:r>
      <w:r w:rsidRPr="00307EA4">
        <w:rPr>
          <w:rStyle w:val="StyleUnderline"/>
        </w:rPr>
        <w:t xml:space="preserve">and their members as </w:t>
      </w:r>
      <w:r w:rsidRPr="00307EA4">
        <w:rPr>
          <w:rStyle w:val="Emphasis"/>
        </w:rPr>
        <w:t>standing in its way</w:t>
      </w:r>
      <w:r w:rsidRPr="00307EA4">
        <w:rPr>
          <w:sz w:val="12"/>
        </w:rPr>
        <w:t xml:space="preserve">, </w:t>
      </w:r>
      <w:r w:rsidRPr="00307EA4">
        <w:rPr>
          <w:rStyle w:val="StyleUnderline"/>
          <w:highlight w:val="cyan"/>
        </w:rPr>
        <w:t xml:space="preserve">and is employing </w:t>
      </w:r>
      <w:r w:rsidRPr="00307EA4">
        <w:rPr>
          <w:rStyle w:val="Emphasis"/>
          <w:highlight w:val="cyan"/>
        </w:rPr>
        <w:t>hybrid means</w:t>
      </w:r>
      <w:r w:rsidRPr="00307EA4">
        <w:rPr>
          <w:rStyle w:val="StyleUnderline"/>
        </w:rPr>
        <w:t xml:space="preserve"> accordingly against the US</w:t>
      </w:r>
      <w:r w:rsidRPr="00307EA4">
        <w:rPr>
          <w:sz w:val="12"/>
        </w:rPr>
        <w:t xml:space="preserve"> and European nations </w:t>
      </w:r>
      <w:r w:rsidRPr="00307EA4">
        <w:rPr>
          <w:rStyle w:val="StyleUnderline"/>
        </w:rPr>
        <w:t xml:space="preserve">using, as earlier noted, a combination of </w:t>
      </w:r>
      <w:r w:rsidRPr="00307EA4">
        <w:rPr>
          <w:rStyle w:val="Emphasis"/>
        </w:rPr>
        <w:t>state agencies and criminal groups</w:t>
      </w:r>
      <w:r w:rsidRPr="00307EA4">
        <w:rPr>
          <w:sz w:val="12"/>
        </w:rPr>
        <w:t xml:space="preserve">; </w:t>
      </w:r>
      <w:r w:rsidRPr="00307EA4">
        <w:rPr>
          <w:rStyle w:val="Emphasis"/>
        </w:rPr>
        <w:t>(2)</w:t>
      </w:r>
      <w:r w:rsidRPr="00307EA4">
        <w:rPr>
          <w:sz w:val="12"/>
        </w:rPr>
        <w:t xml:space="preserve"> </w:t>
      </w:r>
      <w:r w:rsidRPr="00307EA4">
        <w:rPr>
          <w:rStyle w:val="StyleUnderline"/>
        </w:rPr>
        <w:t>a global insurrection by Salafist-Jihadist extremists seeking to find ways of establishing a caliphate</w:t>
      </w:r>
      <w:r w:rsidRPr="00307EA4">
        <w:rPr>
          <w:sz w:val="12"/>
        </w:rPr>
        <w:t xml:space="preserve"> under extreme Sharia law </w:t>
      </w:r>
      <w:r w:rsidRPr="00307EA4">
        <w:rPr>
          <w:rStyle w:val="Emphasis"/>
        </w:rPr>
        <w:t>by overthrowing governments</w:t>
      </w:r>
      <w:r w:rsidRPr="00307EA4">
        <w:rPr>
          <w:sz w:val="12"/>
        </w:rPr>
        <w:t xml:space="preserve"> in the Middle East and elsewhere </w:t>
      </w:r>
      <w:r w:rsidRPr="00307EA4">
        <w:rPr>
          <w:rStyle w:val="StyleUnderline"/>
        </w:rPr>
        <w:t xml:space="preserve">they regard as </w:t>
      </w:r>
      <w:r w:rsidRPr="00307EA4">
        <w:rPr>
          <w:rStyle w:val="Emphasis"/>
        </w:rPr>
        <w:t>apostate</w:t>
      </w:r>
      <w:r w:rsidRPr="00307EA4">
        <w:rPr>
          <w:sz w:val="12"/>
        </w:rPr>
        <w:t xml:space="preserve"> </w:t>
      </w:r>
      <w:r w:rsidRPr="00307EA4">
        <w:rPr>
          <w:rStyle w:val="StyleUnderline"/>
        </w:rPr>
        <w:t xml:space="preserve">and </w:t>
      </w:r>
      <w:r w:rsidRPr="00307EA4">
        <w:rPr>
          <w:rStyle w:val="Emphasis"/>
        </w:rPr>
        <w:t>attacking</w:t>
      </w:r>
      <w:r w:rsidRPr="00307EA4">
        <w:rPr>
          <w:rStyle w:val="StyleUnderline"/>
        </w:rPr>
        <w:t xml:space="preserve"> and </w:t>
      </w:r>
      <w:r w:rsidRPr="00307EA4">
        <w:rPr>
          <w:rStyle w:val="Emphasis"/>
          <w:highlight w:val="cyan"/>
        </w:rPr>
        <w:t>weakening democracies</w:t>
      </w:r>
      <w:r w:rsidRPr="00307EA4">
        <w:rPr>
          <w:rStyle w:val="StyleUnderline"/>
        </w:rPr>
        <w:t xml:space="preserve"> that support those regimes</w:t>
      </w:r>
      <w:r w:rsidRPr="00307EA4">
        <w:rPr>
          <w:sz w:val="12"/>
        </w:rPr>
        <w:t xml:space="preserve">, </w:t>
      </w:r>
      <w:r w:rsidRPr="00307EA4">
        <w:rPr>
          <w:rStyle w:val="StyleUnderline"/>
        </w:rPr>
        <w:t xml:space="preserve">including by </w:t>
      </w:r>
      <w:r w:rsidRPr="00307EA4">
        <w:rPr>
          <w:rStyle w:val="Emphasis"/>
        </w:rPr>
        <w:t>recruiting supporters</w:t>
      </w:r>
      <w:r w:rsidRPr="00307EA4">
        <w:rPr>
          <w:rStyle w:val="StyleUnderline"/>
        </w:rPr>
        <w:t xml:space="preserve"> from within our own societies to </w:t>
      </w:r>
      <w:r w:rsidRPr="00307EA4">
        <w:rPr>
          <w:rStyle w:val="Emphasis"/>
        </w:rPr>
        <w:t>conduct terrorist attacks</w:t>
      </w:r>
      <w:r w:rsidRPr="00307EA4">
        <w:rPr>
          <w:rStyle w:val="StyleUnderline"/>
        </w:rPr>
        <w:t>.</w:t>
      </w:r>
      <w:r w:rsidRPr="00307EA4">
        <w:rPr>
          <w:sz w:val="12"/>
        </w:rPr>
        <w:t xml:space="preserve"> </w:t>
      </w:r>
      <w:r w:rsidRPr="00307EA4">
        <w:rPr>
          <w:rStyle w:val="StyleUnderline"/>
        </w:rPr>
        <w:t>They</w:t>
      </w:r>
      <w:r w:rsidRPr="00307EA4">
        <w:rPr>
          <w:sz w:val="12"/>
        </w:rPr>
        <w:t xml:space="preserve"> too </w:t>
      </w:r>
      <w:r w:rsidRPr="00307EA4">
        <w:rPr>
          <w:rStyle w:val="StyleUnderline"/>
        </w:rPr>
        <w:t xml:space="preserve">see the democracies as </w:t>
      </w:r>
      <w:r w:rsidRPr="00307EA4">
        <w:rPr>
          <w:rStyle w:val="Emphasis"/>
        </w:rPr>
        <w:t>standing in their way</w:t>
      </w:r>
      <w:r w:rsidRPr="00307EA4">
        <w:rPr>
          <w:sz w:val="12"/>
        </w:rPr>
        <w:t xml:space="preserve">, and the digital medium as well suited to their modus operandi. The inclusion as a prime example of digital subversive activity of the attempts by </w:t>
      </w:r>
      <w:r w:rsidRPr="00307EA4">
        <w:rPr>
          <w:rStyle w:val="StyleUnderline"/>
        </w:rPr>
        <w:t>Russian groups</w:t>
      </w:r>
      <w:r w:rsidRPr="00307EA4">
        <w:rPr>
          <w:sz w:val="12"/>
        </w:rPr>
        <w:t xml:space="preserve"> to </w:t>
      </w:r>
      <w:r w:rsidRPr="00307EA4">
        <w:rPr>
          <w:rStyle w:val="StyleUnderline"/>
        </w:rPr>
        <w:t>use the digital space to mount information and covert operations to subvert the policies of Western nations</w:t>
      </w:r>
      <w:r w:rsidRPr="00307EA4">
        <w:rPr>
          <w:sz w:val="12"/>
        </w:rPr>
        <w:t xml:space="preserve"> will come as no surprise. Wide publicity has been given to the exploits of Russian hacking groups, Russian interference with the 2016 US presidential election, and the continuing Russian campaign against EU member states over their policies on Ukraine. The current Western interest in hybrid challenges has been largely sparked over the last few years by such Russian bad behaviour. First with Estonia, then Georgia, then over the annexation of Crimea and Ukraine and over today’s NATO’s strategy, especially in relation to the Baltic States. In parallel, Russia has been rebuilding and re-equipping its armed forces and deploying them – in incursions Soviet-style into NATO airspace and waters, and in its intervention in Syria. Some of the observed activity may come from ‘patriotic’ Russian hacker groups that unbidden wish to respond to what are perceived as an anti-Russian activity, but these are actions which they understand would have the support of the Russian intelligence agencies and other state organs. </w:t>
      </w:r>
      <w:r w:rsidRPr="00307EA4">
        <w:rPr>
          <w:rStyle w:val="StyleUnderline"/>
        </w:rPr>
        <w:t>As we have been reminded by General Gerasimov</w:t>
      </w:r>
      <w:r w:rsidRPr="00307EA4">
        <w:rPr>
          <w:sz w:val="12"/>
        </w:rPr>
        <w:t xml:space="preserve">, </w:t>
      </w:r>
      <w:r w:rsidRPr="00307EA4">
        <w:rPr>
          <w:rStyle w:val="StyleUnderline"/>
        </w:rPr>
        <w:t>Chief of the General Staff of the Russian Armed Forces</w:t>
      </w:r>
      <w:r w:rsidRPr="00307EA4">
        <w:rPr>
          <w:sz w:val="12"/>
        </w:rPr>
        <w:t xml:space="preserve">, </w:t>
      </w:r>
      <w:r w:rsidRPr="00307EA4">
        <w:rPr>
          <w:rStyle w:val="StyleUnderline"/>
        </w:rPr>
        <w:t xml:space="preserve">all this is </w:t>
      </w:r>
      <w:r w:rsidRPr="00307EA4">
        <w:rPr>
          <w:rStyle w:val="Emphasis"/>
        </w:rPr>
        <w:t>not a set of coincidences</w:t>
      </w:r>
      <w:r w:rsidRPr="00307EA4">
        <w:rPr>
          <w:rStyle w:val="StyleUnderline"/>
        </w:rPr>
        <w:t>.</w:t>
      </w:r>
      <w:r w:rsidRPr="00307EA4">
        <w:rPr>
          <w:sz w:val="12"/>
        </w:rPr>
        <w:t xml:space="preserve"> </w:t>
      </w:r>
      <w:r w:rsidRPr="00307EA4">
        <w:rPr>
          <w:rStyle w:val="StyleUnderline"/>
          <w:highlight w:val="cyan"/>
        </w:rPr>
        <w:t>Posing hybrid threats is Russian doctrine</w:t>
      </w:r>
      <w:r w:rsidRPr="00307EA4">
        <w:rPr>
          <w:rStyle w:val="StyleUnderline"/>
        </w:rPr>
        <w:t xml:space="preserve"> </w:t>
      </w:r>
      <w:r w:rsidRPr="00307EA4">
        <w:rPr>
          <w:rStyle w:val="Emphasis"/>
        </w:rPr>
        <w:t>as it was that of the Soviet Union</w:t>
      </w:r>
      <w:r w:rsidRPr="00307EA4">
        <w:rPr>
          <w:sz w:val="12"/>
        </w:rPr>
        <w:t xml:space="preserve"> (Giles 2016). </w:t>
      </w:r>
      <w:r w:rsidRPr="00307EA4">
        <w:rPr>
          <w:rStyle w:val="StyleUnderline"/>
        </w:rPr>
        <w:t xml:space="preserve">Russian </w:t>
      </w:r>
      <w:r w:rsidRPr="00307EA4">
        <w:rPr>
          <w:rStyle w:val="StyleUnderline"/>
          <w:highlight w:val="cyan"/>
        </w:rPr>
        <w:t>use of subversion including the use of ‘</w:t>
      </w:r>
      <w:r w:rsidRPr="00307EA4">
        <w:rPr>
          <w:rStyle w:val="Emphasis"/>
          <w:highlight w:val="cyan"/>
        </w:rPr>
        <w:t>active measures’</w:t>
      </w:r>
      <w:r w:rsidRPr="00307EA4">
        <w:rPr>
          <w:sz w:val="12"/>
        </w:rPr>
        <w:t xml:space="preserve"> </w:t>
      </w:r>
      <w:r w:rsidRPr="00307EA4">
        <w:rPr>
          <w:rStyle w:val="StyleUnderline"/>
          <w:highlight w:val="cyan"/>
        </w:rPr>
        <w:t>has a continuity</w:t>
      </w:r>
      <w:r w:rsidRPr="00307EA4">
        <w:rPr>
          <w:rStyle w:val="StyleUnderline"/>
        </w:rPr>
        <w:t xml:space="preserve"> that stretches back to the Soviet Comintern and Cominform and the Soviet ways of retaining control of the Warsaw Pact</w:t>
      </w:r>
      <w:r w:rsidRPr="00307EA4">
        <w:rPr>
          <w:sz w:val="12"/>
        </w:rPr>
        <w:t xml:space="preserve">. </w:t>
      </w:r>
      <w:r w:rsidRPr="00307EA4">
        <w:rPr>
          <w:rStyle w:val="StyleUnderline"/>
        </w:rPr>
        <w:t>A clear example</w:t>
      </w:r>
      <w:r w:rsidRPr="00307EA4">
        <w:rPr>
          <w:sz w:val="12"/>
        </w:rPr>
        <w:t xml:space="preserve"> was the Soviet hybrid campaign in 1968 to remove Alexandre Dubcek and crush his ‘socialism with a human face’ reforms by military intimidation by Soviet tanks and disinformation. The latter </w:t>
      </w:r>
      <w:r w:rsidRPr="00307EA4">
        <w:rPr>
          <w:rStyle w:val="StyleUnderline"/>
          <w:highlight w:val="cyan"/>
        </w:rPr>
        <w:t xml:space="preserve">included provocations to </w:t>
      </w:r>
      <w:r w:rsidRPr="00307EA4">
        <w:rPr>
          <w:rStyle w:val="Emphasis"/>
          <w:highlight w:val="cyan"/>
        </w:rPr>
        <w:t>foment violence</w:t>
      </w:r>
      <w:r w:rsidRPr="00307EA4">
        <w:rPr>
          <w:sz w:val="12"/>
        </w:rPr>
        <w:t xml:space="preserve"> at demonstrations </w:t>
      </w:r>
      <w:r w:rsidRPr="00307EA4">
        <w:rPr>
          <w:rStyle w:val="StyleUnderline"/>
          <w:highlight w:val="cyan"/>
        </w:rPr>
        <w:t>and</w:t>
      </w:r>
      <w:r w:rsidRPr="00307EA4">
        <w:rPr>
          <w:sz w:val="12"/>
        </w:rPr>
        <w:t xml:space="preserve"> </w:t>
      </w:r>
      <w:r w:rsidRPr="00307EA4">
        <w:rPr>
          <w:rStyle w:val="StyleUnderline"/>
        </w:rPr>
        <w:t xml:space="preserve">the </w:t>
      </w:r>
      <w:r w:rsidRPr="00307EA4">
        <w:rPr>
          <w:rStyle w:val="Emphasis"/>
          <w:highlight w:val="cyan"/>
        </w:rPr>
        <w:t>fabrication of evidence</w:t>
      </w:r>
      <w:r w:rsidRPr="00307EA4">
        <w:rPr>
          <w:rStyle w:val="StyleUnderline"/>
          <w:highlight w:val="cyan"/>
        </w:rPr>
        <w:t xml:space="preserve"> of a Western plot</w:t>
      </w:r>
      <w:r w:rsidRPr="00307EA4">
        <w:rPr>
          <w:rStyle w:val="StyleUnderline"/>
        </w:rPr>
        <w:t xml:space="preserve"> to create fake news </w:t>
      </w:r>
      <w:r w:rsidRPr="00307EA4">
        <w:rPr>
          <w:rStyle w:val="StyleUnderline"/>
          <w:highlight w:val="cyan"/>
        </w:rPr>
        <w:t xml:space="preserve">to </w:t>
      </w:r>
      <w:r w:rsidRPr="00307EA4">
        <w:rPr>
          <w:rStyle w:val="Emphasis"/>
          <w:highlight w:val="cyan"/>
        </w:rPr>
        <w:t>justify Moscow’s intervention</w:t>
      </w:r>
      <w:r w:rsidRPr="00307EA4">
        <w:rPr>
          <w:sz w:val="12"/>
        </w:rPr>
        <w:t xml:space="preserve">. In 1968, KGB Chief Yuri Andropov used for that purpose ‘illegals’, specially selected and trained KGB officers (Andrew and Mitrokhin, 292–321) (we might call them ‘little grey men’ rather than the ‘little green men’ as Russian special forces infiltrated into Ukraine have been called). They were disguised as tourists, journalists, business people and students from West Germany, Austria, the UK, Switzerland and Mexico (on the expectation that Czech dissidents would more readily confide in Westerners). Each was given a monthly allowance of $300, travel expenses and enough money to rent a flat. Their role was to penetrate reformist circles and take ‘active measures’ to blacken the reputation of the reformers. The Soviet Prime Minister Alexei Kosygin was thus able loudly to complain of Western provocations and sabotage (including the alleged uncovering of a cache of American weapons) and attempts to undermine the one-party system (with a faked document allegedly showing a US plan for overthrowing the Prague regime): all justifying Soviet interference and most of which were, of course, the work of the Soviet ‘illegals’. Our better instinct to see both sides of an argument leads in the face of alternative Russian narratives to situating the reality of a situation – whether invasion of Georgia, annexation of Crimea or intervention in Eastern Ukraine – as closer to Russian assertions than the facts warrant. </w:t>
      </w:r>
      <w:r w:rsidRPr="00307EA4">
        <w:rPr>
          <w:rStyle w:val="StyleUnderline"/>
        </w:rPr>
        <w:t xml:space="preserve">Too easily such events can be presented as somehow the result of </w:t>
      </w:r>
      <w:r w:rsidRPr="00307EA4">
        <w:rPr>
          <w:rStyle w:val="Emphasis"/>
        </w:rPr>
        <w:t>irresponsible Western meddling</w:t>
      </w:r>
      <w:r w:rsidRPr="00307EA4">
        <w:rPr>
          <w:sz w:val="12"/>
        </w:rPr>
        <w:t xml:space="preserve"> </w:t>
      </w:r>
      <w:r w:rsidRPr="00307EA4">
        <w:rPr>
          <w:rStyle w:val="StyleUnderline"/>
        </w:rPr>
        <w:t xml:space="preserve">so that legitimate Russian interests in its neighbourhood morphs into </w:t>
      </w:r>
      <w:r w:rsidRPr="00307EA4">
        <w:rPr>
          <w:rStyle w:val="Emphasis"/>
        </w:rPr>
        <w:t>acceptance</w:t>
      </w:r>
      <w:r w:rsidRPr="00307EA4">
        <w:rPr>
          <w:rStyle w:val="StyleUnderline"/>
        </w:rPr>
        <w:t xml:space="preserve"> of an </w:t>
      </w:r>
      <w:r w:rsidRPr="00307EA4">
        <w:rPr>
          <w:rStyle w:val="Emphasis"/>
        </w:rPr>
        <w:t>exclusive Russian sphere of influence</w:t>
      </w:r>
      <w:r w:rsidRPr="00307EA4">
        <w:rPr>
          <w:rStyle w:val="StyleUnderline"/>
        </w:rPr>
        <w:t xml:space="preserve"> over </w:t>
      </w:r>
      <w:r w:rsidRPr="00307EA4">
        <w:rPr>
          <w:rStyle w:val="Emphasis"/>
        </w:rPr>
        <w:t>peoples who have a right to choose their own future</w:t>
      </w:r>
      <w:r w:rsidRPr="00307EA4">
        <w:rPr>
          <w:sz w:val="12"/>
        </w:rPr>
        <w:t xml:space="preserve"> (Omand 2017). </w:t>
      </w:r>
      <w:r w:rsidRPr="00307EA4">
        <w:rPr>
          <w:rStyle w:val="StyleUnderline"/>
        </w:rPr>
        <w:t xml:space="preserve">The example should remind us that </w:t>
      </w:r>
      <w:r w:rsidRPr="00307EA4">
        <w:rPr>
          <w:rStyle w:val="StyleUnderline"/>
          <w:highlight w:val="cyan"/>
        </w:rPr>
        <w:t>there are usually</w:t>
      </w:r>
      <w:r w:rsidRPr="00307EA4">
        <w:rPr>
          <w:rStyle w:val="StyleUnderline"/>
        </w:rPr>
        <w:t xml:space="preserve"> three audiences and </w:t>
      </w:r>
      <w:r w:rsidRPr="00307EA4">
        <w:rPr>
          <w:rStyle w:val="StyleUnderline"/>
          <w:highlight w:val="cyan"/>
        </w:rPr>
        <w:t xml:space="preserve">motivations for </w:t>
      </w:r>
      <w:r w:rsidRPr="00307EA4">
        <w:rPr>
          <w:rStyle w:val="Emphasis"/>
          <w:highlight w:val="cyan"/>
        </w:rPr>
        <w:t>deceptive propaganda</w:t>
      </w:r>
      <w:r w:rsidRPr="00307EA4">
        <w:rPr>
          <w:rStyle w:val="Emphasis"/>
        </w:rPr>
        <w:t>.</w:t>
      </w:r>
      <w:r w:rsidRPr="00307EA4">
        <w:rPr>
          <w:sz w:val="12"/>
        </w:rPr>
        <w:t xml:space="preserve"> The first is the victim to be brought to recognise their weakness and thus intimidated into submission, preferably without a shot being fired. The second is the domestic public opinion of the aggressor country to be brought to support their leadership in taking action, at least amongst those that count such as the military. And the third is international opinion both to explain the apparent justness of the aggressor’s cause and the unreasonable intransigence of the victim state, and to minimise possible blowback after the deed, such as international sanctions. The non-state jihadist groups may be more surprising to some as an example of a digital subversive challenge. </w:t>
      </w:r>
      <w:r w:rsidRPr="00307EA4">
        <w:rPr>
          <w:rStyle w:val="StyleUnderline"/>
        </w:rPr>
        <w:t>Both al-Qaeda and ISIS have used the internet</w:t>
      </w:r>
      <w:r w:rsidRPr="00307EA4">
        <w:rPr>
          <w:sz w:val="12"/>
        </w:rPr>
        <w:t xml:space="preserve"> extensively with audio and video messages for propaganda purposes directed at Western audiences to intimidate as well as to attract recruits. After the Madrid train bombings in 2004, for example (in which 191 people died and 1800 were injured), al-Qaeda issued communiqués seeking to exploit their attacks to prevent the re-election of Spanish Prime Minister Aznar who was supporting the US intention to invade Iraq in terms such as Where is America, Aznar? Who will protect you, Great Britain, Italy, Japan and other agents? When we hit the Italian troops in Nasiriya, we sent the agents of America a warning: withdraw from the alliance against Islam. But you did not understand the message. Now we dot the “I’s” … If you cease [your] war, we will cease ours. (Reinares 2017) Today, </w:t>
      </w:r>
      <w:r w:rsidRPr="00307EA4">
        <w:rPr>
          <w:rStyle w:val="StyleUnderline"/>
        </w:rPr>
        <w:t xml:space="preserve">non-state groups can make use of the internet to spread subversive ideas, gather funding and recruit supporters and </w:t>
      </w:r>
      <w:r w:rsidRPr="00307EA4">
        <w:rPr>
          <w:rStyle w:val="Emphasis"/>
        </w:rPr>
        <w:t>participants</w:t>
      </w:r>
      <w:r w:rsidRPr="00307EA4">
        <w:rPr>
          <w:rStyle w:val="StyleUnderline"/>
        </w:rPr>
        <w:t xml:space="preserve"> in </w:t>
      </w:r>
      <w:r w:rsidRPr="00307EA4">
        <w:rPr>
          <w:rStyle w:val="Emphasis"/>
        </w:rPr>
        <w:t>seditious activity within target nations</w:t>
      </w:r>
      <w:r w:rsidRPr="00307EA4">
        <w:rPr>
          <w:sz w:val="12"/>
        </w:rPr>
        <w:t xml:space="preserve"> JOURNAL OF CYBER POLICY 11 (Liang 2015). Digitisation has also made the tools of covert information influence and dislocation operations available well beyond the advanced nation state. A criminal group does not need to be themselves technically advanced to engage in cyber-enabled attacks to cause disruption or to demand ransoms. Tools (including botnets) for such exploits are available for sale or hire on the hidden criminal marketplaces on the dark web. The jihadist groups, nevertheless, do not appear so far to have been interested in using such DDOS attacks or malware to create disruption in their target societies, instead encouraging their supporters to use simple means such as vehicles to commit very public murders (Bernard 2017). But the possibility of a development into cyber disruptive attacks cannot be excluded for the future. Dealing with terrorism is usually considered a criminal justice matter by European nations but that does not stop some terrorism being sufficiently serious to be classed as a subversive challenge to national security given the indiscriminate use of considerable violence to try to intimidate Western publics. The Salafist-Jihadist movement represented by both al-Qaeda and ISIS and their many associated groups such as Boko Haram in Nigeria combine a considerable capability to mobilise supporters to try to intimidate Western publics by terrorism together with a highly sophisticated digital recruiting and information operation (Rudner 2016). They certainly pose a direct subversive threat against many friendly regimes in North, West and East Africa, South East Asia and especially the Middle East – including, as seen over the years, ISIS holding and administering considerable territory in Syria and Iraq. That ISIS occupation has necessitated the use of very significant military power to dislodge it. At the same time, the seditious appeal of their ideology has been spread through social media and other propaganda, posing considerable dangers through attracting angry or alienated young Muslims inside our own societies. </w:t>
      </w:r>
      <w:r w:rsidRPr="00307EA4">
        <w:rPr>
          <w:rStyle w:val="StyleUnderline"/>
          <w:highlight w:val="cyan"/>
        </w:rPr>
        <w:t>Both these hybrid challenges</w:t>
      </w:r>
      <w:r w:rsidRPr="00307EA4">
        <w:rPr>
          <w:sz w:val="12"/>
        </w:rPr>
        <w:t xml:space="preserve"> – </w:t>
      </w:r>
      <w:r w:rsidRPr="00307EA4">
        <w:rPr>
          <w:rStyle w:val="StyleUnderline"/>
        </w:rPr>
        <w:t>from Russia under Putin and from the jihadists</w:t>
      </w:r>
      <w:r w:rsidRPr="00307EA4">
        <w:rPr>
          <w:sz w:val="12"/>
        </w:rPr>
        <w:t xml:space="preserve"> – </w:t>
      </w:r>
      <w:r w:rsidRPr="00307EA4">
        <w:rPr>
          <w:rStyle w:val="StyleUnderline"/>
          <w:highlight w:val="cyan"/>
        </w:rPr>
        <w:t>involve</w:t>
      </w:r>
      <w:r w:rsidRPr="00307EA4">
        <w:rPr>
          <w:rStyle w:val="StyleUnderline"/>
        </w:rPr>
        <w:t xml:space="preserve"> the traditional combination of violent intimidation, </w:t>
      </w:r>
      <w:r w:rsidRPr="00307EA4">
        <w:rPr>
          <w:rStyle w:val="Emphasis"/>
          <w:highlight w:val="cyan"/>
        </w:rPr>
        <w:t>active measures</w:t>
      </w:r>
      <w:r w:rsidRPr="00307EA4">
        <w:rPr>
          <w:rStyle w:val="StyleUnderline"/>
          <w:highlight w:val="cyan"/>
        </w:rPr>
        <w:t xml:space="preserve"> and </w:t>
      </w:r>
      <w:r w:rsidRPr="00307EA4">
        <w:rPr>
          <w:rStyle w:val="Emphasis"/>
          <w:highlight w:val="cyan"/>
        </w:rPr>
        <w:t>deceptive influence operations</w:t>
      </w:r>
      <w:r w:rsidRPr="00307EA4">
        <w:rPr>
          <w:sz w:val="12"/>
        </w:rPr>
        <w:t xml:space="preserve">. But both have successfully adopted the methods of the digital age, and are adept at exploiting the power, reach and speed – and anonymity and security – available through the internet. </w:t>
      </w:r>
      <w:r w:rsidRPr="00307EA4">
        <w:rPr>
          <w:rStyle w:val="StyleUnderline"/>
        </w:rPr>
        <w:t xml:space="preserve">In the future, we may see other subversive challenges arise that </w:t>
      </w:r>
      <w:r w:rsidRPr="00307EA4">
        <w:rPr>
          <w:rStyle w:val="Emphasis"/>
        </w:rPr>
        <w:t>rely on the digital space for their effects</w:t>
      </w:r>
      <w:r w:rsidRPr="00307EA4">
        <w:rPr>
          <w:sz w:val="12"/>
        </w:rPr>
        <w:t xml:space="preserve">. </w:t>
      </w:r>
      <w:r w:rsidRPr="00307EA4">
        <w:rPr>
          <w:rStyle w:val="StyleUnderline"/>
        </w:rPr>
        <w:t xml:space="preserve">Already WikiLeaks and the hacker group Anonymous behave as non-state actors seeking to create political effects. </w:t>
      </w:r>
      <w:r w:rsidRPr="00307EA4">
        <w:rPr>
          <w:sz w:val="12"/>
        </w:rPr>
        <w:t xml:space="preserve">The ethical issues for democracies in responding to subversive challenges The use of digital subversive methods raises many questions to which definitive answers are not yet available on how democracies ought to respond (and perhaps also methods they ought not to use). There are ethical issues to be faced when tackling subversive and seditious challenges (as there have been in legitimising methods for fighting terrorism). No democratic government has yet indicated how far it might be prepared to go today in fighting fire with fire – for example to carry out covert counter-influence operations and offensive cyber operations to reduce the threats hybrid warfare poses against their interests, although the US and UK governments have both been open about the need to acquire offensive cyber capabilities. An important question is whether democracies should be prepared to contemplate, as was done to fight international communism during the early Cold War, running domestic information operations 12 D. OMAND directed at those in their own populations who may be vulnerable to hostile propaganda, for example from jihadist groups overseas. Hate speech, racial abuse, incitement to violence and glorification of terrorism are already criminal offences in many democratic legal codes (Walker 2011, 362–378), but there may be popular pressure for further limitations impacting on freedom of speech if terrorist recruitment continues at its present rate. In 2016, NATO declared cyberspace a ‘domain of operations’ – a domain of warfare alongside air, sea, land, and space and an environment in which hybrid aggression involving cyberattacks could constitute ‘an armed attack’ as NATO understands that term today (NATO Summit 2016), and the EU would no doubt take a similar line in principle over the invoking of the EU’s collective solidarity pledge. But beyond such a general statement, response doctrine is still at an early stage of elaboration, at least in comparison to the thinking behind the part nuclear deterrence plays in NATO’s strategy. To give any precise indication of what the threshold for response to hybrid threats might be would, for example, be to provide a red line implicitly inviting aggression tailored to lie just below it, a characteristic anyway of hybrid threats. But without finding strong ways of communicating NATO’s resolve and capability, a potential adversary may be left dangerously uncertain of NATO’s ability and willingness to respond appropriately and thus might be more likely to miscalculate. Today, unlike countering international communism in the 1950s, it is not easy to imagine significant counter-subversion campaigns being planned, let alone conducted, in secret for very long before exposure in the media. As the allegations over the material stolen in 2013 by Edward Snowden from the NSA and GCHQ demonstrated, governments would be wise to be more transparent about the nature of the intelligence and security capabilities they are deploying. If such capabilities are to exist, and held to be operated under the rule of law, then in general terms at least their legal basis has to have been debated and accepted through a democratic process. The UK has, for example, as part of its cyber strategy acknowledged that it is acquiring offensive cyber capabilities which, it is hoped, will act as a deterrent to hostile state activity. The Prevent campaign, part of the UK national counter-terrorism strategy, involves finding ways of countering the online propaganda and recruiting efforts of the SalafistJihadist terrorist groups. An important part of the justification for the UK 2016 Investigatory Powers Act has been the need to allow under the rule of law bulk access operations to digital data so as to frustrate the use of the internet by terrorist groups and to detect and classify new malware attacks. In each case, the government has had to show an unprecedented transparency about its purposes in seeking such capability, give assurances about operating under the rule of law and spell out the checks and balances that have to be in place to avoid any suspicion of possible future misuse of these powerful techniques. Nevertheless, the individual intelligence sources and methods being used against specific targets will have to remain secret if they are not to be easily countered by the targets’ compromise sources and thereby place agents in danger. As suggested earlier in this paper, it is worth studying the ways in which Western nations have themselves employed hybrid methods in the past. This could help avoid the equivalence trap, into which President Trump has sadly fallen several times – when challenged that Putin murders his political enemies and leads a repressive authoritarian regime the president replied without hesitation, ‘We got a lot of killers. What? You think JOURNAL OF CYBER POLICY 13 our country’s so innocent?’ and most of all with his claim that ‘both sides’ were to blame for the horrific violence at the 2017 white supremacist rally in Charlottesville. Thus we need to understand why it was legitimate and ethically acceptable in the early part of the Cold War for the UK and the US to run active counter-subversion programmes at a time when Eastern Europe was falling under the Soviet influence (Lashmar and Oliver, 29–38). Churchill obtained funding from the newly established US CIA to help create the European Movement and to subsidise Christian democratic parties in Europe. Effectively, in parallel with the open economic reconstruction of Western Europe devastated by the war (the Marshall Plan), there was a US/UK covert influence operation to re-orientate European politics around the concept of European unity with the dual aim of creating a strong democratic bulwark against further Soviet expansion and making another intra-European war unthinkable (Aldrich 2001, 342–370). Interference with democratic elections also has history. The Kremlin offered Hubert Humphrey covert funding for his presidential campaign in 1968 against Richard Nixon – Humphrey sensibly refused. And the US and the UK influenced the post-war political climate to counter the active measures being run from Moscow to secure communist victories in the countries of Western Europe that had powerful communist parties (Aldrich, 122–141). The ethically valid justification for this Western influence campaign was that the experience of Eastern Europe showed that once in power a democratically elected communist government would create a one-party state and that would be the end of genuine democracy. The concepts derived from traditional ‘Just War’ thinking, such as necessity, proportionality and discrimination in response, can help democratic governments and parliaments develop principles of value ethics to establish how far governments are entitled to go in response to subversion and sedition (Omand 2006; Omand and Phythian 2017). These concepts are useful as aids to clear thinking when considering what would be ethically justifiable responses to hostile activity in cyberspace, just as they are in applying them to more traditional military and intelligence-led operations. The policy implications for democratic governments It must be assumed that the hostile activity discussed in this paper will persist over any long-term planning horizon and will thus have to feature in national security strategy. Constructing plans to manage the risks posed by such hybrid threats must therefore be a priority. That planning task is complicated by the way that subversive challenges pose a test of the traditional government organisation found in most Western nations. </w:t>
      </w:r>
      <w:r w:rsidRPr="00307EA4">
        <w:rPr>
          <w:rStyle w:val="StyleUnderline"/>
        </w:rPr>
        <w:t xml:space="preserve">Although countering subversive threats from overseas is the natural business of foreign ministries and external intelligence services, the </w:t>
      </w:r>
      <w:r w:rsidRPr="00307EA4">
        <w:rPr>
          <w:rStyle w:val="Emphasis"/>
          <w:highlight w:val="cyan"/>
        </w:rPr>
        <w:t>propaganda</w:t>
      </w:r>
      <w:r w:rsidRPr="00307EA4">
        <w:rPr>
          <w:rStyle w:val="StyleUnderline"/>
        </w:rPr>
        <w:t xml:space="preserve"> associated with hybrid challenges </w:t>
      </w:r>
      <w:r w:rsidRPr="00307EA4">
        <w:rPr>
          <w:rStyle w:val="StyleUnderline"/>
          <w:highlight w:val="cyan"/>
        </w:rPr>
        <w:t xml:space="preserve">may have its most </w:t>
      </w:r>
      <w:r w:rsidRPr="00307EA4">
        <w:rPr>
          <w:rStyle w:val="Emphasis"/>
          <w:highlight w:val="cyan"/>
        </w:rPr>
        <w:t>dangerous impact domestically</w:t>
      </w:r>
      <w:r w:rsidRPr="00307EA4">
        <w:rPr>
          <w:sz w:val="12"/>
        </w:rPr>
        <w:t xml:space="preserve">. That brings into play the responsibilities of interior departments, security services and police services. </w:t>
      </w:r>
      <w:r w:rsidRPr="00307EA4">
        <w:rPr>
          <w:rStyle w:val="StyleUnderline"/>
        </w:rPr>
        <w:t xml:space="preserve">The difficulty of countering such information activity increases </w:t>
      </w:r>
      <w:r w:rsidRPr="00307EA4">
        <w:rPr>
          <w:rStyle w:val="StyleUnderline"/>
          <w:highlight w:val="cyan"/>
        </w:rPr>
        <w:t xml:space="preserve">where the </w:t>
      </w:r>
      <w:r w:rsidRPr="00307EA4">
        <w:rPr>
          <w:rStyle w:val="Emphasis"/>
          <w:highlight w:val="cyan"/>
        </w:rPr>
        <w:t>adversary can exploit sympathisers</w:t>
      </w:r>
      <w:r w:rsidRPr="00307EA4">
        <w:rPr>
          <w:rStyle w:val="StyleUnderline"/>
        </w:rPr>
        <w:t xml:space="preserve"> in our own nations </w:t>
      </w:r>
      <w:r w:rsidRPr="00307EA4">
        <w:rPr>
          <w:rStyle w:val="StyleUnderline"/>
          <w:highlight w:val="cyan"/>
        </w:rPr>
        <w:t xml:space="preserve">to </w:t>
      </w:r>
      <w:r w:rsidRPr="00307EA4">
        <w:rPr>
          <w:rStyle w:val="Emphasis"/>
          <w:highlight w:val="cyan"/>
        </w:rPr>
        <w:t>form seditious networks</w:t>
      </w:r>
      <w:r w:rsidRPr="00307EA4">
        <w:rPr>
          <w:sz w:val="12"/>
          <w:highlight w:val="cyan"/>
        </w:rPr>
        <w:t xml:space="preserve">, </w:t>
      </w:r>
      <w:r w:rsidRPr="00307EA4">
        <w:rPr>
          <w:rStyle w:val="StyleUnderline"/>
          <w:highlight w:val="cyan"/>
        </w:rPr>
        <w:t xml:space="preserve">promoting a </w:t>
      </w:r>
      <w:r w:rsidRPr="00307EA4">
        <w:rPr>
          <w:rStyle w:val="Emphasis"/>
          <w:highlight w:val="cyan"/>
        </w:rPr>
        <w:t>hostile ideology</w:t>
      </w:r>
      <w:r w:rsidRPr="00307EA4">
        <w:rPr>
          <w:rStyle w:val="StyleUnderline"/>
        </w:rPr>
        <w:t xml:space="preserve"> or engaging in terrorism</w:t>
      </w:r>
      <w:r w:rsidRPr="00307EA4">
        <w:rPr>
          <w:sz w:val="12"/>
        </w:rPr>
        <w:t xml:space="preserve">. There are implications therefore for the future organisation and direction of departments and agencies to create genuine national intelligence and security communities, not least so that relevant information and intelligence is properly shared. 14 D. OMAND Similarly, Defence Ministries and Armed Forces manage the risks of war whilst civil departments, including Interior Ministries, manage the varied risks to everyday life in peacetime. Hybrid threats now exist in the grey zone between the extreme states of war and peace. In that intermediate space, hostile states and groups confront the democracies day in day out, seeking to discover and exploit vulnerabilities in order to promote their interests as they see them. If the adversary is attempting to intimidate through demonstrating military power, then that engages defence; if using cyber power against critical infrastructure then that engages the civil sphere of responsibility, including the private sector – even more so if intimidation is accompanied by deceptive information campaigns, misusing the power of social media to target those who may be vulnerable to hostile ideology. So an important policy conclusion has to be that countering subversion and hybrid threats has to be treated as an ‘all of government’ activity led by a National Security Council or equivalent. Another ‘all of government’ response that is needed is to construct the multi-agency information capability to detect and quickly rebut propaganda and fake news. Governments – not least in Washington and London – need to sharpen their own strategic communications efforts and media activities 24/7 so as to be able to rebut false stories and to be trusted to be doing so, having established a reputation for straight dealing not for ‘alternative facts’ (and our free press needs not to be denigrated as ‘false media’). The temptation to rest on force of assertion or simply belief, rather than depth of rational argument, when examining the validity of scientific and medical evidence must especially be resisted. But the main response here is not in the hands of government but in a free press, where old-fashioned journalistic fact-checking needs to be valued (Omand 2017) although sadly the competitive financial squeeze on traditional media has reduced the number of journalists and sub-editors able to do this. In the US, there has been a steep decline in newspaper jobs, down from nearly 458,000 in 1990 to about 183,000 in March 2016, a fall of almost 60%, while over the same period, employment in internet publishing and online broadcasting rose from about 30,000 to nearly 198,000 (Guardian 2017c). A further requirement is to build the relationships of mutual trust with internet companies to develop together ways of detecting and taking down rapidly illegal material such as beheading videos and hate speech in ways consistent with rights to freedom of expression. As Tim Cook has suggested, firms such as Apple need to create tools that would help stem the spread of falsehoods, without impinging on freedom of speech (Guardian 2017a). There are technical steps that can be taken to remove or limit access to propaganda outlets through using the conditions of use of most internet service providers and through ‘report content’ buttons. Marketing software should not allow advertising from respectable companies and organisations to give false credibility to fake news sites (Omand 2017). The General Counsels of Facebook, Twitter and Google faced the US Senate Judiciary subcommittee on 31 October 2017 and said they took the problem of Russia using their platforms to tamper in the US election seriously and vowed to introduce new safeguards. There was total agreement among the witnesses that Russia had undertaken a broad campaign to meddle in the election on social media platforms. Facebook admitted that Russians bought 3000 Facebook ads mostly with roubles and that posts mostly targeting divisions in American society reached the newsfeeds of 126 million users. Such publicity given to the ‘fake news’ phenomenon on the internet and JOURNAL OF CYBER POLICY 15 the risks of reputational damage to prominent tech companies is leading them to invest in their ability to detect and remove such material (Wired 2017). </w:t>
      </w:r>
    </w:p>
    <w:p w14:paraId="398161CB" w14:textId="77777777" w:rsidR="001B2C6E" w:rsidRPr="001B2C6E" w:rsidRDefault="001B2C6E" w:rsidP="001B2C6E"/>
    <w:p w14:paraId="2C344C22" w14:textId="4487910E" w:rsidR="00F37563" w:rsidRDefault="001B2C6E" w:rsidP="00F37563">
      <w:pPr>
        <w:pStyle w:val="Heading2"/>
        <w:rPr>
          <w:rFonts w:eastAsia="Calibri"/>
          <w:sz w:val="24"/>
          <w:szCs w:val="24"/>
        </w:rPr>
      </w:pPr>
      <w:r>
        <w:rPr>
          <w:rFonts w:eastAsia="Calibri"/>
        </w:rPr>
        <w:t xml:space="preserve">AT </w:t>
      </w:r>
      <w:r w:rsidR="007A0FD4">
        <w:rPr>
          <w:rFonts w:eastAsia="Calibri"/>
        </w:rPr>
        <w:t>Policy</w:t>
      </w:r>
      <w:r>
        <w:rPr>
          <w:rFonts w:eastAsia="Calibri"/>
        </w:rPr>
        <w:t xml:space="preserve"> Version</w:t>
      </w:r>
    </w:p>
    <w:p w14:paraId="5EF373C9" w14:textId="77777777" w:rsidR="003E4A62" w:rsidRPr="00B55AD5" w:rsidRDefault="003E4A62" w:rsidP="003E4A62"/>
    <w:p w14:paraId="01309BB5" w14:textId="77777777" w:rsidR="003E4A62" w:rsidRPr="0024061E" w:rsidRDefault="003E4A62" w:rsidP="00F37563">
      <w:pPr>
        <w:rPr>
          <w:rStyle w:val="Emphasis"/>
        </w:rPr>
      </w:pPr>
    </w:p>
    <w:p w14:paraId="567A56D5" w14:textId="63B49FE1" w:rsidR="00F37563" w:rsidRPr="0024061E" w:rsidRDefault="003E4A62" w:rsidP="00F37563">
      <w:pPr>
        <w:pStyle w:val="Heading3"/>
      </w:pPr>
      <w:r>
        <w:t>Elections/</w:t>
      </w:r>
      <w:r w:rsidR="00F37563" w:rsidRPr="0024061E">
        <w:t>Generic – at: courts shield</w:t>
      </w:r>
    </w:p>
    <w:p w14:paraId="2E6219D9" w14:textId="77777777" w:rsidR="00F37563" w:rsidRPr="0024061E" w:rsidRDefault="00F37563" w:rsidP="00F37563">
      <w:pPr>
        <w:pStyle w:val="Heading4"/>
        <w:rPr>
          <w:rFonts w:eastAsia="Cambria"/>
        </w:rPr>
      </w:pPr>
      <w:r w:rsidRPr="0024061E">
        <w:rPr>
          <w:rFonts w:eastAsia="Cambria"/>
        </w:rPr>
        <w:t>Courts are heavily politicized</w:t>
      </w:r>
    </w:p>
    <w:p w14:paraId="048665F7" w14:textId="77777777" w:rsidR="00F37563" w:rsidRPr="0024061E" w:rsidRDefault="00F37563" w:rsidP="00F37563">
      <w:pPr>
        <w:rPr>
          <w:rFonts w:eastAsia="Cambria"/>
        </w:rPr>
      </w:pPr>
      <w:r w:rsidRPr="0024061E">
        <w:rPr>
          <w:rFonts w:eastAsia="Cambria"/>
        </w:rPr>
        <w:t xml:space="preserve">David </w:t>
      </w:r>
      <w:r w:rsidRPr="0024061E">
        <w:rPr>
          <w:rStyle w:val="Style13ptBold"/>
          <w:rFonts w:eastAsia="Cambria"/>
        </w:rPr>
        <w:t>Kuhn</w:t>
      </w:r>
      <w:r w:rsidRPr="0024061E">
        <w:rPr>
          <w:rFonts w:eastAsia="Cambria"/>
        </w:rPr>
        <w:t>, Real Clear Politics Chief Political Correspondent, 6/29/</w:t>
      </w:r>
      <w:r w:rsidRPr="0024061E">
        <w:rPr>
          <w:rStyle w:val="Style13ptBold"/>
          <w:rFonts w:eastAsia="Cambria"/>
        </w:rPr>
        <w:t>12</w:t>
      </w:r>
      <w:r w:rsidRPr="0024061E">
        <w:rPr>
          <w:rFonts w:eastAsia="Cambria"/>
        </w:rPr>
        <w:t>, The Incredible Polarization and Politicization of the Supreme Court, www.theatlantic.com/politics/archive/2012/06/the-incredible-polarization-and-politicization-of-the-supreme-court/259155/</w:t>
      </w:r>
    </w:p>
    <w:p w14:paraId="330256D3" w14:textId="77777777" w:rsidR="00F37563" w:rsidRPr="0024061E" w:rsidRDefault="00F37563" w:rsidP="00F37563">
      <w:pPr>
        <w:rPr>
          <w:rFonts w:eastAsia="Cambria"/>
          <w:sz w:val="16"/>
        </w:rPr>
      </w:pPr>
      <w:r w:rsidRPr="0024061E">
        <w:rPr>
          <w:rFonts w:eastAsia="Cambria"/>
          <w:sz w:val="16"/>
        </w:rPr>
        <w:t xml:space="preserve">Yet </w:t>
      </w:r>
      <w:r w:rsidRPr="0024061E">
        <w:rPr>
          <w:rStyle w:val="TitleChar"/>
          <w:rFonts w:eastAsia="Cambria"/>
        </w:rPr>
        <w:t xml:space="preserve">concerns about the Court's </w:t>
      </w:r>
      <w:r w:rsidRPr="0024061E">
        <w:rPr>
          <w:rStyle w:val="Emphasis"/>
          <w:rFonts w:eastAsia="Cambria"/>
        </w:rPr>
        <w:t>apolitical</w:t>
      </w:r>
      <w:r w:rsidRPr="0024061E">
        <w:rPr>
          <w:rStyle w:val="TitleChar"/>
          <w:rFonts w:eastAsia="Cambria"/>
        </w:rPr>
        <w:t xml:space="preserve"> credibility are hardly alleviated</w:t>
      </w:r>
      <w:r w:rsidRPr="0024061E">
        <w:rPr>
          <w:rFonts w:eastAsia="Cambria"/>
          <w:sz w:val="16"/>
        </w:rPr>
        <w:t xml:space="preserve">. </w:t>
      </w:r>
      <w:r w:rsidRPr="0024061E">
        <w:rPr>
          <w:rStyle w:val="TitleChar"/>
          <w:rFonts w:eastAsia="Cambria"/>
        </w:rPr>
        <w:t>At least two-thirds of the 5-4 rulings during the Roberts Court have split along ideological lines.</w:t>
      </w:r>
      <w:r w:rsidRPr="0024061E">
        <w:rPr>
          <w:rFonts w:eastAsia="Cambria"/>
          <w:sz w:val="16"/>
        </w:rPr>
        <w:t xml:space="preserve"> Roberts has agreed with the three most conservative justices -- Samuel Alito, Clarence Thomas and Antonin Scalia -- in at least eight in 10 non-unanimous rulings, according to calculations by SCOTUSblog. </w:t>
      </w:r>
      <w:r w:rsidRPr="0024061E">
        <w:rPr>
          <w:rStyle w:val="TitleChar"/>
          <w:rFonts w:eastAsia="Cambria"/>
        </w:rPr>
        <w:t>Roberts</w:t>
      </w:r>
      <w:r w:rsidRPr="0024061E">
        <w:rPr>
          <w:rFonts w:eastAsia="Cambria"/>
          <w:sz w:val="16"/>
        </w:rPr>
        <w:t xml:space="preserve"> has also </w:t>
      </w:r>
      <w:r w:rsidRPr="0024061E">
        <w:rPr>
          <w:rStyle w:val="TitleChar"/>
          <w:rFonts w:eastAsia="Cambria"/>
        </w:rPr>
        <w:t>presided over the two most polarized Court years in American history</w:t>
      </w:r>
      <w:r w:rsidRPr="0024061E">
        <w:rPr>
          <w:rFonts w:eastAsia="Cambria"/>
          <w:sz w:val="16"/>
        </w:rPr>
        <w:t>. In 2006 and 2008, about one in three rulings were decided by a 5-to-4 vote. In the last three years, the Roberts Court decided slightly less than a fifth of its cases by a one-vote majority. Notably, that's still a few percentage points above the share of 5-to-4 rulings during Burger and Vinson Courts. The Supreme Court will consider controversial laws next term, including the use of affirmative action. If past is prologue, major</w:t>
      </w:r>
      <w:r w:rsidRPr="0024061E">
        <w:rPr>
          <w:rStyle w:val="Emphasis"/>
          <w:rFonts w:eastAsia="Cambria"/>
        </w:rPr>
        <w:t xml:space="preserve"> rulings will remain politicized</w:t>
      </w:r>
      <w:r w:rsidRPr="0024061E">
        <w:rPr>
          <w:rFonts w:eastAsia="Cambria"/>
          <w:sz w:val="16"/>
        </w:rPr>
        <w:t xml:space="preserve">. This is also the most conservative Court since the New Deal. In a widely cited 2009 study, conservative judge and scholar Richard Posner, as well as his colleague at the University of Chicago law school William Landes, ranked the ideology of 43 Supreme Court justices from 1937 to 2006. Four of the five most conservative judges served on the Court that year. None of the five most liberal judges did. Ruth Bader Ginsburg was the only current judge to rank among the 10 most liberal justices. Posner and Landes also found that </w:t>
      </w:r>
      <w:r w:rsidRPr="0024061E">
        <w:rPr>
          <w:rStyle w:val="TitleChar"/>
          <w:rFonts w:eastAsia="Cambria"/>
        </w:rPr>
        <w:t>the more ideologically polarized the Court was</w:t>
      </w:r>
      <w:r w:rsidRPr="0024061E">
        <w:rPr>
          <w:rFonts w:eastAsia="Cambria"/>
          <w:sz w:val="16"/>
        </w:rPr>
        <w:t xml:space="preserve">, meaning the greater its range from right to left, </w:t>
      </w:r>
      <w:r w:rsidRPr="0024061E">
        <w:rPr>
          <w:rStyle w:val="TitleChar"/>
          <w:rFonts w:eastAsia="Cambria"/>
        </w:rPr>
        <w:t>the greater the number of cases decided by one vote</w:t>
      </w:r>
      <w:r w:rsidRPr="0024061E">
        <w:rPr>
          <w:rFonts w:eastAsia="Cambria"/>
          <w:sz w:val="16"/>
        </w:rPr>
        <w:t xml:space="preserve">. It found, critically, that ideology "matters more in the Supreme Court than in the court of appeals." There have not only been more ideologically sorted rulings in recent decades. The most </w:t>
      </w:r>
      <w:r w:rsidRPr="0024061E">
        <w:rPr>
          <w:rStyle w:val="TitleChar"/>
          <w:rFonts w:eastAsia="Cambria"/>
        </w:rPr>
        <w:t>significant laws are increasingly decided by the same one-vote margin that undermines the very "supreme" authority of the Court.</w:t>
      </w:r>
      <w:r w:rsidRPr="0024061E">
        <w:rPr>
          <w:rFonts w:eastAsia="Cambria"/>
          <w:sz w:val="16"/>
        </w:rPr>
        <w:t xml:space="preserve"> The 1966 Miranda decision, which defined police suspects' rights, was an early signal that 5-to-4 rulings were going to shape this nation like never before. The 2000 </w:t>
      </w:r>
      <w:r w:rsidRPr="0024061E">
        <w:rPr>
          <w:rStyle w:val="TitleChar"/>
          <w:rFonts w:eastAsia="Cambria"/>
        </w:rPr>
        <w:t>Bush v. Gore was decided along the same narrow margin</w:t>
      </w:r>
      <w:r w:rsidRPr="0024061E">
        <w:rPr>
          <w:rFonts w:eastAsia="Cambria"/>
          <w:sz w:val="16"/>
        </w:rPr>
        <w:t xml:space="preserve">. In the </w:t>
      </w:r>
      <w:r w:rsidRPr="0024061E">
        <w:rPr>
          <w:rStyle w:val="TitleChar"/>
          <w:rFonts w:eastAsia="Cambria"/>
        </w:rPr>
        <w:t>Roberts</w:t>
      </w:r>
      <w:r w:rsidRPr="0024061E">
        <w:rPr>
          <w:rFonts w:eastAsia="Cambria"/>
          <w:sz w:val="16"/>
        </w:rPr>
        <w:t xml:space="preserve"> Court, 5-to-4 majorities have </w:t>
      </w:r>
      <w:r w:rsidRPr="0024061E">
        <w:rPr>
          <w:rStyle w:val="TitleChar"/>
          <w:rFonts w:eastAsia="Cambria"/>
        </w:rPr>
        <w:t>allowed unlimited corporate</w:t>
      </w:r>
      <w:r w:rsidRPr="0024061E">
        <w:rPr>
          <w:rFonts w:eastAsia="Cambria"/>
          <w:sz w:val="16"/>
        </w:rPr>
        <w:t xml:space="preserve"> and union </w:t>
      </w:r>
      <w:r w:rsidRPr="0024061E">
        <w:rPr>
          <w:rStyle w:val="TitleChar"/>
          <w:rFonts w:eastAsia="Cambria"/>
        </w:rPr>
        <w:t>campaign spending, upheld</w:t>
      </w:r>
      <w:r w:rsidRPr="0024061E">
        <w:rPr>
          <w:rFonts w:eastAsia="Cambria"/>
          <w:sz w:val="16"/>
        </w:rPr>
        <w:t xml:space="preserve"> an individual's right to </w:t>
      </w:r>
      <w:r w:rsidRPr="0024061E">
        <w:rPr>
          <w:rStyle w:val="TitleChar"/>
          <w:rFonts w:eastAsia="Cambria"/>
        </w:rPr>
        <w:t>gun ownership</w:t>
      </w:r>
      <w:r w:rsidRPr="0024061E">
        <w:rPr>
          <w:rFonts w:eastAsia="Cambria"/>
          <w:sz w:val="16"/>
        </w:rPr>
        <w:t xml:space="preserve">, </w:t>
      </w:r>
      <w:r w:rsidRPr="0024061E">
        <w:rPr>
          <w:rStyle w:val="TitleChar"/>
          <w:rFonts w:eastAsia="Cambria"/>
        </w:rPr>
        <w:t>limited</w:t>
      </w:r>
      <w:r w:rsidRPr="0024061E">
        <w:rPr>
          <w:rFonts w:eastAsia="Cambria"/>
          <w:sz w:val="16"/>
        </w:rPr>
        <w:t xml:space="preserve"> an </w:t>
      </w:r>
      <w:r w:rsidRPr="0024061E">
        <w:rPr>
          <w:rStyle w:val="TitleChar"/>
          <w:rFonts w:eastAsia="Cambria"/>
        </w:rPr>
        <w:t>employee's ability to file</w:t>
      </w:r>
      <w:r w:rsidRPr="0024061E">
        <w:rPr>
          <w:rFonts w:eastAsia="Cambria"/>
          <w:sz w:val="16"/>
        </w:rPr>
        <w:t xml:space="preserve"> a </w:t>
      </w:r>
      <w:r w:rsidRPr="0024061E">
        <w:rPr>
          <w:rStyle w:val="TitleChar"/>
          <w:rFonts w:eastAsia="Cambria"/>
        </w:rPr>
        <w:t>pay discrimination</w:t>
      </w:r>
      <w:r w:rsidRPr="0024061E">
        <w:rPr>
          <w:rFonts w:eastAsia="Cambria"/>
          <w:sz w:val="16"/>
        </w:rPr>
        <w:t xml:space="preserve">, </w:t>
      </w:r>
      <w:r w:rsidRPr="0024061E">
        <w:rPr>
          <w:rStyle w:val="TitleChar"/>
          <w:rFonts w:eastAsia="Cambria"/>
        </w:rPr>
        <w:t>decided states cannot impose</w:t>
      </w:r>
      <w:r w:rsidRPr="0024061E">
        <w:rPr>
          <w:rFonts w:eastAsia="Cambria"/>
          <w:sz w:val="16"/>
        </w:rPr>
        <w:t xml:space="preserve"> mandatory </w:t>
      </w:r>
      <w:r w:rsidRPr="0024061E">
        <w:rPr>
          <w:rStyle w:val="TitleChar"/>
          <w:rFonts w:eastAsia="Cambria"/>
        </w:rPr>
        <w:t>life sentences on juvenile murderers</w:t>
      </w:r>
      <w:r w:rsidRPr="0024061E">
        <w:rPr>
          <w:rFonts w:eastAsia="Cambria"/>
          <w:sz w:val="16"/>
        </w:rPr>
        <w:t xml:space="preserve"> without the possibility of parole, </w:t>
      </w:r>
      <w:r w:rsidRPr="0024061E">
        <w:rPr>
          <w:rStyle w:val="TitleChar"/>
          <w:rFonts w:eastAsia="Cambria"/>
        </w:rPr>
        <w:t>and limited class-action suits</w:t>
      </w:r>
      <w:r w:rsidRPr="0024061E">
        <w:rPr>
          <w:rFonts w:eastAsia="Cambria"/>
          <w:sz w:val="16"/>
        </w:rPr>
        <w:t xml:space="preserve"> as well as decided the constitutionality of the health-care law. This </w:t>
      </w:r>
      <w:r w:rsidRPr="0024061E">
        <w:rPr>
          <w:rStyle w:val="Emphasis"/>
          <w:rFonts w:eastAsia="Cambria"/>
        </w:rPr>
        <w:t>polarization has not gone unnoticed</w:t>
      </w:r>
      <w:r w:rsidRPr="0024061E">
        <w:rPr>
          <w:rFonts w:eastAsia="Cambria"/>
          <w:sz w:val="16"/>
        </w:rPr>
        <w:t xml:space="preserve">. The judiciary remains the most trusted branch of government. Sixty-three percent of Americans said in autumn 2011 that they have a "great deal" or a "fair amount" of faith in it. Yet </w:t>
      </w:r>
      <w:r w:rsidRPr="0024061E">
        <w:rPr>
          <w:rStyle w:val="TitleChar"/>
          <w:rFonts w:eastAsia="Cambria"/>
        </w:rPr>
        <w:t>that is the lowest share to express trust in the judicial branch since 1976</w:t>
      </w:r>
      <w:r w:rsidRPr="0024061E">
        <w:rPr>
          <w:rFonts w:eastAsia="Cambria"/>
          <w:sz w:val="16"/>
        </w:rPr>
        <w:t xml:space="preserve">, when Gallup first asked the question. And </w:t>
      </w:r>
      <w:r w:rsidRPr="0024061E">
        <w:rPr>
          <w:rStyle w:val="TitleChar"/>
          <w:rFonts w:eastAsia="Cambria"/>
        </w:rPr>
        <w:t>the Supreme Court is especially sullied</w:t>
      </w:r>
      <w:r w:rsidRPr="0024061E">
        <w:rPr>
          <w:rFonts w:eastAsia="Cambria"/>
          <w:sz w:val="16"/>
        </w:rPr>
        <w:t xml:space="preserve">. Prior to Thursday's decision, about three in four Americans agreed that "personal or political views influence" current Court decisions, according to a recent New York Times/CBS News Poll. Yet </w:t>
      </w:r>
      <w:r w:rsidRPr="0024061E">
        <w:rPr>
          <w:rStyle w:val="Emphasis"/>
          <w:rFonts w:eastAsia="Cambria"/>
        </w:rPr>
        <w:t>the public has not seen the Court as apolitical</w:t>
      </w:r>
      <w:r w:rsidRPr="0024061E">
        <w:rPr>
          <w:rFonts w:eastAsia="Cambria"/>
          <w:sz w:val="16"/>
        </w:rPr>
        <w:t xml:space="preserve"> since, at least, it became more politically ordered. In 1946, a narrow plurality, four in 10 Americans, told Gallup that they "agree" that "the Supreme Court decides many questions largely on the basis of politics." </w:t>
      </w:r>
    </w:p>
    <w:p w14:paraId="7BC9A8ED" w14:textId="77777777" w:rsidR="00F37563" w:rsidRPr="0024061E" w:rsidRDefault="00F37563" w:rsidP="00F37563"/>
    <w:p w14:paraId="026288DB" w14:textId="77777777" w:rsidR="00F37563" w:rsidRPr="0024061E" w:rsidRDefault="00F37563" w:rsidP="00F37563">
      <w:pPr>
        <w:pStyle w:val="Heading4"/>
      </w:pPr>
      <w:r w:rsidRPr="0024061E">
        <w:t>Kavanaugh proves</w:t>
      </w:r>
    </w:p>
    <w:p w14:paraId="1928FDAC" w14:textId="77777777" w:rsidR="00F37563" w:rsidRPr="0024061E" w:rsidRDefault="00F37563" w:rsidP="00F37563">
      <w:r w:rsidRPr="0024061E">
        <w:t xml:space="preserve">Dan </w:t>
      </w:r>
      <w:r w:rsidRPr="0024061E">
        <w:rPr>
          <w:rStyle w:val="Style13ptBold"/>
        </w:rPr>
        <w:t>Balz 9/22/18</w:t>
      </w:r>
      <w:r w:rsidRPr="0024061E">
        <w:t>, chief correspondent at The Washington Post, “The Kavanaugh nomination is another big step in the politicization of the Supreme Court”, Washington Post, https://www.washingtonpost.com/politics/the-kavanaugh-nomination-is-another-big-step-in-the-politicization-of-the-supreme-court/2018/09/22/1a13b5c4-be78-11e8-b7d2-0773aa1e33da_story.html?noredirect=on&amp;utm_term=.f3449ba1a09a</w:t>
      </w:r>
    </w:p>
    <w:p w14:paraId="5498673C" w14:textId="77777777" w:rsidR="00F37563" w:rsidRPr="0024061E" w:rsidRDefault="00F37563" w:rsidP="00F37563">
      <w:pPr>
        <w:rPr>
          <w:sz w:val="8"/>
        </w:rPr>
      </w:pPr>
      <w:r w:rsidRPr="0024061E">
        <w:rPr>
          <w:sz w:val="8"/>
        </w:rPr>
        <w:t xml:space="preserve">The battle over the confirmation of Judge Brett M. </w:t>
      </w:r>
      <w:r w:rsidRPr="0024061E">
        <w:rPr>
          <w:rStyle w:val="StyleUnderline"/>
        </w:rPr>
        <w:t xml:space="preserve">Kavanaugh to the Supreme Court marks another significant step in the transfor­mation of the high court into one </w:t>
      </w:r>
      <w:r w:rsidRPr="0024061E">
        <w:rPr>
          <w:rStyle w:val="Emphasis"/>
        </w:rPr>
        <w:t>more polarizing political body</w:t>
      </w:r>
      <w:r w:rsidRPr="0024061E">
        <w:rPr>
          <w:sz w:val="8"/>
        </w:rPr>
        <w:t xml:space="preserve">. It has been a long time coming. </w:t>
      </w:r>
      <w:r w:rsidRPr="0024061E">
        <w:rPr>
          <w:rStyle w:val="StyleUnderline"/>
        </w:rPr>
        <w:t>In the climate that exists today, it will not easily be undone</w:t>
      </w:r>
      <w:r w:rsidRPr="0024061E">
        <w:rPr>
          <w:sz w:val="8"/>
        </w:rPr>
        <w:t xml:space="preserve">. </w:t>
      </w:r>
      <w:r w:rsidRPr="0024061E">
        <w:rPr>
          <w:rStyle w:val="Emphasis"/>
        </w:rPr>
        <w:t>The court has never been free from politics</w:t>
      </w:r>
      <w:r w:rsidRPr="0024061E">
        <w:rPr>
          <w:sz w:val="8"/>
        </w:rPr>
        <w:t xml:space="preserve">, </w:t>
      </w:r>
      <w:r w:rsidRPr="0024061E">
        <w:rPr>
          <w:rStyle w:val="StyleUnderline"/>
        </w:rPr>
        <w:t xml:space="preserve">but changes over time have generated the </w:t>
      </w:r>
      <w:r w:rsidRPr="0024061E">
        <w:rPr>
          <w:rStyle w:val="Emphasis"/>
        </w:rPr>
        <w:t>rawest of politics around the court</w:t>
      </w:r>
      <w:r w:rsidRPr="0024061E">
        <w:rPr>
          <w:sz w:val="8"/>
        </w:rPr>
        <w:t xml:space="preserve">. The names of Robert Bork, Clarence Thomas and Anita Hill, and more recently Merrick Garland, are some of the touchstones on this path. The case of Bush v. Gore, which decided the 2000 election, is another. Add the parliamentary actions by former Senate majority leader Harry M. Reid (D-Nev.) and current Senate Majority Leader Mitch McConnell (R-Ky.), which eliminated filibusters for judicial nominations, and we have arrived at this fraught moment in the court’s and the country’s history. </w:t>
      </w:r>
      <w:r w:rsidRPr="0024061E">
        <w:rPr>
          <w:rStyle w:val="StyleUnderline"/>
        </w:rPr>
        <w:t>Compared with Congress, long the public’s whipping boy, the Supreme Court is held in high esteem</w:t>
      </w:r>
      <w:r w:rsidRPr="0024061E">
        <w:rPr>
          <w:sz w:val="8"/>
        </w:rPr>
        <w:t xml:space="preserve">. A majority — 53 percent — of Americans said in July they approved of the court’s performance, according to a Gallup poll. That was higher than at any time since 2009. The Pew Research Center found recently that 2 in 3 Americans viewed the court favorably, which was 18 points higher than in summer 2015 after the court had legalized same-sex marriage and upheld the Affordable Care Act. </w:t>
      </w:r>
      <w:r w:rsidRPr="0024061E">
        <w:rPr>
          <w:rStyle w:val="StyleUnderline"/>
        </w:rPr>
        <w:t xml:space="preserve">But perceptions of the court are </w:t>
      </w:r>
      <w:r w:rsidRPr="0024061E">
        <w:rPr>
          <w:rStyle w:val="Emphasis"/>
        </w:rPr>
        <w:t>shaped by partisan leanings</w:t>
      </w:r>
      <w:r w:rsidRPr="0024061E">
        <w:rPr>
          <w:rStyle w:val="StyleUnderline"/>
        </w:rPr>
        <w:t xml:space="preserve"> and can </w:t>
      </w:r>
      <w:r w:rsidRPr="0024061E">
        <w:rPr>
          <w:rStyle w:val="Emphasis"/>
        </w:rPr>
        <w:t>follow the changes in the presidency</w:t>
      </w:r>
      <w:r w:rsidRPr="0024061E">
        <w:rPr>
          <w:sz w:val="8"/>
        </w:rPr>
        <w:t xml:space="preserve">. </w:t>
      </w:r>
      <w:r w:rsidRPr="0024061E">
        <w:rPr>
          <w:rStyle w:val="StyleUnderline"/>
        </w:rPr>
        <w:t>Three years ago, only a fifth to a third of Republicans looked positively on the court</w:t>
      </w:r>
      <w:r w:rsidRPr="0024061E">
        <w:rPr>
          <w:sz w:val="8"/>
        </w:rPr>
        <w:t xml:space="preserve"> (depending on the wording of the question), according to Pew and Gallup. </w:t>
      </w:r>
      <w:r w:rsidRPr="0024061E">
        <w:rPr>
          <w:rStyle w:val="StyleUnderline"/>
        </w:rPr>
        <w:t>Today, with President Trump in the White House, last year’s confirmation of Justice Neil M. Gorsuch and the nomination of Kavanaugh, about 7 in 10 Republicans look positively</w:t>
      </w:r>
      <w:r w:rsidRPr="0024061E">
        <w:rPr>
          <w:sz w:val="8"/>
        </w:rPr>
        <w:t xml:space="preserve"> on the court. In June, </w:t>
      </w:r>
      <w:r w:rsidRPr="0024061E">
        <w:rPr>
          <w:rStyle w:val="StyleUnderline"/>
        </w:rPr>
        <w:t>a Quinnipiac University poll asked people whether they thought the court was motivated mainly by politics</w:t>
      </w:r>
      <w:r w:rsidRPr="0024061E">
        <w:rPr>
          <w:sz w:val="8"/>
        </w:rPr>
        <w:t xml:space="preserve"> or mainly by the law. </w:t>
      </w:r>
      <w:r w:rsidRPr="0024061E">
        <w:rPr>
          <w:rStyle w:val="Emphasis"/>
        </w:rPr>
        <w:t>A majority — 50 percent — said politics</w:t>
      </w:r>
      <w:r w:rsidRPr="0024061E">
        <w:rPr>
          <w:sz w:val="8"/>
        </w:rPr>
        <w:t xml:space="preserve">. </w:t>
      </w:r>
      <w:r w:rsidRPr="0024061E">
        <w:rPr>
          <w:rStyle w:val="StyleUnderline"/>
        </w:rPr>
        <w:t>A Pew survey</w:t>
      </w:r>
      <w:r w:rsidRPr="0024061E">
        <w:rPr>
          <w:sz w:val="8"/>
        </w:rPr>
        <w:t xml:space="preserve"> in 2015 </w:t>
      </w:r>
      <w:r w:rsidRPr="0024061E">
        <w:rPr>
          <w:rStyle w:val="StyleUnderline"/>
        </w:rPr>
        <w:t>found</w:t>
      </w:r>
      <w:r w:rsidRPr="0024061E">
        <w:rPr>
          <w:sz w:val="8"/>
        </w:rPr>
        <w:t xml:space="preserve"> that </w:t>
      </w:r>
      <w:r w:rsidRPr="0024061E">
        <w:rPr>
          <w:rStyle w:val="StyleUnderline"/>
        </w:rPr>
        <w:t>70 percent of Americans said the justices “are often influenced by their own political views,”</w:t>
      </w:r>
      <w:r w:rsidRPr="0024061E">
        <w:rPr>
          <w:sz w:val="8"/>
        </w:rPr>
        <w:t xml:space="preserve"> with just 24 percent saying justices generally put those political views aside when deciding cases. Recent nominees to the court, including Kavanaugh, have likened their role to that of fair-minded umpires dispassionately calling balls and strikes. </w:t>
      </w:r>
      <w:r w:rsidRPr="0024061E">
        <w:rPr>
          <w:rStyle w:val="StyleUnderline"/>
        </w:rPr>
        <w:t>Polling makes clear that the public has a more jaundiced view of things</w:t>
      </w:r>
      <w:r w:rsidRPr="0024061E">
        <w:rPr>
          <w:sz w:val="8"/>
        </w:rPr>
        <w:t xml:space="preserve">. </w:t>
      </w:r>
      <w:r w:rsidRPr="0024061E">
        <w:rPr>
          <w:rStyle w:val="Emphasis"/>
        </w:rPr>
        <w:t>So, too, do the politicians</w:t>
      </w:r>
      <w:r w:rsidRPr="0024061E">
        <w:rPr>
          <w:sz w:val="8"/>
        </w:rPr>
        <w:t xml:space="preserve">, </w:t>
      </w:r>
      <w:r w:rsidRPr="0024061E">
        <w:rPr>
          <w:rStyle w:val="StyleUnderline"/>
        </w:rPr>
        <w:t xml:space="preserve">which is why the Kavanaugh nomination stands where it stands today, at the </w:t>
      </w:r>
      <w:r w:rsidRPr="0024061E">
        <w:rPr>
          <w:rStyle w:val="Emphasis"/>
        </w:rPr>
        <w:t>center of a whirling political storm</w:t>
      </w:r>
      <w:r w:rsidRPr="0024061E">
        <w:rPr>
          <w:sz w:val="8"/>
        </w:rPr>
        <w:t xml:space="preserve"> from the beginning and now further aggravated by accusations of sexual assault.</w:t>
      </w:r>
    </w:p>
    <w:p w14:paraId="75BD38AB" w14:textId="77777777" w:rsidR="00F37563" w:rsidRPr="0024061E" w:rsidRDefault="00F37563" w:rsidP="00F37563">
      <w:pPr>
        <w:pStyle w:val="Heading4"/>
      </w:pPr>
      <w:r w:rsidRPr="0024061E">
        <w:t>So does Gorsuch</w:t>
      </w:r>
    </w:p>
    <w:p w14:paraId="7733EA16" w14:textId="77777777" w:rsidR="00F37563" w:rsidRPr="0024061E" w:rsidRDefault="00F37563" w:rsidP="00F37563">
      <w:pPr>
        <w:rPr>
          <w:rStyle w:val="Style13ptBold"/>
          <w:b w:val="0"/>
        </w:rPr>
      </w:pPr>
      <w:r w:rsidRPr="0024061E">
        <w:rPr>
          <w:rStyle w:val="Style13ptBold"/>
        </w:rPr>
        <w:t>Turow, 17 --- Scott, partner of the international law firm Dentons, former US Assistant Attorney, member of the U.S. Senate Nominations Commission, 2/1,  http://www.vanityfair.com/news/2017/02/neil-gorsuch-supreme-court</w:t>
      </w:r>
    </w:p>
    <w:p w14:paraId="1DA83279" w14:textId="77777777" w:rsidR="00F37563" w:rsidRPr="0024061E" w:rsidRDefault="00F37563" w:rsidP="00F37563">
      <w:pPr>
        <w:rPr>
          <w:sz w:val="16"/>
        </w:rPr>
      </w:pPr>
    </w:p>
    <w:p w14:paraId="58A515C3" w14:textId="77777777" w:rsidR="00F37563" w:rsidRPr="0024061E" w:rsidRDefault="00F37563" w:rsidP="00F37563">
      <w:pPr>
        <w:rPr>
          <w:sz w:val="14"/>
        </w:rPr>
      </w:pPr>
      <w:r w:rsidRPr="0024061E">
        <w:rPr>
          <w:sz w:val="14"/>
        </w:rPr>
        <w:t xml:space="preserve">CAN NEIL </w:t>
      </w:r>
      <w:r w:rsidRPr="0024061E">
        <w:rPr>
          <w:rStyle w:val="StyleUnderline"/>
        </w:rPr>
        <w:t>GORSUCH</w:t>
      </w:r>
      <w:r w:rsidRPr="0024061E">
        <w:rPr>
          <w:sz w:val="14"/>
        </w:rPr>
        <w:t xml:space="preserve"> DE-POLITICIZE THE SUPREME COURT? Or </w:t>
      </w:r>
      <w:r w:rsidRPr="0024061E">
        <w:rPr>
          <w:rStyle w:val="StyleUnderline"/>
        </w:rPr>
        <w:t>will</w:t>
      </w:r>
      <w:r w:rsidRPr="0024061E">
        <w:rPr>
          <w:sz w:val="14"/>
        </w:rPr>
        <w:t xml:space="preserve"> he </w:t>
      </w:r>
      <w:r w:rsidRPr="0024061E">
        <w:rPr>
          <w:rStyle w:val="StyleUnderline"/>
        </w:rPr>
        <w:t>make matters worse</w:t>
      </w:r>
      <w:r w:rsidRPr="0024061E">
        <w:rPr>
          <w:sz w:val="14"/>
        </w:rPr>
        <w:t xml:space="preserve">? </w:t>
      </w:r>
      <w:r w:rsidRPr="0024061E">
        <w:rPr>
          <w:rStyle w:val="StyleUnderline"/>
        </w:rPr>
        <w:t xml:space="preserve">The ultimate consequence of a court </w:t>
      </w:r>
      <w:r w:rsidRPr="0024061E">
        <w:rPr>
          <w:rStyle w:val="Emphasis"/>
        </w:rPr>
        <w:t>viewed as a political instrument</w:t>
      </w:r>
      <w:r w:rsidRPr="0024061E">
        <w:rPr>
          <w:sz w:val="14"/>
        </w:rPr>
        <w:t xml:space="preserve"> is that it will be disrespected, and even disobeyed, by the political majority. </w:t>
      </w:r>
      <w:r w:rsidRPr="0024061E">
        <w:rPr>
          <w:rStyle w:val="StyleUnderline"/>
        </w:rPr>
        <w:t>The nomination of</w:t>
      </w:r>
      <w:r w:rsidRPr="0024061E">
        <w:rPr>
          <w:sz w:val="14"/>
        </w:rPr>
        <w:t xml:space="preserve"> federal Appellate Court Judge Neil </w:t>
      </w:r>
      <w:r w:rsidRPr="0024061E">
        <w:rPr>
          <w:rStyle w:val="StyleUnderline"/>
        </w:rPr>
        <w:t xml:space="preserve">Gorsuch </w:t>
      </w:r>
      <w:r w:rsidRPr="0024061E">
        <w:rPr>
          <w:sz w:val="14"/>
        </w:rPr>
        <w:t xml:space="preserve">to replace the late Justice Antonin Scalia on the U.S. Supreme Court </w:t>
      </w:r>
      <w:r w:rsidRPr="0024061E">
        <w:rPr>
          <w:rStyle w:val="StyleUnderline"/>
        </w:rPr>
        <w:t xml:space="preserve">is destined to </w:t>
      </w:r>
      <w:r w:rsidRPr="0024061E">
        <w:rPr>
          <w:rStyle w:val="Emphasis"/>
        </w:rPr>
        <w:t>speed up the already rapid politicization of the court</w:t>
      </w:r>
      <w:r w:rsidRPr="0024061E">
        <w:rPr>
          <w:sz w:val="14"/>
        </w:rPr>
        <w:t xml:space="preserve">, a process that threatens to rob it of legitimacy and, sooner or later, produce open defiance of its </w:t>
      </w:r>
      <w:r w:rsidRPr="0024061E">
        <w:rPr>
          <w:rStyle w:val="StyleUnderline"/>
        </w:rPr>
        <w:t>decisions.</w:t>
      </w:r>
      <w:r w:rsidRPr="0024061E">
        <w:rPr>
          <w:sz w:val="14"/>
        </w:rPr>
        <w:t xml:space="preserve"> This has next to nothing to do with the bona fides of Judge Gorsuch, who appears to have the intellectual qualifications—a doctorate from Oxford, no less—and the judicial experience that one, in theory, would want in a Supreme Court justice. </w:t>
      </w:r>
      <w:r w:rsidRPr="0024061E">
        <w:rPr>
          <w:rStyle w:val="StyleUnderline"/>
        </w:rPr>
        <w:t>The problem, of course, is the way we got here</w:t>
      </w:r>
      <w:r w:rsidRPr="0024061E">
        <w:rPr>
          <w:sz w:val="14"/>
        </w:rPr>
        <w:t xml:space="preserve">. Even before Barack Obama nominated Judge Merrick Garland to succeed Justice Scalia last year, Senate Majority Leader Mitch </w:t>
      </w:r>
      <w:r w:rsidRPr="0024061E">
        <w:rPr>
          <w:rStyle w:val="StyleUnderline"/>
        </w:rPr>
        <w:t>McConnell refused</w:t>
      </w:r>
      <w:r w:rsidRPr="0024061E">
        <w:rPr>
          <w:sz w:val="14"/>
        </w:rPr>
        <w:t xml:space="preserve"> to allow </w:t>
      </w:r>
      <w:r w:rsidRPr="0024061E">
        <w:rPr>
          <w:rStyle w:val="StyleUnderline"/>
        </w:rPr>
        <w:t>hearings</w:t>
      </w:r>
      <w:r w:rsidRPr="0024061E">
        <w:rPr>
          <w:sz w:val="14"/>
        </w:rPr>
        <w:t xml:space="preserve"> to proceed </w:t>
      </w:r>
      <w:r w:rsidRPr="0024061E">
        <w:rPr>
          <w:rStyle w:val="StyleUnderline"/>
        </w:rPr>
        <w:t>on any name</w:t>
      </w:r>
      <w:r w:rsidRPr="0024061E">
        <w:rPr>
          <w:sz w:val="14"/>
        </w:rPr>
        <w:t xml:space="preserve"> that </w:t>
      </w:r>
      <w:r w:rsidRPr="0024061E">
        <w:rPr>
          <w:rStyle w:val="StyleUnderline"/>
        </w:rPr>
        <w:t>the president sent</w:t>
      </w:r>
      <w:r w:rsidRPr="0024061E">
        <w:rPr>
          <w:sz w:val="14"/>
        </w:rPr>
        <w:t xml:space="preserve"> forth. Instead</w:t>
      </w:r>
      <w:r w:rsidRPr="0024061E">
        <w:rPr>
          <w:rStyle w:val="StyleUnderline"/>
        </w:rPr>
        <w:t xml:space="preserve">, McConnell said, the </w:t>
      </w:r>
      <w:r w:rsidRPr="0024061E">
        <w:rPr>
          <w:rStyle w:val="Emphasis"/>
        </w:rPr>
        <w:t>nomination should belong to the next president</w:t>
      </w:r>
      <w:r w:rsidRPr="0024061E">
        <w:rPr>
          <w:rStyle w:val="StyleUnderline"/>
        </w:rPr>
        <w:t xml:space="preserve"> chosen by the American people</w:t>
      </w:r>
      <w:r w:rsidRPr="0024061E">
        <w:rPr>
          <w:sz w:val="14"/>
        </w:rPr>
        <w:t xml:space="preserve">. </w:t>
      </w:r>
      <w:r w:rsidRPr="0024061E">
        <w:rPr>
          <w:rStyle w:val="StyleUnderline"/>
        </w:rPr>
        <w:t>There was virtually no precedent for McConnell’s position</w:t>
      </w:r>
      <w:r w:rsidRPr="0024061E">
        <w:rPr>
          <w:sz w:val="14"/>
        </w:rPr>
        <w:t xml:space="preserve">: Justice Anthony Kennedy was confirmed in the last year of President Reagan’s second term by a Democratic Senate. Worse, by essentially proposing that the choice for a Supreme Court justice would be decided as the result of a plebiscite, </w:t>
      </w:r>
      <w:r w:rsidRPr="0024061E">
        <w:rPr>
          <w:rStyle w:val="StyleUnderline"/>
        </w:rPr>
        <w:t xml:space="preserve">McConnell was suggesting that the court should be </w:t>
      </w:r>
      <w:r w:rsidRPr="0024061E">
        <w:rPr>
          <w:rStyle w:val="Emphasis"/>
        </w:rPr>
        <w:t>controlled by the voters</w:t>
      </w:r>
      <w:r w:rsidRPr="0024061E">
        <w:rPr>
          <w:rStyle w:val="StyleUnderline"/>
        </w:rPr>
        <w:t xml:space="preserve">. </w:t>
      </w:r>
      <w:r w:rsidRPr="0024061E">
        <w:rPr>
          <w:sz w:val="14"/>
        </w:rPr>
        <w:t xml:space="preserve">McConnell’s actions were all the more ironic because they concerned the seat of the court’s most committed “originalist,” as those who supposedly interpret the Constitution according to the intent and understandings of its framers are called. In this case, the intent of the framers was pretty clear on a couple of matters. First, Article II, Section 2 of the Constitution says: “The President...shall nominate, and by and with the Advice and Consent of the Senate, shall appoint...Judges of the [S]upreme Court...” Lawyers, including originalists, love “plain language,” and the plain language here vests the appointment power solely in the president, with the Senate’s role limited to advising and consenting. By withholding any vote in committee or on the Senate floor, McConnell clearly ignored the constitutional command to offer advice or affirmation. Furthermore, </w:t>
      </w:r>
      <w:r w:rsidRPr="0024061E">
        <w:rPr>
          <w:rStyle w:val="StyleUnderline"/>
        </w:rPr>
        <w:t>by awaiting the next presidential election, McConnell was saying</w:t>
      </w:r>
      <w:r w:rsidRPr="0024061E">
        <w:rPr>
          <w:sz w:val="14"/>
        </w:rPr>
        <w:t xml:space="preserve"> that the </w:t>
      </w:r>
      <w:r w:rsidRPr="0024061E">
        <w:rPr>
          <w:rStyle w:val="Emphasis"/>
        </w:rPr>
        <w:t>voters deserved to decide the direction of the court</w:t>
      </w:r>
      <w:r w:rsidRPr="0024061E">
        <w:rPr>
          <w:sz w:val="14"/>
        </w:rPr>
        <w:t xml:space="preserve">. Again, this is not what the framers of the constitution wanted. They could have easily provided for the election of judges. They didn’t. </w:t>
      </w:r>
      <w:r w:rsidRPr="0024061E">
        <w:rPr>
          <w:rStyle w:val="StyleUnderline"/>
        </w:rPr>
        <w:t>The framers envisioned the court as a less political institution</w:t>
      </w:r>
      <w:r w:rsidRPr="0024061E">
        <w:rPr>
          <w:sz w:val="14"/>
        </w:rPr>
        <w:t xml:space="preserve"> on which the justices would serve for life, so that they were not prisoners of the popular will.</w:t>
      </w:r>
    </w:p>
    <w:p w14:paraId="5040B075" w14:textId="77777777" w:rsidR="00F37563" w:rsidRPr="0024061E" w:rsidRDefault="00F37563" w:rsidP="00F37563"/>
    <w:p w14:paraId="5CBE5171" w14:textId="77777777" w:rsidR="00F37563" w:rsidRPr="0024061E" w:rsidRDefault="00F37563" w:rsidP="00F37563">
      <w:pPr>
        <w:pStyle w:val="Heading3"/>
      </w:pPr>
      <w:r w:rsidRPr="0024061E">
        <w:t>2020 – at: courts shield</w:t>
      </w:r>
    </w:p>
    <w:p w14:paraId="0C474D32" w14:textId="77777777" w:rsidR="00F37563" w:rsidRPr="0024061E" w:rsidRDefault="00F37563" w:rsidP="00F37563">
      <w:pPr>
        <w:pStyle w:val="Heading4"/>
      </w:pPr>
      <w:r w:rsidRPr="0024061E">
        <w:t>The aff plays into Trump’s strategy by letting him make the race about the court</w:t>
      </w:r>
    </w:p>
    <w:p w14:paraId="26693548" w14:textId="77777777" w:rsidR="00F37563" w:rsidRPr="0024061E" w:rsidRDefault="00F37563" w:rsidP="00F37563">
      <w:pPr>
        <w:rPr>
          <w:rStyle w:val="Style13ptBold"/>
        </w:rPr>
      </w:pPr>
      <w:r w:rsidRPr="0024061E">
        <w:rPr>
          <w:rStyle w:val="Style13ptBold"/>
        </w:rPr>
        <w:t>CNN 6/18</w:t>
      </w:r>
    </w:p>
    <w:p w14:paraId="2D2DD4E3" w14:textId="77777777" w:rsidR="00F37563" w:rsidRPr="0024061E" w:rsidRDefault="00F37563" w:rsidP="00F37563">
      <w:r w:rsidRPr="0024061E">
        <w:t>“In repeat of 2016 strategy, Trump pledges new list of justices after two stinging Supreme Court losses” By Eric Bradner, CNN, Thu June 18, 2020, https://www.cnn.com/2020/06/18/politics/2020-election-trump-list-supreme-court/index.html</w:t>
      </w:r>
    </w:p>
    <w:p w14:paraId="524CD81D" w14:textId="77777777" w:rsidR="00F37563" w:rsidRPr="0024061E" w:rsidRDefault="00F37563" w:rsidP="00F37563">
      <w:pPr>
        <w:rPr>
          <w:sz w:val="16"/>
        </w:rPr>
      </w:pPr>
      <w:r w:rsidRPr="0024061E">
        <w:rPr>
          <w:sz w:val="16"/>
        </w:rPr>
        <w:t xml:space="preserve">President Donald </w:t>
      </w:r>
      <w:r w:rsidRPr="0024061E">
        <w:rPr>
          <w:rStyle w:val="StyleUnderline"/>
        </w:rPr>
        <w:t>Trump</w:t>
      </w:r>
      <w:r w:rsidRPr="0024061E">
        <w:rPr>
          <w:sz w:val="16"/>
        </w:rPr>
        <w:t xml:space="preserve">, </w:t>
      </w:r>
      <w:r w:rsidRPr="0024061E">
        <w:rPr>
          <w:rStyle w:val="StyleUnderline"/>
        </w:rPr>
        <w:t>in the wake</w:t>
      </w:r>
      <w:r w:rsidRPr="0024061E">
        <w:rPr>
          <w:sz w:val="16"/>
        </w:rPr>
        <w:t xml:space="preserve"> </w:t>
      </w:r>
      <w:r w:rsidRPr="0024061E">
        <w:rPr>
          <w:rStyle w:val="StyleUnderline"/>
        </w:rPr>
        <w:t>of</w:t>
      </w:r>
      <w:r w:rsidRPr="0024061E">
        <w:rPr>
          <w:sz w:val="16"/>
        </w:rPr>
        <w:t xml:space="preserve"> two </w:t>
      </w:r>
      <w:r w:rsidRPr="0024061E">
        <w:rPr>
          <w:rStyle w:val="StyleUnderline"/>
        </w:rPr>
        <w:t xml:space="preserve">stinging losses at the Supreme Court, is returning to his 2016 campaign tactic of trying to rally Republicans with promises of conservative justices. </w:t>
      </w:r>
      <w:r w:rsidRPr="0024061E">
        <w:rPr>
          <w:sz w:val="16"/>
        </w:rPr>
        <w:t xml:space="preserve">This time, though, Democrats argue that public sentiment on issues like immigration and LGBTQ rights has shifted so much that Trump's strategy could backfire, potentially alienating suburban moderates and helping former Vice President Joe Biden and down-ballot Democrats appeal to first-time voters. </w:t>
      </w:r>
      <w:r w:rsidRPr="0024061E">
        <w:rPr>
          <w:rStyle w:val="StyleUnderline"/>
        </w:rPr>
        <w:t>Supreme Court</w:t>
      </w:r>
      <w:r w:rsidRPr="0024061E">
        <w:rPr>
          <w:sz w:val="16"/>
        </w:rPr>
        <w:t xml:space="preserve"> and judicial </w:t>
      </w:r>
      <w:r w:rsidRPr="0024061E">
        <w:rPr>
          <w:rStyle w:val="StyleUnderline"/>
        </w:rPr>
        <w:t>appointments were elevated in the 2020</w:t>
      </w:r>
      <w:r w:rsidRPr="0024061E">
        <w:rPr>
          <w:sz w:val="16"/>
        </w:rPr>
        <w:t xml:space="preserve"> presidential </w:t>
      </w:r>
      <w:r w:rsidRPr="0024061E">
        <w:rPr>
          <w:rStyle w:val="StyleUnderline"/>
        </w:rPr>
        <w:t>race</w:t>
      </w:r>
      <w:r w:rsidRPr="0024061E">
        <w:rPr>
          <w:sz w:val="16"/>
        </w:rPr>
        <w:t xml:space="preserve"> </w:t>
      </w:r>
      <w:r w:rsidRPr="0024061E">
        <w:rPr>
          <w:rStyle w:val="StyleUnderline"/>
        </w:rPr>
        <w:t>this week after</w:t>
      </w:r>
      <w:r w:rsidRPr="0024061E">
        <w:rPr>
          <w:sz w:val="16"/>
        </w:rPr>
        <w:t xml:space="preserve"> the nation's high court dealt Trump's administration </w:t>
      </w:r>
      <w:r w:rsidRPr="0024061E">
        <w:rPr>
          <w:rStyle w:val="StyleUnderline"/>
        </w:rPr>
        <w:t xml:space="preserve">two major blows. </w:t>
      </w:r>
      <w:r w:rsidRPr="0024061E">
        <w:rPr>
          <w:sz w:val="16"/>
        </w:rPr>
        <w:t xml:space="preserve">View 2020 presidential election polling The court on Thursday blocked the Trump administration's attempt to end Deferred Action for Childhood Arrivals, an Obama-era program that protects hundreds of thousands of immigrants brought to the US as children from deportation. The ruling, in a 5-4 opinion written by Chief Justice John Roberts, came three days after a 6-3 opinion backed by a Trump appointee, Neil Gorsuch, in which the court said LGBTQ Americans are protected under the Civil Rights Act. John Roberts defies Trump and conservatives with another legacy decision </w:t>
      </w:r>
      <w:r w:rsidRPr="0024061E">
        <w:rPr>
          <w:rStyle w:val="StyleUnderline"/>
        </w:rPr>
        <w:t>Trump reacted to the rulings with</w:t>
      </w:r>
      <w:r w:rsidRPr="0024061E">
        <w:rPr>
          <w:sz w:val="16"/>
        </w:rPr>
        <w:t xml:space="preserve"> a string of tweets, saying on Thursday </w:t>
      </w:r>
      <w:r w:rsidRPr="0024061E">
        <w:rPr>
          <w:rStyle w:val="StyleUnderline"/>
        </w:rPr>
        <w:t>they were</w:t>
      </w:r>
      <w:r w:rsidRPr="0024061E">
        <w:rPr>
          <w:sz w:val="16"/>
        </w:rPr>
        <w:t xml:space="preserve"> a "</w:t>
      </w:r>
      <w:r w:rsidRPr="0024061E">
        <w:rPr>
          <w:rStyle w:val="StyleUnderline"/>
        </w:rPr>
        <w:t>shotgun</w:t>
      </w:r>
      <w:r w:rsidRPr="0024061E">
        <w:rPr>
          <w:sz w:val="16"/>
        </w:rPr>
        <w:t xml:space="preserve"> </w:t>
      </w:r>
      <w:r w:rsidRPr="0024061E">
        <w:rPr>
          <w:rStyle w:val="StyleUnderline"/>
        </w:rPr>
        <w:t>blasts</w:t>
      </w:r>
      <w:r w:rsidRPr="0024061E">
        <w:rPr>
          <w:sz w:val="16"/>
        </w:rPr>
        <w:t xml:space="preserve"> i</w:t>
      </w:r>
      <w:r w:rsidRPr="0024061E">
        <w:rPr>
          <w:rStyle w:val="StyleUnderline"/>
        </w:rPr>
        <w:t xml:space="preserve">nto the face of people that are proud to call themselves Republicans </w:t>
      </w:r>
      <w:r w:rsidRPr="0024061E">
        <w:rPr>
          <w:sz w:val="16"/>
        </w:rPr>
        <w:t xml:space="preserve">or Conservatives," and said Americans' Second Amendment right to bear arms and the country's borders were under assault in the judicial system. "I will be releasing a new list of Conservative Supreme Court Justice nominees, which may include some, or many of those already on the list, by September 1, 2020. If given the opportunity, I will only choose from this list, as in the past, a Conservative Supreme Court Justice," Trump tweeted. </w:t>
      </w:r>
      <w:r w:rsidRPr="0024061E">
        <w:rPr>
          <w:rStyle w:val="StyleUnderline"/>
        </w:rPr>
        <w:t>It's the same playbook Trump used in 2016</w:t>
      </w:r>
      <w:r w:rsidRPr="0024061E">
        <w:rPr>
          <w:sz w:val="16"/>
        </w:rPr>
        <w:t>, when he released an initial list of 11 people he would consider for the Supreme Court vacancy created by Antonin Scalia's death.</w:t>
      </w:r>
    </w:p>
    <w:p w14:paraId="690BAD98" w14:textId="77777777" w:rsidR="00F37563" w:rsidRPr="0024061E" w:rsidRDefault="00F37563" w:rsidP="00F37563">
      <w:pPr>
        <w:pStyle w:val="Heading4"/>
      </w:pPr>
      <w:r w:rsidRPr="0024061E">
        <w:t>Base turnout decides the election</w:t>
      </w:r>
    </w:p>
    <w:p w14:paraId="000F90FD" w14:textId="77777777" w:rsidR="00F37563" w:rsidRPr="0024061E" w:rsidRDefault="00F37563" w:rsidP="00F37563">
      <w:pPr>
        <w:rPr>
          <w:rStyle w:val="Style13ptBold"/>
        </w:rPr>
      </w:pPr>
      <w:r w:rsidRPr="0024061E">
        <w:rPr>
          <w:rStyle w:val="Style13ptBold"/>
        </w:rPr>
        <w:t>Politico 2/16</w:t>
      </w:r>
    </w:p>
    <w:p w14:paraId="7039FB8B" w14:textId="77777777" w:rsidR="00F37563" w:rsidRPr="0024061E" w:rsidRDefault="00F37563" w:rsidP="00F37563">
      <w:r w:rsidRPr="0024061E">
        <w:t>“Trump drives massive turnout in primaries despite token opposition” ALEX ISENSTADT 02/16/2020 https://www.politico.com/news/2020/02/16/trump-campaign-voter-turnout-115338</w:t>
      </w:r>
    </w:p>
    <w:p w14:paraId="7B740831" w14:textId="77777777" w:rsidR="00F37563" w:rsidRPr="0024061E" w:rsidRDefault="00F37563" w:rsidP="00F37563">
      <w:pPr>
        <w:rPr>
          <w:sz w:val="16"/>
        </w:rPr>
      </w:pPr>
      <w:r w:rsidRPr="0024061E">
        <w:rPr>
          <w:sz w:val="16"/>
        </w:rPr>
        <w:t xml:space="preserve">President Donald </w:t>
      </w:r>
      <w:r w:rsidRPr="0024061E">
        <w:rPr>
          <w:rStyle w:val="StyleUnderline"/>
        </w:rPr>
        <w:t>Trump</w:t>
      </w:r>
      <w:r w:rsidRPr="0024061E">
        <w:rPr>
          <w:sz w:val="16"/>
        </w:rPr>
        <w:t xml:space="preserve"> </w:t>
      </w:r>
      <w:r w:rsidRPr="0024061E">
        <w:rPr>
          <w:rStyle w:val="StyleUnderline"/>
        </w:rPr>
        <w:t>doesn’t have</w:t>
      </w:r>
      <w:r w:rsidRPr="0024061E">
        <w:rPr>
          <w:sz w:val="16"/>
        </w:rPr>
        <w:t xml:space="preserve"> much of </w:t>
      </w:r>
      <w:r w:rsidRPr="0024061E">
        <w:rPr>
          <w:rStyle w:val="StyleUnderline"/>
        </w:rPr>
        <w:t>a primary fight</w:t>
      </w:r>
      <w:r w:rsidRPr="0024061E">
        <w:rPr>
          <w:sz w:val="16"/>
        </w:rPr>
        <w:t xml:space="preserve"> on his hands — </w:t>
      </w:r>
      <w:r w:rsidRPr="0024061E">
        <w:rPr>
          <w:rStyle w:val="StyleUnderline"/>
        </w:rPr>
        <w:t>but Republican voters are</w:t>
      </w:r>
      <w:r w:rsidRPr="0024061E">
        <w:rPr>
          <w:sz w:val="16"/>
        </w:rPr>
        <w:t xml:space="preserve"> nevertheless </w:t>
      </w:r>
      <w:r w:rsidRPr="0024061E">
        <w:rPr>
          <w:rStyle w:val="StyleUnderline"/>
        </w:rPr>
        <w:t>turning out in droves</w:t>
      </w:r>
      <w:r w:rsidRPr="0024061E">
        <w:rPr>
          <w:sz w:val="16"/>
        </w:rPr>
        <w:t xml:space="preserve"> for him</w:t>
      </w:r>
      <w:r w:rsidRPr="0024061E">
        <w:rPr>
          <w:rStyle w:val="StyleUnderline"/>
        </w:rPr>
        <w:t>, a warning sign for</w:t>
      </w:r>
      <w:r w:rsidRPr="0024061E">
        <w:rPr>
          <w:sz w:val="16"/>
        </w:rPr>
        <w:t xml:space="preserve"> </w:t>
      </w:r>
      <w:r w:rsidRPr="0024061E">
        <w:rPr>
          <w:rStyle w:val="StyleUnderline"/>
        </w:rPr>
        <w:t xml:space="preserve">Democrats in November. </w:t>
      </w:r>
      <w:r w:rsidRPr="0024061E">
        <w:rPr>
          <w:sz w:val="16"/>
        </w:rPr>
        <w:t xml:space="preserve">The massive turnout is a reflection of organic enthusiasm among conservatives and a sophisticated effort by Trump's campaign to rev up its get-out-the-vote machine ahead of the general election. Trump and Vice President Mike Pence traveled to Iowa and New Hampshire ahead of voting, and the campaign flooded the two states with high-profile surrogates and launched a Facebook advertising blitz reminding supporters to cast ballots. Advertisement The efforts are paying off, with Republicans turning out in historic numbers. Trump received more than 31,000 votes in the Iowa caucus, surpassing the 25,000 Democrats who turned out during Barack Obama’s successful 2012 reelection bid. Trump’s share was more than four times the number of Republicans who caucused during George W. Bush’s 2004 reelection campaign. The vote totals in New Hampshire were even starker. The president received 129,696 votes, more than doubling Obama and Bush's totals. </w:t>
      </w:r>
      <w:r w:rsidRPr="0024061E">
        <w:rPr>
          <w:rStyle w:val="StyleUnderline"/>
        </w:rPr>
        <w:t>While</w:t>
      </w:r>
      <w:r w:rsidRPr="0024061E">
        <w:rPr>
          <w:sz w:val="16"/>
        </w:rPr>
        <w:t xml:space="preserve"> it’s unclear what the figures might portend for the general election — the president's </w:t>
      </w:r>
      <w:r w:rsidRPr="0024061E">
        <w:rPr>
          <w:rStyle w:val="StyleUnderline"/>
        </w:rPr>
        <w:t>job approval numbers remain stuck in the mid-40s</w:t>
      </w:r>
      <w:r w:rsidRPr="0024061E">
        <w:rPr>
          <w:sz w:val="16"/>
        </w:rPr>
        <w:t xml:space="preserve"> in most surveys — the results highlight the degree to which </w:t>
      </w:r>
      <w:r w:rsidRPr="0024061E">
        <w:rPr>
          <w:rStyle w:val="StyleUnderline"/>
        </w:rPr>
        <w:t>Trump’s base is energized</w:t>
      </w:r>
      <w:r w:rsidRPr="0024061E">
        <w:rPr>
          <w:sz w:val="16"/>
        </w:rPr>
        <w:t xml:space="preserve">. A little more than a year after the president’s party suffered sweeping losses in the midterm elections, Republicans are bent on ensuring that Trump wins a second term. “There is a personal vote for Donald Trump that is unshakeable,” said John Couvillon, a Louisiana-based pollster who has been tracking the primary totals. “Republican voters are willing to go out" to vote for Trump even though he doesn't have a formidable primary challenge. Couvillon has also been monitoring early totals in Tennessee, which holds its primary on March 3. Despite the lack of a serious contest, Republican turnout in the state is down only 3 percent from 2016, when the party was in the thick of a fiercely competitive primary. Republicans such as Ralph Reed, the founder and chairman of the Faith &amp; Freedom Coalition, said </w:t>
      </w:r>
      <w:r w:rsidRPr="0024061E">
        <w:rPr>
          <w:rStyle w:val="StyleUnderline"/>
        </w:rPr>
        <w:t>Trump’s record on issues dear to conservatives drove turnout</w:t>
      </w:r>
      <w:r w:rsidRPr="0024061E">
        <w:rPr>
          <w:sz w:val="16"/>
        </w:rPr>
        <w:t xml:space="preserve"> in the first two states. He and others said Democrats' recent impeachment push also motivated his supporters. Advertisement “Impeachment has lit a fire under the Trump base — and I anticipate it will burn until Election Day in November,” said former Minnesota Sen. Norm Coleman, chairman of the pro-Trump Republican Jewish Coalition. “</w:t>
      </w:r>
      <w:r w:rsidRPr="0024061E">
        <w:rPr>
          <w:rStyle w:val="StyleUnderline"/>
        </w:rPr>
        <w:t>Voter intensity is a key element in electoral success</w:t>
      </w:r>
      <w:r w:rsidRPr="0024061E">
        <w:rPr>
          <w:sz w:val="16"/>
        </w:rPr>
        <w:t xml:space="preserve">.” Jeff Link, a veteran Iowa-based Democratic strategist, </w:t>
      </w:r>
      <w:r w:rsidRPr="0024061E">
        <w:rPr>
          <w:rStyle w:val="StyleUnderline"/>
        </w:rPr>
        <w:t>said Trump's relentless focus on his conservative base</w:t>
      </w:r>
      <w:r w:rsidRPr="0024061E">
        <w:rPr>
          <w:sz w:val="16"/>
        </w:rPr>
        <w:t xml:space="preserve"> — which he called the "George W. Bush strategy on steroids" — had </w:t>
      </w:r>
      <w:r w:rsidRPr="0024061E">
        <w:rPr>
          <w:rStyle w:val="StyleUnderline"/>
        </w:rPr>
        <w:t>bolstered his numbers</w:t>
      </w:r>
      <w:r w:rsidRPr="0024061E">
        <w:rPr>
          <w:sz w:val="16"/>
        </w:rPr>
        <w:t>. Yet Trump's turnout is also by design. Hoping to drive up its numbers, drown out primary opposition, and send a message to Democrats, the Trump campaign dispatched hundreds of field staff to New Hampshire and set up an operation to reach out to supporters by phone. Trump's campaign treated Iowa and New Hampshire as a dry run for its general election turnout operation across battleground states. T</w:t>
      </w:r>
      <w:r w:rsidRPr="0024061E">
        <w:rPr>
          <w:rStyle w:val="StyleUnderline"/>
        </w:rPr>
        <w:t>he strategy has echoes of 2004 and 2012, when Bush and Obama built up massive organizations</w:t>
      </w:r>
      <w:r w:rsidRPr="0024061E">
        <w:rPr>
          <w:sz w:val="16"/>
        </w:rPr>
        <w:t xml:space="preserve"> while the rival party fought among themselves in splintered primaries. Both presidents used the advantage of time to develop get-out-the-vote operations, raise money, and contact supporters well in advance of Election Day. “This is the problem that every party finds itself in when it's running against an incumbent president,” said Scott Jennings, who served as a top political aide in the George. W. Bush White House. “Trump is going to be difficult to beat, just like Obama was difficult to beat and just like Bush was difficult to beat.” The primaries have created some measure of consternation for the Trump team, which has been working to stave off the kind of embarrassment that incumbent George H.W. Bush faced in 1992 when he won New Hampshire by a closer-than-expected margin over primary challenger Pat Buchanan. The president's orbit took notice that Republican rival Bill Weld won a single delegate in Iowa, and Trump advisers were closely watching the New Hampshire totals. Weld, the former governor of neighboring Massachusetts, ended up receiving just over 9 percent in New Hampshire. (Under Republican Party rules, the Iowa delegate won't end up casting a vote for Weld at the GOP convention unless he receives a plurality of delegates in at least five states, a highly unlikely scenario.) The reelection campaign has yet to announce whether it will mount get-out-the-vote operations for the next set of Republican primary contests on Super Tuesday, March 3. Trump is slated to hold a rally in North Carolina on March 2 before the state votes the following day. Democratic turnout in the first two states was more mixed by comparison. While Iowa Democrats narrowly surpassed the 171,000-vote total of 2016, the party fell far short of the 240,000 record it set in 2008. In New Hampshire, the outcome was more favorable: Over 300,000 voters cast ballots, breaking the party’s record from 2008. Josh Schwerin, the senior strategist at the liberal Priorities USA super PAC, rejected the idea that </w:t>
      </w:r>
      <w:r w:rsidRPr="0024061E">
        <w:rPr>
          <w:rStyle w:val="StyleUnderline"/>
        </w:rPr>
        <w:t>Trump’s turnout is a red flag for Democrats</w:t>
      </w:r>
      <w:r w:rsidRPr="0024061E">
        <w:rPr>
          <w:sz w:val="16"/>
        </w:rPr>
        <w:t>. Trump had bolstered his totals with personal visits and advertising, he noted, and the voter influx isn't entirely organic. “</w:t>
      </w:r>
      <w:r w:rsidRPr="0024061E">
        <w:rPr>
          <w:rStyle w:val="StyleUnderline"/>
        </w:rPr>
        <w:t>Turnout is going to be high</w:t>
      </w:r>
      <w:r w:rsidRPr="0024061E">
        <w:rPr>
          <w:sz w:val="16"/>
        </w:rPr>
        <w:t xml:space="preserve"> on both sides,” Schwerin said, “and </w:t>
      </w:r>
      <w:r w:rsidRPr="0024061E">
        <w:rPr>
          <w:rStyle w:val="StyleUnderline"/>
        </w:rPr>
        <w:t>both sides will need to fight for an edge</w:t>
      </w:r>
      <w:r w:rsidRPr="0024061E">
        <w:rPr>
          <w:sz w:val="16"/>
        </w:rPr>
        <w:t xml:space="preserve"> in November.”</w:t>
      </w:r>
    </w:p>
    <w:p w14:paraId="2D6B41A7" w14:textId="77777777" w:rsidR="00F37563" w:rsidRPr="0024061E" w:rsidRDefault="00F37563" w:rsidP="00F37563">
      <w:pPr>
        <w:pStyle w:val="Heading4"/>
      </w:pPr>
      <w:r w:rsidRPr="0024061E">
        <w:t xml:space="preserve">Court decisions </w:t>
      </w:r>
      <w:r w:rsidRPr="0024061E">
        <w:rPr>
          <w:u w:val="single"/>
        </w:rPr>
        <w:t>validate</w:t>
      </w:r>
      <w:r w:rsidRPr="0024061E">
        <w:t xml:space="preserve"> the plan</w:t>
      </w:r>
    </w:p>
    <w:p w14:paraId="06C27545" w14:textId="77777777" w:rsidR="00F37563" w:rsidRPr="0024061E" w:rsidRDefault="00F37563" w:rsidP="00F37563">
      <w:r w:rsidRPr="0024061E">
        <w:rPr>
          <w:rStyle w:val="Style13ptBold"/>
        </w:rPr>
        <w:t>NeJaime</w:t>
      </w:r>
      <w:r w:rsidRPr="0024061E">
        <w:t xml:space="preserve"> 20</w:t>
      </w:r>
      <w:r w:rsidRPr="0024061E">
        <w:rPr>
          <w:rStyle w:val="Style13ptBold"/>
        </w:rPr>
        <w:t>11</w:t>
      </w:r>
    </w:p>
    <w:p w14:paraId="6D19841F" w14:textId="77777777" w:rsidR="00F37563" w:rsidRPr="0024061E" w:rsidRDefault="00F37563" w:rsidP="00F37563">
      <w:r w:rsidRPr="0024061E">
        <w:t xml:space="preserve">“CONSTITUTIONAL CHANGE, COURTS, AND SOCIAL MOVEMENTS”, Douglas NeJaime, Associate Professor of Law, Loyola Law School, Los Angeles (Loyola Marymount University). </w:t>
      </w:r>
      <w:hyperlink r:id="rId32" w:history="1">
        <w:r w:rsidRPr="0024061E">
          <w:rPr>
            <w:rStyle w:val="Hyperlink"/>
          </w:rPr>
          <w:t>https://repository.law.umich.edu/cgi/viewcontent.cgi?referer=https://www.google.com/&amp;httpsredir=1&amp;article=1065&amp;context=mlr</w:t>
        </w:r>
      </w:hyperlink>
    </w:p>
    <w:p w14:paraId="06EE91FA" w14:textId="77777777" w:rsidR="00F37563" w:rsidRPr="0024061E" w:rsidRDefault="00F37563" w:rsidP="00F37563">
      <w:pPr>
        <w:rPr>
          <w:sz w:val="16"/>
        </w:rPr>
      </w:pPr>
      <w:r w:rsidRPr="0024061E">
        <w:rPr>
          <w:rStyle w:val="Emphasis"/>
        </w:rPr>
        <w:t>Once courts intervene in favor of a social movement</w:t>
      </w:r>
      <w:r w:rsidRPr="0024061E">
        <w:rPr>
          <w:sz w:val="16"/>
        </w:rPr>
        <w:t xml:space="preserve">, Balkin's account stresses </w:t>
      </w:r>
      <w:r w:rsidRPr="0024061E">
        <w:rPr>
          <w:rStyle w:val="StyleUnderline"/>
        </w:rPr>
        <w:t xml:space="preserve">their responsiveness to broader cultural and political </w:t>
      </w:r>
      <w:r w:rsidRPr="0024061E">
        <w:rPr>
          <w:rStyle w:val="Emphasis"/>
          <w:bdr w:val="single" w:sz="24" w:space="0" w:color="auto"/>
        </w:rPr>
        <w:t>changes</w:t>
      </w:r>
      <w:r w:rsidRPr="0024061E">
        <w:rPr>
          <w:sz w:val="16"/>
        </w:rPr>
        <w:t xml:space="preserve">. He argues that "[w]hen social movement contestation succeeds in delegitimating a practice sufficiently, it also usually succeeds in getting courts to ratify that conclusion through their interpretations of the Constitution" (p. 70). </w:t>
      </w:r>
      <w:r w:rsidRPr="0024061E">
        <w:rPr>
          <w:rStyle w:val="StyleUnderline"/>
        </w:rPr>
        <w:t>Courts</w:t>
      </w:r>
      <w:r w:rsidRPr="0024061E">
        <w:rPr>
          <w:sz w:val="16"/>
        </w:rPr>
        <w:t xml:space="preserve"> eventually </w:t>
      </w:r>
      <w:r w:rsidRPr="0024061E">
        <w:rPr>
          <w:rStyle w:val="StyleUnderline"/>
        </w:rPr>
        <w:t>validate meanings that have become reasonable through</w:t>
      </w:r>
      <w:r w:rsidRPr="0024061E">
        <w:rPr>
          <w:sz w:val="16"/>
        </w:rPr>
        <w:t xml:space="preserve"> the course of continued </w:t>
      </w:r>
      <w:r w:rsidRPr="0024061E">
        <w:rPr>
          <w:rStyle w:val="StyleUnderline"/>
        </w:rPr>
        <w:t>debate and persuasion</w:t>
      </w:r>
      <w:r w:rsidRPr="0024061E">
        <w:rPr>
          <w:sz w:val="16"/>
        </w:rPr>
        <w:t xml:space="preserve"> (p. 70). The new constitutional meaning becomes authoritative not because a court decided so independently, but because social movements have persuaded political forces, opinion leaders, the public, and judges that a new position is reasonable and, in fact, correct. In this way, constitutional change is a bottom-up process in which courts are not leading, but instead are responding to external changes (p. 246).</w:t>
      </w:r>
    </w:p>
    <w:p w14:paraId="0962C8EA" w14:textId="77777777" w:rsidR="00F37563" w:rsidRPr="0024061E" w:rsidRDefault="00F37563" w:rsidP="00F37563">
      <w:pPr>
        <w:rPr>
          <w:sz w:val="16"/>
        </w:rPr>
      </w:pPr>
      <w:r w:rsidRPr="0024061E">
        <w:rPr>
          <w:sz w:val="16"/>
        </w:rPr>
        <w:t xml:space="preserve">This is not to say that courts simply reflect what is happening in other locations. Rather, </w:t>
      </w:r>
      <w:r w:rsidRPr="0024061E">
        <w:rPr>
          <w:rStyle w:val="Emphasis"/>
        </w:rPr>
        <w:t>courts "are independent actors that mutually influence other actors in the political system</w:t>
      </w:r>
      <w:r w:rsidRPr="0024061E">
        <w:rPr>
          <w:sz w:val="16"/>
        </w:rPr>
        <w:t xml:space="preserve">."' I Even though broader political changes affect what courts do, courts can and do stake out positions that depart from the views of the dominant political party and from public opinion."2 </w:t>
      </w:r>
      <w:r w:rsidRPr="0024061E">
        <w:rPr>
          <w:rStyle w:val="Emphasis"/>
        </w:rPr>
        <w:t>Court decisions also "reshape the terrain of political combat and social movement activism</w:t>
      </w:r>
      <w:r w:rsidRPr="0024061E">
        <w:rPr>
          <w:sz w:val="16"/>
        </w:rPr>
        <w:t xml:space="preserve">," creating new opportunities for advocates both in and out of court.13 Ultimately, while </w:t>
      </w:r>
      <w:r w:rsidRPr="0024061E">
        <w:rPr>
          <w:rStyle w:val="StyleUnderline"/>
        </w:rPr>
        <w:t>courts</w:t>
      </w:r>
      <w:r w:rsidRPr="0024061E">
        <w:rPr>
          <w:sz w:val="16"/>
        </w:rPr>
        <w:t xml:space="preserve"> respond to new constitutional meanings asserted by social movement actors, they also </w:t>
      </w:r>
      <w:r w:rsidRPr="0024061E">
        <w:rPr>
          <w:rStyle w:val="Emphasis"/>
        </w:rPr>
        <w:t>shape those meanings going forward and influence the direction of political contestation</w:t>
      </w:r>
      <w:r w:rsidRPr="0024061E">
        <w:rPr>
          <w:sz w:val="16"/>
        </w:rPr>
        <w:t>.</w:t>
      </w:r>
    </w:p>
    <w:p w14:paraId="2DC2691D" w14:textId="77777777" w:rsidR="00F37563" w:rsidRPr="0024061E" w:rsidRDefault="00F37563" w:rsidP="00F37563"/>
    <w:p w14:paraId="1647488B" w14:textId="77777777" w:rsidR="00F37563" w:rsidRPr="0024061E" w:rsidRDefault="00F37563" w:rsidP="00F37563">
      <w:pPr>
        <w:pStyle w:val="Heading4"/>
      </w:pPr>
      <w:r w:rsidRPr="0024061E">
        <w:t xml:space="preserve">Trump will take credit for the plan—It’s his court that does the plan = significant risk Millennials flip </w:t>
      </w:r>
    </w:p>
    <w:p w14:paraId="47B6A927" w14:textId="77777777" w:rsidR="00F37563" w:rsidRPr="0024061E" w:rsidRDefault="00F37563" w:rsidP="00F37563">
      <w:r w:rsidRPr="0024061E">
        <w:rPr>
          <w:rStyle w:val="Style13ptBold"/>
        </w:rPr>
        <w:t>Daily News</w:t>
      </w:r>
      <w:r w:rsidRPr="0024061E">
        <w:t xml:space="preserve"> 5/1/</w:t>
      </w:r>
      <w:r w:rsidRPr="0024061E">
        <w:rPr>
          <w:rStyle w:val="Style13ptBold"/>
        </w:rPr>
        <w:t>17</w:t>
      </w:r>
    </w:p>
    <w:p w14:paraId="458420E6" w14:textId="77777777" w:rsidR="00F37563" w:rsidRPr="0024061E" w:rsidRDefault="00F37563" w:rsidP="00F37563">
      <w:r w:rsidRPr="0024061E">
        <w:t>Trump wants credit for every conservative Supreme Court swing decision“http://www.nydailynews.com/news/politics/trump-credit-5-4-conservative-supreme-court-win-article-1.3123929”</w:t>
      </w:r>
    </w:p>
    <w:p w14:paraId="78EEE853" w14:textId="77777777" w:rsidR="00F37563" w:rsidRPr="0024061E" w:rsidRDefault="00F37563" w:rsidP="00F37563">
      <w:r w:rsidRPr="0024061E">
        <w:t xml:space="preserve">President </w:t>
      </w:r>
      <w:r w:rsidRPr="0024061E">
        <w:rPr>
          <w:rStyle w:val="StyleUnderline"/>
        </w:rPr>
        <w:t>Trump says he deserves credit for every</w:t>
      </w:r>
      <w:r w:rsidRPr="0024061E">
        <w:t xml:space="preserve"> conservative </w:t>
      </w:r>
      <w:r w:rsidRPr="0024061E">
        <w:rPr>
          <w:rStyle w:val="Emphasis"/>
        </w:rPr>
        <w:t>Supreme Court swing decision</w:t>
      </w:r>
      <w:r w:rsidRPr="0024061E">
        <w:t>.</w:t>
      </w:r>
    </w:p>
    <w:p w14:paraId="0053B104" w14:textId="77777777" w:rsidR="00F37563" w:rsidRPr="0024061E" w:rsidRDefault="00F37563" w:rsidP="00F37563">
      <w:r w:rsidRPr="0024061E">
        <w:t>"</w:t>
      </w:r>
      <w:r w:rsidRPr="0024061E">
        <w:rPr>
          <w:rStyle w:val="Emphasis"/>
        </w:rPr>
        <w:t>Every 5-4 decision is because of me</w:t>
      </w:r>
      <w:r w:rsidRPr="0024061E">
        <w:t xml:space="preserve">," Trump told the Washington Examiner in an interview published Monday, saying that </w:t>
      </w:r>
      <w:r w:rsidRPr="0024061E">
        <w:rPr>
          <w:rStyle w:val="Emphasis"/>
        </w:rPr>
        <w:t>his nomination of Neil Gorsuch to the high court had likely swung the bench to the right for decades.</w:t>
      </w:r>
    </w:p>
    <w:p w14:paraId="25BA997B" w14:textId="77777777" w:rsidR="00F37563" w:rsidRPr="0024061E" w:rsidRDefault="00F37563" w:rsidP="00F37563">
      <w:pPr>
        <w:rPr>
          <w:sz w:val="16"/>
          <w:szCs w:val="16"/>
        </w:rPr>
      </w:pPr>
      <w:r w:rsidRPr="0024061E">
        <w:rPr>
          <w:sz w:val="16"/>
          <w:szCs w:val="16"/>
        </w:rPr>
        <w:t>"That could go on for 40 years," Trump said, pointing to Gorsuch's young age of 49.</w:t>
      </w:r>
    </w:p>
    <w:p w14:paraId="029ED1EA" w14:textId="77777777" w:rsidR="00F37563" w:rsidRDefault="00F37563" w:rsidP="00F37563">
      <w:r w:rsidRPr="0024061E">
        <w:t>"</w:t>
      </w:r>
      <w:r w:rsidRPr="0024061E">
        <w:rPr>
          <w:rStyle w:val="Emphasis"/>
        </w:rPr>
        <w:t>Don't forget, I got him nominated and confirmed in those 100 days</w:t>
      </w:r>
      <w:r w:rsidRPr="0024061E">
        <w:t>," he said.</w:t>
      </w:r>
    </w:p>
    <w:p w14:paraId="21E7B1C9" w14:textId="77777777" w:rsidR="00F37563" w:rsidRDefault="00F37563" w:rsidP="00F37563"/>
    <w:p w14:paraId="509C3334" w14:textId="77777777" w:rsidR="00F37563" w:rsidRPr="00B55AD5" w:rsidRDefault="00F37563" w:rsidP="00F37563"/>
    <w:p w14:paraId="011346F8" w14:textId="77777777" w:rsidR="00D0163D" w:rsidRPr="00D0163D" w:rsidRDefault="00D0163D" w:rsidP="00D0163D"/>
    <w:p w14:paraId="172D36CD" w14:textId="700162F1" w:rsidR="004045EF" w:rsidRDefault="001B2C6E" w:rsidP="00F24D5C">
      <w:pPr>
        <w:pStyle w:val="Heading2"/>
      </w:pPr>
      <w:r>
        <w:t>AT K Version</w:t>
      </w:r>
    </w:p>
    <w:p w14:paraId="15ABE719" w14:textId="19620544" w:rsidR="00F24D5C" w:rsidRPr="00F23BF6" w:rsidRDefault="007A0FD4" w:rsidP="007A0FD4">
      <w:pPr>
        <w:pStyle w:val="Heading3"/>
      </w:pPr>
      <w:r>
        <w:t>Topicality</w:t>
      </w:r>
    </w:p>
    <w:p w14:paraId="7ECD589C" w14:textId="77777777" w:rsidR="00F24D5C" w:rsidRPr="00F23BF6" w:rsidRDefault="00F24D5C" w:rsidP="00F24D5C">
      <w:pPr>
        <w:pStyle w:val="Heading4"/>
        <w:rPr>
          <w:rFonts w:ascii="Georgia" w:hAnsi="Georgia" w:cs="Arial"/>
          <w:bCs w:val="0"/>
        </w:rPr>
      </w:pPr>
      <w:r w:rsidRPr="00F23BF6">
        <w:rPr>
          <w:rFonts w:ascii="Georgia" w:hAnsi="Georgia" w:cs="Arial"/>
        </w:rPr>
        <w:t xml:space="preserve">“Resolved” is legislative  </w:t>
      </w:r>
    </w:p>
    <w:p w14:paraId="26CD5129" w14:textId="77777777" w:rsidR="00F24D5C" w:rsidRPr="00F23BF6" w:rsidRDefault="00F24D5C" w:rsidP="00F24D5C">
      <w:pPr>
        <w:rPr>
          <w:rFonts w:ascii="Georgia" w:hAnsi="Georgia"/>
        </w:rPr>
      </w:pPr>
      <w:r w:rsidRPr="00F23BF6">
        <w:rPr>
          <w:rFonts w:ascii="Georgia" w:hAnsi="Georgia"/>
        </w:rPr>
        <w:t xml:space="preserve">Jeff </w:t>
      </w:r>
      <w:r w:rsidRPr="00F23BF6">
        <w:rPr>
          <w:rStyle w:val="Style13ptBold"/>
          <w:rFonts w:ascii="Georgia" w:hAnsi="Georgia"/>
        </w:rPr>
        <w:t>Parcher 1</w:t>
      </w:r>
      <w:r w:rsidRPr="00F23BF6">
        <w:rPr>
          <w:rFonts w:ascii="Georgia" w:hAnsi="Georgia"/>
        </w:rPr>
        <w:t>, former debate coach at Georgetown, Feb 2001 http://www.ndtceda.com/archives/200102/0790.html</w:t>
      </w:r>
    </w:p>
    <w:p w14:paraId="2DAF485E" w14:textId="77777777" w:rsidR="00F24D5C" w:rsidRPr="00F23BF6" w:rsidRDefault="00F24D5C" w:rsidP="00F24D5C">
      <w:pPr>
        <w:pStyle w:val="card"/>
        <w:ind w:left="0" w:right="0"/>
        <w:rPr>
          <w:rFonts w:ascii="Georgia" w:hAnsi="Georgia"/>
          <w:sz w:val="14"/>
        </w:rPr>
      </w:pPr>
      <w:r w:rsidRPr="00F23BF6">
        <w:rPr>
          <w:rFonts w:ascii="Georgia" w:hAnsi="Georgia"/>
          <w:sz w:val="14"/>
        </w:rPr>
        <w:t xml:space="preserve">Pardon me if I turn to a source besides Bill. </w:t>
      </w:r>
      <w:r w:rsidRPr="00F23BF6">
        <w:rPr>
          <w:rStyle w:val="underline"/>
          <w:rFonts w:ascii="Georgia" w:hAnsi="Georgia"/>
        </w:rPr>
        <w:t>American Heritage Dictionary: Resolve</w:t>
      </w:r>
      <w:r w:rsidRPr="00F23BF6">
        <w:rPr>
          <w:rFonts w:ascii="Georgia" w:hAnsi="Georgia"/>
          <w:sz w:val="14"/>
        </w:rPr>
        <w:t xml:space="preserve">: 1. To make a firm decision about. 2. To decide or express by formal vote. 3. To separate something into constiutent parts See Syns at *analyze* (emphasis in orginal) 4. Find a solution to. See Syns at *Solve* (emphasis in original) 5. To dispel: resolve a doubt. - n 1. </w:t>
      </w:r>
      <w:r w:rsidRPr="00F23BF6">
        <w:rPr>
          <w:rStyle w:val="underline"/>
          <w:rFonts w:ascii="Georgia" w:hAnsi="Georgia"/>
        </w:rPr>
        <w:t xml:space="preserve">Firmness of </w:t>
      </w:r>
      <w:r w:rsidRPr="00F23BF6">
        <w:rPr>
          <w:rFonts w:ascii="Georgia" w:hAnsi="Georgia"/>
          <w:sz w:val="14"/>
        </w:rPr>
        <w:t xml:space="preserve">purpose; </w:t>
      </w:r>
      <w:r w:rsidRPr="00F23BF6">
        <w:rPr>
          <w:rStyle w:val="underline"/>
          <w:rFonts w:ascii="Georgia" w:hAnsi="Georgia"/>
        </w:rPr>
        <w:t>resolution</w:t>
      </w:r>
      <w:r w:rsidRPr="00F23BF6">
        <w:rPr>
          <w:rFonts w:ascii="Georgia" w:hAnsi="Georgia"/>
          <w:sz w:val="14"/>
        </w:rPr>
        <w:t xml:space="preserve">. 2. </w:t>
      </w:r>
      <w:r w:rsidRPr="00F23BF6">
        <w:rPr>
          <w:rStyle w:val="underline"/>
          <w:rFonts w:ascii="Georgia" w:hAnsi="Georgia"/>
        </w:rPr>
        <w:t>A determination or decision</w:t>
      </w:r>
      <w:r w:rsidRPr="00F23BF6">
        <w:rPr>
          <w:rFonts w:ascii="Georgia" w:hAnsi="Georgia"/>
          <w:sz w:val="14"/>
        </w:rPr>
        <w:t xml:space="preserve">. (2) </w:t>
      </w:r>
      <w:r w:rsidRPr="00F23BF6">
        <w:rPr>
          <w:rStyle w:val="underline"/>
          <w:rFonts w:ascii="Georgia" w:hAnsi="Georgia"/>
        </w:rPr>
        <w:t>The very nature of the word "resolution" makes it a question</w:t>
      </w:r>
      <w:r w:rsidRPr="00F23BF6">
        <w:rPr>
          <w:rFonts w:ascii="Georgia" w:hAnsi="Georgia"/>
          <w:sz w:val="14"/>
        </w:rPr>
        <w:t xml:space="preserve">. American Heritage: </w:t>
      </w:r>
      <w:r w:rsidRPr="00F23BF6">
        <w:rPr>
          <w:rStyle w:val="underline"/>
          <w:rFonts w:ascii="Georgia" w:hAnsi="Georgia"/>
        </w:rPr>
        <w:t>A course of action determined or decided on</w:t>
      </w:r>
      <w:r w:rsidRPr="00F23BF6">
        <w:rPr>
          <w:rFonts w:ascii="Georgia" w:hAnsi="Georgia"/>
          <w:sz w:val="14"/>
        </w:rPr>
        <w:t xml:space="preserve">. A formal statement of a decision, </w:t>
      </w:r>
      <w:r w:rsidRPr="00F23BF6">
        <w:rPr>
          <w:rStyle w:val="underline"/>
          <w:rFonts w:ascii="Georgia" w:hAnsi="Georgia"/>
        </w:rPr>
        <w:t>as by a legislature</w:t>
      </w:r>
      <w:r w:rsidRPr="00F23BF6">
        <w:rPr>
          <w:rFonts w:ascii="Georgia" w:hAnsi="Georgia"/>
          <w:sz w:val="14"/>
        </w:rPr>
        <w:t xml:space="preserv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desirablility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w:t>
      </w:r>
      <w:r w:rsidRPr="00F23BF6">
        <w:rPr>
          <w:rStyle w:val="underline"/>
          <w:rFonts w:ascii="Georgia" w:hAnsi="Georgia"/>
        </w:rPr>
        <w:t>Further context: the word resolved is used to emphasis the fact that it's policy debate</w:t>
      </w:r>
      <w:r w:rsidRPr="00F23BF6">
        <w:rPr>
          <w:rFonts w:ascii="Georgia" w:hAnsi="Georgia"/>
          <w:sz w:val="14"/>
        </w:rPr>
        <w:t xml:space="preserve">. </w:t>
      </w:r>
      <w:r w:rsidRPr="00F23BF6">
        <w:rPr>
          <w:rStyle w:val="underline"/>
          <w:rFonts w:ascii="Georgia" w:hAnsi="Georgia"/>
        </w:rPr>
        <w:t xml:space="preserve">Resolved comes from the adoption of resolutions by </w:t>
      </w:r>
      <w:r w:rsidRPr="00F23BF6">
        <w:rPr>
          <w:rStyle w:val="Emphasis"/>
          <w:rFonts w:ascii="Georgia" w:hAnsi="Georgia"/>
        </w:rPr>
        <w:t>legislative bodies</w:t>
      </w:r>
      <w:r w:rsidRPr="00F23BF6">
        <w:rPr>
          <w:rStyle w:val="underline"/>
          <w:rFonts w:ascii="Georgia" w:hAnsi="Georgia"/>
        </w:rPr>
        <w:t>.</w:t>
      </w:r>
      <w:r w:rsidRPr="00F23BF6">
        <w:rPr>
          <w:rFonts w:ascii="Georgia" w:hAnsi="Georgia"/>
          <w:sz w:val="14"/>
        </w:rPr>
        <w:t xml:space="preserve"> A resolution is either adopted or it is not. It's a question before a legislative body. Should this statement be adopted or not. (5) The very terms 'affirmative' and 'negative' support my view. One affirms a resolution. Affirmative and negative are the equivalents of 'yes' or 'no' - which, of course, are answers to a question.   </w:t>
      </w:r>
    </w:p>
    <w:p w14:paraId="38781A03" w14:textId="77777777" w:rsidR="00F24D5C" w:rsidRPr="00F23BF6" w:rsidRDefault="00F24D5C" w:rsidP="00F24D5C">
      <w:pPr>
        <w:pStyle w:val="Heading4"/>
        <w:rPr>
          <w:rFonts w:ascii="Georgia" w:hAnsi="Georgia"/>
        </w:rPr>
      </w:pPr>
      <w:r w:rsidRPr="00F23BF6">
        <w:rPr>
          <w:rFonts w:ascii="Georgia" w:hAnsi="Georgia"/>
        </w:rPr>
        <w:t>A predictable, limited stasis point for clash is necessary for productive debate and meaningful deliberation</w:t>
      </w:r>
    </w:p>
    <w:p w14:paraId="728AB316" w14:textId="77777777" w:rsidR="00F24D5C" w:rsidRPr="00F23BF6" w:rsidRDefault="00F24D5C" w:rsidP="00F24D5C">
      <w:pPr>
        <w:rPr>
          <w:rFonts w:ascii="Georgia" w:hAnsi="Georgia"/>
          <w:b/>
          <w:bCs/>
        </w:rPr>
      </w:pPr>
      <w:r w:rsidRPr="00F23BF6">
        <w:rPr>
          <w:rStyle w:val="Style13ptBold"/>
          <w:rFonts w:ascii="Georgia" w:hAnsi="Georgia"/>
        </w:rPr>
        <w:t>Steinberg and Freeley 13</w:t>
      </w:r>
      <w:r w:rsidRPr="00F23BF6">
        <w:rPr>
          <w:rFonts w:ascii="Georgia" w:hAnsi="Georgia"/>
        </w:rPr>
        <w:t xml:space="preserve">, * David, Lecturer in Communication studies and rhetoric. Advisor to Miami Urban Debate League. Director of Debate at U Miami, Former President of CEDA. And ** Austin, attorney who focuses on criminal, personal injury and civil rights law, JD, Suffolk University, </w:t>
      </w:r>
      <w:r w:rsidRPr="00F23BF6">
        <w:rPr>
          <w:rFonts w:ascii="Georgia" w:hAnsi="Georgia"/>
          <w:i/>
        </w:rPr>
        <w:t>Argumentation and Debate</w:t>
      </w:r>
      <w:r w:rsidRPr="00F23BF6">
        <w:rPr>
          <w:rFonts w:ascii="Georgia" w:hAnsi="Georgia"/>
          <w:b/>
          <w:bCs/>
        </w:rPr>
        <w:t xml:space="preserve">, </w:t>
      </w:r>
      <w:r w:rsidRPr="00F23BF6">
        <w:rPr>
          <w:rFonts w:ascii="Georgia" w:hAnsi="Georgia"/>
          <w:i/>
        </w:rPr>
        <w:t>Critical Thinking for Reasoned Decision Making</w:t>
      </w:r>
      <w:r w:rsidRPr="00F23BF6">
        <w:rPr>
          <w:rFonts w:ascii="Georgia" w:hAnsi="Georgia"/>
        </w:rPr>
        <w:t xml:space="preserve">, 121-4 </w:t>
      </w:r>
    </w:p>
    <w:p w14:paraId="4E055691" w14:textId="77777777" w:rsidR="00F24D5C" w:rsidRPr="00F23BF6" w:rsidRDefault="00F24D5C" w:rsidP="00F24D5C">
      <w:pPr>
        <w:rPr>
          <w:rFonts w:ascii="Georgia" w:hAnsi="Georgia"/>
          <w:sz w:val="16"/>
        </w:rPr>
      </w:pPr>
      <w:r w:rsidRPr="00F23BF6">
        <w:rPr>
          <w:rStyle w:val="StyleUnderline"/>
          <w:rFonts w:ascii="Georgia" w:hAnsi="Georgia"/>
        </w:rPr>
        <w:t xml:space="preserve">Debate is a means of </w:t>
      </w:r>
      <w:r w:rsidRPr="00F23BF6">
        <w:rPr>
          <w:rStyle w:val="Emphasis"/>
          <w:rFonts w:ascii="Georgia" w:hAnsi="Georgia"/>
        </w:rPr>
        <w:t>settling differences</w:t>
      </w:r>
      <w:r w:rsidRPr="00F23BF6">
        <w:rPr>
          <w:rStyle w:val="StyleUnderline"/>
          <w:rFonts w:ascii="Georgia" w:hAnsi="Georgia"/>
        </w:rPr>
        <w:t>,</w:t>
      </w:r>
      <w:r w:rsidRPr="00F23BF6">
        <w:rPr>
          <w:rFonts w:ascii="Georgia" w:hAnsi="Georgia"/>
          <w:sz w:val="16"/>
        </w:rPr>
        <w:t xml:space="preserve"> </w:t>
      </w:r>
      <w:r w:rsidRPr="00F23BF6">
        <w:rPr>
          <w:rStyle w:val="StyleUnderline"/>
          <w:rFonts w:ascii="Georgia" w:hAnsi="Georgia"/>
        </w:rPr>
        <w:t xml:space="preserve">so there must be a </w:t>
      </w:r>
      <w:r w:rsidRPr="00F23BF6">
        <w:rPr>
          <w:rStyle w:val="Emphasis"/>
          <w:rFonts w:ascii="Georgia" w:hAnsi="Georgia"/>
        </w:rPr>
        <w:t>controversy</w:t>
      </w:r>
      <w:r w:rsidRPr="00F23BF6">
        <w:rPr>
          <w:rFonts w:ascii="Georgia" w:hAnsi="Georgia"/>
          <w:sz w:val="16"/>
        </w:rPr>
        <w:t xml:space="preserve">, a difference of opinion or a conflict of interest </w:t>
      </w:r>
      <w:r w:rsidRPr="00F23BF6">
        <w:rPr>
          <w:rStyle w:val="Emphasis"/>
          <w:rFonts w:ascii="Georgia" w:hAnsi="Georgia"/>
        </w:rPr>
        <w:t>before there can be a debate</w:t>
      </w:r>
      <w:r w:rsidRPr="00F23BF6">
        <w:rPr>
          <w:rStyle w:val="StyleUnderline"/>
          <w:rFonts w:ascii="Georgia" w:hAnsi="Georgia"/>
        </w:rPr>
        <w:t>. If everyone is in agreement on a</w:t>
      </w:r>
      <w:r w:rsidRPr="00F23BF6">
        <w:rPr>
          <w:rFonts w:ascii="Georgia" w:hAnsi="Georgia"/>
          <w:sz w:val="16"/>
        </w:rPr>
        <w:t xml:space="preserve"> feet or </w:t>
      </w:r>
      <w:r w:rsidRPr="00F23BF6">
        <w:rPr>
          <w:rStyle w:val="Emphasis"/>
          <w:rFonts w:ascii="Georgia" w:hAnsi="Georgia"/>
        </w:rPr>
        <w:t>value</w:t>
      </w:r>
      <w:r w:rsidRPr="00F23BF6">
        <w:rPr>
          <w:rFonts w:ascii="Georgia" w:hAnsi="Georgia"/>
          <w:sz w:val="16"/>
        </w:rPr>
        <w:t xml:space="preserve"> or policy, </w:t>
      </w:r>
      <w:r w:rsidRPr="00F23BF6">
        <w:rPr>
          <w:rStyle w:val="StyleUnderline"/>
          <w:rFonts w:ascii="Georgia" w:hAnsi="Georgia"/>
        </w:rPr>
        <w:t xml:space="preserve">there is no </w:t>
      </w:r>
      <w:r w:rsidRPr="00F23BF6">
        <w:rPr>
          <w:rStyle w:val="Emphasis"/>
          <w:rFonts w:ascii="Georgia" w:hAnsi="Georgia"/>
        </w:rPr>
        <w:t>need or opportunity</w:t>
      </w:r>
      <w:r w:rsidRPr="00F23BF6">
        <w:rPr>
          <w:rStyle w:val="StyleUnderline"/>
          <w:rFonts w:ascii="Georgia" w:hAnsi="Georgia"/>
        </w:rPr>
        <w:t xml:space="preserve"> for debate</w:t>
      </w:r>
      <w:r w:rsidRPr="00F23BF6">
        <w:rPr>
          <w:rFonts w:ascii="Georgia" w:hAnsi="Georgia"/>
          <w:sz w:val="16"/>
        </w:rPr>
        <w:t>; the matter can be settled by unanimous consent. Thus, for example, it would be pointless to attempt to debate "Resolved: That two plus two equals four,” because there is simply no controversy about this state</w:t>
      </w:r>
      <w:r w:rsidRPr="00F23BF6">
        <w:rPr>
          <w:rFonts w:ascii="Georgia" w:hAnsi="Georgia"/>
          <w:sz w:val="16"/>
        </w:rPr>
        <w:softHyphen/>
        <w:t xml:space="preserve">ment. </w:t>
      </w:r>
      <w:r w:rsidRPr="00F23BF6">
        <w:rPr>
          <w:rStyle w:val="Emphasis"/>
          <w:rFonts w:ascii="Georgia" w:hAnsi="Georgia"/>
        </w:rPr>
        <w:t>Controversy is an essential prerequisite of debate</w:t>
      </w:r>
      <w:r w:rsidRPr="00F23BF6">
        <w:rPr>
          <w:rStyle w:val="StyleUnderline"/>
          <w:rFonts w:ascii="Georgia" w:hAnsi="Georgia"/>
        </w:rPr>
        <w:t xml:space="preserve">. Where there is no </w:t>
      </w:r>
      <w:r w:rsidRPr="00F23BF6">
        <w:rPr>
          <w:rStyle w:val="Emphasis"/>
          <w:rFonts w:ascii="Georgia" w:hAnsi="Georgia"/>
        </w:rPr>
        <w:t>clash</w:t>
      </w:r>
      <w:r w:rsidRPr="00F23BF6">
        <w:rPr>
          <w:rFonts w:ascii="Georgia" w:hAnsi="Georgia"/>
          <w:sz w:val="16"/>
        </w:rPr>
        <w:t xml:space="preserve"> of ideas, proposals, interests, or expressed positions of issues, there is no debate. Controversy invites decisive choice between competing positions. </w:t>
      </w:r>
      <w:r w:rsidRPr="00F23BF6">
        <w:rPr>
          <w:rStyle w:val="StyleUnderline"/>
          <w:rFonts w:ascii="Georgia" w:hAnsi="Georgia"/>
        </w:rPr>
        <w:t xml:space="preserve">Debate </w:t>
      </w:r>
      <w:r w:rsidRPr="00F23BF6">
        <w:rPr>
          <w:rStyle w:val="Emphasis"/>
          <w:rFonts w:ascii="Georgia" w:hAnsi="Georgia"/>
        </w:rPr>
        <w:t>cannot produce effective decisions</w:t>
      </w:r>
      <w:r w:rsidRPr="00F23BF6">
        <w:rPr>
          <w:rFonts w:ascii="Georgia" w:hAnsi="Georgia"/>
          <w:sz w:val="16"/>
        </w:rPr>
        <w:t xml:space="preserve"> </w:t>
      </w:r>
      <w:r w:rsidRPr="00F23BF6">
        <w:rPr>
          <w:rStyle w:val="StyleUnderline"/>
          <w:rFonts w:ascii="Georgia" w:hAnsi="Georgia"/>
        </w:rPr>
        <w:t xml:space="preserve">without </w:t>
      </w:r>
      <w:r w:rsidRPr="00F23BF6">
        <w:rPr>
          <w:rStyle w:val="Emphasis"/>
          <w:rFonts w:ascii="Georgia" w:hAnsi="Georgia"/>
        </w:rPr>
        <w:t>clear identification of a question</w:t>
      </w:r>
      <w:r w:rsidRPr="00F23BF6">
        <w:rPr>
          <w:rFonts w:ascii="Georgia" w:hAnsi="Georgia"/>
          <w:sz w:val="16"/>
        </w:rPr>
        <w:t xml:space="preserve"> or questions </w:t>
      </w:r>
      <w:r w:rsidRPr="00F23BF6">
        <w:rPr>
          <w:rStyle w:val="StyleUnderline"/>
          <w:rFonts w:ascii="Georgia" w:hAnsi="Georgia"/>
        </w:rPr>
        <w:t>to be answered.</w:t>
      </w:r>
      <w:r w:rsidRPr="00F23BF6">
        <w:rPr>
          <w:rFonts w:ascii="Georgia" w:hAnsi="Georgia"/>
          <w:sz w:val="16"/>
        </w:rPr>
        <w:t xml:space="preserve"> For example, </w:t>
      </w:r>
      <w:r w:rsidRPr="00F23BF6">
        <w:rPr>
          <w:rStyle w:val="StyleUnderline"/>
          <w:rFonts w:ascii="Georgia" w:hAnsi="Georgia"/>
        </w:rPr>
        <w:t xml:space="preserve">general argument may occur about the </w:t>
      </w:r>
      <w:r w:rsidRPr="00F23BF6">
        <w:rPr>
          <w:rStyle w:val="Emphasis"/>
          <w:rFonts w:ascii="Georgia" w:hAnsi="Georgia"/>
        </w:rPr>
        <w:t>broad topic</w:t>
      </w:r>
      <w:r w:rsidRPr="00F23BF6">
        <w:rPr>
          <w:rStyle w:val="StyleUnderline"/>
          <w:rFonts w:ascii="Georgia" w:hAnsi="Georgia"/>
        </w:rPr>
        <w:t xml:space="preserve"> of illegal immigration</w:t>
      </w:r>
      <w:r w:rsidRPr="00F23BF6">
        <w:rPr>
          <w:rFonts w:ascii="Georgia" w:hAnsi="Georgia"/>
          <w:sz w:val="16"/>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w:t>
      </w:r>
      <w:r w:rsidRPr="00F23BF6">
        <w:rPr>
          <w:rStyle w:val="StyleUnderline"/>
          <w:rFonts w:ascii="Georgia" w:hAnsi="Georgia"/>
        </w:rPr>
        <w:t>you can think of many</w:t>
      </w:r>
      <w:r w:rsidRPr="00F23BF6">
        <w:rPr>
          <w:rFonts w:ascii="Georgia" w:hAnsi="Georgia"/>
          <w:sz w:val="16"/>
        </w:rPr>
        <w:t xml:space="preserve"> more </w:t>
      </w:r>
      <w:r w:rsidRPr="00F23BF6">
        <w:rPr>
          <w:rStyle w:val="StyleUnderline"/>
          <w:rFonts w:ascii="Georgia" w:hAnsi="Georgia"/>
        </w:rPr>
        <w:t>concerns</w:t>
      </w:r>
      <w:r w:rsidRPr="00F23BF6">
        <w:rPr>
          <w:rFonts w:ascii="Georgia" w:hAnsi="Georgia"/>
          <w:sz w:val="16"/>
        </w:rPr>
        <w:t xml:space="preserve"> </w:t>
      </w:r>
      <w:r w:rsidRPr="00F23BF6">
        <w:rPr>
          <w:rStyle w:val="StyleUnderline"/>
          <w:rFonts w:ascii="Georgia" w:hAnsi="Georgia"/>
        </w:rPr>
        <w:t xml:space="preserve">to be addressed by a conversation about the </w:t>
      </w:r>
      <w:r w:rsidRPr="00F23BF6">
        <w:rPr>
          <w:rStyle w:val="Emphasis"/>
          <w:rFonts w:ascii="Georgia" w:hAnsi="Georgia"/>
        </w:rPr>
        <w:t>topic area</w:t>
      </w:r>
      <w:r w:rsidRPr="00F23BF6">
        <w:rPr>
          <w:rFonts w:ascii="Georgia" w:hAnsi="Georgia"/>
          <w:sz w:val="16"/>
        </w:rPr>
        <w:t xml:space="preserve"> </w:t>
      </w:r>
      <w:r w:rsidRPr="00F23BF6">
        <w:rPr>
          <w:rStyle w:val="StyleUnderline"/>
          <w:rFonts w:ascii="Georgia" w:hAnsi="Georgia"/>
        </w:rPr>
        <w:t>of illegal immigration</w:t>
      </w:r>
      <w:r w:rsidRPr="00F23BF6">
        <w:rPr>
          <w:rFonts w:ascii="Georgia" w:hAnsi="Georgia"/>
          <w:sz w:val="16"/>
        </w:rPr>
        <w:t xml:space="preserve">. </w:t>
      </w:r>
      <w:r w:rsidRPr="00F23BF6">
        <w:rPr>
          <w:rStyle w:val="StyleUnderline"/>
          <w:rFonts w:ascii="Georgia" w:hAnsi="Georgia"/>
        </w:rPr>
        <w:t xml:space="preserve">Participation in this “debate” is likely to be emotional and intense. However, it is </w:t>
      </w:r>
      <w:r w:rsidRPr="00F23BF6">
        <w:rPr>
          <w:rStyle w:val="Emphasis"/>
          <w:rFonts w:ascii="Georgia" w:hAnsi="Georgia"/>
        </w:rPr>
        <w:t xml:space="preserve">not likely to be productive or useful </w:t>
      </w:r>
      <w:r w:rsidRPr="00F23BF6">
        <w:rPr>
          <w:rFonts w:ascii="Georgia" w:hAnsi="Georgia"/>
          <w:sz w:val="16"/>
        </w:rPr>
        <w:t>without focus on a particular question and identification of a line demarcating sides in the controversy. To be discussed and resolved effectively</w:t>
      </w:r>
      <w:r w:rsidRPr="00F23BF6">
        <w:rPr>
          <w:rStyle w:val="StyleUnderline"/>
          <w:rFonts w:ascii="Georgia" w:hAnsi="Georgia"/>
        </w:rPr>
        <w:t xml:space="preserve">, controversies are best understood when seated </w:t>
      </w:r>
      <w:r w:rsidRPr="00F23BF6">
        <w:rPr>
          <w:rFonts w:ascii="Georgia" w:hAnsi="Georgia"/>
          <w:sz w:val="16"/>
        </w:rPr>
        <w:t>clearly such that</w:t>
      </w:r>
      <w:r w:rsidRPr="00F23BF6">
        <w:rPr>
          <w:rStyle w:val="StyleUnderline"/>
          <w:rFonts w:ascii="Georgia" w:hAnsi="Georgia"/>
        </w:rPr>
        <w:t xml:space="preserve"> all parties to the debate </w:t>
      </w:r>
      <w:r w:rsidRPr="00F23BF6">
        <w:rPr>
          <w:rStyle w:val="Emphasis"/>
          <w:rFonts w:ascii="Georgia" w:hAnsi="Georgia"/>
        </w:rPr>
        <w:t>share an understanding about the objec</w:t>
      </w:r>
      <w:r w:rsidRPr="00F23BF6">
        <w:rPr>
          <w:rStyle w:val="Emphasis"/>
          <w:rFonts w:ascii="Georgia" w:hAnsi="Georgia"/>
        </w:rPr>
        <w:softHyphen/>
        <w:t>tive of the debate</w:t>
      </w:r>
      <w:r w:rsidRPr="00F23BF6">
        <w:rPr>
          <w:rStyle w:val="StyleUnderline"/>
          <w:rFonts w:ascii="Georgia" w:hAnsi="Georgia"/>
        </w:rPr>
        <w:t>.</w:t>
      </w:r>
      <w:r w:rsidRPr="00F23BF6">
        <w:rPr>
          <w:rFonts w:ascii="Georgia" w:hAnsi="Georgia"/>
          <w:sz w:val="16"/>
        </w:rPr>
        <w:t xml:space="preserve"> </w:t>
      </w:r>
      <w:r w:rsidRPr="00F23BF6">
        <w:rPr>
          <w:rStyle w:val="StyleUnderline"/>
          <w:rFonts w:ascii="Georgia" w:hAnsi="Georgia"/>
        </w:rPr>
        <w:t xml:space="preserve">This enables </w:t>
      </w:r>
      <w:r w:rsidRPr="00F23BF6">
        <w:rPr>
          <w:rStyle w:val="Emphasis"/>
          <w:rFonts w:ascii="Georgia" w:hAnsi="Georgia"/>
        </w:rPr>
        <w:t>focus</w:t>
      </w:r>
      <w:r w:rsidRPr="00F23BF6">
        <w:rPr>
          <w:rStyle w:val="StyleUnderline"/>
          <w:rFonts w:ascii="Georgia" w:hAnsi="Georgia"/>
        </w:rPr>
        <w:t xml:space="preserve"> on substantive and objectively identifiable issues facilitating </w:t>
      </w:r>
      <w:r w:rsidRPr="00F23BF6">
        <w:rPr>
          <w:rFonts w:ascii="Georgia" w:hAnsi="Georgia"/>
          <w:sz w:val="16"/>
        </w:rPr>
        <w:t xml:space="preserve">comparison of </w:t>
      </w:r>
      <w:r w:rsidRPr="00F23BF6">
        <w:rPr>
          <w:rStyle w:val="Emphasis"/>
          <w:rFonts w:ascii="Georgia" w:hAnsi="Georgia"/>
        </w:rPr>
        <w:t>competing argumentation</w:t>
      </w:r>
      <w:r w:rsidRPr="00F23BF6">
        <w:rPr>
          <w:rFonts w:ascii="Georgia" w:hAnsi="Georgia"/>
          <w:sz w:val="16"/>
        </w:rPr>
        <w:t xml:space="preserve"> </w:t>
      </w:r>
      <w:r w:rsidRPr="00F23BF6">
        <w:rPr>
          <w:rStyle w:val="StyleUnderline"/>
          <w:rFonts w:ascii="Georgia" w:hAnsi="Georgia"/>
        </w:rPr>
        <w:t>leading to</w:t>
      </w:r>
      <w:r w:rsidRPr="00F23BF6">
        <w:rPr>
          <w:rStyle w:val="Emphasis"/>
          <w:rFonts w:ascii="Georgia" w:hAnsi="Georgia"/>
        </w:rPr>
        <w:t xml:space="preserve"> effective decisions.</w:t>
      </w:r>
      <w:r w:rsidRPr="00F23BF6">
        <w:rPr>
          <w:rFonts w:ascii="Georgia" w:hAnsi="Georgia"/>
          <w:sz w:val="16"/>
        </w:rPr>
        <w:t xml:space="preserve"> </w:t>
      </w:r>
      <w:r w:rsidRPr="00F23BF6">
        <w:rPr>
          <w:rStyle w:val="StyleUnderline"/>
          <w:rFonts w:ascii="Georgia" w:hAnsi="Georgia"/>
        </w:rPr>
        <w:t xml:space="preserve">Vague understanding results in </w:t>
      </w:r>
      <w:r w:rsidRPr="00F23BF6">
        <w:rPr>
          <w:rStyle w:val="Emphasis"/>
          <w:rFonts w:ascii="Georgia" w:hAnsi="Georgia"/>
        </w:rPr>
        <w:t>unfocused deliberation</w:t>
      </w:r>
      <w:r w:rsidRPr="00F23BF6">
        <w:rPr>
          <w:rStyle w:val="StyleUnderline"/>
          <w:rFonts w:ascii="Georgia" w:hAnsi="Georgia"/>
        </w:rPr>
        <w:t xml:space="preserve"> and </w:t>
      </w:r>
      <w:r w:rsidRPr="00F23BF6">
        <w:rPr>
          <w:rStyle w:val="Emphasis"/>
          <w:rFonts w:ascii="Georgia" w:hAnsi="Georgia"/>
        </w:rPr>
        <w:t>poor deci</w:t>
      </w:r>
      <w:r w:rsidRPr="00F23BF6">
        <w:rPr>
          <w:rStyle w:val="Emphasis"/>
          <w:rFonts w:ascii="Georgia" w:hAnsi="Georgia"/>
        </w:rPr>
        <w:softHyphen/>
        <w:t>sions</w:t>
      </w:r>
      <w:r w:rsidRPr="00F23BF6">
        <w:rPr>
          <w:rFonts w:ascii="Georgia" w:hAnsi="Georgia"/>
          <w:sz w:val="16"/>
        </w:rPr>
        <w:t>, general feelings of tension without opportunity for resolution, frustration, and emotional distress, as evidenced by the failure of the U.S. Congress to make substantial progress on the immigration debate. Of course, arguments may be presented without disagreement. For exam</w:t>
      </w:r>
      <w:r w:rsidRPr="00F23BF6">
        <w:rPr>
          <w:rFonts w:ascii="Georgia" w:hAnsi="Georgia"/>
          <w:sz w:val="16"/>
        </w:rPr>
        <w:softHyphen/>
        <w:t>ple, claims are presented and supported within speeches, editorials, and advertise</w:t>
      </w:r>
      <w:r w:rsidRPr="00F23BF6">
        <w:rPr>
          <w:rFonts w:ascii="Georgia" w:hAnsi="Georgia"/>
          <w:sz w:val="16"/>
        </w:rPr>
        <w:softHyphen/>
        <w:t>ments even without opposing or refutational response. Argumentation occurs in a range of settings from informal to formal, and may not call upon an audi</w:t>
      </w:r>
      <w:r w:rsidRPr="00F23BF6">
        <w:rPr>
          <w:rFonts w:ascii="Georgia" w:hAnsi="Georgia"/>
          <w:sz w:val="16"/>
        </w:rPr>
        <w:softHyphen/>
        <w:t>ence or judge to make a forced choice among competing claims. Informal dis</w:t>
      </w:r>
      <w:r w:rsidRPr="00F23BF6">
        <w:rPr>
          <w:rFonts w:ascii="Georgia" w:hAnsi="Georgia"/>
          <w:sz w:val="16"/>
        </w:rPr>
        <w:softHyphen/>
        <w:t>course occurs as conversation or panel discussion without demanding a decision about a dichotomous or yes/no question. However, by definition, debate requires "reasoned judgment on a proposition. The proposition is a statement about which competing advocates will offer alternative (pro or con) argumenta</w:t>
      </w:r>
      <w:r w:rsidRPr="00F23BF6">
        <w:rPr>
          <w:rFonts w:ascii="Georgia" w:hAnsi="Georgia"/>
          <w:sz w:val="16"/>
        </w:rPr>
        <w:softHyphen/>
        <w:t>tion calling upon their audience or adjudicator to decide. The proposition pro</w:t>
      </w:r>
      <w:r w:rsidRPr="00F23BF6">
        <w:rPr>
          <w:rFonts w:ascii="Georgia" w:hAnsi="Georgia"/>
          <w:sz w:val="16"/>
        </w:rPr>
        <w:softHyphen/>
        <w:t>vides focus for the discourse and guides the decision process. Even when a decision will be made through a process of compromise, it is important to iden</w:t>
      </w:r>
      <w:r w:rsidRPr="00F23BF6">
        <w:rPr>
          <w:rFonts w:ascii="Georgia" w:hAnsi="Georgia"/>
          <w:sz w:val="16"/>
        </w:rPr>
        <w:softHyphen/>
        <w:t>tify the beginning positions of competing advocates to begin negotiation and movement toward a center, or consensus position. It is frustrating and usually unproductive to attempt to make a decision when deciders are unclear as to what the decision is about. The proposition may be implicit in some applied debates (“Vote for me!”); however, when a vote or consequential decision is called for (as in the courtroom or in applied parliamentary debate) it is essential that the proposition be explicitly expressed (“the defendant is guilty!”). In aca</w:t>
      </w:r>
      <w:r w:rsidRPr="00F23BF6">
        <w:rPr>
          <w:rFonts w:ascii="Georgia" w:hAnsi="Georgia"/>
          <w:sz w:val="16"/>
        </w:rPr>
        <w:softHyphen/>
        <w:t>demic debate, the proposition provides essential guidance for the preparation of the debaters prior to the debate, the case building and discourse presented during the debate, and the decision to be made by the debate judge after the debate. Someone disturbed by the problem of a growing underclass of poorly educated, socially disenfranchised youths might observe, “Public schools are doing a terri</w:t>
      </w:r>
      <w:r w:rsidRPr="00F23BF6">
        <w:rPr>
          <w:rFonts w:ascii="Georgia" w:hAnsi="Georgia"/>
          <w:sz w:val="16"/>
        </w:rPr>
        <w:softHyphen/>
        <w:t>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w:t>
      </w:r>
      <w:r w:rsidRPr="00F23BF6">
        <w:rPr>
          <w:rFonts w:ascii="Georgia" w:hAnsi="Georgia"/>
          <w:sz w:val="16"/>
        </w:rPr>
        <w:softHyphen/>
        <w:t>thing about this” or, worse, “It’s too complicated a problem to deal with." 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A gripe session would follow. But if a precise question is posed—such as “What can be done to improve public education?”—then a more profitable area of discussion is opened up simply by placing a focus on the search for a concrete solution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This focus contributes to better and more informed decision making with the potential for better results. In aca</w:t>
      </w:r>
      <w:r w:rsidRPr="00F23BF6">
        <w:rPr>
          <w:rFonts w:ascii="Georgia" w:hAnsi="Georgia"/>
          <w:sz w:val="16"/>
        </w:rPr>
        <w:softHyphen/>
        <w:t xml:space="preserve">demic debate, </w:t>
      </w:r>
      <w:r w:rsidRPr="00F23BF6">
        <w:rPr>
          <w:rStyle w:val="StyleUnderline"/>
          <w:rFonts w:ascii="Georgia" w:hAnsi="Georgia"/>
        </w:rPr>
        <w:t>it provides better</w:t>
      </w:r>
      <w:r w:rsidRPr="00F23BF6">
        <w:rPr>
          <w:rStyle w:val="Emphasis"/>
          <w:rFonts w:ascii="Georgia" w:hAnsi="Georgia"/>
        </w:rPr>
        <w:t xml:space="preserve"> depth of argumentation</w:t>
      </w:r>
      <w:r w:rsidRPr="00F23BF6">
        <w:rPr>
          <w:rFonts w:ascii="Georgia" w:hAnsi="Georgia"/>
          <w:sz w:val="16"/>
        </w:rPr>
        <w:t xml:space="preserve"> </w:t>
      </w:r>
      <w:r w:rsidRPr="00F23BF6">
        <w:rPr>
          <w:rStyle w:val="StyleUnderline"/>
          <w:rFonts w:ascii="Georgia" w:hAnsi="Georgia"/>
        </w:rPr>
        <w:t>and enhanced</w:t>
      </w:r>
      <w:r w:rsidRPr="00F23BF6">
        <w:rPr>
          <w:rFonts w:ascii="Georgia" w:hAnsi="Georgia"/>
          <w:sz w:val="16"/>
        </w:rPr>
        <w:t xml:space="preserve"> opportu</w:t>
      </w:r>
      <w:r w:rsidRPr="00F23BF6">
        <w:rPr>
          <w:rFonts w:ascii="Georgia" w:hAnsi="Georgia"/>
          <w:sz w:val="16"/>
        </w:rPr>
        <w:softHyphen/>
        <w:t xml:space="preserve">nity for reaping the </w:t>
      </w:r>
      <w:r w:rsidRPr="00F23BF6">
        <w:rPr>
          <w:rStyle w:val="StyleUnderline"/>
          <w:rFonts w:ascii="Georgia" w:hAnsi="Georgia"/>
        </w:rPr>
        <w:t>education</w:t>
      </w:r>
      <w:r w:rsidRPr="00F23BF6">
        <w:rPr>
          <w:rFonts w:ascii="Georgia" w:hAnsi="Georgia"/>
          <w:sz w:val="16"/>
        </w:rPr>
        <w:t>al benefits of participation. In the next section, we will consider the challenge of framing the proposition for debate, and its role in the debate. To have a</w:t>
      </w:r>
      <w:r w:rsidRPr="00F23BF6">
        <w:rPr>
          <w:rStyle w:val="StyleUnderline"/>
          <w:rFonts w:ascii="Georgia" w:hAnsi="Georgia"/>
        </w:rPr>
        <w:t xml:space="preserve"> </w:t>
      </w:r>
      <w:r w:rsidRPr="00F23BF6">
        <w:rPr>
          <w:rStyle w:val="Emphasis"/>
          <w:rFonts w:ascii="Georgia" w:hAnsi="Georgia"/>
        </w:rPr>
        <w:t>productive</w:t>
      </w:r>
      <w:r w:rsidRPr="00F23BF6">
        <w:rPr>
          <w:rStyle w:val="StyleUnderline"/>
          <w:rFonts w:ascii="Georgia" w:hAnsi="Georgia"/>
        </w:rPr>
        <w:t xml:space="preserve"> debate, </w:t>
      </w:r>
      <w:r w:rsidRPr="00F23BF6">
        <w:rPr>
          <w:rFonts w:ascii="Georgia" w:hAnsi="Georgia"/>
          <w:sz w:val="16"/>
        </w:rPr>
        <w:t>which</w:t>
      </w:r>
      <w:r w:rsidRPr="00F23BF6">
        <w:rPr>
          <w:rStyle w:val="StyleUnderline"/>
          <w:rFonts w:ascii="Georgia" w:hAnsi="Georgia"/>
        </w:rPr>
        <w:t xml:space="preserve"> </w:t>
      </w:r>
      <w:r w:rsidRPr="00F23BF6">
        <w:rPr>
          <w:rStyle w:val="Emphasis"/>
          <w:rFonts w:ascii="Georgia" w:hAnsi="Georgia"/>
        </w:rPr>
        <w:t>facilitates effective decision making</w:t>
      </w:r>
      <w:r w:rsidRPr="00F23BF6">
        <w:rPr>
          <w:rStyle w:val="StyleUnderline"/>
          <w:rFonts w:ascii="Georgia" w:hAnsi="Georgia"/>
        </w:rPr>
        <w:t xml:space="preserve"> by directing and </w:t>
      </w:r>
      <w:r w:rsidRPr="00F23BF6">
        <w:rPr>
          <w:rStyle w:val="Emphasis"/>
          <w:rFonts w:ascii="Georgia" w:hAnsi="Georgia"/>
        </w:rPr>
        <w:t xml:space="preserve">placing limits </w:t>
      </w:r>
      <w:r w:rsidRPr="00F23BF6">
        <w:rPr>
          <w:rStyle w:val="StyleUnderline"/>
          <w:rFonts w:ascii="Georgia" w:hAnsi="Georgia"/>
        </w:rPr>
        <w:t xml:space="preserve">on the decision to be made, the basis for argument should be </w:t>
      </w:r>
      <w:r w:rsidRPr="00F23BF6">
        <w:rPr>
          <w:rStyle w:val="Emphasis"/>
          <w:rFonts w:ascii="Georgia" w:hAnsi="Georgia"/>
        </w:rPr>
        <w:t>clearly defined</w:t>
      </w:r>
      <w:r w:rsidRPr="00F23BF6">
        <w:rPr>
          <w:rFonts w:ascii="Georgia" w:hAnsi="Georgia"/>
          <w:sz w:val="16"/>
        </w:rPr>
        <w:t xml:space="preserve">. </w:t>
      </w:r>
      <w:r w:rsidRPr="00F23BF6">
        <w:rPr>
          <w:rStyle w:val="StyleUnderline"/>
          <w:rFonts w:ascii="Georgia" w:hAnsi="Georgia"/>
        </w:rPr>
        <w:t xml:space="preserve">If we merely </w:t>
      </w:r>
      <w:r w:rsidRPr="00F23BF6">
        <w:rPr>
          <w:rStyle w:val="Emphasis"/>
          <w:rFonts w:ascii="Georgia" w:hAnsi="Georgia"/>
        </w:rPr>
        <w:t>talk about a topic</w:t>
      </w:r>
      <w:r w:rsidRPr="00F23BF6">
        <w:rPr>
          <w:rStyle w:val="StyleUnderline"/>
          <w:rFonts w:ascii="Georgia" w:hAnsi="Georgia"/>
        </w:rPr>
        <w:t>, such as ‘"homeless</w:t>
      </w:r>
      <w:r w:rsidRPr="00F23BF6">
        <w:rPr>
          <w:rStyle w:val="StyleUnderline"/>
          <w:rFonts w:ascii="Georgia" w:hAnsi="Georgia"/>
        </w:rPr>
        <w:softHyphen/>
        <w:t xml:space="preserve">ness,” or “abortion,” Or “crime,” or “global warming,” we are likely to have an interesting discussion but </w:t>
      </w:r>
      <w:r w:rsidRPr="00F23BF6">
        <w:rPr>
          <w:rStyle w:val="Emphasis"/>
          <w:rFonts w:ascii="Georgia" w:hAnsi="Georgia"/>
        </w:rPr>
        <w:t>not</w:t>
      </w:r>
      <w:r w:rsidRPr="00F23BF6">
        <w:rPr>
          <w:rStyle w:val="StyleUnderline"/>
          <w:rFonts w:ascii="Georgia" w:hAnsi="Georgia"/>
        </w:rPr>
        <w:t xml:space="preserve"> to </w:t>
      </w:r>
      <w:r w:rsidRPr="00F23BF6">
        <w:rPr>
          <w:rStyle w:val="Emphasis"/>
          <w:rFonts w:ascii="Georgia" w:hAnsi="Georgia"/>
        </w:rPr>
        <w:t>establish a profitable basis for argument</w:t>
      </w:r>
      <w:r w:rsidRPr="00F23BF6">
        <w:rPr>
          <w:rFonts w:ascii="Georgia" w:hAnsi="Georgia"/>
          <w:sz w:val="16"/>
        </w:rPr>
        <w:t>. For example, the statement “Resolved: That the pen is mightier than the sword” is debatable, yet by itself fails to provide much basis for dear argumen</w:t>
      </w:r>
      <w:r w:rsidRPr="00F23BF6">
        <w:rPr>
          <w:rFonts w:ascii="Georgia" w:hAnsi="Georgia"/>
          <w:sz w:val="16"/>
        </w:rPr>
        <w:softHyphen/>
        <w:t>tation. If we take this statement to mean Iliad the written word is more effec</w:t>
      </w:r>
      <w:r w:rsidRPr="00F23BF6">
        <w:rPr>
          <w:rFonts w:ascii="Georgia" w:hAnsi="Georgia"/>
          <w:sz w:val="16"/>
        </w:rPr>
        <w:softHyphen/>
        <w:t>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in any debate, at some point, effective and meaningful discussion relies on identification of a clearly stated or understood proposition.) Back to the example of the written word versus physical force. Although we now have a general subject, we have not yet stated a problem. It is still too broad, too loosely worded to promote well-organized argument. What sort of writing are we concerned with—poems, novels, government documents, web</w:t>
      </w:r>
      <w:r w:rsidRPr="00F23BF6">
        <w:rPr>
          <w:rFonts w:ascii="Georgia" w:hAnsi="Georgia"/>
          <w:sz w:val="16"/>
        </w:rPr>
        <w:softHyphen/>
        <w:t>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This is not to say that debates should completely avoid creative interpretation of the controversy by advo</w:t>
      </w:r>
      <w:r w:rsidRPr="00F23BF6">
        <w:rPr>
          <w:rFonts w:ascii="Georgia" w:hAnsi="Georgia"/>
          <w:sz w:val="16"/>
        </w:rPr>
        <w:softHyphen/>
        <w:t xml:space="preserve">cates, or that good debates cannot occur over competing interpretations of the controversy; in fact, these sorts of debates may be very engaging. The point is that </w:t>
      </w:r>
      <w:r w:rsidRPr="00F23BF6">
        <w:rPr>
          <w:rStyle w:val="StyleUnderline"/>
          <w:rFonts w:ascii="Georgia" w:hAnsi="Georgia"/>
        </w:rPr>
        <w:t xml:space="preserve">debate is </w:t>
      </w:r>
      <w:r w:rsidRPr="00F23BF6">
        <w:rPr>
          <w:rStyle w:val="Emphasis"/>
          <w:rFonts w:ascii="Georgia" w:hAnsi="Georgia"/>
        </w:rPr>
        <w:t>best facilitated</w:t>
      </w:r>
      <w:r w:rsidRPr="00F23BF6">
        <w:rPr>
          <w:rStyle w:val="StyleUnderline"/>
          <w:rFonts w:ascii="Georgia" w:hAnsi="Georgia"/>
        </w:rPr>
        <w:t xml:space="preserve"> by the guidance provided by focus on a </w:t>
      </w:r>
      <w:r w:rsidRPr="00F23BF6">
        <w:rPr>
          <w:rStyle w:val="Emphasis"/>
          <w:rFonts w:ascii="Georgia" w:hAnsi="Georgia"/>
        </w:rPr>
        <w:t>particular point of difference</w:t>
      </w:r>
      <w:r w:rsidRPr="00F23BF6">
        <w:rPr>
          <w:rFonts w:ascii="Georgia" w:hAnsi="Georgia"/>
          <w:sz w:val="16"/>
        </w:rPr>
        <w:t>, which will be outlined in the following discussion.</w:t>
      </w:r>
    </w:p>
    <w:p w14:paraId="3DD6D104" w14:textId="77777777" w:rsidR="00F24D5C" w:rsidRPr="00F23BF6" w:rsidRDefault="00F24D5C" w:rsidP="00F24D5C">
      <w:pPr>
        <w:pStyle w:val="Heading4"/>
        <w:rPr>
          <w:rFonts w:ascii="Georgia" w:hAnsi="Georgia"/>
        </w:rPr>
      </w:pPr>
      <w:r w:rsidRPr="00F23BF6">
        <w:rPr>
          <w:rFonts w:ascii="Georgia" w:hAnsi="Georgia"/>
        </w:rPr>
        <w:t>Only procedural fairness ensures an equal and balanced debate – fairness is value neutral and doesn’t endorse and particular social location, identity, or style of debate</w:t>
      </w:r>
    </w:p>
    <w:p w14:paraId="751D6635" w14:textId="77777777" w:rsidR="00F24D5C" w:rsidRPr="00F23BF6" w:rsidRDefault="00F24D5C" w:rsidP="00F24D5C">
      <w:pPr>
        <w:rPr>
          <w:rFonts w:ascii="Georgia" w:hAnsi="Georgia"/>
          <w:b/>
          <w:bCs/>
          <w:sz w:val="26"/>
        </w:rPr>
      </w:pPr>
      <w:r w:rsidRPr="00F23BF6">
        <w:rPr>
          <w:rStyle w:val="Style13ptBold"/>
          <w:rFonts w:ascii="Georgia" w:eastAsia="Georgia" w:hAnsi="Georgia" w:cs="Georgia"/>
        </w:rPr>
        <w:t xml:space="preserve">Mallard et al 9 </w:t>
      </w:r>
      <w:r w:rsidRPr="00F23BF6">
        <w:rPr>
          <w:rFonts w:ascii="Georgia" w:eastAsia="Georgia" w:hAnsi="Georgia" w:cs="Georgia"/>
        </w:rPr>
        <w:t>[Gre ́goire Mallard is Assistant Professor in the Department of Sociology at Northwestern University, Ph.D., Princeton Univeristy, June 2008; Miche`le Lamont Robert I. Goldman Professor of European Studies and Professor of Sociologyand African and African American Studies at Harvard University Joshua Guetzkow Assistant Professor in the Department of Sociology at the University ofArizona. He received his PhD in sociology from Princeton University; "Fairness as Appropriateness: Negotiating EpistemologicalDifferences in Peer Review" University of Arizona Science, Technology, 26Human Values Volume 000 Number 00Month 2009 1-34~232009,  http://gregoiremallard.com/site/Articles_files/FairnessSTHV.pdf]</w:t>
      </w:r>
    </w:p>
    <w:p w14:paraId="03E704B5" w14:textId="74116A36" w:rsidR="00F24D5C" w:rsidRDefault="00F24D5C" w:rsidP="00F24D5C">
      <w:pPr>
        <w:rPr>
          <w:rFonts w:ascii="Georgia" w:hAnsi="Georgia"/>
          <w:sz w:val="16"/>
        </w:rPr>
      </w:pPr>
      <w:r w:rsidRPr="00F23BF6">
        <w:rPr>
          <w:rStyle w:val="StyleUnderline"/>
          <w:rFonts w:ascii="Georgia" w:hAnsi="Georgia"/>
        </w:rPr>
        <w:t>Theoretical and methodological approaches are objects of continuous and</w:t>
      </w:r>
      <w:r w:rsidRPr="00F23BF6">
        <w:rPr>
          <w:rFonts w:ascii="Georgia" w:hAnsi="Georgia"/>
          <w:sz w:val="16"/>
        </w:rPr>
        <w:t xml:space="preserve"> frequently </w:t>
      </w:r>
      <w:r w:rsidRPr="00F23BF6">
        <w:rPr>
          <w:rStyle w:val="StyleUnderline"/>
          <w:rFonts w:ascii="Georgia" w:hAnsi="Georgia"/>
        </w:rPr>
        <w:t>divisive debates</w:t>
      </w:r>
      <w:r w:rsidRPr="00F23BF6">
        <w:rPr>
          <w:rFonts w:ascii="Georgia" w:hAnsi="Georgia"/>
          <w:sz w:val="16"/>
        </w:rPr>
        <w:t xml:space="preserve"> in the social sciences and the humanities (Bourdieu, Chamboredon, and Passeron 1968; Merton 1972; Somers 1996; Steinmetz 2005). When textbooks and specialized publications refer to differences in theoretical and methodological approaches, </w:t>
      </w:r>
      <w:r w:rsidRPr="00F23BF6">
        <w:rPr>
          <w:rStyle w:val="StyleUnderline"/>
          <w:rFonts w:ascii="Georgia" w:hAnsi="Georgia"/>
        </w:rPr>
        <w:t>they</w:t>
      </w:r>
      <w:r w:rsidRPr="00F23BF6">
        <w:rPr>
          <w:rFonts w:ascii="Georgia" w:hAnsi="Georgia"/>
          <w:sz w:val="16"/>
        </w:rPr>
        <w:t xml:space="preserve"> often </w:t>
      </w:r>
      <w:r w:rsidRPr="00F23BF6">
        <w:rPr>
          <w:rStyle w:val="StyleUnderline"/>
          <w:rFonts w:ascii="Georgia" w:hAnsi="Georgia"/>
        </w:rPr>
        <w:t>frame</w:t>
      </w:r>
      <w:r w:rsidRPr="00F23BF6">
        <w:rPr>
          <w:rFonts w:ascii="Georgia" w:hAnsi="Georgia"/>
          <w:sz w:val="16"/>
        </w:rPr>
        <w:t xml:space="preserve"> them as </w:t>
      </w:r>
      <w:r w:rsidRPr="00F23BF6">
        <w:rPr>
          <w:rStyle w:val="Emphasis"/>
          <w:rFonts w:ascii="Georgia" w:hAnsi="Georgia"/>
        </w:rPr>
        <w:t>irreconcilable epistemological styles</w:t>
      </w:r>
      <w:r w:rsidRPr="00F23BF6">
        <w:rPr>
          <w:rStyle w:val="StyleUnderline"/>
          <w:rFonts w:ascii="Georgia" w:hAnsi="Georgia"/>
        </w:rPr>
        <w:t>, stressing incompatible elements</w:t>
      </w:r>
      <w:r w:rsidRPr="00F23BF6">
        <w:rPr>
          <w:rFonts w:ascii="Georgia" w:hAnsi="Georgia"/>
          <w:sz w:val="16"/>
        </w:rPr>
        <w:t xml:space="preserve">. By ‘‘epistemological styles,’’ we refer to scholars’ preferences for particular theoretical styles (ways of understanding how to build theories and how to accumulate knowledge) and methodological styles (methods of proving, and belief in the very possibility of proving, theories [Knorr-Cetina 1999]).1 The diversity of </w:t>
      </w:r>
      <w:r w:rsidRPr="00F23BF6">
        <w:rPr>
          <w:rStyle w:val="StyleUnderline"/>
          <w:rFonts w:ascii="Georgia" w:hAnsi="Georgia"/>
        </w:rPr>
        <w:t>theoretical styles</w:t>
      </w:r>
      <w:r w:rsidRPr="00F23BF6">
        <w:rPr>
          <w:rFonts w:ascii="Georgia" w:hAnsi="Georgia"/>
          <w:sz w:val="16"/>
        </w:rPr>
        <w:t xml:space="preserve"> ranges </w:t>
      </w:r>
      <w:r w:rsidRPr="00F23BF6">
        <w:rPr>
          <w:rStyle w:val="StyleUnderline"/>
          <w:rFonts w:ascii="Georgia" w:hAnsi="Georgia"/>
        </w:rPr>
        <w:t>from the view that authors should acknowledge how</w:t>
      </w:r>
      <w:r w:rsidRPr="00F23BF6">
        <w:rPr>
          <w:rFonts w:ascii="Georgia" w:hAnsi="Georgia"/>
          <w:sz w:val="16"/>
        </w:rPr>
        <w:t xml:space="preserve"> the formulation of </w:t>
      </w:r>
      <w:r w:rsidRPr="00F23BF6">
        <w:rPr>
          <w:rStyle w:val="StyleUnderline"/>
          <w:rFonts w:ascii="Georgia" w:hAnsi="Georgia"/>
        </w:rPr>
        <w:t>their theoretical orientation is shaped by their</w:t>
      </w:r>
      <w:r w:rsidRPr="00F23BF6">
        <w:rPr>
          <w:rFonts w:ascii="Georgia" w:hAnsi="Georgia"/>
          <w:sz w:val="16"/>
        </w:rPr>
        <w:t xml:space="preserve"> own </w:t>
      </w:r>
      <w:r w:rsidRPr="00F23BF6">
        <w:rPr>
          <w:rStyle w:val="Emphasis"/>
          <w:rFonts w:ascii="Georgia" w:hAnsi="Georgia"/>
        </w:rPr>
        <w:t>social location</w:t>
      </w:r>
      <w:r w:rsidRPr="00F23BF6">
        <w:rPr>
          <w:rStyle w:val="StyleUnderline"/>
          <w:rFonts w:ascii="Georgia" w:hAnsi="Georgia"/>
        </w:rPr>
        <w:t xml:space="preserve">, </w:t>
      </w:r>
      <w:r w:rsidRPr="00F23BF6">
        <w:rPr>
          <w:rStyle w:val="Emphasis"/>
          <w:rFonts w:ascii="Georgia" w:hAnsi="Georgia"/>
        </w:rPr>
        <w:t>identity</w:t>
      </w:r>
      <w:r w:rsidRPr="00F23BF6">
        <w:rPr>
          <w:rStyle w:val="StyleUnderline"/>
          <w:rFonts w:ascii="Georgia" w:hAnsi="Georgia"/>
        </w:rPr>
        <w:t xml:space="preserve">, and </w:t>
      </w:r>
      <w:r w:rsidRPr="00F23BF6">
        <w:rPr>
          <w:rStyle w:val="Emphasis"/>
          <w:rFonts w:ascii="Georgia" w:hAnsi="Georgia"/>
        </w:rPr>
        <w:t>political orientation</w:t>
      </w:r>
      <w:r w:rsidRPr="00F23BF6">
        <w:rPr>
          <w:rFonts w:ascii="Georgia" w:hAnsi="Georgia"/>
          <w:sz w:val="16"/>
        </w:rPr>
        <w:t xml:space="preserve"> (Smith 1990; DeVault 1999) to the view that theories emerge from the observation of new evidence in light of existing explanations, without being affected by who the researcher is or how she apprehends her object (Nagel 1961). Regarding methodological styles, authors such as Nagel (1961), Ragin (1987), Singleton and Straits (1999), Stinchcombe (2005), and Tilly (1994) have developed compatible views on the procedures best suited for hypothesis testing and on the privileged role of formal models for proving theories, while other authors, such as Clifford and Marcus (1986), vehemently reject such approaches in favor of a contextual methodological approach. Clifford and Marcus (1986) even criticize the very idea that social scientific methods can prove or disprove theories. In their quest for a monopoly on truth or science, scholars often use a polarizing style of argument that suggests that there is only one correct approach (Merton 1972; Weber 1913; Bourdieu 1988; Abbott 2001). Despite such differences, decisions concerning the allocation of funds for research, the publication of articles, and the granting of awards are routinely made by funding agencies, editorial boards, and professional associations in the social sciences and the humanities. Moreover, </w:t>
      </w:r>
      <w:r w:rsidRPr="00F23BF6">
        <w:rPr>
          <w:rStyle w:val="StyleUnderline"/>
          <w:rFonts w:ascii="Georgia" w:hAnsi="Georgia"/>
        </w:rPr>
        <w:t>decisions that are perceived as ‘‘fair’’ are made not withstanding differences of opinion about epistemological matters</w:t>
      </w:r>
      <w:r w:rsidRPr="00F23BF6">
        <w:rPr>
          <w:rFonts w:ascii="Georgia" w:hAnsi="Georgia"/>
          <w:sz w:val="16"/>
        </w:rPr>
        <w:t xml:space="preserve">. </w:t>
      </w:r>
      <w:r w:rsidRPr="00F23BF6">
        <w:rPr>
          <w:rStyle w:val="StyleUnderline"/>
          <w:rFonts w:ascii="Georgia" w:hAnsi="Georgia"/>
        </w:rPr>
        <w:t>This article draws on eighty-one interviews conducted with panelists serving on twelve funding panels attached to five multidisciplinary fellowship competitions in the humanities and the social sciences</w:t>
      </w:r>
      <w:r w:rsidRPr="00F23BF6">
        <w:rPr>
          <w:rFonts w:ascii="Georgia" w:hAnsi="Georgia"/>
          <w:sz w:val="16"/>
        </w:rPr>
        <w:t xml:space="preserve">. Almost </w:t>
      </w:r>
      <w:r w:rsidRPr="00F23BF6">
        <w:rPr>
          <w:rStyle w:val="Emphasis"/>
          <w:rFonts w:ascii="Georgia" w:hAnsi="Georgia"/>
        </w:rPr>
        <w:t>without exception</w:t>
      </w:r>
      <w:r w:rsidRPr="00F23BF6">
        <w:rPr>
          <w:rFonts w:ascii="Georgia" w:hAnsi="Georgia"/>
          <w:sz w:val="16"/>
        </w:rPr>
        <w:t xml:space="preserve">, the </w:t>
      </w:r>
      <w:r w:rsidRPr="00F23BF6">
        <w:rPr>
          <w:rStyle w:val="StyleUnderline"/>
          <w:rFonts w:ascii="Georgia" w:hAnsi="Georgia"/>
        </w:rPr>
        <w:t>panelists</w:t>
      </w:r>
      <w:r w:rsidRPr="00F23BF6">
        <w:rPr>
          <w:rFonts w:ascii="Georgia" w:hAnsi="Georgia"/>
          <w:sz w:val="16"/>
        </w:rPr>
        <w:t xml:space="preserve"> we interviewed </w:t>
      </w:r>
      <w:r w:rsidRPr="00F23BF6">
        <w:rPr>
          <w:rStyle w:val="StyleUnderline"/>
          <w:rFonts w:ascii="Georgia" w:hAnsi="Georgia"/>
        </w:rPr>
        <w:t xml:space="preserve">believe that the deliberations in which they participated were </w:t>
      </w:r>
      <w:r w:rsidRPr="00F23BF6">
        <w:rPr>
          <w:rStyle w:val="Emphasis"/>
          <w:rFonts w:ascii="Georgia" w:hAnsi="Georgia"/>
        </w:rPr>
        <w:t>fair</w:t>
      </w:r>
      <w:r w:rsidRPr="00F23BF6">
        <w:rPr>
          <w:rStyle w:val="StyleUnderline"/>
          <w:rFonts w:ascii="Georgia" w:hAnsi="Georgia"/>
        </w:rPr>
        <w:t xml:space="preserve"> and that their panel was able to identify the </w:t>
      </w:r>
      <w:r w:rsidRPr="00F23BF6">
        <w:rPr>
          <w:rStyle w:val="Emphasis"/>
          <w:rFonts w:ascii="Georgia" w:hAnsi="Georgia"/>
        </w:rPr>
        <w:t>best proposals</w:t>
      </w:r>
      <w:r w:rsidRPr="00F23BF6">
        <w:rPr>
          <w:rFonts w:ascii="Georgia" w:hAnsi="Georgia"/>
          <w:sz w:val="16"/>
        </w:rPr>
        <w:t xml:space="preserve">. </w:t>
      </w:r>
      <w:r w:rsidRPr="00F23BF6">
        <w:rPr>
          <w:rStyle w:val="Emphasis"/>
          <w:rFonts w:ascii="Georgia" w:hAnsi="Georgia"/>
        </w:rPr>
        <w:t>However, if epistemological styles divide scholars, under what conditions do they believe they are able to identify the best proposals and make fair decisions?</w:t>
      </w:r>
      <w:r w:rsidRPr="00F23BF6">
        <w:rPr>
          <w:rStyle w:val="StyleUnderline"/>
          <w:rFonts w:ascii="Georgia" w:hAnsi="Georgia"/>
        </w:rPr>
        <w:t xml:space="preserve"> Studies of peer review and evaluation in academia have largely eschewed the challenges that epistemological differences pose to ‘‘fair’’ collective decision making, focusing instead on </w:t>
      </w:r>
      <w:r w:rsidRPr="00F23BF6">
        <w:rPr>
          <w:rStyle w:val="Emphasis"/>
          <w:rFonts w:ascii="Georgia" w:hAnsi="Georgia"/>
        </w:rPr>
        <w:t>distributive fairness</w:t>
      </w:r>
      <w:r w:rsidRPr="00F23BF6">
        <w:rPr>
          <w:rStyle w:val="StyleUnderline"/>
          <w:rFonts w:ascii="Georgia" w:hAnsi="Georgia"/>
        </w:rPr>
        <w:t xml:space="preserve">, defined as fairness in the distribution of awards. </w:t>
      </w:r>
      <w:r w:rsidRPr="00F23BF6">
        <w:rPr>
          <w:rStyle w:val="Emphasis"/>
          <w:rFonts w:ascii="Georgia" w:hAnsi="Georgia"/>
        </w:rPr>
        <w:t>They adopt an a priori normative definition of fairness as conformity to the norm of universalism</w:t>
      </w:r>
      <w:r w:rsidRPr="00F23BF6">
        <w:rPr>
          <w:rStyle w:val="StyleUnderline"/>
          <w:rFonts w:ascii="Georgia" w:hAnsi="Georgia"/>
        </w:rPr>
        <w:t>, which if properly applied ensures that allocations are proportional to the intellectual deservingness of recipients rather than to their group identity or status or their particularistic relationship with the panelists</w:t>
      </w:r>
      <w:r w:rsidRPr="00F23BF6">
        <w:rPr>
          <w:rFonts w:ascii="Georgia" w:hAnsi="Georgia"/>
          <w:sz w:val="16"/>
        </w:rPr>
        <w:t xml:space="preserve"> (Cole 1992; Merton 1942). </w:t>
      </w:r>
      <w:r w:rsidRPr="00F23BF6">
        <w:rPr>
          <w:rStyle w:val="StyleUnderline"/>
          <w:rFonts w:ascii="Georgia" w:hAnsi="Georgia"/>
        </w:rPr>
        <w:t>As such, research on peer review focuses on the relationship between the distribution of awards and the social characteristics</w:t>
      </w:r>
      <w:r w:rsidRPr="00F23BF6">
        <w:rPr>
          <w:rFonts w:ascii="Georgia" w:hAnsi="Georgia"/>
          <w:sz w:val="16"/>
        </w:rPr>
        <w:t xml:space="preserve"> (e.g., age, race, gender, prestige) </w:t>
      </w:r>
      <w:r w:rsidRPr="00F23BF6">
        <w:rPr>
          <w:rStyle w:val="StyleUnderline"/>
          <w:rFonts w:ascii="Georgia" w:hAnsi="Georgia"/>
        </w:rPr>
        <w:t>of the individuals whose work is evaluated</w:t>
      </w:r>
      <w:r w:rsidRPr="00F23BF6">
        <w:rPr>
          <w:rFonts w:ascii="Georgia" w:hAnsi="Georgia"/>
          <w:sz w:val="16"/>
        </w:rPr>
        <w:t xml:space="preserve">. By showing that particularistic criteria do not affect distributional outcomes, researchers have provided evidence that peer reviewers typically adopt the norm of universalism (Zuckerman and Merton 1971; Cole 1978; Cole, Rubin, and Cole 1978; Cole and Cole 1981; G.A.O. 1994). This </w:t>
      </w:r>
      <w:r w:rsidRPr="00F23BF6">
        <w:rPr>
          <w:rStyle w:val="StyleUnderline"/>
          <w:rFonts w:ascii="Georgia" w:hAnsi="Georgia"/>
        </w:rPr>
        <w:t xml:space="preserve">literature has yet to systematically consider </w:t>
      </w:r>
      <w:r w:rsidRPr="00F23BF6">
        <w:rPr>
          <w:rStyle w:val="Emphasis"/>
          <w:rFonts w:ascii="Georgia" w:hAnsi="Georgia"/>
        </w:rPr>
        <w:t>procedural fairness</w:t>
      </w:r>
      <w:r w:rsidRPr="00F23BF6">
        <w:rPr>
          <w:rStyle w:val="StyleUnderline"/>
          <w:rFonts w:ascii="Georgia" w:hAnsi="Georgia"/>
        </w:rPr>
        <w:t xml:space="preserve">, which ‘‘is concerned with </w:t>
      </w:r>
      <w:r w:rsidRPr="00F23BF6">
        <w:rPr>
          <w:rStyle w:val="Emphasis"/>
          <w:rFonts w:ascii="Georgia" w:hAnsi="Georgia"/>
        </w:rPr>
        <w:t>procedures used to arrive at those outcomes’’</w:t>
      </w:r>
      <w:r w:rsidRPr="00F23BF6">
        <w:rPr>
          <w:rFonts w:ascii="Georgia" w:hAnsi="Georgia"/>
          <w:sz w:val="16"/>
        </w:rPr>
        <w:t xml:space="preserve"> (Beersma and De Breu 2003, 220). Where procedural fairness is concerned, a few recent studies have speculated that </w:t>
      </w:r>
      <w:r w:rsidRPr="00F23BF6">
        <w:rPr>
          <w:rStyle w:val="Emphasis"/>
          <w:rFonts w:ascii="Georgia" w:hAnsi="Georgia"/>
        </w:rPr>
        <w:t>fair decisions are made by applying to a wide range of proposals the same set of general criteria agreed upon by evaluators during the decision-making process</w:t>
      </w:r>
      <w:r w:rsidRPr="00F23BF6">
        <w:rPr>
          <w:rFonts w:ascii="Georgia" w:hAnsi="Georgia"/>
          <w:sz w:val="16"/>
        </w:rPr>
        <w:t xml:space="preserve"> (Callon 1994; Callon, Lascoumes, and Barthe 2001; Collins and Evans 2002; Pillutla and Murnighan 2003, 242). </w:t>
      </w:r>
      <w:r w:rsidRPr="00F23BF6">
        <w:rPr>
          <w:rStyle w:val="Emphasis"/>
          <w:rFonts w:ascii="Georgia" w:hAnsi="Georgia"/>
        </w:rPr>
        <w:t>This understanding of procedural fairness requires ‘‘that panel readers can understand each document in terms comparable to those in which they understand the others’’</w:t>
      </w:r>
      <w:r w:rsidRPr="00F23BF6">
        <w:rPr>
          <w:rStyle w:val="StyleUnderline"/>
          <w:rFonts w:ascii="Georgia" w:hAnsi="Georgia"/>
        </w:rPr>
        <w:t xml:space="preserve"> </w:t>
      </w:r>
      <w:r w:rsidRPr="00F23BF6">
        <w:rPr>
          <w:rFonts w:ascii="Georgia" w:hAnsi="Georgia"/>
          <w:sz w:val="16"/>
        </w:rPr>
        <w:t xml:space="preserve">(Brenneis 1994, 31). Our empirical study challenges this view of procedural fairness and suggests another approach to producing fair evaluation that has not been documented by the literature on peer review. The panelists we interviewed linked fair evaluation less to the application of general criteria than to the application of appropriate criteria, that is, to ‘‘cognitive contextualization,’’ defined as the application of the epistemological styles most relevant to the field or discipline from which a research proposal emanates. </w:t>
      </w:r>
      <w:r w:rsidRPr="00F23BF6">
        <w:rPr>
          <w:rStyle w:val="Emphasis"/>
          <w:rFonts w:ascii="Georgia" w:hAnsi="Georgia"/>
        </w:rPr>
        <w:t>Rather than demonstrating the broad applicability of their favorite epistemological style, evaluators describe themselves as making fair judgments when they use standards that fit best with the discipline or field of the proposal</w:t>
      </w:r>
      <w:r w:rsidRPr="00F23BF6">
        <w:rPr>
          <w:rStyle w:val="StyleUnderline"/>
          <w:rFonts w:ascii="Georgia" w:hAnsi="Georgia"/>
        </w:rPr>
        <w:t>.</w:t>
      </w:r>
      <w:r w:rsidRPr="00F23BF6">
        <w:rPr>
          <w:rFonts w:ascii="Georgia" w:hAnsi="Georgia"/>
          <w:sz w:val="16"/>
        </w:rPr>
        <w:t xml:space="preserve"> The article proceeds as follows. The first part locates our argument within the literature on decision making in peer review and spells out the nature of our theoretical and empirical contribution. The second part presents our data and methods. The third part extends studies of peer review by describing the content of the epistemological styles found in evaluation: the ‘‘constructivist,’’ ‘‘comprehensive,’’ ‘‘utilitarian,’’ and ‘‘positivist’’ styles. It also documents the epistemological diversity involved in evaluation, that is, the distributions of these styles across disciplinary clusters and competitions. The fourth part shows that </w:t>
      </w:r>
      <w:r w:rsidRPr="00F23BF6">
        <w:rPr>
          <w:rStyle w:val="StyleUnderline"/>
          <w:rFonts w:ascii="Georgia" w:hAnsi="Georgia"/>
        </w:rPr>
        <w:t>panelists stress cognitive contextualization in their account of how to reach fair decisions</w:t>
      </w:r>
      <w:r w:rsidRPr="00F23BF6">
        <w:rPr>
          <w:rFonts w:ascii="Georgia" w:hAnsi="Georgia"/>
          <w:sz w:val="16"/>
        </w:rPr>
        <w:t xml:space="preserve">. It also buttresses our argument about the importance of cognitive contextualization by analyzing three exceptional moments in the collective deliberations when panelists breached this rule. Theories of Procedural Fairness In this section, we describe how the literature on peer evaluation addresses the issue of fairness by </w:t>
      </w:r>
      <w:r w:rsidRPr="00F23BF6">
        <w:rPr>
          <w:rStyle w:val="StyleUnderline"/>
          <w:rFonts w:ascii="Georgia" w:hAnsi="Georgia"/>
        </w:rPr>
        <w:t xml:space="preserve">distinguishing theories and findings that concern </w:t>
      </w:r>
      <w:r w:rsidRPr="00F23BF6">
        <w:rPr>
          <w:rStyle w:val="Emphasis"/>
          <w:rFonts w:ascii="Georgia" w:hAnsi="Georgia"/>
        </w:rPr>
        <w:t>two analytically distinct forms of fairness: distributive and procedural fairness</w:t>
      </w:r>
      <w:r w:rsidRPr="00F23BF6">
        <w:rPr>
          <w:rFonts w:ascii="Georgia" w:hAnsi="Georgia"/>
          <w:sz w:val="16"/>
        </w:rPr>
        <w:t xml:space="preserve">. The </w:t>
      </w:r>
      <w:r w:rsidRPr="00F23BF6">
        <w:rPr>
          <w:rStyle w:val="StyleUnderline"/>
          <w:rFonts w:ascii="Georgia" w:hAnsi="Georgia"/>
        </w:rPr>
        <w:t>existing literature</w:t>
      </w:r>
      <w:r w:rsidRPr="00F23BF6">
        <w:rPr>
          <w:rFonts w:ascii="Georgia" w:hAnsi="Georgia"/>
          <w:sz w:val="16"/>
        </w:rPr>
        <w:t xml:space="preserve"> on peer review </w:t>
      </w:r>
      <w:r w:rsidRPr="00F23BF6">
        <w:rPr>
          <w:rStyle w:val="StyleUnderline"/>
          <w:rFonts w:ascii="Georgia" w:hAnsi="Georgia"/>
        </w:rPr>
        <w:t>has focused</w:t>
      </w:r>
      <w:r w:rsidRPr="00F23BF6">
        <w:rPr>
          <w:rFonts w:ascii="Georgia" w:hAnsi="Georgia"/>
          <w:sz w:val="16"/>
        </w:rPr>
        <w:t xml:space="preserve"> almost </w:t>
      </w:r>
      <w:r w:rsidRPr="00F23BF6">
        <w:rPr>
          <w:rStyle w:val="StyleUnderline"/>
          <w:rFonts w:ascii="Georgia" w:hAnsi="Georgia"/>
        </w:rPr>
        <w:t>exclusively on distributive fairness</w:t>
      </w:r>
      <w:r w:rsidRPr="00F23BF6">
        <w:rPr>
          <w:rFonts w:ascii="Georgia" w:hAnsi="Georgia"/>
          <w:sz w:val="16"/>
        </w:rPr>
        <w:t xml:space="preserve">, that is, </w:t>
      </w:r>
      <w:r w:rsidRPr="00F23BF6">
        <w:rPr>
          <w:rStyle w:val="StyleUnderline"/>
          <w:rFonts w:ascii="Georgia" w:hAnsi="Georgia"/>
        </w:rPr>
        <w:t>the values and norms that ensure that the allocation of rewards is based on the deservingness of recipients rather than on particularistic consideration pertaining to personal characteristics or subjective factors</w:t>
      </w:r>
      <w:r w:rsidRPr="00F23BF6">
        <w:rPr>
          <w:rFonts w:ascii="Georgia" w:hAnsi="Georgia"/>
          <w:sz w:val="16"/>
        </w:rPr>
        <w:t xml:space="preserve"> (Zuckerman and Merton 1971; Cole 1978; Cole, Rubin, and Cole 1978; Cole and Cole 1981; Liebert 1982; Roy 1985; Bakanic, McPhail, and Simon 1987; Chubin and Hackett 1990; G.A.O. 1994; Armstrong 1997). The respect of the norm of universalism (defined in opposition to particularism), along with those of disinterestedness, communalism of results, and organized skepticism, ensures the legitimacy of science as an institution (Merton 1942). The empirical literature has found that </w:t>
      </w:r>
      <w:r w:rsidRPr="00F23BF6">
        <w:rPr>
          <w:rStyle w:val="StyleUnderline"/>
          <w:rFonts w:ascii="Georgia" w:hAnsi="Georgia"/>
        </w:rPr>
        <w:t xml:space="preserve">reviewers follow </w:t>
      </w:r>
      <w:r w:rsidRPr="00F23BF6">
        <w:rPr>
          <w:rStyle w:val="Emphasis"/>
          <w:rFonts w:ascii="Georgia" w:hAnsi="Georgia"/>
        </w:rPr>
        <w:t>universalistic norms</w:t>
      </w:r>
      <w:r w:rsidRPr="00F23BF6">
        <w:rPr>
          <w:rStyle w:val="StyleUnderline"/>
          <w:rFonts w:ascii="Georgia" w:hAnsi="Georgia"/>
        </w:rPr>
        <w:t xml:space="preserve"> more often than not, and hence that </w:t>
      </w:r>
      <w:r w:rsidRPr="00F23BF6">
        <w:rPr>
          <w:rStyle w:val="Emphasis"/>
          <w:rFonts w:ascii="Georgia" w:hAnsi="Georgia"/>
        </w:rPr>
        <w:t>evaluations are fair in terms of outcomes</w:t>
      </w:r>
      <w:r w:rsidRPr="00F23BF6">
        <w:rPr>
          <w:rStyle w:val="StyleUnderline"/>
          <w:rFonts w:ascii="Georgia" w:hAnsi="Georgia"/>
        </w:rPr>
        <w:t xml:space="preserve"> </w:t>
      </w:r>
      <w:r w:rsidRPr="00F23BF6">
        <w:rPr>
          <w:rFonts w:ascii="Georgia" w:hAnsi="Georgia"/>
          <w:sz w:val="16"/>
        </w:rPr>
        <w:t>(Zuckerman and Merton 1971; Cole 1978; Cole, Rubin, and Cole 1978; Cole and Cole 1981; G.A.O. 1994). In contrast, the literature on procedural fairness in peer review should be ‘‘concerned with procedures used to arrive at [fair] outcomes’’ (Beersma and De Breu 2003, 220). Authors observe that ‘‘</w:t>
      </w:r>
      <w:r w:rsidRPr="00F23BF6">
        <w:rPr>
          <w:rStyle w:val="Emphasis"/>
          <w:rFonts w:ascii="Georgia" w:hAnsi="Georgia"/>
        </w:rPr>
        <w:t>distributive and procedural fairness may be positively correlated, but they do not need to be’’</w:t>
      </w:r>
      <w:r w:rsidRPr="00F23BF6">
        <w:rPr>
          <w:rFonts w:ascii="Georgia" w:hAnsi="Georgia"/>
          <w:sz w:val="16"/>
        </w:rPr>
        <w:t xml:space="preserve"> (Beersma and De Breu 2003, 220). Noting that evaluators focus on the intellectual merits of proposals or articles provides little leverage for analyzing procedural fairness when conflicting criteria are used to define intellectual merit, as is generally the case in the social sciences and humanities. To date, experts on peer review have developed only limited operational measures of procedural fairness, for example, indices of degree of consensus within panels, based on ratings of proposals by reviewers (Cole, Cole, and Simon 1981) or rejection rates (Hargens 1987). Although they tell us that consensus among reviewers is the exception rather than the norm, they also have yet to explore precisely what reviewers disagree about when they disagree and how they reconcile their differences (Zuckerman and Merton 1971; Cole 1978; Cole, Rubin, and Cole 1978; Cole, Cole, and Simon 1981; Hargens 1987;).2 Authors can only ‘‘speculate that the great bulk of reviewer disagreement observed is probably a result of real and legitimate differences of opinion among experts about what good science is or should be’’ (Cole, Cole, and Simon 1981, 885). A few </w:t>
      </w:r>
      <w:r w:rsidRPr="00F23BF6">
        <w:rPr>
          <w:rStyle w:val="StyleUnderline"/>
          <w:rFonts w:ascii="Georgia" w:hAnsi="Georgia"/>
        </w:rPr>
        <w:t>recent studies have considered procedural fairness and more specifically how evaluators come to an intersubjective understanding of their evaluation as fair</w:t>
      </w:r>
      <w:r w:rsidRPr="00F23BF6">
        <w:rPr>
          <w:rFonts w:ascii="Georgia" w:hAnsi="Georgia"/>
          <w:sz w:val="16"/>
        </w:rPr>
        <w:t xml:space="preserve"> (Callon 1994; Callon, Lascoumes, and Barthe 2001; Collins and Evans 2002). However, these authors speculate about (rather than demonstrate) the normative conditions under which fairness is produced; they discuss the ability of panelists to make their idiosyncratic standards general by demonstrating their broad applicability to a wide range of objects (called a ‘‘monte´e (or escalation) en ge´ne´ralite´’’). This is accomplished through an intersubjective process of translation, defined as the ‘‘special ability to take on the style of the ‘other,’ to alternate between different social worlds and translate between them’’ (Brenneis 1994, 31; Callon 1994; Collins and Evans 2002, 262). For these authors, </w:t>
      </w:r>
      <w:r w:rsidRPr="00F23BF6">
        <w:rPr>
          <w:rStyle w:val="Emphasis"/>
          <w:rFonts w:ascii="Georgia" w:hAnsi="Georgia"/>
        </w:rPr>
        <w:t>singular standards must be generalizable for evaluation to be fair</w:t>
      </w:r>
      <w:r w:rsidRPr="00F23BF6">
        <w:rPr>
          <w:rFonts w:ascii="Georgia" w:hAnsi="Georgia"/>
          <w:sz w:val="16"/>
        </w:rPr>
        <w:t xml:space="preserve">, meaning that </w:t>
      </w:r>
      <w:r w:rsidRPr="00F23BF6">
        <w:rPr>
          <w:rStyle w:val="Emphasis"/>
          <w:rFonts w:ascii="Georgia" w:hAnsi="Georgia"/>
        </w:rPr>
        <w:t>panelists have to apply the same criteria to a broad class of objects for procedural fairness to ensue</w:t>
      </w:r>
      <w:r w:rsidRPr="00F23BF6">
        <w:rPr>
          <w:rFonts w:ascii="Georgia" w:hAnsi="Georgia"/>
          <w:sz w:val="16"/>
        </w:rPr>
        <w:t xml:space="preserve">. </w:t>
      </w:r>
      <w:r w:rsidRPr="00F23BF6">
        <w:rPr>
          <w:rStyle w:val="StyleUnderline"/>
          <w:rFonts w:ascii="Georgia" w:hAnsi="Georgia"/>
        </w:rPr>
        <w:t>This pathway to the production of fairness corresponds to the normative framework that undergirds recent writings on ‘‘cosmopolitan ethics’’</w:t>
      </w:r>
      <w:r w:rsidRPr="00F23BF6">
        <w:rPr>
          <w:rFonts w:ascii="Georgia" w:hAnsi="Georgia"/>
          <w:sz w:val="16"/>
        </w:rPr>
        <w:t xml:space="preserve"> (e.g., Hollinger 1995), </w:t>
      </w:r>
      <w:r w:rsidRPr="00F23BF6">
        <w:rPr>
          <w:rStyle w:val="StyleUnderline"/>
          <w:rFonts w:ascii="Georgia" w:hAnsi="Georgia"/>
        </w:rPr>
        <w:t>where fairness and justice are understood as resulting from a capacity to value diversity and to creatively build pluralistic ‘‘we-perspectives’’—this normative stance extends that of liberal political philosophers who associate fairness with the ability to uphold general standards that transcend incommensurate individual or group-based preferences</w:t>
      </w:r>
      <w:r w:rsidRPr="00F23BF6">
        <w:rPr>
          <w:rFonts w:ascii="Georgia" w:hAnsi="Georgia"/>
          <w:sz w:val="16"/>
        </w:rPr>
        <w:t xml:space="preserve"> (Rawls 1985, 1995; Solum 1989; Habermas 1990, 1995). An alternative pathway to the production of procedural fairness, which was revealed by our case study, is the </w:t>
      </w:r>
      <w:r w:rsidRPr="00F23BF6">
        <w:rPr>
          <w:rStyle w:val="StyleUnderline"/>
          <w:rFonts w:ascii="Georgia" w:hAnsi="Georgia"/>
        </w:rPr>
        <w:t>adherence to the rule of ‘‘cognitive contextualization.</w:t>
      </w:r>
      <w:r w:rsidRPr="00F23BF6">
        <w:rPr>
          <w:rFonts w:ascii="Georgia" w:hAnsi="Georgia"/>
          <w:sz w:val="16"/>
        </w:rPr>
        <w:t xml:space="preserve">’’ </w:t>
      </w:r>
      <w:r w:rsidRPr="00F23BF6">
        <w:rPr>
          <w:rStyle w:val="Emphasis"/>
          <w:rFonts w:ascii="Georgia" w:hAnsi="Georgia"/>
        </w:rPr>
        <w:t>Reviewers evaluate fairly when they use standards that are most appropriate to the object of evaluation</w:t>
      </w:r>
      <w:r w:rsidRPr="00F23BF6">
        <w:rPr>
          <w:rFonts w:ascii="Georgia" w:hAnsi="Georgia"/>
          <w:sz w:val="16"/>
        </w:rPr>
        <w:t xml:space="preserve">. Rather than applying a single universal criterion indiscriminately, </w:t>
      </w:r>
      <w:r w:rsidRPr="00F23BF6">
        <w:rPr>
          <w:rStyle w:val="StyleUnderline"/>
          <w:rFonts w:ascii="Georgia" w:hAnsi="Georgia"/>
        </w:rPr>
        <w:t>they specify which criteria, or lenses, are most appropriate to assess the strengths and weaknesses of the object under evaluation</w:t>
      </w:r>
      <w:r w:rsidRPr="00F23BF6">
        <w:rPr>
          <w:rFonts w:ascii="Georgia" w:hAnsi="Georgia"/>
          <w:sz w:val="16"/>
        </w:rPr>
        <w:t xml:space="preserve">. </w:t>
      </w:r>
      <w:r w:rsidRPr="00F23BF6">
        <w:rPr>
          <w:rStyle w:val="StyleUnderline"/>
          <w:rFonts w:ascii="Georgia" w:hAnsi="Georgia"/>
        </w:rPr>
        <w:t>This requires locating the</w:t>
      </w:r>
      <w:r w:rsidRPr="00F23BF6">
        <w:rPr>
          <w:rFonts w:ascii="Georgia" w:hAnsi="Georgia"/>
          <w:sz w:val="16"/>
        </w:rPr>
        <w:t xml:space="preserve"> object, which in this case are grant proposals, </w:t>
      </w:r>
      <w:r w:rsidRPr="00F23BF6">
        <w:rPr>
          <w:rStyle w:val="StyleUnderline"/>
          <w:rFonts w:ascii="Georgia" w:hAnsi="Georgia"/>
        </w:rPr>
        <w:t>within specific fields of expertise, including within the intellectual conventions and epistemological styles that prevail within these fields</w:t>
      </w:r>
      <w:r w:rsidRPr="00F23BF6">
        <w:rPr>
          <w:rFonts w:ascii="Georgia" w:hAnsi="Georgia"/>
          <w:sz w:val="16"/>
        </w:rPr>
        <w:t xml:space="preserve">. </w:t>
      </w:r>
      <w:r w:rsidRPr="00F23BF6">
        <w:rPr>
          <w:rStyle w:val="StyleUnderline"/>
          <w:rFonts w:ascii="Georgia" w:hAnsi="Georgia"/>
        </w:rPr>
        <w:t>The fairest criteria are thus not the most widely shared criteria but the standards deemed most appropriate given the distinctive features of a particular object.</w:t>
      </w:r>
      <w:r w:rsidRPr="00F23BF6">
        <w:rPr>
          <w:rFonts w:ascii="Georgia" w:hAnsi="Georgia"/>
          <w:sz w:val="16"/>
        </w:rPr>
        <w:t xml:space="preserve"> </w:t>
      </w:r>
      <w:r w:rsidRPr="00F23BF6">
        <w:rPr>
          <w:rStyle w:val="StyleUnderline"/>
          <w:rFonts w:ascii="Georgia" w:hAnsi="Georgia"/>
        </w:rPr>
        <w:t>This pathway to fairness ensures that the hierarchies between and within different disciplines and research fields do not lead to the epistemological dominance of specific epistemological styles</w:t>
      </w:r>
      <w:r w:rsidRPr="00F23BF6">
        <w:rPr>
          <w:rFonts w:ascii="Georgia" w:hAnsi="Georgia"/>
          <w:sz w:val="16"/>
        </w:rPr>
        <w:t xml:space="preserve"> (Bourdieu 1988). </w:t>
      </w:r>
      <w:r w:rsidRPr="00F23BF6">
        <w:rPr>
          <w:rStyle w:val="StyleUnderline"/>
          <w:rFonts w:ascii="Georgia" w:hAnsi="Georgia"/>
        </w:rPr>
        <w:t>The contextualization of evaluation lessens potential tensions between panelists as it privileges respect for difference over specific disciplinary</w:t>
      </w:r>
      <w:r w:rsidRPr="00F23BF6">
        <w:rPr>
          <w:rFonts w:ascii="Georgia" w:hAnsi="Georgia"/>
          <w:sz w:val="16"/>
        </w:rPr>
        <w:t xml:space="preserve"> (or methodological) </w:t>
      </w:r>
      <w:r w:rsidRPr="00F23BF6">
        <w:rPr>
          <w:rStyle w:val="StyleUnderline"/>
          <w:rFonts w:ascii="Georgia" w:hAnsi="Georgia"/>
        </w:rPr>
        <w:t>hegemonies, contextual fitness over universal validity, and appropriateness over consistency.</w:t>
      </w:r>
      <w:r w:rsidRPr="00F23BF6">
        <w:rPr>
          <w:rFonts w:ascii="Georgia" w:hAnsi="Georgia"/>
          <w:sz w:val="16"/>
        </w:rPr>
        <w:t xml:space="preserve"> This pathway to the production of fairness has not been identified nor discussed in the literature on peer review. However, it is compatible with a pluralist vision of fairness, also developed by political philosophers—a ‘‘pluralist vision of the world [understood] as an expanse of private exclusive clubs, interacting with as much civility as they could, but each defined, animated, and sustained by a vivid sense of the difference between ‘we’ and ‘they’’’ (Hollinger 1995, 67). One of the contributions made by this article is to identify and describe cognitive contextualization as a privileged pathway to procedural fairness in peer review.</w:t>
      </w:r>
    </w:p>
    <w:p w14:paraId="5DC1ED25" w14:textId="77777777" w:rsidR="007A0FD4" w:rsidRPr="00307EA4" w:rsidRDefault="007A0FD4" w:rsidP="007A0FD4"/>
    <w:p w14:paraId="5B248E6E" w14:textId="77777777" w:rsidR="007A0FD4" w:rsidRPr="001B2E8A" w:rsidRDefault="007A0FD4" w:rsidP="00F24D5C">
      <w:pPr>
        <w:rPr>
          <w:rFonts w:ascii="Georgia" w:hAnsi="Georgia"/>
          <w:sz w:val="16"/>
        </w:rPr>
      </w:pPr>
    </w:p>
    <w:p w14:paraId="50AC3432" w14:textId="371B8A3D" w:rsidR="00F24D5C" w:rsidRDefault="001946EF" w:rsidP="00F37563">
      <w:pPr>
        <w:pStyle w:val="Heading3"/>
      </w:pPr>
      <w:r>
        <w:t xml:space="preserve">Topical version </w:t>
      </w:r>
      <w:r w:rsidR="007A0FD4">
        <w:t xml:space="preserve">CP </w:t>
      </w:r>
    </w:p>
    <w:p w14:paraId="4FCBA5F8" w14:textId="5BBA4EF9" w:rsidR="001946EF" w:rsidRPr="00127D48" w:rsidRDefault="001946EF" w:rsidP="001946EF">
      <w:pPr>
        <w:pStyle w:val="Heading4"/>
        <w:rPr>
          <w:rFonts w:asciiTheme="minorHAnsi" w:hAnsiTheme="minorHAnsi" w:cstheme="minorHAnsi"/>
        </w:rPr>
      </w:pPr>
      <w:r>
        <w:t xml:space="preserve">Counterplan: </w:t>
      </w:r>
      <w:r w:rsidRPr="00127D48">
        <w:rPr>
          <w:rFonts w:asciiTheme="minorHAnsi" w:hAnsiTheme="minorHAnsi" w:cstheme="minorHAnsi"/>
        </w:rPr>
        <w:t>The Supreme Court of the United States should rule that capital punishment is unconstitutional</w:t>
      </w:r>
      <w:r>
        <w:rPr>
          <w:rFonts w:asciiTheme="minorHAnsi" w:hAnsiTheme="minorHAnsi" w:cstheme="minorHAnsi"/>
        </w:rPr>
        <w:t>.</w:t>
      </w:r>
    </w:p>
    <w:p w14:paraId="52AAF83B" w14:textId="77777777" w:rsidR="001946EF" w:rsidRDefault="001946EF" w:rsidP="001946EF"/>
    <w:p w14:paraId="0401C0CF" w14:textId="77777777" w:rsidR="001946EF" w:rsidRDefault="001946EF" w:rsidP="001946EF">
      <w:pPr>
        <w:pStyle w:val="Heading4"/>
      </w:pPr>
      <w:r>
        <w:t>Competition: Their alternative evidence describes their project of indecency as an attempt to dissolve the entirety of state power – the CP does less than that – any perm severs or links to the net benefits</w:t>
      </w:r>
    </w:p>
    <w:p w14:paraId="06482F46" w14:textId="77777777" w:rsidR="001946EF" w:rsidRDefault="001946EF" w:rsidP="001946EF">
      <w:pPr>
        <w:rPr>
          <w:rStyle w:val="Style13ptBold"/>
        </w:rPr>
      </w:pPr>
    </w:p>
    <w:p w14:paraId="524E82B7" w14:textId="52F7C4DD" w:rsidR="001946EF" w:rsidRPr="001946EF" w:rsidRDefault="001946EF" w:rsidP="001946EF">
      <w:pPr>
        <w:rPr>
          <w:rStyle w:val="Style13ptBold"/>
        </w:rPr>
      </w:pPr>
      <w:r w:rsidRPr="001946EF">
        <w:rPr>
          <w:rStyle w:val="Style13ptBold"/>
        </w:rPr>
        <w:t>Net Benefits</w:t>
      </w:r>
    </w:p>
    <w:p w14:paraId="28F98531" w14:textId="77777777" w:rsidR="001946EF" w:rsidRDefault="001946EF" w:rsidP="001946EF">
      <w:pPr>
        <w:pStyle w:val="Heading4"/>
      </w:pPr>
      <w:r>
        <w:t xml:space="preserve">Immediate Structural violence DA – reform can materially help thousands of people immediately but all or nothing abolitionism traps them in the system. </w:t>
      </w:r>
    </w:p>
    <w:p w14:paraId="0777730F" w14:textId="77777777" w:rsidR="001946EF" w:rsidRPr="00C87855" w:rsidRDefault="001946EF" w:rsidP="001946EF">
      <w:pPr>
        <w:spacing w:after="0" w:line="240" w:lineRule="auto"/>
        <w:rPr>
          <w:rFonts w:ascii="Times New Roman" w:eastAsia="Times New Roman" w:hAnsi="Times New Roman" w:cs="Times New Roman"/>
          <w:sz w:val="24"/>
        </w:rPr>
      </w:pPr>
      <w:r>
        <w:t xml:space="preserve">Nick </w:t>
      </w:r>
      <w:r w:rsidRPr="00C87855">
        <w:rPr>
          <w:rStyle w:val="Style13ptBold"/>
        </w:rPr>
        <w:t>Herbert 08</w:t>
      </w:r>
      <w:r>
        <w:t xml:space="preserve"> - </w:t>
      </w:r>
      <w:r w:rsidRPr="00C87855">
        <w:t>MP for Arundel and South Downs from 2005 to 2019, 7-27-2008, “The abolitionists' criminal conspiracy”, The Guardian, https://www.theguardian.com/commentisfree/2008/jul/27/prisonsandprobation.youthjustice?scrlybrkr=777e7179</w:t>
      </w:r>
    </w:p>
    <w:p w14:paraId="0C85BA27" w14:textId="77777777" w:rsidR="001946EF" w:rsidRDefault="001946EF" w:rsidP="001946EF">
      <w:pPr>
        <w:rPr>
          <w:rStyle w:val="StyleUnderline"/>
        </w:rPr>
      </w:pPr>
      <w:r w:rsidRPr="007646D5">
        <w:rPr>
          <w:sz w:val="16"/>
        </w:rPr>
        <w:t xml:space="preserve">Last week saw an International Conference on Penal Abolition. With such a heady ambition, what can be next? A global conference to abolish crime? </w:t>
      </w:r>
      <w:r w:rsidRPr="007646D5">
        <w:rPr>
          <w:rStyle w:val="StyleUnderline"/>
        </w:rPr>
        <w:t xml:space="preserve">The ambition of an eccentric minority to </w:t>
      </w:r>
      <w:r w:rsidRPr="007646D5">
        <w:rPr>
          <w:rStyle w:val="Emphasis"/>
        </w:rPr>
        <w:t>abolish</w:t>
      </w:r>
      <w:r w:rsidRPr="007646D5">
        <w:rPr>
          <w:rStyle w:val="StyleUnderline"/>
        </w:rPr>
        <w:t xml:space="preserve"> prison </w:t>
      </w:r>
      <w:r w:rsidRPr="007646D5">
        <w:rPr>
          <w:rStyle w:val="Emphasis"/>
        </w:rPr>
        <w:t>isn't</w:t>
      </w:r>
      <w:r w:rsidRPr="007646D5">
        <w:rPr>
          <w:rStyle w:val="StyleUnderline"/>
        </w:rPr>
        <w:t xml:space="preserve"> </w:t>
      </w:r>
      <w:r w:rsidRPr="007646D5">
        <w:rPr>
          <w:rStyle w:val="Emphasis"/>
        </w:rPr>
        <w:t>just dotty. It's a distraction from a</w:t>
      </w:r>
      <w:r w:rsidRPr="007646D5">
        <w:rPr>
          <w:rStyle w:val="StyleUnderline"/>
        </w:rPr>
        <w:t xml:space="preserve"> real and </w:t>
      </w:r>
      <w:r w:rsidRPr="007646D5">
        <w:rPr>
          <w:rStyle w:val="Emphasis"/>
        </w:rPr>
        <w:t>pressing agenda</w:t>
      </w:r>
      <w:r w:rsidRPr="007646D5">
        <w:rPr>
          <w:rStyle w:val="StyleUnderline"/>
        </w:rPr>
        <w:t>, which is to reform prisons</w:t>
      </w:r>
      <w:r w:rsidRPr="007646D5">
        <w:rPr>
          <w:sz w:val="16"/>
        </w:rPr>
        <w:t xml:space="preserve"> which simply aren't working. A century ago, prisons had hard labour and treadmills. Today, they have colour TVs in cells. </w:t>
      </w:r>
      <w:r w:rsidRPr="007646D5">
        <w:rPr>
          <w:rStyle w:val="Emphasis"/>
        </w:rPr>
        <w:t>Jails</w:t>
      </w:r>
      <w:r w:rsidRPr="007646D5">
        <w:rPr>
          <w:rStyle w:val="StyleUnderline"/>
        </w:rPr>
        <w:t xml:space="preserve"> may have changed, but the enduring truth that they </w:t>
      </w:r>
      <w:r w:rsidRPr="007646D5">
        <w:rPr>
          <w:rStyle w:val="Emphasis"/>
        </w:rPr>
        <w:t>are necessary</w:t>
      </w:r>
      <w:r w:rsidRPr="007646D5">
        <w:rPr>
          <w:rStyle w:val="StyleUnderline"/>
        </w:rPr>
        <w:t xml:space="preserve"> has not. </w:t>
      </w:r>
      <w:r w:rsidRPr="007646D5">
        <w:rPr>
          <w:rStyle w:val="Emphasis"/>
        </w:rPr>
        <w:t>We will always</w:t>
      </w:r>
      <w:r w:rsidRPr="007646D5">
        <w:rPr>
          <w:rStyle w:val="StyleUnderline"/>
        </w:rPr>
        <w:t xml:space="preserve"> have a small minority of </w:t>
      </w:r>
      <w:r w:rsidRPr="007646D5">
        <w:rPr>
          <w:rStyle w:val="Emphasis"/>
        </w:rPr>
        <w:t>offenders who, by their behaviour, pose</w:t>
      </w:r>
      <w:r w:rsidRPr="007646D5">
        <w:rPr>
          <w:rStyle w:val="StyleUnderline"/>
        </w:rPr>
        <w:t xml:space="preserve"> so great </w:t>
      </w:r>
      <w:r w:rsidRPr="007646D5">
        <w:rPr>
          <w:rStyle w:val="Emphasis"/>
        </w:rPr>
        <w:t>a threat</w:t>
      </w:r>
      <w:r w:rsidRPr="007646D5">
        <w:rPr>
          <w:rStyle w:val="StyleUnderline"/>
        </w:rPr>
        <w:t xml:space="preserve"> to the lives and property of the law-abiding majority that they must be kept apart from us. </w:t>
      </w:r>
      <w:r w:rsidRPr="007646D5">
        <w:rPr>
          <w:rStyle w:val="Emphasis"/>
        </w:rPr>
        <w:t>Ignoring this reality and arguing for the total abolition of prison is a hopelessly utopian goal</w:t>
      </w:r>
      <w:r w:rsidRPr="007646D5">
        <w:rPr>
          <w:rStyle w:val="StyleUnderline"/>
        </w:rPr>
        <w:t xml:space="preserve"> that does the credibility of penal reformers no service. The case for penal abolition rests on a series of tenuous assertions</w:t>
      </w:r>
      <w:r w:rsidRPr="007646D5">
        <w:rPr>
          <w:sz w:val="16"/>
        </w:rPr>
        <w:t xml:space="preserve">. Let's set aside the obvious, if uncomfortable, fact that part </w:t>
      </w:r>
      <w:r w:rsidRPr="007646D5">
        <w:rPr>
          <w:rStyle w:val="StyleUnderline"/>
        </w:rPr>
        <w:t xml:space="preserve">of </w:t>
      </w:r>
      <w:r w:rsidRPr="007646D5">
        <w:rPr>
          <w:rStyle w:val="Emphasis"/>
        </w:rPr>
        <w:t>the purpose of prison is to punish</w:t>
      </w:r>
      <w:r w:rsidRPr="007646D5">
        <w:rPr>
          <w:sz w:val="16"/>
        </w:rPr>
        <w:t xml:space="preserve">. It's said that </w:t>
      </w:r>
      <w:r w:rsidRPr="007646D5">
        <w:rPr>
          <w:rStyle w:val="StyleUnderline"/>
        </w:rPr>
        <w:t>short-term prison sentences don't</w:t>
      </w:r>
      <w:r w:rsidRPr="007646D5">
        <w:rPr>
          <w:sz w:val="16"/>
        </w:rPr>
        <w:t xml:space="preserve"> </w:t>
      </w:r>
      <w:r w:rsidRPr="007646D5">
        <w:rPr>
          <w:rStyle w:val="StyleUnderline"/>
        </w:rPr>
        <w:t>work</w:t>
      </w:r>
      <w:r w:rsidRPr="007646D5">
        <w:rPr>
          <w:sz w:val="16"/>
        </w:rPr>
        <w:t xml:space="preserve">, because </w:t>
      </w:r>
      <w:r w:rsidRPr="007646D5">
        <w:rPr>
          <w:rStyle w:val="StyleUnderline"/>
        </w:rPr>
        <w:t>recidivism rates are shockingly high</w:t>
      </w:r>
      <w:r w:rsidRPr="007646D5">
        <w:rPr>
          <w:sz w:val="16"/>
        </w:rPr>
        <w:t xml:space="preserve"> and there is little time for any restorative programmes to work. But since the evidence is that longer sentences have lower recidivism rates, and provide the opportunity to rehabilitate offenders, this might be an argument to lengthen sentences, </w:t>
      </w:r>
      <w:r w:rsidRPr="007646D5">
        <w:rPr>
          <w:rStyle w:val="StyleUnderline"/>
        </w:rPr>
        <w:t>not abolish them altogether</w:t>
      </w:r>
      <w:r w:rsidRPr="007646D5">
        <w:rPr>
          <w:sz w:val="16"/>
        </w:rPr>
        <w:t xml:space="preserve">. After all, </w:t>
      </w:r>
      <w:r w:rsidRPr="007646D5">
        <w:rPr>
          <w:rStyle w:val="Emphasis"/>
        </w:rPr>
        <w:t>another purpose</w:t>
      </w:r>
      <w:r w:rsidRPr="007646D5">
        <w:rPr>
          <w:rStyle w:val="StyleUnderline"/>
        </w:rPr>
        <w:t xml:space="preserve"> of prison </w:t>
      </w:r>
      <w:r w:rsidRPr="007646D5">
        <w:rPr>
          <w:rStyle w:val="Emphasis"/>
        </w:rPr>
        <w:t>is to incapacitate offenders</w:t>
      </w:r>
      <w:r w:rsidRPr="007646D5">
        <w:rPr>
          <w:rStyle w:val="StyleUnderline"/>
        </w:rPr>
        <w:t>.</w:t>
      </w:r>
      <w:r w:rsidRPr="007646D5">
        <w:rPr>
          <w:sz w:val="16"/>
        </w:rPr>
        <w:t xml:space="preserve"> Of course, </w:t>
      </w:r>
      <w:r w:rsidRPr="007646D5">
        <w:rPr>
          <w:rStyle w:val="StyleUnderline"/>
        </w:rPr>
        <w:t>overcrowded prisons</w:t>
      </w:r>
      <w:r w:rsidRPr="007646D5">
        <w:rPr>
          <w:sz w:val="16"/>
        </w:rPr>
        <w:t xml:space="preserve"> </w:t>
      </w:r>
      <w:r w:rsidRPr="007646D5">
        <w:rPr>
          <w:rStyle w:val="StyleUnderline"/>
        </w:rPr>
        <w:t>that are awash with drugs</w:t>
      </w:r>
      <w:r w:rsidRPr="007646D5">
        <w:rPr>
          <w:sz w:val="16"/>
        </w:rPr>
        <w:t xml:space="preserve">, and a system which gives short-term prisoners no supervision or support on release, </w:t>
      </w:r>
      <w:r w:rsidRPr="007646D5">
        <w:rPr>
          <w:rStyle w:val="StyleUnderline"/>
        </w:rPr>
        <w:t>is almost calculated to fail</w:t>
      </w:r>
      <w:r w:rsidRPr="007646D5">
        <w:rPr>
          <w:sz w:val="16"/>
        </w:rPr>
        <w:t xml:space="preserve">. But this could equally be an argument – the one which the modern Conservative party is making – for a complete transformation of prison regimes and a system of support for offenders when they are released from jail. It's a logical non sequitur on a grand scale to argue that because short-term prison sentences currently aren't working, we should therefore stop using them at all. </w:t>
      </w:r>
      <w:r w:rsidRPr="007646D5">
        <w:rPr>
          <w:rStyle w:val="StyleUnderline"/>
        </w:rPr>
        <w:t>Abolitionists say that short-term prison sentences have a poorer recidivism rate than community sentences</w:t>
      </w:r>
      <w:r w:rsidRPr="007646D5">
        <w:rPr>
          <w:sz w:val="16"/>
        </w:rPr>
        <w:t xml:space="preserve">. In fact, both have a lamentable record – and one that has deteriorated in the last ten years. But the difference is hardly surprising, since </w:t>
      </w:r>
      <w:r w:rsidRPr="007646D5">
        <w:rPr>
          <w:rStyle w:val="StyleUnderline"/>
        </w:rPr>
        <w:t>the worst recidivists are bound to end up in jail</w:t>
      </w:r>
      <w:r w:rsidRPr="007646D5">
        <w:rPr>
          <w:sz w:val="16"/>
        </w:rPr>
        <w:t xml:space="preserve">.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 </w:t>
      </w:r>
      <w:r w:rsidRPr="007646D5">
        <w:rPr>
          <w:rStyle w:val="StyleUnderline"/>
        </w:rPr>
        <w:t xml:space="preserve">Serial offenders who end up with custodial sentences have usually run through the gamut of weak community sentences already. If we want to avoid magistrates having little choice but to send them down, the logical thing to do is to make community sentences far more effective. Yet </w:t>
      </w:r>
      <w:r w:rsidRPr="007646D5">
        <w:rPr>
          <w:rStyle w:val="Emphasis"/>
        </w:rPr>
        <w:t>the</w:t>
      </w:r>
      <w:r w:rsidRPr="007646D5">
        <w:rPr>
          <w:rStyle w:val="StyleUnderline"/>
        </w:rPr>
        <w:t xml:space="preserve"> perverse </w:t>
      </w:r>
      <w:r w:rsidRPr="007646D5">
        <w:rPr>
          <w:rStyle w:val="Emphasis"/>
        </w:rPr>
        <w:t>reaction of the abolitionists is to</w:t>
      </w:r>
      <w:r w:rsidRPr="007646D5">
        <w:rPr>
          <w:rStyle w:val="StyleUnderline"/>
        </w:rPr>
        <w:t xml:space="preserve"> </w:t>
      </w:r>
      <w:r w:rsidRPr="007646D5">
        <w:rPr>
          <w:rStyle w:val="Emphasis"/>
        </w:rPr>
        <w:t>recommend that</w:t>
      </w:r>
      <w:r w:rsidRPr="007646D5">
        <w:rPr>
          <w:rStyle w:val="StyleUnderline"/>
        </w:rPr>
        <w:t xml:space="preserve"> </w:t>
      </w:r>
      <w:r w:rsidRPr="007646D5">
        <w:rPr>
          <w:rStyle w:val="Emphasis"/>
        </w:rPr>
        <w:t>the</w:t>
      </w:r>
      <w:r w:rsidRPr="007646D5">
        <w:rPr>
          <w:rStyle w:val="StyleUnderline"/>
        </w:rPr>
        <w:t xml:space="preserve"> very </w:t>
      </w:r>
      <w:r w:rsidRPr="007646D5">
        <w:rPr>
          <w:rStyle w:val="Emphasis"/>
        </w:rPr>
        <w:t>community</w:t>
      </w:r>
      <w:r w:rsidRPr="007646D5">
        <w:rPr>
          <w:rStyle w:val="StyleUnderline"/>
        </w:rPr>
        <w:t xml:space="preserve"> </w:t>
      </w:r>
      <w:r w:rsidRPr="007646D5">
        <w:rPr>
          <w:rStyle w:val="Emphasis"/>
        </w:rPr>
        <w:t>disposals that have</w:t>
      </w:r>
      <w:r w:rsidRPr="007646D5">
        <w:rPr>
          <w:rStyle w:val="StyleUnderline"/>
        </w:rPr>
        <w:t xml:space="preserve">, by definition, </w:t>
      </w:r>
      <w:r w:rsidRPr="007646D5">
        <w:rPr>
          <w:rStyle w:val="Emphasis"/>
        </w:rPr>
        <w:t>already failed are used again</w:t>
      </w:r>
      <w:r w:rsidRPr="007646D5">
        <w:rPr>
          <w:rStyle w:val="StyleUnderline"/>
        </w:rPr>
        <w:t>.</w:t>
      </w:r>
      <w:r w:rsidRPr="007646D5">
        <w:rPr>
          <w:sz w:val="16"/>
        </w:rPr>
        <w:t xml:space="preserve"> Over a third of unpaid work requirements are not completed. Drug rehabilitation requirements have an even worse record – fewer than half are completed. If a fraction of the energy and resources that are being devoted to the cause of penal abolition were directed to thinking seriously about how better to design non-custodial punishments, short-term prison sentences would be less necessary. </w:t>
      </w:r>
      <w:r w:rsidRPr="007646D5">
        <w:rPr>
          <w:rStyle w:val="Emphasis"/>
        </w:rPr>
        <w:t>What do the abolitionists really want?</w:t>
      </w:r>
      <w:r w:rsidRPr="007646D5">
        <w:rPr>
          <w:rStyle w:val="StyleUnderline"/>
        </w:rPr>
        <w:t xml:space="preserve"> If it's the end of all custody, including for the most serious and dangerous offenders, then </w:t>
      </w:r>
      <w:r w:rsidRPr="007646D5">
        <w:rPr>
          <w:rStyle w:val="Emphasis"/>
        </w:rPr>
        <w:t>we can dismiss their demands as truly silly</w:t>
      </w:r>
      <w:r w:rsidRPr="007646D5">
        <w:rPr>
          <w:rStyle w:val="StyleUnderline"/>
        </w:rPr>
        <w:t>. If it's the abolition of short-term custodial sentences, then the effect on the overall prison population will be minimal</w:t>
      </w:r>
      <w:r w:rsidRPr="007646D5">
        <w:rPr>
          <w:sz w:val="16"/>
        </w:rPr>
        <w:t xml:space="preserve">. Justice ministry tables show (pdf) that over 87% of the current prison population are serving sentences of over 12 months. </w:t>
      </w:r>
      <w:r w:rsidRPr="007646D5">
        <w:rPr>
          <w:rStyle w:val="StyleUnderline"/>
        </w:rPr>
        <w:t>Abolishing prison for those serving, say, six months or less would mean watering down 60,000 sentences</w:t>
      </w:r>
      <w:r w:rsidRPr="007646D5">
        <w:rPr>
          <w:sz w:val="16"/>
        </w:rPr>
        <w:t xml:space="preserve"> – but it would reduce the prison population by less than 7,000. </w:t>
      </w:r>
      <w:r w:rsidRPr="007646D5">
        <w:rPr>
          <w:rStyle w:val="StyleUnderline"/>
        </w:rPr>
        <w:t>The more effective and sustainable way to reduce the prison population in the long term is to reduce re-offending</w:t>
      </w:r>
      <w:r w:rsidRPr="007646D5">
        <w:rPr>
          <w:sz w:val="16"/>
        </w:rPr>
        <w:t xml:space="preserve">, as the Conservative party's radical "rehabilitation revolution" proposes. </w:t>
      </w:r>
      <w:r w:rsidRPr="007646D5">
        <w:rPr>
          <w:rStyle w:val="Emphasis"/>
        </w:rPr>
        <w:t>It would be nice to live in a society where there were no prisons, just as it would be nice if there were no hospitals because there was no illness</w:t>
      </w:r>
      <w:r w:rsidRPr="007646D5">
        <w:rPr>
          <w:rStyle w:val="StyleUnderline"/>
        </w:rPr>
        <w:t xml:space="preserve">. But </w:t>
      </w:r>
      <w:r w:rsidRPr="007646D5">
        <w:rPr>
          <w:rStyle w:val="Emphasis"/>
        </w:rPr>
        <w:t>until someone steps forward</w:t>
      </w:r>
      <w:r w:rsidRPr="007646D5">
        <w:rPr>
          <w:rStyle w:val="StyleUnderline"/>
        </w:rPr>
        <w:t xml:space="preserve"> with a ten-year </w:t>
      </w:r>
      <w:r w:rsidRPr="007646D5">
        <w:rPr>
          <w:rStyle w:val="Emphasis"/>
        </w:rPr>
        <w:t>plan to Make Crime History, jails are here to stay</w:t>
      </w:r>
      <w:r w:rsidRPr="007646D5">
        <w:rPr>
          <w:rStyle w:val="StyleUnderline"/>
        </w:rPr>
        <w:t xml:space="preserve">. </w:t>
      </w:r>
      <w:r w:rsidRPr="007646D5">
        <w:rPr>
          <w:rStyle w:val="Emphasis"/>
        </w:rPr>
        <w:t>The challenge is to create prisons with a purpose</w:t>
      </w:r>
      <w:r w:rsidRPr="007646D5">
        <w:rPr>
          <w:sz w:val="16"/>
        </w:rPr>
        <w:t xml:space="preserve"> – </w:t>
      </w:r>
      <w:r w:rsidRPr="007646D5">
        <w:rPr>
          <w:rStyle w:val="Emphasis"/>
        </w:rPr>
        <w:t>not to</w:t>
      </w:r>
      <w:r w:rsidRPr="007646D5">
        <w:rPr>
          <w:sz w:val="16"/>
        </w:rPr>
        <w:t xml:space="preserve"> hold lazy conferences </w:t>
      </w:r>
      <w:r w:rsidRPr="007646D5">
        <w:rPr>
          <w:rStyle w:val="Emphasis"/>
        </w:rPr>
        <w:t>making futile calls for their abolition</w:t>
      </w:r>
      <w:r w:rsidRPr="007646D5">
        <w:rPr>
          <w:rStyle w:val="StyleUnderline"/>
        </w:rPr>
        <w:t>.</w:t>
      </w:r>
    </w:p>
    <w:p w14:paraId="01432A63" w14:textId="10BA37B5" w:rsidR="001946EF" w:rsidRDefault="001946EF" w:rsidP="001946EF">
      <w:pPr>
        <w:pStyle w:val="Heading4"/>
      </w:pPr>
      <w:r>
        <w:t>Reform DA – the overall system can work – they discard tangible progress from prior movements</w:t>
      </w:r>
    </w:p>
    <w:p w14:paraId="08BDBEA2" w14:textId="77777777" w:rsidR="001946EF" w:rsidRPr="000636D3" w:rsidRDefault="001946EF" w:rsidP="001946EF">
      <w:r w:rsidRPr="000636D3">
        <w:t>J. Harvie</w:t>
      </w:r>
      <w:r w:rsidRPr="000636D3">
        <w:rPr>
          <w:rStyle w:val="Style13ptBold"/>
        </w:rPr>
        <w:t xml:space="preserve"> Wilkinson 14</w:t>
      </w:r>
      <w:r w:rsidRPr="000636D3">
        <w:t>, judge serving on the United States Court of Appeals for the Fourth Circuit, former Associate professor at the University of Virginia School of Law, formerly had a position in the Civil Rights Division of the U.S. Department of Justice, June, “In Defense of American, Criminal Justice”, Vanderbilt Law Review, http://www.vanderbiltlawreview.org/content/articles/2014/06/In-Defense-of-American-Criminal-Justice.pdf</w:t>
      </w:r>
    </w:p>
    <w:p w14:paraId="7246F5D6" w14:textId="77777777" w:rsidR="001946EF" w:rsidRPr="000636D3" w:rsidRDefault="001946EF" w:rsidP="001946EF">
      <w:pPr>
        <w:rPr>
          <w:sz w:val="12"/>
        </w:rPr>
      </w:pPr>
      <w:r w:rsidRPr="000636D3">
        <w:rPr>
          <w:sz w:val="12"/>
        </w:rPr>
        <w:t xml:space="preserve">One final count in the indictment remains. </w:t>
      </w:r>
      <w:r w:rsidRPr="000636D3">
        <w:rPr>
          <w:rStyle w:val="StyleUnderline"/>
        </w:rPr>
        <w:t>Can we truly call a system democratic when a very large section of the citizenry—</w:t>
      </w:r>
      <w:r w:rsidRPr="000636D3">
        <w:rPr>
          <w:sz w:val="12"/>
        </w:rPr>
        <w:t>African-Americans—</w:t>
      </w:r>
      <w:r w:rsidRPr="000636D3">
        <w:rPr>
          <w:rStyle w:val="StyleUnderline"/>
        </w:rPr>
        <w:t>feel oppressed by or excluded from it? Is this a reason to discredit American criminal justice? The reaction to the verdict in the</w:t>
      </w:r>
      <w:r w:rsidRPr="000636D3">
        <w:rPr>
          <w:sz w:val="12"/>
        </w:rPr>
        <w:t xml:space="preserve"> George </w:t>
      </w:r>
      <w:r w:rsidRPr="000636D3">
        <w:rPr>
          <w:rStyle w:val="StyleUnderline"/>
        </w:rPr>
        <w:t xml:space="preserve">Zimmerman trial </w:t>
      </w:r>
      <w:r w:rsidRPr="000636D3">
        <w:rPr>
          <w:sz w:val="12"/>
        </w:rPr>
        <w:t>in July 2013—in parts angry, reflective, and resigned—</w:t>
      </w:r>
      <w:r w:rsidRPr="000636D3">
        <w:rPr>
          <w:rStyle w:val="StyleUnderline"/>
        </w:rPr>
        <w:t xml:space="preserve">reminded us that many African-Americans feel as though the criminal justice system does not work for them. </w:t>
      </w:r>
      <w:r w:rsidRPr="000636D3">
        <w:rPr>
          <w:sz w:val="12"/>
        </w:rPr>
        <w:t xml:space="preserve">Washington Post columnist Eugene Robinson argued, "Our society considers young black men to be dangerous, interchangeable, expendable, guilty until proven innocent.” 362 Manhattan Institute scholar and New Republic contributor John McWhorter argued that, for African-Americans, “the poisonous relationship between young black men and law enforcement is the prime manifestation of racism in modern America.” 363 And President Obama noted that “the African American community is looking at this issue through a set of experiences and history that doesn’t go away,” one wrapped up in “a history of racial disparities in the application of our criminal law.” 364¶ </w:t>
      </w:r>
      <w:r w:rsidRPr="000636D3">
        <w:rPr>
          <w:rStyle w:val="StyleUnderline"/>
        </w:rPr>
        <w:t>There is something to these criticisms. Americans have tried to address them over the years</w:t>
      </w:r>
      <w:r w:rsidRPr="000636D3">
        <w:rPr>
          <w:sz w:val="12"/>
        </w:rPr>
        <w:t xml:space="preserve"> by requiring objective, race-neutral justifications for government actions within the criminal justice system. </w:t>
      </w:r>
      <w:r w:rsidRPr="000636D3">
        <w:rPr>
          <w:rStyle w:val="StyleUnderline"/>
        </w:rPr>
        <w:t>We have</w:t>
      </w:r>
      <w:r w:rsidRPr="000636D3">
        <w:rPr>
          <w:sz w:val="12"/>
        </w:rPr>
        <w:t xml:space="preserve">, for example, </w:t>
      </w:r>
      <w:r w:rsidRPr="000636D3">
        <w:rPr>
          <w:rStyle w:val="StyleUnderline"/>
        </w:rPr>
        <w:t>required that the jury venire be composed of a fair cross-section of the community, and in Batson v. Kentucky, the Supreme Court outlawed the use of peremptory challenges of jurors based upon their race. We can insist that objective criteria support stop and frisks. And we can focus on racial discrepancies in criminal-law enforcement—which may lead, for example, to four times as many marijuana arrests for black Americans as white Americans, despite similar rates of use</w:t>
      </w:r>
      <w:r w:rsidRPr="000636D3">
        <w:rPr>
          <w:sz w:val="12"/>
        </w:rPr>
        <w:t xml:space="preserve">.367¶ But efforts such as these won’t solve our problems altogether. This is because the story is more complicated than simply a criminal justice system that has failed to win the trust and confidence of many in the African-American community. The problem of racial equality and criminal justice is one of “painful complexity.” 368 </w:t>
      </w:r>
      <w:r w:rsidRPr="000636D3">
        <w:rPr>
          <w:rStyle w:val="StyleUnderline"/>
        </w:rPr>
        <w:t>We can acknowledge that we have not yet reached our goal of race neutrality in the dispensation of justice while acknowledging also that this alone does not account for the racial makeup of our prisons and halfway houses.</w:t>
      </w:r>
      <w:r w:rsidRPr="000636D3">
        <w:rPr>
          <w:sz w:val="12"/>
        </w:rPr>
        <w:t xml:space="preserve"> Then–New York Mayor Michael Bloomberg stated, “Ninety percent of all people killed in our city—and 90 percent of all those who commit the murders and other violent crimes—are black and Hispanic.” 369 That is the great double-edged sword. It understandably leads to more stops and more arrests in high-crime areas. It understandably leads to more convictions of those of whatever race who commit the crimes. But it also leads to understandable anger and resentment on the part of disadvantaged young black males who want to make a decent go of American life, only to find themselves the object of recurrent false suspicion and repeated frisks.¶ </w:t>
      </w:r>
      <w:r w:rsidRPr="000636D3">
        <w:rPr>
          <w:rStyle w:val="StyleUnderline"/>
        </w:rPr>
        <w:t xml:space="preserve">The solution to the problem of race and criminal justice </w:t>
      </w:r>
      <w:r w:rsidRPr="000636D3">
        <w:rPr>
          <w:rStyle w:val="Emphasis"/>
        </w:rPr>
        <w:t>is not a total overhaul of the system</w:t>
      </w:r>
      <w:r w:rsidRPr="000636D3">
        <w:rPr>
          <w:rStyle w:val="StyleUnderline"/>
        </w:rPr>
        <w:t xml:space="preserve">. That just renders the criminal justice system the </w:t>
      </w:r>
      <w:r w:rsidRPr="00BD3AE3">
        <w:rPr>
          <w:rStyle w:val="Emphasis"/>
        </w:rPr>
        <w:t>scapegoat</w:t>
      </w:r>
      <w:r w:rsidRPr="000636D3">
        <w:rPr>
          <w:rStyle w:val="StyleUnderline"/>
        </w:rPr>
        <w:t xml:space="preserve"> </w:t>
      </w:r>
      <w:r w:rsidRPr="000636D3">
        <w:rPr>
          <w:sz w:val="12"/>
        </w:rPr>
        <w:t xml:space="preserve">for a much larger set of social problems. </w:t>
      </w:r>
      <w:r w:rsidRPr="000636D3">
        <w:rPr>
          <w:rStyle w:val="StyleUnderline"/>
        </w:rPr>
        <w:t xml:space="preserve">The criminal justice system feels the effects of those problems; </w:t>
      </w:r>
      <w:r w:rsidRPr="00F56C0E">
        <w:rPr>
          <w:rStyle w:val="Emphasis"/>
        </w:rPr>
        <w:t>it does not cause them</w:t>
      </w:r>
      <w:r w:rsidRPr="000636D3">
        <w:rPr>
          <w:rStyle w:val="StyleUnderline"/>
        </w:rPr>
        <w:t>. Drug and gun crimes are not any less a blight upon society because of the racial makeup of the offenders</w:t>
      </w:r>
      <w:r w:rsidRPr="000636D3">
        <w:rPr>
          <w:sz w:val="12"/>
        </w:rPr>
        <w:t xml:space="preserve">; indeed, as Robinson noted, </w:t>
      </w:r>
      <w:r w:rsidRPr="000636D3">
        <w:rPr>
          <w:rStyle w:val="StyleUnderline"/>
        </w:rPr>
        <w:t>“[N]owhere will you find citizens more supportive of tough law-and-order policies than in poor, high-crime neighborhoods</w:t>
      </w:r>
      <w:r w:rsidRPr="000636D3">
        <w:rPr>
          <w:sz w:val="12"/>
        </w:rPr>
        <w:t>.” 370</w:t>
      </w:r>
      <w:r w:rsidRPr="000636D3">
        <w:rPr>
          <w:rStyle w:val="StyleUnderline"/>
        </w:rPr>
        <w:t xml:space="preserve"> Our criminal justice system rightly aims to reduce dangerous behavior, and the beneficiaries of success in that endeavor may be those less advantaged citizens for whom basic safety will make for greater opportunity, not to mention better prospects for a brighter life.</w:t>
      </w:r>
      <w:r w:rsidRPr="000636D3">
        <w:rPr>
          <w:sz w:val="12"/>
        </w:rPr>
        <w:t xml:space="preserve"> ¶ </w:t>
      </w:r>
      <w:r w:rsidRPr="000636D3">
        <w:rPr>
          <w:rStyle w:val="StyleUnderline"/>
        </w:rPr>
        <w:t xml:space="preserve">To cast ceaseless blame on America’s criminal </w:t>
      </w:r>
      <w:r w:rsidRPr="000636D3">
        <w:rPr>
          <w:rStyle w:val="Emphasis"/>
        </w:rPr>
        <w:t>justice system is to ignore the enormity of the problems it has been asked to solve</w:t>
      </w:r>
      <w:r w:rsidRPr="000636D3">
        <w:rPr>
          <w:rStyle w:val="StyleUnderline"/>
        </w:rPr>
        <w:t xml:space="preserve">. It only </w:t>
      </w:r>
      <w:r w:rsidRPr="00BD3AE3">
        <w:rPr>
          <w:rStyle w:val="Emphasis"/>
        </w:rPr>
        <w:t>diverts attention from the larger ways in which America has failed its underclass</w:t>
      </w:r>
      <w:r w:rsidRPr="000636D3">
        <w:rPr>
          <w:sz w:val="12"/>
        </w:rPr>
        <w:t xml:space="preserve">. As Michael Gerson recently noted, “The problem of African American boys and young men is a complex mix of lingering racial prejudice, urban economic dislocation, collapsing family structure, failing schools and sick, atomized communities.” 371 To chastise criminal justice when many levers of upward mobility are so compromised is an inversion of priorities. A complete “fix” of what the critics allege ails criminal justice will do nothing to restore shattered family structures, improve failing schools, impart necessary job skills, restore religious and community support groups, or provide meaningful alternatives in deprived neighborhoods to the gangs and drug rings that steer young people toward lifelong addictions and lives of crime. Society doesn’t create opportunity by sacrificing the basic social need for order. To the contrary, </w:t>
      </w:r>
      <w:r w:rsidRPr="000636D3">
        <w:rPr>
          <w:rStyle w:val="StyleUnderline"/>
          <w:sz w:val="24"/>
        </w:rPr>
        <w:t xml:space="preserve">improvements in communities and institutions will only take root </w:t>
      </w:r>
      <w:r w:rsidRPr="000636D3">
        <w:rPr>
          <w:rStyle w:val="StyleUnderline"/>
        </w:rPr>
        <w:t xml:space="preserve">in the kind of </w:t>
      </w:r>
      <w:r w:rsidRPr="000636D3">
        <w:rPr>
          <w:sz w:val="12"/>
        </w:rPr>
        <w:t>safe</w:t>
      </w:r>
      <w:r w:rsidRPr="000636D3">
        <w:rPr>
          <w:rStyle w:val="StyleUnderline"/>
        </w:rPr>
        <w:t xml:space="preserve"> environment that, at its best, a strong criminal justice system can provide. And when we provide opportunity, we in turn reduce the pressure on the criminal justice system and lessen the monumental task that lack of opportunity for the poorest Americans has left it to perform</w:t>
      </w:r>
      <w:r w:rsidRPr="000636D3">
        <w:rPr>
          <w:sz w:val="12"/>
        </w:rPr>
        <w:t xml:space="preserve">.¶ How a society chooses to balance justice and safety with rights and liberties will invariably be the subject of vigorous debate. Our criminal justice system is no exception. Many good and intelligent people will disagree passionately about the contours of our criminal law. That is all to the good. </w:t>
      </w:r>
      <w:r w:rsidRPr="000636D3">
        <w:rPr>
          <w:rStyle w:val="StyleUnderline"/>
        </w:rPr>
        <w:t xml:space="preserve">We should not grow complacent in the face of particular problems, both for the sake of individual defendants and for the rule of law itself. </w:t>
      </w:r>
      <w:r w:rsidRPr="000636D3">
        <w:rPr>
          <w:sz w:val="12"/>
        </w:rPr>
        <w:t xml:space="preserve">¶ But </w:t>
      </w:r>
      <w:r w:rsidRPr="000636D3">
        <w:rPr>
          <w:rStyle w:val="Emphasis"/>
        </w:rPr>
        <w:t>instead of engaging in</w:t>
      </w:r>
      <w:r w:rsidRPr="000636D3">
        <w:rPr>
          <w:rStyle w:val="StyleUnderline"/>
        </w:rPr>
        <w:t xml:space="preserve"> a constructive </w:t>
      </w:r>
      <w:r w:rsidRPr="000636D3">
        <w:rPr>
          <w:rStyle w:val="Emphasis"/>
        </w:rPr>
        <w:t>debate about the American approach to criminal justice</w:t>
      </w:r>
      <w:r w:rsidRPr="000636D3">
        <w:rPr>
          <w:rStyle w:val="StyleUnderline"/>
        </w:rPr>
        <w:t>, legal elites largely have condemned the entire enterprise. The system, we are told, is broken</w:t>
      </w:r>
      <w:r w:rsidRPr="000636D3">
        <w:rPr>
          <w:sz w:val="12"/>
        </w:rPr>
        <w:t xml:space="preserve">, and only sweeping reforms imposed from on high can save it. </w:t>
      </w:r>
      <w:r w:rsidRPr="000636D3">
        <w:rPr>
          <w:rStyle w:val="StyleUnderline"/>
        </w:rPr>
        <w:t xml:space="preserve">But the rhetoric that fuels the wholesale assault upon the system not only will </w:t>
      </w:r>
      <w:r w:rsidRPr="000636D3">
        <w:rPr>
          <w:rStyle w:val="Emphasis"/>
        </w:rPr>
        <w:t>fail to achieve any meaningful change</w:t>
      </w:r>
      <w:r w:rsidRPr="000636D3">
        <w:rPr>
          <w:rStyle w:val="StyleUnderline"/>
        </w:rPr>
        <w:t>, it obscures the many strengths of our institution</w:t>
      </w:r>
      <w:r w:rsidRPr="000636D3">
        <w:rPr>
          <w:sz w:val="12"/>
        </w:rPr>
        <w:t xml:space="preserve">s. By focusing so much on what is wrong, we inevitably forget what is right.¶ The terms of engagement must change. My call is not for scholars to whitewash our system’s failings but to realize the picture is far more nuanced and complex than they have presented it. </w:t>
      </w:r>
      <w:r w:rsidRPr="000636D3">
        <w:rPr>
          <w:rStyle w:val="StyleUnderline"/>
        </w:rPr>
        <w:t xml:space="preserve">Given the volume of matters it is asked to address and immensity of the task it is asked to perform, our criminal justice system functions rather well. It is both unrealistic and uncharitable to portray the system as an engine of oppression and injustice. Ironically, many of the features that critics claim operate one-sidedly against defendants often work to their benefit. The American criminal justice system strikes a valuable front-end note. It strikes difficult balances between protecting the innocent and convicting the guilty, between procedural protections and administrative realities. It rightly allows these contestable choices to be made democratically, but only to a point. </w:t>
      </w:r>
      <w:r w:rsidRPr="00BD3AE3">
        <w:rPr>
          <w:rStyle w:val="Emphasis"/>
        </w:rPr>
        <w:t>Such qualities are hardly the hallmarks of a failed system</w:t>
      </w:r>
      <w:r w:rsidRPr="000636D3">
        <w:rPr>
          <w:sz w:val="12"/>
        </w:rPr>
        <w:t xml:space="preserve">.¶ </w:t>
      </w:r>
      <w:r w:rsidRPr="000636D3">
        <w:rPr>
          <w:rStyle w:val="StyleUnderline"/>
        </w:rPr>
        <w:t>Indeed, those who have been among the most persistent critics of the criminal justice system were among the first to call for its utilization in the aftermath of the September 11th</w:t>
      </w:r>
      <w:r w:rsidRPr="000636D3">
        <w:rPr>
          <w:sz w:val="12"/>
        </w:rPr>
        <w:t xml:space="preserve"> terrorist attacks.372 And </w:t>
      </w:r>
      <w:r w:rsidRPr="000636D3">
        <w:rPr>
          <w:rStyle w:val="StyleUnderline"/>
        </w:rPr>
        <w:t>since that time, the refrain has often been that acts of terrorism are crimes that should be dealt with in the customary way through enforcement of federal criminal law.</w:t>
      </w:r>
      <w:r w:rsidRPr="000636D3">
        <w:rPr>
          <w:sz w:val="12"/>
        </w:rPr>
        <w:t xml:space="preserve">373 I recognize that this plea for criminal trials does not constitute an acknowledgment of the system’s perfection, but </w:t>
      </w:r>
      <w:r w:rsidRPr="000636D3">
        <w:rPr>
          <w:rStyle w:val="StyleUnderline"/>
        </w:rPr>
        <w:t>it does indicate that the system imparts a legitimacy</w:t>
      </w:r>
      <w:r w:rsidRPr="000636D3">
        <w:rPr>
          <w:sz w:val="12"/>
        </w:rPr>
        <w:t xml:space="preserve"> for the deprivation of liberty that other routes of trying suspected terrorists may lack. This is no place to explore the complicated question of whether alleged terrorism is more aptly regarded as a criminal offense or as an act of war. Separation of powers concerns and the need for action to prevent mass casualties make the question an exceptionally complicated one. </w:t>
      </w:r>
      <w:r w:rsidRPr="000636D3">
        <w:rPr>
          <w:rStyle w:val="StyleUnderline"/>
        </w:rPr>
        <w:t>I note only the irony that many who reject the considerable virtues of the American criminal justice system are at least prepared to look upon it as a preferred solution when the values of liberty and security are in epochal tension.</w:t>
      </w:r>
      <w:r w:rsidRPr="000636D3">
        <w:rPr>
          <w:sz w:val="12"/>
        </w:rPr>
        <w:t xml:space="preserve">¶ To be sure, </w:t>
      </w:r>
      <w:r w:rsidRPr="000636D3">
        <w:rPr>
          <w:rStyle w:val="Emphasis"/>
        </w:rPr>
        <w:t>there is plenty of room for reform</w:t>
      </w:r>
      <w:r w:rsidRPr="000636D3">
        <w:rPr>
          <w:rStyle w:val="StyleUnderline"/>
        </w:rPr>
        <w:t>, and all parts of the legal profession should head for the front lines. But let us not forget our system’s virtues as we seek to correct its vices. Otherwise,</w:t>
      </w:r>
      <w:r w:rsidRPr="000636D3">
        <w:rPr>
          <w:sz w:val="12"/>
        </w:rPr>
        <w:t xml:space="preserve"> </w:t>
      </w:r>
      <w:r w:rsidRPr="000636D3">
        <w:rPr>
          <w:rStyle w:val="Emphasis"/>
        </w:rPr>
        <w:t>any legitimate concerns will be lost in the din of diatribe.</w:t>
      </w:r>
      <w:r w:rsidRPr="000636D3">
        <w:rPr>
          <w:sz w:val="12"/>
        </w:rPr>
        <w:t xml:space="preserve"> We have gone too long without a degree of balance or moderation in our assessment of the American criminal justice system. It is time we gave our institutions a fair trial. </w:t>
      </w:r>
    </w:p>
    <w:p w14:paraId="10B52653" w14:textId="77777777" w:rsidR="001946EF" w:rsidRDefault="001946EF" w:rsidP="001946EF">
      <w:pPr>
        <w:pStyle w:val="Heading4"/>
      </w:pPr>
      <w:r>
        <w:t>No solvency deficit - Pragmatic arguments and targeted reforms are vital to generate broader support – progress is possible</w:t>
      </w:r>
    </w:p>
    <w:p w14:paraId="108BEF02" w14:textId="77777777" w:rsidR="001946EF" w:rsidRDefault="001946EF" w:rsidP="001946EF">
      <w:r w:rsidRPr="00F73B05">
        <w:rPr>
          <w:rStyle w:val="Style13ptBold"/>
        </w:rPr>
        <w:t>Cole, 11</w:t>
      </w:r>
      <w:r>
        <w:t xml:space="preserve"> – Professor at Georgetown University Law Center</w:t>
      </w:r>
    </w:p>
    <w:p w14:paraId="635CE3AF" w14:textId="77777777" w:rsidR="001946EF" w:rsidRDefault="001946EF" w:rsidP="001946EF">
      <w:r>
        <w:t>David, “Turning the Corner on Mass Incarceration?,” 9 Ohio St. J. Crim. L. 27-51. Lexis.</w:t>
      </w:r>
    </w:p>
    <w:p w14:paraId="7D97A71B" w14:textId="77777777" w:rsidR="001946EF" w:rsidRPr="001946EF" w:rsidRDefault="001946EF" w:rsidP="001946EF">
      <w:r w:rsidRPr="00F73B05">
        <w:t xml:space="preserve">The tragedy of the United States’ forty-year incarceration epidemic remains very much with us. No country on earth incarcerates more people, or at a higher rate per capita. And while that strategy has imposed unnecessary costs on us all, the burden has been disproportionately borne by African American and Latino men. But that is old news. The new news is that </w:t>
      </w:r>
      <w:r w:rsidRPr="00F73B05">
        <w:rPr>
          <w:rStyle w:val="StyleUnderline"/>
        </w:rPr>
        <w:t xml:space="preserve">after forty years of increasing incarceration and widening racial disparities, </w:t>
      </w:r>
      <w:r w:rsidRPr="00F73B05">
        <w:rPr>
          <w:rStyle w:val="Emphasis"/>
        </w:rPr>
        <w:t>the trend lines appear to be shifting</w:t>
      </w:r>
      <w:r w:rsidRPr="00F73B05">
        <w:t xml:space="preserve">. </w:t>
      </w:r>
      <w:r w:rsidRPr="00F73B05">
        <w:rPr>
          <w:rStyle w:val="StyleUnderline"/>
        </w:rPr>
        <w:t>In recent years, the incarceration rate has dropped, as has the total number of persons</w:t>
      </w:r>
      <w:r w:rsidRPr="00F73B05">
        <w:t xml:space="preserve"> incarcerated </w:t>
      </w:r>
      <w:r w:rsidRPr="00F73B05">
        <w:rPr>
          <w:rStyle w:val="StyleUnderline"/>
        </w:rPr>
        <w:t>in</w:t>
      </w:r>
      <w:r w:rsidRPr="00F73B05">
        <w:t xml:space="preserve"> state </w:t>
      </w:r>
      <w:r w:rsidRPr="00F73B05">
        <w:rPr>
          <w:rStyle w:val="StyleUnderline"/>
        </w:rPr>
        <w:t>prisons</w:t>
      </w:r>
      <w:r w:rsidRPr="00F73B05">
        <w:t xml:space="preserve">. </w:t>
      </w:r>
      <w:r w:rsidRPr="00F73B05">
        <w:rPr>
          <w:rStyle w:val="StyleUnderline"/>
        </w:rPr>
        <w:t>And racial disparities are also falling. Legislatures</w:t>
      </w:r>
      <w:r w:rsidRPr="00F73B05">
        <w:t xml:space="preserve"> that were </w:t>
      </w:r>
      <w:r w:rsidRPr="00F73B05">
        <w:rPr>
          <w:rStyle w:val="StyleUnderline"/>
        </w:rPr>
        <w:t>once obsessed with</w:t>
      </w:r>
      <w:r w:rsidRPr="00F73B05">
        <w:t xml:space="preserve"> enacting </w:t>
      </w:r>
      <w:r w:rsidRPr="00F73B05">
        <w:rPr>
          <w:rStyle w:val="StyleUnderline"/>
        </w:rPr>
        <w:t>mandatory minimums</w:t>
      </w:r>
      <w:r w:rsidRPr="00F73B05">
        <w:t xml:space="preserve"> and increasing the severity of criminal sentences </w:t>
      </w:r>
      <w:r w:rsidRPr="00F73B05">
        <w:rPr>
          <w:rStyle w:val="StyleUnderline"/>
        </w:rPr>
        <w:t>are now eliminating mandatory minimums, reducing criminal penalties, and directing new resources to alternatives to incarceration and reentry. The politics</w:t>
      </w:r>
      <w:r w:rsidRPr="00F73B05">
        <w:t xml:space="preserve"> of crime, at least for the moment, appears to have changed. It </w:t>
      </w:r>
      <w:r w:rsidRPr="00F73B05">
        <w:rPr>
          <w:rStyle w:val="StyleUnderline"/>
        </w:rPr>
        <w:t xml:space="preserve">is less captured by demagoguery and more susceptible to </w:t>
      </w:r>
      <w:r w:rsidRPr="00F73B05">
        <w:rPr>
          <w:rStyle w:val="Emphasis"/>
        </w:rPr>
        <w:t>arguments about costs and benefits</w:t>
      </w:r>
      <w:r w:rsidRPr="00F73B05">
        <w:rPr>
          <w:rStyle w:val="StyleUnderline"/>
        </w:rPr>
        <w:t xml:space="preserve">. </w:t>
      </w:r>
      <w:r w:rsidRPr="00F73B05">
        <w:t>These developments should not be overstated. The changes have as yet been only marginal, offering little challenge to the United States’ dubious distinction of being the world leader in incarceration rates. Moreover, the criminal justice system, at every stage, still disproportionately targets minority groups. But</w:t>
      </w:r>
      <w:r w:rsidRPr="00F73B05">
        <w:rPr>
          <w:rStyle w:val="StyleUnderline"/>
        </w:rPr>
        <w:t xml:space="preserve"> the change in direction is nonetheless good</w:t>
      </w:r>
      <w:r w:rsidRPr="00F73B05">
        <w:t xml:space="preserve">, and surprising, </w:t>
      </w:r>
      <w:r w:rsidRPr="00F73B05">
        <w:rPr>
          <w:rStyle w:val="StyleUnderline"/>
        </w:rPr>
        <w:t>news</w:t>
      </w:r>
      <w:r w:rsidRPr="00F73B05">
        <w:t xml:space="preserve">. The story has been otherwise for two solid generations. </w:t>
      </w:r>
      <w:r w:rsidRPr="00F73B05">
        <w:rPr>
          <w:rStyle w:val="StyleUnderline"/>
        </w:rPr>
        <w:t>Might we be in the midst of a new story line, a new strategy, a new criminal justice policy?</w:t>
      </w:r>
      <w:r w:rsidRPr="00F73B05">
        <w:t xml:space="preserve"> It is too early to tell, of course. But </w:t>
      </w:r>
      <w:r w:rsidRPr="00F73B05">
        <w:rPr>
          <w:rStyle w:val="StyleUnderline"/>
        </w:rPr>
        <w:t xml:space="preserve">it is not too early to recognize the changes, to ask what may have prompted them, and to </w:t>
      </w:r>
      <w:r w:rsidRPr="00F73B05">
        <w:rPr>
          <w:rStyle w:val="Emphasis"/>
        </w:rPr>
        <w:t>think about strategies for facilitating further positive change</w:t>
      </w:r>
      <w:r w:rsidRPr="00F73B05">
        <w:rPr>
          <w:rStyle w:val="StyleUnderline"/>
        </w:rPr>
        <w:t xml:space="preserve">. We ought to </w:t>
      </w:r>
      <w:r w:rsidRPr="00F73B05">
        <w:t xml:space="preserve">build on what has worked and </w:t>
      </w:r>
      <w:r w:rsidRPr="00F73B05">
        <w:rPr>
          <w:rStyle w:val="StyleUnderline"/>
        </w:rPr>
        <w:t xml:space="preserve">push for change that might create further improvements. While what must be done is relatively clear—reduce criminal sentences, </w:t>
      </w:r>
      <w:r w:rsidRPr="00F73B05">
        <w:rPr>
          <w:rStyle w:val="Emphasis"/>
        </w:rPr>
        <w:t>reduce reliance on criminal penalties for illicit drugs</w:t>
      </w:r>
      <w:r w:rsidRPr="00F73B05">
        <w:rPr>
          <w:rStyle w:val="StyleUnderline"/>
        </w:rPr>
        <w:t xml:space="preserve">, increase resources for alternatives to incarceration, and invest in communities that are most vulnerable to crime—it is less clear how we </w:t>
      </w:r>
      <w:r w:rsidRPr="00F73B05">
        <w:rPr>
          <w:rStyle w:val="Emphasis"/>
        </w:rPr>
        <w:t>persuade the public</w:t>
      </w:r>
      <w:r w:rsidRPr="00F73B05">
        <w:rPr>
          <w:rStyle w:val="StyleUnderline"/>
        </w:rPr>
        <w:t xml:space="preserve"> that these measures are worth it.</w:t>
      </w:r>
      <w:r w:rsidRPr="00F73B05">
        <w:t xml:space="preserve"> </w:t>
      </w:r>
      <w:r w:rsidRPr="00F73B05">
        <w:rPr>
          <w:rStyle w:val="Emphasis"/>
        </w:rPr>
        <w:t>Pragmatic arguments</w:t>
      </w:r>
      <w:r w:rsidRPr="00F73B05">
        <w:rPr>
          <w:rStyle w:val="StyleUnderline"/>
        </w:rPr>
        <w:t xml:space="preserve"> </w:t>
      </w:r>
      <w:r w:rsidRPr="00F73B05">
        <w:t xml:space="preserve">about cost savings </w:t>
      </w:r>
      <w:r w:rsidRPr="00F73B05">
        <w:rPr>
          <w:rStyle w:val="StyleUnderline"/>
        </w:rPr>
        <w:t xml:space="preserve">need to be paired with </w:t>
      </w:r>
      <w:r w:rsidRPr="00F73B05">
        <w:rPr>
          <w:rStyle w:val="Emphasis"/>
        </w:rPr>
        <w:t>moral appeals</w:t>
      </w:r>
      <w:r w:rsidRPr="00F73B05">
        <w:rPr>
          <w:rStyle w:val="StyleUnderline"/>
        </w:rPr>
        <w:t xml:space="preserve"> </w:t>
      </w:r>
      <w:r w:rsidRPr="00F73B05">
        <w:t xml:space="preserve">to America’s commitment to equality. But most importantly, </w:t>
      </w:r>
      <w:r w:rsidRPr="00F73B05">
        <w:rPr>
          <w:rStyle w:val="StyleUnderline"/>
        </w:rPr>
        <w:t>we must bridge the empathy gap between the public at large and the incarcerated population</w:t>
      </w:r>
      <w:r w:rsidRPr="00F73B05">
        <w:t>. If Americans were to come to view those behind bars as part of our community, indeed our family, mass incarceration would no longer be tolerated.</w:t>
      </w:r>
      <w:r>
        <w:t xml:space="preserve"> </w:t>
      </w:r>
    </w:p>
    <w:p w14:paraId="3DF2C4A6" w14:textId="77777777" w:rsidR="001946EF" w:rsidRPr="001946EF" w:rsidRDefault="001946EF" w:rsidP="001946EF"/>
    <w:p w14:paraId="2AD29D34" w14:textId="77777777" w:rsidR="001946EF" w:rsidRDefault="001946EF" w:rsidP="001946EF">
      <w:pPr>
        <w:pStyle w:val="Heading4"/>
      </w:pPr>
      <w:r>
        <w:t xml:space="preserve">Consequences </w:t>
      </w:r>
      <w:r>
        <w:rPr>
          <w:u w:val="single"/>
        </w:rPr>
        <w:t>must</w:t>
      </w:r>
      <w:r>
        <w:t xml:space="preserve"> be evaluated --- insistence on ‘principle’ as end-in-itself ensures that the alternative fails </w:t>
      </w:r>
    </w:p>
    <w:p w14:paraId="6CE59573" w14:textId="77777777" w:rsidR="001946EF" w:rsidRPr="00633464" w:rsidRDefault="001946EF" w:rsidP="001946EF">
      <w:r w:rsidRPr="00633464">
        <w:rPr>
          <w:rStyle w:val="Style13ptBold"/>
        </w:rPr>
        <w:t>Bracey 6</w:t>
      </w:r>
      <w:r>
        <w:t xml:space="preserve"> –</w:t>
      </w:r>
      <w:r w:rsidRPr="00633464">
        <w:t xml:space="preserve"> </w:t>
      </w:r>
      <w:r>
        <w:t>Associate Professor of Law, Associate Professor of African &amp; African American Studies, Washington University in St. Louis</w:t>
      </w:r>
    </w:p>
    <w:p w14:paraId="3EA35A82" w14:textId="77777777" w:rsidR="001946EF" w:rsidRDefault="001946EF" w:rsidP="001946EF">
      <w:r>
        <w:t>Christopher A., September, Southern California Law Review, 79 S. Cal. L. Rev. 1231, p. 1318</w:t>
      </w:r>
    </w:p>
    <w:p w14:paraId="1BD3FF47" w14:textId="77777777" w:rsidR="001946EF" w:rsidRPr="00E814C4" w:rsidRDefault="001946EF" w:rsidP="001946EF">
      <w:pPr>
        <w:rPr>
          <w:sz w:val="12"/>
        </w:rPr>
      </w:pPr>
      <w:r w:rsidRPr="00633464">
        <w:rPr>
          <w:sz w:val="12"/>
        </w:rPr>
        <w:t xml:space="preserve">Second, </w:t>
      </w:r>
      <w:r w:rsidRPr="00633464">
        <w:rPr>
          <w:rStyle w:val="underline"/>
        </w:rPr>
        <w:t>reducing conversation on race</w:t>
      </w:r>
      <w:r w:rsidRPr="00633464">
        <w:rPr>
          <w:sz w:val="12"/>
        </w:rPr>
        <w:t xml:space="preserve"> matters </w:t>
      </w:r>
      <w:r w:rsidRPr="00633464">
        <w:rPr>
          <w:rStyle w:val="underline"/>
        </w:rPr>
        <w:t xml:space="preserve">to an ideological contest allows opponents to </w:t>
      </w:r>
      <w:r w:rsidRPr="00633464">
        <w:rPr>
          <w:rStyle w:val="Emphasis"/>
        </w:rPr>
        <w:t>elide inquiry into whether the results of a particular</w:t>
      </w:r>
      <w:r w:rsidRPr="00633464">
        <w:rPr>
          <w:sz w:val="12"/>
        </w:rPr>
        <w:t xml:space="preserve"> preference </w:t>
      </w:r>
      <w:r w:rsidRPr="00633464">
        <w:rPr>
          <w:rStyle w:val="Emphasis"/>
        </w:rPr>
        <w:t>policy are desirable</w:t>
      </w:r>
      <w:r w:rsidRPr="00633464">
        <w:rPr>
          <w:rStyle w:val="underline"/>
        </w:rPr>
        <w:t>. Policy positions masquerading as</w:t>
      </w:r>
      <w:r w:rsidRPr="00633464">
        <w:rPr>
          <w:sz w:val="12"/>
        </w:rPr>
        <w:t xml:space="preserve"> principled </w:t>
      </w:r>
      <w:r w:rsidRPr="00633464">
        <w:rPr>
          <w:rStyle w:val="underline"/>
        </w:rPr>
        <w:t>ideological stances create the impression that a racial policy is not simply a choice among available alternatives, but the embodiment of some higher moral principle</w:t>
      </w:r>
      <w:r w:rsidRPr="00633464">
        <w:rPr>
          <w:sz w:val="12"/>
        </w:rPr>
        <w:t xml:space="preserve">. Thus, </w:t>
      </w:r>
      <w:r w:rsidRPr="00633464">
        <w:rPr>
          <w:rStyle w:val="underline"/>
        </w:rPr>
        <w:t>the "principle" becomes an end in itself, without reference to outcomes. Consider the prevailing view of colorblindness in constitutional discourse. Colorblindness has come to be understood as the embodiment of what is morally just</w:t>
      </w:r>
      <w:r w:rsidRPr="00633464">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33" w:anchor="n281" w:tgtFrame="_self" w:history="1">
        <w:r w:rsidRPr="00633464">
          <w:rPr>
            <w:sz w:val="12"/>
          </w:rPr>
          <w:t>281</w:t>
        </w:r>
      </w:hyperlink>
      <w:r w:rsidRPr="00633464">
        <w:rPr>
          <w:sz w:val="12"/>
        </w:rPr>
        <w:t xml:space="preserve"> For Thomas, there is no meaningful difference between laws designed to entrench racial subordination and those designed to alleviate conditions of oppression. </w:t>
      </w:r>
      <w:r w:rsidRPr="00633464">
        <w:rPr>
          <w:rStyle w:val="underline"/>
        </w:rPr>
        <w:t>Critics may point out that colorblindness in practice has the effect of entrenching existing racial disparities</w:t>
      </w:r>
      <w:r w:rsidRPr="00633464">
        <w:rPr>
          <w:sz w:val="12"/>
        </w:rPr>
        <w:t xml:space="preserve"> in health, wealth, and society. </w:t>
      </w:r>
      <w:r w:rsidRPr="00633464">
        <w:rPr>
          <w:rStyle w:val="underline"/>
        </w:rPr>
        <w:t>But in framing the debate in purely ideological terms, opponents are able to avoid the contentious issue of outcomes and make viability determinations based exclusively on whether racially progressive measures exude fidelity to the ideological principle of colorblindness. Meaningful policy debate is replaced by ideological exchange, which further exacerbates hostilities and deepens the cycle of resentment</w:t>
      </w:r>
      <w:r w:rsidRPr="00633464">
        <w:rPr>
          <w:sz w:val="12"/>
        </w:rPr>
        <w:t>.</w:t>
      </w:r>
    </w:p>
    <w:p w14:paraId="2EF4F64D" w14:textId="77777777" w:rsidR="001946EF" w:rsidRDefault="001946EF" w:rsidP="001946EF"/>
    <w:p w14:paraId="0699A199" w14:textId="77777777" w:rsidR="001946EF" w:rsidRDefault="001946EF" w:rsidP="001946EF">
      <w:pPr>
        <w:pStyle w:val="Heading4"/>
      </w:pPr>
      <w:r>
        <w:t xml:space="preserve">Short-term, material reforms are </w:t>
      </w:r>
      <w:r w:rsidRPr="007131EE">
        <w:rPr>
          <w:u w:val="single"/>
        </w:rPr>
        <w:t>necessary</w:t>
      </w:r>
      <w:r>
        <w:t xml:space="preserve"> and can be </w:t>
      </w:r>
      <w:r w:rsidRPr="00E34C97">
        <w:rPr>
          <w:u w:val="single"/>
        </w:rPr>
        <w:t>connected</w:t>
      </w:r>
      <w:r>
        <w:t xml:space="preserve"> to the long-term aims of abolition </w:t>
      </w:r>
    </w:p>
    <w:p w14:paraId="4ED911D8" w14:textId="77777777" w:rsidR="001946EF" w:rsidRDefault="001946EF" w:rsidP="001946EF">
      <w:r w:rsidRPr="00E34C97">
        <w:rPr>
          <w:rStyle w:val="Style13ptBold"/>
        </w:rPr>
        <w:t>Meiners, 11</w:t>
      </w:r>
      <w:r>
        <w:t xml:space="preserve"> – </w:t>
      </w:r>
      <w:r w:rsidRPr="00E34C97">
        <w:t>professor of gender and women's studies and education at Northeastern Illinois University</w:t>
      </w:r>
    </w:p>
    <w:p w14:paraId="788E6C33" w14:textId="77777777" w:rsidR="001946EF" w:rsidRPr="00E34C97" w:rsidRDefault="001946EF" w:rsidP="001946EF">
      <w:r>
        <w:t>Erica R., “</w:t>
      </w:r>
      <w:r w:rsidRPr="00E34C97">
        <w:t>Ending the School-to-Prison Pipeline/Building Abolition Futures</w:t>
      </w:r>
      <w:r>
        <w:t xml:space="preserve">.” </w:t>
      </w:r>
      <w:r w:rsidRPr="00E34C97">
        <w:t>The Urban Review volume 43, Article number: 547 (2011)</w:t>
      </w:r>
      <w:r>
        <w:t xml:space="preserve">. </w:t>
      </w:r>
      <w:r w:rsidRPr="00E34C97">
        <w:t>https://link.springer.com/article/10.1007/s11256-011-0187-9</w:t>
      </w:r>
    </w:p>
    <w:p w14:paraId="0AD9CD7A" w14:textId="77777777" w:rsidR="001946EF" w:rsidRPr="00E34C97" w:rsidRDefault="001946EF" w:rsidP="001946EF">
      <w:pPr>
        <w:rPr>
          <w:sz w:val="16"/>
        </w:rPr>
      </w:pPr>
      <w:r w:rsidRPr="00E34C97">
        <w:rPr>
          <w:sz w:val="16"/>
        </w:rPr>
        <w:t>As is the case with many pressing justice issues—healthcare, housing, food—</w:t>
      </w:r>
      <w:r w:rsidRPr="00F4194A">
        <w:rPr>
          <w:rStyle w:val="StyleUnderline"/>
        </w:rPr>
        <w:t xml:space="preserve">resisting on the carceral state requires </w:t>
      </w:r>
      <w:r w:rsidRPr="00F4194A">
        <w:rPr>
          <w:rStyle w:val="Emphasis"/>
        </w:rPr>
        <w:t>that organizers and scholars practice the “both/and”:</w:t>
      </w:r>
      <w:r w:rsidRPr="00F4194A">
        <w:rPr>
          <w:rStyle w:val="StyleUnderline"/>
        </w:rPr>
        <w:t xml:space="preserve"> social service and social change</w:t>
      </w:r>
      <w:r w:rsidRPr="00E34C97">
        <w:rPr>
          <w:sz w:val="16"/>
        </w:rPr>
        <w:t xml:space="preserve">. </w:t>
      </w:r>
      <w:r w:rsidRPr="00F4194A">
        <w:rPr>
          <w:rStyle w:val="StyleUnderline"/>
        </w:rPr>
        <w:t>Services are desperately needed</w:t>
      </w:r>
      <w:r w:rsidRPr="00E34C97">
        <w:rPr>
          <w:sz w:val="16"/>
        </w:rPr>
        <w:t xml:space="preserve"> for young people who are locked up, </w:t>
      </w:r>
      <w:r w:rsidRPr="00F4194A">
        <w:rPr>
          <w:rStyle w:val="StyleUnderline"/>
        </w:rPr>
        <w:t>and yet equally important are structural and paradigmatic shifts that alter the contexts that produce such high levels of incarceration in the U.S</w:t>
      </w:r>
      <w:r w:rsidRPr="00E34C97">
        <w:rPr>
          <w:sz w:val="16"/>
        </w:rPr>
        <w:t xml:space="preserve">. I frame this tension between the need to provide services and the need to make structural reforms as a reform/abolition tension. Or, </w:t>
      </w:r>
      <w:r w:rsidRPr="00F4194A">
        <w:rPr>
          <w:rStyle w:val="Emphasis"/>
        </w:rPr>
        <w:t>short-term reforms are needed to address the real conditions and real needs of actual people caught up in the system</w:t>
      </w:r>
      <w:r w:rsidRPr="00E34C97">
        <w:rPr>
          <w:sz w:val="16"/>
        </w:rPr>
        <w:t xml:space="preserve">, </w:t>
      </w:r>
      <w:r w:rsidRPr="00F4194A">
        <w:rPr>
          <w:rStyle w:val="StyleUnderline"/>
        </w:rPr>
        <w:t>but this is not enough</w:t>
      </w:r>
      <w:r w:rsidRPr="00E34C97">
        <w:rPr>
          <w:sz w:val="16"/>
        </w:rPr>
        <w:t xml:space="preserve">. </w:t>
      </w:r>
      <w:r w:rsidRPr="00F4194A">
        <w:rPr>
          <w:rStyle w:val="StyleUnderline"/>
        </w:rPr>
        <w:t>Many, as Angela Davis writes, are raising the question of abolition</w:t>
      </w:r>
      <w:r w:rsidRPr="00E34C97">
        <w:rPr>
          <w:sz w:val="16"/>
        </w:rPr>
        <w:t xml:space="preserve"> (Are prisons obsolete? 2003).</w:t>
      </w:r>
    </w:p>
    <w:p w14:paraId="60AC78FE" w14:textId="77777777" w:rsidR="001946EF" w:rsidRPr="00E34C97" w:rsidRDefault="001946EF" w:rsidP="001946EF">
      <w:pPr>
        <w:rPr>
          <w:sz w:val="16"/>
        </w:rPr>
      </w:pPr>
      <w:r w:rsidRPr="00E34C97">
        <w:rPr>
          <w:sz w:val="16"/>
        </w:rPr>
        <w:t>Critical Resistance, a national anti-prison organization, defines prison abolition as “the creation of genuinely safe, healthy communities that respond to harm without relying on prisons and punishment” (Critical Resistance, n.d.). Prison abolition doesn’t mean that there will be no violence. Rather, it acknowledges that prisons are not a just, efficient or moral solution to the problems that shape violence in our communities. As we have reduced or eliminated social assistance programs, and criminalized the options that poor people possess to cope with untenable situations, the majority of those in prisons and jails are poor people. In Illinois in 2002, 90% of women caught up in the system were locked up for non-violent crimes, largely related to poverty and addiction (Clark and Kane-Willis 2006, p. 4). As California (CA) State Senator Gloria Romero stated (CA is the state with the world’s two largest prisons for women) “California can’t build [more prisons as] its way out of this problem” (Romero, as cited by Braz 2006, p. 87).</w:t>
      </w:r>
    </w:p>
    <w:p w14:paraId="53AA808A" w14:textId="77777777" w:rsidR="001946EF" w:rsidRPr="00E34C97" w:rsidRDefault="001946EF" w:rsidP="001946EF">
      <w:pPr>
        <w:rPr>
          <w:sz w:val="16"/>
        </w:rPr>
      </w:pPr>
      <w:r w:rsidRPr="00E34C97">
        <w:rPr>
          <w:sz w:val="16"/>
        </w:rPr>
        <w:t xml:space="preserve">While abolition is not a utopian dream but a necessity, </w:t>
      </w:r>
      <w:r w:rsidRPr="00F4194A">
        <w:rPr>
          <w:rStyle w:val="Emphasis"/>
        </w:rPr>
        <w:t>simultaneously reform work is required because there are real bodies in need of immediate resources</w:t>
      </w:r>
      <w:r w:rsidRPr="00E34C97">
        <w:rPr>
          <w:sz w:val="16"/>
        </w:rPr>
        <w:t xml:space="preserve">. For example, in schools students are under or over diagnosed with a “behavior disorder,” there are grotesque disproportionalities in who gets suspended and expelled, and police presence in select urban schools has been naturalized. As longtime feminist anti-prison activist and scholar Karlene Faith writes, </w:t>
      </w:r>
      <w:r w:rsidRPr="00F4194A">
        <w:rPr>
          <w:rStyle w:val="StyleUnderline"/>
        </w:rPr>
        <w:t>this requires those invested in change to negotiate reform and structural change work:</w:t>
      </w:r>
    </w:p>
    <w:p w14:paraId="4F1206EC" w14:textId="77777777" w:rsidR="001946EF" w:rsidRPr="00E34C97" w:rsidRDefault="001946EF" w:rsidP="001946EF">
      <w:pPr>
        <w:rPr>
          <w:sz w:val="16"/>
        </w:rPr>
      </w:pPr>
      <w:r w:rsidRPr="00E34C97">
        <w:rPr>
          <w:sz w:val="16"/>
        </w:rPr>
        <w:t xml:space="preserve">    Every reform raises the question of whether, in Gramsci’s terms, it is a revolutionary reform, one that has liberatory potential to challenge the status quo, or a reform reform, which may ease the problem temporarily or superficially, but reinforces the status quo by validating the system though the process of improving it. (Faith 2002, p. 165)</w:t>
      </w:r>
    </w:p>
    <w:p w14:paraId="01A06EF2" w14:textId="77777777" w:rsidR="001946EF" w:rsidRDefault="001946EF" w:rsidP="001946EF">
      <w:pPr>
        <w:rPr>
          <w:sz w:val="16"/>
        </w:rPr>
      </w:pPr>
      <w:r w:rsidRPr="00E34C97">
        <w:rPr>
          <w:rStyle w:val="StyleUnderline"/>
        </w:rPr>
        <w:t xml:space="preserve">Faith reminds us of the necessity of doing the “both/and” where everyday local work may involve engaging reforms, but it is also useful to place, understand and connect these reforms to a </w:t>
      </w:r>
      <w:r w:rsidRPr="00E34C97">
        <w:rPr>
          <w:rStyle w:val="Emphasis"/>
        </w:rPr>
        <w:t>larger movement</w:t>
      </w:r>
      <w:r w:rsidRPr="00E34C97">
        <w:rPr>
          <w:sz w:val="16"/>
        </w:rPr>
        <w:t>. Or, if we are keeping our eyes on the prize, what is the prize? Liberation and justice for all, including the young people in juvenile detention centers, or cleaner prisons that have better due process? Better school suspension and expulsion policies that just remove the “right” bad kids from schools, or communities and school systems that do not prioritize identifying and punishing “bad” kids?</w:t>
      </w:r>
    </w:p>
    <w:p w14:paraId="02CCD9EA" w14:textId="77777777" w:rsidR="001946EF" w:rsidRDefault="001946EF" w:rsidP="001946EF">
      <w:pPr>
        <w:pStyle w:val="Heading4"/>
      </w:pPr>
      <w:r>
        <w:t>Abolition is a utopian goal that doesn’t meaningfully improve quality of life. Claims that “reform always fails” are rooted in a misconception of the past five decades’ project of counter-reform.</w:t>
      </w:r>
    </w:p>
    <w:p w14:paraId="07D088A1" w14:textId="77777777" w:rsidR="001946EF" w:rsidRPr="001F3EF1" w:rsidRDefault="001946EF" w:rsidP="001946EF">
      <w:pPr>
        <w:rPr>
          <w:rStyle w:val="Style13ptBold"/>
        </w:rPr>
      </w:pPr>
      <w:r w:rsidRPr="001F3EF1">
        <w:rPr>
          <w:rStyle w:val="Style13ptBold"/>
        </w:rPr>
        <w:t xml:space="preserve">Lancaster, 17 </w:t>
      </w:r>
      <w:r w:rsidRPr="001A6AC7">
        <w:t xml:space="preserve">– </w:t>
      </w:r>
      <w:r>
        <w:t>P</w:t>
      </w:r>
      <w:r w:rsidRPr="001F3EF1">
        <w:t>rofessor of anthropology and cultural studies at George Mason University and author of Sex Panic and the Punitive State</w:t>
      </w:r>
    </w:p>
    <w:p w14:paraId="66164450" w14:textId="77777777" w:rsidR="001946EF" w:rsidRDefault="001946EF" w:rsidP="001946EF">
      <w:r>
        <w:t>Roger</w:t>
      </w:r>
      <w:r w:rsidRPr="001F3EF1">
        <w:t xml:space="preserve">, "How to End Mass Incarceration," </w:t>
      </w:r>
      <w:hyperlink r:id="rId34" w:history="1">
        <w:r w:rsidRPr="00467043">
          <w:rPr>
            <w:rStyle w:val="Hyperlink"/>
          </w:rPr>
          <w:t>https://www.jacobinmag.com/2017/08/mass-incarceration-prison-abolition-policing</w:t>
        </w:r>
      </w:hyperlink>
    </w:p>
    <w:p w14:paraId="7F47AEFC" w14:textId="77777777" w:rsidR="001946EF" w:rsidRPr="001F3EF1" w:rsidRDefault="001946EF" w:rsidP="001946EF"/>
    <w:p w14:paraId="7C10FF4A" w14:textId="77777777" w:rsidR="001946EF" w:rsidRDefault="001946EF" w:rsidP="001946EF">
      <w:r w:rsidRPr="00590F4F">
        <w:t xml:space="preserve">Meanwhile, the Left is divided over how to imagine and advocate for our goals. </w:t>
      </w:r>
      <w:r w:rsidRPr="00590F4F">
        <w:rPr>
          <w:rStyle w:val="StyleUnderline"/>
        </w:rPr>
        <w:t>Prison abolitionism has gathered steam</w:t>
      </w:r>
      <w:r w:rsidRPr="00590F4F">
        <w:t xml:space="preserve"> among some activists, </w:t>
      </w:r>
      <w:r w:rsidRPr="00590F4F">
        <w:rPr>
          <w:rStyle w:val="StyleUnderline"/>
        </w:rPr>
        <w:t xml:space="preserve">although it shows </w:t>
      </w:r>
      <w:r w:rsidRPr="00590F4F">
        <w:rPr>
          <w:rStyle w:val="Emphasis"/>
        </w:rPr>
        <w:t>little sign of winning over the wider public</w:t>
      </w:r>
      <w:r w:rsidRPr="00590F4F">
        <w:t xml:space="preserve">. </w:t>
      </w:r>
      <w:r w:rsidRPr="00590F4F">
        <w:rPr>
          <w:rStyle w:val="StyleUnderline"/>
        </w:rPr>
        <w:t>With evangelical zeal, abolitionists insist that we must choose between abolition and reform, while discounting reform as a viable option</w:t>
      </w:r>
      <w:r w:rsidRPr="001A6AC7">
        <w:t>.</w:t>
      </w:r>
    </w:p>
    <w:p w14:paraId="331EC2EE" w14:textId="77777777" w:rsidR="001946EF" w:rsidRPr="001A6AC7" w:rsidRDefault="001946EF" w:rsidP="001946EF">
      <w:r w:rsidRPr="001A6AC7">
        <w:t xml:space="preserve"> </w:t>
      </w:r>
      <w:r w:rsidRPr="001A6AC7">
        <w:rPr>
          <w:u w:val="single"/>
        </w:rPr>
        <w:t>The history of the prison system, they say, is a history of reform</w:t>
      </w:r>
      <w:r w:rsidRPr="001A6AC7">
        <w:t xml:space="preserve"> — </w:t>
      </w:r>
      <w:r w:rsidRPr="001A6AC7">
        <w:rPr>
          <w:u w:val="single"/>
        </w:rPr>
        <w:t>and look where that has gotten us</w:t>
      </w:r>
      <w:r w:rsidRPr="001A6AC7">
        <w:t>.</w:t>
      </w:r>
    </w:p>
    <w:p w14:paraId="3E28E07B" w14:textId="77777777" w:rsidR="001946EF" w:rsidRPr="001A6AC7" w:rsidRDefault="001946EF" w:rsidP="001946EF">
      <w:r w:rsidRPr="001A6AC7">
        <w:t xml:space="preserve">I have tried to show here what’s wrong with </w:t>
      </w:r>
      <w:r w:rsidRPr="00590F4F">
        <w:rPr>
          <w:rStyle w:val="StyleUnderline"/>
        </w:rPr>
        <w:t>this argument</w:t>
      </w:r>
      <w:r w:rsidRPr="001A6AC7">
        <w:t xml:space="preserve">. </w:t>
      </w:r>
      <w:r w:rsidRPr="00590F4F">
        <w:t>It</w:t>
      </w:r>
      <w:r w:rsidRPr="001A6AC7">
        <w:rPr>
          <w:u w:val="single"/>
        </w:rPr>
        <w:t xml:space="preserve"> is remarkably innocent of history</w:t>
      </w:r>
      <w:r w:rsidRPr="001A6AC7">
        <w:t xml:space="preserve">. In fact, </w:t>
      </w:r>
      <w:r w:rsidRPr="001A6AC7">
        <w:rPr>
          <w:b/>
          <w:u w:val="single"/>
        </w:rPr>
        <w:t>the history of reform was interrupted some time around 1973</w:t>
      </w:r>
      <w:r w:rsidRPr="001A6AC7">
        <w:t xml:space="preserve"> </w:t>
      </w:r>
      <w:r w:rsidRPr="001A6AC7">
        <w:rPr>
          <w:b/>
          <w:u w:val="single"/>
        </w:rPr>
        <w:t>and what we have had instead</w:t>
      </w:r>
      <w:r w:rsidRPr="001A6AC7">
        <w:t xml:space="preserve"> for the past five decades </w:t>
      </w:r>
      <w:r w:rsidRPr="001A6AC7">
        <w:rPr>
          <w:rStyle w:val="Emphasis"/>
        </w:rPr>
        <w:t>is a history of counter-reform</w:t>
      </w:r>
      <w:r w:rsidRPr="001A6AC7">
        <w:t xml:space="preserve">. </w:t>
      </w:r>
      <w:r w:rsidRPr="001A6AC7">
        <w:rPr>
          <w:b/>
          <w:u w:val="single"/>
        </w:rPr>
        <w:t>The unconscionable conditions we see today are not inevitable byproducts of the prison</w:t>
      </w:r>
      <w:r w:rsidRPr="001A6AC7">
        <w:t xml:space="preserve">; </w:t>
      </w:r>
      <w:r w:rsidRPr="001A6AC7">
        <w:rPr>
          <w:rStyle w:val="Emphasis"/>
        </w:rPr>
        <w:t>they are the results of the punitive turn</w:t>
      </w:r>
      <w:r w:rsidRPr="001A6AC7">
        <w:t>.</w:t>
      </w:r>
    </w:p>
    <w:p w14:paraId="4138951E" w14:textId="77777777" w:rsidR="001946EF" w:rsidRPr="001A6AC7" w:rsidRDefault="001946EF" w:rsidP="001946EF">
      <w:pPr>
        <w:rPr>
          <w:sz w:val="12"/>
          <w:szCs w:val="12"/>
        </w:rPr>
      </w:pPr>
      <w:r w:rsidRPr="001A6AC7">
        <w:rPr>
          <w:sz w:val="12"/>
          <w:szCs w:val="12"/>
        </w:rPr>
        <w:t>Abolitionists base their approach on an analogy between the prison system and chattel slavery. This is a strained analogy at best, and it only appears convincing in light of the oversized and </w:t>
      </w:r>
      <w:hyperlink r:id="rId35" w:history="1">
        <w:r w:rsidRPr="001A6AC7">
          <w:rPr>
            <w:rStyle w:val="Hyperlink"/>
            <w:sz w:val="12"/>
            <w:szCs w:val="12"/>
          </w:rPr>
          <w:t>unusually cruel</w:t>
        </w:r>
      </w:hyperlink>
      <w:r w:rsidRPr="001A6AC7">
        <w:rPr>
          <w:sz w:val="12"/>
          <w:szCs w:val="12"/>
        </w:rPr>
        <w:t xml:space="preserve"> American penal system.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w:t>
      </w:r>
    </w:p>
    <w:p w14:paraId="32BD6FD9" w14:textId="77777777" w:rsidR="001946EF" w:rsidRPr="001A6AC7" w:rsidRDefault="001946EF" w:rsidP="001946EF">
      <w:pPr>
        <w:rPr>
          <w:sz w:val="12"/>
          <w:szCs w:val="12"/>
        </w:rPr>
      </w:pPr>
      <w:r w:rsidRPr="001A6AC7">
        <w:rPr>
          <w:sz w:val="12"/>
          <w:szCs w:val="12"/>
        </w:rPr>
        <w:t>Abolitionists usually respond to the obvious criticism — “but every country has prisons” — by citing Angela Davis’s polemical work, </w:t>
      </w:r>
      <w:hyperlink r:id="rId36" w:history="1">
        <w:r w:rsidRPr="001A6AC7">
          <w:rPr>
            <w:rStyle w:val="Hyperlink"/>
            <w:sz w:val="12"/>
            <w:szCs w:val="12"/>
          </w:rPr>
          <w:t>Are Prisons Obsolete?</w:t>
        </w:r>
      </w:hyperlink>
      <w:r w:rsidRPr="001A6AC7">
        <w:rPr>
          <w:sz w:val="12"/>
          <w:szCs w:val="12"/>
        </w:rPr>
        <w:t> Slavery, too, was once universal, they point out; it required the abolitionists’ utopian vision to put an end to that unjust institution.</w:t>
      </w:r>
    </w:p>
    <w:p w14:paraId="2878AA68" w14:textId="77777777" w:rsidR="001946EF" w:rsidRPr="001A6AC7" w:rsidRDefault="001946EF" w:rsidP="001946EF">
      <w:r w:rsidRPr="001A6AC7">
        <w:rPr>
          <w:sz w:val="12"/>
          <w:szCs w:val="12"/>
        </w:rPr>
        <w:t xml:space="preserve">But this, too, misstates history.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w:t>
      </w:r>
      <w:r w:rsidRPr="001A6AC7">
        <w:rPr>
          <w:u w:val="single"/>
        </w:rPr>
        <w:t>all signs suggest that the public</w:t>
      </w:r>
      <w:r w:rsidRPr="001A6AC7">
        <w:t xml:space="preserve"> — and not only in the United States — </w:t>
      </w:r>
      <w:r w:rsidRPr="001A6AC7">
        <w:rPr>
          <w:u w:val="single"/>
        </w:rPr>
        <w:t>believes that prisons are legitimate</w:t>
      </w:r>
      <w:r w:rsidRPr="001A6AC7">
        <w:t>.</w:t>
      </w:r>
    </w:p>
    <w:p w14:paraId="382E11B4" w14:textId="77777777" w:rsidR="001946EF" w:rsidRPr="001A6AC7" w:rsidRDefault="001946EF" w:rsidP="001946EF">
      <w:r w:rsidRPr="001A6AC7">
        <w:rPr>
          <w:u w:val="single"/>
        </w:rPr>
        <w:t xml:space="preserve">Abolitionist arguments </w:t>
      </w:r>
      <w:r w:rsidRPr="001A6AC7">
        <w:t xml:space="preserve">usually </w:t>
      </w:r>
      <w:r w:rsidRPr="001A6AC7">
        <w:rPr>
          <w:u w:val="single"/>
        </w:rPr>
        <w:t>gesture at restorative justice</w:t>
      </w:r>
      <w:r w:rsidRPr="001A6AC7">
        <w:t xml:space="preserve">, </w:t>
      </w:r>
      <w:r w:rsidRPr="001A6AC7">
        <w:rPr>
          <w:u w:val="single"/>
        </w:rPr>
        <w:t>imagining</w:t>
      </w:r>
      <w:r w:rsidRPr="001A6AC7">
        <w:t xml:space="preserve"> that some sorts of </w:t>
      </w:r>
      <w:r w:rsidRPr="001A6AC7">
        <w:rPr>
          <w:u w:val="single"/>
        </w:rPr>
        <w:t>community institutions will oversee non-penal forms of restitution</w:t>
      </w:r>
      <w:r w:rsidRPr="001A6AC7">
        <w:t xml:space="preserve">. But here, we are very far out on a limb. Such models might more or less work in small-scale, face-to-face indigenous or religious communities. But, in modern cities, it is implausible to think that families, kinship networks, neighborhood organizations, and the like can adjudicate reconciliation in a fair, consistent manner. </w:t>
      </w:r>
    </w:p>
    <w:p w14:paraId="5A69E986" w14:textId="77777777" w:rsidR="001946EF" w:rsidRPr="001A6AC7" w:rsidRDefault="001946EF" w:rsidP="001946EF">
      <w:pPr>
        <w:rPr>
          <w:u w:val="single"/>
        </w:rPr>
      </w:pPr>
      <w:r w:rsidRPr="001A6AC7">
        <w:t xml:space="preserve">In short, </w:t>
      </w:r>
      <w:r w:rsidRPr="001A6AC7">
        <w:rPr>
          <w:b/>
          <w:u w:val="single"/>
        </w:rPr>
        <w:t xml:space="preserve">abolitionism promises a </w:t>
      </w:r>
      <w:r w:rsidRPr="001A6AC7">
        <w:rPr>
          <w:rStyle w:val="Emphasis"/>
        </w:rPr>
        <w:t>heaven-on-earth that will never come to pass</w:t>
      </w:r>
      <w:r w:rsidRPr="001A6AC7">
        <w:t xml:space="preserve">. </w:t>
      </w:r>
      <w:r w:rsidRPr="001A6AC7">
        <w:rPr>
          <w:u w:val="single"/>
        </w:rPr>
        <w:t xml:space="preserve">What we really need to do is fight for measures that have already proven </w:t>
      </w:r>
      <w:r w:rsidRPr="001A6AC7">
        <w:rPr>
          <w:rStyle w:val="Emphasis"/>
        </w:rPr>
        <w:t>humane, effective, and consistent</w:t>
      </w:r>
      <w:r w:rsidRPr="001A6AC7">
        <w:rPr>
          <w:u w:val="single"/>
        </w:rPr>
        <w:t xml:space="preserve"> </w:t>
      </w:r>
      <w:r w:rsidRPr="001A6AC7">
        <w:rPr>
          <w:b/>
          <w:u w:val="single"/>
        </w:rPr>
        <w:t>with social and criminal justice</w:t>
      </w:r>
      <w:r w:rsidRPr="001A6AC7">
        <w:rPr>
          <w:u w:val="single"/>
        </w:rPr>
        <w:t>.</w:t>
      </w:r>
    </w:p>
    <w:p w14:paraId="2C30B04B" w14:textId="77777777" w:rsidR="001946EF" w:rsidRPr="001A6AC7" w:rsidRDefault="001946EF" w:rsidP="001946EF">
      <w:r w:rsidRPr="001A6AC7">
        <w:t xml:space="preserve">Consider </w:t>
      </w:r>
      <w:r w:rsidRPr="001A6AC7">
        <w:rPr>
          <w:u w:val="single"/>
        </w:rPr>
        <w:t>Finland</w:t>
      </w:r>
      <w:r w:rsidRPr="001A6AC7">
        <w:t xml:space="preserve">. </w:t>
      </w:r>
      <w:r w:rsidRPr="001A6AC7">
        <w:rPr>
          <w:u w:val="single"/>
        </w:rPr>
        <w:t>In the 1950s</w:t>
      </w:r>
      <w:r w:rsidRPr="001A6AC7">
        <w:t xml:space="preserve">, it </w:t>
      </w:r>
      <w:r w:rsidRPr="001A6AC7">
        <w:rPr>
          <w:u w:val="single"/>
        </w:rPr>
        <w:t>had high crime rates and a punitive penal system</w:t>
      </w:r>
      <w:r w:rsidRPr="001A6AC7">
        <w:t xml:space="preserve"> </w:t>
      </w:r>
      <w:r w:rsidRPr="001A6AC7">
        <w:rPr>
          <w:u w:val="single"/>
        </w:rPr>
        <w:t>with high incarceration rates</w:t>
      </w:r>
      <w:r w:rsidRPr="001A6AC7">
        <w:t xml:space="preserve"> and terrible prison conditions. In these regards Finland then was much like the United States today. After decades of humanitarian and social-democratic reforms, </w:t>
      </w:r>
      <w:r w:rsidRPr="001A6AC7">
        <w:rPr>
          <w:u w:val="single"/>
        </w:rPr>
        <w:t>the country now has less than one-tenth the rate of incarceration as the United States</w:t>
      </w:r>
      <w:r w:rsidRPr="001A6AC7">
        <w:t xml:space="preserve">. </w:t>
      </w:r>
      <w:r w:rsidRPr="001A6AC7">
        <w:rPr>
          <w:u w:val="single"/>
        </w:rPr>
        <w:t>Its prisons resemble dormitories with high-quality health care, counseling services, and educational opportunities</w:t>
      </w:r>
      <w:r w:rsidRPr="001A6AC7">
        <w:t xml:space="preserve">. Not coincidentally, </w:t>
      </w:r>
      <w:r w:rsidRPr="001A6AC7">
        <w:rPr>
          <w:b/>
          <w:u w:val="single"/>
        </w:rPr>
        <w:t>its prison system does not breed anger, resentment, and recidivism</w:t>
      </w:r>
      <w:r w:rsidRPr="001A6AC7">
        <w:t>.</w:t>
      </w:r>
    </w:p>
    <w:p w14:paraId="62E7F553" w14:textId="77777777" w:rsidR="001946EF" w:rsidRPr="001A6AC7" w:rsidRDefault="008E5C9B" w:rsidP="001946EF">
      <w:hyperlink r:id="rId37" w:history="1">
        <w:r w:rsidR="001946EF" w:rsidRPr="001A6AC7">
          <w:rPr>
            <w:rStyle w:val="Hyperlink"/>
            <w:u w:val="single"/>
          </w:rPr>
          <w:t>Finland’s system</w:t>
        </w:r>
      </w:hyperlink>
      <w:r w:rsidR="001946EF" w:rsidRPr="001A6AC7">
        <w:rPr>
          <w:u w:val="single"/>
        </w:rPr>
        <w:t> aligns with that of other </w:t>
      </w:r>
      <w:hyperlink r:id="rId38" w:history="1">
        <w:r w:rsidR="001946EF" w:rsidRPr="001A6AC7">
          <w:rPr>
            <w:rStyle w:val="Hyperlink"/>
            <w:u w:val="single"/>
          </w:rPr>
          <w:t>Nordic</w:t>
        </w:r>
      </w:hyperlink>
      <w:r w:rsidR="001946EF" w:rsidRPr="001A6AC7">
        <w:rPr>
          <w:u w:val="single"/>
        </w:rPr>
        <w:t> and </w:t>
      </w:r>
      <w:hyperlink r:id="rId39" w:history="1">
        <w:r w:rsidR="001946EF" w:rsidRPr="001A6AC7">
          <w:rPr>
            <w:rStyle w:val="Hyperlink"/>
            <w:u w:val="single"/>
          </w:rPr>
          <w:t>Northern European</w:t>
        </w:r>
      </w:hyperlink>
      <w:r w:rsidR="001946EF" w:rsidRPr="001A6AC7">
        <w:rPr>
          <w:u w:val="single"/>
        </w:rPr>
        <w:t> nations</w:t>
      </w:r>
      <w:r w:rsidR="001946EF" w:rsidRPr="001A6AC7">
        <w:t xml:space="preserve">, </w:t>
      </w:r>
      <w:r w:rsidR="001946EF" w:rsidRPr="001A6AC7">
        <w:rPr>
          <w:b/>
          <w:u w:val="single"/>
        </w:rPr>
        <w:t>all of whom remained</w:t>
      </w:r>
      <w:r w:rsidR="001946EF" w:rsidRPr="001A6AC7">
        <w:t xml:space="preserve"> </w:t>
      </w:r>
      <w:r w:rsidR="001946EF" w:rsidRPr="001A6AC7">
        <w:rPr>
          <w:rStyle w:val="Emphasis"/>
        </w:rPr>
        <w:t>continuously on the path of reform</w:t>
      </w:r>
      <w:r w:rsidR="001946EF" w:rsidRPr="001A6AC7">
        <w:t xml:space="preserve">. There, </w:t>
      </w:r>
      <w:r w:rsidR="001946EF" w:rsidRPr="001A6AC7">
        <w:rPr>
          <w:u w:val="single"/>
        </w:rPr>
        <w:t>small-scale penal institutions are insulated from public opinion</w:t>
      </w:r>
      <w:r w:rsidR="001946EF" w:rsidRPr="001A6AC7">
        <w:t xml:space="preserve">, </w:t>
      </w:r>
      <w:r w:rsidR="001946EF" w:rsidRPr="001A6AC7">
        <w:rPr>
          <w:u w:val="single"/>
        </w:rPr>
        <w:t>with</w:t>
      </w:r>
      <w:r w:rsidR="001946EF" w:rsidRPr="001A6AC7">
        <w:t xml:space="preserve"> its </w:t>
      </w:r>
      <w:r w:rsidR="001946EF" w:rsidRPr="001A6AC7">
        <w:rPr>
          <w:u w:val="single"/>
        </w:rPr>
        <w:t>periodic rages against lawbreakers</w:t>
      </w:r>
      <w:r w:rsidR="001946EF" w:rsidRPr="001A6AC7">
        <w:t xml:space="preserve">, </w:t>
      </w:r>
      <w:r w:rsidR="001946EF" w:rsidRPr="001A6AC7">
        <w:rPr>
          <w:u w:val="single"/>
        </w:rPr>
        <w:t>and</w:t>
      </w:r>
      <w:r w:rsidR="001946EF" w:rsidRPr="001A6AC7">
        <w:t xml:space="preserve"> </w:t>
      </w:r>
      <w:r w:rsidR="001946EF" w:rsidRPr="001A6AC7">
        <w:rPr>
          <w:u w:val="single"/>
        </w:rPr>
        <w:t>prioritize genuine criminological expertise.</w:t>
      </w:r>
      <w:r w:rsidR="001946EF" w:rsidRPr="001A6AC7">
        <w:t xml:space="preserve"> </w:t>
      </w:r>
      <w:r w:rsidR="001946EF" w:rsidRPr="001A6AC7">
        <w:rPr>
          <w:b/>
          <w:u w:val="single"/>
        </w:rPr>
        <w:t>They have expressly rehabilitative aims</w:t>
      </w:r>
      <w:r w:rsidR="001946EF" w:rsidRPr="001A6AC7">
        <w:t xml:space="preserve">, </w:t>
      </w:r>
      <w:r w:rsidR="001946EF" w:rsidRPr="001A6AC7">
        <w:rPr>
          <w:b/>
          <w:u w:val="single"/>
        </w:rPr>
        <w:t>working</w:t>
      </w:r>
      <w:r w:rsidR="001946EF" w:rsidRPr="001A6AC7">
        <w:t xml:space="preserve"> not only to punish but also </w:t>
      </w:r>
      <w:r w:rsidR="001946EF" w:rsidRPr="001A6AC7">
        <w:rPr>
          <w:rStyle w:val="Emphasis"/>
        </w:rPr>
        <w:t>to repair the person and restore him to society</w:t>
      </w:r>
      <w:r w:rsidR="001946EF" w:rsidRPr="001A6AC7">
        <w:t>. Penalties top out at around twenty years, consistent with the finding that longer sentences have neither a rehabilitative nor a deterring effect. Many Scandinavian prisons have no walls and allow prisoners to leave during the day for jobs or shopping. Bedrooms have windows, not bars. Kitchens and common areas resemble Ikea displays.</w:t>
      </w:r>
    </w:p>
    <w:p w14:paraId="77BB6750" w14:textId="77777777" w:rsidR="001946EF" w:rsidRPr="001F3EF1" w:rsidRDefault="001946EF" w:rsidP="001946EF">
      <w:r w:rsidRPr="001A6AC7">
        <w:rPr>
          <w:u w:val="single"/>
        </w:rPr>
        <w:t>Rather than call for the complete abolition of prisons</w:t>
      </w:r>
      <w:r w:rsidRPr="001A6AC7">
        <w:t xml:space="preserve"> — a policy unlikely to win broad public support — </w:t>
      </w:r>
      <w:r w:rsidRPr="001A6AC7">
        <w:rPr>
          <w:u w:val="single"/>
        </w:rPr>
        <w:t>the American left should fight to introduce these conditions into our penal system</w:t>
      </w:r>
      <w:r w:rsidRPr="001A6AC7">
        <w:t xml:space="preserve">. </w:t>
      </w:r>
      <w:r w:rsidRPr="001A6AC7">
        <w:rPr>
          <w:u w:val="single"/>
        </w:rPr>
        <w:t xml:space="preserve">We should </w:t>
      </w:r>
      <w:r w:rsidRPr="001A6AC7">
        <w:rPr>
          <w:rStyle w:val="StyleUnderline"/>
        </w:rPr>
        <w:t>strive not for pie-in-the-sky imaginings but</w:t>
      </w:r>
      <w:r w:rsidRPr="001A6AC7">
        <w:t xml:space="preserve"> </w:t>
      </w:r>
      <w:r w:rsidRPr="001A6AC7">
        <w:rPr>
          <w:u w:val="single"/>
        </w:rPr>
        <w:t xml:space="preserve">for </w:t>
      </w:r>
      <w:r w:rsidRPr="001A6AC7">
        <w:rPr>
          <w:rStyle w:val="Emphasis"/>
        </w:rPr>
        <w:t>working models already achieved</w:t>
      </w:r>
      <w:r w:rsidRPr="001A6AC7">
        <w:t xml:space="preserve"> in Scandinavian and other social democracies. </w:t>
      </w:r>
      <w:r w:rsidRPr="001A6AC7">
        <w:rPr>
          <w:u w:val="single"/>
        </w:rPr>
        <w:t>We should demand dramatically better prison conditions</w:t>
      </w:r>
      <w:r w:rsidRPr="001A6AC7">
        <w:t xml:space="preserve">, the </w:t>
      </w:r>
      <w:r w:rsidRPr="001A6AC7">
        <w:rPr>
          <w:u w:val="single"/>
        </w:rPr>
        <w:t>release of nonviolent first offenders</w:t>
      </w:r>
      <w:r w:rsidRPr="001A6AC7">
        <w:t xml:space="preserve"> under other forms of supervision, </w:t>
      </w:r>
      <w:hyperlink r:id="rId40" w:history="1">
        <w:r w:rsidRPr="001A6AC7">
          <w:rPr>
            <w:rStyle w:val="Hyperlink"/>
            <w:u w:val="single"/>
          </w:rPr>
          <w:t>discretionary parole</w:t>
        </w:r>
        <w:r w:rsidRPr="001A6AC7">
          <w:rPr>
            <w:rStyle w:val="Hyperlink"/>
          </w:rPr>
          <w:t xml:space="preserve"> for violent offenders</w:t>
        </w:r>
      </w:hyperlink>
      <w:r w:rsidRPr="001A6AC7">
        <w:t xml:space="preserve"> who provide evidence of rehabilitation, </w:t>
      </w:r>
      <w:r w:rsidRPr="001A6AC7">
        <w:rPr>
          <w:rStyle w:val="StyleUnderline"/>
        </w:rPr>
        <w:t>decriminalization of simple drug possession</w:t>
      </w:r>
      <w:r w:rsidRPr="001A6AC7">
        <w:t xml:space="preserve">, </w:t>
      </w:r>
      <w:r w:rsidRPr="001A6AC7">
        <w:rPr>
          <w:u w:val="single"/>
        </w:rPr>
        <w:t>and a broad revision of sentencing laws</w:t>
      </w:r>
      <w:r w:rsidRPr="001A6AC7">
        <w:rPr>
          <w:rStyle w:val="StyleUnderline"/>
        </w:rPr>
        <w:t>. Such demands would attract support from a number of prominent social movements, creating a strong base from which we can begin to build a stronger, universal safety net</w:t>
      </w:r>
      <w:r w:rsidRPr="001A6AC7">
        <w:t>.</w:t>
      </w:r>
    </w:p>
    <w:p w14:paraId="6B77530F" w14:textId="721E521D" w:rsidR="001946EF" w:rsidRPr="00F601E6" w:rsidRDefault="00B24CDC" w:rsidP="00B24CDC">
      <w:pPr>
        <w:pStyle w:val="Heading3"/>
      </w:pPr>
      <w:r>
        <w:t xml:space="preserve">Cede the Political </w:t>
      </w:r>
    </w:p>
    <w:p w14:paraId="706C9B1A" w14:textId="77777777" w:rsidR="00B24CDC" w:rsidRPr="006274F0" w:rsidRDefault="00B24CDC" w:rsidP="00B24CDC">
      <w:pPr>
        <w:pStyle w:val="Heading4"/>
      </w:pPr>
      <w:r w:rsidRPr="006274F0">
        <w:rPr>
          <w:i/>
          <w:u w:val="single"/>
        </w:rPr>
        <w:t>Cede the political DA</w:t>
      </w:r>
      <w:r w:rsidRPr="006274F0">
        <w:t xml:space="preserve"> – if you don’t engage the state, </w:t>
      </w:r>
      <w:r w:rsidRPr="006274F0">
        <w:rPr>
          <w:i/>
          <w:u w:val="single"/>
        </w:rPr>
        <w:t>the state engages you</w:t>
      </w:r>
      <w:r w:rsidRPr="006274F0">
        <w:t xml:space="preserve"> – any method which is mutually exclusive with ours devolves politics into a dogmatic void that the right is all too willing to fill </w:t>
      </w:r>
    </w:p>
    <w:p w14:paraId="11871914" w14:textId="77777777" w:rsidR="00B24CDC" w:rsidRPr="006274F0" w:rsidRDefault="00B24CDC" w:rsidP="00B24CDC">
      <w:r w:rsidRPr="006274F0">
        <w:rPr>
          <w:rStyle w:val="Style13ptBold"/>
        </w:rPr>
        <w:t>Choat, 16</w:t>
      </w:r>
      <w:r w:rsidRPr="006274F0">
        <w:t xml:space="preserve">—PhD in Political Science at Queen Mary University of London, member of the Political Studies Association, Senior Lecturer in the School of Economics, Politics, and History (Simon, “Marxism and anarchism in an age of neoliberal crisis,” </w:t>
      </w:r>
      <w:hyperlink r:id="rId41" w:history="1">
        <w:r w:rsidRPr="006274F0">
          <w:rPr>
            <w:rStyle w:val="Hyperlink"/>
          </w:rPr>
          <w:t>http://eprints.kingston.ac.uk/32233/1/Choat-S-3223-AAM.pdf</w:t>
        </w:r>
      </w:hyperlink>
      <w:r w:rsidRPr="006274F0">
        <w:t>, dml)</w:t>
      </w:r>
    </w:p>
    <w:p w14:paraId="06D9C5A6" w14:textId="77777777" w:rsidR="00B24CDC" w:rsidRPr="006274F0" w:rsidRDefault="00B24CDC" w:rsidP="00B24CDC">
      <w:pPr>
        <w:rPr>
          <w:rStyle w:val="StyleUnderline"/>
        </w:rPr>
      </w:pPr>
      <w:r w:rsidRPr="006274F0">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6274F0">
        <w:rPr>
          <w:rStyle w:val="StyleUnderline"/>
        </w:rPr>
        <w:t>some</w:t>
      </w:r>
      <w:r w:rsidRPr="006274F0">
        <w:rPr>
          <w:sz w:val="16"/>
        </w:rPr>
        <w:t xml:space="preserve"> (though by no means all) </w:t>
      </w:r>
      <w:r w:rsidRPr="00293AEF">
        <w:rPr>
          <w:rStyle w:val="StyleUnderline"/>
          <w:highlight w:val="green"/>
        </w:rPr>
        <w:t>anarchists</w:t>
      </w:r>
      <w:r w:rsidRPr="006274F0">
        <w:rPr>
          <w:sz w:val="16"/>
        </w:rPr>
        <w:t xml:space="preserve"> have supported formal political organisations, with rules, membership criteria, and even internal discipline (Schmidt and van der Walt 2009: 247-263), they </w:t>
      </w:r>
      <w:r w:rsidRPr="006274F0">
        <w:rPr>
          <w:rStyle w:val="StyleUnderline"/>
        </w:rPr>
        <w:t>have</w:t>
      </w:r>
      <w:r w:rsidRPr="006274F0">
        <w:rPr>
          <w:sz w:val="16"/>
        </w:rPr>
        <w:t xml:space="preserve"> traditionally </w:t>
      </w:r>
      <w:r w:rsidRPr="00293AEF">
        <w:rPr>
          <w:rStyle w:val="Emphasis"/>
          <w:highlight w:val="green"/>
        </w:rPr>
        <w:t>rejected</w:t>
      </w:r>
      <w:r w:rsidRPr="006274F0">
        <w:rPr>
          <w:rStyle w:val="Emphasis"/>
        </w:rPr>
        <w:t xml:space="preserve"> any </w:t>
      </w:r>
      <w:r w:rsidRPr="00293AEF">
        <w:rPr>
          <w:rStyle w:val="Emphasis"/>
          <w:highlight w:val="green"/>
        </w:rPr>
        <w:t>engagement with the state</w:t>
      </w:r>
      <w:r w:rsidRPr="006274F0">
        <w:rPr>
          <w:rStyle w:val="StyleUnderline"/>
        </w:rPr>
        <w:t xml:space="preserve"> – whether it be </w:t>
      </w:r>
      <w:r w:rsidRPr="006274F0">
        <w:rPr>
          <w:rStyle w:val="Emphasis"/>
        </w:rPr>
        <w:t>voting</w:t>
      </w:r>
      <w:r w:rsidRPr="006274F0">
        <w:rPr>
          <w:rStyle w:val="StyleUnderline"/>
        </w:rPr>
        <w:t xml:space="preserve">, </w:t>
      </w:r>
      <w:r w:rsidRPr="006274F0">
        <w:rPr>
          <w:rStyle w:val="Emphasis"/>
        </w:rPr>
        <w:t>demanding legal rights</w:t>
      </w:r>
      <w:r w:rsidRPr="006274F0">
        <w:rPr>
          <w:rStyle w:val="StyleUnderline"/>
        </w:rPr>
        <w:t xml:space="preserve"> or protections, </w:t>
      </w:r>
      <w:r w:rsidRPr="006274F0">
        <w:rPr>
          <w:rStyle w:val="Emphasis"/>
        </w:rPr>
        <w:t>forming political parties</w:t>
      </w:r>
      <w:r w:rsidRPr="006274F0">
        <w:rPr>
          <w:rStyle w:val="StyleUnderline"/>
        </w:rPr>
        <w:t xml:space="preserve">, or attempting </w:t>
      </w:r>
      <w:r w:rsidRPr="006274F0">
        <w:rPr>
          <w:rStyle w:val="Emphasis"/>
        </w:rPr>
        <w:t>the revolutionary seizure of government</w:t>
      </w:r>
      <w:r w:rsidRPr="006274F0">
        <w:rPr>
          <w:rStyle w:val="StyleUnderline"/>
        </w:rPr>
        <w:t xml:space="preserve"> – </w:t>
      </w:r>
      <w:r w:rsidRPr="00293AEF">
        <w:rPr>
          <w:rStyle w:val="StyleUnderline"/>
          <w:highlight w:val="green"/>
        </w:rPr>
        <w:t>on the</w:t>
      </w:r>
      <w:r w:rsidRPr="006274F0">
        <w:rPr>
          <w:rStyle w:val="StyleUnderline"/>
        </w:rPr>
        <w:t xml:space="preserve"> basis that such engagement </w:t>
      </w:r>
      <w:r w:rsidRPr="00293AEF">
        <w:rPr>
          <w:rStyle w:val="Emphasis"/>
          <w:highlight w:val="green"/>
        </w:rPr>
        <w:t>can only end up replicating</w:t>
      </w:r>
      <w:r w:rsidRPr="006274F0">
        <w:rPr>
          <w:rStyle w:val="Emphasis"/>
        </w:rPr>
        <w:t xml:space="preserve"> the </w:t>
      </w:r>
      <w:r w:rsidRPr="00293AEF">
        <w:rPr>
          <w:rStyle w:val="Emphasis"/>
          <w:highlight w:val="green"/>
        </w:rPr>
        <w:t>oppressive hierarchies</w:t>
      </w:r>
      <w:r w:rsidRPr="006274F0">
        <w:rPr>
          <w:rStyle w:val="StyleUnderline"/>
        </w:rPr>
        <w:t xml:space="preserve"> that they are fighting: either it will lead to </w:t>
      </w:r>
      <w:r w:rsidRPr="006274F0">
        <w:rPr>
          <w:rStyle w:val="Emphasis"/>
        </w:rPr>
        <w:t>new forms of dictatorship</w:t>
      </w:r>
      <w:r w:rsidRPr="006274F0">
        <w:rPr>
          <w:rStyle w:val="StyleUnderline"/>
        </w:rPr>
        <w:t xml:space="preserve"> and </w:t>
      </w:r>
      <w:r w:rsidRPr="006274F0">
        <w:rPr>
          <w:rStyle w:val="Emphasis"/>
        </w:rPr>
        <w:t>bureaucracy</w:t>
      </w:r>
      <w:r w:rsidRPr="006274F0">
        <w:rPr>
          <w:sz w:val="16"/>
        </w:rPr>
        <w:t xml:space="preserve"> (such as developed in the Soviet Union); </w:t>
      </w:r>
      <w:r w:rsidRPr="006274F0">
        <w:rPr>
          <w:rStyle w:val="StyleUnderline"/>
        </w:rPr>
        <w:t>or</w:t>
      </w:r>
      <w:r w:rsidRPr="006274F0">
        <w:rPr>
          <w:sz w:val="16"/>
        </w:rPr>
        <w:t xml:space="preserve"> it will lead to parliamentary </w:t>
      </w:r>
      <w:r w:rsidRPr="006274F0">
        <w:rPr>
          <w:rStyle w:val="Emphasis"/>
        </w:rPr>
        <w:t>reformism</w:t>
      </w:r>
      <w:r w:rsidRPr="006274F0">
        <w:rPr>
          <w:rStyle w:val="StyleUnderline"/>
        </w:rPr>
        <w:t xml:space="preserve"> </w:t>
      </w:r>
      <w:r w:rsidRPr="00293AEF">
        <w:rPr>
          <w:rStyle w:val="StyleUnderline"/>
          <w:highlight w:val="green"/>
        </w:rPr>
        <w:t>and</w:t>
      </w:r>
      <w:r w:rsidRPr="006274F0">
        <w:rPr>
          <w:sz w:val="16"/>
        </w:rPr>
        <w:t xml:space="preserve"> hence </w:t>
      </w:r>
      <w:r w:rsidRPr="006274F0">
        <w:rPr>
          <w:rStyle w:val="StyleUnderline"/>
        </w:rPr>
        <w:t xml:space="preserve">merely </w:t>
      </w:r>
      <w:r w:rsidRPr="00293AEF">
        <w:rPr>
          <w:rStyle w:val="Emphasis"/>
          <w:highlight w:val="green"/>
        </w:rPr>
        <w:t>reinforce</w:t>
      </w:r>
      <w:r w:rsidRPr="006274F0">
        <w:rPr>
          <w:rStyle w:val="Emphasis"/>
        </w:rPr>
        <w:t xml:space="preserve"> </w:t>
      </w:r>
      <w:r w:rsidRPr="00293AEF">
        <w:rPr>
          <w:rStyle w:val="Emphasis"/>
          <w:highlight w:val="green"/>
        </w:rPr>
        <w:t>existing structures</w:t>
      </w:r>
      <w:r w:rsidRPr="006274F0">
        <w:rPr>
          <w:rStyle w:val="StyleUnderline"/>
        </w:rPr>
        <w:t xml:space="preserve"> and relations of power. </w:t>
      </w:r>
    </w:p>
    <w:p w14:paraId="6B801950" w14:textId="77777777" w:rsidR="00B24CDC" w:rsidRPr="006274F0" w:rsidRDefault="00B24CDC" w:rsidP="00B24CDC">
      <w:pPr>
        <w:rPr>
          <w:sz w:val="16"/>
        </w:rPr>
      </w:pPr>
      <w:r w:rsidRPr="006274F0">
        <w:rPr>
          <w:rStyle w:val="StyleUnderline"/>
        </w:rPr>
        <w:t>If Marxists support</w:t>
      </w:r>
      <w:r w:rsidRPr="006274F0">
        <w:rPr>
          <w:sz w:val="16"/>
        </w:rPr>
        <w:t xml:space="preserve"> (qualified) </w:t>
      </w:r>
      <w:r w:rsidRPr="006274F0">
        <w:rPr>
          <w:rStyle w:val="StyleUnderline"/>
        </w:rPr>
        <w:t>engagement with the state and even the formation of political parties</w:t>
      </w:r>
      <w:r w:rsidRPr="006274F0">
        <w:rPr>
          <w:sz w:val="16"/>
        </w:rPr>
        <w:t xml:space="preserve">, however, </w:t>
      </w:r>
      <w:r w:rsidRPr="006274F0">
        <w:rPr>
          <w:rStyle w:val="StyleUnderline"/>
        </w:rPr>
        <w:t xml:space="preserve">it is </w:t>
      </w:r>
      <w:r w:rsidRPr="006274F0">
        <w:rPr>
          <w:rStyle w:val="Emphasis"/>
        </w:rPr>
        <w:t>not</w:t>
      </w:r>
      <w:r w:rsidRPr="006274F0">
        <w:rPr>
          <w:rStyle w:val="StyleUnderline"/>
        </w:rPr>
        <w:t xml:space="preserve"> because they think that centralised hierarchies are </w:t>
      </w:r>
      <w:r w:rsidRPr="006274F0">
        <w:rPr>
          <w:rStyle w:val="Emphasis"/>
        </w:rPr>
        <w:t>desirable</w:t>
      </w:r>
      <w:r w:rsidRPr="006274F0">
        <w:rPr>
          <w:rStyle w:val="StyleUnderline"/>
        </w:rPr>
        <w:t xml:space="preserve"> or </w:t>
      </w:r>
      <w:r w:rsidRPr="006274F0">
        <w:rPr>
          <w:rStyle w:val="Emphasis"/>
        </w:rPr>
        <w:t>inevitable</w:t>
      </w:r>
      <w:r w:rsidRPr="006274F0">
        <w:rPr>
          <w:rStyle w:val="StyleUnderline"/>
        </w:rPr>
        <w:t xml:space="preserve">, but because they begin from a </w:t>
      </w:r>
      <w:r w:rsidRPr="006274F0">
        <w:rPr>
          <w:rStyle w:val="Emphasis"/>
        </w:rPr>
        <w:t>different understanding of politics</w:t>
      </w:r>
      <w:r w:rsidRPr="006274F0">
        <w:rPr>
          <w:sz w:val="16"/>
        </w:rPr>
        <w:t xml:space="preserve">. They argue that </w:t>
      </w:r>
      <w:r w:rsidRPr="006274F0">
        <w:rPr>
          <w:rStyle w:val="StyleUnderline"/>
        </w:rPr>
        <w:t>the</w:t>
      </w:r>
      <w:r w:rsidRPr="006274F0">
        <w:rPr>
          <w:sz w:val="16"/>
        </w:rPr>
        <w:t xml:space="preserve"> </w:t>
      </w:r>
      <w:r w:rsidRPr="00293AEF">
        <w:rPr>
          <w:rStyle w:val="StyleUnderline"/>
          <w:highlight w:val="green"/>
        </w:rPr>
        <w:t>anarchist</w:t>
      </w:r>
      <w:r w:rsidRPr="00293AEF">
        <w:rPr>
          <w:sz w:val="16"/>
          <w:highlight w:val="green"/>
        </w:rPr>
        <w:t xml:space="preserve"> </w:t>
      </w:r>
      <w:r w:rsidRPr="00293AEF">
        <w:rPr>
          <w:rStyle w:val="StyleUnderline"/>
          <w:highlight w:val="green"/>
        </w:rPr>
        <w:t>abstention</w:t>
      </w:r>
      <w:r w:rsidRPr="006274F0">
        <w:rPr>
          <w:rStyle w:val="StyleUnderline"/>
        </w:rPr>
        <w:t xml:space="preserve"> from state politics </w:t>
      </w:r>
      <w:r w:rsidRPr="00293AEF">
        <w:rPr>
          <w:rStyle w:val="Emphasis"/>
          <w:highlight w:val="green"/>
        </w:rPr>
        <w:t>denies us the most effective means of political action</w:t>
      </w:r>
      <w:r w:rsidRPr="006274F0">
        <w:rPr>
          <w:rStyle w:val="StyleUnderline"/>
        </w:rPr>
        <w:t xml:space="preserve">: </w:t>
      </w:r>
      <w:r w:rsidRPr="00293AEF">
        <w:rPr>
          <w:rStyle w:val="StyleUnderline"/>
          <w:highlight w:val="green"/>
        </w:rPr>
        <w:t xml:space="preserve">we </w:t>
      </w:r>
      <w:r w:rsidRPr="00293AEF">
        <w:rPr>
          <w:rStyle w:val="Emphasis"/>
          <w:highlight w:val="green"/>
        </w:rPr>
        <w:t>disempower ourselves rather than the state</w:t>
      </w:r>
      <w:r w:rsidRPr="006274F0">
        <w:rPr>
          <w:rStyle w:val="StyleUnderline"/>
        </w:rPr>
        <w:t xml:space="preserve"> when we refuse to engage with it. </w:t>
      </w:r>
      <w:r w:rsidRPr="00293AEF">
        <w:rPr>
          <w:rStyle w:val="StyleUnderline"/>
          <w:highlight w:val="green"/>
        </w:rPr>
        <w:t>Making demands</w:t>
      </w:r>
      <w:r w:rsidRPr="006274F0">
        <w:rPr>
          <w:rStyle w:val="StyleUnderline"/>
        </w:rPr>
        <w:t xml:space="preserve"> on the state </w:t>
      </w:r>
      <w:r w:rsidRPr="00293AEF">
        <w:rPr>
          <w:rStyle w:val="Emphasis"/>
          <w:highlight w:val="green"/>
        </w:rPr>
        <w:t>does not necessarily entail an endorsement of the state</w:t>
      </w:r>
      <w:r w:rsidRPr="006274F0">
        <w:rPr>
          <w:rStyle w:val="StyleUnderline"/>
        </w:rPr>
        <w:t>, any more than the demands that are made by employees during a strike are an endorsement of the employer or of the system of wage-labour</w:t>
      </w:r>
      <w:r w:rsidRPr="006274F0">
        <w:rPr>
          <w:sz w:val="16"/>
        </w:rPr>
        <w:t xml:space="preserve"> (Marx 1988). Anarchists themselves have at least implicitly recognised the efficacy of political engagement by occasionally supporting the policies of certain governments and even participating in elections (Engels 1988; Franks 2012: 216). </w:t>
      </w:r>
    </w:p>
    <w:p w14:paraId="2C58121E" w14:textId="77777777" w:rsidR="00B24CDC" w:rsidRPr="006274F0" w:rsidRDefault="00B24CDC" w:rsidP="00B24CDC">
      <w:pPr>
        <w:rPr>
          <w:sz w:val="16"/>
        </w:rPr>
      </w:pPr>
      <w:r w:rsidRPr="006274F0">
        <w:rPr>
          <w:sz w:val="16"/>
        </w:rPr>
        <w:t xml:space="preserve">More than this, </w:t>
      </w:r>
      <w:r w:rsidRPr="00293AEF">
        <w:rPr>
          <w:rStyle w:val="StyleUnderline"/>
          <w:highlight w:val="green"/>
        </w:rPr>
        <w:t>abstention</w:t>
      </w:r>
      <w:r w:rsidRPr="006274F0">
        <w:rPr>
          <w:rStyle w:val="StyleUnderline"/>
        </w:rPr>
        <w:t xml:space="preserve"> from state politics </w:t>
      </w:r>
      <w:r w:rsidRPr="00293AEF">
        <w:rPr>
          <w:rStyle w:val="StyleUnderline"/>
          <w:highlight w:val="green"/>
        </w:rPr>
        <w:t xml:space="preserve">is </w:t>
      </w:r>
      <w:r w:rsidRPr="00293AEF">
        <w:rPr>
          <w:rStyle w:val="Emphasis"/>
          <w:highlight w:val="green"/>
        </w:rPr>
        <w:t>not a genuine option</w:t>
      </w:r>
      <w:r w:rsidRPr="006274F0">
        <w:rPr>
          <w:rStyle w:val="StyleUnderline"/>
        </w:rPr>
        <w:t xml:space="preserve">: </w:t>
      </w:r>
      <w:r w:rsidRPr="00293AEF">
        <w:rPr>
          <w:rStyle w:val="Emphasis"/>
          <w:highlight w:val="green"/>
        </w:rPr>
        <w:t>whether we like it or not</w:t>
      </w:r>
      <w:r w:rsidRPr="00293AEF">
        <w:rPr>
          <w:rStyle w:val="StyleUnderline"/>
          <w:highlight w:val="green"/>
        </w:rPr>
        <w:t>, we are</w:t>
      </w:r>
      <w:r w:rsidRPr="006274F0">
        <w:rPr>
          <w:rStyle w:val="StyleUnderline"/>
        </w:rPr>
        <w:t xml:space="preserve"> all </w:t>
      </w:r>
      <w:r w:rsidRPr="00293AEF">
        <w:rPr>
          <w:rStyle w:val="Emphasis"/>
          <w:highlight w:val="green"/>
        </w:rPr>
        <w:t>already involved</w:t>
      </w:r>
      <w:r w:rsidRPr="006274F0">
        <w:rPr>
          <w:rStyle w:val="Emphasis"/>
        </w:rPr>
        <w:t xml:space="preserve"> in state politics</w:t>
      </w:r>
      <w:r w:rsidRPr="006274F0">
        <w:rPr>
          <w:rStyle w:val="StyleUnderline"/>
        </w:rPr>
        <w:t xml:space="preserve">, </w:t>
      </w:r>
      <w:r w:rsidRPr="00293AEF">
        <w:rPr>
          <w:rStyle w:val="StyleUnderline"/>
          <w:highlight w:val="green"/>
        </w:rPr>
        <w:t>because we are</w:t>
      </w:r>
      <w:r w:rsidRPr="006274F0">
        <w:rPr>
          <w:rStyle w:val="StyleUnderline"/>
        </w:rPr>
        <w:t xml:space="preserve"> all </w:t>
      </w:r>
      <w:r w:rsidRPr="006274F0">
        <w:rPr>
          <w:rStyle w:val="Emphasis"/>
        </w:rPr>
        <w:t xml:space="preserve">always </w:t>
      </w:r>
      <w:r w:rsidRPr="00293AEF">
        <w:rPr>
          <w:rStyle w:val="Emphasis"/>
          <w:highlight w:val="green"/>
        </w:rPr>
        <w:t>already submitted to state power</w:t>
      </w:r>
      <w:r w:rsidRPr="006274F0">
        <w:rPr>
          <w:rStyle w:val="StyleUnderline"/>
        </w:rPr>
        <w:t xml:space="preserve">, </w:t>
      </w:r>
      <w:r w:rsidRPr="006274F0">
        <w:rPr>
          <w:rStyle w:val="Emphasis"/>
        </w:rPr>
        <w:t>control</w:t>
      </w:r>
      <w:r w:rsidRPr="006274F0">
        <w:rPr>
          <w:rStyle w:val="StyleUnderline"/>
        </w:rPr>
        <w:t xml:space="preserve">, and </w:t>
      </w:r>
      <w:r w:rsidRPr="006274F0">
        <w:rPr>
          <w:rStyle w:val="Emphasis"/>
        </w:rPr>
        <w:t>oppression</w:t>
      </w:r>
      <w:r w:rsidRPr="006274F0">
        <w:rPr>
          <w:rStyle w:val="StyleUnderline"/>
        </w:rPr>
        <w:t>. Anarchists are concerned that participation in conventional politics will lead to</w:t>
      </w:r>
      <w:r w:rsidRPr="006274F0">
        <w:rPr>
          <w:sz w:val="16"/>
        </w:rPr>
        <w:t xml:space="preserve"> parliamentary </w:t>
      </w:r>
      <w:r w:rsidRPr="006274F0">
        <w:rPr>
          <w:rStyle w:val="StyleUnderline"/>
        </w:rPr>
        <w:t xml:space="preserve">reformism. But this concern is itself ultimately </w:t>
      </w:r>
      <w:r w:rsidRPr="006274F0">
        <w:rPr>
          <w:rStyle w:val="Emphasis"/>
        </w:rPr>
        <w:t>premised on a tacit acceptance of the liberal-parliamentary understanding of politics</w:t>
      </w:r>
      <w:r w:rsidRPr="006274F0">
        <w:rPr>
          <w:rStyle w:val="StyleUnderline"/>
        </w:rPr>
        <w:t xml:space="preserve">: </w:t>
      </w:r>
      <w:r w:rsidRPr="00293AEF">
        <w:rPr>
          <w:rStyle w:val="StyleUnderline"/>
          <w:highlight w:val="green"/>
        </w:rPr>
        <w:t>to claim</w:t>
      </w:r>
      <w:r w:rsidRPr="006274F0">
        <w:rPr>
          <w:rStyle w:val="StyleUnderline"/>
        </w:rPr>
        <w:t xml:space="preserve"> that </w:t>
      </w:r>
      <w:r w:rsidRPr="00293AEF">
        <w:rPr>
          <w:rStyle w:val="StyleUnderline"/>
          <w:highlight w:val="green"/>
        </w:rPr>
        <w:t>we can</w:t>
      </w:r>
      <w:r w:rsidRPr="006274F0">
        <w:rPr>
          <w:rStyle w:val="StyleUnderline"/>
        </w:rPr>
        <w:t xml:space="preserve"> safely </w:t>
      </w:r>
      <w:r w:rsidRPr="00293AEF">
        <w:rPr>
          <w:rStyle w:val="StyleUnderline"/>
          <w:highlight w:val="green"/>
        </w:rPr>
        <w:t>repudiate state politics</w:t>
      </w:r>
      <w:r w:rsidRPr="006274F0">
        <w:rPr>
          <w:rStyle w:val="StyleUnderline"/>
        </w:rPr>
        <w:t xml:space="preserve"> simply by refusing ever to enter a polling booth </w:t>
      </w:r>
      <w:r w:rsidRPr="00293AEF">
        <w:rPr>
          <w:rStyle w:val="Emphasis"/>
          <w:highlight w:val="green"/>
        </w:rPr>
        <w:t>is to assume</w:t>
      </w:r>
      <w:r w:rsidRPr="006274F0">
        <w:rPr>
          <w:rStyle w:val="Emphasis"/>
        </w:rPr>
        <w:t xml:space="preserve"> that ‘</w:t>
      </w:r>
      <w:r w:rsidRPr="00293AEF">
        <w:rPr>
          <w:rStyle w:val="Emphasis"/>
          <w:highlight w:val="green"/>
        </w:rPr>
        <w:t>the state’ stops at the door of Parliament</w:t>
      </w:r>
      <w:r w:rsidRPr="006274F0">
        <w:rPr>
          <w:sz w:val="16"/>
        </w:rPr>
        <w:t xml:space="preserve">. Marxists, in contrast, have argued that the state apparatus includes educational institutions, the media, churches, the family, and so on (e.g. Althusser 1971): </w:t>
      </w:r>
      <w:r w:rsidRPr="006274F0">
        <w:rPr>
          <w:rStyle w:val="StyleUnderline"/>
        </w:rPr>
        <w:t xml:space="preserve">simply in going about our daily lives we are </w:t>
      </w:r>
      <w:r w:rsidRPr="006274F0">
        <w:rPr>
          <w:rStyle w:val="Emphasis"/>
        </w:rPr>
        <w:t>all therefore implicated in state politics</w:t>
      </w:r>
      <w:r w:rsidRPr="006274F0">
        <w:rPr>
          <w:rStyle w:val="StyleUnderline"/>
        </w:rPr>
        <w:t xml:space="preserve">. Given our necessary involvement within politics, </w:t>
      </w:r>
      <w:r w:rsidRPr="00293AEF">
        <w:rPr>
          <w:rStyle w:val="StyleUnderline"/>
          <w:highlight w:val="green"/>
        </w:rPr>
        <w:t xml:space="preserve">the question is </w:t>
      </w:r>
      <w:r w:rsidRPr="00293AEF">
        <w:rPr>
          <w:rStyle w:val="Emphasis"/>
          <w:highlight w:val="green"/>
        </w:rPr>
        <w:t>not whether we engage</w:t>
      </w:r>
      <w:r w:rsidRPr="006274F0">
        <w:rPr>
          <w:rStyle w:val="Emphasis"/>
        </w:rPr>
        <w:t xml:space="preserve"> with it</w:t>
      </w:r>
      <w:r w:rsidRPr="006274F0">
        <w:rPr>
          <w:rStyle w:val="StyleUnderline"/>
        </w:rPr>
        <w:t xml:space="preserve">, </w:t>
      </w:r>
      <w:r w:rsidRPr="00293AEF">
        <w:rPr>
          <w:rStyle w:val="StyleUnderline"/>
          <w:highlight w:val="green"/>
        </w:rPr>
        <w:t xml:space="preserve">but </w:t>
      </w:r>
      <w:r w:rsidRPr="00293AEF">
        <w:rPr>
          <w:rStyle w:val="Emphasis"/>
          <w:highlight w:val="green"/>
        </w:rPr>
        <w:t>how</w:t>
      </w:r>
      <w:r w:rsidRPr="006274F0">
        <w:rPr>
          <w:rStyle w:val="Emphasis"/>
        </w:rPr>
        <w:t xml:space="preserve"> we do so</w:t>
      </w:r>
      <w:r w:rsidRPr="006274F0">
        <w:rPr>
          <w:sz w:val="16"/>
        </w:rPr>
        <w:t xml:space="preserve">; even libertarian Marxists like Holloway argue that engagement with the state is inevitable (Holloway 2005: 40). In contrast, </w:t>
      </w:r>
      <w:r w:rsidRPr="006274F0">
        <w:rPr>
          <w:rStyle w:val="StyleUnderline"/>
        </w:rPr>
        <w:t>the</w:t>
      </w:r>
      <w:r w:rsidRPr="006274F0">
        <w:rPr>
          <w:sz w:val="16"/>
        </w:rPr>
        <w:t xml:space="preserve"> anarchist </w:t>
      </w:r>
      <w:r w:rsidRPr="006274F0">
        <w:rPr>
          <w:rStyle w:val="StyleUnderline"/>
        </w:rPr>
        <w:t xml:space="preserve">recommendation of disengagement from the state </w:t>
      </w:r>
      <w:r w:rsidRPr="006274F0">
        <w:rPr>
          <w:rStyle w:val="Emphasis"/>
        </w:rPr>
        <w:t>risks a politics of withdrawal</w:t>
      </w:r>
      <w:r w:rsidRPr="006274F0">
        <w:rPr>
          <w:rStyle w:val="StyleUnderline"/>
        </w:rPr>
        <w:t xml:space="preserve"> and </w:t>
      </w:r>
      <w:r w:rsidRPr="006274F0">
        <w:rPr>
          <w:rStyle w:val="Emphasis"/>
        </w:rPr>
        <w:t>isolation</w:t>
      </w:r>
      <w:r w:rsidRPr="006274F0">
        <w:rPr>
          <w:sz w:val="16"/>
        </w:rPr>
        <w:t xml:space="preserve">. </w:t>
      </w:r>
    </w:p>
    <w:p w14:paraId="49BBCCB5" w14:textId="77777777" w:rsidR="00B24CDC" w:rsidRPr="006274F0" w:rsidRDefault="00B24CDC" w:rsidP="00B24CDC">
      <w:pPr>
        <w:rPr>
          <w:rStyle w:val="StyleUnderline"/>
        </w:rPr>
      </w:pPr>
      <w:r w:rsidRPr="006274F0">
        <w:rPr>
          <w:sz w:val="16"/>
        </w:rPr>
        <w:t xml:space="preserve">There are two related reasons why under our current conditions in particular </w:t>
      </w:r>
      <w:r w:rsidRPr="006274F0">
        <w:rPr>
          <w:rStyle w:val="StyleUnderline"/>
        </w:rPr>
        <w:t>the</w:t>
      </w:r>
      <w:r w:rsidRPr="006274F0">
        <w:rPr>
          <w:sz w:val="16"/>
        </w:rPr>
        <w:t xml:space="preserve"> Marxist </w:t>
      </w:r>
      <w:r w:rsidRPr="006274F0">
        <w:rPr>
          <w:rStyle w:val="StyleUnderline"/>
        </w:rPr>
        <w:t>willingness to engage in state politics is preferable</w:t>
      </w:r>
      <w:r w:rsidRPr="006274F0">
        <w:rPr>
          <w:sz w:val="16"/>
        </w:rPr>
        <w:t xml:space="preserve"> to an anarchist position. The first is the dominance of neoliberalism today. </w:t>
      </w:r>
      <w:r w:rsidRPr="006274F0">
        <w:rPr>
          <w:rStyle w:val="StyleUnderline"/>
        </w:rPr>
        <w:t xml:space="preserve">Given the strength of neoliberalism since the crisis that it created, there is a </w:t>
      </w:r>
      <w:r w:rsidRPr="006274F0">
        <w:rPr>
          <w:rStyle w:val="Emphasis"/>
        </w:rPr>
        <w:t>strong case</w:t>
      </w:r>
      <w:r w:rsidRPr="006274F0">
        <w:rPr>
          <w:rStyle w:val="StyleUnderline"/>
        </w:rPr>
        <w:t xml:space="preserve"> for a </w:t>
      </w:r>
      <w:r w:rsidRPr="006274F0">
        <w:rPr>
          <w:rStyle w:val="Emphasis"/>
        </w:rPr>
        <w:t>certain pragmatism</w:t>
      </w:r>
      <w:r w:rsidRPr="006274F0">
        <w:rPr>
          <w:rStyle w:val="StyleUnderline"/>
        </w:rPr>
        <w:t xml:space="preserve"> in our response</w:t>
      </w:r>
      <w:r w:rsidRPr="006274F0">
        <w:rPr>
          <w:sz w:val="16"/>
        </w:rPr>
        <w:t xml:space="preserve">. A danger of the </w:t>
      </w:r>
      <w:r w:rsidRPr="006274F0">
        <w:rPr>
          <w:rStyle w:val="StyleUnderline"/>
        </w:rPr>
        <w:t>prefigurative politics</w:t>
      </w:r>
      <w:r w:rsidRPr="006274F0">
        <w:rPr>
          <w:sz w:val="16"/>
        </w:rPr>
        <w:t xml:space="preserve"> favoured by anarchists is that it </w:t>
      </w:r>
      <w:r w:rsidRPr="006274F0">
        <w:rPr>
          <w:rStyle w:val="Emphasis"/>
        </w:rPr>
        <w:t>dogmatically dictates</w:t>
      </w:r>
      <w:r w:rsidRPr="006274F0">
        <w:rPr>
          <w:rStyle w:val="StyleUnderline"/>
        </w:rPr>
        <w:t xml:space="preserve"> an </w:t>
      </w:r>
      <w:r w:rsidRPr="006274F0">
        <w:rPr>
          <w:rStyle w:val="Emphasis"/>
        </w:rPr>
        <w:t>a priori exclusion</w:t>
      </w:r>
      <w:r w:rsidRPr="006274F0">
        <w:rPr>
          <w:rStyle w:val="StyleUnderline"/>
        </w:rPr>
        <w:t xml:space="preserve"> of certain forms of political action</w:t>
      </w:r>
      <w:r w:rsidRPr="006274F0">
        <w:rPr>
          <w:sz w:val="16"/>
        </w:rPr>
        <w:t xml:space="preserve">. For Marxists, on the other hand, </w:t>
      </w:r>
      <w:r w:rsidRPr="00293AEF">
        <w:rPr>
          <w:rStyle w:val="StyleUnderline"/>
          <w:highlight w:val="green"/>
        </w:rPr>
        <w:t>political strategies</w:t>
      </w:r>
      <w:r w:rsidRPr="006274F0">
        <w:rPr>
          <w:rStyle w:val="StyleUnderline"/>
        </w:rPr>
        <w:t xml:space="preserve"> must be </w:t>
      </w:r>
      <w:r w:rsidRPr="00293AEF">
        <w:rPr>
          <w:rStyle w:val="StyleUnderline"/>
          <w:highlight w:val="green"/>
        </w:rPr>
        <w:t xml:space="preserve">decided </w:t>
      </w:r>
      <w:r w:rsidRPr="00293AEF">
        <w:rPr>
          <w:rStyle w:val="Emphasis"/>
          <w:highlight w:val="green"/>
        </w:rPr>
        <w:t>according to particular conditions</w:t>
      </w:r>
      <w:r w:rsidRPr="00293AEF">
        <w:rPr>
          <w:rStyle w:val="StyleUnderline"/>
          <w:highlight w:val="green"/>
        </w:rPr>
        <w:t xml:space="preserve"> and </w:t>
      </w:r>
      <w:r w:rsidRPr="00293AEF">
        <w:rPr>
          <w:rStyle w:val="Emphasis"/>
          <w:highlight w:val="green"/>
        </w:rPr>
        <w:t>within a</w:t>
      </w:r>
      <w:r w:rsidRPr="006274F0">
        <w:rPr>
          <w:rStyle w:val="Emphasis"/>
        </w:rPr>
        <w:t xml:space="preserve"> certain </w:t>
      </w:r>
      <w:r w:rsidRPr="00293AEF">
        <w:rPr>
          <w:rStyle w:val="Emphasis"/>
          <w:highlight w:val="green"/>
        </w:rPr>
        <w:t>context</w:t>
      </w:r>
      <w:r w:rsidRPr="006274F0">
        <w:rPr>
          <w:sz w:val="16"/>
        </w:rPr>
        <w:t xml:space="preserve">. In a context in which private companies are increasingly undertaking tasks previously performed by the state, </w:t>
      </w:r>
      <w:r w:rsidRPr="006274F0">
        <w:rPr>
          <w:rStyle w:val="StyleUnderline"/>
        </w:rPr>
        <w:t>the active defence of state services and institutions</w:t>
      </w:r>
      <w:r w:rsidRPr="006274F0">
        <w:rPr>
          <w:sz w:val="16"/>
        </w:rPr>
        <w:t xml:space="preserve"> can be viewed as a radical position to adopt: defending welfare provision, public pensions, universal healthcare, and free higher education </w:t>
      </w:r>
      <w:r w:rsidRPr="00293AEF">
        <w:rPr>
          <w:rStyle w:val="StyleUnderline"/>
          <w:highlight w:val="green"/>
        </w:rPr>
        <w:t xml:space="preserve">should be seen </w:t>
      </w:r>
      <w:r w:rsidRPr="00293AEF">
        <w:rPr>
          <w:rStyle w:val="Emphasis"/>
          <w:highlight w:val="green"/>
        </w:rPr>
        <w:t>not as a reformist compromise</w:t>
      </w:r>
      <w:r w:rsidRPr="006274F0">
        <w:rPr>
          <w:rStyle w:val="StyleUnderline"/>
        </w:rPr>
        <w:t xml:space="preserve"> with the existing order </w:t>
      </w:r>
      <w:r w:rsidRPr="00293AEF">
        <w:rPr>
          <w:rStyle w:val="StyleUnderline"/>
          <w:highlight w:val="green"/>
        </w:rPr>
        <w:t xml:space="preserve">but as </w:t>
      </w:r>
      <w:r w:rsidRPr="00293AEF">
        <w:rPr>
          <w:rStyle w:val="Emphasis"/>
          <w:highlight w:val="green"/>
        </w:rPr>
        <w:t>safeguarding the gains of class struggle</w:t>
      </w:r>
      <w:r w:rsidRPr="006274F0">
        <w:rPr>
          <w:rStyle w:val="StyleUnderline"/>
        </w:rPr>
        <w:t xml:space="preserve"> against capitalist processes of accumulation by dispossession. </w:t>
      </w:r>
    </w:p>
    <w:p w14:paraId="44A9245B" w14:textId="77777777" w:rsidR="00B24CDC" w:rsidRPr="006274F0" w:rsidRDefault="00B24CDC" w:rsidP="00B24CDC">
      <w:pPr>
        <w:rPr>
          <w:sz w:val="16"/>
        </w:rPr>
      </w:pPr>
      <w:r w:rsidRPr="006274F0">
        <w:rPr>
          <w:sz w:val="16"/>
        </w:rPr>
        <w:t xml:space="preserve">This leads to the second reason for doubting the refusal of state politics as a viable tactic under current conditions, which concerns the specific role of the state under neoliberalism. </w:t>
      </w:r>
      <w:r w:rsidRPr="006274F0">
        <w:rPr>
          <w:rStyle w:val="StyleUnderline"/>
        </w:rPr>
        <w:t>The anti-state politics of anarchism may have made sense during eras in which the state could plausibly be presented as the main threat to freedom</w:t>
      </w:r>
      <w:r w:rsidRPr="006274F0">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6274F0">
        <w:rPr>
          <w:rStyle w:val="StyleUnderline"/>
        </w:rPr>
        <w:t xml:space="preserve">it has </w:t>
      </w:r>
      <w:r w:rsidRPr="006274F0">
        <w:rPr>
          <w:rStyle w:val="Emphasis"/>
        </w:rPr>
        <w:t>far less purchase</w:t>
      </w:r>
      <w:r w:rsidRPr="006274F0">
        <w:rPr>
          <w:rStyle w:val="StyleUnderline"/>
        </w:rPr>
        <w:t xml:space="preserve"> in an era in which neoliberalism, as both the official ideology and a form of everyday common sense, is anti-statist.</w:t>
      </w:r>
      <w:r w:rsidRPr="006274F0">
        <w:rPr>
          <w:sz w:val="16"/>
        </w:rPr>
        <w:t xml:space="preserve"> Put simply, </w:t>
      </w:r>
      <w:r w:rsidRPr="006274F0">
        <w:rPr>
          <w:rStyle w:val="StyleUnderline"/>
        </w:rPr>
        <w:t xml:space="preserve">the </w:t>
      </w:r>
      <w:r w:rsidRPr="00293AEF">
        <w:rPr>
          <w:rStyle w:val="StyleUnderline"/>
          <w:highlight w:val="green"/>
        </w:rPr>
        <w:t xml:space="preserve">attack on state power </w:t>
      </w:r>
      <w:r w:rsidRPr="00293AEF">
        <w:rPr>
          <w:rStyle w:val="Emphasis"/>
          <w:highlight w:val="green"/>
        </w:rPr>
        <w:t>too easily echoes the rhetoric of neoliberalism itself</w:t>
      </w:r>
      <w:r w:rsidRPr="006274F0">
        <w:rPr>
          <w:sz w:val="16"/>
        </w:rPr>
        <w:t xml:space="preserve"> (Taylor 2013: 735). </w:t>
      </w:r>
      <w:r w:rsidRPr="006274F0">
        <w:rPr>
          <w:rStyle w:val="StyleUnderline"/>
        </w:rPr>
        <w:t xml:space="preserve">When government actors themselves are </w:t>
      </w:r>
      <w:r w:rsidRPr="006274F0">
        <w:rPr>
          <w:rStyle w:val="Emphasis"/>
        </w:rPr>
        <w:t>explicitly endorsing the retreat of the state</w:t>
      </w:r>
      <w:r w:rsidRPr="006274F0">
        <w:rPr>
          <w:rStyle w:val="StyleUnderline"/>
        </w:rPr>
        <w:t>, then</w:t>
      </w:r>
      <w:r w:rsidRPr="006274F0">
        <w:rPr>
          <w:sz w:val="16"/>
        </w:rPr>
        <w:t xml:space="preserve"> anarchist </w:t>
      </w:r>
      <w:r w:rsidRPr="006274F0">
        <w:rPr>
          <w:rStyle w:val="StyleUnderline"/>
        </w:rPr>
        <w:t xml:space="preserve">attacks on state power have </w:t>
      </w:r>
      <w:r w:rsidRPr="006274F0">
        <w:rPr>
          <w:rStyle w:val="Emphasis"/>
        </w:rPr>
        <w:t>limited efficacy</w:t>
      </w:r>
      <w:r w:rsidRPr="006274F0">
        <w:rPr>
          <w:rStyle w:val="StyleUnderline"/>
        </w:rPr>
        <w:t xml:space="preserve"> either as a tactical call to arms or as a convincing analysis of our present conjuncture</w:t>
      </w:r>
      <w:r w:rsidRPr="006274F0">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1ABFF341" w14:textId="77777777" w:rsidR="001946EF" w:rsidRPr="001946EF" w:rsidRDefault="001946EF" w:rsidP="001946EF"/>
    <w:p w14:paraId="1D098777" w14:textId="77777777" w:rsidR="00F24D5C" w:rsidRPr="00F24D5C" w:rsidRDefault="00F24D5C" w:rsidP="00F24D5C"/>
    <w:p w14:paraId="4788A760" w14:textId="77777777" w:rsidR="00B05ED5" w:rsidRPr="00B05ED5" w:rsidRDefault="00B05ED5" w:rsidP="00B05ED5"/>
    <w:sectPr w:rsidR="00B05ED5" w:rsidRPr="00B05ED5" w:rsidSect="005E4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D4"/>
    <w:rsid w:val="001946EF"/>
    <w:rsid w:val="001B2C6E"/>
    <w:rsid w:val="00277A01"/>
    <w:rsid w:val="003E4A62"/>
    <w:rsid w:val="004045EF"/>
    <w:rsid w:val="005E4CFC"/>
    <w:rsid w:val="00704026"/>
    <w:rsid w:val="00742DE4"/>
    <w:rsid w:val="007A0FD4"/>
    <w:rsid w:val="008365C9"/>
    <w:rsid w:val="008E5C9B"/>
    <w:rsid w:val="009A20A6"/>
    <w:rsid w:val="00B05ED5"/>
    <w:rsid w:val="00B24CDC"/>
    <w:rsid w:val="00BA1739"/>
    <w:rsid w:val="00BE06D4"/>
    <w:rsid w:val="00D0163D"/>
    <w:rsid w:val="00EC16F1"/>
    <w:rsid w:val="00F24D5C"/>
    <w:rsid w:val="00F3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F4947A"/>
  <w15:chartTrackingRefBased/>
  <w15:docId w15:val="{F6CE33AE-F405-2C44-AD12-BA6F59AB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24CDC"/>
    <w:pPr>
      <w:spacing w:after="160" w:line="259" w:lineRule="auto"/>
    </w:pPr>
    <w:rPr>
      <w:rFonts w:ascii="Calibri" w:eastAsiaTheme="minorEastAsia" w:hAnsi="Calibri"/>
      <w:sz w:val="22"/>
    </w:rPr>
  </w:style>
  <w:style w:type="paragraph" w:styleId="Heading1">
    <w:name w:val="heading 1"/>
    <w:aliases w:val="Pocket"/>
    <w:basedOn w:val="Normal"/>
    <w:next w:val="Normal"/>
    <w:link w:val="Heading1Char"/>
    <w:uiPriority w:val="9"/>
    <w:qFormat/>
    <w:rsid w:val="00B24C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4CD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Heading 3 Char1 Char Char,Citation Char Char Char Char,Citation Char1 Char Char,Heading 3 Char Char1,Citation Char Char1,cites Char,Heading 3 Char1 Char,3: Cite,Heading 3 Char Char,no,Index Headers, Char,Block Writing,Char1 Char"/>
    <w:basedOn w:val="Normal"/>
    <w:next w:val="Normal"/>
    <w:link w:val="Heading3Char"/>
    <w:uiPriority w:val="9"/>
    <w:unhideWhenUsed/>
    <w:qFormat/>
    <w:rsid w:val="00B24CD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9"/>
    <w:unhideWhenUsed/>
    <w:qFormat/>
    <w:rsid w:val="00B24CD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D016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4C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4CDC"/>
  </w:style>
  <w:style w:type="character" w:customStyle="1" w:styleId="Heading1Char">
    <w:name w:val="Heading 1 Char"/>
    <w:aliases w:val="Pocket Char"/>
    <w:basedOn w:val="DefaultParagraphFont"/>
    <w:link w:val="Heading1"/>
    <w:uiPriority w:val="9"/>
    <w:rsid w:val="00B24C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4CDC"/>
    <w:rPr>
      <w:rFonts w:ascii="Calibri" w:eastAsiaTheme="majorEastAsia" w:hAnsi="Calibri" w:cstheme="majorBidi"/>
      <w:b/>
      <w:bCs/>
      <w:sz w:val="44"/>
      <w:szCs w:val="44"/>
      <w:u w:val="double"/>
    </w:rPr>
  </w:style>
  <w:style w:type="character" w:customStyle="1" w:styleId="Heading3Char">
    <w:name w:val="Heading 3 Char"/>
    <w:aliases w:val="Block Char,Citation Char,Heading 3 Char1 Char Char Char,Citation Char Char Char Char Char,Citation Char1 Char Char Char,Heading 3 Char Char1 Char,Citation Char Char1 Char,cites Char Char,Heading 3 Char1 Char Char1,3: Cite Char,no Char"/>
    <w:basedOn w:val="DefaultParagraphFont"/>
    <w:link w:val="Heading3"/>
    <w:uiPriority w:val="9"/>
    <w:rsid w:val="00B24CDC"/>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9"/>
    <w:rsid w:val="00B24CD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24CDC"/>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8."/>
    <w:basedOn w:val="DefaultParagraphFont"/>
    <w:uiPriority w:val="1"/>
    <w:qFormat/>
    <w:rsid w:val="00B24CDC"/>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20"/>
    <w:qFormat/>
    <w:rsid w:val="00B24CD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4CDC"/>
    <w:rPr>
      <w:color w:val="auto"/>
      <w:u w:val="none"/>
    </w:rPr>
  </w:style>
  <w:style w:type="character" w:styleId="Hyperlink">
    <w:name w:val="Hyperlink"/>
    <w:aliases w:val="No Spacing Char,Small Text Char,Card Format Char,heading 1 (block title),Important,Read,Card Text,Internet Link,Analytic Text,Internet link,Heading 3 Char1 Char1,No Underline Char1,Text 7 Char1,3: Cite Char1,Index Headers Char1,Char Char1"/>
    <w:basedOn w:val="DefaultParagraphFont"/>
    <w:link w:val="NoSpacing"/>
    <w:uiPriority w:val="99"/>
    <w:unhideWhenUsed/>
    <w:rsid w:val="00B24CDC"/>
    <w:rPr>
      <w:color w:val="auto"/>
      <w:u w:val="none"/>
    </w:rPr>
  </w:style>
  <w:style w:type="paragraph" w:styleId="DocumentMap">
    <w:name w:val="Document Map"/>
    <w:basedOn w:val="Normal"/>
    <w:link w:val="DocumentMapChar"/>
    <w:uiPriority w:val="99"/>
    <w:semiHidden/>
    <w:unhideWhenUsed/>
    <w:rsid w:val="00B24C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4CDC"/>
    <w:rPr>
      <w:rFonts w:ascii="Lucida Grande" w:eastAsiaTheme="minorEastAsia" w:hAnsi="Lucida Grande" w:cs="Lucida Grande"/>
    </w:rPr>
  </w:style>
  <w:style w:type="character" w:customStyle="1" w:styleId="Heading5Char">
    <w:name w:val="Heading 5 Char"/>
    <w:basedOn w:val="DefaultParagraphFont"/>
    <w:link w:val="Heading5"/>
    <w:uiPriority w:val="9"/>
    <w:semiHidden/>
    <w:rsid w:val="00D0163D"/>
    <w:rPr>
      <w:rFonts w:asciiTheme="majorHAnsi" w:eastAsiaTheme="majorEastAsia" w:hAnsiTheme="majorHAnsi" w:cstheme="majorBidi"/>
      <w:color w:val="2F5496" w:themeColor="accent1" w:themeShade="BF"/>
      <w:sz w:val="22"/>
    </w:rPr>
  </w:style>
  <w:style w:type="paragraph" w:customStyle="1" w:styleId="textbold">
    <w:name w:val="text bold"/>
    <w:basedOn w:val="Normal"/>
    <w:link w:val="Emphasis"/>
    <w:uiPriority w:val="20"/>
    <w:qFormat/>
    <w:rsid w:val="00F24D5C"/>
    <w:pPr>
      <w:ind w:left="720"/>
      <w:jc w:val="both"/>
    </w:pPr>
    <w:rPr>
      <w:rFonts w:eastAsiaTheme="minorHAnsi"/>
      <w:b/>
      <w:iCs/>
      <w:u w:val="single"/>
    </w:rPr>
  </w:style>
  <w:style w:type="paragraph" w:customStyle="1" w:styleId="card">
    <w:name w:val="card"/>
    <w:aliases w:val="No Spacing22,No Spacing3,Medium Grid 21,tag,Dont use,No Spacing41,No Spacing111112,No Spacing5,Tag and Cite,nonunderlined,No Spacing31,Very Small Text,Card,No Spacing2,Debate Text,Read stuff,No Spacing1111,tags"/>
    <w:basedOn w:val="Normal"/>
    <w:next w:val="Normal"/>
    <w:link w:val="cardChar"/>
    <w:uiPriority w:val="99"/>
    <w:qFormat/>
    <w:rsid w:val="00F24D5C"/>
    <w:pPr>
      <w:ind w:left="288" w:right="288"/>
    </w:pPr>
    <w:rPr>
      <w:rFonts w:eastAsia="SimSun"/>
      <w:b/>
      <w:bCs/>
      <w:u w:val="single"/>
    </w:rPr>
  </w:style>
  <w:style w:type="character" w:customStyle="1" w:styleId="underline">
    <w:name w:val="underline"/>
    <w:qFormat/>
    <w:rsid w:val="00F24D5C"/>
    <w:rPr>
      <w:b/>
      <w:u w:val="single"/>
    </w:rPr>
  </w:style>
  <w:style w:type="character" w:customStyle="1" w:styleId="cardChar">
    <w:name w:val="card Char"/>
    <w:basedOn w:val="DefaultParagraphFont"/>
    <w:link w:val="card"/>
    <w:uiPriority w:val="99"/>
    <w:rsid w:val="00F24D5C"/>
    <w:rPr>
      <w:rFonts w:ascii="Calibri" w:eastAsia="SimSun" w:hAnsi="Calibri"/>
      <w:b/>
      <w:bCs/>
      <w:sz w:val="22"/>
      <w:u w:val="single"/>
    </w:rPr>
  </w:style>
  <w:style w:type="paragraph" w:customStyle="1" w:styleId="Emphasis1">
    <w:name w:val="Emphasis1"/>
    <w:basedOn w:val="Normal"/>
    <w:autoRedefine/>
    <w:uiPriority w:val="20"/>
    <w:qFormat/>
    <w:rsid w:val="001946E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1"/>
    <w:qFormat/>
    <w:rsid w:val="00F37563"/>
    <w:pPr>
      <w:widowControl w:val="0"/>
      <w:suppressAutoHyphens/>
      <w:spacing w:after="200" w:line="240" w:lineRule="auto"/>
      <w:contextualSpacing/>
    </w:pPr>
    <w:rPr>
      <w:rFonts w:asciiTheme="minorHAnsi" w:eastAsiaTheme="minorHAnsi" w:hAnsiTheme="minorHAnsi"/>
      <w:szCs w:val="22"/>
      <w:u w:val="single"/>
    </w:rPr>
  </w:style>
  <w:style w:type="character" w:customStyle="1" w:styleId="TitleChar">
    <w:name w:val="Title Char"/>
    <w:aliases w:val="UNDERLINE Char,Cites and Cards Char,Bold Underlined Char,title Char,Block Heading Char"/>
    <w:basedOn w:val="DefaultParagraphFont"/>
    <w:link w:val="Title"/>
    <w:uiPriority w:val="6"/>
    <w:qFormat/>
    <w:rsid w:val="00F37563"/>
    <w:rPr>
      <w:b/>
      <w:sz w:val="20"/>
      <w:u w:val="single"/>
    </w:rPr>
  </w:style>
  <w:style w:type="paragraph" w:styleId="Title">
    <w:name w:val="Title"/>
    <w:aliases w:val="UNDERLINE,Cites and Cards,Bold Underlined,title,Block Heading"/>
    <w:basedOn w:val="Normal"/>
    <w:next w:val="Normal"/>
    <w:link w:val="TitleChar"/>
    <w:uiPriority w:val="6"/>
    <w:qFormat/>
    <w:rsid w:val="00F37563"/>
    <w:pPr>
      <w:pBdr>
        <w:bottom w:val="single" w:sz="8" w:space="4" w:color="4F81BD"/>
      </w:pBdr>
      <w:spacing w:after="300"/>
      <w:contextualSpacing/>
    </w:pPr>
    <w:rPr>
      <w:rFonts w:asciiTheme="minorHAnsi" w:eastAsiaTheme="minorHAnsi" w:hAnsiTheme="minorHAnsi"/>
      <w:b/>
      <w:sz w:val="20"/>
      <w:u w:val="single"/>
    </w:rPr>
  </w:style>
  <w:style w:type="character" w:customStyle="1" w:styleId="TitleChar1">
    <w:name w:val="Title Char1"/>
    <w:basedOn w:val="DefaultParagraphFont"/>
    <w:uiPriority w:val="10"/>
    <w:rsid w:val="00F37563"/>
    <w:rPr>
      <w:rFonts w:asciiTheme="majorHAnsi" w:eastAsiaTheme="majorEastAsia" w:hAnsiTheme="majorHAnsi" w:cstheme="majorBidi"/>
      <w:spacing w:val="-10"/>
      <w:kern w:val="28"/>
      <w:sz w:val="56"/>
      <w:szCs w:val="56"/>
    </w:rPr>
  </w:style>
  <w:style w:type="paragraph" w:styleId="NoSpacing">
    <w:name w:val="No Spacing"/>
    <w:aliases w:val="Small Text,Card Format"/>
    <w:basedOn w:val="Heading1"/>
    <w:link w:val="Hyperlink"/>
    <w:autoRedefine/>
    <w:uiPriority w:val="99"/>
    <w:qFormat/>
    <w:rsid w:val="001B2C6E"/>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1269003">
      <w:bodyDiv w:val="1"/>
      <w:marLeft w:val="0"/>
      <w:marRight w:val="0"/>
      <w:marTop w:val="0"/>
      <w:marBottom w:val="0"/>
      <w:divBdr>
        <w:top w:val="none" w:sz="0" w:space="0" w:color="auto"/>
        <w:left w:val="none" w:sz="0" w:space="0" w:color="auto"/>
        <w:bottom w:val="none" w:sz="0" w:space="0" w:color="auto"/>
        <w:right w:val="none" w:sz="0" w:space="0" w:color="auto"/>
      </w:divBdr>
      <w:divsChild>
        <w:div w:id="888568801">
          <w:marLeft w:val="0"/>
          <w:marRight w:val="0"/>
          <w:marTop w:val="0"/>
          <w:marBottom w:val="0"/>
          <w:divBdr>
            <w:top w:val="none" w:sz="0" w:space="0" w:color="auto"/>
            <w:left w:val="none" w:sz="0" w:space="0" w:color="auto"/>
            <w:bottom w:val="none" w:sz="0" w:space="0" w:color="auto"/>
            <w:right w:val="none" w:sz="0" w:space="0" w:color="auto"/>
          </w:divBdr>
          <w:divsChild>
            <w:div w:id="604732679">
              <w:marLeft w:val="0"/>
              <w:marRight w:val="0"/>
              <w:marTop w:val="0"/>
              <w:marBottom w:val="0"/>
              <w:divBdr>
                <w:top w:val="none" w:sz="0" w:space="0" w:color="auto"/>
                <w:left w:val="none" w:sz="0" w:space="0" w:color="auto"/>
                <w:bottom w:val="none" w:sz="0" w:space="0" w:color="auto"/>
                <w:right w:val="none" w:sz="0" w:space="0" w:color="auto"/>
              </w:divBdr>
            </w:div>
            <w:div w:id="419328908">
              <w:marLeft w:val="0"/>
              <w:marRight w:val="0"/>
              <w:marTop w:val="0"/>
              <w:marBottom w:val="0"/>
              <w:divBdr>
                <w:top w:val="none" w:sz="0" w:space="0" w:color="auto"/>
                <w:left w:val="none" w:sz="0" w:space="0" w:color="auto"/>
                <w:bottom w:val="none" w:sz="0" w:space="0" w:color="auto"/>
                <w:right w:val="none" w:sz="0" w:space="0" w:color="auto"/>
              </w:divBdr>
            </w:div>
            <w:div w:id="1795561133">
              <w:marLeft w:val="0"/>
              <w:marRight w:val="0"/>
              <w:marTop w:val="0"/>
              <w:marBottom w:val="0"/>
              <w:divBdr>
                <w:top w:val="none" w:sz="0" w:space="0" w:color="auto"/>
                <w:left w:val="none" w:sz="0" w:space="0" w:color="auto"/>
                <w:bottom w:val="none" w:sz="0" w:space="0" w:color="auto"/>
                <w:right w:val="none" w:sz="0" w:space="0" w:color="auto"/>
              </w:divBdr>
            </w:div>
            <w:div w:id="1775243318">
              <w:marLeft w:val="0"/>
              <w:marRight w:val="0"/>
              <w:marTop w:val="0"/>
              <w:marBottom w:val="0"/>
              <w:divBdr>
                <w:top w:val="none" w:sz="0" w:space="0" w:color="auto"/>
                <w:left w:val="none" w:sz="0" w:space="0" w:color="auto"/>
                <w:bottom w:val="none" w:sz="0" w:space="0" w:color="auto"/>
                <w:right w:val="none" w:sz="0" w:space="0" w:color="auto"/>
              </w:divBdr>
            </w:div>
            <w:div w:id="1788499513">
              <w:marLeft w:val="0"/>
              <w:marRight w:val="0"/>
              <w:marTop w:val="0"/>
              <w:marBottom w:val="0"/>
              <w:divBdr>
                <w:top w:val="none" w:sz="0" w:space="0" w:color="auto"/>
                <w:left w:val="none" w:sz="0" w:space="0" w:color="auto"/>
                <w:bottom w:val="none" w:sz="0" w:space="0" w:color="auto"/>
                <w:right w:val="none" w:sz="0" w:space="0" w:color="auto"/>
              </w:divBdr>
            </w:div>
            <w:div w:id="1702633815">
              <w:marLeft w:val="0"/>
              <w:marRight w:val="0"/>
              <w:marTop w:val="0"/>
              <w:marBottom w:val="0"/>
              <w:divBdr>
                <w:top w:val="none" w:sz="0" w:space="0" w:color="auto"/>
                <w:left w:val="none" w:sz="0" w:space="0" w:color="auto"/>
                <w:bottom w:val="none" w:sz="0" w:space="0" w:color="auto"/>
                <w:right w:val="none" w:sz="0" w:space="0" w:color="auto"/>
              </w:divBdr>
            </w:div>
            <w:div w:id="456918742">
              <w:marLeft w:val="0"/>
              <w:marRight w:val="0"/>
              <w:marTop w:val="0"/>
              <w:marBottom w:val="0"/>
              <w:divBdr>
                <w:top w:val="none" w:sz="0" w:space="0" w:color="auto"/>
                <w:left w:val="none" w:sz="0" w:space="0" w:color="auto"/>
                <w:bottom w:val="none" w:sz="0" w:space="0" w:color="auto"/>
                <w:right w:val="none" w:sz="0" w:space="0" w:color="auto"/>
              </w:divBdr>
            </w:div>
            <w:div w:id="1204639970">
              <w:marLeft w:val="0"/>
              <w:marRight w:val="0"/>
              <w:marTop w:val="0"/>
              <w:marBottom w:val="0"/>
              <w:divBdr>
                <w:top w:val="none" w:sz="0" w:space="0" w:color="auto"/>
                <w:left w:val="none" w:sz="0" w:space="0" w:color="auto"/>
                <w:bottom w:val="none" w:sz="0" w:space="0" w:color="auto"/>
                <w:right w:val="none" w:sz="0" w:space="0" w:color="auto"/>
              </w:divBdr>
            </w:div>
            <w:div w:id="2076203094">
              <w:marLeft w:val="0"/>
              <w:marRight w:val="0"/>
              <w:marTop w:val="0"/>
              <w:marBottom w:val="0"/>
              <w:divBdr>
                <w:top w:val="none" w:sz="0" w:space="0" w:color="auto"/>
                <w:left w:val="none" w:sz="0" w:space="0" w:color="auto"/>
                <w:bottom w:val="none" w:sz="0" w:space="0" w:color="auto"/>
                <w:right w:val="none" w:sz="0" w:space="0" w:color="auto"/>
              </w:divBdr>
            </w:div>
            <w:div w:id="1967929902">
              <w:marLeft w:val="0"/>
              <w:marRight w:val="0"/>
              <w:marTop w:val="0"/>
              <w:marBottom w:val="0"/>
              <w:divBdr>
                <w:top w:val="none" w:sz="0" w:space="0" w:color="auto"/>
                <w:left w:val="none" w:sz="0" w:space="0" w:color="auto"/>
                <w:bottom w:val="none" w:sz="0" w:space="0" w:color="auto"/>
                <w:right w:val="none" w:sz="0" w:space="0" w:color="auto"/>
              </w:divBdr>
            </w:div>
            <w:div w:id="367996920">
              <w:marLeft w:val="0"/>
              <w:marRight w:val="0"/>
              <w:marTop w:val="0"/>
              <w:marBottom w:val="0"/>
              <w:divBdr>
                <w:top w:val="none" w:sz="0" w:space="0" w:color="auto"/>
                <w:left w:val="none" w:sz="0" w:space="0" w:color="auto"/>
                <w:bottom w:val="none" w:sz="0" w:space="0" w:color="auto"/>
                <w:right w:val="none" w:sz="0" w:space="0" w:color="auto"/>
              </w:divBdr>
            </w:div>
            <w:div w:id="1588805200">
              <w:marLeft w:val="0"/>
              <w:marRight w:val="0"/>
              <w:marTop w:val="0"/>
              <w:marBottom w:val="0"/>
              <w:divBdr>
                <w:top w:val="none" w:sz="0" w:space="0" w:color="auto"/>
                <w:left w:val="none" w:sz="0" w:space="0" w:color="auto"/>
                <w:bottom w:val="none" w:sz="0" w:space="0" w:color="auto"/>
                <w:right w:val="none" w:sz="0" w:space="0" w:color="auto"/>
              </w:divBdr>
            </w:div>
            <w:div w:id="339547461">
              <w:marLeft w:val="0"/>
              <w:marRight w:val="0"/>
              <w:marTop w:val="0"/>
              <w:marBottom w:val="0"/>
              <w:divBdr>
                <w:top w:val="none" w:sz="0" w:space="0" w:color="auto"/>
                <w:left w:val="none" w:sz="0" w:space="0" w:color="auto"/>
                <w:bottom w:val="none" w:sz="0" w:space="0" w:color="auto"/>
                <w:right w:val="none" w:sz="0" w:space="0" w:color="auto"/>
              </w:divBdr>
            </w:div>
            <w:div w:id="395709879">
              <w:marLeft w:val="0"/>
              <w:marRight w:val="0"/>
              <w:marTop w:val="0"/>
              <w:marBottom w:val="0"/>
              <w:divBdr>
                <w:top w:val="none" w:sz="0" w:space="0" w:color="auto"/>
                <w:left w:val="none" w:sz="0" w:space="0" w:color="auto"/>
                <w:bottom w:val="none" w:sz="0" w:space="0" w:color="auto"/>
                <w:right w:val="none" w:sz="0" w:space="0" w:color="auto"/>
              </w:divBdr>
            </w:div>
            <w:div w:id="768431775">
              <w:marLeft w:val="0"/>
              <w:marRight w:val="0"/>
              <w:marTop w:val="0"/>
              <w:marBottom w:val="0"/>
              <w:divBdr>
                <w:top w:val="none" w:sz="0" w:space="0" w:color="auto"/>
                <w:left w:val="none" w:sz="0" w:space="0" w:color="auto"/>
                <w:bottom w:val="none" w:sz="0" w:space="0" w:color="auto"/>
                <w:right w:val="none" w:sz="0" w:space="0" w:color="auto"/>
              </w:divBdr>
            </w:div>
            <w:div w:id="987591621">
              <w:marLeft w:val="0"/>
              <w:marRight w:val="0"/>
              <w:marTop w:val="0"/>
              <w:marBottom w:val="0"/>
              <w:divBdr>
                <w:top w:val="none" w:sz="0" w:space="0" w:color="auto"/>
                <w:left w:val="none" w:sz="0" w:space="0" w:color="auto"/>
                <w:bottom w:val="none" w:sz="0" w:space="0" w:color="auto"/>
                <w:right w:val="none" w:sz="0" w:space="0" w:color="auto"/>
              </w:divBdr>
            </w:div>
            <w:div w:id="1860751">
              <w:marLeft w:val="0"/>
              <w:marRight w:val="0"/>
              <w:marTop w:val="0"/>
              <w:marBottom w:val="0"/>
              <w:divBdr>
                <w:top w:val="none" w:sz="0" w:space="0" w:color="auto"/>
                <w:left w:val="none" w:sz="0" w:space="0" w:color="auto"/>
                <w:bottom w:val="none" w:sz="0" w:space="0" w:color="auto"/>
                <w:right w:val="none" w:sz="0" w:space="0" w:color="auto"/>
              </w:divBdr>
            </w:div>
            <w:div w:id="1928727010">
              <w:marLeft w:val="0"/>
              <w:marRight w:val="0"/>
              <w:marTop w:val="0"/>
              <w:marBottom w:val="0"/>
              <w:divBdr>
                <w:top w:val="none" w:sz="0" w:space="0" w:color="auto"/>
                <w:left w:val="none" w:sz="0" w:space="0" w:color="auto"/>
                <w:bottom w:val="none" w:sz="0" w:space="0" w:color="auto"/>
                <w:right w:val="none" w:sz="0" w:space="0" w:color="auto"/>
              </w:divBdr>
            </w:div>
            <w:div w:id="703484542">
              <w:marLeft w:val="0"/>
              <w:marRight w:val="0"/>
              <w:marTop w:val="0"/>
              <w:marBottom w:val="0"/>
              <w:divBdr>
                <w:top w:val="none" w:sz="0" w:space="0" w:color="auto"/>
                <w:left w:val="none" w:sz="0" w:space="0" w:color="auto"/>
                <w:bottom w:val="none" w:sz="0" w:space="0" w:color="auto"/>
                <w:right w:val="none" w:sz="0" w:space="0" w:color="auto"/>
              </w:divBdr>
            </w:div>
            <w:div w:id="1215122579">
              <w:marLeft w:val="0"/>
              <w:marRight w:val="0"/>
              <w:marTop w:val="0"/>
              <w:marBottom w:val="0"/>
              <w:divBdr>
                <w:top w:val="none" w:sz="0" w:space="0" w:color="auto"/>
                <w:left w:val="none" w:sz="0" w:space="0" w:color="auto"/>
                <w:bottom w:val="none" w:sz="0" w:space="0" w:color="auto"/>
                <w:right w:val="none" w:sz="0" w:space="0" w:color="auto"/>
              </w:divBdr>
            </w:div>
            <w:div w:id="1124078519">
              <w:marLeft w:val="0"/>
              <w:marRight w:val="0"/>
              <w:marTop w:val="0"/>
              <w:marBottom w:val="0"/>
              <w:divBdr>
                <w:top w:val="none" w:sz="0" w:space="0" w:color="auto"/>
                <w:left w:val="none" w:sz="0" w:space="0" w:color="auto"/>
                <w:bottom w:val="none" w:sz="0" w:space="0" w:color="auto"/>
                <w:right w:val="none" w:sz="0" w:space="0" w:color="auto"/>
              </w:divBdr>
            </w:div>
            <w:div w:id="1397316666">
              <w:marLeft w:val="0"/>
              <w:marRight w:val="0"/>
              <w:marTop w:val="0"/>
              <w:marBottom w:val="0"/>
              <w:divBdr>
                <w:top w:val="none" w:sz="0" w:space="0" w:color="auto"/>
                <w:left w:val="none" w:sz="0" w:space="0" w:color="auto"/>
                <w:bottom w:val="none" w:sz="0" w:space="0" w:color="auto"/>
                <w:right w:val="none" w:sz="0" w:space="0" w:color="auto"/>
              </w:divBdr>
            </w:div>
            <w:div w:id="1299339767">
              <w:marLeft w:val="0"/>
              <w:marRight w:val="0"/>
              <w:marTop w:val="0"/>
              <w:marBottom w:val="0"/>
              <w:divBdr>
                <w:top w:val="none" w:sz="0" w:space="0" w:color="auto"/>
                <w:left w:val="none" w:sz="0" w:space="0" w:color="auto"/>
                <w:bottom w:val="none" w:sz="0" w:space="0" w:color="auto"/>
                <w:right w:val="none" w:sz="0" w:space="0" w:color="auto"/>
              </w:divBdr>
            </w:div>
            <w:div w:id="1924677949">
              <w:marLeft w:val="0"/>
              <w:marRight w:val="0"/>
              <w:marTop w:val="0"/>
              <w:marBottom w:val="0"/>
              <w:divBdr>
                <w:top w:val="none" w:sz="0" w:space="0" w:color="auto"/>
                <w:left w:val="none" w:sz="0" w:space="0" w:color="auto"/>
                <w:bottom w:val="none" w:sz="0" w:space="0" w:color="auto"/>
                <w:right w:val="none" w:sz="0" w:space="0" w:color="auto"/>
              </w:divBdr>
            </w:div>
            <w:div w:id="1369066789">
              <w:marLeft w:val="0"/>
              <w:marRight w:val="0"/>
              <w:marTop w:val="0"/>
              <w:marBottom w:val="0"/>
              <w:divBdr>
                <w:top w:val="none" w:sz="0" w:space="0" w:color="auto"/>
                <w:left w:val="none" w:sz="0" w:space="0" w:color="auto"/>
                <w:bottom w:val="none" w:sz="0" w:space="0" w:color="auto"/>
                <w:right w:val="none" w:sz="0" w:space="0" w:color="auto"/>
              </w:divBdr>
            </w:div>
            <w:div w:id="660230789">
              <w:marLeft w:val="0"/>
              <w:marRight w:val="0"/>
              <w:marTop w:val="0"/>
              <w:marBottom w:val="0"/>
              <w:divBdr>
                <w:top w:val="none" w:sz="0" w:space="0" w:color="auto"/>
                <w:left w:val="none" w:sz="0" w:space="0" w:color="auto"/>
                <w:bottom w:val="none" w:sz="0" w:space="0" w:color="auto"/>
                <w:right w:val="none" w:sz="0" w:space="0" w:color="auto"/>
              </w:divBdr>
            </w:div>
            <w:div w:id="1366834519">
              <w:marLeft w:val="0"/>
              <w:marRight w:val="0"/>
              <w:marTop w:val="0"/>
              <w:marBottom w:val="0"/>
              <w:divBdr>
                <w:top w:val="none" w:sz="0" w:space="0" w:color="auto"/>
                <w:left w:val="none" w:sz="0" w:space="0" w:color="auto"/>
                <w:bottom w:val="none" w:sz="0" w:space="0" w:color="auto"/>
                <w:right w:val="none" w:sz="0" w:space="0" w:color="auto"/>
              </w:divBdr>
            </w:div>
            <w:div w:id="1528564110">
              <w:marLeft w:val="0"/>
              <w:marRight w:val="0"/>
              <w:marTop w:val="0"/>
              <w:marBottom w:val="0"/>
              <w:divBdr>
                <w:top w:val="none" w:sz="0" w:space="0" w:color="auto"/>
                <w:left w:val="none" w:sz="0" w:space="0" w:color="auto"/>
                <w:bottom w:val="none" w:sz="0" w:space="0" w:color="auto"/>
                <w:right w:val="none" w:sz="0" w:space="0" w:color="auto"/>
              </w:divBdr>
            </w:div>
            <w:div w:id="340350614">
              <w:marLeft w:val="0"/>
              <w:marRight w:val="0"/>
              <w:marTop w:val="0"/>
              <w:marBottom w:val="0"/>
              <w:divBdr>
                <w:top w:val="none" w:sz="0" w:space="0" w:color="auto"/>
                <w:left w:val="none" w:sz="0" w:space="0" w:color="auto"/>
                <w:bottom w:val="none" w:sz="0" w:space="0" w:color="auto"/>
                <w:right w:val="none" w:sz="0" w:space="0" w:color="auto"/>
              </w:divBdr>
            </w:div>
            <w:div w:id="1323050201">
              <w:marLeft w:val="0"/>
              <w:marRight w:val="0"/>
              <w:marTop w:val="0"/>
              <w:marBottom w:val="0"/>
              <w:divBdr>
                <w:top w:val="none" w:sz="0" w:space="0" w:color="auto"/>
                <w:left w:val="none" w:sz="0" w:space="0" w:color="auto"/>
                <w:bottom w:val="none" w:sz="0" w:space="0" w:color="auto"/>
                <w:right w:val="none" w:sz="0" w:space="0" w:color="auto"/>
              </w:divBdr>
            </w:div>
            <w:div w:id="958874333">
              <w:marLeft w:val="0"/>
              <w:marRight w:val="0"/>
              <w:marTop w:val="0"/>
              <w:marBottom w:val="0"/>
              <w:divBdr>
                <w:top w:val="none" w:sz="0" w:space="0" w:color="auto"/>
                <w:left w:val="none" w:sz="0" w:space="0" w:color="auto"/>
                <w:bottom w:val="none" w:sz="0" w:space="0" w:color="auto"/>
                <w:right w:val="none" w:sz="0" w:space="0" w:color="auto"/>
              </w:divBdr>
            </w:div>
            <w:div w:id="569385644">
              <w:marLeft w:val="0"/>
              <w:marRight w:val="0"/>
              <w:marTop w:val="0"/>
              <w:marBottom w:val="0"/>
              <w:divBdr>
                <w:top w:val="none" w:sz="0" w:space="0" w:color="auto"/>
                <w:left w:val="none" w:sz="0" w:space="0" w:color="auto"/>
                <w:bottom w:val="none" w:sz="0" w:space="0" w:color="auto"/>
                <w:right w:val="none" w:sz="0" w:space="0" w:color="auto"/>
              </w:divBdr>
            </w:div>
            <w:div w:id="723211575">
              <w:marLeft w:val="0"/>
              <w:marRight w:val="0"/>
              <w:marTop w:val="0"/>
              <w:marBottom w:val="0"/>
              <w:divBdr>
                <w:top w:val="none" w:sz="0" w:space="0" w:color="auto"/>
                <w:left w:val="none" w:sz="0" w:space="0" w:color="auto"/>
                <w:bottom w:val="none" w:sz="0" w:space="0" w:color="auto"/>
                <w:right w:val="none" w:sz="0" w:space="0" w:color="auto"/>
              </w:divBdr>
            </w:div>
            <w:div w:id="1268469806">
              <w:marLeft w:val="0"/>
              <w:marRight w:val="0"/>
              <w:marTop w:val="0"/>
              <w:marBottom w:val="0"/>
              <w:divBdr>
                <w:top w:val="none" w:sz="0" w:space="0" w:color="auto"/>
                <w:left w:val="none" w:sz="0" w:space="0" w:color="auto"/>
                <w:bottom w:val="none" w:sz="0" w:space="0" w:color="auto"/>
                <w:right w:val="none" w:sz="0" w:space="0" w:color="auto"/>
              </w:divBdr>
            </w:div>
            <w:div w:id="533806668">
              <w:marLeft w:val="0"/>
              <w:marRight w:val="0"/>
              <w:marTop w:val="0"/>
              <w:marBottom w:val="0"/>
              <w:divBdr>
                <w:top w:val="none" w:sz="0" w:space="0" w:color="auto"/>
                <w:left w:val="none" w:sz="0" w:space="0" w:color="auto"/>
                <w:bottom w:val="none" w:sz="0" w:space="0" w:color="auto"/>
                <w:right w:val="none" w:sz="0" w:space="0" w:color="auto"/>
              </w:divBdr>
            </w:div>
            <w:div w:id="1986087542">
              <w:marLeft w:val="0"/>
              <w:marRight w:val="0"/>
              <w:marTop w:val="0"/>
              <w:marBottom w:val="0"/>
              <w:divBdr>
                <w:top w:val="none" w:sz="0" w:space="0" w:color="auto"/>
                <w:left w:val="none" w:sz="0" w:space="0" w:color="auto"/>
                <w:bottom w:val="none" w:sz="0" w:space="0" w:color="auto"/>
                <w:right w:val="none" w:sz="0" w:space="0" w:color="auto"/>
              </w:divBdr>
            </w:div>
            <w:div w:id="643244692">
              <w:marLeft w:val="0"/>
              <w:marRight w:val="0"/>
              <w:marTop w:val="0"/>
              <w:marBottom w:val="0"/>
              <w:divBdr>
                <w:top w:val="none" w:sz="0" w:space="0" w:color="auto"/>
                <w:left w:val="none" w:sz="0" w:space="0" w:color="auto"/>
                <w:bottom w:val="none" w:sz="0" w:space="0" w:color="auto"/>
                <w:right w:val="none" w:sz="0" w:space="0" w:color="auto"/>
              </w:divBdr>
            </w:div>
            <w:div w:id="698773622">
              <w:marLeft w:val="0"/>
              <w:marRight w:val="0"/>
              <w:marTop w:val="0"/>
              <w:marBottom w:val="0"/>
              <w:divBdr>
                <w:top w:val="none" w:sz="0" w:space="0" w:color="auto"/>
                <w:left w:val="none" w:sz="0" w:space="0" w:color="auto"/>
                <w:bottom w:val="none" w:sz="0" w:space="0" w:color="auto"/>
                <w:right w:val="none" w:sz="0" w:space="0" w:color="auto"/>
              </w:divBdr>
            </w:div>
            <w:div w:id="459350390">
              <w:marLeft w:val="0"/>
              <w:marRight w:val="0"/>
              <w:marTop w:val="0"/>
              <w:marBottom w:val="0"/>
              <w:divBdr>
                <w:top w:val="none" w:sz="0" w:space="0" w:color="auto"/>
                <w:left w:val="none" w:sz="0" w:space="0" w:color="auto"/>
                <w:bottom w:val="none" w:sz="0" w:space="0" w:color="auto"/>
                <w:right w:val="none" w:sz="0" w:space="0" w:color="auto"/>
              </w:divBdr>
            </w:div>
            <w:div w:id="1292709864">
              <w:marLeft w:val="0"/>
              <w:marRight w:val="0"/>
              <w:marTop w:val="0"/>
              <w:marBottom w:val="0"/>
              <w:divBdr>
                <w:top w:val="none" w:sz="0" w:space="0" w:color="auto"/>
                <w:left w:val="none" w:sz="0" w:space="0" w:color="auto"/>
                <w:bottom w:val="none" w:sz="0" w:space="0" w:color="auto"/>
                <w:right w:val="none" w:sz="0" w:space="0" w:color="auto"/>
              </w:divBdr>
            </w:div>
            <w:div w:id="1644387470">
              <w:marLeft w:val="0"/>
              <w:marRight w:val="0"/>
              <w:marTop w:val="0"/>
              <w:marBottom w:val="0"/>
              <w:divBdr>
                <w:top w:val="none" w:sz="0" w:space="0" w:color="auto"/>
                <w:left w:val="none" w:sz="0" w:space="0" w:color="auto"/>
                <w:bottom w:val="none" w:sz="0" w:space="0" w:color="auto"/>
                <w:right w:val="none" w:sz="0" w:space="0" w:color="auto"/>
              </w:divBdr>
            </w:div>
            <w:div w:id="1215118979">
              <w:marLeft w:val="0"/>
              <w:marRight w:val="0"/>
              <w:marTop w:val="0"/>
              <w:marBottom w:val="0"/>
              <w:divBdr>
                <w:top w:val="none" w:sz="0" w:space="0" w:color="auto"/>
                <w:left w:val="none" w:sz="0" w:space="0" w:color="auto"/>
                <w:bottom w:val="none" w:sz="0" w:space="0" w:color="auto"/>
                <w:right w:val="none" w:sz="0" w:space="0" w:color="auto"/>
              </w:divBdr>
            </w:div>
            <w:div w:id="1354112399">
              <w:marLeft w:val="0"/>
              <w:marRight w:val="0"/>
              <w:marTop w:val="0"/>
              <w:marBottom w:val="0"/>
              <w:divBdr>
                <w:top w:val="none" w:sz="0" w:space="0" w:color="auto"/>
                <w:left w:val="none" w:sz="0" w:space="0" w:color="auto"/>
                <w:bottom w:val="none" w:sz="0" w:space="0" w:color="auto"/>
                <w:right w:val="none" w:sz="0" w:space="0" w:color="auto"/>
              </w:divBdr>
            </w:div>
            <w:div w:id="2099056654">
              <w:marLeft w:val="0"/>
              <w:marRight w:val="0"/>
              <w:marTop w:val="0"/>
              <w:marBottom w:val="0"/>
              <w:divBdr>
                <w:top w:val="none" w:sz="0" w:space="0" w:color="auto"/>
                <w:left w:val="none" w:sz="0" w:space="0" w:color="auto"/>
                <w:bottom w:val="none" w:sz="0" w:space="0" w:color="auto"/>
                <w:right w:val="none" w:sz="0" w:space="0" w:color="auto"/>
              </w:divBdr>
            </w:div>
            <w:div w:id="2100448624">
              <w:marLeft w:val="0"/>
              <w:marRight w:val="0"/>
              <w:marTop w:val="0"/>
              <w:marBottom w:val="0"/>
              <w:divBdr>
                <w:top w:val="none" w:sz="0" w:space="0" w:color="auto"/>
                <w:left w:val="none" w:sz="0" w:space="0" w:color="auto"/>
                <w:bottom w:val="none" w:sz="0" w:space="0" w:color="auto"/>
                <w:right w:val="none" w:sz="0" w:space="0" w:color="auto"/>
              </w:divBdr>
            </w:div>
            <w:div w:id="1924097361">
              <w:marLeft w:val="0"/>
              <w:marRight w:val="0"/>
              <w:marTop w:val="0"/>
              <w:marBottom w:val="0"/>
              <w:divBdr>
                <w:top w:val="none" w:sz="0" w:space="0" w:color="auto"/>
                <w:left w:val="none" w:sz="0" w:space="0" w:color="auto"/>
                <w:bottom w:val="none" w:sz="0" w:space="0" w:color="auto"/>
                <w:right w:val="none" w:sz="0" w:space="0" w:color="auto"/>
              </w:divBdr>
            </w:div>
            <w:div w:id="2018463999">
              <w:marLeft w:val="0"/>
              <w:marRight w:val="0"/>
              <w:marTop w:val="0"/>
              <w:marBottom w:val="0"/>
              <w:divBdr>
                <w:top w:val="none" w:sz="0" w:space="0" w:color="auto"/>
                <w:left w:val="none" w:sz="0" w:space="0" w:color="auto"/>
                <w:bottom w:val="none" w:sz="0" w:space="0" w:color="auto"/>
                <w:right w:val="none" w:sz="0" w:space="0" w:color="auto"/>
              </w:divBdr>
            </w:div>
            <w:div w:id="1916894892">
              <w:marLeft w:val="0"/>
              <w:marRight w:val="0"/>
              <w:marTop w:val="0"/>
              <w:marBottom w:val="0"/>
              <w:divBdr>
                <w:top w:val="none" w:sz="0" w:space="0" w:color="auto"/>
                <w:left w:val="none" w:sz="0" w:space="0" w:color="auto"/>
                <w:bottom w:val="none" w:sz="0" w:space="0" w:color="auto"/>
                <w:right w:val="none" w:sz="0" w:space="0" w:color="auto"/>
              </w:divBdr>
            </w:div>
            <w:div w:id="1285499557">
              <w:marLeft w:val="0"/>
              <w:marRight w:val="0"/>
              <w:marTop w:val="0"/>
              <w:marBottom w:val="0"/>
              <w:divBdr>
                <w:top w:val="none" w:sz="0" w:space="0" w:color="auto"/>
                <w:left w:val="none" w:sz="0" w:space="0" w:color="auto"/>
                <w:bottom w:val="none" w:sz="0" w:space="0" w:color="auto"/>
                <w:right w:val="none" w:sz="0" w:space="0" w:color="auto"/>
              </w:divBdr>
            </w:div>
            <w:div w:id="438180059">
              <w:marLeft w:val="0"/>
              <w:marRight w:val="0"/>
              <w:marTop w:val="0"/>
              <w:marBottom w:val="0"/>
              <w:divBdr>
                <w:top w:val="none" w:sz="0" w:space="0" w:color="auto"/>
                <w:left w:val="none" w:sz="0" w:space="0" w:color="auto"/>
                <w:bottom w:val="none" w:sz="0" w:space="0" w:color="auto"/>
                <w:right w:val="none" w:sz="0" w:space="0" w:color="auto"/>
              </w:divBdr>
            </w:div>
            <w:div w:id="524713614">
              <w:marLeft w:val="0"/>
              <w:marRight w:val="0"/>
              <w:marTop w:val="0"/>
              <w:marBottom w:val="0"/>
              <w:divBdr>
                <w:top w:val="none" w:sz="0" w:space="0" w:color="auto"/>
                <w:left w:val="none" w:sz="0" w:space="0" w:color="auto"/>
                <w:bottom w:val="none" w:sz="0" w:space="0" w:color="auto"/>
                <w:right w:val="none" w:sz="0" w:space="0" w:color="auto"/>
              </w:divBdr>
            </w:div>
            <w:div w:id="758603742">
              <w:marLeft w:val="0"/>
              <w:marRight w:val="0"/>
              <w:marTop w:val="0"/>
              <w:marBottom w:val="0"/>
              <w:divBdr>
                <w:top w:val="none" w:sz="0" w:space="0" w:color="auto"/>
                <w:left w:val="none" w:sz="0" w:space="0" w:color="auto"/>
                <w:bottom w:val="none" w:sz="0" w:space="0" w:color="auto"/>
                <w:right w:val="none" w:sz="0" w:space="0" w:color="auto"/>
              </w:divBdr>
            </w:div>
            <w:div w:id="1533418949">
              <w:marLeft w:val="0"/>
              <w:marRight w:val="0"/>
              <w:marTop w:val="0"/>
              <w:marBottom w:val="0"/>
              <w:divBdr>
                <w:top w:val="none" w:sz="0" w:space="0" w:color="auto"/>
                <w:left w:val="none" w:sz="0" w:space="0" w:color="auto"/>
                <w:bottom w:val="none" w:sz="0" w:space="0" w:color="auto"/>
                <w:right w:val="none" w:sz="0" w:space="0" w:color="auto"/>
              </w:divBdr>
            </w:div>
            <w:div w:id="829249572">
              <w:marLeft w:val="0"/>
              <w:marRight w:val="0"/>
              <w:marTop w:val="0"/>
              <w:marBottom w:val="0"/>
              <w:divBdr>
                <w:top w:val="none" w:sz="0" w:space="0" w:color="auto"/>
                <w:left w:val="none" w:sz="0" w:space="0" w:color="auto"/>
                <w:bottom w:val="none" w:sz="0" w:space="0" w:color="auto"/>
                <w:right w:val="none" w:sz="0" w:space="0" w:color="auto"/>
              </w:divBdr>
            </w:div>
            <w:div w:id="209847628">
              <w:marLeft w:val="0"/>
              <w:marRight w:val="0"/>
              <w:marTop w:val="0"/>
              <w:marBottom w:val="0"/>
              <w:divBdr>
                <w:top w:val="none" w:sz="0" w:space="0" w:color="auto"/>
                <w:left w:val="none" w:sz="0" w:space="0" w:color="auto"/>
                <w:bottom w:val="none" w:sz="0" w:space="0" w:color="auto"/>
                <w:right w:val="none" w:sz="0" w:space="0" w:color="auto"/>
              </w:divBdr>
            </w:div>
            <w:div w:id="927543377">
              <w:marLeft w:val="0"/>
              <w:marRight w:val="0"/>
              <w:marTop w:val="0"/>
              <w:marBottom w:val="0"/>
              <w:divBdr>
                <w:top w:val="none" w:sz="0" w:space="0" w:color="auto"/>
                <w:left w:val="none" w:sz="0" w:space="0" w:color="auto"/>
                <w:bottom w:val="none" w:sz="0" w:space="0" w:color="auto"/>
                <w:right w:val="none" w:sz="0" w:space="0" w:color="auto"/>
              </w:divBdr>
            </w:div>
            <w:div w:id="664170237">
              <w:marLeft w:val="0"/>
              <w:marRight w:val="0"/>
              <w:marTop w:val="0"/>
              <w:marBottom w:val="0"/>
              <w:divBdr>
                <w:top w:val="none" w:sz="0" w:space="0" w:color="auto"/>
                <w:left w:val="none" w:sz="0" w:space="0" w:color="auto"/>
                <w:bottom w:val="none" w:sz="0" w:space="0" w:color="auto"/>
                <w:right w:val="none" w:sz="0" w:space="0" w:color="auto"/>
              </w:divBdr>
            </w:div>
            <w:div w:id="432825432">
              <w:marLeft w:val="0"/>
              <w:marRight w:val="0"/>
              <w:marTop w:val="0"/>
              <w:marBottom w:val="0"/>
              <w:divBdr>
                <w:top w:val="none" w:sz="0" w:space="0" w:color="auto"/>
                <w:left w:val="none" w:sz="0" w:space="0" w:color="auto"/>
                <w:bottom w:val="none" w:sz="0" w:space="0" w:color="auto"/>
                <w:right w:val="none" w:sz="0" w:space="0" w:color="auto"/>
              </w:divBdr>
            </w:div>
            <w:div w:id="805395981">
              <w:marLeft w:val="0"/>
              <w:marRight w:val="0"/>
              <w:marTop w:val="0"/>
              <w:marBottom w:val="0"/>
              <w:divBdr>
                <w:top w:val="none" w:sz="0" w:space="0" w:color="auto"/>
                <w:left w:val="none" w:sz="0" w:space="0" w:color="auto"/>
                <w:bottom w:val="none" w:sz="0" w:space="0" w:color="auto"/>
                <w:right w:val="none" w:sz="0" w:space="0" w:color="auto"/>
              </w:divBdr>
            </w:div>
            <w:div w:id="934243315">
              <w:marLeft w:val="0"/>
              <w:marRight w:val="0"/>
              <w:marTop w:val="0"/>
              <w:marBottom w:val="0"/>
              <w:divBdr>
                <w:top w:val="none" w:sz="0" w:space="0" w:color="auto"/>
                <w:left w:val="none" w:sz="0" w:space="0" w:color="auto"/>
                <w:bottom w:val="none" w:sz="0" w:space="0" w:color="auto"/>
                <w:right w:val="none" w:sz="0" w:space="0" w:color="auto"/>
              </w:divBdr>
            </w:div>
            <w:div w:id="1999920441">
              <w:marLeft w:val="0"/>
              <w:marRight w:val="0"/>
              <w:marTop w:val="0"/>
              <w:marBottom w:val="0"/>
              <w:divBdr>
                <w:top w:val="none" w:sz="0" w:space="0" w:color="auto"/>
                <w:left w:val="none" w:sz="0" w:space="0" w:color="auto"/>
                <w:bottom w:val="none" w:sz="0" w:space="0" w:color="auto"/>
                <w:right w:val="none" w:sz="0" w:space="0" w:color="auto"/>
              </w:divBdr>
            </w:div>
            <w:div w:id="43411689">
              <w:marLeft w:val="0"/>
              <w:marRight w:val="0"/>
              <w:marTop w:val="0"/>
              <w:marBottom w:val="0"/>
              <w:divBdr>
                <w:top w:val="none" w:sz="0" w:space="0" w:color="auto"/>
                <w:left w:val="none" w:sz="0" w:space="0" w:color="auto"/>
                <w:bottom w:val="none" w:sz="0" w:space="0" w:color="auto"/>
                <w:right w:val="none" w:sz="0" w:space="0" w:color="auto"/>
              </w:divBdr>
            </w:div>
            <w:div w:id="1508980422">
              <w:marLeft w:val="0"/>
              <w:marRight w:val="0"/>
              <w:marTop w:val="0"/>
              <w:marBottom w:val="0"/>
              <w:divBdr>
                <w:top w:val="none" w:sz="0" w:space="0" w:color="auto"/>
                <w:left w:val="none" w:sz="0" w:space="0" w:color="auto"/>
                <w:bottom w:val="none" w:sz="0" w:space="0" w:color="auto"/>
                <w:right w:val="none" w:sz="0" w:space="0" w:color="auto"/>
              </w:divBdr>
            </w:div>
            <w:div w:id="1439986453">
              <w:marLeft w:val="0"/>
              <w:marRight w:val="0"/>
              <w:marTop w:val="0"/>
              <w:marBottom w:val="0"/>
              <w:divBdr>
                <w:top w:val="none" w:sz="0" w:space="0" w:color="auto"/>
                <w:left w:val="none" w:sz="0" w:space="0" w:color="auto"/>
                <w:bottom w:val="none" w:sz="0" w:space="0" w:color="auto"/>
                <w:right w:val="none" w:sz="0" w:space="0" w:color="auto"/>
              </w:divBdr>
            </w:div>
            <w:div w:id="208301302">
              <w:marLeft w:val="0"/>
              <w:marRight w:val="0"/>
              <w:marTop w:val="0"/>
              <w:marBottom w:val="0"/>
              <w:divBdr>
                <w:top w:val="none" w:sz="0" w:space="0" w:color="auto"/>
                <w:left w:val="none" w:sz="0" w:space="0" w:color="auto"/>
                <w:bottom w:val="none" w:sz="0" w:space="0" w:color="auto"/>
                <w:right w:val="none" w:sz="0" w:space="0" w:color="auto"/>
              </w:divBdr>
            </w:div>
            <w:div w:id="1013648406">
              <w:marLeft w:val="0"/>
              <w:marRight w:val="0"/>
              <w:marTop w:val="0"/>
              <w:marBottom w:val="0"/>
              <w:divBdr>
                <w:top w:val="none" w:sz="0" w:space="0" w:color="auto"/>
                <w:left w:val="none" w:sz="0" w:space="0" w:color="auto"/>
                <w:bottom w:val="none" w:sz="0" w:space="0" w:color="auto"/>
                <w:right w:val="none" w:sz="0" w:space="0" w:color="auto"/>
              </w:divBdr>
            </w:div>
          </w:divsChild>
        </w:div>
        <w:div w:id="413094471">
          <w:marLeft w:val="0"/>
          <w:marRight w:val="0"/>
          <w:marTop w:val="0"/>
          <w:marBottom w:val="0"/>
          <w:divBdr>
            <w:top w:val="none" w:sz="0" w:space="0" w:color="auto"/>
            <w:left w:val="none" w:sz="0" w:space="0" w:color="auto"/>
            <w:bottom w:val="none" w:sz="0" w:space="0" w:color="auto"/>
            <w:right w:val="none" w:sz="0" w:space="0" w:color="auto"/>
          </w:divBdr>
          <w:divsChild>
            <w:div w:id="52891497">
              <w:marLeft w:val="0"/>
              <w:marRight w:val="0"/>
              <w:marTop w:val="0"/>
              <w:marBottom w:val="0"/>
              <w:divBdr>
                <w:top w:val="none" w:sz="0" w:space="0" w:color="auto"/>
                <w:left w:val="none" w:sz="0" w:space="0" w:color="auto"/>
                <w:bottom w:val="none" w:sz="0" w:space="0" w:color="auto"/>
                <w:right w:val="none" w:sz="0" w:space="0" w:color="auto"/>
              </w:divBdr>
            </w:div>
            <w:div w:id="846990640">
              <w:marLeft w:val="0"/>
              <w:marRight w:val="0"/>
              <w:marTop w:val="0"/>
              <w:marBottom w:val="0"/>
              <w:divBdr>
                <w:top w:val="none" w:sz="0" w:space="0" w:color="auto"/>
                <w:left w:val="none" w:sz="0" w:space="0" w:color="auto"/>
                <w:bottom w:val="none" w:sz="0" w:space="0" w:color="auto"/>
                <w:right w:val="none" w:sz="0" w:space="0" w:color="auto"/>
              </w:divBdr>
            </w:div>
            <w:div w:id="1802381944">
              <w:marLeft w:val="0"/>
              <w:marRight w:val="0"/>
              <w:marTop w:val="0"/>
              <w:marBottom w:val="0"/>
              <w:divBdr>
                <w:top w:val="none" w:sz="0" w:space="0" w:color="auto"/>
                <w:left w:val="none" w:sz="0" w:space="0" w:color="auto"/>
                <w:bottom w:val="none" w:sz="0" w:space="0" w:color="auto"/>
                <w:right w:val="none" w:sz="0" w:space="0" w:color="auto"/>
              </w:divBdr>
            </w:div>
            <w:div w:id="1080176299">
              <w:marLeft w:val="0"/>
              <w:marRight w:val="0"/>
              <w:marTop w:val="0"/>
              <w:marBottom w:val="0"/>
              <w:divBdr>
                <w:top w:val="none" w:sz="0" w:space="0" w:color="auto"/>
                <w:left w:val="none" w:sz="0" w:space="0" w:color="auto"/>
                <w:bottom w:val="none" w:sz="0" w:space="0" w:color="auto"/>
                <w:right w:val="none" w:sz="0" w:space="0" w:color="auto"/>
              </w:divBdr>
            </w:div>
            <w:div w:id="1673028815">
              <w:marLeft w:val="0"/>
              <w:marRight w:val="0"/>
              <w:marTop w:val="0"/>
              <w:marBottom w:val="0"/>
              <w:divBdr>
                <w:top w:val="none" w:sz="0" w:space="0" w:color="auto"/>
                <w:left w:val="none" w:sz="0" w:space="0" w:color="auto"/>
                <w:bottom w:val="none" w:sz="0" w:space="0" w:color="auto"/>
                <w:right w:val="none" w:sz="0" w:space="0" w:color="auto"/>
              </w:divBdr>
            </w:div>
            <w:div w:id="5713064">
              <w:marLeft w:val="0"/>
              <w:marRight w:val="0"/>
              <w:marTop w:val="0"/>
              <w:marBottom w:val="0"/>
              <w:divBdr>
                <w:top w:val="none" w:sz="0" w:space="0" w:color="auto"/>
                <w:left w:val="none" w:sz="0" w:space="0" w:color="auto"/>
                <w:bottom w:val="none" w:sz="0" w:space="0" w:color="auto"/>
                <w:right w:val="none" w:sz="0" w:space="0" w:color="auto"/>
              </w:divBdr>
            </w:div>
            <w:div w:id="1333603189">
              <w:marLeft w:val="0"/>
              <w:marRight w:val="0"/>
              <w:marTop w:val="0"/>
              <w:marBottom w:val="0"/>
              <w:divBdr>
                <w:top w:val="none" w:sz="0" w:space="0" w:color="auto"/>
                <w:left w:val="none" w:sz="0" w:space="0" w:color="auto"/>
                <w:bottom w:val="none" w:sz="0" w:space="0" w:color="auto"/>
                <w:right w:val="none" w:sz="0" w:space="0" w:color="auto"/>
              </w:divBdr>
            </w:div>
            <w:div w:id="1105804484">
              <w:marLeft w:val="0"/>
              <w:marRight w:val="0"/>
              <w:marTop w:val="0"/>
              <w:marBottom w:val="0"/>
              <w:divBdr>
                <w:top w:val="none" w:sz="0" w:space="0" w:color="auto"/>
                <w:left w:val="none" w:sz="0" w:space="0" w:color="auto"/>
                <w:bottom w:val="none" w:sz="0" w:space="0" w:color="auto"/>
                <w:right w:val="none" w:sz="0" w:space="0" w:color="auto"/>
              </w:divBdr>
            </w:div>
            <w:div w:id="1004358487">
              <w:marLeft w:val="0"/>
              <w:marRight w:val="0"/>
              <w:marTop w:val="0"/>
              <w:marBottom w:val="0"/>
              <w:divBdr>
                <w:top w:val="none" w:sz="0" w:space="0" w:color="auto"/>
                <w:left w:val="none" w:sz="0" w:space="0" w:color="auto"/>
                <w:bottom w:val="none" w:sz="0" w:space="0" w:color="auto"/>
                <w:right w:val="none" w:sz="0" w:space="0" w:color="auto"/>
              </w:divBdr>
            </w:div>
            <w:div w:id="1952199263">
              <w:marLeft w:val="0"/>
              <w:marRight w:val="0"/>
              <w:marTop w:val="0"/>
              <w:marBottom w:val="0"/>
              <w:divBdr>
                <w:top w:val="none" w:sz="0" w:space="0" w:color="auto"/>
                <w:left w:val="none" w:sz="0" w:space="0" w:color="auto"/>
                <w:bottom w:val="none" w:sz="0" w:space="0" w:color="auto"/>
                <w:right w:val="none" w:sz="0" w:space="0" w:color="auto"/>
              </w:divBdr>
            </w:div>
            <w:div w:id="265503387">
              <w:marLeft w:val="0"/>
              <w:marRight w:val="0"/>
              <w:marTop w:val="0"/>
              <w:marBottom w:val="0"/>
              <w:divBdr>
                <w:top w:val="none" w:sz="0" w:space="0" w:color="auto"/>
                <w:left w:val="none" w:sz="0" w:space="0" w:color="auto"/>
                <w:bottom w:val="none" w:sz="0" w:space="0" w:color="auto"/>
                <w:right w:val="none" w:sz="0" w:space="0" w:color="auto"/>
              </w:divBdr>
            </w:div>
            <w:div w:id="1665085564">
              <w:marLeft w:val="0"/>
              <w:marRight w:val="0"/>
              <w:marTop w:val="0"/>
              <w:marBottom w:val="0"/>
              <w:divBdr>
                <w:top w:val="none" w:sz="0" w:space="0" w:color="auto"/>
                <w:left w:val="none" w:sz="0" w:space="0" w:color="auto"/>
                <w:bottom w:val="none" w:sz="0" w:space="0" w:color="auto"/>
                <w:right w:val="none" w:sz="0" w:space="0" w:color="auto"/>
              </w:divBdr>
            </w:div>
            <w:div w:id="391467194">
              <w:marLeft w:val="0"/>
              <w:marRight w:val="0"/>
              <w:marTop w:val="0"/>
              <w:marBottom w:val="0"/>
              <w:divBdr>
                <w:top w:val="none" w:sz="0" w:space="0" w:color="auto"/>
                <w:left w:val="none" w:sz="0" w:space="0" w:color="auto"/>
                <w:bottom w:val="none" w:sz="0" w:space="0" w:color="auto"/>
                <w:right w:val="none" w:sz="0" w:space="0" w:color="auto"/>
              </w:divBdr>
            </w:div>
            <w:div w:id="439300322">
              <w:marLeft w:val="0"/>
              <w:marRight w:val="0"/>
              <w:marTop w:val="0"/>
              <w:marBottom w:val="0"/>
              <w:divBdr>
                <w:top w:val="none" w:sz="0" w:space="0" w:color="auto"/>
                <w:left w:val="none" w:sz="0" w:space="0" w:color="auto"/>
                <w:bottom w:val="none" w:sz="0" w:space="0" w:color="auto"/>
                <w:right w:val="none" w:sz="0" w:space="0" w:color="auto"/>
              </w:divBdr>
            </w:div>
            <w:div w:id="1689284311">
              <w:marLeft w:val="0"/>
              <w:marRight w:val="0"/>
              <w:marTop w:val="0"/>
              <w:marBottom w:val="0"/>
              <w:divBdr>
                <w:top w:val="none" w:sz="0" w:space="0" w:color="auto"/>
                <w:left w:val="none" w:sz="0" w:space="0" w:color="auto"/>
                <w:bottom w:val="none" w:sz="0" w:space="0" w:color="auto"/>
                <w:right w:val="none" w:sz="0" w:space="0" w:color="auto"/>
              </w:divBdr>
            </w:div>
            <w:div w:id="1544247321">
              <w:marLeft w:val="0"/>
              <w:marRight w:val="0"/>
              <w:marTop w:val="0"/>
              <w:marBottom w:val="0"/>
              <w:divBdr>
                <w:top w:val="none" w:sz="0" w:space="0" w:color="auto"/>
                <w:left w:val="none" w:sz="0" w:space="0" w:color="auto"/>
                <w:bottom w:val="none" w:sz="0" w:space="0" w:color="auto"/>
                <w:right w:val="none" w:sz="0" w:space="0" w:color="auto"/>
              </w:divBdr>
            </w:div>
            <w:div w:id="1209948594">
              <w:marLeft w:val="0"/>
              <w:marRight w:val="0"/>
              <w:marTop w:val="0"/>
              <w:marBottom w:val="0"/>
              <w:divBdr>
                <w:top w:val="none" w:sz="0" w:space="0" w:color="auto"/>
                <w:left w:val="none" w:sz="0" w:space="0" w:color="auto"/>
                <w:bottom w:val="none" w:sz="0" w:space="0" w:color="auto"/>
                <w:right w:val="none" w:sz="0" w:space="0" w:color="auto"/>
              </w:divBdr>
            </w:div>
            <w:div w:id="720791140">
              <w:marLeft w:val="0"/>
              <w:marRight w:val="0"/>
              <w:marTop w:val="0"/>
              <w:marBottom w:val="0"/>
              <w:divBdr>
                <w:top w:val="none" w:sz="0" w:space="0" w:color="auto"/>
                <w:left w:val="none" w:sz="0" w:space="0" w:color="auto"/>
                <w:bottom w:val="none" w:sz="0" w:space="0" w:color="auto"/>
                <w:right w:val="none" w:sz="0" w:space="0" w:color="auto"/>
              </w:divBdr>
            </w:div>
            <w:div w:id="662204721">
              <w:marLeft w:val="0"/>
              <w:marRight w:val="0"/>
              <w:marTop w:val="0"/>
              <w:marBottom w:val="0"/>
              <w:divBdr>
                <w:top w:val="none" w:sz="0" w:space="0" w:color="auto"/>
                <w:left w:val="none" w:sz="0" w:space="0" w:color="auto"/>
                <w:bottom w:val="none" w:sz="0" w:space="0" w:color="auto"/>
                <w:right w:val="none" w:sz="0" w:space="0" w:color="auto"/>
              </w:divBdr>
            </w:div>
            <w:div w:id="2107076037">
              <w:marLeft w:val="0"/>
              <w:marRight w:val="0"/>
              <w:marTop w:val="0"/>
              <w:marBottom w:val="0"/>
              <w:divBdr>
                <w:top w:val="none" w:sz="0" w:space="0" w:color="auto"/>
                <w:left w:val="none" w:sz="0" w:space="0" w:color="auto"/>
                <w:bottom w:val="none" w:sz="0" w:space="0" w:color="auto"/>
                <w:right w:val="none" w:sz="0" w:space="0" w:color="auto"/>
              </w:divBdr>
            </w:div>
            <w:div w:id="1167162665">
              <w:marLeft w:val="0"/>
              <w:marRight w:val="0"/>
              <w:marTop w:val="0"/>
              <w:marBottom w:val="0"/>
              <w:divBdr>
                <w:top w:val="none" w:sz="0" w:space="0" w:color="auto"/>
                <w:left w:val="none" w:sz="0" w:space="0" w:color="auto"/>
                <w:bottom w:val="none" w:sz="0" w:space="0" w:color="auto"/>
                <w:right w:val="none" w:sz="0" w:space="0" w:color="auto"/>
              </w:divBdr>
            </w:div>
            <w:div w:id="1191533150">
              <w:marLeft w:val="0"/>
              <w:marRight w:val="0"/>
              <w:marTop w:val="0"/>
              <w:marBottom w:val="0"/>
              <w:divBdr>
                <w:top w:val="none" w:sz="0" w:space="0" w:color="auto"/>
                <w:left w:val="none" w:sz="0" w:space="0" w:color="auto"/>
                <w:bottom w:val="none" w:sz="0" w:space="0" w:color="auto"/>
                <w:right w:val="none" w:sz="0" w:space="0" w:color="auto"/>
              </w:divBdr>
            </w:div>
            <w:div w:id="1624653894">
              <w:marLeft w:val="0"/>
              <w:marRight w:val="0"/>
              <w:marTop w:val="0"/>
              <w:marBottom w:val="0"/>
              <w:divBdr>
                <w:top w:val="none" w:sz="0" w:space="0" w:color="auto"/>
                <w:left w:val="none" w:sz="0" w:space="0" w:color="auto"/>
                <w:bottom w:val="none" w:sz="0" w:space="0" w:color="auto"/>
                <w:right w:val="none" w:sz="0" w:space="0" w:color="auto"/>
              </w:divBdr>
            </w:div>
            <w:div w:id="1580212492">
              <w:marLeft w:val="0"/>
              <w:marRight w:val="0"/>
              <w:marTop w:val="0"/>
              <w:marBottom w:val="0"/>
              <w:divBdr>
                <w:top w:val="none" w:sz="0" w:space="0" w:color="auto"/>
                <w:left w:val="none" w:sz="0" w:space="0" w:color="auto"/>
                <w:bottom w:val="none" w:sz="0" w:space="0" w:color="auto"/>
                <w:right w:val="none" w:sz="0" w:space="0" w:color="auto"/>
              </w:divBdr>
            </w:div>
            <w:div w:id="1822235565">
              <w:marLeft w:val="0"/>
              <w:marRight w:val="0"/>
              <w:marTop w:val="0"/>
              <w:marBottom w:val="0"/>
              <w:divBdr>
                <w:top w:val="none" w:sz="0" w:space="0" w:color="auto"/>
                <w:left w:val="none" w:sz="0" w:space="0" w:color="auto"/>
                <w:bottom w:val="none" w:sz="0" w:space="0" w:color="auto"/>
                <w:right w:val="none" w:sz="0" w:space="0" w:color="auto"/>
              </w:divBdr>
            </w:div>
            <w:div w:id="1056782302">
              <w:marLeft w:val="0"/>
              <w:marRight w:val="0"/>
              <w:marTop w:val="0"/>
              <w:marBottom w:val="0"/>
              <w:divBdr>
                <w:top w:val="none" w:sz="0" w:space="0" w:color="auto"/>
                <w:left w:val="none" w:sz="0" w:space="0" w:color="auto"/>
                <w:bottom w:val="none" w:sz="0" w:space="0" w:color="auto"/>
                <w:right w:val="none" w:sz="0" w:space="0" w:color="auto"/>
              </w:divBdr>
            </w:div>
            <w:div w:id="1624463812">
              <w:marLeft w:val="0"/>
              <w:marRight w:val="0"/>
              <w:marTop w:val="0"/>
              <w:marBottom w:val="0"/>
              <w:divBdr>
                <w:top w:val="none" w:sz="0" w:space="0" w:color="auto"/>
                <w:left w:val="none" w:sz="0" w:space="0" w:color="auto"/>
                <w:bottom w:val="none" w:sz="0" w:space="0" w:color="auto"/>
                <w:right w:val="none" w:sz="0" w:space="0" w:color="auto"/>
              </w:divBdr>
            </w:div>
            <w:div w:id="1245988421">
              <w:marLeft w:val="0"/>
              <w:marRight w:val="0"/>
              <w:marTop w:val="0"/>
              <w:marBottom w:val="0"/>
              <w:divBdr>
                <w:top w:val="none" w:sz="0" w:space="0" w:color="auto"/>
                <w:left w:val="none" w:sz="0" w:space="0" w:color="auto"/>
                <w:bottom w:val="none" w:sz="0" w:space="0" w:color="auto"/>
                <w:right w:val="none" w:sz="0" w:space="0" w:color="auto"/>
              </w:divBdr>
            </w:div>
            <w:div w:id="1519811805">
              <w:marLeft w:val="0"/>
              <w:marRight w:val="0"/>
              <w:marTop w:val="0"/>
              <w:marBottom w:val="0"/>
              <w:divBdr>
                <w:top w:val="none" w:sz="0" w:space="0" w:color="auto"/>
                <w:left w:val="none" w:sz="0" w:space="0" w:color="auto"/>
                <w:bottom w:val="none" w:sz="0" w:space="0" w:color="auto"/>
                <w:right w:val="none" w:sz="0" w:space="0" w:color="auto"/>
              </w:divBdr>
            </w:div>
            <w:div w:id="1306931865">
              <w:marLeft w:val="0"/>
              <w:marRight w:val="0"/>
              <w:marTop w:val="0"/>
              <w:marBottom w:val="0"/>
              <w:divBdr>
                <w:top w:val="none" w:sz="0" w:space="0" w:color="auto"/>
                <w:left w:val="none" w:sz="0" w:space="0" w:color="auto"/>
                <w:bottom w:val="none" w:sz="0" w:space="0" w:color="auto"/>
                <w:right w:val="none" w:sz="0" w:space="0" w:color="auto"/>
              </w:divBdr>
            </w:div>
            <w:div w:id="995643516">
              <w:marLeft w:val="0"/>
              <w:marRight w:val="0"/>
              <w:marTop w:val="0"/>
              <w:marBottom w:val="0"/>
              <w:divBdr>
                <w:top w:val="none" w:sz="0" w:space="0" w:color="auto"/>
                <w:left w:val="none" w:sz="0" w:space="0" w:color="auto"/>
                <w:bottom w:val="none" w:sz="0" w:space="0" w:color="auto"/>
                <w:right w:val="none" w:sz="0" w:space="0" w:color="auto"/>
              </w:divBdr>
            </w:div>
            <w:div w:id="1401950556">
              <w:marLeft w:val="0"/>
              <w:marRight w:val="0"/>
              <w:marTop w:val="0"/>
              <w:marBottom w:val="0"/>
              <w:divBdr>
                <w:top w:val="none" w:sz="0" w:space="0" w:color="auto"/>
                <w:left w:val="none" w:sz="0" w:space="0" w:color="auto"/>
                <w:bottom w:val="none" w:sz="0" w:space="0" w:color="auto"/>
                <w:right w:val="none" w:sz="0" w:space="0" w:color="auto"/>
              </w:divBdr>
            </w:div>
            <w:div w:id="260262956">
              <w:marLeft w:val="0"/>
              <w:marRight w:val="0"/>
              <w:marTop w:val="0"/>
              <w:marBottom w:val="0"/>
              <w:divBdr>
                <w:top w:val="none" w:sz="0" w:space="0" w:color="auto"/>
                <w:left w:val="none" w:sz="0" w:space="0" w:color="auto"/>
                <w:bottom w:val="none" w:sz="0" w:space="0" w:color="auto"/>
                <w:right w:val="none" w:sz="0" w:space="0" w:color="auto"/>
              </w:divBdr>
            </w:div>
            <w:div w:id="1424956685">
              <w:marLeft w:val="0"/>
              <w:marRight w:val="0"/>
              <w:marTop w:val="0"/>
              <w:marBottom w:val="0"/>
              <w:divBdr>
                <w:top w:val="none" w:sz="0" w:space="0" w:color="auto"/>
                <w:left w:val="none" w:sz="0" w:space="0" w:color="auto"/>
                <w:bottom w:val="none" w:sz="0" w:space="0" w:color="auto"/>
                <w:right w:val="none" w:sz="0" w:space="0" w:color="auto"/>
              </w:divBdr>
            </w:div>
            <w:div w:id="29693797">
              <w:marLeft w:val="0"/>
              <w:marRight w:val="0"/>
              <w:marTop w:val="0"/>
              <w:marBottom w:val="0"/>
              <w:divBdr>
                <w:top w:val="none" w:sz="0" w:space="0" w:color="auto"/>
                <w:left w:val="none" w:sz="0" w:space="0" w:color="auto"/>
                <w:bottom w:val="none" w:sz="0" w:space="0" w:color="auto"/>
                <w:right w:val="none" w:sz="0" w:space="0" w:color="auto"/>
              </w:divBdr>
            </w:div>
            <w:div w:id="418257591">
              <w:marLeft w:val="0"/>
              <w:marRight w:val="0"/>
              <w:marTop w:val="0"/>
              <w:marBottom w:val="0"/>
              <w:divBdr>
                <w:top w:val="none" w:sz="0" w:space="0" w:color="auto"/>
                <w:left w:val="none" w:sz="0" w:space="0" w:color="auto"/>
                <w:bottom w:val="none" w:sz="0" w:space="0" w:color="auto"/>
                <w:right w:val="none" w:sz="0" w:space="0" w:color="auto"/>
              </w:divBdr>
            </w:div>
            <w:div w:id="2145804829">
              <w:marLeft w:val="0"/>
              <w:marRight w:val="0"/>
              <w:marTop w:val="0"/>
              <w:marBottom w:val="0"/>
              <w:divBdr>
                <w:top w:val="none" w:sz="0" w:space="0" w:color="auto"/>
                <w:left w:val="none" w:sz="0" w:space="0" w:color="auto"/>
                <w:bottom w:val="none" w:sz="0" w:space="0" w:color="auto"/>
                <w:right w:val="none" w:sz="0" w:space="0" w:color="auto"/>
              </w:divBdr>
            </w:div>
            <w:div w:id="702899054">
              <w:marLeft w:val="0"/>
              <w:marRight w:val="0"/>
              <w:marTop w:val="0"/>
              <w:marBottom w:val="0"/>
              <w:divBdr>
                <w:top w:val="none" w:sz="0" w:space="0" w:color="auto"/>
                <w:left w:val="none" w:sz="0" w:space="0" w:color="auto"/>
                <w:bottom w:val="none" w:sz="0" w:space="0" w:color="auto"/>
                <w:right w:val="none" w:sz="0" w:space="0" w:color="auto"/>
              </w:divBdr>
            </w:div>
            <w:div w:id="560991250">
              <w:marLeft w:val="0"/>
              <w:marRight w:val="0"/>
              <w:marTop w:val="0"/>
              <w:marBottom w:val="0"/>
              <w:divBdr>
                <w:top w:val="none" w:sz="0" w:space="0" w:color="auto"/>
                <w:left w:val="none" w:sz="0" w:space="0" w:color="auto"/>
                <w:bottom w:val="none" w:sz="0" w:space="0" w:color="auto"/>
                <w:right w:val="none" w:sz="0" w:space="0" w:color="auto"/>
              </w:divBdr>
            </w:div>
            <w:div w:id="722632205">
              <w:marLeft w:val="0"/>
              <w:marRight w:val="0"/>
              <w:marTop w:val="0"/>
              <w:marBottom w:val="0"/>
              <w:divBdr>
                <w:top w:val="none" w:sz="0" w:space="0" w:color="auto"/>
                <w:left w:val="none" w:sz="0" w:space="0" w:color="auto"/>
                <w:bottom w:val="none" w:sz="0" w:space="0" w:color="auto"/>
                <w:right w:val="none" w:sz="0" w:space="0" w:color="auto"/>
              </w:divBdr>
            </w:div>
            <w:div w:id="1518080395">
              <w:marLeft w:val="0"/>
              <w:marRight w:val="0"/>
              <w:marTop w:val="0"/>
              <w:marBottom w:val="0"/>
              <w:divBdr>
                <w:top w:val="none" w:sz="0" w:space="0" w:color="auto"/>
                <w:left w:val="none" w:sz="0" w:space="0" w:color="auto"/>
                <w:bottom w:val="none" w:sz="0" w:space="0" w:color="auto"/>
                <w:right w:val="none" w:sz="0" w:space="0" w:color="auto"/>
              </w:divBdr>
            </w:div>
            <w:div w:id="136993633">
              <w:marLeft w:val="0"/>
              <w:marRight w:val="0"/>
              <w:marTop w:val="0"/>
              <w:marBottom w:val="0"/>
              <w:divBdr>
                <w:top w:val="none" w:sz="0" w:space="0" w:color="auto"/>
                <w:left w:val="none" w:sz="0" w:space="0" w:color="auto"/>
                <w:bottom w:val="none" w:sz="0" w:space="0" w:color="auto"/>
                <w:right w:val="none" w:sz="0" w:space="0" w:color="auto"/>
              </w:divBdr>
            </w:div>
            <w:div w:id="1274510675">
              <w:marLeft w:val="0"/>
              <w:marRight w:val="0"/>
              <w:marTop w:val="0"/>
              <w:marBottom w:val="0"/>
              <w:divBdr>
                <w:top w:val="none" w:sz="0" w:space="0" w:color="auto"/>
                <w:left w:val="none" w:sz="0" w:space="0" w:color="auto"/>
                <w:bottom w:val="none" w:sz="0" w:space="0" w:color="auto"/>
                <w:right w:val="none" w:sz="0" w:space="0" w:color="auto"/>
              </w:divBdr>
            </w:div>
            <w:div w:id="2082285973">
              <w:marLeft w:val="0"/>
              <w:marRight w:val="0"/>
              <w:marTop w:val="0"/>
              <w:marBottom w:val="0"/>
              <w:divBdr>
                <w:top w:val="none" w:sz="0" w:space="0" w:color="auto"/>
                <w:left w:val="none" w:sz="0" w:space="0" w:color="auto"/>
                <w:bottom w:val="none" w:sz="0" w:space="0" w:color="auto"/>
                <w:right w:val="none" w:sz="0" w:space="0" w:color="auto"/>
              </w:divBdr>
            </w:div>
            <w:div w:id="1063412307">
              <w:marLeft w:val="0"/>
              <w:marRight w:val="0"/>
              <w:marTop w:val="0"/>
              <w:marBottom w:val="0"/>
              <w:divBdr>
                <w:top w:val="none" w:sz="0" w:space="0" w:color="auto"/>
                <w:left w:val="none" w:sz="0" w:space="0" w:color="auto"/>
                <w:bottom w:val="none" w:sz="0" w:space="0" w:color="auto"/>
                <w:right w:val="none" w:sz="0" w:space="0" w:color="auto"/>
              </w:divBdr>
            </w:div>
            <w:div w:id="586959980">
              <w:marLeft w:val="0"/>
              <w:marRight w:val="0"/>
              <w:marTop w:val="0"/>
              <w:marBottom w:val="0"/>
              <w:divBdr>
                <w:top w:val="none" w:sz="0" w:space="0" w:color="auto"/>
                <w:left w:val="none" w:sz="0" w:space="0" w:color="auto"/>
                <w:bottom w:val="none" w:sz="0" w:space="0" w:color="auto"/>
                <w:right w:val="none" w:sz="0" w:space="0" w:color="auto"/>
              </w:divBdr>
            </w:div>
            <w:div w:id="1932427158">
              <w:marLeft w:val="0"/>
              <w:marRight w:val="0"/>
              <w:marTop w:val="0"/>
              <w:marBottom w:val="0"/>
              <w:divBdr>
                <w:top w:val="none" w:sz="0" w:space="0" w:color="auto"/>
                <w:left w:val="none" w:sz="0" w:space="0" w:color="auto"/>
                <w:bottom w:val="none" w:sz="0" w:space="0" w:color="auto"/>
                <w:right w:val="none" w:sz="0" w:space="0" w:color="auto"/>
              </w:divBdr>
            </w:div>
            <w:div w:id="1299801519">
              <w:marLeft w:val="0"/>
              <w:marRight w:val="0"/>
              <w:marTop w:val="0"/>
              <w:marBottom w:val="0"/>
              <w:divBdr>
                <w:top w:val="none" w:sz="0" w:space="0" w:color="auto"/>
                <w:left w:val="none" w:sz="0" w:space="0" w:color="auto"/>
                <w:bottom w:val="none" w:sz="0" w:space="0" w:color="auto"/>
                <w:right w:val="none" w:sz="0" w:space="0" w:color="auto"/>
              </w:divBdr>
            </w:div>
            <w:div w:id="149253842">
              <w:marLeft w:val="0"/>
              <w:marRight w:val="0"/>
              <w:marTop w:val="0"/>
              <w:marBottom w:val="0"/>
              <w:divBdr>
                <w:top w:val="none" w:sz="0" w:space="0" w:color="auto"/>
                <w:left w:val="none" w:sz="0" w:space="0" w:color="auto"/>
                <w:bottom w:val="none" w:sz="0" w:space="0" w:color="auto"/>
                <w:right w:val="none" w:sz="0" w:space="0" w:color="auto"/>
              </w:divBdr>
            </w:div>
            <w:div w:id="403769003">
              <w:marLeft w:val="0"/>
              <w:marRight w:val="0"/>
              <w:marTop w:val="0"/>
              <w:marBottom w:val="0"/>
              <w:divBdr>
                <w:top w:val="none" w:sz="0" w:space="0" w:color="auto"/>
                <w:left w:val="none" w:sz="0" w:space="0" w:color="auto"/>
                <w:bottom w:val="none" w:sz="0" w:space="0" w:color="auto"/>
                <w:right w:val="none" w:sz="0" w:space="0" w:color="auto"/>
              </w:divBdr>
            </w:div>
            <w:div w:id="1256745861">
              <w:marLeft w:val="0"/>
              <w:marRight w:val="0"/>
              <w:marTop w:val="0"/>
              <w:marBottom w:val="0"/>
              <w:divBdr>
                <w:top w:val="none" w:sz="0" w:space="0" w:color="auto"/>
                <w:left w:val="none" w:sz="0" w:space="0" w:color="auto"/>
                <w:bottom w:val="none" w:sz="0" w:space="0" w:color="auto"/>
                <w:right w:val="none" w:sz="0" w:space="0" w:color="auto"/>
              </w:divBdr>
            </w:div>
            <w:div w:id="1655376312">
              <w:marLeft w:val="0"/>
              <w:marRight w:val="0"/>
              <w:marTop w:val="0"/>
              <w:marBottom w:val="0"/>
              <w:divBdr>
                <w:top w:val="none" w:sz="0" w:space="0" w:color="auto"/>
                <w:left w:val="none" w:sz="0" w:space="0" w:color="auto"/>
                <w:bottom w:val="none" w:sz="0" w:space="0" w:color="auto"/>
                <w:right w:val="none" w:sz="0" w:space="0" w:color="auto"/>
              </w:divBdr>
            </w:div>
            <w:div w:id="1509834597">
              <w:marLeft w:val="0"/>
              <w:marRight w:val="0"/>
              <w:marTop w:val="0"/>
              <w:marBottom w:val="0"/>
              <w:divBdr>
                <w:top w:val="none" w:sz="0" w:space="0" w:color="auto"/>
                <w:left w:val="none" w:sz="0" w:space="0" w:color="auto"/>
                <w:bottom w:val="none" w:sz="0" w:space="0" w:color="auto"/>
                <w:right w:val="none" w:sz="0" w:space="0" w:color="auto"/>
              </w:divBdr>
            </w:div>
            <w:div w:id="305017822">
              <w:marLeft w:val="0"/>
              <w:marRight w:val="0"/>
              <w:marTop w:val="0"/>
              <w:marBottom w:val="0"/>
              <w:divBdr>
                <w:top w:val="none" w:sz="0" w:space="0" w:color="auto"/>
                <w:left w:val="none" w:sz="0" w:space="0" w:color="auto"/>
                <w:bottom w:val="none" w:sz="0" w:space="0" w:color="auto"/>
                <w:right w:val="none" w:sz="0" w:space="0" w:color="auto"/>
              </w:divBdr>
            </w:div>
            <w:div w:id="1468162782">
              <w:marLeft w:val="0"/>
              <w:marRight w:val="0"/>
              <w:marTop w:val="0"/>
              <w:marBottom w:val="0"/>
              <w:divBdr>
                <w:top w:val="none" w:sz="0" w:space="0" w:color="auto"/>
                <w:left w:val="none" w:sz="0" w:space="0" w:color="auto"/>
                <w:bottom w:val="none" w:sz="0" w:space="0" w:color="auto"/>
                <w:right w:val="none" w:sz="0" w:space="0" w:color="auto"/>
              </w:divBdr>
            </w:div>
            <w:div w:id="1978994019">
              <w:marLeft w:val="0"/>
              <w:marRight w:val="0"/>
              <w:marTop w:val="0"/>
              <w:marBottom w:val="0"/>
              <w:divBdr>
                <w:top w:val="none" w:sz="0" w:space="0" w:color="auto"/>
                <w:left w:val="none" w:sz="0" w:space="0" w:color="auto"/>
                <w:bottom w:val="none" w:sz="0" w:space="0" w:color="auto"/>
                <w:right w:val="none" w:sz="0" w:space="0" w:color="auto"/>
              </w:divBdr>
            </w:div>
            <w:div w:id="297534558">
              <w:marLeft w:val="0"/>
              <w:marRight w:val="0"/>
              <w:marTop w:val="0"/>
              <w:marBottom w:val="0"/>
              <w:divBdr>
                <w:top w:val="none" w:sz="0" w:space="0" w:color="auto"/>
                <w:left w:val="none" w:sz="0" w:space="0" w:color="auto"/>
                <w:bottom w:val="none" w:sz="0" w:space="0" w:color="auto"/>
                <w:right w:val="none" w:sz="0" w:space="0" w:color="auto"/>
              </w:divBdr>
            </w:div>
            <w:div w:id="95759445">
              <w:marLeft w:val="0"/>
              <w:marRight w:val="0"/>
              <w:marTop w:val="0"/>
              <w:marBottom w:val="0"/>
              <w:divBdr>
                <w:top w:val="none" w:sz="0" w:space="0" w:color="auto"/>
                <w:left w:val="none" w:sz="0" w:space="0" w:color="auto"/>
                <w:bottom w:val="none" w:sz="0" w:space="0" w:color="auto"/>
                <w:right w:val="none" w:sz="0" w:space="0" w:color="auto"/>
              </w:divBdr>
            </w:div>
            <w:div w:id="1005016633">
              <w:marLeft w:val="0"/>
              <w:marRight w:val="0"/>
              <w:marTop w:val="0"/>
              <w:marBottom w:val="0"/>
              <w:divBdr>
                <w:top w:val="none" w:sz="0" w:space="0" w:color="auto"/>
                <w:left w:val="none" w:sz="0" w:space="0" w:color="auto"/>
                <w:bottom w:val="none" w:sz="0" w:space="0" w:color="auto"/>
                <w:right w:val="none" w:sz="0" w:space="0" w:color="auto"/>
              </w:divBdr>
            </w:div>
            <w:div w:id="1756632618">
              <w:marLeft w:val="0"/>
              <w:marRight w:val="0"/>
              <w:marTop w:val="0"/>
              <w:marBottom w:val="0"/>
              <w:divBdr>
                <w:top w:val="none" w:sz="0" w:space="0" w:color="auto"/>
                <w:left w:val="none" w:sz="0" w:space="0" w:color="auto"/>
                <w:bottom w:val="none" w:sz="0" w:space="0" w:color="auto"/>
                <w:right w:val="none" w:sz="0" w:space="0" w:color="auto"/>
              </w:divBdr>
            </w:div>
            <w:div w:id="1461343980">
              <w:marLeft w:val="0"/>
              <w:marRight w:val="0"/>
              <w:marTop w:val="0"/>
              <w:marBottom w:val="0"/>
              <w:divBdr>
                <w:top w:val="none" w:sz="0" w:space="0" w:color="auto"/>
                <w:left w:val="none" w:sz="0" w:space="0" w:color="auto"/>
                <w:bottom w:val="none" w:sz="0" w:space="0" w:color="auto"/>
                <w:right w:val="none" w:sz="0" w:space="0" w:color="auto"/>
              </w:divBdr>
            </w:div>
            <w:div w:id="938027949">
              <w:marLeft w:val="0"/>
              <w:marRight w:val="0"/>
              <w:marTop w:val="0"/>
              <w:marBottom w:val="0"/>
              <w:divBdr>
                <w:top w:val="none" w:sz="0" w:space="0" w:color="auto"/>
                <w:left w:val="none" w:sz="0" w:space="0" w:color="auto"/>
                <w:bottom w:val="none" w:sz="0" w:space="0" w:color="auto"/>
                <w:right w:val="none" w:sz="0" w:space="0" w:color="auto"/>
              </w:divBdr>
            </w:div>
            <w:div w:id="551232743">
              <w:marLeft w:val="0"/>
              <w:marRight w:val="0"/>
              <w:marTop w:val="0"/>
              <w:marBottom w:val="0"/>
              <w:divBdr>
                <w:top w:val="none" w:sz="0" w:space="0" w:color="auto"/>
                <w:left w:val="none" w:sz="0" w:space="0" w:color="auto"/>
                <w:bottom w:val="none" w:sz="0" w:space="0" w:color="auto"/>
                <w:right w:val="none" w:sz="0" w:space="0" w:color="auto"/>
              </w:divBdr>
            </w:div>
            <w:div w:id="1056199770">
              <w:marLeft w:val="0"/>
              <w:marRight w:val="0"/>
              <w:marTop w:val="0"/>
              <w:marBottom w:val="0"/>
              <w:divBdr>
                <w:top w:val="none" w:sz="0" w:space="0" w:color="auto"/>
                <w:left w:val="none" w:sz="0" w:space="0" w:color="auto"/>
                <w:bottom w:val="none" w:sz="0" w:space="0" w:color="auto"/>
                <w:right w:val="none" w:sz="0" w:space="0" w:color="auto"/>
              </w:divBdr>
            </w:div>
            <w:div w:id="256138539">
              <w:marLeft w:val="0"/>
              <w:marRight w:val="0"/>
              <w:marTop w:val="0"/>
              <w:marBottom w:val="0"/>
              <w:divBdr>
                <w:top w:val="none" w:sz="0" w:space="0" w:color="auto"/>
                <w:left w:val="none" w:sz="0" w:space="0" w:color="auto"/>
                <w:bottom w:val="none" w:sz="0" w:space="0" w:color="auto"/>
                <w:right w:val="none" w:sz="0" w:space="0" w:color="auto"/>
              </w:divBdr>
            </w:div>
            <w:div w:id="1630016713">
              <w:marLeft w:val="0"/>
              <w:marRight w:val="0"/>
              <w:marTop w:val="0"/>
              <w:marBottom w:val="0"/>
              <w:divBdr>
                <w:top w:val="none" w:sz="0" w:space="0" w:color="auto"/>
                <w:left w:val="none" w:sz="0" w:space="0" w:color="auto"/>
                <w:bottom w:val="none" w:sz="0" w:space="0" w:color="auto"/>
                <w:right w:val="none" w:sz="0" w:space="0" w:color="auto"/>
              </w:divBdr>
            </w:div>
            <w:div w:id="1882131051">
              <w:marLeft w:val="0"/>
              <w:marRight w:val="0"/>
              <w:marTop w:val="0"/>
              <w:marBottom w:val="0"/>
              <w:divBdr>
                <w:top w:val="none" w:sz="0" w:space="0" w:color="auto"/>
                <w:left w:val="none" w:sz="0" w:space="0" w:color="auto"/>
                <w:bottom w:val="none" w:sz="0" w:space="0" w:color="auto"/>
                <w:right w:val="none" w:sz="0" w:space="0" w:color="auto"/>
              </w:divBdr>
            </w:div>
            <w:div w:id="641231554">
              <w:marLeft w:val="0"/>
              <w:marRight w:val="0"/>
              <w:marTop w:val="0"/>
              <w:marBottom w:val="0"/>
              <w:divBdr>
                <w:top w:val="none" w:sz="0" w:space="0" w:color="auto"/>
                <w:left w:val="none" w:sz="0" w:space="0" w:color="auto"/>
                <w:bottom w:val="none" w:sz="0" w:space="0" w:color="auto"/>
                <w:right w:val="none" w:sz="0" w:space="0" w:color="auto"/>
              </w:divBdr>
            </w:div>
            <w:div w:id="777943484">
              <w:marLeft w:val="0"/>
              <w:marRight w:val="0"/>
              <w:marTop w:val="0"/>
              <w:marBottom w:val="0"/>
              <w:divBdr>
                <w:top w:val="none" w:sz="0" w:space="0" w:color="auto"/>
                <w:left w:val="none" w:sz="0" w:space="0" w:color="auto"/>
                <w:bottom w:val="none" w:sz="0" w:space="0" w:color="auto"/>
                <w:right w:val="none" w:sz="0" w:space="0" w:color="auto"/>
              </w:divBdr>
            </w:div>
            <w:div w:id="1430395471">
              <w:marLeft w:val="0"/>
              <w:marRight w:val="0"/>
              <w:marTop w:val="0"/>
              <w:marBottom w:val="0"/>
              <w:divBdr>
                <w:top w:val="none" w:sz="0" w:space="0" w:color="auto"/>
                <w:left w:val="none" w:sz="0" w:space="0" w:color="auto"/>
                <w:bottom w:val="none" w:sz="0" w:space="0" w:color="auto"/>
                <w:right w:val="none" w:sz="0" w:space="0" w:color="auto"/>
              </w:divBdr>
            </w:div>
            <w:div w:id="1235167996">
              <w:marLeft w:val="0"/>
              <w:marRight w:val="0"/>
              <w:marTop w:val="0"/>
              <w:marBottom w:val="0"/>
              <w:divBdr>
                <w:top w:val="none" w:sz="0" w:space="0" w:color="auto"/>
                <w:left w:val="none" w:sz="0" w:space="0" w:color="auto"/>
                <w:bottom w:val="none" w:sz="0" w:space="0" w:color="auto"/>
                <w:right w:val="none" w:sz="0" w:space="0" w:color="auto"/>
              </w:divBdr>
            </w:div>
            <w:div w:id="185413201">
              <w:marLeft w:val="0"/>
              <w:marRight w:val="0"/>
              <w:marTop w:val="0"/>
              <w:marBottom w:val="0"/>
              <w:divBdr>
                <w:top w:val="none" w:sz="0" w:space="0" w:color="auto"/>
                <w:left w:val="none" w:sz="0" w:space="0" w:color="auto"/>
                <w:bottom w:val="none" w:sz="0" w:space="0" w:color="auto"/>
                <w:right w:val="none" w:sz="0" w:space="0" w:color="auto"/>
              </w:divBdr>
            </w:div>
            <w:div w:id="1676687518">
              <w:marLeft w:val="0"/>
              <w:marRight w:val="0"/>
              <w:marTop w:val="0"/>
              <w:marBottom w:val="0"/>
              <w:divBdr>
                <w:top w:val="none" w:sz="0" w:space="0" w:color="auto"/>
                <w:left w:val="none" w:sz="0" w:space="0" w:color="auto"/>
                <w:bottom w:val="none" w:sz="0" w:space="0" w:color="auto"/>
                <w:right w:val="none" w:sz="0" w:space="0" w:color="auto"/>
              </w:divBdr>
            </w:div>
            <w:div w:id="525367921">
              <w:marLeft w:val="0"/>
              <w:marRight w:val="0"/>
              <w:marTop w:val="0"/>
              <w:marBottom w:val="0"/>
              <w:divBdr>
                <w:top w:val="none" w:sz="0" w:space="0" w:color="auto"/>
                <w:left w:val="none" w:sz="0" w:space="0" w:color="auto"/>
                <w:bottom w:val="none" w:sz="0" w:space="0" w:color="auto"/>
                <w:right w:val="none" w:sz="0" w:space="0" w:color="auto"/>
              </w:divBdr>
            </w:div>
            <w:div w:id="2087679609">
              <w:marLeft w:val="0"/>
              <w:marRight w:val="0"/>
              <w:marTop w:val="0"/>
              <w:marBottom w:val="0"/>
              <w:divBdr>
                <w:top w:val="none" w:sz="0" w:space="0" w:color="auto"/>
                <w:left w:val="none" w:sz="0" w:space="0" w:color="auto"/>
                <w:bottom w:val="none" w:sz="0" w:space="0" w:color="auto"/>
                <w:right w:val="none" w:sz="0" w:space="0" w:color="auto"/>
              </w:divBdr>
            </w:div>
            <w:div w:id="868954018">
              <w:marLeft w:val="0"/>
              <w:marRight w:val="0"/>
              <w:marTop w:val="0"/>
              <w:marBottom w:val="0"/>
              <w:divBdr>
                <w:top w:val="none" w:sz="0" w:space="0" w:color="auto"/>
                <w:left w:val="none" w:sz="0" w:space="0" w:color="auto"/>
                <w:bottom w:val="none" w:sz="0" w:space="0" w:color="auto"/>
                <w:right w:val="none" w:sz="0" w:space="0" w:color="auto"/>
              </w:divBdr>
            </w:div>
            <w:div w:id="2058123233">
              <w:marLeft w:val="0"/>
              <w:marRight w:val="0"/>
              <w:marTop w:val="0"/>
              <w:marBottom w:val="0"/>
              <w:divBdr>
                <w:top w:val="none" w:sz="0" w:space="0" w:color="auto"/>
                <w:left w:val="none" w:sz="0" w:space="0" w:color="auto"/>
                <w:bottom w:val="none" w:sz="0" w:space="0" w:color="auto"/>
                <w:right w:val="none" w:sz="0" w:space="0" w:color="auto"/>
              </w:divBdr>
            </w:div>
            <w:div w:id="789859833">
              <w:marLeft w:val="0"/>
              <w:marRight w:val="0"/>
              <w:marTop w:val="0"/>
              <w:marBottom w:val="0"/>
              <w:divBdr>
                <w:top w:val="none" w:sz="0" w:space="0" w:color="auto"/>
                <w:left w:val="none" w:sz="0" w:space="0" w:color="auto"/>
                <w:bottom w:val="none" w:sz="0" w:space="0" w:color="auto"/>
                <w:right w:val="none" w:sz="0" w:space="0" w:color="auto"/>
              </w:divBdr>
            </w:div>
            <w:div w:id="1983384873">
              <w:marLeft w:val="0"/>
              <w:marRight w:val="0"/>
              <w:marTop w:val="0"/>
              <w:marBottom w:val="0"/>
              <w:divBdr>
                <w:top w:val="none" w:sz="0" w:space="0" w:color="auto"/>
                <w:left w:val="none" w:sz="0" w:space="0" w:color="auto"/>
                <w:bottom w:val="none" w:sz="0" w:space="0" w:color="auto"/>
                <w:right w:val="none" w:sz="0" w:space="0" w:color="auto"/>
              </w:divBdr>
            </w:div>
            <w:div w:id="1498882684">
              <w:marLeft w:val="0"/>
              <w:marRight w:val="0"/>
              <w:marTop w:val="0"/>
              <w:marBottom w:val="0"/>
              <w:divBdr>
                <w:top w:val="none" w:sz="0" w:space="0" w:color="auto"/>
                <w:left w:val="none" w:sz="0" w:space="0" w:color="auto"/>
                <w:bottom w:val="none" w:sz="0" w:space="0" w:color="auto"/>
                <w:right w:val="none" w:sz="0" w:space="0" w:color="auto"/>
              </w:divBdr>
            </w:div>
            <w:div w:id="43334482">
              <w:marLeft w:val="0"/>
              <w:marRight w:val="0"/>
              <w:marTop w:val="0"/>
              <w:marBottom w:val="0"/>
              <w:divBdr>
                <w:top w:val="none" w:sz="0" w:space="0" w:color="auto"/>
                <w:left w:val="none" w:sz="0" w:space="0" w:color="auto"/>
                <w:bottom w:val="none" w:sz="0" w:space="0" w:color="auto"/>
                <w:right w:val="none" w:sz="0" w:space="0" w:color="auto"/>
              </w:divBdr>
            </w:div>
            <w:div w:id="1639333491">
              <w:marLeft w:val="0"/>
              <w:marRight w:val="0"/>
              <w:marTop w:val="0"/>
              <w:marBottom w:val="0"/>
              <w:divBdr>
                <w:top w:val="none" w:sz="0" w:space="0" w:color="auto"/>
                <w:left w:val="none" w:sz="0" w:space="0" w:color="auto"/>
                <w:bottom w:val="none" w:sz="0" w:space="0" w:color="auto"/>
                <w:right w:val="none" w:sz="0" w:space="0" w:color="auto"/>
              </w:divBdr>
            </w:div>
            <w:div w:id="1390689618">
              <w:marLeft w:val="0"/>
              <w:marRight w:val="0"/>
              <w:marTop w:val="0"/>
              <w:marBottom w:val="0"/>
              <w:divBdr>
                <w:top w:val="none" w:sz="0" w:space="0" w:color="auto"/>
                <w:left w:val="none" w:sz="0" w:space="0" w:color="auto"/>
                <w:bottom w:val="none" w:sz="0" w:space="0" w:color="auto"/>
                <w:right w:val="none" w:sz="0" w:space="0" w:color="auto"/>
              </w:divBdr>
            </w:div>
            <w:div w:id="152069499">
              <w:marLeft w:val="0"/>
              <w:marRight w:val="0"/>
              <w:marTop w:val="0"/>
              <w:marBottom w:val="0"/>
              <w:divBdr>
                <w:top w:val="none" w:sz="0" w:space="0" w:color="auto"/>
                <w:left w:val="none" w:sz="0" w:space="0" w:color="auto"/>
                <w:bottom w:val="none" w:sz="0" w:space="0" w:color="auto"/>
                <w:right w:val="none" w:sz="0" w:space="0" w:color="auto"/>
              </w:divBdr>
            </w:div>
            <w:div w:id="1118991238">
              <w:marLeft w:val="0"/>
              <w:marRight w:val="0"/>
              <w:marTop w:val="0"/>
              <w:marBottom w:val="0"/>
              <w:divBdr>
                <w:top w:val="none" w:sz="0" w:space="0" w:color="auto"/>
                <w:left w:val="none" w:sz="0" w:space="0" w:color="auto"/>
                <w:bottom w:val="none" w:sz="0" w:space="0" w:color="auto"/>
                <w:right w:val="none" w:sz="0" w:space="0" w:color="auto"/>
              </w:divBdr>
            </w:div>
            <w:div w:id="274674381">
              <w:marLeft w:val="0"/>
              <w:marRight w:val="0"/>
              <w:marTop w:val="0"/>
              <w:marBottom w:val="0"/>
              <w:divBdr>
                <w:top w:val="none" w:sz="0" w:space="0" w:color="auto"/>
                <w:left w:val="none" w:sz="0" w:space="0" w:color="auto"/>
                <w:bottom w:val="none" w:sz="0" w:space="0" w:color="auto"/>
                <w:right w:val="none" w:sz="0" w:space="0" w:color="auto"/>
              </w:divBdr>
            </w:div>
            <w:div w:id="151221747">
              <w:marLeft w:val="0"/>
              <w:marRight w:val="0"/>
              <w:marTop w:val="0"/>
              <w:marBottom w:val="0"/>
              <w:divBdr>
                <w:top w:val="none" w:sz="0" w:space="0" w:color="auto"/>
                <w:left w:val="none" w:sz="0" w:space="0" w:color="auto"/>
                <w:bottom w:val="none" w:sz="0" w:space="0" w:color="auto"/>
                <w:right w:val="none" w:sz="0" w:space="0" w:color="auto"/>
              </w:divBdr>
            </w:div>
            <w:div w:id="118765546">
              <w:marLeft w:val="0"/>
              <w:marRight w:val="0"/>
              <w:marTop w:val="0"/>
              <w:marBottom w:val="0"/>
              <w:divBdr>
                <w:top w:val="none" w:sz="0" w:space="0" w:color="auto"/>
                <w:left w:val="none" w:sz="0" w:space="0" w:color="auto"/>
                <w:bottom w:val="none" w:sz="0" w:space="0" w:color="auto"/>
                <w:right w:val="none" w:sz="0" w:space="0" w:color="auto"/>
              </w:divBdr>
            </w:div>
            <w:div w:id="822621652">
              <w:marLeft w:val="0"/>
              <w:marRight w:val="0"/>
              <w:marTop w:val="0"/>
              <w:marBottom w:val="0"/>
              <w:divBdr>
                <w:top w:val="none" w:sz="0" w:space="0" w:color="auto"/>
                <w:left w:val="none" w:sz="0" w:space="0" w:color="auto"/>
                <w:bottom w:val="none" w:sz="0" w:space="0" w:color="auto"/>
                <w:right w:val="none" w:sz="0" w:space="0" w:color="auto"/>
              </w:divBdr>
            </w:div>
            <w:div w:id="273446105">
              <w:marLeft w:val="0"/>
              <w:marRight w:val="0"/>
              <w:marTop w:val="0"/>
              <w:marBottom w:val="0"/>
              <w:divBdr>
                <w:top w:val="none" w:sz="0" w:space="0" w:color="auto"/>
                <w:left w:val="none" w:sz="0" w:space="0" w:color="auto"/>
                <w:bottom w:val="none" w:sz="0" w:space="0" w:color="auto"/>
                <w:right w:val="none" w:sz="0" w:space="0" w:color="auto"/>
              </w:divBdr>
            </w:div>
            <w:div w:id="1118062795">
              <w:marLeft w:val="0"/>
              <w:marRight w:val="0"/>
              <w:marTop w:val="0"/>
              <w:marBottom w:val="0"/>
              <w:divBdr>
                <w:top w:val="none" w:sz="0" w:space="0" w:color="auto"/>
                <w:left w:val="none" w:sz="0" w:space="0" w:color="auto"/>
                <w:bottom w:val="none" w:sz="0" w:space="0" w:color="auto"/>
                <w:right w:val="none" w:sz="0" w:space="0" w:color="auto"/>
              </w:divBdr>
            </w:div>
            <w:div w:id="886717756">
              <w:marLeft w:val="0"/>
              <w:marRight w:val="0"/>
              <w:marTop w:val="0"/>
              <w:marBottom w:val="0"/>
              <w:divBdr>
                <w:top w:val="none" w:sz="0" w:space="0" w:color="auto"/>
                <w:left w:val="none" w:sz="0" w:space="0" w:color="auto"/>
                <w:bottom w:val="none" w:sz="0" w:space="0" w:color="auto"/>
                <w:right w:val="none" w:sz="0" w:space="0" w:color="auto"/>
              </w:divBdr>
            </w:div>
            <w:div w:id="1163161193">
              <w:marLeft w:val="0"/>
              <w:marRight w:val="0"/>
              <w:marTop w:val="0"/>
              <w:marBottom w:val="0"/>
              <w:divBdr>
                <w:top w:val="none" w:sz="0" w:space="0" w:color="auto"/>
                <w:left w:val="none" w:sz="0" w:space="0" w:color="auto"/>
                <w:bottom w:val="none" w:sz="0" w:space="0" w:color="auto"/>
                <w:right w:val="none" w:sz="0" w:space="0" w:color="auto"/>
              </w:divBdr>
            </w:div>
            <w:div w:id="1393848906">
              <w:marLeft w:val="0"/>
              <w:marRight w:val="0"/>
              <w:marTop w:val="0"/>
              <w:marBottom w:val="0"/>
              <w:divBdr>
                <w:top w:val="none" w:sz="0" w:space="0" w:color="auto"/>
                <w:left w:val="none" w:sz="0" w:space="0" w:color="auto"/>
                <w:bottom w:val="none" w:sz="0" w:space="0" w:color="auto"/>
                <w:right w:val="none" w:sz="0" w:space="0" w:color="auto"/>
              </w:divBdr>
            </w:div>
            <w:div w:id="588463535">
              <w:marLeft w:val="0"/>
              <w:marRight w:val="0"/>
              <w:marTop w:val="0"/>
              <w:marBottom w:val="0"/>
              <w:divBdr>
                <w:top w:val="none" w:sz="0" w:space="0" w:color="auto"/>
                <w:left w:val="none" w:sz="0" w:space="0" w:color="auto"/>
                <w:bottom w:val="none" w:sz="0" w:space="0" w:color="auto"/>
                <w:right w:val="none" w:sz="0" w:space="0" w:color="auto"/>
              </w:divBdr>
            </w:div>
            <w:div w:id="137961600">
              <w:marLeft w:val="0"/>
              <w:marRight w:val="0"/>
              <w:marTop w:val="0"/>
              <w:marBottom w:val="0"/>
              <w:divBdr>
                <w:top w:val="none" w:sz="0" w:space="0" w:color="auto"/>
                <w:left w:val="none" w:sz="0" w:space="0" w:color="auto"/>
                <w:bottom w:val="none" w:sz="0" w:space="0" w:color="auto"/>
                <w:right w:val="none" w:sz="0" w:space="0" w:color="auto"/>
              </w:divBdr>
            </w:div>
            <w:div w:id="1300645722">
              <w:marLeft w:val="0"/>
              <w:marRight w:val="0"/>
              <w:marTop w:val="0"/>
              <w:marBottom w:val="0"/>
              <w:divBdr>
                <w:top w:val="none" w:sz="0" w:space="0" w:color="auto"/>
                <w:left w:val="none" w:sz="0" w:space="0" w:color="auto"/>
                <w:bottom w:val="none" w:sz="0" w:space="0" w:color="auto"/>
                <w:right w:val="none" w:sz="0" w:space="0" w:color="auto"/>
              </w:divBdr>
            </w:div>
            <w:div w:id="1738090025">
              <w:marLeft w:val="0"/>
              <w:marRight w:val="0"/>
              <w:marTop w:val="0"/>
              <w:marBottom w:val="0"/>
              <w:divBdr>
                <w:top w:val="none" w:sz="0" w:space="0" w:color="auto"/>
                <w:left w:val="none" w:sz="0" w:space="0" w:color="auto"/>
                <w:bottom w:val="none" w:sz="0" w:space="0" w:color="auto"/>
                <w:right w:val="none" w:sz="0" w:space="0" w:color="auto"/>
              </w:divBdr>
            </w:div>
          </w:divsChild>
        </w:div>
        <w:div w:id="1020619600">
          <w:marLeft w:val="0"/>
          <w:marRight w:val="0"/>
          <w:marTop w:val="0"/>
          <w:marBottom w:val="0"/>
          <w:divBdr>
            <w:top w:val="none" w:sz="0" w:space="0" w:color="auto"/>
            <w:left w:val="none" w:sz="0" w:space="0" w:color="auto"/>
            <w:bottom w:val="none" w:sz="0" w:space="0" w:color="auto"/>
            <w:right w:val="none" w:sz="0" w:space="0" w:color="auto"/>
          </w:divBdr>
          <w:divsChild>
            <w:div w:id="75783438">
              <w:marLeft w:val="0"/>
              <w:marRight w:val="0"/>
              <w:marTop w:val="0"/>
              <w:marBottom w:val="0"/>
              <w:divBdr>
                <w:top w:val="none" w:sz="0" w:space="0" w:color="auto"/>
                <w:left w:val="none" w:sz="0" w:space="0" w:color="auto"/>
                <w:bottom w:val="none" w:sz="0" w:space="0" w:color="auto"/>
                <w:right w:val="none" w:sz="0" w:space="0" w:color="auto"/>
              </w:divBdr>
            </w:div>
            <w:div w:id="2014722426">
              <w:marLeft w:val="0"/>
              <w:marRight w:val="0"/>
              <w:marTop w:val="0"/>
              <w:marBottom w:val="0"/>
              <w:divBdr>
                <w:top w:val="none" w:sz="0" w:space="0" w:color="auto"/>
                <w:left w:val="none" w:sz="0" w:space="0" w:color="auto"/>
                <w:bottom w:val="none" w:sz="0" w:space="0" w:color="auto"/>
                <w:right w:val="none" w:sz="0" w:space="0" w:color="auto"/>
              </w:divBdr>
            </w:div>
            <w:div w:id="132716538">
              <w:marLeft w:val="0"/>
              <w:marRight w:val="0"/>
              <w:marTop w:val="0"/>
              <w:marBottom w:val="0"/>
              <w:divBdr>
                <w:top w:val="none" w:sz="0" w:space="0" w:color="auto"/>
                <w:left w:val="none" w:sz="0" w:space="0" w:color="auto"/>
                <w:bottom w:val="none" w:sz="0" w:space="0" w:color="auto"/>
                <w:right w:val="none" w:sz="0" w:space="0" w:color="auto"/>
              </w:divBdr>
            </w:div>
            <w:div w:id="1909877272">
              <w:marLeft w:val="0"/>
              <w:marRight w:val="0"/>
              <w:marTop w:val="0"/>
              <w:marBottom w:val="0"/>
              <w:divBdr>
                <w:top w:val="none" w:sz="0" w:space="0" w:color="auto"/>
                <w:left w:val="none" w:sz="0" w:space="0" w:color="auto"/>
                <w:bottom w:val="none" w:sz="0" w:space="0" w:color="auto"/>
                <w:right w:val="none" w:sz="0" w:space="0" w:color="auto"/>
              </w:divBdr>
            </w:div>
            <w:div w:id="869757646">
              <w:marLeft w:val="0"/>
              <w:marRight w:val="0"/>
              <w:marTop w:val="0"/>
              <w:marBottom w:val="0"/>
              <w:divBdr>
                <w:top w:val="none" w:sz="0" w:space="0" w:color="auto"/>
                <w:left w:val="none" w:sz="0" w:space="0" w:color="auto"/>
                <w:bottom w:val="none" w:sz="0" w:space="0" w:color="auto"/>
                <w:right w:val="none" w:sz="0" w:space="0" w:color="auto"/>
              </w:divBdr>
            </w:div>
            <w:div w:id="1769496659">
              <w:marLeft w:val="0"/>
              <w:marRight w:val="0"/>
              <w:marTop w:val="0"/>
              <w:marBottom w:val="0"/>
              <w:divBdr>
                <w:top w:val="none" w:sz="0" w:space="0" w:color="auto"/>
                <w:left w:val="none" w:sz="0" w:space="0" w:color="auto"/>
                <w:bottom w:val="none" w:sz="0" w:space="0" w:color="auto"/>
                <w:right w:val="none" w:sz="0" w:space="0" w:color="auto"/>
              </w:divBdr>
            </w:div>
            <w:div w:id="1969431607">
              <w:marLeft w:val="0"/>
              <w:marRight w:val="0"/>
              <w:marTop w:val="0"/>
              <w:marBottom w:val="0"/>
              <w:divBdr>
                <w:top w:val="none" w:sz="0" w:space="0" w:color="auto"/>
                <w:left w:val="none" w:sz="0" w:space="0" w:color="auto"/>
                <w:bottom w:val="none" w:sz="0" w:space="0" w:color="auto"/>
                <w:right w:val="none" w:sz="0" w:space="0" w:color="auto"/>
              </w:divBdr>
            </w:div>
            <w:div w:id="1545755921">
              <w:marLeft w:val="0"/>
              <w:marRight w:val="0"/>
              <w:marTop w:val="0"/>
              <w:marBottom w:val="0"/>
              <w:divBdr>
                <w:top w:val="none" w:sz="0" w:space="0" w:color="auto"/>
                <w:left w:val="none" w:sz="0" w:space="0" w:color="auto"/>
                <w:bottom w:val="none" w:sz="0" w:space="0" w:color="auto"/>
                <w:right w:val="none" w:sz="0" w:space="0" w:color="auto"/>
              </w:divBdr>
            </w:div>
            <w:div w:id="1879121638">
              <w:marLeft w:val="0"/>
              <w:marRight w:val="0"/>
              <w:marTop w:val="0"/>
              <w:marBottom w:val="0"/>
              <w:divBdr>
                <w:top w:val="none" w:sz="0" w:space="0" w:color="auto"/>
                <w:left w:val="none" w:sz="0" w:space="0" w:color="auto"/>
                <w:bottom w:val="none" w:sz="0" w:space="0" w:color="auto"/>
                <w:right w:val="none" w:sz="0" w:space="0" w:color="auto"/>
              </w:divBdr>
            </w:div>
            <w:div w:id="3483004">
              <w:marLeft w:val="0"/>
              <w:marRight w:val="0"/>
              <w:marTop w:val="0"/>
              <w:marBottom w:val="0"/>
              <w:divBdr>
                <w:top w:val="none" w:sz="0" w:space="0" w:color="auto"/>
                <w:left w:val="none" w:sz="0" w:space="0" w:color="auto"/>
                <w:bottom w:val="none" w:sz="0" w:space="0" w:color="auto"/>
                <w:right w:val="none" w:sz="0" w:space="0" w:color="auto"/>
              </w:divBdr>
            </w:div>
            <w:div w:id="357782177">
              <w:marLeft w:val="0"/>
              <w:marRight w:val="0"/>
              <w:marTop w:val="0"/>
              <w:marBottom w:val="0"/>
              <w:divBdr>
                <w:top w:val="none" w:sz="0" w:space="0" w:color="auto"/>
                <w:left w:val="none" w:sz="0" w:space="0" w:color="auto"/>
                <w:bottom w:val="none" w:sz="0" w:space="0" w:color="auto"/>
                <w:right w:val="none" w:sz="0" w:space="0" w:color="auto"/>
              </w:divBdr>
            </w:div>
            <w:div w:id="2137484462">
              <w:marLeft w:val="0"/>
              <w:marRight w:val="0"/>
              <w:marTop w:val="0"/>
              <w:marBottom w:val="0"/>
              <w:divBdr>
                <w:top w:val="none" w:sz="0" w:space="0" w:color="auto"/>
                <w:left w:val="none" w:sz="0" w:space="0" w:color="auto"/>
                <w:bottom w:val="none" w:sz="0" w:space="0" w:color="auto"/>
                <w:right w:val="none" w:sz="0" w:space="0" w:color="auto"/>
              </w:divBdr>
            </w:div>
            <w:div w:id="154996552">
              <w:marLeft w:val="0"/>
              <w:marRight w:val="0"/>
              <w:marTop w:val="0"/>
              <w:marBottom w:val="0"/>
              <w:divBdr>
                <w:top w:val="none" w:sz="0" w:space="0" w:color="auto"/>
                <w:left w:val="none" w:sz="0" w:space="0" w:color="auto"/>
                <w:bottom w:val="none" w:sz="0" w:space="0" w:color="auto"/>
                <w:right w:val="none" w:sz="0" w:space="0" w:color="auto"/>
              </w:divBdr>
            </w:div>
            <w:div w:id="1461990810">
              <w:marLeft w:val="0"/>
              <w:marRight w:val="0"/>
              <w:marTop w:val="0"/>
              <w:marBottom w:val="0"/>
              <w:divBdr>
                <w:top w:val="none" w:sz="0" w:space="0" w:color="auto"/>
                <w:left w:val="none" w:sz="0" w:space="0" w:color="auto"/>
                <w:bottom w:val="none" w:sz="0" w:space="0" w:color="auto"/>
                <w:right w:val="none" w:sz="0" w:space="0" w:color="auto"/>
              </w:divBdr>
            </w:div>
            <w:div w:id="1713919735">
              <w:marLeft w:val="0"/>
              <w:marRight w:val="0"/>
              <w:marTop w:val="0"/>
              <w:marBottom w:val="0"/>
              <w:divBdr>
                <w:top w:val="none" w:sz="0" w:space="0" w:color="auto"/>
                <w:left w:val="none" w:sz="0" w:space="0" w:color="auto"/>
                <w:bottom w:val="none" w:sz="0" w:space="0" w:color="auto"/>
                <w:right w:val="none" w:sz="0" w:space="0" w:color="auto"/>
              </w:divBdr>
            </w:div>
            <w:div w:id="1645544193">
              <w:marLeft w:val="0"/>
              <w:marRight w:val="0"/>
              <w:marTop w:val="0"/>
              <w:marBottom w:val="0"/>
              <w:divBdr>
                <w:top w:val="none" w:sz="0" w:space="0" w:color="auto"/>
                <w:left w:val="none" w:sz="0" w:space="0" w:color="auto"/>
                <w:bottom w:val="none" w:sz="0" w:space="0" w:color="auto"/>
                <w:right w:val="none" w:sz="0" w:space="0" w:color="auto"/>
              </w:divBdr>
            </w:div>
            <w:div w:id="999387950">
              <w:marLeft w:val="0"/>
              <w:marRight w:val="0"/>
              <w:marTop w:val="0"/>
              <w:marBottom w:val="0"/>
              <w:divBdr>
                <w:top w:val="none" w:sz="0" w:space="0" w:color="auto"/>
                <w:left w:val="none" w:sz="0" w:space="0" w:color="auto"/>
                <w:bottom w:val="none" w:sz="0" w:space="0" w:color="auto"/>
                <w:right w:val="none" w:sz="0" w:space="0" w:color="auto"/>
              </w:divBdr>
            </w:div>
            <w:div w:id="1427382920">
              <w:marLeft w:val="0"/>
              <w:marRight w:val="0"/>
              <w:marTop w:val="0"/>
              <w:marBottom w:val="0"/>
              <w:divBdr>
                <w:top w:val="none" w:sz="0" w:space="0" w:color="auto"/>
                <w:left w:val="none" w:sz="0" w:space="0" w:color="auto"/>
                <w:bottom w:val="none" w:sz="0" w:space="0" w:color="auto"/>
                <w:right w:val="none" w:sz="0" w:space="0" w:color="auto"/>
              </w:divBdr>
            </w:div>
            <w:div w:id="1338534165">
              <w:marLeft w:val="0"/>
              <w:marRight w:val="0"/>
              <w:marTop w:val="0"/>
              <w:marBottom w:val="0"/>
              <w:divBdr>
                <w:top w:val="none" w:sz="0" w:space="0" w:color="auto"/>
                <w:left w:val="none" w:sz="0" w:space="0" w:color="auto"/>
                <w:bottom w:val="none" w:sz="0" w:space="0" w:color="auto"/>
                <w:right w:val="none" w:sz="0" w:space="0" w:color="auto"/>
              </w:divBdr>
            </w:div>
            <w:div w:id="2135250542">
              <w:marLeft w:val="0"/>
              <w:marRight w:val="0"/>
              <w:marTop w:val="0"/>
              <w:marBottom w:val="0"/>
              <w:divBdr>
                <w:top w:val="none" w:sz="0" w:space="0" w:color="auto"/>
                <w:left w:val="none" w:sz="0" w:space="0" w:color="auto"/>
                <w:bottom w:val="none" w:sz="0" w:space="0" w:color="auto"/>
                <w:right w:val="none" w:sz="0" w:space="0" w:color="auto"/>
              </w:divBdr>
            </w:div>
            <w:div w:id="1621913457">
              <w:marLeft w:val="0"/>
              <w:marRight w:val="0"/>
              <w:marTop w:val="0"/>
              <w:marBottom w:val="0"/>
              <w:divBdr>
                <w:top w:val="none" w:sz="0" w:space="0" w:color="auto"/>
                <w:left w:val="none" w:sz="0" w:space="0" w:color="auto"/>
                <w:bottom w:val="none" w:sz="0" w:space="0" w:color="auto"/>
                <w:right w:val="none" w:sz="0" w:space="0" w:color="auto"/>
              </w:divBdr>
            </w:div>
            <w:div w:id="2013335135">
              <w:marLeft w:val="0"/>
              <w:marRight w:val="0"/>
              <w:marTop w:val="0"/>
              <w:marBottom w:val="0"/>
              <w:divBdr>
                <w:top w:val="none" w:sz="0" w:space="0" w:color="auto"/>
                <w:left w:val="none" w:sz="0" w:space="0" w:color="auto"/>
                <w:bottom w:val="none" w:sz="0" w:space="0" w:color="auto"/>
                <w:right w:val="none" w:sz="0" w:space="0" w:color="auto"/>
              </w:divBdr>
            </w:div>
            <w:div w:id="1388184700">
              <w:marLeft w:val="0"/>
              <w:marRight w:val="0"/>
              <w:marTop w:val="0"/>
              <w:marBottom w:val="0"/>
              <w:divBdr>
                <w:top w:val="none" w:sz="0" w:space="0" w:color="auto"/>
                <w:left w:val="none" w:sz="0" w:space="0" w:color="auto"/>
                <w:bottom w:val="none" w:sz="0" w:space="0" w:color="auto"/>
                <w:right w:val="none" w:sz="0" w:space="0" w:color="auto"/>
              </w:divBdr>
            </w:div>
            <w:div w:id="328019365">
              <w:marLeft w:val="0"/>
              <w:marRight w:val="0"/>
              <w:marTop w:val="0"/>
              <w:marBottom w:val="0"/>
              <w:divBdr>
                <w:top w:val="none" w:sz="0" w:space="0" w:color="auto"/>
                <w:left w:val="none" w:sz="0" w:space="0" w:color="auto"/>
                <w:bottom w:val="none" w:sz="0" w:space="0" w:color="auto"/>
                <w:right w:val="none" w:sz="0" w:space="0" w:color="auto"/>
              </w:divBdr>
            </w:div>
            <w:div w:id="908272156">
              <w:marLeft w:val="0"/>
              <w:marRight w:val="0"/>
              <w:marTop w:val="0"/>
              <w:marBottom w:val="0"/>
              <w:divBdr>
                <w:top w:val="none" w:sz="0" w:space="0" w:color="auto"/>
                <w:left w:val="none" w:sz="0" w:space="0" w:color="auto"/>
                <w:bottom w:val="none" w:sz="0" w:space="0" w:color="auto"/>
                <w:right w:val="none" w:sz="0" w:space="0" w:color="auto"/>
              </w:divBdr>
            </w:div>
            <w:div w:id="341129871">
              <w:marLeft w:val="0"/>
              <w:marRight w:val="0"/>
              <w:marTop w:val="0"/>
              <w:marBottom w:val="0"/>
              <w:divBdr>
                <w:top w:val="none" w:sz="0" w:space="0" w:color="auto"/>
                <w:left w:val="none" w:sz="0" w:space="0" w:color="auto"/>
                <w:bottom w:val="none" w:sz="0" w:space="0" w:color="auto"/>
                <w:right w:val="none" w:sz="0" w:space="0" w:color="auto"/>
              </w:divBdr>
            </w:div>
            <w:div w:id="709190884">
              <w:marLeft w:val="0"/>
              <w:marRight w:val="0"/>
              <w:marTop w:val="0"/>
              <w:marBottom w:val="0"/>
              <w:divBdr>
                <w:top w:val="none" w:sz="0" w:space="0" w:color="auto"/>
                <w:left w:val="none" w:sz="0" w:space="0" w:color="auto"/>
                <w:bottom w:val="none" w:sz="0" w:space="0" w:color="auto"/>
                <w:right w:val="none" w:sz="0" w:space="0" w:color="auto"/>
              </w:divBdr>
            </w:div>
            <w:div w:id="757749259">
              <w:marLeft w:val="0"/>
              <w:marRight w:val="0"/>
              <w:marTop w:val="0"/>
              <w:marBottom w:val="0"/>
              <w:divBdr>
                <w:top w:val="none" w:sz="0" w:space="0" w:color="auto"/>
                <w:left w:val="none" w:sz="0" w:space="0" w:color="auto"/>
                <w:bottom w:val="none" w:sz="0" w:space="0" w:color="auto"/>
                <w:right w:val="none" w:sz="0" w:space="0" w:color="auto"/>
              </w:divBdr>
            </w:div>
            <w:div w:id="49114398">
              <w:marLeft w:val="0"/>
              <w:marRight w:val="0"/>
              <w:marTop w:val="0"/>
              <w:marBottom w:val="0"/>
              <w:divBdr>
                <w:top w:val="none" w:sz="0" w:space="0" w:color="auto"/>
                <w:left w:val="none" w:sz="0" w:space="0" w:color="auto"/>
                <w:bottom w:val="none" w:sz="0" w:space="0" w:color="auto"/>
                <w:right w:val="none" w:sz="0" w:space="0" w:color="auto"/>
              </w:divBdr>
            </w:div>
            <w:div w:id="1048530143">
              <w:marLeft w:val="0"/>
              <w:marRight w:val="0"/>
              <w:marTop w:val="0"/>
              <w:marBottom w:val="0"/>
              <w:divBdr>
                <w:top w:val="none" w:sz="0" w:space="0" w:color="auto"/>
                <w:left w:val="none" w:sz="0" w:space="0" w:color="auto"/>
                <w:bottom w:val="none" w:sz="0" w:space="0" w:color="auto"/>
                <w:right w:val="none" w:sz="0" w:space="0" w:color="auto"/>
              </w:divBdr>
            </w:div>
            <w:div w:id="767847168">
              <w:marLeft w:val="0"/>
              <w:marRight w:val="0"/>
              <w:marTop w:val="0"/>
              <w:marBottom w:val="0"/>
              <w:divBdr>
                <w:top w:val="none" w:sz="0" w:space="0" w:color="auto"/>
                <w:left w:val="none" w:sz="0" w:space="0" w:color="auto"/>
                <w:bottom w:val="none" w:sz="0" w:space="0" w:color="auto"/>
                <w:right w:val="none" w:sz="0" w:space="0" w:color="auto"/>
              </w:divBdr>
            </w:div>
            <w:div w:id="278296991">
              <w:marLeft w:val="0"/>
              <w:marRight w:val="0"/>
              <w:marTop w:val="0"/>
              <w:marBottom w:val="0"/>
              <w:divBdr>
                <w:top w:val="none" w:sz="0" w:space="0" w:color="auto"/>
                <w:left w:val="none" w:sz="0" w:space="0" w:color="auto"/>
                <w:bottom w:val="none" w:sz="0" w:space="0" w:color="auto"/>
                <w:right w:val="none" w:sz="0" w:space="0" w:color="auto"/>
              </w:divBdr>
            </w:div>
            <w:div w:id="1878855564">
              <w:marLeft w:val="0"/>
              <w:marRight w:val="0"/>
              <w:marTop w:val="0"/>
              <w:marBottom w:val="0"/>
              <w:divBdr>
                <w:top w:val="none" w:sz="0" w:space="0" w:color="auto"/>
                <w:left w:val="none" w:sz="0" w:space="0" w:color="auto"/>
                <w:bottom w:val="none" w:sz="0" w:space="0" w:color="auto"/>
                <w:right w:val="none" w:sz="0" w:space="0" w:color="auto"/>
              </w:divBdr>
            </w:div>
            <w:div w:id="27339973">
              <w:marLeft w:val="0"/>
              <w:marRight w:val="0"/>
              <w:marTop w:val="0"/>
              <w:marBottom w:val="0"/>
              <w:divBdr>
                <w:top w:val="none" w:sz="0" w:space="0" w:color="auto"/>
                <w:left w:val="none" w:sz="0" w:space="0" w:color="auto"/>
                <w:bottom w:val="none" w:sz="0" w:space="0" w:color="auto"/>
                <w:right w:val="none" w:sz="0" w:space="0" w:color="auto"/>
              </w:divBdr>
            </w:div>
            <w:div w:id="453058309">
              <w:marLeft w:val="0"/>
              <w:marRight w:val="0"/>
              <w:marTop w:val="0"/>
              <w:marBottom w:val="0"/>
              <w:divBdr>
                <w:top w:val="none" w:sz="0" w:space="0" w:color="auto"/>
                <w:left w:val="none" w:sz="0" w:space="0" w:color="auto"/>
                <w:bottom w:val="none" w:sz="0" w:space="0" w:color="auto"/>
                <w:right w:val="none" w:sz="0" w:space="0" w:color="auto"/>
              </w:divBdr>
            </w:div>
            <w:div w:id="235167318">
              <w:marLeft w:val="0"/>
              <w:marRight w:val="0"/>
              <w:marTop w:val="0"/>
              <w:marBottom w:val="0"/>
              <w:divBdr>
                <w:top w:val="none" w:sz="0" w:space="0" w:color="auto"/>
                <w:left w:val="none" w:sz="0" w:space="0" w:color="auto"/>
                <w:bottom w:val="none" w:sz="0" w:space="0" w:color="auto"/>
                <w:right w:val="none" w:sz="0" w:space="0" w:color="auto"/>
              </w:divBdr>
            </w:div>
            <w:div w:id="848298209">
              <w:marLeft w:val="0"/>
              <w:marRight w:val="0"/>
              <w:marTop w:val="0"/>
              <w:marBottom w:val="0"/>
              <w:divBdr>
                <w:top w:val="none" w:sz="0" w:space="0" w:color="auto"/>
                <w:left w:val="none" w:sz="0" w:space="0" w:color="auto"/>
                <w:bottom w:val="none" w:sz="0" w:space="0" w:color="auto"/>
                <w:right w:val="none" w:sz="0" w:space="0" w:color="auto"/>
              </w:divBdr>
            </w:div>
            <w:div w:id="1123035712">
              <w:marLeft w:val="0"/>
              <w:marRight w:val="0"/>
              <w:marTop w:val="0"/>
              <w:marBottom w:val="0"/>
              <w:divBdr>
                <w:top w:val="none" w:sz="0" w:space="0" w:color="auto"/>
                <w:left w:val="none" w:sz="0" w:space="0" w:color="auto"/>
                <w:bottom w:val="none" w:sz="0" w:space="0" w:color="auto"/>
                <w:right w:val="none" w:sz="0" w:space="0" w:color="auto"/>
              </w:divBdr>
            </w:div>
            <w:div w:id="2016565486">
              <w:marLeft w:val="0"/>
              <w:marRight w:val="0"/>
              <w:marTop w:val="0"/>
              <w:marBottom w:val="0"/>
              <w:divBdr>
                <w:top w:val="none" w:sz="0" w:space="0" w:color="auto"/>
                <w:left w:val="none" w:sz="0" w:space="0" w:color="auto"/>
                <w:bottom w:val="none" w:sz="0" w:space="0" w:color="auto"/>
                <w:right w:val="none" w:sz="0" w:space="0" w:color="auto"/>
              </w:divBdr>
            </w:div>
            <w:div w:id="1278875732">
              <w:marLeft w:val="0"/>
              <w:marRight w:val="0"/>
              <w:marTop w:val="0"/>
              <w:marBottom w:val="0"/>
              <w:divBdr>
                <w:top w:val="none" w:sz="0" w:space="0" w:color="auto"/>
                <w:left w:val="none" w:sz="0" w:space="0" w:color="auto"/>
                <w:bottom w:val="none" w:sz="0" w:space="0" w:color="auto"/>
                <w:right w:val="none" w:sz="0" w:space="0" w:color="auto"/>
              </w:divBdr>
            </w:div>
            <w:div w:id="1526289070">
              <w:marLeft w:val="0"/>
              <w:marRight w:val="0"/>
              <w:marTop w:val="0"/>
              <w:marBottom w:val="0"/>
              <w:divBdr>
                <w:top w:val="none" w:sz="0" w:space="0" w:color="auto"/>
                <w:left w:val="none" w:sz="0" w:space="0" w:color="auto"/>
                <w:bottom w:val="none" w:sz="0" w:space="0" w:color="auto"/>
                <w:right w:val="none" w:sz="0" w:space="0" w:color="auto"/>
              </w:divBdr>
            </w:div>
            <w:div w:id="56244219">
              <w:marLeft w:val="0"/>
              <w:marRight w:val="0"/>
              <w:marTop w:val="0"/>
              <w:marBottom w:val="0"/>
              <w:divBdr>
                <w:top w:val="none" w:sz="0" w:space="0" w:color="auto"/>
                <w:left w:val="none" w:sz="0" w:space="0" w:color="auto"/>
                <w:bottom w:val="none" w:sz="0" w:space="0" w:color="auto"/>
                <w:right w:val="none" w:sz="0" w:space="0" w:color="auto"/>
              </w:divBdr>
            </w:div>
            <w:div w:id="599996466">
              <w:marLeft w:val="0"/>
              <w:marRight w:val="0"/>
              <w:marTop w:val="0"/>
              <w:marBottom w:val="0"/>
              <w:divBdr>
                <w:top w:val="none" w:sz="0" w:space="0" w:color="auto"/>
                <w:left w:val="none" w:sz="0" w:space="0" w:color="auto"/>
                <w:bottom w:val="none" w:sz="0" w:space="0" w:color="auto"/>
                <w:right w:val="none" w:sz="0" w:space="0" w:color="auto"/>
              </w:divBdr>
            </w:div>
            <w:div w:id="1572500575">
              <w:marLeft w:val="0"/>
              <w:marRight w:val="0"/>
              <w:marTop w:val="0"/>
              <w:marBottom w:val="0"/>
              <w:divBdr>
                <w:top w:val="none" w:sz="0" w:space="0" w:color="auto"/>
                <w:left w:val="none" w:sz="0" w:space="0" w:color="auto"/>
                <w:bottom w:val="none" w:sz="0" w:space="0" w:color="auto"/>
                <w:right w:val="none" w:sz="0" w:space="0" w:color="auto"/>
              </w:divBdr>
            </w:div>
            <w:div w:id="189530578">
              <w:marLeft w:val="0"/>
              <w:marRight w:val="0"/>
              <w:marTop w:val="0"/>
              <w:marBottom w:val="0"/>
              <w:divBdr>
                <w:top w:val="none" w:sz="0" w:space="0" w:color="auto"/>
                <w:left w:val="none" w:sz="0" w:space="0" w:color="auto"/>
                <w:bottom w:val="none" w:sz="0" w:space="0" w:color="auto"/>
                <w:right w:val="none" w:sz="0" w:space="0" w:color="auto"/>
              </w:divBdr>
            </w:div>
            <w:div w:id="1799058509">
              <w:marLeft w:val="0"/>
              <w:marRight w:val="0"/>
              <w:marTop w:val="0"/>
              <w:marBottom w:val="0"/>
              <w:divBdr>
                <w:top w:val="none" w:sz="0" w:space="0" w:color="auto"/>
                <w:left w:val="none" w:sz="0" w:space="0" w:color="auto"/>
                <w:bottom w:val="none" w:sz="0" w:space="0" w:color="auto"/>
                <w:right w:val="none" w:sz="0" w:space="0" w:color="auto"/>
              </w:divBdr>
            </w:div>
            <w:div w:id="1561862979">
              <w:marLeft w:val="0"/>
              <w:marRight w:val="0"/>
              <w:marTop w:val="0"/>
              <w:marBottom w:val="0"/>
              <w:divBdr>
                <w:top w:val="none" w:sz="0" w:space="0" w:color="auto"/>
                <w:left w:val="none" w:sz="0" w:space="0" w:color="auto"/>
                <w:bottom w:val="none" w:sz="0" w:space="0" w:color="auto"/>
                <w:right w:val="none" w:sz="0" w:space="0" w:color="auto"/>
              </w:divBdr>
            </w:div>
            <w:div w:id="1529028819">
              <w:marLeft w:val="0"/>
              <w:marRight w:val="0"/>
              <w:marTop w:val="0"/>
              <w:marBottom w:val="0"/>
              <w:divBdr>
                <w:top w:val="none" w:sz="0" w:space="0" w:color="auto"/>
                <w:left w:val="none" w:sz="0" w:space="0" w:color="auto"/>
                <w:bottom w:val="none" w:sz="0" w:space="0" w:color="auto"/>
                <w:right w:val="none" w:sz="0" w:space="0" w:color="auto"/>
              </w:divBdr>
            </w:div>
            <w:div w:id="1189758993">
              <w:marLeft w:val="0"/>
              <w:marRight w:val="0"/>
              <w:marTop w:val="0"/>
              <w:marBottom w:val="0"/>
              <w:divBdr>
                <w:top w:val="none" w:sz="0" w:space="0" w:color="auto"/>
                <w:left w:val="none" w:sz="0" w:space="0" w:color="auto"/>
                <w:bottom w:val="none" w:sz="0" w:space="0" w:color="auto"/>
                <w:right w:val="none" w:sz="0" w:space="0" w:color="auto"/>
              </w:divBdr>
            </w:div>
            <w:div w:id="1139608859">
              <w:marLeft w:val="0"/>
              <w:marRight w:val="0"/>
              <w:marTop w:val="0"/>
              <w:marBottom w:val="0"/>
              <w:divBdr>
                <w:top w:val="none" w:sz="0" w:space="0" w:color="auto"/>
                <w:left w:val="none" w:sz="0" w:space="0" w:color="auto"/>
                <w:bottom w:val="none" w:sz="0" w:space="0" w:color="auto"/>
                <w:right w:val="none" w:sz="0" w:space="0" w:color="auto"/>
              </w:divBdr>
            </w:div>
            <w:div w:id="1453403511">
              <w:marLeft w:val="0"/>
              <w:marRight w:val="0"/>
              <w:marTop w:val="0"/>
              <w:marBottom w:val="0"/>
              <w:divBdr>
                <w:top w:val="none" w:sz="0" w:space="0" w:color="auto"/>
                <w:left w:val="none" w:sz="0" w:space="0" w:color="auto"/>
                <w:bottom w:val="none" w:sz="0" w:space="0" w:color="auto"/>
                <w:right w:val="none" w:sz="0" w:space="0" w:color="auto"/>
              </w:divBdr>
            </w:div>
            <w:div w:id="861744238">
              <w:marLeft w:val="0"/>
              <w:marRight w:val="0"/>
              <w:marTop w:val="0"/>
              <w:marBottom w:val="0"/>
              <w:divBdr>
                <w:top w:val="none" w:sz="0" w:space="0" w:color="auto"/>
                <w:left w:val="none" w:sz="0" w:space="0" w:color="auto"/>
                <w:bottom w:val="none" w:sz="0" w:space="0" w:color="auto"/>
                <w:right w:val="none" w:sz="0" w:space="0" w:color="auto"/>
              </w:divBdr>
            </w:div>
            <w:div w:id="2048797568">
              <w:marLeft w:val="0"/>
              <w:marRight w:val="0"/>
              <w:marTop w:val="0"/>
              <w:marBottom w:val="0"/>
              <w:divBdr>
                <w:top w:val="none" w:sz="0" w:space="0" w:color="auto"/>
                <w:left w:val="none" w:sz="0" w:space="0" w:color="auto"/>
                <w:bottom w:val="none" w:sz="0" w:space="0" w:color="auto"/>
                <w:right w:val="none" w:sz="0" w:space="0" w:color="auto"/>
              </w:divBdr>
            </w:div>
            <w:div w:id="1526749744">
              <w:marLeft w:val="0"/>
              <w:marRight w:val="0"/>
              <w:marTop w:val="0"/>
              <w:marBottom w:val="0"/>
              <w:divBdr>
                <w:top w:val="none" w:sz="0" w:space="0" w:color="auto"/>
                <w:left w:val="none" w:sz="0" w:space="0" w:color="auto"/>
                <w:bottom w:val="none" w:sz="0" w:space="0" w:color="auto"/>
                <w:right w:val="none" w:sz="0" w:space="0" w:color="auto"/>
              </w:divBdr>
            </w:div>
            <w:div w:id="408962205">
              <w:marLeft w:val="0"/>
              <w:marRight w:val="0"/>
              <w:marTop w:val="0"/>
              <w:marBottom w:val="0"/>
              <w:divBdr>
                <w:top w:val="none" w:sz="0" w:space="0" w:color="auto"/>
                <w:left w:val="none" w:sz="0" w:space="0" w:color="auto"/>
                <w:bottom w:val="none" w:sz="0" w:space="0" w:color="auto"/>
                <w:right w:val="none" w:sz="0" w:space="0" w:color="auto"/>
              </w:divBdr>
            </w:div>
            <w:div w:id="1625117511">
              <w:marLeft w:val="0"/>
              <w:marRight w:val="0"/>
              <w:marTop w:val="0"/>
              <w:marBottom w:val="0"/>
              <w:divBdr>
                <w:top w:val="none" w:sz="0" w:space="0" w:color="auto"/>
                <w:left w:val="none" w:sz="0" w:space="0" w:color="auto"/>
                <w:bottom w:val="none" w:sz="0" w:space="0" w:color="auto"/>
                <w:right w:val="none" w:sz="0" w:space="0" w:color="auto"/>
              </w:divBdr>
            </w:div>
            <w:div w:id="1859809720">
              <w:marLeft w:val="0"/>
              <w:marRight w:val="0"/>
              <w:marTop w:val="0"/>
              <w:marBottom w:val="0"/>
              <w:divBdr>
                <w:top w:val="none" w:sz="0" w:space="0" w:color="auto"/>
                <w:left w:val="none" w:sz="0" w:space="0" w:color="auto"/>
                <w:bottom w:val="none" w:sz="0" w:space="0" w:color="auto"/>
                <w:right w:val="none" w:sz="0" w:space="0" w:color="auto"/>
              </w:divBdr>
            </w:div>
            <w:div w:id="1027873387">
              <w:marLeft w:val="0"/>
              <w:marRight w:val="0"/>
              <w:marTop w:val="0"/>
              <w:marBottom w:val="0"/>
              <w:divBdr>
                <w:top w:val="none" w:sz="0" w:space="0" w:color="auto"/>
                <w:left w:val="none" w:sz="0" w:space="0" w:color="auto"/>
                <w:bottom w:val="none" w:sz="0" w:space="0" w:color="auto"/>
                <w:right w:val="none" w:sz="0" w:space="0" w:color="auto"/>
              </w:divBdr>
            </w:div>
            <w:div w:id="200099100">
              <w:marLeft w:val="0"/>
              <w:marRight w:val="0"/>
              <w:marTop w:val="0"/>
              <w:marBottom w:val="0"/>
              <w:divBdr>
                <w:top w:val="none" w:sz="0" w:space="0" w:color="auto"/>
                <w:left w:val="none" w:sz="0" w:space="0" w:color="auto"/>
                <w:bottom w:val="none" w:sz="0" w:space="0" w:color="auto"/>
                <w:right w:val="none" w:sz="0" w:space="0" w:color="auto"/>
              </w:divBdr>
            </w:div>
            <w:div w:id="1778258863">
              <w:marLeft w:val="0"/>
              <w:marRight w:val="0"/>
              <w:marTop w:val="0"/>
              <w:marBottom w:val="0"/>
              <w:divBdr>
                <w:top w:val="none" w:sz="0" w:space="0" w:color="auto"/>
                <w:left w:val="none" w:sz="0" w:space="0" w:color="auto"/>
                <w:bottom w:val="none" w:sz="0" w:space="0" w:color="auto"/>
                <w:right w:val="none" w:sz="0" w:space="0" w:color="auto"/>
              </w:divBdr>
            </w:div>
            <w:div w:id="700055658">
              <w:marLeft w:val="0"/>
              <w:marRight w:val="0"/>
              <w:marTop w:val="0"/>
              <w:marBottom w:val="0"/>
              <w:divBdr>
                <w:top w:val="none" w:sz="0" w:space="0" w:color="auto"/>
                <w:left w:val="none" w:sz="0" w:space="0" w:color="auto"/>
                <w:bottom w:val="none" w:sz="0" w:space="0" w:color="auto"/>
                <w:right w:val="none" w:sz="0" w:space="0" w:color="auto"/>
              </w:divBdr>
            </w:div>
            <w:div w:id="1960410711">
              <w:marLeft w:val="0"/>
              <w:marRight w:val="0"/>
              <w:marTop w:val="0"/>
              <w:marBottom w:val="0"/>
              <w:divBdr>
                <w:top w:val="none" w:sz="0" w:space="0" w:color="auto"/>
                <w:left w:val="none" w:sz="0" w:space="0" w:color="auto"/>
                <w:bottom w:val="none" w:sz="0" w:space="0" w:color="auto"/>
                <w:right w:val="none" w:sz="0" w:space="0" w:color="auto"/>
              </w:divBdr>
            </w:div>
            <w:div w:id="174347536">
              <w:marLeft w:val="0"/>
              <w:marRight w:val="0"/>
              <w:marTop w:val="0"/>
              <w:marBottom w:val="0"/>
              <w:divBdr>
                <w:top w:val="none" w:sz="0" w:space="0" w:color="auto"/>
                <w:left w:val="none" w:sz="0" w:space="0" w:color="auto"/>
                <w:bottom w:val="none" w:sz="0" w:space="0" w:color="auto"/>
                <w:right w:val="none" w:sz="0" w:space="0" w:color="auto"/>
              </w:divBdr>
            </w:div>
            <w:div w:id="1565683354">
              <w:marLeft w:val="0"/>
              <w:marRight w:val="0"/>
              <w:marTop w:val="0"/>
              <w:marBottom w:val="0"/>
              <w:divBdr>
                <w:top w:val="none" w:sz="0" w:space="0" w:color="auto"/>
                <w:left w:val="none" w:sz="0" w:space="0" w:color="auto"/>
                <w:bottom w:val="none" w:sz="0" w:space="0" w:color="auto"/>
                <w:right w:val="none" w:sz="0" w:space="0" w:color="auto"/>
              </w:divBdr>
            </w:div>
            <w:div w:id="1043288241">
              <w:marLeft w:val="0"/>
              <w:marRight w:val="0"/>
              <w:marTop w:val="0"/>
              <w:marBottom w:val="0"/>
              <w:divBdr>
                <w:top w:val="none" w:sz="0" w:space="0" w:color="auto"/>
                <w:left w:val="none" w:sz="0" w:space="0" w:color="auto"/>
                <w:bottom w:val="none" w:sz="0" w:space="0" w:color="auto"/>
                <w:right w:val="none" w:sz="0" w:space="0" w:color="auto"/>
              </w:divBdr>
            </w:div>
            <w:div w:id="908345071">
              <w:marLeft w:val="0"/>
              <w:marRight w:val="0"/>
              <w:marTop w:val="0"/>
              <w:marBottom w:val="0"/>
              <w:divBdr>
                <w:top w:val="none" w:sz="0" w:space="0" w:color="auto"/>
                <w:left w:val="none" w:sz="0" w:space="0" w:color="auto"/>
                <w:bottom w:val="none" w:sz="0" w:space="0" w:color="auto"/>
                <w:right w:val="none" w:sz="0" w:space="0" w:color="auto"/>
              </w:divBdr>
            </w:div>
            <w:div w:id="2033801481">
              <w:marLeft w:val="0"/>
              <w:marRight w:val="0"/>
              <w:marTop w:val="0"/>
              <w:marBottom w:val="0"/>
              <w:divBdr>
                <w:top w:val="none" w:sz="0" w:space="0" w:color="auto"/>
                <w:left w:val="none" w:sz="0" w:space="0" w:color="auto"/>
                <w:bottom w:val="none" w:sz="0" w:space="0" w:color="auto"/>
                <w:right w:val="none" w:sz="0" w:space="0" w:color="auto"/>
              </w:divBdr>
            </w:div>
            <w:div w:id="1287197549">
              <w:marLeft w:val="0"/>
              <w:marRight w:val="0"/>
              <w:marTop w:val="0"/>
              <w:marBottom w:val="0"/>
              <w:divBdr>
                <w:top w:val="none" w:sz="0" w:space="0" w:color="auto"/>
                <w:left w:val="none" w:sz="0" w:space="0" w:color="auto"/>
                <w:bottom w:val="none" w:sz="0" w:space="0" w:color="auto"/>
                <w:right w:val="none" w:sz="0" w:space="0" w:color="auto"/>
              </w:divBdr>
            </w:div>
            <w:div w:id="948393097">
              <w:marLeft w:val="0"/>
              <w:marRight w:val="0"/>
              <w:marTop w:val="0"/>
              <w:marBottom w:val="0"/>
              <w:divBdr>
                <w:top w:val="none" w:sz="0" w:space="0" w:color="auto"/>
                <w:left w:val="none" w:sz="0" w:space="0" w:color="auto"/>
                <w:bottom w:val="none" w:sz="0" w:space="0" w:color="auto"/>
                <w:right w:val="none" w:sz="0" w:space="0" w:color="auto"/>
              </w:divBdr>
            </w:div>
            <w:div w:id="740101013">
              <w:marLeft w:val="0"/>
              <w:marRight w:val="0"/>
              <w:marTop w:val="0"/>
              <w:marBottom w:val="0"/>
              <w:divBdr>
                <w:top w:val="none" w:sz="0" w:space="0" w:color="auto"/>
                <w:left w:val="none" w:sz="0" w:space="0" w:color="auto"/>
                <w:bottom w:val="none" w:sz="0" w:space="0" w:color="auto"/>
                <w:right w:val="none" w:sz="0" w:space="0" w:color="auto"/>
              </w:divBdr>
            </w:div>
            <w:div w:id="1610090536">
              <w:marLeft w:val="0"/>
              <w:marRight w:val="0"/>
              <w:marTop w:val="0"/>
              <w:marBottom w:val="0"/>
              <w:divBdr>
                <w:top w:val="none" w:sz="0" w:space="0" w:color="auto"/>
                <w:left w:val="none" w:sz="0" w:space="0" w:color="auto"/>
                <w:bottom w:val="none" w:sz="0" w:space="0" w:color="auto"/>
                <w:right w:val="none" w:sz="0" w:space="0" w:color="auto"/>
              </w:divBdr>
            </w:div>
            <w:div w:id="1951205949">
              <w:marLeft w:val="0"/>
              <w:marRight w:val="0"/>
              <w:marTop w:val="0"/>
              <w:marBottom w:val="0"/>
              <w:divBdr>
                <w:top w:val="none" w:sz="0" w:space="0" w:color="auto"/>
                <w:left w:val="none" w:sz="0" w:space="0" w:color="auto"/>
                <w:bottom w:val="none" w:sz="0" w:space="0" w:color="auto"/>
                <w:right w:val="none" w:sz="0" w:space="0" w:color="auto"/>
              </w:divBdr>
            </w:div>
            <w:div w:id="1349599361">
              <w:marLeft w:val="0"/>
              <w:marRight w:val="0"/>
              <w:marTop w:val="0"/>
              <w:marBottom w:val="0"/>
              <w:divBdr>
                <w:top w:val="none" w:sz="0" w:space="0" w:color="auto"/>
                <w:left w:val="none" w:sz="0" w:space="0" w:color="auto"/>
                <w:bottom w:val="none" w:sz="0" w:space="0" w:color="auto"/>
                <w:right w:val="none" w:sz="0" w:space="0" w:color="auto"/>
              </w:divBdr>
            </w:div>
            <w:div w:id="535506990">
              <w:marLeft w:val="0"/>
              <w:marRight w:val="0"/>
              <w:marTop w:val="0"/>
              <w:marBottom w:val="0"/>
              <w:divBdr>
                <w:top w:val="none" w:sz="0" w:space="0" w:color="auto"/>
                <w:left w:val="none" w:sz="0" w:space="0" w:color="auto"/>
                <w:bottom w:val="none" w:sz="0" w:space="0" w:color="auto"/>
                <w:right w:val="none" w:sz="0" w:space="0" w:color="auto"/>
              </w:divBdr>
            </w:div>
            <w:div w:id="1945652871">
              <w:marLeft w:val="0"/>
              <w:marRight w:val="0"/>
              <w:marTop w:val="0"/>
              <w:marBottom w:val="0"/>
              <w:divBdr>
                <w:top w:val="none" w:sz="0" w:space="0" w:color="auto"/>
                <w:left w:val="none" w:sz="0" w:space="0" w:color="auto"/>
                <w:bottom w:val="none" w:sz="0" w:space="0" w:color="auto"/>
                <w:right w:val="none" w:sz="0" w:space="0" w:color="auto"/>
              </w:divBdr>
            </w:div>
            <w:div w:id="887300448">
              <w:marLeft w:val="0"/>
              <w:marRight w:val="0"/>
              <w:marTop w:val="0"/>
              <w:marBottom w:val="0"/>
              <w:divBdr>
                <w:top w:val="none" w:sz="0" w:space="0" w:color="auto"/>
                <w:left w:val="none" w:sz="0" w:space="0" w:color="auto"/>
                <w:bottom w:val="none" w:sz="0" w:space="0" w:color="auto"/>
                <w:right w:val="none" w:sz="0" w:space="0" w:color="auto"/>
              </w:divBdr>
            </w:div>
            <w:div w:id="2097051162">
              <w:marLeft w:val="0"/>
              <w:marRight w:val="0"/>
              <w:marTop w:val="0"/>
              <w:marBottom w:val="0"/>
              <w:divBdr>
                <w:top w:val="none" w:sz="0" w:space="0" w:color="auto"/>
                <w:left w:val="none" w:sz="0" w:space="0" w:color="auto"/>
                <w:bottom w:val="none" w:sz="0" w:space="0" w:color="auto"/>
                <w:right w:val="none" w:sz="0" w:space="0" w:color="auto"/>
              </w:divBdr>
            </w:div>
            <w:div w:id="1898666496">
              <w:marLeft w:val="0"/>
              <w:marRight w:val="0"/>
              <w:marTop w:val="0"/>
              <w:marBottom w:val="0"/>
              <w:divBdr>
                <w:top w:val="none" w:sz="0" w:space="0" w:color="auto"/>
                <w:left w:val="none" w:sz="0" w:space="0" w:color="auto"/>
                <w:bottom w:val="none" w:sz="0" w:space="0" w:color="auto"/>
                <w:right w:val="none" w:sz="0" w:space="0" w:color="auto"/>
              </w:divBdr>
            </w:div>
            <w:div w:id="1267808938">
              <w:marLeft w:val="0"/>
              <w:marRight w:val="0"/>
              <w:marTop w:val="0"/>
              <w:marBottom w:val="0"/>
              <w:divBdr>
                <w:top w:val="none" w:sz="0" w:space="0" w:color="auto"/>
                <w:left w:val="none" w:sz="0" w:space="0" w:color="auto"/>
                <w:bottom w:val="none" w:sz="0" w:space="0" w:color="auto"/>
                <w:right w:val="none" w:sz="0" w:space="0" w:color="auto"/>
              </w:divBdr>
            </w:div>
            <w:div w:id="833961159">
              <w:marLeft w:val="0"/>
              <w:marRight w:val="0"/>
              <w:marTop w:val="0"/>
              <w:marBottom w:val="0"/>
              <w:divBdr>
                <w:top w:val="none" w:sz="0" w:space="0" w:color="auto"/>
                <w:left w:val="none" w:sz="0" w:space="0" w:color="auto"/>
                <w:bottom w:val="none" w:sz="0" w:space="0" w:color="auto"/>
                <w:right w:val="none" w:sz="0" w:space="0" w:color="auto"/>
              </w:divBdr>
            </w:div>
            <w:div w:id="931552872">
              <w:marLeft w:val="0"/>
              <w:marRight w:val="0"/>
              <w:marTop w:val="0"/>
              <w:marBottom w:val="0"/>
              <w:divBdr>
                <w:top w:val="none" w:sz="0" w:space="0" w:color="auto"/>
                <w:left w:val="none" w:sz="0" w:space="0" w:color="auto"/>
                <w:bottom w:val="none" w:sz="0" w:space="0" w:color="auto"/>
                <w:right w:val="none" w:sz="0" w:space="0" w:color="auto"/>
              </w:divBdr>
            </w:div>
            <w:div w:id="1844004183">
              <w:marLeft w:val="0"/>
              <w:marRight w:val="0"/>
              <w:marTop w:val="0"/>
              <w:marBottom w:val="0"/>
              <w:divBdr>
                <w:top w:val="none" w:sz="0" w:space="0" w:color="auto"/>
                <w:left w:val="none" w:sz="0" w:space="0" w:color="auto"/>
                <w:bottom w:val="none" w:sz="0" w:space="0" w:color="auto"/>
                <w:right w:val="none" w:sz="0" w:space="0" w:color="auto"/>
              </w:divBdr>
            </w:div>
            <w:div w:id="1185824951">
              <w:marLeft w:val="0"/>
              <w:marRight w:val="0"/>
              <w:marTop w:val="0"/>
              <w:marBottom w:val="0"/>
              <w:divBdr>
                <w:top w:val="none" w:sz="0" w:space="0" w:color="auto"/>
                <w:left w:val="none" w:sz="0" w:space="0" w:color="auto"/>
                <w:bottom w:val="none" w:sz="0" w:space="0" w:color="auto"/>
                <w:right w:val="none" w:sz="0" w:space="0" w:color="auto"/>
              </w:divBdr>
            </w:div>
            <w:div w:id="933198762">
              <w:marLeft w:val="0"/>
              <w:marRight w:val="0"/>
              <w:marTop w:val="0"/>
              <w:marBottom w:val="0"/>
              <w:divBdr>
                <w:top w:val="none" w:sz="0" w:space="0" w:color="auto"/>
                <w:left w:val="none" w:sz="0" w:space="0" w:color="auto"/>
                <w:bottom w:val="none" w:sz="0" w:space="0" w:color="auto"/>
                <w:right w:val="none" w:sz="0" w:space="0" w:color="auto"/>
              </w:divBdr>
            </w:div>
            <w:div w:id="1162500817">
              <w:marLeft w:val="0"/>
              <w:marRight w:val="0"/>
              <w:marTop w:val="0"/>
              <w:marBottom w:val="0"/>
              <w:divBdr>
                <w:top w:val="none" w:sz="0" w:space="0" w:color="auto"/>
                <w:left w:val="none" w:sz="0" w:space="0" w:color="auto"/>
                <w:bottom w:val="none" w:sz="0" w:space="0" w:color="auto"/>
                <w:right w:val="none" w:sz="0" w:space="0" w:color="auto"/>
              </w:divBdr>
            </w:div>
            <w:div w:id="768352620">
              <w:marLeft w:val="0"/>
              <w:marRight w:val="0"/>
              <w:marTop w:val="0"/>
              <w:marBottom w:val="0"/>
              <w:divBdr>
                <w:top w:val="none" w:sz="0" w:space="0" w:color="auto"/>
                <w:left w:val="none" w:sz="0" w:space="0" w:color="auto"/>
                <w:bottom w:val="none" w:sz="0" w:space="0" w:color="auto"/>
                <w:right w:val="none" w:sz="0" w:space="0" w:color="auto"/>
              </w:divBdr>
            </w:div>
            <w:div w:id="1250696722">
              <w:marLeft w:val="0"/>
              <w:marRight w:val="0"/>
              <w:marTop w:val="0"/>
              <w:marBottom w:val="0"/>
              <w:divBdr>
                <w:top w:val="none" w:sz="0" w:space="0" w:color="auto"/>
                <w:left w:val="none" w:sz="0" w:space="0" w:color="auto"/>
                <w:bottom w:val="none" w:sz="0" w:space="0" w:color="auto"/>
                <w:right w:val="none" w:sz="0" w:space="0" w:color="auto"/>
              </w:divBdr>
            </w:div>
            <w:div w:id="585504614">
              <w:marLeft w:val="0"/>
              <w:marRight w:val="0"/>
              <w:marTop w:val="0"/>
              <w:marBottom w:val="0"/>
              <w:divBdr>
                <w:top w:val="none" w:sz="0" w:space="0" w:color="auto"/>
                <w:left w:val="none" w:sz="0" w:space="0" w:color="auto"/>
                <w:bottom w:val="none" w:sz="0" w:space="0" w:color="auto"/>
                <w:right w:val="none" w:sz="0" w:space="0" w:color="auto"/>
              </w:divBdr>
            </w:div>
            <w:div w:id="730886993">
              <w:marLeft w:val="0"/>
              <w:marRight w:val="0"/>
              <w:marTop w:val="0"/>
              <w:marBottom w:val="0"/>
              <w:divBdr>
                <w:top w:val="none" w:sz="0" w:space="0" w:color="auto"/>
                <w:left w:val="none" w:sz="0" w:space="0" w:color="auto"/>
                <w:bottom w:val="none" w:sz="0" w:space="0" w:color="auto"/>
                <w:right w:val="none" w:sz="0" w:space="0" w:color="auto"/>
              </w:divBdr>
            </w:div>
            <w:div w:id="400712271">
              <w:marLeft w:val="0"/>
              <w:marRight w:val="0"/>
              <w:marTop w:val="0"/>
              <w:marBottom w:val="0"/>
              <w:divBdr>
                <w:top w:val="none" w:sz="0" w:space="0" w:color="auto"/>
                <w:left w:val="none" w:sz="0" w:space="0" w:color="auto"/>
                <w:bottom w:val="none" w:sz="0" w:space="0" w:color="auto"/>
                <w:right w:val="none" w:sz="0" w:space="0" w:color="auto"/>
              </w:divBdr>
            </w:div>
            <w:div w:id="333336558">
              <w:marLeft w:val="0"/>
              <w:marRight w:val="0"/>
              <w:marTop w:val="0"/>
              <w:marBottom w:val="0"/>
              <w:divBdr>
                <w:top w:val="none" w:sz="0" w:space="0" w:color="auto"/>
                <w:left w:val="none" w:sz="0" w:space="0" w:color="auto"/>
                <w:bottom w:val="none" w:sz="0" w:space="0" w:color="auto"/>
                <w:right w:val="none" w:sz="0" w:space="0" w:color="auto"/>
              </w:divBdr>
            </w:div>
            <w:div w:id="5833709">
              <w:marLeft w:val="0"/>
              <w:marRight w:val="0"/>
              <w:marTop w:val="0"/>
              <w:marBottom w:val="0"/>
              <w:divBdr>
                <w:top w:val="none" w:sz="0" w:space="0" w:color="auto"/>
                <w:left w:val="none" w:sz="0" w:space="0" w:color="auto"/>
                <w:bottom w:val="none" w:sz="0" w:space="0" w:color="auto"/>
                <w:right w:val="none" w:sz="0" w:space="0" w:color="auto"/>
              </w:divBdr>
            </w:div>
            <w:div w:id="784233995">
              <w:marLeft w:val="0"/>
              <w:marRight w:val="0"/>
              <w:marTop w:val="0"/>
              <w:marBottom w:val="0"/>
              <w:divBdr>
                <w:top w:val="none" w:sz="0" w:space="0" w:color="auto"/>
                <w:left w:val="none" w:sz="0" w:space="0" w:color="auto"/>
                <w:bottom w:val="none" w:sz="0" w:space="0" w:color="auto"/>
                <w:right w:val="none" w:sz="0" w:space="0" w:color="auto"/>
              </w:divBdr>
            </w:div>
            <w:div w:id="715816213">
              <w:marLeft w:val="0"/>
              <w:marRight w:val="0"/>
              <w:marTop w:val="0"/>
              <w:marBottom w:val="0"/>
              <w:divBdr>
                <w:top w:val="none" w:sz="0" w:space="0" w:color="auto"/>
                <w:left w:val="none" w:sz="0" w:space="0" w:color="auto"/>
                <w:bottom w:val="none" w:sz="0" w:space="0" w:color="auto"/>
                <w:right w:val="none" w:sz="0" w:space="0" w:color="auto"/>
              </w:divBdr>
            </w:div>
            <w:div w:id="920484979">
              <w:marLeft w:val="0"/>
              <w:marRight w:val="0"/>
              <w:marTop w:val="0"/>
              <w:marBottom w:val="0"/>
              <w:divBdr>
                <w:top w:val="none" w:sz="0" w:space="0" w:color="auto"/>
                <w:left w:val="none" w:sz="0" w:space="0" w:color="auto"/>
                <w:bottom w:val="none" w:sz="0" w:space="0" w:color="auto"/>
                <w:right w:val="none" w:sz="0" w:space="0" w:color="auto"/>
              </w:divBdr>
            </w:div>
            <w:div w:id="2033729074">
              <w:marLeft w:val="0"/>
              <w:marRight w:val="0"/>
              <w:marTop w:val="0"/>
              <w:marBottom w:val="0"/>
              <w:divBdr>
                <w:top w:val="none" w:sz="0" w:space="0" w:color="auto"/>
                <w:left w:val="none" w:sz="0" w:space="0" w:color="auto"/>
                <w:bottom w:val="none" w:sz="0" w:space="0" w:color="auto"/>
                <w:right w:val="none" w:sz="0" w:space="0" w:color="auto"/>
              </w:divBdr>
            </w:div>
            <w:div w:id="210269244">
              <w:marLeft w:val="0"/>
              <w:marRight w:val="0"/>
              <w:marTop w:val="0"/>
              <w:marBottom w:val="0"/>
              <w:divBdr>
                <w:top w:val="none" w:sz="0" w:space="0" w:color="auto"/>
                <w:left w:val="none" w:sz="0" w:space="0" w:color="auto"/>
                <w:bottom w:val="none" w:sz="0" w:space="0" w:color="auto"/>
                <w:right w:val="none" w:sz="0" w:space="0" w:color="auto"/>
              </w:divBdr>
            </w:div>
            <w:div w:id="1534806750">
              <w:marLeft w:val="0"/>
              <w:marRight w:val="0"/>
              <w:marTop w:val="0"/>
              <w:marBottom w:val="0"/>
              <w:divBdr>
                <w:top w:val="none" w:sz="0" w:space="0" w:color="auto"/>
                <w:left w:val="none" w:sz="0" w:space="0" w:color="auto"/>
                <w:bottom w:val="none" w:sz="0" w:space="0" w:color="auto"/>
                <w:right w:val="none" w:sz="0" w:space="0" w:color="auto"/>
              </w:divBdr>
            </w:div>
            <w:div w:id="1007246063">
              <w:marLeft w:val="0"/>
              <w:marRight w:val="0"/>
              <w:marTop w:val="0"/>
              <w:marBottom w:val="0"/>
              <w:divBdr>
                <w:top w:val="none" w:sz="0" w:space="0" w:color="auto"/>
                <w:left w:val="none" w:sz="0" w:space="0" w:color="auto"/>
                <w:bottom w:val="none" w:sz="0" w:space="0" w:color="auto"/>
                <w:right w:val="none" w:sz="0" w:space="0" w:color="auto"/>
              </w:divBdr>
            </w:div>
            <w:div w:id="490753020">
              <w:marLeft w:val="0"/>
              <w:marRight w:val="0"/>
              <w:marTop w:val="0"/>
              <w:marBottom w:val="0"/>
              <w:divBdr>
                <w:top w:val="none" w:sz="0" w:space="0" w:color="auto"/>
                <w:left w:val="none" w:sz="0" w:space="0" w:color="auto"/>
                <w:bottom w:val="none" w:sz="0" w:space="0" w:color="auto"/>
                <w:right w:val="none" w:sz="0" w:space="0" w:color="auto"/>
              </w:divBdr>
            </w:div>
            <w:div w:id="269120551">
              <w:marLeft w:val="0"/>
              <w:marRight w:val="0"/>
              <w:marTop w:val="0"/>
              <w:marBottom w:val="0"/>
              <w:divBdr>
                <w:top w:val="none" w:sz="0" w:space="0" w:color="auto"/>
                <w:left w:val="none" w:sz="0" w:space="0" w:color="auto"/>
                <w:bottom w:val="none" w:sz="0" w:space="0" w:color="auto"/>
                <w:right w:val="none" w:sz="0" w:space="0" w:color="auto"/>
              </w:divBdr>
            </w:div>
            <w:div w:id="705906506">
              <w:marLeft w:val="0"/>
              <w:marRight w:val="0"/>
              <w:marTop w:val="0"/>
              <w:marBottom w:val="0"/>
              <w:divBdr>
                <w:top w:val="none" w:sz="0" w:space="0" w:color="auto"/>
                <w:left w:val="none" w:sz="0" w:space="0" w:color="auto"/>
                <w:bottom w:val="none" w:sz="0" w:space="0" w:color="auto"/>
                <w:right w:val="none" w:sz="0" w:space="0" w:color="auto"/>
              </w:divBdr>
            </w:div>
            <w:div w:id="1825122996">
              <w:marLeft w:val="0"/>
              <w:marRight w:val="0"/>
              <w:marTop w:val="0"/>
              <w:marBottom w:val="0"/>
              <w:divBdr>
                <w:top w:val="none" w:sz="0" w:space="0" w:color="auto"/>
                <w:left w:val="none" w:sz="0" w:space="0" w:color="auto"/>
                <w:bottom w:val="none" w:sz="0" w:space="0" w:color="auto"/>
                <w:right w:val="none" w:sz="0" w:space="0" w:color="auto"/>
              </w:divBdr>
            </w:div>
            <w:div w:id="1536770224">
              <w:marLeft w:val="0"/>
              <w:marRight w:val="0"/>
              <w:marTop w:val="0"/>
              <w:marBottom w:val="0"/>
              <w:divBdr>
                <w:top w:val="none" w:sz="0" w:space="0" w:color="auto"/>
                <w:left w:val="none" w:sz="0" w:space="0" w:color="auto"/>
                <w:bottom w:val="none" w:sz="0" w:space="0" w:color="auto"/>
                <w:right w:val="none" w:sz="0" w:space="0" w:color="auto"/>
              </w:divBdr>
            </w:div>
            <w:div w:id="797840384">
              <w:marLeft w:val="0"/>
              <w:marRight w:val="0"/>
              <w:marTop w:val="0"/>
              <w:marBottom w:val="0"/>
              <w:divBdr>
                <w:top w:val="none" w:sz="0" w:space="0" w:color="auto"/>
                <w:left w:val="none" w:sz="0" w:space="0" w:color="auto"/>
                <w:bottom w:val="none" w:sz="0" w:space="0" w:color="auto"/>
                <w:right w:val="none" w:sz="0" w:space="0" w:color="auto"/>
              </w:divBdr>
            </w:div>
            <w:div w:id="1102384479">
              <w:marLeft w:val="0"/>
              <w:marRight w:val="0"/>
              <w:marTop w:val="0"/>
              <w:marBottom w:val="0"/>
              <w:divBdr>
                <w:top w:val="none" w:sz="0" w:space="0" w:color="auto"/>
                <w:left w:val="none" w:sz="0" w:space="0" w:color="auto"/>
                <w:bottom w:val="none" w:sz="0" w:space="0" w:color="auto"/>
                <w:right w:val="none" w:sz="0" w:space="0" w:color="auto"/>
              </w:divBdr>
            </w:div>
            <w:div w:id="39592067">
              <w:marLeft w:val="0"/>
              <w:marRight w:val="0"/>
              <w:marTop w:val="0"/>
              <w:marBottom w:val="0"/>
              <w:divBdr>
                <w:top w:val="none" w:sz="0" w:space="0" w:color="auto"/>
                <w:left w:val="none" w:sz="0" w:space="0" w:color="auto"/>
                <w:bottom w:val="none" w:sz="0" w:space="0" w:color="auto"/>
                <w:right w:val="none" w:sz="0" w:space="0" w:color="auto"/>
              </w:divBdr>
            </w:div>
            <w:div w:id="1386951642">
              <w:marLeft w:val="0"/>
              <w:marRight w:val="0"/>
              <w:marTop w:val="0"/>
              <w:marBottom w:val="0"/>
              <w:divBdr>
                <w:top w:val="none" w:sz="0" w:space="0" w:color="auto"/>
                <w:left w:val="none" w:sz="0" w:space="0" w:color="auto"/>
                <w:bottom w:val="none" w:sz="0" w:space="0" w:color="auto"/>
                <w:right w:val="none" w:sz="0" w:space="0" w:color="auto"/>
              </w:divBdr>
            </w:div>
            <w:div w:id="1500997769">
              <w:marLeft w:val="0"/>
              <w:marRight w:val="0"/>
              <w:marTop w:val="0"/>
              <w:marBottom w:val="0"/>
              <w:divBdr>
                <w:top w:val="none" w:sz="0" w:space="0" w:color="auto"/>
                <w:left w:val="none" w:sz="0" w:space="0" w:color="auto"/>
                <w:bottom w:val="none" w:sz="0" w:space="0" w:color="auto"/>
                <w:right w:val="none" w:sz="0" w:space="0" w:color="auto"/>
              </w:divBdr>
            </w:div>
            <w:div w:id="1945531127">
              <w:marLeft w:val="0"/>
              <w:marRight w:val="0"/>
              <w:marTop w:val="0"/>
              <w:marBottom w:val="0"/>
              <w:divBdr>
                <w:top w:val="none" w:sz="0" w:space="0" w:color="auto"/>
                <w:left w:val="none" w:sz="0" w:space="0" w:color="auto"/>
                <w:bottom w:val="none" w:sz="0" w:space="0" w:color="auto"/>
                <w:right w:val="none" w:sz="0" w:space="0" w:color="auto"/>
              </w:divBdr>
            </w:div>
            <w:div w:id="365911977">
              <w:marLeft w:val="0"/>
              <w:marRight w:val="0"/>
              <w:marTop w:val="0"/>
              <w:marBottom w:val="0"/>
              <w:divBdr>
                <w:top w:val="none" w:sz="0" w:space="0" w:color="auto"/>
                <w:left w:val="none" w:sz="0" w:space="0" w:color="auto"/>
                <w:bottom w:val="none" w:sz="0" w:space="0" w:color="auto"/>
                <w:right w:val="none" w:sz="0" w:space="0" w:color="auto"/>
              </w:divBdr>
            </w:div>
            <w:div w:id="110132131">
              <w:marLeft w:val="0"/>
              <w:marRight w:val="0"/>
              <w:marTop w:val="0"/>
              <w:marBottom w:val="0"/>
              <w:divBdr>
                <w:top w:val="none" w:sz="0" w:space="0" w:color="auto"/>
                <w:left w:val="none" w:sz="0" w:space="0" w:color="auto"/>
                <w:bottom w:val="none" w:sz="0" w:space="0" w:color="auto"/>
                <w:right w:val="none" w:sz="0" w:space="0" w:color="auto"/>
              </w:divBdr>
            </w:div>
          </w:divsChild>
        </w:div>
        <w:div w:id="1108815502">
          <w:marLeft w:val="0"/>
          <w:marRight w:val="0"/>
          <w:marTop w:val="0"/>
          <w:marBottom w:val="0"/>
          <w:divBdr>
            <w:top w:val="none" w:sz="0" w:space="0" w:color="auto"/>
            <w:left w:val="none" w:sz="0" w:space="0" w:color="auto"/>
            <w:bottom w:val="none" w:sz="0" w:space="0" w:color="auto"/>
            <w:right w:val="none" w:sz="0" w:space="0" w:color="auto"/>
          </w:divBdr>
          <w:divsChild>
            <w:div w:id="60032183">
              <w:marLeft w:val="0"/>
              <w:marRight w:val="0"/>
              <w:marTop w:val="0"/>
              <w:marBottom w:val="0"/>
              <w:divBdr>
                <w:top w:val="none" w:sz="0" w:space="0" w:color="auto"/>
                <w:left w:val="none" w:sz="0" w:space="0" w:color="auto"/>
                <w:bottom w:val="none" w:sz="0" w:space="0" w:color="auto"/>
                <w:right w:val="none" w:sz="0" w:space="0" w:color="auto"/>
              </w:divBdr>
            </w:div>
            <w:div w:id="1703936243">
              <w:marLeft w:val="0"/>
              <w:marRight w:val="0"/>
              <w:marTop w:val="0"/>
              <w:marBottom w:val="0"/>
              <w:divBdr>
                <w:top w:val="none" w:sz="0" w:space="0" w:color="auto"/>
                <w:left w:val="none" w:sz="0" w:space="0" w:color="auto"/>
                <w:bottom w:val="none" w:sz="0" w:space="0" w:color="auto"/>
                <w:right w:val="none" w:sz="0" w:space="0" w:color="auto"/>
              </w:divBdr>
            </w:div>
            <w:div w:id="2088456084">
              <w:marLeft w:val="0"/>
              <w:marRight w:val="0"/>
              <w:marTop w:val="0"/>
              <w:marBottom w:val="0"/>
              <w:divBdr>
                <w:top w:val="none" w:sz="0" w:space="0" w:color="auto"/>
                <w:left w:val="none" w:sz="0" w:space="0" w:color="auto"/>
                <w:bottom w:val="none" w:sz="0" w:space="0" w:color="auto"/>
                <w:right w:val="none" w:sz="0" w:space="0" w:color="auto"/>
              </w:divBdr>
            </w:div>
            <w:div w:id="1925912611">
              <w:marLeft w:val="0"/>
              <w:marRight w:val="0"/>
              <w:marTop w:val="0"/>
              <w:marBottom w:val="0"/>
              <w:divBdr>
                <w:top w:val="none" w:sz="0" w:space="0" w:color="auto"/>
                <w:left w:val="none" w:sz="0" w:space="0" w:color="auto"/>
                <w:bottom w:val="none" w:sz="0" w:space="0" w:color="auto"/>
                <w:right w:val="none" w:sz="0" w:space="0" w:color="auto"/>
              </w:divBdr>
            </w:div>
            <w:div w:id="67769030">
              <w:marLeft w:val="0"/>
              <w:marRight w:val="0"/>
              <w:marTop w:val="0"/>
              <w:marBottom w:val="0"/>
              <w:divBdr>
                <w:top w:val="none" w:sz="0" w:space="0" w:color="auto"/>
                <w:left w:val="none" w:sz="0" w:space="0" w:color="auto"/>
                <w:bottom w:val="none" w:sz="0" w:space="0" w:color="auto"/>
                <w:right w:val="none" w:sz="0" w:space="0" w:color="auto"/>
              </w:divBdr>
            </w:div>
            <w:div w:id="1407729524">
              <w:marLeft w:val="0"/>
              <w:marRight w:val="0"/>
              <w:marTop w:val="0"/>
              <w:marBottom w:val="0"/>
              <w:divBdr>
                <w:top w:val="none" w:sz="0" w:space="0" w:color="auto"/>
                <w:left w:val="none" w:sz="0" w:space="0" w:color="auto"/>
                <w:bottom w:val="none" w:sz="0" w:space="0" w:color="auto"/>
                <w:right w:val="none" w:sz="0" w:space="0" w:color="auto"/>
              </w:divBdr>
            </w:div>
            <w:div w:id="1306470551">
              <w:marLeft w:val="0"/>
              <w:marRight w:val="0"/>
              <w:marTop w:val="0"/>
              <w:marBottom w:val="0"/>
              <w:divBdr>
                <w:top w:val="none" w:sz="0" w:space="0" w:color="auto"/>
                <w:left w:val="none" w:sz="0" w:space="0" w:color="auto"/>
                <w:bottom w:val="none" w:sz="0" w:space="0" w:color="auto"/>
                <w:right w:val="none" w:sz="0" w:space="0" w:color="auto"/>
              </w:divBdr>
            </w:div>
            <w:div w:id="922104762">
              <w:marLeft w:val="0"/>
              <w:marRight w:val="0"/>
              <w:marTop w:val="0"/>
              <w:marBottom w:val="0"/>
              <w:divBdr>
                <w:top w:val="none" w:sz="0" w:space="0" w:color="auto"/>
                <w:left w:val="none" w:sz="0" w:space="0" w:color="auto"/>
                <w:bottom w:val="none" w:sz="0" w:space="0" w:color="auto"/>
                <w:right w:val="none" w:sz="0" w:space="0" w:color="auto"/>
              </w:divBdr>
            </w:div>
            <w:div w:id="22487694">
              <w:marLeft w:val="0"/>
              <w:marRight w:val="0"/>
              <w:marTop w:val="0"/>
              <w:marBottom w:val="0"/>
              <w:divBdr>
                <w:top w:val="none" w:sz="0" w:space="0" w:color="auto"/>
                <w:left w:val="none" w:sz="0" w:space="0" w:color="auto"/>
                <w:bottom w:val="none" w:sz="0" w:space="0" w:color="auto"/>
                <w:right w:val="none" w:sz="0" w:space="0" w:color="auto"/>
              </w:divBdr>
            </w:div>
            <w:div w:id="955790086">
              <w:marLeft w:val="0"/>
              <w:marRight w:val="0"/>
              <w:marTop w:val="0"/>
              <w:marBottom w:val="0"/>
              <w:divBdr>
                <w:top w:val="none" w:sz="0" w:space="0" w:color="auto"/>
                <w:left w:val="none" w:sz="0" w:space="0" w:color="auto"/>
                <w:bottom w:val="none" w:sz="0" w:space="0" w:color="auto"/>
                <w:right w:val="none" w:sz="0" w:space="0" w:color="auto"/>
              </w:divBdr>
            </w:div>
            <w:div w:id="2049405109">
              <w:marLeft w:val="0"/>
              <w:marRight w:val="0"/>
              <w:marTop w:val="0"/>
              <w:marBottom w:val="0"/>
              <w:divBdr>
                <w:top w:val="none" w:sz="0" w:space="0" w:color="auto"/>
                <w:left w:val="none" w:sz="0" w:space="0" w:color="auto"/>
                <w:bottom w:val="none" w:sz="0" w:space="0" w:color="auto"/>
                <w:right w:val="none" w:sz="0" w:space="0" w:color="auto"/>
              </w:divBdr>
            </w:div>
            <w:div w:id="138885945">
              <w:marLeft w:val="0"/>
              <w:marRight w:val="0"/>
              <w:marTop w:val="0"/>
              <w:marBottom w:val="0"/>
              <w:divBdr>
                <w:top w:val="none" w:sz="0" w:space="0" w:color="auto"/>
                <w:left w:val="none" w:sz="0" w:space="0" w:color="auto"/>
                <w:bottom w:val="none" w:sz="0" w:space="0" w:color="auto"/>
                <w:right w:val="none" w:sz="0" w:space="0" w:color="auto"/>
              </w:divBdr>
            </w:div>
            <w:div w:id="548801783">
              <w:marLeft w:val="0"/>
              <w:marRight w:val="0"/>
              <w:marTop w:val="0"/>
              <w:marBottom w:val="0"/>
              <w:divBdr>
                <w:top w:val="none" w:sz="0" w:space="0" w:color="auto"/>
                <w:left w:val="none" w:sz="0" w:space="0" w:color="auto"/>
                <w:bottom w:val="none" w:sz="0" w:space="0" w:color="auto"/>
                <w:right w:val="none" w:sz="0" w:space="0" w:color="auto"/>
              </w:divBdr>
            </w:div>
            <w:div w:id="2002854605">
              <w:marLeft w:val="0"/>
              <w:marRight w:val="0"/>
              <w:marTop w:val="0"/>
              <w:marBottom w:val="0"/>
              <w:divBdr>
                <w:top w:val="none" w:sz="0" w:space="0" w:color="auto"/>
                <w:left w:val="none" w:sz="0" w:space="0" w:color="auto"/>
                <w:bottom w:val="none" w:sz="0" w:space="0" w:color="auto"/>
                <w:right w:val="none" w:sz="0" w:space="0" w:color="auto"/>
              </w:divBdr>
            </w:div>
            <w:div w:id="791048114">
              <w:marLeft w:val="0"/>
              <w:marRight w:val="0"/>
              <w:marTop w:val="0"/>
              <w:marBottom w:val="0"/>
              <w:divBdr>
                <w:top w:val="none" w:sz="0" w:space="0" w:color="auto"/>
                <w:left w:val="none" w:sz="0" w:space="0" w:color="auto"/>
                <w:bottom w:val="none" w:sz="0" w:space="0" w:color="auto"/>
                <w:right w:val="none" w:sz="0" w:space="0" w:color="auto"/>
              </w:divBdr>
            </w:div>
            <w:div w:id="857546789">
              <w:marLeft w:val="0"/>
              <w:marRight w:val="0"/>
              <w:marTop w:val="0"/>
              <w:marBottom w:val="0"/>
              <w:divBdr>
                <w:top w:val="none" w:sz="0" w:space="0" w:color="auto"/>
                <w:left w:val="none" w:sz="0" w:space="0" w:color="auto"/>
                <w:bottom w:val="none" w:sz="0" w:space="0" w:color="auto"/>
                <w:right w:val="none" w:sz="0" w:space="0" w:color="auto"/>
              </w:divBdr>
            </w:div>
            <w:div w:id="1090353985">
              <w:marLeft w:val="0"/>
              <w:marRight w:val="0"/>
              <w:marTop w:val="0"/>
              <w:marBottom w:val="0"/>
              <w:divBdr>
                <w:top w:val="none" w:sz="0" w:space="0" w:color="auto"/>
                <w:left w:val="none" w:sz="0" w:space="0" w:color="auto"/>
                <w:bottom w:val="none" w:sz="0" w:space="0" w:color="auto"/>
                <w:right w:val="none" w:sz="0" w:space="0" w:color="auto"/>
              </w:divBdr>
            </w:div>
            <w:div w:id="593587901">
              <w:marLeft w:val="0"/>
              <w:marRight w:val="0"/>
              <w:marTop w:val="0"/>
              <w:marBottom w:val="0"/>
              <w:divBdr>
                <w:top w:val="none" w:sz="0" w:space="0" w:color="auto"/>
                <w:left w:val="none" w:sz="0" w:space="0" w:color="auto"/>
                <w:bottom w:val="none" w:sz="0" w:space="0" w:color="auto"/>
                <w:right w:val="none" w:sz="0" w:space="0" w:color="auto"/>
              </w:divBdr>
            </w:div>
            <w:div w:id="1786148169">
              <w:marLeft w:val="0"/>
              <w:marRight w:val="0"/>
              <w:marTop w:val="0"/>
              <w:marBottom w:val="0"/>
              <w:divBdr>
                <w:top w:val="none" w:sz="0" w:space="0" w:color="auto"/>
                <w:left w:val="none" w:sz="0" w:space="0" w:color="auto"/>
                <w:bottom w:val="none" w:sz="0" w:space="0" w:color="auto"/>
                <w:right w:val="none" w:sz="0" w:space="0" w:color="auto"/>
              </w:divBdr>
            </w:div>
            <w:div w:id="440880106">
              <w:marLeft w:val="0"/>
              <w:marRight w:val="0"/>
              <w:marTop w:val="0"/>
              <w:marBottom w:val="0"/>
              <w:divBdr>
                <w:top w:val="none" w:sz="0" w:space="0" w:color="auto"/>
                <w:left w:val="none" w:sz="0" w:space="0" w:color="auto"/>
                <w:bottom w:val="none" w:sz="0" w:space="0" w:color="auto"/>
                <w:right w:val="none" w:sz="0" w:space="0" w:color="auto"/>
              </w:divBdr>
            </w:div>
            <w:div w:id="2119786875">
              <w:marLeft w:val="0"/>
              <w:marRight w:val="0"/>
              <w:marTop w:val="0"/>
              <w:marBottom w:val="0"/>
              <w:divBdr>
                <w:top w:val="none" w:sz="0" w:space="0" w:color="auto"/>
                <w:left w:val="none" w:sz="0" w:space="0" w:color="auto"/>
                <w:bottom w:val="none" w:sz="0" w:space="0" w:color="auto"/>
                <w:right w:val="none" w:sz="0" w:space="0" w:color="auto"/>
              </w:divBdr>
            </w:div>
          </w:divsChild>
        </w:div>
        <w:div w:id="1424229850">
          <w:marLeft w:val="0"/>
          <w:marRight w:val="0"/>
          <w:marTop w:val="0"/>
          <w:marBottom w:val="0"/>
          <w:divBdr>
            <w:top w:val="none" w:sz="0" w:space="0" w:color="auto"/>
            <w:left w:val="none" w:sz="0" w:space="0" w:color="auto"/>
            <w:bottom w:val="none" w:sz="0" w:space="0" w:color="auto"/>
            <w:right w:val="none" w:sz="0" w:space="0" w:color="auto"/>
          </w:divBdr>
          <w:divsChild>
            <w:div w:id="291056991">
              <w:marLeft w:val="0"/>
              <w:marRight w:val="0"/>
              <w:marTop w:val="0"/>
              <w:marBottom w:val="0"/>
              <w:divBdr>
                <w:top w:val="none" w:sz="0" w:space="0" w:color="auto"/>
                <w:left w:val="none" w:sz="0" w:space="0" w:color="auto"/>
                <w:bottom w:val="none" w:sz="0" w:space="0" w:color="auto"/>
                <w:right w:val="none" w:sz="0" w:space="0" w:color="auto"/>
              </w:divBdr>
            </w:div>
            <w:div w:id="908538248">
              <w:marLeft w:val="0"/>
              <w:marRight w:val="0"/>
              <w:marTop w:val="0"/>
              <w:marBottom w:val="0"/>
              <w:divBdr>
                <w:top w:val="none" w:sz="0" w:space="0" w:color="auto"/>
                <w:left w:val="none" w:sz="0" w:space="0" w:color="auto"/>
                <w:bottom w:val="none" w:sz="0" w:space="0" w:color="auto"/>
                <w:right w:val="none" w:sz="0" w:space="0" w:color="auto"/>
              </w:divBdr>
            </w:div>
            <w:div w:id="916939332">
              <w:marLeft w:val="0"/>
              <w:marRight w:val="0"/>
              <w:marTop w:val="0"/>
              <w:marBottom w:val="0"/>
              <w:divBdr>
                <w:top w:val="none" w:sz="0" w:space="0" w:color="auto"/>
                <w:left w:val="none" w:sz="0" w:space="0" w:color="auto"/>
                <w:bottom w:val="none" w:sz="0" w:space="0" w:color="auto"/>
                <w:right w:val="none" w:sz="0" w:space="0" w:color="auto"/>
              </w:divBdr>
            </w:div>
            <w:div w:id="1707101362">
              <w:marLeft w:val="0"/>
              <w:marRight w:val="0"/>
              <w:marTop w:val="0"/>
              <w:marBottom w:val="0"/>
              <w:divBdr>
                <w:top w:val="none" w:sz="0" w:space="0" w:color="auto"/>
                <w:left w:val="none" w:sz="0" w:space="0" w:color="auto"/>
                <w:bottom w:val="none" w:sz="0" w:space="0" w:color="auto"/>
                <w:right w:val="none" w:sz="0" w:space="0" w:color="auto"/>
              </w:divBdr>
            </w:div>
            <w:div w:id="1955478603">
              <w:marLeft w:val="0"/>
              <w:marRight w:val="0"/>
              <w:marTop w:val="0"/>
              <w:marBottom w:val="0"/>
              <w:divBdr>
                <w:top w:val="none" w:sz="0" w:space="0" w:color="auto"/>
                <w:left w:val="none" w:sz="0" w:space="0" w:color="auto"/>
                <w:bottom w:val="none" w:sz="0" w:space="0" w:color="auto"/>
                <w:right w:val="none" w:sz="0" w:space="0" w:color="auto"/>
              </w:divBdr>
            </w:div>
            <w:div w:id="565841399">
              <w:marLeft w:val="0"/>
              <w:marRight w:val="0"/>
              <w:marTop w:val="0"/>
              <w:marBottom w:val="0"/>
              <w:divBdr>
                <w:top w:val="none" w:sz="0" w:space="0" w:color="auto"/>
                <w:left w:val="none" w:sz="0" w:space="0" w:color="auto"/>
                <w:bottom w:val="none" w:sz="0" w:space="0" w:color="auto"/>
                <w:right w:val="none" w:sz="0" w:space="0" w:color="auto"/>
              </w:divBdr>
            </w:div>
            <w:div w:id="1030298686">
              <w:marLeft w:val="0"/>
              <w:marRight w:val="0"/>
              <w:marTop w:val="0"/>
              <w:marBottom w:val="0"/>
              <w:divBdr>
                <w:top w:val="none" w:sz="0" w:space="0" w:color="auto"/>
                <w:left w:val="none" w:sz="0" w:space="0" w:color="auto"/>
                <w:bottom w:val="none" w:sz="0" w:space="0" w:color="auto"/>
                <w:right w:val="none" w:sz="0" w:space="0" w:color="auto"/>
              </w:divBdr>
            </w:div>
            <w:div w:id="1988823372">
              <w:marLeft w:val="0"/>
              <w:marRight w:val="0"/>
              <w:marTop w:val="0"/>
              <w:marBottom w:val="0"/>
              <w:divBdr>
                <w:top w:val="none" w:sz="0" w:space="0" w:color="auto"/>
                <w:left w:val="none" w:sz="0" w:space="0" w:color="auto"/>
                <w:bottom w:val="none" w:sz="0" w:space="0" w:color="auto"/>
                <w:right w:val="none" w:sz="0" w:space="0" w:color="auto"/>
              </w:divBdr>
            </w:div>
            <w:div w:id="692538900">
              <w:marLeft w:val="0"/>
              <w:marRight w:val="0"/>
              <w:marTop w:val="0"/>
              <w:marBottom w:val="0"/>
              <w:divBdr>
                <w:top w:val="none" w:sz="0" w:space="0" w:color="auto"/>
                <w:left w:val="none" w:sz="0" w:space="0" w:color="auto"/>
                <w:bottom w:val="none" w:sz="0" w:space="0" w:color="auto"/>
                <w:right w:val="none" w:sz="0" w:space="0" w:color="auto"/>
              </w:divBdr>
            </w:div>
            <w:div w:id="1939023865">
              <w:marLeft w:val="0"/>
              <w:marRight w:val="0"/>
              <w:marTop w:val="0"/>
              <w:marBottom w:val="0"/>
              <w:divBdr>
                <w:top w:val="none" w:sz="0" w:space="0" w:color="auto"/>
                <w:left w:val="none" w:sz="0" w:space="0" w:color="auto"/>
                <w:bottom w:val="none" w:sz="0" w:space="0" w:color="auto"/>
                <w:right w:val="none" w:sz="0" w:space="0" w:color="auto"/>
              </w:divBdr>
            </w:div>
            <w:div w:id="422646739">
              <w:marLeft w:val="0"/>
              <w:marRight w:val="0"/>
              <w:marTop w:val="0"/>
              <w:marBottom w:val="0"/>
              <w:divBdr>
                <w:top w:val="none" w:sz="0" w:space="0" w:color="auto"/>
                <w:left w:val="none" w:sz="0" w:space="0" w:color="auto"/>
                <w:bottom w:val="none" w:sz="0" w:space="0" w:color="auto"/>
                <w:right w:val="none" w:sz="0" w:space="0" w:color="auto"/>
              </w:divBdr>
            </w:div>
            <w:div w:id="429860250">
              <w:marLeft w:val="0"/>
              <w:marRight w:val="0"/>
              <w:marTop w:val="0"/>
              <w:marBottom w:val="0"/>
              <w:divBdr>
                <w:top w:val="none" w:sz="0" w:space="0" w:color="auto"/>
                <w:left w:val="none" w:sz="0" w:space="0" w:color="auto"/>
                <w:bottom w:val="none" w:sz="0" w:space="0" w:color="auto"/>
                <w:right w:val="none" w:sz="0" w:space="0" w:color="auto"/>
              </w:divBdr>
            </w:div>
            <w:div w:id="261494428">
              <w:marLeft w:val="0"/>
              <w:marRight w:val="0"/>
              <w:marTop w:val="0"/>
              <w:marBottom w:val="0"/>
              <w:divBdr>
                <w:top w:val="none" w:sz="0" w:space="0" w:color="auto"/>
                <w:left w:val="none" w:sz="0" w:space="0" w:color="auto"/>
                <w:bottom w:val="none" w:sz="0" w:space="0" w:color="auto"/>
                <w:right w:val="none" w:sz="0" w:space="0" w:color="auto"/>
              </w:divBdr>
            </w:div>
            <w:div w:id="1968967841">
              <w:marLeft w:val="0"/>
              <w:marRight w:val="0"/>
              <w:marTop w:val="0"/>
              <w:marBottom w:val="0"/>
              <w:divBdr>
                <w:top w:val="none" w:sz="0" w:space="0" w:color="auto"/>
                <w:left w:val="none" w:sz="0" w:space="0" w:color="auto"/>
                <w:bottom w:val="none" w:sz="0" w:space="0" w:color="auto"/>
                <w:right w:val="none" w:sz="0" w:space="0" w:color="auto"/>
              </w:divBdr>
            </w:div>
            <w:div w:id="1927881101">
              <w:marLeft w:val="0"/>
              <w:marRight w:val="0"/>
              <w:marTop w:val="0"/>
              <w:marBottom w:val="0"/>
              <w:divBdr>
                <w:top w:val="none" w:sz="0" w:space="0" w:color="auto"/>
                <w:left w:val="none" w:sz="0" w:space="0" w:color="auto"/>
                <w:bottom w:val="none" w:sz="0" w:space="0" w:color="auto"/>
                <w:right w:val="none" w:sz="0" w:space="0" w:color="auto"/>
              </w:divBdr>
            </w:div>
            <w:div w:id="491264295">
              <w:marLeft w:val="0"/>
              <w:marRight w:val="0"/>
              <w:marTop w:val="0"/>
              <w:marBottom w:val="0"/>
              <w:divBdr>
                <w:top w:val="none" w:sz="0" w:space="0" w:color="auto"/>
                <w:left w:val="none" w:sz="0" w:space="0" w:color="auto"/>
                <w:bottom w:val="none" w:sz="0" w:space="0" w:color="auto"/>
                <w:right w:val="none" w:sz="0" w:space="0" w:color="auto"/>
              </w:divBdr>
            </w:div>
            <w:div w:id="242878292">
              <w:marLeft w:val="0"/>
              <w:marRight w:val="0"/>
              <w:marTop w:val="0"/>
              <w:marBottom w:val="0"/>
              <w:divBdr>
                <w:top w:val="none" w:sz="0" w:space="0" w:color="auto"/>
                <w:left w:val="none" w:sz="0" w:space="0" w:color="auto"/>
                <w:bottom w:val="none" w:sz="0" w:space="0" w:color="auto"/>
                <w:right w:val="none" w:sz="0" w:space="0" w:color="auto"/>
              </w:divBdr>
            </w:div>
            <w:div w:id="816915993">
              <w:marLeft w:val="0"/>
              <w:marRight w:val="0"/>
              <w:marTop w:val="0"/>
              <w:marBottom w:val="0"/>
              <w:divBdr>
                <w:top w:val="none" w:sz="0" w:space="0" w:color="auto"/>
                <w:left w:val="none" w:sz="0" w:space="0" w:color="auto"/>
                <w:bottom w:val="none" w:sz="0" w:space="0" w:color="auto"/>
                <w:right w:val="none" w:sz="0" w:space="0" w:color="auto"/>
              </w:divBdr>
            </w:div>
            <w:div w:id="805390668">
              <w:marLeft w:val="0"/>
              <w:marRight w:val="0"/>
              <w:marTop w:val="0"/>
              <w:marBottom w:val="0"/>
              <w:divBdr>
                <w:top w:val="none" w:sz="0" w:space="0" w:color="auto"/>
                <w:left w:val="none" w:sz="0" w:space="0" w:color="auto"/>
                <w:bottom w:val="none" w:sz="0" w:space="0" w:color="auto"/>
                <w:right w:val="none" w:sz="0" w:space="0" w:color="auto"/>
              </w:divBdr>
            </w:div>
            <w:div w:id="2057033">
              <w:marLeft w:val="0"/>
              <w:marRight w:val="0"/>
              <w:marTop w:val="0"/>
              <w:marBottom w:val="0"/>
              <w:divBdr>
                <w:top w:val="none" w:sz="0" w:space="0" w:color="auto"/>
                <w:left w:val="none" w:sz="0" w:space="0" w:color="auto"/>
                <w:bottom w:val="none" w:sz="0" w:space="0" w:color="auto"/>
                <w:right w:val="none" w:sz="0" w:space="0" w:color="auto"/>
              </w:divBdr>
            </w:div>
            <w:div w:id="2056157245">
              <w:marLeft w:val="0"/>
              <w:marRight w:val="0"/>
              <w:marTop w:val="0"/>
              <w:marBottom w:val="0"/>
              <w:divBdr>
                <w:top w:val="none" w:sz="0" w:space="0" w:color="auto"/>
                <w:left w:val="none" w:sz="0" w:space="0" w:color="auto"/>
                <w:bottom w:val="none" w:sz="0" w:space="0" w:color="auto"/>
                <w:right w:val="none" w:sz="0" w:space="0" w:color="auto"/>
              </w:divBdr>
            </w:div>
            <w:div w:id="1540321456">
              <w:marLeft w:val="0"/>
              <w:marRight w:val="0"/>
              <w:marTop w:val="0"/>
              <w:marBottom w:val="0"/>
              <w:divBdr>
                <w:top w:val="none" w:sz="0" w:space="0" w:color="auto"/>
                <w:left w:val="none" w:sz="0" w:space="0" w:color="auto"/>
                <w:bottom w:val="none" w:sz="0" w:space="0" w:color="auto"/>
                <w:right w:val="none" w:sz="0" w:space="0" w:color="auto"/>
              </w:divBdr>
            </w:div>
            <w:div w:id="1154024517">
              <w:marLeft w:val="0"/>
              <w:marRight w:val="0"/>
              <w:marTop w:val="0"/>
              <w:marBottom w:val="0"/>
              <w:divBdr>
                <w:top w:val="none" w:sz="0" w:space="0" w:color="auto"/>
                <w:left w:val="none" w:sz="0" w:space="0" w:color="auto"/>
                <w:bottom w:val="none" w:sz="0" w:space="0" w:color="auto"/>
                <w:right w:val="none" w:sz="0" w:space="0" w:color="auto"/>
              </w:divBdr>
            </w:div>
            <w:div w:id="1562986894">
              <w:marLeft w:val="0"/>
              <w:marRight w:val="0"/>
              <w:marTop w:val="0"/>
              <w:marBottom w:val="0"/>
              <w:divBdr>
                <w:top w:val="none" w:sz="0" w:space="0" w:color="auto"/>
                <w:left w:val="none" w:sz="0" w:space="0" w:color="auto"/>
                <w:bottom w:val="none" w:sz="0" w:space="0" w:color="auto"/>
                <w:right w:val="none" w:sz="0" w:space="0" w:color="auto"/>
              </w:divBdr>
            </w:div>
            <w:div w:id="2085099129">
              <w:marLeft w:val="0"/>
              <w:marRight w:val="0"/>
              <w:marTop w:val="0"/>
              <w:marBottom w:val="0"/>
              <w:divBdr>
                <w:top w:val="none" w:sz="0" w:space="0" w:color="auto"/>
                <w:left w:val="none" w:sz="0" w:space="0" w:color="auto"/>
                <w:bottom w:val="none" w:sz="0" w:space="0" w:color="auto"/>
                <w:right w:val="none" w:sz="0" w:space="0" w:color="auto"/>
              </w:divBdr>
            </w:div>
            <w:div w:id="942342470">
              <w:marLeft w:val="0"/>
              <w:marRight w:val="0"/>
              <w:marTop w:val="0"/>
              <w:marBottom w:val="0"/>
              <w:divBdr>
                <w:top w:val="none" w:sz="0" w:space="0" w:color="auto"/>
                <w:left w:val="none" w:sz="0" w:space="0" w:color="auto"/>
                <w:bottom w:val="none" w:sz="0" w:space="0" w:color="auto"/>
                <w:right w:val="none" w:sz="0" w:space="0" w:color="auto"/>
              </w:divBdr>
            </w:div>
            <w:div w:id="1729381513">
              <w:marLeft w:val="0"/>
              <w:marRight w:val="0"/>
              <w:marTop w:val="0"/>
              <w:marBottom w:val="0"/>
              <w:divBdr>
                <w:top w:val="none" w:sz="0" w:space="0" w:color="auto"/>
                <w:left w:val="none" w:sz="0" w:space="0" w:color="auto"/>
                <w:bottom w:val="none" w:sz="0" w:space="0" w:color="auto"/>
                <w:right w:val="none" w:sz="0" w:space="0" w:color="auto"/>
              </w:divBdr>
            </w:div>
            <w:div w:id="1304239534">
              <w:marLeft w:val="0"/>
              <w:marRight w:val="0"/>
              <w:marTop w:val="0"/>
              <w:marBottom w:val="0"/>
              <w:divBdr>
                <w:top w:val="none" w:sz="0" w:space="0" w:color="auto"/>
                <w:left w:val="none" w:sz="0" w:space="0" w:color="auto"/>
                <w:bottom w:val="none" w:sz="0" w:space="0" w:color="auto"/>
                <w:right w:val="none" w:sz="0" w:space="0" w:color="auto"/>
              </w:divBdr>
            </w:div>
            <w:div w:id="897470587">
              <w:marLeft w:val="0"/>
              <w:marRight w:val="0"/>
              <w:marTop w:val="0"/>
              <w:marBottom w:val="0"/>
              <w:divBdr>
                <w:top w:val="none" w:sz="0" w:space="0" w:color="auto"/>
                <w:left w:val="none" w:sz="0" w:space="0" w:color="auto"/>
                <w:bottom w:val="none" w:sz="0" w:space="0" w:color="auto"/>
                <w:right w:val="none" w:sz="0" w:space="0" w:color="auto"/>
              </w:divBdr>
            </w:div>
            <w:div w:id="608315284">
              <w:marLeft w:val="0"/>
              <w:marRight w:val="0"/>
              <w:marTop w:val="0"/>
              <w:marBottom w:val="0"/>
              <w:divBdr>
                <w:top w:val="none" w:sz="0" w:space="0" w:color="auto"/>
                <w:left w:val="none" w:sz="0" w:space="0" w:color="auto"/>
                <w:bottom w:val="none" w:sz="0" w:space="0" w:color="auto"/>
                <w:right w:val="none" w:sz="0" w:space="0" w:color="auto"/>
              </w:divBdr>
            </w:div>
            <w:div w:id="2092267215">
              <w:marLeft w:val="0"/>
              <w:marRight w:val="0"/>
              <w:marTop w:val="0"/>
              <w:marBottom w:val="0"/>
              <w:divBdr>
                <w:top w:val="none" w:sz="0" w:space="0" w:color="auto"/>
                <w:left w:val="none" w:sz="0" w:space="0" w:color="auto"/>
                <w:bottom w:val="none" w:sz="0" w:space="0" w:color="auto"/>
                <w:right w:val="none" w:sz="0" w:space="0" w:color="auto"/>
              </w:divBdr>
            </w:div>
            <w:div w:id="107553169">
              <w:marLeft w:val="0"/>
              <w:marRight w:val="0"/>
              <w:marTop w:val="0"/>
              <w:marBottom w:val="0"/>
              <w:divBdr>
                <w:top w:val="none" w:sz="0" w:space="0" w:color="auto"/>
                <w:left w:val="none" w:sz="0" w:space="0" w:color="auto"/>
                <w:bottom w:val="none" w:sz="0" w:space="0" w:color="auto"/>
                <w:right w:val="none" w:sz="0" w:space="0" w:color="auto"/>
              </w:divBdr>
            </w:div>
            <w:div w:id="1054888731">
              <w:marLeft w:val="0"/>
              <w:marRight w:val="0"/>
              <w:marTop w:val="0"/>
              <w:marBottom w:val="0"/>
              <w:divBdr>
                <w:top w:val="none" w:sz="0" w:space="0" w:color="auto"/>
                <w:left w:val="none" w:sz="0" w:space="0" w:color="auto"/>
                <w:bottom w:val="none" w:sz="0" w:space="0" w:color="auto"/>
                <w:right w:val="none" w:sz="0" w:space="0" w:color="auto"/>
              </w:divBdr>
            </w:div>
            <w:div w:id="1644577458">
              <w:marLeft w:val="0"/>
              <w:marRight w:val="0"/>
              <w:marTop w:val="0"/>
              <w:marBottom w:val="0"/>
              <w:divBdr>
                <w:top w:val="none" w:sz="0" w:space="0" w:color="auto"/>
                <w:left w:val="none" w:sz="0" w:space="0" w:color="auto"/>
                <w:bottom w:val="none" w:sz="0" w:space="0" w:color="auto"/>
                <w:right w:val="none" w:sz="0" w:space="0" w:color="auto"/>
              </w:divBdr>
            </w:div>
            <w:div w:id="1021738794">
              <w:marLeft w:val="0"/>
              <w:marRight w:val="0"/>
              <w:marTop w:val="0"/>
              <w:marBottom w:val="0"/>
              <w:divBdr>
                <w:top w:val="none" w:sz="0" w:space="0" w:color="auto"/>
                <w:left w:val="none" w:sz="0" w:space="0" w:color="auto"/>
                <w:bottom w:val="none" w:sz="0" w:space="0" w:color="auto"/>
                <w:right w:val="none" w:sz="0" w:space="0" w:color="auto"/>
              </w:divBdr>
            </w:div>
            <w:div w:id="590700825">
              <w:marLeft w:val="0"/>
              <w:marRight w:val="0"/>
              <w:marTop w:val="0"/>
              <w:marBottom w:val="0"/>
              <w:divBdr>
                <w:top w:val="none" w:sz="0" w:space="0" w:color="auto"/>
                <w:left w:val="none" w:sz="0" w:space="0" w:color="auto"/>
                <w:bottom w:val="none" w:sz="0" w:space="0" w:color="auto"/>
                <w:right w:val="none" w:sz="0" w:space="0" w:color="auto"/>
              </w:divBdr>
            </w:div>
            <w:div w:id="419714915">
              <w:marLeft w:val="0"/>
              <w:marRight w:val="0"/>
              <w:marTop w:val="0"/>
              <w:marBottom w:val="0"/>
              <w:divBdr>
                <w:top w:val="none" w:sz="0" w:space="0" w:color="auto"/>
                <w:left w:val="none" w:sz="0" w:space="0" w:color="auto"/>
                <w:bottom w:val="none" w:sz="0" w:space="0" w:color="auto"/>
                <w:right w:val="none" w:sz="0" w:space="0" w:color="auto"/>
              </w:divBdr>
            </w:div>
            <w:div w:id="2145348380">
              <w:marLeft w:val="0"/>
              <w:marRight w:val="0"/>
              <w:marTop w:val="0"/>
              <w:marBottom w:val="0"/>
              <w:divBdr>
                <w:top w:val="none" w:sz="0" w:space="0" w:color="auto"/>
                <w:left w:val="none" w:sz="0" w:space="0" w:color="auto"/>
                <w:bottom w:val="none" w:sz="0" w:space="0" w:color="auto"/>
                <w:right w:val="none" w:sz="0" w:space="0" w:color="auto"/>
              </w:divBdr>
            </w:div>
            <w:div w:id="829292745">
              <w:marLeft w:val="0"/>
              <w:marRight w:val="0"/>
              <w:marTop w:val="0"/>
              <w:marBottom w:val="0"/>
              <w:divBdr>
                <w:top w:val="none" w:sz="0" w:space="0" w:color="auto"/>
                <w:left w:val="none" w:sz="0" w:space="0" w:color="auto"/>
                <w:bottom w:val="none" w:sz="0" w:space="0" w:color="auto"/>
                <w:right w:val="none" w:sz="0" w:space="0" w:color="auto"/>
              </w:divBdr>
            </w:div>
            <w:div w:id="695471978">
              <w:marLeft w:val="0"/>
              <w:marRight w:val="0"/>
              <w:marTop w:val="0"/>
              <w:marBottom w:val="0"/>
              <w:divBdr>
                <w:top w:val="none" w:sz="0" w:space="0" w:color="auto"/>
                <w:left w:val="none" w:sz="0" w:space="0" w:color="auto"/>
                <w:bottom w:val="none" w:sz="0" w:space="0" w:color="auto"/>
                <w:right w:val="none" w:sz="0" w:space="0" w:color="auto"/>
              </w:divBdr>
            </w:div>
            <w:div w:id="1944602935">
              <w:marLeft w:val="0"/>
              <w:marRight w:val="0"/>
              <w:marTop w:val="0"/>
              <w:marBottom w:val="0"/>
              <w:divBdr>
                <w:top w:val="none" w:sz="0" w:space="0" w:color="auto"/>
                <w:left w:val="none" w:sz="0" w:space="0" w:color="auto"/>
                <w:bottom w:val="none" w:sz="0" w:space="0" w:color="auto"/>
                <w:right w:val="none" w:sz="0" w:space="0" w:color="auto"/>
              </w:divBdr>
            </w:div>
            <w:div w:id="1611624955">
              <w:marLeft w:val="0"/>
              <w:marRight w:val="0"/>
              <w:marTop w:val="0"/>
              <w:marBottom w:val="0"/>
              <w:divBdr>
                <w:top w:val="none" w:sz="0" w:space="0" w:color="auto"/>
                <w:left w:val="none" w:sz="0" w:space="0" w:color="auto"/>
                <w:bottom w:val="none" w:sz="0" w:space="0" w:color="auto"/>
                <w:right w:val="none" w:sz="0" w:space="0" w:color="auto"/>
              </w:divBdr>
            </w:div>
            <w:div w:id="1209882347">
              <w:marLeft w:val="0"/>
              <w:marRight w:val="0"/>
              <w:marTop w:val="0"/>
              <w:marBottom w:val="0"/>
              <w:divBdr>
                <w:top w:val="none" w:sz="0" w:space="0" w:color="auto"/>
                <w:left w:val="none" w:sz="0" w:space="0" w:color="auto"/>
                <w:bottom w:val="none" w:sz="0" w:space="0" w:color="auto"/>
                <w:right w:val="none" w:sz="0" w:space="0" w:color="auto"/>
              </w:divBdr>
            </w:div>
            <w:div w:id="523402011">
              <w:marLeft w:val="0"/>
              <w:marRight w:val="0"/>
              <w:marTop w:val="0"/>
              <w:marBottom w:val="0"/>
              <w:divBdr>
                <w:top w:val="none" w:sz="0" w:space="0" w:color="auto"/>
                <w:left w:val="none" w:sz="0" w:space="0" w:color="auto"/>
                <w:bottom w:val="none" w:sz="0" w:space="0" w:color="auto"/>
                <w:right w:val="none" w:sz="0" w:space="0" w:color="auto"/>
              </w:divBdr>
            </w:div>
            <w:div w:id="1526553556">
              <w:marLeft w:val="0"/>
              <w:marRight w:val="0"/>
              <w:marTop w:val="0"/>
              <w:marBottom w:val="0"/>
              <w:divBdr>
                <w:top w:val="none" w:sz="0" w:space="0" w:color="auto"/>
                <w:left w:val="none" w:sz="0" w:space="0" w:color="auto"/>
                <w:bottom w:val="none" w:sz="0" w:space="0" w:color="auto"/>
                <w:right w:val="none" w:sz="0" w:space="0" w:color="auto"/>
              </w:divBdr>
            </w:div>
            <w:div w:id="1925987729">
              <w:marLeft w:val="0"/>
              <w:marRight w:val="0"/>
              <w:marTop w:val="0"/>
              <w:marBottom w:val="0"/>
              <w:divBdr>
                <w:top w:val="none" w:sz="0" w:space="0" w:color="auto"/>
                <w:left w:val="none" w:sz="0" w:space="0" w:color="auto"/>
                <w:bottom w:val="none" w:sz="0" w:space="0" w:color="auto"/>
                <w:right w:val="none" w:sz="0" w:space="0" w:color="auto"/>
              </w:divBdr>
            </w:div>
            <w:div w:id="1922984190">
              <w:marLeft w:val="0"/>
              <w:marRight w:val="0"/>
              <w:marTop w:val="0"/>
              <w:marBottom w:val="0"/>
              <w:divBdr>
                <w:top w:val="none" w:sz="0" w:space="0" w:color="auto"/>
                <w:left w:val="none" w:sz="0" w:space="0" w:color="auto"/>
                <w:bottom w:val="none" w:sz="0" w:space="0" w:color="auto"/>
                <w:right w:val="none" w:sz="0" w:space="0" w:color="auto"/>
              </w:divBdr>
            </w:div>
            <w:div w:id="105538128">
              <w:marLeft w:val="0"/>
              <w:marRight w:val="0"/>
              <w:marTop w:val="0"/>
              <w:marBottom w:val="0"/>
              <w:divBdr>
                <w:top w:val="none" w:sz="0" w:space="0" w:color="auto"/>
                <w:left w:val="none" w:sz="0" w:space="0" w:color="auto"/>
                <w:bottom w:val="none" w:sz="0" w:space="0" w:color="auto"/>
                <w:right w:val="none" w:sz="0" w:space="0" w:color="auto"/>
              </w:divBdr>
            </w:div>
            <w:div w:id="1032847933">
              <w:marLeft w:val="0"/>
              <w:marRight w:val="0"/>
              <w:marTop w:val="0"/>
              <w:marBottom w:val="0"/>
              <w:divBdr>
                <w:top w:val="none" w:sz="0" w:space="0" w:color="auto"/>
                <w:left w:val="none" w:sz="0" w:space="0" w:color="auto"/>
                <w:bottom w:val="none" w:sz="0" w:space="0" w:color="auto"/>
                <w:right w:val="none" w:sz="0" w:space="0" w:color="auto"/>
              </w:divBdr>
            </w:div>
            <w:div w:id="1445734023">
              <w:marLeft w:val="0"/>
              <w:marRight w:val="0"/>
              <w:marTop w:val="0"/>
              <w:marBottom w:val="0"/>
              <w:divBdr>
                <w:top w:val="none" w:sz="0" w:space="0" w:color="auto"/>
                <w:left w:val="none" w:sz="0" w:space="0" w:color="auto"/>
                <w:bottom w:val="none" w:sz="0" w:space="0" w:color="auto"/>
                <w:right w:val="none" w:sz="0" w:space="0" w:color="auto"/>
              </w:divBdr>
            </w:div>
            <w:div w:id="209268846">
              <w:marLeft w:val="0"/>
              <w:marRight w:val="0"/>
              <w:marTop w:val="0"/>
              <w:marBottom w:val="0"/>
              <w:divBdr>
                <w:top w:val="none" w:sz="0" w:space="0" w:color="auto"/>
                <w:left w:val="none" w:sz="0" w:space="0" w:color="auto"/>
                <w:bottom w:val="none" w:sz="0" w:space="0" w:color="auto"/>
                <w:right w:val="none" w:sz="0" w:space="0" w:color="auto"/>
              </w:divBdr>
            </w:div>
            <w:div w:id="135463476">
              <w:marLeft w:val="0"/>
              <w:marRight w:val="0"/>
              <w:marTop w:val="0"/>
              <w:marBottom w:val="0"/>
              <w:divBdr>
                <w:top w:val="none" w:sz="0" w:space="0" w:color="auto"/>
                <w:left w:val="none" w:sz="0" w:space="0" w:color="auto"/>
                <w:bottom w:val="none" w:sz="0" w:space="0" w:color="auto"/>
                <w:right w:val="none" w:sz="0" w:space="0" w:color="auto"/>
              </w:divBdr>
            </w:div>
            <w:div w:id="243880874">
              <w:marLeft w:val="0"/>
              <w:marRight w:val="0"/>
              <w:marTop w:val="0"/>
              <w:marBottom w:val="0"/>
              <w:divBdr>
                <w:top w:val="none" w:sz="0" w:space="0" w:color="auto"/>
                <w:left w:val="none" w:sz="0" w:space="0" w:color="auto"/>
                <w:bottom w:val="none" w:sz="0" w:space="0" w:color="auto"/>
                <w:right w:val="none" w:sz="0" w:space="0" w:color="auto"/>
              </w:divBdr>
            </w:div>
            <w:div w:id="1206257799">
              <w:marLeft w:val="0"/>
              <w:marRight w:val="0"/>
              <w:marTop w:val="0"/>
              <w:marBottom w:val="0"/>
              <w:divBdr>
                <w:top w:val="none" w:sz="0" w:space="0" w:color="auto"/>
                <w:left w:val="none" w:sz="0" w:space="0" w:color="auto"/>
                <w:bottom w:val="none" w:sz="0" w:space="0" w:color="auto"/>
                <w:right w:val="none" w:sz="0" w:space="0" w:color="auto"/>
              </w:divBdr>
            </w:div>
            <w:div w:id="1026447958">
              <w:marLeft w:val="0"/>
              <w:marRight w:val="0"/>
              <w:marTop w:val="0"/>
              <w:marBottom w:val="0"/>
              <w:divBdr>
                <w:top w:val="none" w:sz="0" w:space="0" w:color="auto"/>
                <w:left w:val="none" w:sz="0" w:space="0" w:color="auto"/>
                <w:bottom w:val="none" w:sz="0" w:space="0" w:color="auto"/>
                <w:right w:val="none" w:sz="0" w:space="0" w:color="auto"/>
              </w:divBdr>
            </w:div>
            <w:div w:id="980964776">
              <w:marLeft w:val="0"/>
              <w:marRight w:val="0"/>
              <w:marTop w:val="0"/>
              <w:marBottom w:val="0"/>
              <w:divBdr>
                <w:top w:val="none" w:sz="0" w:space="0" w:color="auto"/>
                <w:left w:val="none" w:sz="0" w:space="0" w:color="auto"/>
                <w:bottom w:val="none" w:sz="0" w:space="0" w:color="auto"/>
                <w:right w:val="none" w:sz="0" w:space="0" w:color="auto"/>
              </w:divBdr>
            </w:div>
            <w:div w:id="766391008">
              <w:marLeft w:val="0"/>
              <w:marRight w:val="0"/>
              <w:marTop w:val="0"/>
              <w:marBottom w:val="0"/>
              <w:divBdr>
                <w:top w:val="none" w:sz="0" w:space="0" w:color="auto"/>
                <w:left w:val="none" w:sz="0" w:space="0" w:color="auto"/>
                <w:bottom w:val="none" w:sz="0" w:space="0" w:color="auto"/>
                <w:right w:val="none" w:sz="0" w:space="0" w:color="auto"/>
              </w:divBdr>
            </w:div>
            <w:div w:id="1227447256">
              <w:marLeft w:val="0"/>
              <w:marRight w:val="0"/>
              <w:marTop w:val="0"/>
              <w:marBottom w:val="0"/>
              <w:divBdr>
                <w:top w:val="none" w:sz="0" w:space="0" w:color="auto"/>
                <w:left w:val="none" w:sz="0" w:space="0" w:color="auto"/>
                <w:bottom w:val="none" w:sz="0" w:space="0" w:color="auto"/>
                <w:right w:val="none" w:sz="0" w:space="0" w:color="auto"/>
              </w:divBdr>
            </w:div>
            <w:div w:id="344206664">
              <w:marLeft w:val="0"/>
              <w:marRight w:val="0"/>
              <w:marTop w:val="0"/>
              <w:marBottom w:val="0"/>
              <w:divBdr>
                <w:top w:val="none" w:sz="0" w:space="0" w:color="auto"/>
                <w:left w:val="none" w:sz="0" w:space="0" w:color="auto"/>
                <w:bottom w:val="none" w:sz="0" w:space="0" w:color="auto"/>
                <w:right w:val="none" w:sz="0" w:space="0" w:color="auto"/>
              </w:divBdr>
            </w:div>
            <w:div w:id="914167653">
              <w:marLeft w:val="0"/>
              <w:marRight w:val="0"/>
              <w:marTop w:val="0"/>
              <w:marBottom w:val="0"/>
              <w:divBdr>
                <w:top w:val="none" w:sz="0" w:space="0" w:color="auto"/>
                <w:left w:val="none" w:sz="0" w:space="0" w:color="auto"/>
                <w:bottom w:val="none" w:sz="0" w:space="0" w:color="auto"/>
                <w:right w:val="none" w:sz="0" w:space="0" w:color="auto"/>
              </w:divBdr>
            </w:div>
            <w:div w:id="1902471">
              <w:marLeft w:val="0"/>
              <w:marRight w:val="0"/>
              <w:marTop w:val="0"/>
              <w:marBottom w:val="0"/>
              <w:divBdr>
                <w:top w:val="none" w:sz="0" w:space="0" w:color="auto"/>
                <w:left w:val="none" w:sz="0" w:space="0" w:color="auto"/>
                <w:bottom w:val="none" w:sz="0" w:space="0" w:color="auto"/>
                <w:right w:val="none" w:sz="0" w:space="0" w:color="auto"/>
              </w:divBdr>
            </w:div>
            <w:div w:id="1381902595">
              <w:marLeft w:val="0"/>
              <w:marRight w:val="0"/>
              <w:marTop w:val="0"/>
              <w:marBottom w:val="0"/>
              <w:divBdr>
                <w:top w:val="none" w:sz="0" w:space="0" w:color="auto"/>
                <w:left w:val="none" w:sz="0" w:space="0" w:color="auto"/>
                <w:bottom w:val="none" w:sz="0" w:space="0" w:color="auto"/>
                <w:right w:val="none" w:sz="0" w:space="0" w:color="auto"/>
              </w:divBdr>
            </w:div>
            <w:div w:id="1841768637">
              <w:marLeft w:val="0"/>
              <w:marRight w:val="0"/>
              <w:marTop w:val="0"/>
              <w:marBottom w:val="0"/>
              <w:divBdr>
                <w:top w:val="none" w:sz="0" w:space="0" w:color="auto"/>
                <w:left w:val="none" w:sz="0" w:space="0" w:color="auto"/>
                <w:bottom w:val="none" w:sz="0" w:space="0" w:color="auto"/>
                <w:right w:val="none" w:sz="0" w:space="0" w:color="auto"/>
              </w:divBdr>
            </w:div>
            <w:div w:id="1561018888">
              <w:marLeft w:val="0"/>
              <w:marRight w:val="0"/>
              <w:marTop w:val="0"/>
              <w:marBottom w:val="0"/>
              <w:divBdr>
                <w:top w:val="none" w:sz="0" w:space="0" w:color="auto"/>
                <w:left w:val="none" w:sz="0" w:space="0" w:color="auto"/>
                <w:bottom w:val="none" w:sz="0" w:space="0" w:color="auto"/>
                <w:right w:val="none" w:sz="0" w:space="0" w:color="auto"/>
              </w:divBdr>
            </w:div>
            <w:div w:id="1049258472">
              <w:marLeft w:val="0"/>
              <w:marRight w:val="0"/>
              <w:marTop w:val="0"/>
              <w:marBottom w:val="0"/>
              <w:divBdr>
                <w:top w:val="none" w:sz="0" w:space="0" w:color="auto"/>
                <w:left w:val="none" w:sz="0" w:space="0" w:color="auto"/>
                <w:bottom w:val="none" w:sz="0" w:space="0" w:color="auto"/>
                <w:right w:val="none" w:sz="0" w:space="0" w:color="auto"/>
              </w:divBdr>
            </w:div>
            <w:div w:id="417138093">
              <w:marLeft w:val="0"/>
              <w:marRight w:val="0"/>
              <w:marTop w:val="0"/>
              <w:marBottom w:val="0"/>
              <w:divBdr>
                <w:top w:val="none" w:sz="0" w:space="0" w:color="auto"/>
                <w:left w:val="none" w:sz="0" w:space="0" w:color="auto"/>
                <w:bottom w:val="none" w:sz="0" w:space="0" w:color="auto"/>
                <w:right w:val="none" w:sz="0" w:space="0" w:color="auto"/>
              </w:divBdr>
            </w:div>
            <w:div w:id="1083717703">
              <w:marLeft w:val="0"/>
              <w:marRight w:val="0"/>
              <w:marTop w:val="0"/>
              <w:marBottom w:val="0"/>
              <w:divBdr>
                <w:top w:val="none" w:sz="0" w:space="0" w:color="auto"/>
                <w:left w:val="none" w:sz="0" w:space="0" w:color="auto"/>
                <w:bottom w:val="none" w:sz="0" w:space="0" w:color="auto"/>
                <w:right w:val="none" w:sz="0" w:space="0" w:color="auto"/>
              </w:divBdr>
            </w:div>
            <w:div w:id="393309415">
              <w:marLeft w:val="0"/>
              <w:marRight w:val="0"/>
              <w:marTop w:val="0"/>
              <w:marBottom w:val="0"/>
              <w:divBdr>
                <w:top w:val="none" w:sz="0" w:space="0" w:color="auto"/>
                <w:left w:val="none" w:sz="0" w:space="0" w:color="auto"/>
                <w:bottom w:val="none" w:sz="0" w:space="0" w:color="auto"/>
                <w:right w:val="none" w:sz="0" w:space="0" w:color="auto"/>
              </w:divBdr>
            </w:div>
            <w:div w:id="2081168861">
              <w:marLeft w:val="0"/>
              <w:marRight w:val="0"/>
              <w:marTop w:val="0"/>
              <w:marBottom w:val="0"/>
              <w:divBdr>
                <w:top w:val="none" w:sz="0" w:space="0" w:color="auto"/>
                <w:left w:val="none" w:sz="0" w:space="0" w:color="auto"/>
                <w:bottom w:val="none" w:sz="0" w:space="0" w:color="auto"/>
                <w:right w:val="none" w:sz="0" w:space="0" w:color="auto"/>
              </w:divBdr>
            </w:div>
            <w:div w:id="1080519276">
              <w:marLeft w:val="0"/>
              <w:marRight w:val="0"/>
              <w:marTop w:val="0"/>
              <w:marBottom w:val="0"/>
              <w:divBdr>
                <w:top w:val="none" w:sz="0" w:space="0" w:color="auto"/>
                <w:left w:val="none" w:sz="0" w:space="0" w:color="auto"/>
                <w:bottom w:val="none" w:sz="0" w:space="0" w:color="auto"/>
                <w:right w:val="none" w:sz="0" w:space="0" w:color="auto"/>
              </w:divBdr>
            </w:div>
            <w:div w:id="1468351646">
              <w:marLeft w:val="0"/>
              <w:marRight w:val="0"/>
              <w:marTop w:val="0"/>
              <w:marBottom w:val="0"/>
              <w:divBdr>
                <w:top w:val="none" w:sz="0" w:space="0" w:color="auto"/>
                <w:left w:val="none" w:sz="0" w:space="0" w:color="auto"/>
                <w:bottom w:val="none" w:sz="0" w:space="0" w:color="auto"/>
                <w:right w:val="none" w:sz="0" w:space="0" w:color="auto"/>
              </w:divBdr>
            </w:div>
            <w:div w:id="1894388551">
              <w:marLeft w:val="0"/>
              <w:marRight w:val="0"/>
              <w:marTop w:val="0"/>
              <w:marBottom w:val="0"/>
              <w:divBdr>
                <w:top w:val="none" w:sz="0" w:space="0" w:color="auto"/>
                <w:left w:val="none" w:sz="0" w:space="0" w:color="auto"/>
                <w:bottom w:val="none" w:sz="0" w:space="0" w:color="auto"/>
                <w:right w:val="none" w:sz="0" w:space="0" w:color="auto"/>
              </w:divBdr>
            </w:div>
            <w:div w:id="147593716">
              <w:marLeft w:val="0"/>
              <w:marRight w:val="0"/>
              <w:marTop w:val="0"/>
              <w:marBottom w:val="0"/>
              <w:divBdr>
                <w:top w:val="none" w:sz="0" w:space="0" w:color="auto"/>
                <w:left w:val="none" w:sz="0" w:space="0" w:color="auto"/>
                <w:bottom w:val="none" w:sz="0" w:space="0" w:color="auto"/>
                <w:right w:val="none" w:sz="0" w:space="0" w:color="auto"/>
              </w:divBdr>
            </w:div>
            <w:div w:id="1019964023">
              <w:marLeft w:val="0"/>
              <w:marRight w:val="0"/>
              <w:marTop w:val="0"/>
              <w:marBottom w:val="0"/>
              <w:divBdr>
                <w:top w:val="none" w:sz="0" w:space="0" w:color="auto"/>
                <w:left w:val="none" w:sz="0" w:space="0" w:color="auto"/>
                <w:bottom w:val="none" w:sz="0" w:space="0" w:color="auto"/>
                <w:right w:val="none" w:sz="0" w:space="0" w:color="auto"/>
              </w:divBdr>
            </w:div>
            <w:div w:id="1815176885">
              <w:marLeft w:val="0"/>
              <w:marRight w:val="0"/>
              <w:marTop w:val="0"/>
              <w:marBottom w:val="0"/>
              <w:divBdr>
                <w:top w:val="none" w:sz="0" w:space="0" w:color="auto"/>
                <w:left w:val="none" w:sz="0" w:space="0" w:color="auto"/>
                <w:bottom w:val="none" w:sz="0" w:space="0" w:color="auto"/>
                <w:right w:val="none" w:sz="0" w:space="0" w:color="auto"/>
              </w:divBdr>
            </w:div>
            <w:div w:id="1495949693">
              <w:marLeft w:val="0"/>
              <w:marRight w:val="0"/>
              <w:marTop w:val="0"/>
              <w:marBottom w:val="0"/>
              <w:divBdr>
                <w:top w:val="none" w:sz="0" w:space="0" w:color="auto"/>
                <w:left w:val="none" w:sz="0" w:space="0" w:color="auto"/>
                <w:bottom w:val="none" w:sz="0" w:space="0" w:color="auto"/>
                <w:right w:val="none" w:sz="0" w:space="0" w:color="auto"/>
              </w:divBdr>
            </w:div>
            <w:div w:id="601108217">
              <w:marLeft w:val="0"/>
              <w:marRight w:val="0"/>
              <w:marTop w:val="0"/>
              <w:marBottom w:val="0"/>
              <w:divBdr>
                <w:top w:val="none" w:sz="0" w:space="0" w:color="auto"/>
                <w:left w:val="none" w:sz="0" w:space="0" w:color="auto"/>
                <w:bottom w:val="none" w:sz="0" w:space="0" w:color="auto"/>
                <w:right w:val="none" w:sz="0" w:space="0" w:color="auto"/>
              </w:divBdr>
            </w:div>
            <w:div w:id="798231624">
              <w:marLeft w:val="0"/>
              <w:marRight w:val="0"/>
              <w:marTop w:val="0"/>
              <w:marBottom w:val="0"/>
              <w:divBdr>
                <w:top w:val="none" w:sz="0" w:space="0" w:color="auto"/>
                <w:left w:val="none" w:sz="0" w:space="0" w:color="auto"/>
                <w:bottom w:val="none" w:sz="0" w:space="0" w:color="auto"/>
                <w:right w:val="none" w:sz="0" w:space="0" w:color="auto"/>
              </w:divBdr>
            </w:div>
            <w:div w:id="1027868570">
              <w:marLeft w:val="0"/>
              <w:marRight w:val="0"/>
              <w:marTop w:val="0"/>
              <w:marBottom w:val="0"/>
              <w:divBdr>
                <w:top w:val="none" w:sz="0" w:space="0" w:color="auto"/>
                <w:left w:val="none" w:sz="0" w:space="0" w:color="auto"/>
                <w:bottom w:val="none" w:sz="0" w:space="0" w:color="auto"/>
                <w:right w:val="none" w:sz="0" w:space="0" w:color="auto"/>
              </w:divBdr>
            </w:div>
            <w:div w:id="679694836">
              <w:marLeft w:val="0"/>
              <w:marRight w:val="0"/>
              <w:marTop w:val="0"/>
              <w:marBottom w:val="0"/>
              <w:divBdr>
                <w:top w:val="none" w:sz="0" w:space="0" w:color="auto"/>
                <w:left w:val="none" w:sz="0" w:space="0" w:color="auto"/>
                <w:bottom w:val="none" w:sz="0" w:space="0" w:color="auto"/>
                <w:right w:val="none" w:sz="0" w:space="0" w:color="auto"/>
              </w:divBdr>
            </w:div>
            <w:div w:id="780344181">
              <w:marLeft w:val="0"/>
              <w:marRight w:val="0"/>
              <w:marTop w:val="0"/>
              <w:marBottom w:val="0"/>
              <w:divBdr>
                <w:top w:val="none" w:sz="0" w:space="0" w:color="auto"/>
                <w:left w:val="none" w:sz="0" w:space="0" w:color="auto"/>
                <w:bottom w:val="none" w:sz="0" w:space="0" w:color="auto"/>
                <w:right w:val="none" w:sz="0" w:space="0" w:color="auto"/>
              </w:divBdr>
            </w:div>
            <w:div w:id="1996882853">
              <w:marLeft w:val="0"/>
              <w:marRight w:val="0"/>
              <w:marTop w:val="0"/>
              <w:marBottom w:val="0"/>
              <w:divBdr>
                <w:top w:val="none" w:sz="0" w:space="0" w:color="auto"/>
                <w:left w:val="none" w:sz="0" w:space="0" w:color="auto"/>
                <w:bottom w:val="none" w:sz="0" w:space="0" w:color="auto"/>
                <w:right w:val="none" w:sz="0" w:space="0" w:color="auto"/>
              </w:divBdr>
            </w:div>
            <w:div w:id="1400712008">
              <w:marLeft w:val="0"/>
              <w:marRight w:val="0"/>
              <w:marTop w:val="0"/>
              <w:marBottom w:val="0"/>
              <w:divBdr>
                <w:top w:val="none" w:sz="0" w:space="0" w:color="auto"/>
                <w:left w:val="none" w:sz="0" w:space="0" w:color="auto"/>
                <w:bottom w:val="none" w:sz="0" w:space="0" w:color="auto"/>
                <w:right w:val="none" w:sz="0" w:space="0" w:color="auto"/>
              </w:divBdr>
            </w:div>
            <w:div w:id="2037777362">
              <w:marLeft w:val="0"/>
              <w:marRight w:val="0"/>
              <w:marTop w:val="0"/>
              <w:marBottom w:val="0"/>
              <w:divBdr>
                <w:top w:val="none" w:sz="0" w:space="0" w:color="auto"/>
                <w:left w:val="none" w:sz="0" w:space="0" w:color="auto"/>
                <w:bottom w:val="none" w:sz="0" w:space="0" w:color="auto"/>
                <w:right w:val="none" w:sz="0" w:space="0" w:color="auto"/>
              </w:divBdr>
            </w:div>
            <w:div w:id="373122535">
              <w:marLeft w:val="0"/>
              <w:marRight w:val="0"/>
              <w:marTop w:val="0"/>
              <w:marBottom w:val="0"/>
              <w:divBdr>
                <w:top w:val="none" w:sz="0" w:space="0" w:color="auto"/>
                <w:left w:val="none" w:sz="0" w:space="0" w:color="auto"/>
                <w:bottom w:val="none" w:sz="0" w:space="0" w:color="auto"/>
                <w:right w:val="none" w:sz="0" w:space="0" w:color="auto"/>
              </w:divBdr>
            </w:div>
            <w:div w:id="1941258093">
              <w:marLeft w:val="0"/>
              <w:marRight w:val="0"/>
              <w:marTop w:val="0"/>
              <w:marBottom w:val="0"/>
              <w:divBdr>
                <w:top w:val="none" w:sz="0" w:space="0" w:color="auto"/>
                <w:left w:val="none" w:sz="0" w:space="0" w:color="auto"/>
                <w:bottom w:val="none" w:sz="0" w:space="0" w:color="auto"/>
                <w:right w:val="none" w:sz="0" w:space="0" w:color="auto"/>
              </w:divBdr>
            </w:div>
            <w:div w:id="1521822196">
              <w:marLeft w:val="0"/>
              <w:marRight w:val="0"/>
              <w:marTop w:val="0"/>
              <w:marBottom w:val="0"/>
              <w:divBdr>
                <w:top w:val="none" w:sz="0" w:space="0" w:color="auto"/>
                <w:left w:val="none" w:sz="0" w:space="0" w:color="auto"/>
                <w:bottom w:val="none" w:sz="0" w:space="0" w:color="auto"/>
                <w:right w:val="none" w:sz="0" w:space="0" w:color="auto"/>
              </w:divBdr>
            </w:div>
            <w:div w:id="272442227">
              <w:marLeft w:val="0"/>
              <w:marRight w:val="0"/>
              <w:marTop w:val="0"/>
              <w:marBottom w:val="0"/>
              <w:divBdr>
                <w:top w:val="none" w:sz="0" w:space="0" w:color="auto"/>
                <w:left w:val="none" w:sz="0" w:space="0" w:color="auto"/>
                <w:bottom w:val="none" w:sz="0" w:space="0" w:color="auto"/>
                <w:right w:val="none" w:sz="0" w:space="0" w:color="auto"/>
              </w:divBdr>
            </w:div>
            <w:div w:id="18238189">
              <w:marLeft w:val="0"/>
              <w:marRight w:val="0"/>
              <w:marTop w:val="0"/>
              <w:marBottom w:val="0"/>
              <w:divBdr>
                <w:top w:val="none" w:sz="0" w:space="0" w:color="auto"/>
                <w:left w:val="none" w:sz="0" w:space="0" w:color="auto"/>
                <w:bottom w:val="none" w:sz="0" w:space="0" w:color="auto"/>
                <w:right w:val="none" w:sz="0" w:space="0" w:color="auto"/>
              </w:divBdr>
            </w:div>
            <w:div w:id="19208189">
              <w:marLeft w:val="0"/>
              <w:marRight w:val="0"/>
              <w:marTop w:val="0"/>
              <w:marBottom w:val="0"/>
              <w:divBdr>
                <w:top w:val="none" w:sz="0" w:space="0" w:color="auto"/>
                <w:left w:val="none" w:sz="0" w:space="0" w:color="auto"/>
                <w:bottom w:val="none" w:sz="0" w:space="0" w:color="auto"/>
                <w:right w:val="none" w:sz="0" w:space="0" w:color="auto"/>
              </w:divBdr>
            </w:div>
          </w:divsChild>
        </w:div>
        <w:div w:id="60445912">
          <w:marLeft w:val="0"/>
          <w:marRight w:val="0"/>
          <w:marTop w:val="0"/>
          <w:marBottom w:val="0"/>
          <w:divBdr>
            <w:top w:val="none" w:sz="0" w:space="0" w:color="auto"/>
            <w:left w:val="none" w:sz="0" w:space="0" w:color="auto"/>
            <w:bottom w:val="none" w:sz="0" w:space="0" w:color="auto"/>
            <w:right w:val="none" w:sz="0" w:space="0" w:color="auto"/>
          </w:divBdr>
          <w:divsChild>
            <w:div w:id="264730022">
              <w:marLeft w:val="0"/>
              <w:marRight w:val="0"/>
              <w:marTop w:val="0"/>
              <w:marBottom w:val="0"/>
              <w:divBdr>
                <w:top w:val="none" w:sz="0" w:space="0" w:color="auto"/>
                <w:left w:val="none" w:sz="0" w:space="0" w:color="auto"/>
                <w:bottom w:val="none" w:sz="0" w:space="0" w:color="auto"/>
                <w:right w:val="none" w:sz="0" w:space="0" w:color="auto"/>
              </w:divBdr>
            </w:div>
            <w:div w:id="184943874">
              <w:marLeft w:val="0"/>
              <w:marRight w:val="0"/>
              <w:marTop w:val="0"/>
              <w:marBottom w:val="0"/>
              <w:divBdr>
                <w:top w:val="none" w:sz="0" w:space="0" w:color="auto"/>
                <w:left w:val="none" w:sz="0" w:space="0" w:color="auto"/>
                <w:bottom w:val="none" w:sz="0" w:space="0" w:color="auto"/>
                <w:right w:val="none" w:sz="0" w:space="0" w:color="auto"/>
              </w:divBdr>
            </w:div>
            <w:div w:id="734086426">
              <w:marLeft w:val="0"/>
              <w:marRight w:val="0"/>
              <w:marTop w:val="0"/>
              <w:marBottom w:val="0"/>
              <w:divBdr>
                <w:top w:val="none" w:sz="0" w:space="0" w:color="auto"/>
                <w:left w:val="none" w:sz="0" w:space="0" w:color="auto"/>
                <w:bottom w:val="none" w:sz="0" w:space="0" w:color="auto"/>
                <w:right w:val="none" w:sz="0" w:space="0" w:color="auto"/>
              </w:divBdr>
            </w:div>
            <w:div w:id="174074739">
              <w:marLeft w:val="0"/>
              <w:marRight w:val="0"/>
              <w:marTop w:val="0"/>
              <w:marBottom w:val="0"/>
              <w:divBdr>
                <w:top w:val="none" w:sz="0" w:space="0" w:color="auto"/>
                <w:left w:val="none" w:sz="0" w:space="0" w:color="auto"/>
                <w:bottom w:val="none" w:sz="0" w:space="0" w:color="auto"/>
                <w:right w:val="none" w:sz="0" w:space="0" w:color="auto"/>
              </w:divBdr>
            </w:div>
            <w:div w:id="1628580762">
              <w:marLeft w:val="0"/>
              <w:marRight w:val="0"/>
              <w:marTop w:val="0"/>
              <w:marBottom w:val="0"/>
              <w:divBdr>
                <w:top w:val="none" w:sz="0" w:space="0" w:color="auto"/>
                <w:left w:val="none" w:sz="0" w:space="0" w:color="auto"/>
                <w:bottom w:val="none" w:sz="0" w:space="0" w:color="auto"/>
                <w:right w:val="none" w:sz="0" w:space="0" w:color="auto"/>
              </w:divBdr>
            </w:div>
            <w:div w:id="1110130826">
              <w:marLeft w:val="0"/>
              <w:marRight w:val="0"/>
              <w:marTop w:val="0"/>
              <w:marBottom w:val="0"/>
              <w:divBdr>
                <w:top w:val="none" w:sz="0" w:space="0" w:color="auto"/>
                <w:left w:val="none" w:sz="0" w:space="0" w:color="auto"/>
                <w:bottom w:val="none" w:sz="0" w:space="0" w:color="auto"/>
                <w:right w:val="none" w:sz="0" w:space="0" w:color="auto"/>
              </w:divBdr>
            </w:div>
            <w:div w:id="2107267766">
              <w:marLeft w:val="0"/>
              <w:marRight w:val="0"/>
              <w:marTop w:val="0"/>
              <w:marBottom w:val="0"/>
              <w:divBdr>
                <w:top w:val="none" w:sz="0" w:space="0" w:color="auto"/>
                <w:left w:val="none" w:sz="0" w:space="0" w:color="auto"/>
                <w:bottom w:val="none" w:sz="0" w:space="0" w:color="auto"/>
                <w:right w:val="none" w:sz="0" w:space="0" w:color="auto"/>
              </w:divBdr>
            </w:div>
            <w:div w:id="522598435">
              <w:marLeft w:val="0"/>
              <w:marRight w:val="0"/>
              <w:marTop w:val="0"/>
              <w:marBottom w:val="0"/>
              <w:divBdr>
                <w:top w:val="none" w:sz="0" w:space="0" w:color="auto"/>
                <w:left w:val="none" w:sz="0" w:space="0" w:color="auto"/>
                <w:bottom w:val="none" w:sz="0" w:space="0" w:color="auto"/>
                <w:right w:val="none" w:sz="0" w:space="0" w:color="auto"/>
              </w:divBdr>
            </w:div>
            <w:div w:id="785346421">
              <w:marLeft w:val="0"/>
              <w:marRight w:val="0"/>
              <w:marTop w:val="0"/>
              <w:marBottom w:val="0"/>
              <w:divBdr>
                <w:top w:val="none" w:sz="0" w:space="0" w:color="auto"/>
                <w:left w:val="none" w:sz="0" w:space="0" w:color="auto"/>
                <w:bottom w:val="none" w:sz="0" w:space="0" w:color="auto"/>
                <w:right w:val="none" w:sz="0" w:space="0" w:color="auto"/>
              </w:divBdr>
            </w:div>
            <w:div w:id="200098244">
              <w:marLeft w:val="0"/>
              <w:marRight w:val="0"/>
              <w:marTop w:val="0"/>
              <w:marBottom w:val="0"/>
              <w:divBdr>
                <w:top w:val="none" w:sz="0" w:space="0" w:color="auto"/>
                <w:left w:val="none" w:sz="0" w:space="0" w:color="auto"/>
                <w:bottom w:val="none" w:sz="0" w:space="0" w:color="auto"/>
                <w:right w:val="none" w:sz="0" w:space="0" w:color="auto"/>
              </w:divBdr>
            </w:div>
            <w:div w:id="609094532">
              <w:marLeft w:val="0"/>
              <w:marRight w:val="0"/>
              <w:marTop w:val="0"/>
              <w:marBottom w:val="0"/>
              <w:divBdr>
                <w:top w:val="none" w:sz="0" w:space="0" w:color="auto"/>
                <w:left w:val="none" w:sz="0" w:space="0" w:color="auto"/>
                <w:bottom w:val="none" w:sz="0" w:space="0" w:color="auto"/>
                <w:right w:val="none" w:sz="0" w:space="0" w:color="auto"/>
              </w:divBdr>
            </w:div>
            <w:div w:id="1291596731">
              <w:marLeft w:val="0"/>
              <w:marRight w:val="0"/>
              <w:marTop w:val="0"/>
              <w:marBottom w:val="0"/>
              <w:divBdr>
                <w:top w:val="none" w:sz="0" w:space="0" w:color="auto"/>
                <w:left w:val="none" w:sz="0" w:space="0" w:color="auto"/>
                <w:bottom w:val="none" w:sz="0" w:space="0" w:color="auto"/>
                <w:right w:val="none" w:sz="0" w:space="0" w:color="auto"/>
              </w:divBdr>
            </w:div>
            <w:div w:id="508760920">
              <w:marLeft w:val="0"/>
              <w:marRight w:val="0"/>
              <w:marTop w:val="0"/>
              <w:marBottom w:val="0"/>
              <w:divBdr>
                <w:top w:val="none" w:sz="0" w:space="0" w:color="auto"/>
                <w:left w:val="none" w:sz="0" w:space="0" w:color="auto"/>
                <w:bottom w:val="none" w:sz="0" w:space="0" w:color="auto"/>
                <w:right w:val="none" w:sz="0" w:space="0" w:color="auto"/>
              </w:divBdr>
            </w:div>
            <w:div w:id="413357462">
              <w:marLeft w:val="0"/>
              <w:marRight w:val="0"/>
              <w:marTop w:val="0"/>
              <w:marBottom w:val="0"/>
              <w:divBdr>
                <w:top w:val="none" w:sz="0" w:space="0" w:color="auto"/>
                <w:left w:val="none" w:sz="0" w:space="0" w:color="auto"/>
                <w:bottom w:val="none" w:sz="0" w:space="0" w:color="auto"/>
                <w:right w:val="none" w:sz="0" w:space="0" w:color="auto"/>
              </w:divBdr>
            </w:div>
            <w:div w:id="1857649030">
              <w:marLeft w:val="0"/>
              <w:marRight w:val="0"/>
              <w:marTop w:val="0"/>
              <w:marBottom w:val="0"/>
              <w:divBdr>
                <w:top w:val="none" w:sz="0" w:space="0" w:color="auto"/>
                <w:left w:val="none" w:sz="0" w:space="0" w:color="auto"/>
                <w:bottom w:val="none" w:sz="0" w:space="0" w:color="auto"/>
                <w:right w:val="none" w:sz="0" w:space="0" w:color="auto"/>
              </w:divBdr>
            </w:div>
            <w:div w:id="811796766">
              <w:marLeft w:val="0"/>
              <w:marRight w:val="0"/>
              <w:marTop w:val="0"/>
              <w:marBottom w:val="0"/>
              <w:divBdr>
                <w:top w:val="none" w:sz="0" w:space="0" w:color="auto"/>
                <w:left w:val="none" w:sz="0" w:space="0" w:color="auto"/>
                <w:bottom w:val="none" w:sz="0" w:space="0" w:color="auto"/>
                <w:right w:val="none" w:sz="0" w:space="0" w:color="auto"/>
              </w:divBdr>
            </w:div>
            <w:div w:id="1231887493">
              <w:marLeft w:val="0"/>
              <w:marRight w:val="0"/>
              <w:marTop w:val="0"/>
              <w:marBottom w:val="0"/>
              <w:divBdr>
                <w:top w:val="none" w:sz="0" w:space="0" w:color="auto"/>
                <w:left w:val="none" w:sz="0" w:space="0" w:color="auto"/>
                <w:bottom w:val="none" w:sz="0" w:space="0" w:color="auto"/>
                <w:right w:val="none" w:sz="0" w:space="0" w:color="auto"/>
              </w:divBdr>
            </w:div>
            <w:div w:id="395474611">
              <w:marLeft w:val="0"/>
              <w:marRight w:val="0"/>
              <w:marTop w:val="0"/>
              <w:marBottom w:val="0"/>
              <w:divBdr>
                <w:top w:val="none" w:sz="0" w:space="0" w:color="auto"/>
                <w:left w:val="none" w:sz="0" w:space="0" w:color="auto"/>
                <w:bottom w:val="none" w:sz="0" w:space="0" w:color="auto"/>
                <w:right w:val="none" w:sz="0" w:space="0" w:color="auto"/>
              </w:divBdr>
            </w:div>
            <w:div w:id="1249342977">
              <w:marLeft w:val="0"/>
              <w:marRight w:val="0"/>
              <w:marTop w:val="0"/>
              <w:marBottom w:val="0"/>
              <w:divBdr>
                <w:top w:val="none" w:sz="0" w:space="0" w:color="auto"/>
                <w:left w:val="none" w:sz="0" w:space="0" w:color="auto"/>
                <w:bottom w:val="none" w:sz="0" w:space="0" w:color="auto"/>
                <w:right w:val="none" w:sz="0" w:space="0" w:color="auto"/>
              </w:divBdr>
            </w:div>
            <w:div w:id="827749554">
              <w:marLeft w:val="0"/>
              <w:marRight w:val="0"/>
              <w:marTop w:val="0"/>
              <w:marBottom w:val="0"/>
              <w:divBdr>
                <w:top w:val="none" w:sz="0" w:space="0" w:color="auto"/>
                <w:left w:val="none" w:sz="0" w:space="0" w:color="auto"/>
                <w:bottom w:val="none" w:sz="0" w:space="0" w:color="auto"/>
                <w:right w:val="none" w:sz="0" w:space="0" w:color="auto"/>
              </w:divBdr>
            </w:div>
            <w:div w:id="1812988126">
              <w:marLeft w:val="0"/>
              <w:marRight w:val="0"/>
              <w:marTop w:val="0"/>
              <w:marBottom w:val="0"/>
              <w:divBdr>
                <w:top w:val="none" w:sz="0" w:space="0" w:color="auto"/>
                <w:left w:val="none" w:sz="0" w:space="0" w:color="auto"/>
                <w:bottom w:val="none" w:sz="0" w:space="0" w:color="auto"/>
                <w:right w:val="none" w:sz="0" w:space="0" w:color="auto"/>
              </w:divBdr>
            </w:div>
            <w:div w:id="1325816578">
              <w:marLeft w:val="0"/>
              <w:marRight w:val="0"/>
              <w:marTop w:val="0"/>
              <w:marBottom w:val="0"/>
              <w:divBdr>
                <w:top w:val="none" w:sz="0" w:space="0" w:color="auto"/>
                <w:left w:val="none" w:sz="0" w:space="0" w:color="auto"/>
                <w:bottom w:val="none" w:sz="0" w:space="0" w:color="auto"/>
                <w:right w:val="none" w:sz="0" w:space="0" w:color="auto"/>
              </w:divBdr>
            </w:div>
            <w:div w:id="2084251643">
              <w:marLeft w:val="0"/>
              <w:marRight w:val="0"/>
              <w:marTop w:val="0"/>
              <w:marBottom w:val="0"/>
              <w:divBdr>
                <w:top w:val="none" w:sz="0" w:space="0" w:color="auto"/>
                <w:left w:val="none" w:sz="0" w:space="0" w:color="auto"/>
                <w:bottom w:val="none" w:sz="0" w:space="0" w:color="auto"/>
                <w:right w:val="none" w:sz="0" w:space="0" w:color="auto"/>
              </w:divBdr>
            </w:div>
            <w:div w:id="1588538687">
              <w:marLeft w:val="0"/>
              <w:marRight w:val="0"/>
              <w:marTop w:val="0"/>
              <w:marBottom w:val="0"/>
              <w:divBdr>
                <w:top w:val="none" w:sz="0" w:space="0" w:color="auto"/>
                <w:left w:val="none" w:sz="0" w:space="0" w:color="auto"/>
                <w:bottom w:val="none" w:sz="0" w:space="0" w:color="auto"/>
                <w:right w:val="none" w:sz="0" w:space="0" w:color="auto"/>
              </w:divBdr>
            </w:div>
            <w:div w:id="1287932937">
              <w:marLeft w:val="0"/>
              <w:marRight w:val="0"/>
              <w:marTop w:val="0"/>
              <w:marBottom w:val="0"/>
              <w:divBdr>
                <w:top w:val="none" w:sz="0" w:space="0" w:color="auto"/>
                <w:left w:val="none" w:sz="0" w:space="0" w:color="auto"/>
                <w:bottom w:val="none" w:sz="0" w:space="0" w:color="auto"/>
                <w:right w:val="none" w:sz="0" w:space="0" w:color="auto"/>
              </w:divBdr>
            </w:div>
            <w:div w:id="50036497">
              <w:marLeft w:val="0"/>
              <w:marRight w:val="0"/>
              <w:marTop w:val="0"/>
              <w:marBottom w:val="0"/>
              <w:divBdr>
                <w:top w:val="none" w:sz="0" w:space="0" w:color="auto"/>
                <w:left w:val="none" w:sz="0" w:space="0" w:color="auto"/>
                <w:bottom w:val="none" w:sz="0" w:space="0" w:color="auto"/>
                <w:right w:val="none" w:sz="0" w:space="0" w:color="auto"/>
              </w:divBdr>
            </w:div>
            <w:div w:id="1283610694">
              <w:marLeft w:val="0"/>
              <w:marRight w:val="0"/>
              <w:marTop w:val="0"/>
              <w:marBottom w:val="0"/>
              <w:divBdr>
                <w:top w:val="none" w:sz="0" w:space="0" w:color="auto"/>
                <w:left w:val="none" w:sz="0" w:space="0" w:color="auto"/>
                <w:bottom w:val="none" w:sz="0" w:space="0" w:color="auto"/>
                <w:right w:val="none" w:sz="0" w:space="0" w:color="auto"/>
              </w:divBdr>
            </w:div>
            <w:div w:id="605964718">
              <w:marLeft w:val="0"/>
              <w:marRight w:val="0"/>
              <w:marTop w:val="0"/>
              <w:marBottom w:val="0"/>
              <w:divBdr>
                <w:top w:val="none" w:sz="0" w:space="0" w:color="auto"/>
                <w:left w:val="none" w:sz="0" w:space="0" w:color="auto"/>
                <w:bottom w:val="none" w:sz="0" w:space="0" w:color="auto"/>
                <w:right w:val="none" w:sz="0" w:space="0" w:color="auto"/>
              </w:divBdr>
            </w:div>
            <w:div w:id="964119391">
              <w:marLeft w:val="0"/>
              <w:marRight w:val="0"/>
              <w:marTop w:val="0"/>
              <w:marBottom w:val="0"/>
              <w:divBdr>
                <w:top w:val="none" w:sz="0" w:space="0" w:color="auto"/>
                <w:left w:val="none" w:sz="0" w:space="0" w:color="auto"/>
                <w:bottom w:val="none" w:sz="0" w:space="0" w:color="auto"/>
                <w:right w:val="none" w:sz="0" w:space="0" w:color="auto"/>
              </w:divBdr>
            </w:div>
            <w:div w:id="470944325">
              <w:marLeft w:val="0"/>
              <w:marRight w:val="0"/>
              <w:marTop w:val="0"/>
              <w:marBottom w:val="0"/>
              <w:divBdr>
                <w:top w:val="none" w:sz="0" w:space="0" w:color="auto"/>
                <w:left w:val="none" w:sz="0" w:space="0" w:color="auto"/>
                <w:bottom w:val="none" w:sz="0" w:space="0" w:color="auto"/>
                <w:right w:val="none" w:sz="0" w:space="0" w:color="auto"/>
              </w:divBdr>
            </w:div>
            <w:div w:id="1895503366">
              <w:marLeft w:val="0"/>
              <w:marRight w:val="0"/>
              <w:marTop w:val="0"/>
              <w:marBottom w:val="0"/>
              <w:divBdr>
                <w:top w:val="none" w:sz="0" w:space="0" w:color="auto"/>
                <w:left w:val="none" w:sz="0" w:space="0" w:color="auto"/>
                <w:bottom w:val="none" w:sz="0" w:space="0" w:color="auto"/>
                <w:right w:val="none" w:sz="0" w:space="0" w:color="auto"/>
              </w:divBdr>
            </w:div>
            <w:div w:id="1816408556">
              <w:marLeft w:val="0"/>
              <w:marRight w:val="0"/>
              <w:marTop w:val="0"/>
              <w:marBottom w:val="0"/>
              <w:divBdr>
                <w:top w:val="none" w:sz="0" w:space="0" w:color="auto"/>
                <w:left w:val="none" w:sz="0" w:space="0" w:color="auto"/>
                <w:bottom w:val="none" w:sz="0" w:space="0" w:color="auto"/>
                <w:right w:val="none" w:sz="0" w:space="0" w:color="auto"/>
              </w:divBdr>
            </w:div>
            <w:div w:id="960305151">
              <w:marLeft w:val="0"/>
              <w:marRight w:val="0"/>
              <w:marTop w:val="0"/>
              <w:marBottom w:val="0"/>
              <w:divBdr>
                <w:top w:val="none" w:sz="0" w:space="0" w:color="auto"/>
                <w:left w:val="none" w:sz="0" w:space="0" w:color="auto"/>
                <w:bottom w:val="none" w:sz="0" w:space="0" w:color="auto"/>
                <w:right w:val="none" w:sz="0" w:space="0" w:color="auto"/>
              </w:divBdr>
            </w:div>
            <w:div w:id="685250380">
              <w:marLeft w:val="0"/>
              <w:marRight w:val="0"/>
              <w:marTop w:val="0"/>
              <w:marBottom w:val="0"/>
              <w:divBdr>
                <w:top w:val="none" w:sz="0" w:space="0" w:color="auto"/>
                <w:left w:val="none" w:sz="0" w:space="0" w:color="auto"/>
                <w:bottom w:val="none" w:sz="0" w:space="0" w:color="auto"/>
                <w:right w:val="none" w:sz="0" w:space="0" w:color="auto"/>
              </w:divBdr>
            </w:div>
            <w:div w:id="1351371589">
              <w:marLeft w:val="0"/>
              <w:marRight w:val="0"/>
              <w:marTop w:val="0"/>
              <w:marBottom w:val="0"/>
              <w:divBdr>
                <w:top w:val="none" w:sz="0" w:space="0" w:color="auto"/>
                <w:left w:val="none" w:sz="0" w:space="0" w:color="auto"/>
                <w:bottom w:val="none" w:sz="0" w:space="0" w:color="auto"/>
                <w:right w:val="none" w:sz="0" w:space="0" w:color="auto"/>
              </w:divBdr>
            </w:div>
            <w:div w:id="939262036">
              <w:marLeft w:val="0"/>
              <w:marRight w:val="0"/>
              <w:marTop w:val="0"/>
              <w:marBottom w:val="0"/>
              <w:divBdr>
                <w:top w:val="none" w:sz="0" w:space="0" w:color="auto"/>
                <w:left w:val="none" w:sz="0" w:space="0" w:color="auto"/>
                <w:bottom w:val="none" w:sz="0" w:space="0" w:color="auto"/>
                <w:right w:val="none" w:sz="0" w:space="0" w:color="auto"/>
              </w:divBdr>
            </w:div>
            <w:div w:id="716123104">
              <w:marLeft w:val="0"/>
              <w:marRight w:val="0"/>
              <w:marTop w:val="0"/>
              <w:marBottom w:val="0"/>
              <w:divBdr>
                <w:top w:val="none" w:sz="0" w:space="0" w:color="auto"/>
                <w:left w:val="none" w:sz="0" w:space="0" w:color="auto"/>
                <w:bottom w:val="none" w:sz="0" w:space="0" w:color="auto"/>
                <w:right w:val="none" w:sz="0" w:space="0" w:color="auto"/>
              </w:divBdr>
            </w:div>
            <w:div w:id="1175653613">
              <w:marLeft w:val="0"/>
              <w:marRight w:val="0"/>
              <w:marTop w:val="0"/>
              <w:marBottom w:val="0"/>
              <w:divBdr>
                <w:top w:val="none" w:sz="0" w:space="0" w:color="auto"/>
                <w:left w:val="none" w:sz="0" w:space="0" w:color="auto"/>
                <w:bottom w:val="none" w:sz="0" w:space="0" w:color="auto"/>
                <w:right w:val="none" w:sz="0" w:space="0" w:color="auto"/>
              </w:divBdr>
            </w:div>
            <w:div w:id="2093770929">
              <w:marLeft w:val="0"/>
              <w:marRight w:val="0"/>
              <w:marTop w:val="0"/>
              <w:marBottom w:val="0"/>
              <w:divBdr>
                <w:top w:val="none" w:sz="0" w:space="0" w:color="auto"/>
                <w:left w:val="none" w:sz="0" w:space="0" w:color="auto"/>
                <w:bottom w:val="none" w:sz="0" w:space="0" w:color="auto"/>
                <w:right w:val="none" w:sz="0" w:space="0" w:color="auto"/>
              </w:divBdr>
            </w:div>
            <w:div w:id="8919693">
              <w:marLeft w:val="0"/>
              <w:marRight w:val="0"/>
              <w:marTop w:val="0"/>
              <w:marBottom w:val="0"/>
              <w:divBdr>
                <w:top w:val="none" w:sz="0" w:space="0" w:color="auto"/>
                <w:left w:val="none" w:sz="0" w:space="0" w:color="auto"/>
                <w:bottom w:val="none" w:sz="0" w:space="0" w:color="auto"/>
                <w:right w:val="none" w:sz="0" w:space="0" w:color="auto"/>
              </w:divBdr>
            </w:div>
            <w:div w:id="906765535">
              <w:marLeft w:val="0"/>
              <w:marRight w:val="0"/>
              <w:marTop w:val="0"/>
              <w:marBottom w:val="0"/>
              <w:divBdr>
                <w:top w:val="none" w:sz="0" w:space="0" w:color="auto"/>
                <w:left w:val="none" w:sz="0" w:space="0" w:color="auto"/>
                <w:bottom w:val="none" w:sz="0" w:space="0" w:color="auto"/>
                <w:right w:val="none" w:sz="0" w:space="0" w:color="auto"/>
              </w:divBdr>
            </w:div>
            <w:div w:id="605620304">
              <w:marLeft w:val="0"/>
              <w:marRight w:val="0"/>
              <w:marTop w:val="0"/>
              <w:marBottom w:val="0"/>
              <w:divBdr>
                <w:top w:val="none" w:sz="0" w:space="0" w:color="auto"/>
                <w:left w:val="none" w:sz="0" w:space="0" w:color="auto"/>
                <w:bottom w:val="none" w:sz="0" w:space="0" w:color="auto"/>
                <w:right w:val="none" w:sz="0" w:space="0" w:color="auto"/>
              </w:divBdr>
            </w:div>
            <w:div w:id="1813476673">
              <w:marLeft w:val="0"/>
              <w:marRight w:val="0"/>
              <w:marTop w:val="0"/>
              <w:marBottom w:val="0"/>
              <w:divBdr>
                <w:top w:val="none" w:sz="0" w:space="0" w:color="auto"/>
                <w:left w:val="none" w:sz="0" w:space="0" w:color="auto"/>
                <w:bottom w:val="none" w:sz="0" w:space="0" w:color="auto"/>
                <w:right w:val="none" w:sz="0" w:space="0" w:color="auto"/>
              </w:divBdr>
            </w:div>
            <w:div w:id="1483083970">
              <w:marLeft w:val="0"/>
              <w:marRight w:val="0"/>
              <w:marTop w:val="0"/>
              <w:marBottom w:val="0"/>
              <w:divBdr>
                <w:top w:val="none" w:sz="0" w:space="0" w:color="auto"/>
                <w:left w:val="none" w:sz="0" w:space="0" w:color="auto"/>
                <w:bottom w:val="none" w:sz="0" w:space="0" w:color="auto"/>
                <w:right w:val="none" w:sz="0" w:space="0" w:color="auto"/>
              </w:divBdr>
            </w:div>
            <w:div w:id="2084594655">
              <w:marLeft w:val="0"/>
              <w:marRight w:val="0"/>
              <w:marTop w:val="0"/>
              <w:marBottom w:val="0"/>
              <w:divBdr>
                <w:top w:val="none" w:sz="0" w:space="0" w:color="auto"/>
                <w:left w:val="none" w:sz="0" w:space="0" w:color="auto"/>
                <w:bottom w:val="none" w:sz="0" w:space="0" w:color="auto"/>
                <w:right w:val="none" w:sz="0" w:space="0" w:color="auto"/>
              </w:divBdr>
            </w:div>
            <w:div w:id="2064676368">
              <w:marLeft w:val="0"/>
              <w:marRight w:val="0"/>
              <w:marTop w:val="0"/>
              <w:marBottom w:val="0"/>
              <w:divBdr>
                <w:top w:val="none" w:sz="0" w:space="0" w:color="auto"/>
                <w:left w:val="none" w:sz="0" w:space="0" w:color="auto"/>
                <w:bottom w:val="none" w:sz="0" w:space="0" w:color="auto"/>
                <w:right w:val="none" w:sz="0" w:space="0" w:color="auto"/>
              </w:divBdr>
            </w:div>
            <w:div w:id="1858032486">
              <w:marLeft w:val="0"/>
              <w:marRight w:val="0"/>
              <w:marTop w:val="0"/>
              <w:marBottom w:val="0"/>
              <w:divBdr>
                <w:top w:val="none" w:sz="0" w:space="0" w:color="auto"/>
                <w:left w:val="none" w:sz="0" w:space="0" w:color="auto"/>
                <w:bottom w:val="none" w:sz="0" w:space="0" w:color="auto"/>
                <w:right w:val="none" w:sz="0" w:space="0" w:color="auto"/>
              </w:divBdr>
            </w:div>
            <w:div w:id="278529784">
              <w:marLeft w:val="0"/>
              <w:marRight w:val="0"/>
              <w:marTop w:val="0"/>
              <w:marBottom w:val="0"/>
              <w:divBdr>
                <w:top w:val="none" w:sz="0" w:space="0" w:color="auto"/>
                <w:left w:val="none" w:sz="0" w:space="0" w:color="auto"/>
                <w:bottom w:val="none" w:sz="0" w:space="0" w:color="auto"/>
                <w:right w:val="none" w:sz="0" w:space="0" w:color="auto"/>
              </w:divBdr>
            </w:div>
            <w:div w:id="1789422386">
              <w:marLeft w:val="0"/>
              <w:marRight w:val="0"/>
              <w:marTop w:val="0"/>
              <w:marBottom w:val="0"/>
              <w:divBdr>
                <w:top w:val="none" w:sz="0" w:space="0" w:color="auto"/>
                <w:left w:val="none" w:sz="0" w:space="0" w:color="auto"/>
                <w:bottom w:val="none" w:sz="0" w:space="0" w:color="auto"/>
                <w:right w:val="none" w:sz="0" w:space="0" w:color="auto"/>
              </w:divBdr>
            </w:div>
            <w:div w:id="165949073">
              <w:marLeft w:val="0"/>
              <w:marRight w:val="0"/>
              <w:marTop w:val="0"/>
              <w:marBottom w:val="0"/>
              <w:divBdr>
                <w:top w:val="none" w:sz="0" w:space="0" w:color="auto"/>
                <w:left w:val="none" w:sz="0" w:space="0" w:color="auto"/>
                <w:bottom w:val="none" w:sz="0" w:space="0" w:color="auto"/>
                <w:right w:val="none" w:sz="0" w:space="0" w:color="auto"/>
              </w:divBdr>
            </w:div>
            <w:div w:id="1944410442">
              <w:marLeft w:val="0"/>
              <w:marRight w:val="0"/>
              <w:marTop w:val="0"/>
              <w:marBottom w:val="0"/>
              <w:divBdr>
                <w:top w:val="none" w:sz="0" w:space="0" w:color="auto"/>
                <w:left w:val="none" w:sz="0" w:space="0" w:color="auto"/>
                <w:bottom w:val="none" w:sz="0" w:space="0" w:color="auto"/>
                <w:right w:val="none" w:sz="0" w:space="0" w:color="auto"/>
              </w:divBdr>
            </w:div>
            <w:div w:id="2783351">
              <w:marLeft w:val="0"/>
              <w:marRight w:val="0"/>
              <w:marTop w:val="0"/>
              <w:marBottom w:val="0"/>
              <w:divBdr>
                <w:top w:val="none" w:sz="0" w:space="0" w:color="auto"/>
                <w:left w:val="none" w:sz="0" w:space="0" w:color="auto"/>
                <w:bottom w:val="none" w:sz="0" w:space="0" w:color="auto"/>
                <w:right w:val="none" w:sz="0" w:space="0" w:color="auto"/>
              </w:divBdr>
            </w:div>
            <w:div w:id="264967567">
              <w:marLeft w:val="0"/>
              <w:marRight w:val="0"/>
              <w:marTop w:val="0"/>
              <w:marBottom w:val="0"/>
              <w:divBdr>
                <w:top w:val="none" w:sz="0" w:space="0" w:color="auto"/>
                <w:left w:val="none" w:sz="0" w:space="0" w:color="auto"/>
                <w:bottom w:val="none" w:sz="0" w:space="0" w:color="auto"/>
                <w:right w:val="none" w:sz="0" w:space="0" w:color="auto"/>
              </w:divBdr>
            </w:div>
            <w:div w:id="274366324">
              <w:marLeft w:val="0"/>
              <w:marRight w:val="0"/>
              <w:marTop w:val="0"/>
              <w:marBottom w:val="0"/>
              <w:divBdr>
                <w:top w:val="none" w:sz="0" w:space="0" w:color="auto"/>
                <w:left w:val="none" w:sz="0" w:space="0" w:color="auto"/>
                <w:bottom w:val="none" w:sz="0" w:space="0" w:color="auto"/>
                <w:right w:val="none" w:sz="0" w:space="0" w:color="auto"/>
              </w:divBdr>
            </w:div>
            <w:div w:id="898171886">
              <w:marLeft w:val="0"/>
              <w:marRight w:val="0"/>
              <w:marTop w:val="0"/>
              <w:marBottom w:val="0"/>
              <w:divBdr>
                <w:top w:val="none" w:sz="0" w:space="0" w:color="auto"/>
                <w:left w:val="none" w:sz="0" w:space="0" w:color="auto"/>
                <w:bottom w:val="none" w:sz="0" w:space="0" w:color="auto"/>
                <w:right w:val="none" w:sz="0" w:space="0" w:color="auto"/>
              </w:divBdr>
            </w:div>
            <w:div w:id="1040326602">
              <w:marLeft w:val="0"/>
              <w:marRight w:val="0"/>
              <w:marTop w:val="0"/>
              <w:marBottom w:val="0"/>
              <w:divBdr>
                <w:top w:val="none" w:sz="0" w:space="0" w:color="auto"/>
                <w:left w:val="none" w:sz="0" w:space="0" w:color="auto"/>
                <w:bottom w:val="none" w:sz="0" w:space="0" w:color="auto"/>
                <w:right w:val="none" w:sz="0" w:space="0" w:color="auto"/>
              </w:divBdr>
            </w:div>
            <w:div w:id="134493831">
              <w:marLeft w:val="0"/>
              <w:marRight w:val="0"/>
              <w:marTop w:val="0"/>
              <w:marBottom w:val="0"/>
              <w:divBdr>
                <w:top w:val="none" w:sz="0" w:space="0" w:color="auto"/>
                <w:left w:val="none" w:sz="0" w:space="0" w:color="auto"/>
                <w:bottom w:val="none" w:sz="0" w:space="0" w:color="auto"/>
                <w:right w:val="none" w:sz="0" w:space="0" w:color="auto"/>
              </w:divBdr>
            </w:div>
            <w:div w:id="1676225801">
              <w:marLeft w:val="0"/>
              <w:marRight w:val="0"/>
              <w:marTop w:val="0"/>
              <w:marBottom w:val="0"/>
              <w:divBdr>
                <w:top w:val="none" w:sz="0" w:space="0" w:color="auto"/>
                <w:left w:val="none" w:sz="0" w:space="0" w:color="auto"/>
                <w:bottom w:val="none" w:sz="0" w:space="0" w:color="auto"/>
                <w:right w:val="none" w:sz="0" w:space="0" w:color="auto"/>
              </w:divBdr>
            </w:div>
            <w:div w:id="886376465">
              <w:marLeft w:val="0"/>
              <w:marRight w:val="0"/>
              <w:marTop w:val="0"/>
              <w:marBottom w:val="0"/>
              <w:divBdr>
                <w:top w:val="none" w:sz="0" w:space="0" w:color="auto"/>
                <w:left w:val="none" w:sz="0" w:space="0" w:color="auto"/>
                <w:bottom w:val="none" w:sz="0" w:space="0" w:color="auto"/>
                <w:right w:val="none" w:sz="0" w:space="0" w:color="auto"/>
              </w:divBdr>
            </w:div>
            <w:div w:id="2029062584">
              <w:marLeft w:val="0"/>
              <w:marRight w:val="0"/>
              <w:marTop w:val="0"/>
              <w:marBottom w:val="0"/>
              <w:divBdr>
                <w:top w:val="none" w:sz="0" w:space="0" w:color="auto"/>
                <w:left w:val="none" w:sz="0" w:space="0" w:color="auto"/>
                <w:bottom w:val="none" w:sz="0" w:space="0" w:color="auto"/>
                <w:right w:val="none" w:sz="0" w:space="0" w:color="auto"/>
              </w:divBdr>
            </w:div>
            <w:div w:id="1587416080">
              <w:marLeft w:val="0"/>
              <w:marRight w:val="0"/>
              <w:marTop w:val="0"/>
              <w:marBottom w:val="0"/>
              <w:divBdr>
                <w:top w:val="none" w:sz="0" w:space="0" w:color="auto"/>
                <w:left w:val="none" w:sz="0" w:space="0" w:color="auto"/>
                <w:bottom w:val="none" w:sz="0" w:space="0" w:color="auto"/>
                <w:right w:val="none" w:sz="0" w:space="0" w:color="auto"/>
              </w:divBdr>
            </w:div>
            <w:div w:id="1025253934">
              <w:marLeft w:val="0"/>
              <w:marRight w:val="0"/>
              <w:marTop w:val="0"/>
              <w:marBottom w:val="0"/>
              <w:divBdr>
                <w:top w:val="none" w:sz="0" w:space="0" w:color="auto"/>
                <w:left w:val="none" w:sz="0" w:space="0" w:color="auto"/>
                <w:bottom w:val="none" w:sz="0" w:space="0" w:color="auto"/>
                <w:right w:val="none" w:sz="0" w:space="0" w:color="auto"/>
              </w:divBdr>
            </w:div>
            <w:div w:id="1667513246">
              <w:marLeft w:val="0"/>
              <w:marRight w:val="0"/>
              <w:marTop w:val="0"/>
              <w:marBottom w:val="0"/>
              <w:divBdr>
                <w:top w:val="none" w:sz="0" w:space="0" w:color="auto"/>
                <w:left w:val="none" w:sz="0" w:space="0" w:color="auto"/>
                <w:bottom w:val="none" w:sz="0" w:space="0" w:color="auto"/>
                <w:right w:val="none" w:sz="0" w:space="0" w:color="auto"/>
              </w:divBdr>
            </w:div>
            <w:div w:id="768814175">
              <w:marLeft w:val="0"/>
              <w:marRight w:val="0"/>
              <w:marTop w:val="0"/>
              <w:marBottom w:val="0"/>
              <w:divBdr>
                <w:top w:val="none" w:sz="0" w:space="0" w:color="auto"/>
                <w:left w:val="none" w:sz="0" w:space="0" w:color="auto"/>
                <w:bottom w:val="none" w:sz="0" w:space="0" w:color="auto"/>
                <w:right w:val="none" w:sz="0" w:space="0" w:color="auto"/>
              </w:divBdr>
            </w:div>
            <w:div w:id="1279920482">
              <w:marLeft w:val="0"/>
              <w:marRight w:val="0"/>
              <w:marTop w:val="0"/>
              <w:marBottom w:val="0"/>
              <w:divBdr>
                <w:top w:val="none" w:sz="0" w:space="0" w:color="auto"/>
                <w:left w:val="none" w:sz="0" w:space="0" w:color="auto"/>
                <w:bottom w:val="none" w:sz="0" w:space="0" w:color="auto"/>
                <w:right w:val="none" w:sz="0" w:space="0" w:color="auto"/>
              </w:divBdr>
            </w:div>
            <w:div w:id="257102963">
              <w:marLeft w:val="0"/>
              <w:marRight w:val="0"/>
              <w:marTop w:val="0"/>
              <w:marBottom w:val="0"/>
              <w:divBdr>
                <w:top w:val="none" w:sz="0" w:space="0" w:color="auto"/>
                <w:left w:val="none" w:sz="0" w:space="0" w:color="auto"/>
                <w:bottom w:val="none" w:sz="0" w:space="0" w:color="auto"/>
                <w:right w:val="none" w:sz="0" w:space="0" w:color="auto"/>
              </w:divBdr>
            </w:div>
            <w:div w:id="189877384">
              <w:marLeft w:val="0"/>
              <w:marRight w:val="0"/>
              <w:marTop w:val="0"/>
              <w:marBottom w:val="0"/>
              <w:divBdr>
                <w:top w:val="none" w:sz="0" w:space="0" w:color="auto"/>
                <w:left w:val="none" w:sz="0" w:space="0" w:color="auto"/>
                <w:bottom w:val="none" w:sz="0" w:space="0" w:color="auto"/>
                <w:right w:val="none" w:sz="0" w:space="0" w:color="auto"/>
              </w:divBdr>
            </w:div>
            <w:div w:id="161241707">
              <w:marLeft w:val="0"/>
              <w:marRight w:val="0"/>
              <w:marTop w:val="0"/>
              <w:marBottom w:val="0"/>
              <w:divBdr>
                <w:top w:val="none" w:sz="0" w:space="0" w:color="auto"/>
                <w:left w:val="none" w:sz="0" w:space="0" w:color="auto"/>
                <w:bottom w:val="none" w:sz="0" w:space="0" w:color="auto"/>
                <w:right w:val="none" w:sz="0" w:space="0" w:color="auto"/>
              </w:divBdr>
            </w:div>
            <w:div w:id="1740711297">
              <w:marLeft w:val="0"/>
              <w:marRight w:val="0"/>
              <w:marTop w:val="0"/>
              <w:marBottom w:val="0"/>
              <w:divBdr>
                <w:top w:val="none" w:sz="0" w:space="0" w:color="auto"/>
                <w:left w:val="none" w:sz="0" w:space="0" w:color="auto"/>
                <w:bottom w:val="none" w:sz="0" w:space="0" w:color="auto"/>
                <w:right w:val="none" w:sz="0" w:space="0" w:color="auto"/>
              </w:divBdr>
            </w:div>
            <w:div w:id="1229801593">
              <w:marLeft w:val="0"/>
              <w:marRight w:val="0"/>
              <w:marTop w:val="0"/>
              <w:marBottom w:val="0"/>
              <w:divBdr>
                <w:top w:val="none" w:sz="0" w:space="0" w:color="auto"/>
                <w:left w:val="none" w:sz="0" w:space="0" w:color="auto"/>
                <w:bottom w:val="none" w:sz="0" w:space="0" w:color="auto"/>
                <w:right w:val="none" w:sz="0" w:space="0" w:color="auto"/>
              </w:divBdr>
            </w:div>
            <w:div w:id="1620335314">
              <w:marLeft w:val="0"/>
              <w:marRight w:val="0"/>
              <w:marTop w:val="0"/>
              <w:marBottom w:val="0"/>
              <w:divBdr>
                <w:top w:val="none" w:sz="0" w:space="0" w:color="auto"/>
                <w:left w:val="none" w:sz="0" w:space="0" w:color="auto"/>
                <w:bottom w:val="none" w:sz="0" w:space="0" w:color="auto"/>
                <w:right w:val="none" w:sz="0" w:space="0" w:color="auto"/>
              </w:divBdr>
            </w:div>
            <w:div w:id="1415468452">
              <w:marLeft w:val="0"/>
              <w:marRight w:val="0"/>
              <w:marTop w:val="0"/>
              <w:marBottom w:val="0"/>
              <w:divBdr>
                <w:top w:val="none" w:sz="0" w:space="0" w:color="auto"/>
                <w:left w:val="none" w:sz="0" w:space="0" w:color="auto"/>
                <w:bottom w:val="none" w:sz="0" w:space="0" w:color="auto"/>
                <w:right w:val="none" w:sz="0" w:space="0" w:color="auto"/>
              </w:divBdr>
            </w:div>
            <w:div w:id="100882954">
              <w:marLeft w:val="0"/>
              <w:marRight w:val="0"/>
              <w:marTop w:val="0"/>
              <w:marBottom w:val="0"/>
              <w:divBdr>
                <w:top w:val="none" w:sz="0" w:space="0" w:color="auto"/>
                <w:left w:val="none" w:sz="0" w:space="0" w:color="auto"/>
                <w:bottom w:val="none" w:sz="0" w:space="0" w:color="auto"/>
                <w:right w:val="none" w:sz="0" w:space="0" w:color="auto"/>
              </w:divBdr>
            </w:div>
            <w:div w:id="1233851795">
              <w:marLeft w:val="0"/>
              <w:marRight w:val="0"/>
              <w:marTop w:val="0"/>
              <w:marBottom w:val="0"/>
              <w:divBdr>
                <w:top w:val="none" w:sz="0" w:space="0" w:color="auto"/>
                <w:left w:val="none" w:sz="0" w:space="0" w:color="auto"/>
                <w:bottom w:val="none" w:sz="0" w:space="0" w:color="auto"/>
                <w:right w:val="none" w:sz="0" w:space="0" w:color="auto"/>
              </w:divBdr>
            </w:div>
            <w:div w:id="1020399393">
              <w:marLeft w:val="0"/>
              <w:marRight w:val="0"/>
              <w:marTop w:val="0"/>
              <w:marBottom w:val="0"/>
              <w:divBdr>
                <w:top w:val="none" w:sz="0" w:space="0" w:color="auto"/>
                <w:left w:val="none" w:sz="0" w:space="0" w:color="auto"/>
                <w:bottom w:val="none" w:sz="0" w:space="0" w:color="auto"/>
                <w:right w:val="none" w:sz="0" w:space="0" w:color="auto"/>
              </w:divBdr>
            </w:div>
            <w:div w:id="2117747146">
              <w:marLeft w:val="0"/>
              <w:marRight w:val="0"/>
              <w:marTop w:val="0"/>
              <w:marBottom w:val="0"/>
              <w:divBdr>
                <w:top w:val="none" w:sz="0" w:space="0" w:color="auto"/>
                <w:left w:val="none" w:sz="0" w:space="0" w:color="auto"/>
                <w:bottom w:val="none" w:sz="0" w:space="0" w:color="auto"/>
                <w:right w:val="none" w:sz="0" w:space="0" w:color="auto"/>
              </w:divBdr>
            </w:div>
            <w:div w:id="1994990932">
              <w:marLeft w:val="0"/>
              <w:marRight w:val="0"/>
              <w:marTop w:val="0"/>
              <w:marBottom w:val="0"/>
              <w:divBdr>
                <w:top w:val="none" w:sz="0" w:space="0" w:color="auto"/>
                <w:left w:val="none" w:sz="0" w:space="0" w:color="auto"/>
                <w:bottom w:val="none" w:sz="0" w:space="0" w:color="auto"/>
                <w:right w:val="none" w:sz="0" w:space="0" w:color="auto"/>
              </w:divBdr>
            </w:div>
            <w:div w:id="626355459">
              <w:marLeft w:val="0"/>
              <w:marRight w:val="0"/>
              <w:marTop w:val="0"/>
              <w:marBottom w:val="0"/>
              <w:divBdr>
                <w:top w:val="none" w:sz="0" w:space="0" w:color="auto"/>
                <w:left w:val="none" w:sz="0" w:space="0" w:color="auto"/>
                <w:bottom w:val="none" w:sz="0" w:space="0" w:color="auto"/>
                <w:right w:val="none" w:sz="0" w:space="0" w:color="auto"/>
              </w:divBdr>
            </w:div>
            <w:div w:id="968629812">
              <w:marLeft w:val="0"/>
              <w:marRight w:val="0"/>
              <w:marTop w:val="0"/>
              <w:marBottom w:val="0"/>
              <w:divBdr>
                <w:top w:val="none" w:sz="0" w:space="0" w:color="auto"/>
                <w:left w:val="none" w:sz="0" w:space="0" w:color="auto"/>
                <w:bottom w:val="none" w:sz="0" w:space="0" w:color="auto"/>
                <w:right w:val="none" w:sz="0" w:space="0" w:color="auto"/>
              </w:divBdr>
            </w:div>
            <w:div w:id="1018118438">
              <w:marLeft w:val="0"/>
              <w:marRight w:val="0"/>
              <w:marTop w:val="0"/>
              <w:marBottom w:val="0"/>
              <w:divBdr>
                <w:top w:val="none" w:sz="0" w:space="0" w:color="auto"/>
                <w:left w:val="none" w:sz="0" w:space="0" w:color="auto"/>
                <w:bottom w:val="none" w:sz="0" w:space="0" w:color="auto"/>
                <w:right w:val="none" w:sz="0" w:space="0" w:color="auto"/>
              </w:divBdr>
            </w:div>
            <w:div w:id="1944722000">
              <w:marLeft w:val="0"/>
              <w:marRight w:val="0"/>
              <w:marTop w:val="0"/>
              <w:marBottom w:val="0"/>
              <w:divBdr>
                <w:top w:val="none" w:sz="0" w:space="0" w:color="auto"/>
                <w:left w:val="none" w:sz="0" w:space="0" w:color="auto"/>
                <w:bottom w:val="none" w:sz="0" w:space="0" w:color="auto"/>
                <w:right w:val="none" w:sz="0" w:space="0" w:color="auto"/>
              </w:divBdr>
            </w:div>
            <w:div w:id="2017146430">
              <w:marLeft w:val="0"/>
              <w:marRight w:val="0"/>
              <w:marTop w:val="0"/>
              <w:marBottom w:val="0"/>
              <w:divBdr>
                <w:top w:val="none" w:sz="0" w:space="0" w:color="auto"/>
                <w:left w:val="none" w:sz="0" w:space="0" w:color="auto"/>
                <w:bottom w:val="none" w:sz="0" w:space="0" w:color="auto"/>
                <w:right w:val="none" w:sz="0" w:space="0" w:color="auto"/>
              </w:divBdr>
            </w:div>
          </w:divsChild>
        </w:div>
        <w:div w:id="27024893">
          <w:marLeft w:val="0"/>
          <w:marRight w:val="0"/>
          <w:marTop w:val="0"/>
          <w:marBottom w:val="0"/>
          <w:divBdr>
            <w:top w:val="none" w:sz="0" w:space="0" w:color="auto"/>
            <w:left w:val="none" w:sz="0" w:space="0" w:color="auto"/>
            <w:bottom w:val="none" w:sz="0" w:space="0" w:color="auto"/>
            <w:right w:val="none" w:sz="0" w:space="0" w:color="auto"/>
          </w:divBdr>
          <w:divsChild>
            <w:div w:id="191920611">
              <w:marLeft w:val="0"/>
              <w:marRight w:val="0"/>
              <w:marTop w:val="0"/>
              <w:marBottom w:val="0"/>
              <w:divBdr>
                <w:top w:val="none" w:sz="0" w:space="0" w:color="auto"/>
                <w:left w:val="none" w:sz="0" w:space="0" w:color="auto"/>
                <w:bottom w:val="none" w:sz="0" w:space="0" w:color="auto"/>
                <w:right w:val="none" w:sz="0" w:space="0" w:color="auto"/>
              </w:divBdr>
            </w:div>
            <w:div w:id="408582316">
              <w:marLeft w:val="0"/>
              <w:marRight w:val="0"/>
              <w:marTop w:val="0"/>
              <w:marBottom w:val="0"/>
              <w:divBdr>
                <w:top w:val="none" w:sz="0" w:space="0" w:color="auto"/>
                <w:left w:val="none" w:sz="0" w:space="0" w:color="auto"/>
                <w:bottom w:val="none" w:sz="0" w:space="0" w:color="auto"/>
                <w:right w:val="none" w:sz="0" w:space="0" w:color="auto"/>
              </w:divBdr>
            </w:div>
            <w:div w:id="434979736">
              <w:marLeft w:val="0"/>
              <w:marRight w:val="0"/>
              <w:marTop w:val="0"/>
              <w:marBottom w:val="0"/>
              <w:divBdr>
                <w:top w:val="none" w:sz="0" w:space="0" w:color="auto"/>
                <w:left w:val="none" w:sz="0" w:space="0" w:color="auto"/>
                <w:bottom w:val="none" w:sz="0" w:space="0" w:color="auto"/>
                <w:right w:val="none" w:sz="0" w:space="0" w:color="auto"/>
              </w:divBdr>
            </w:div>
            <w:div w:id="1018967239">
              <w:marLeft w:val="0"/>
              <w:marRight w:val="0"/>
              <w:marTop w:val="0"/>
              <w:marBottom w:val="0"/>
              <w:divBdr>
                <w:top w:val="none" w:sz="0" w:space="0" w:color="auto"/>
                <w:left w:val="none" w:sz="0" w:space="0" w:color="auto"/>
                <w:bottom w:val="none" w:sz="0" w:space="0" w:color="auto"/>
                <w:right w:val="none" w:sz="0" w:space="0" w:color="auto"/>
              </w:divBdr>
            </w:div>
            <w:div w:id="1220551410">
              <w:marLeft w:val="0"/>
              <w:marRight w:val="0"/>
              <w:marTop w:val="0"/>
              <w:marBottom w:val="0"/>
              <w:divBdr>
                <w:top w:val="none" w:sz="0" w:space="0" w:color="auto"/>
                <w:left w:val="none" w:sz="0" w:space="0" w:color="auto"/>
                <w:bottom w:val="none" w:sz="0" w:space="0" w:color="auto"/>
                <w:right w:val="none" w:sz="0" w:space="0" w:color="auto"/>
              </w:divBdr>
            </w:div>
            <w:div w:id="956525164">
              <w:marLeft w:val="0"/>
              <w:marRight w:val="0"/>
              <w:marTop w:val="0"/>
              <w:marBottom w:val="0"/>
              <w:divBdr>
                <w:top w:val="none" w:sz="0" w:space="0" w:color="auto"/>
                <w:left w:val="none" w:sz="0" w:space="0" w:color="auto"/>
                <w:bottom w:val="none" w:sz="0" w:space="0" w:color="auto"/>
                <w:right w:val="none" w:sz="0" w:space="0" w:color="auto"/>
              </w:divBdr>
            </w:div>
            <w:div w:id="1446265581">
              <w:marLeft w:val="0"/>
              <w:marRight w:val="0"/>
              <w:marTop w:val="0"/>
              <w:marBottom w:val="0"/>
              <w:divBdr>
                <w:top w:val="none" w:sz="0" w:space="0" w:color="auto"/>
                <w:left w:val="none" w:sz="0" w:space="0" w:color="auto"/>
                <w:bottom w:val="none" w:sz="0" w:space="0" w:color="auto"/>
                <w:right w:val="none" w:sz="0" w:space="0" w:color="auto"/>
              </w:divBdr>
            </w:div>
            <w:div w:id="287931244">
              <w:marLeft w:val="0"/>
              <w:marRight w:val="0"/>
              <w:marTop w:val="0"/>
              <w:marBottom w:val="0"/>
              <w:divBdr>
                <w:top w:val="none" w:sz="0" w:space="0" w:color="auto"/>
                <w:left w:val="none" w:sz="0" w:space="0" w:color="auto"/>
                <w:bottom w:val="none" w:sz="0" w:space="0" w:color="auto"/>
                <w:right w:val="none" w:sz="0" w:space="0" w:color="auto"/>
              </w:divBdr>
            </w:div>
            <w:div w:id="46298827">
              <w:marLeft w:val="0"/>
              <w:marRight w:val="0"/>
              <w:marTop w:val="0"/>
              <w:marBottom w:val="0"/>
              <w:divBdr>
                <w:top w:val="none" w:sz="0" w:space="0" w:color="auto"/>
                <w:left w:val="none" w:sz="0" w:space="0" w:color="auto"/>
                <w:bottom w:val="none" w:sz="0" w:space="0" w:color="auto"/>
                <w:right w:val="none" w:sz="0" w:space="0" w:color="auto"/>
              </w:divBdr>
            </w:div>
            <w:div w:id="34237437">
              <w:marLeft w:val="0"/>
              <w:marRight w:val="0"/>
              <w:marTop w:val="0"/>
              <w:marBottom w:val="0"/>
              <w:divBdr>
                <w:top w:val="none" w:sz="0" w:space="0" w:color="auto"/>
                <w:left w:val="none" w:sz="0" w:space="0" w:color="auto"/>
                <w:bottom w:val="none" w:sz="0" w:space="0" w:color="auto"/>
                <w:right w:val="none" w:sz="0" w:space="0" w:color="auto"/>
              </w:divBdr>
            </w:div>
            <w:div w:id="1663269738">
              <w:marLeft w:val="0"/>
              <w:marRight w:val="0"/>
              <w:marTop w:val="0"/>
              <w:marBottom w:val="0"/>
              <w:divBdr>
                <w:top w:val="none" w:sz="0" w:space="0" w:color="auto"/>
                <w:left w:val="none" w:sz="0" w:space="0" w:color="auto"/>
                <w:bottom w:val="none" w:sz="0" w:space="0" w:color="auto"/>
                <w:right w:val="none" w:sz="0" w:space="0" w:color="auto"/>
              </w:divBdr>
            </w:div>
            <w:div w:id="969089020">
              <w:marLeft w:val="0"/>
              <w:marRight w:val="0"/>
              <w:marTop w:val="0"/>
              <w:marBottom w:val="0"/>
              <w:divBdr>
                <w:top w:val="none" w:sz="0" w:space="0" w:color="auto"/>
                <w:left w:val="none" w:sz="0" w:space="0" w:color="auto"/>
                <w:bottom w:val="none" w:sz="0" w:space="0" w:color="auto"/>
                <w:right w:val="none" w:sz="0" w:space="0" w:color="auto"/>
              </w:divBdr>
            </w:div>
            <w:div w:id="135950140">
              <w:marLeft w:val="0"/>
              <w:marRight w:val="0"/>
              <w:marTop w:val="0"/>
              <w:marBottom w:val="0"/>
              <w:divBdr>
                <w:top w:val="none" w:sz="0" w:space="0" w:color="auto"/>
                <w:left w:val="none" w:sz="0" w:space="0" w:color="auto"/>
                <w:bottom w:val="none" w:sz="0" w:space="0" w:color="auto"/>
                <w:right w:val="none" w:sz="0" w:space="0" w:color="auto"/>
              </w:divBdr>
            </w:div>
            <w:div w:id="1813254210">
              <w:marLeft w:val="0"/>
              <w:marRight w:val="0"/>
              <w:marTop w:val="0"/>
              <w:marBottom w:val="0"/>
              <w:divBdr>
                <w:top w:val="none" w:sz="0" w:space="0" w:color="auto"/>
                <w:left w:val="none" w:sz="0" w:space="0" w:color="auto"/>
                <w:bottom w:val="none" w:sz="0" w:space="0" w:color="auto"/>
                <w:right w:val="none" w:sz="0" w:space="0" w:color="auto"/>
              </w:divBdr>
            </w:div>
            <w:div w:id="1356268415">
              <w:marLeft w:val="0"/>
              <w:marRight w:val="0"/>
              <w:marTop w:val="0"/>
              <w:marBottom w:val="0"/>
              <w:divBdr>
                <w:top w:val="none" w:sz="0" w:space="0" w:color="auto"/>
                <w:left w:val="none" w:sz="0" w:space="0" w:color="auto"/>
                <w:bottom w:val="none" w:sz="0" w:space="0" w:color="auto"/>
                <w:right w:val="none" w:sz="0" w:space="0" w:color="auto"/>
              </w:divBdr>
            </w:div>
            <w:div w:id="844974817">
              <w:marLeft w:val="0"/>
              <w:marRight w:val="0"/>
              <w:marTop w:val="0"/>
              <w:marBottom w:val="0"/>
              <w:divBdr>
                <w:top w:val="none" w:sz="0" w:space="0" w:color="auto"/>
                <w:left w:val="none" w:sz="0" w:space="0" w:color="auto"/>
                <w:bottom w:val="none" w:sz="0" w:space="0" w:color="auto"/>
                <w:right w:val="none" w:sz="0" w:space="0" w:color="auto"/>
              </w:divBdr>
            </w:div>
            <w:div w:id="911232561">
              <w:marLeft w:val="0"/>
              <w:marRight w:val="0"/>
              <w:marTop w:val="0"/>
              <w:marBottom w:val="0"/>
              <w:divBdr>
                <w:top w:val="none" w:sz="0" w:space="0" w:color="auto"/>
                <w:left w:val="none" w:sz="0" w:space="0" w:color="auto"/>
                <w:bottom w:val="none" w:sz="0" w:space="0" w:color="auto"/>
                <w:right w:val="none" w:sz="0" w:space="0" w:color="auto"/>
              </w:divBdr>
            </w:div>
            <w:div w:id="1474062480">
              <w:marLeft w:val="0"/>
              <w:marRight w:val="0"/>
              <w:marTop w:val="0"/>
              <w:marBottom w:val="0"/>
              <w:divBdr>
                <w:top w:val="none" w:sz="0" w:space="0" w:color="auto"/>
                <w:left w:val="none" w:sz="0" w:space="0" w:color="auto"/>
                <w:bottom w:val="none" w:sz="0" w:space="0" w:color="auto"/>
                <w:right w:val="none" w:sz="0" w:space="0" w:color="auto"/>
              </w:divBdr>
            </w:div>
            <w:div w:id="146485107">
              <w:marLeft w:val="0"/>
              <w:marRight w:val="0"/>
              <w:marTop w:val="0"/>
              <w:marBottom w:val="0"/>
              <w:divBdr>
                <w:top w:val="none" w:sz="0" w:space="0" w:color="auto"/>
                <w:left w:val="none" w:sz="0" w:space="0" w:color="auto"/>
                <w:bottom w:val="none" w:sz="0" w:space="0" w:color="auto"/>
                <w:right w:val="none" w:sz="0" w:space="0" w:color="auto"/>
              </w:divBdr>
            </w:div>
            <w:div w:id="1522627645">
              <w:marLeft w:val="0"/>
              <w:marRight w:val="0"/>
              <w:marTop w:val="0"/>
              <w:marBottom w:val="0"/>
              <w:divBdr>
                <w:top w:val="none" w:sz="0" w:space="0" w:color="auto"/>
                <w:left w:val="none" w:sz="0" w:space="0" w:color="auto"/>
                <w:bottom w:val="none" w:sz="0" w:space="0" w:color="auto"/>
                <w:right w:val="none" w:sz="0" w:space="0" w:color="auto"/>
              </w:divBdr>
            </w:div>
            <w:div w:id="45303924">
              <w:marLeft w:val="0"/>
              <w:marRight w:val="0"/>
              <w:marTop w:val="0"/>
              <w:marBottom w:val="0"/>
              <w:divBdr>
                <w:top w:val="none" w:sz="0" w:space="0" w:color="auto"/>
                <w:left w:val="none" w:sz="0" w:space="0" w:color="auto"/>
                <w:bottom w:val="none" w:sz="0" w:space="0" w:color="auto"/>
                <w:right w:val="none" w:sz="0" w:space="0" w:color="auto"/>
              </w:divBdr>
            </w:div>
            <w:div w:id="564923753">
              <w:marLeft w:val="0"/>
              <w:marRight w:val="0"/>
              <w:marTop w:val="0"/>
              <w:marBottom w:val="0"/>
              <w:divBdr>
                <w:top w:val="none" w:sz="0" w:space="0" w:color="auto"/>
                <w:left w:val="none" w:sz="0" w:space="0" w:color="auto"/>
                <w:bottom w:val="none" w:sz="0" w:space="0" w:color="auto"/>
                <w:right w:val="none" w:sz="0" w:space="0" w:color="auto"/>
              </w:divBdr>
            </w:div>
            <w:div w:id="169106366">
              <w:marLeft w:val="0"/>
              <w:marRight w:val="0"/>
              <w:marTop w:val="0"/>
              <w:marBottom w:val="0"/>
              <w:divBdr>
                <w:top w:val="none" w:sz="0" w:space="0" w:color="auto"/>
                <w:left w:val="none" w:sz="0" w:space="0" w:color="auto"/>
                <w:bottom w:val="none" w:sz="0" w:space="0" w:color="auto"/>
                <w:right w:val="none" w:sz="0" w:space="0" w:color="auto"/>
              </w:divBdr>
            </w:div>
            <w:div w:id="657727756">
              <w:marLeft w:val="0"/>
              <w:marRight w:val="0"/>
              <w:marTop w:val="0"/>
              <w:marBottom w:val="0"/>
              <w:divBdr>
                <w:top w:val="none" w:sz="0" w:space="0" w:color="auto"/>
                <w:left w:val="none" w:sz="0" w:space="0" w:color="auto"/>
                <w:bottom w:val="none" w:sz="0" w:space="0" w:color="auto"/>
                <w:right w:val="none" w:sz="0" w:space="0" w:color="auto"/>
              </w:divBdr>
            </w:div>
            <w:div w:id="1209146200">
              <w:marLeft w:val="0"/>
              <w:marRight w:val="0"/>
              <w:marTop w:val="0"/>
              <w:marBottom w:val="0"/>
              <w:divBdr>
                <w:top w:val="none" w:sz="0" w:space="0" w:color="auto"/>
                <w:left w:val="none" w:sz="0" w:space="0" w:color="auto"/>
                <w:bottom w:val="none" w:sz="0" w:space="0" w:color="auto"/>
                <w:right w:val="none" w:sz="0" w:space="0" w:color="auto"/>
              </w:divBdr>
            </w:div>
            <w:div w:id="121390081">
              <w:marLeft w:val="0"/>
              <w:marRight w:val="0"/>
              <w:marTop w:val="0"/>
              <w:marBottom w:val="0"/>
              <w:divBdr>
                <w:top w:val="none" w:sz="0" w:space="0" w:color="auto"/>
                <w:left w:val="none" w:sz="0" w:space="0" w:color="auto"/>
                <w:bottom w:val="none" w:sz="0" w:space="0" w:color="auto"/>
                <w:right w:val="none" w:sz="0" w:space="0" w:color="auto"/>
              </w:divBdr>
            </w:div>
            <w:div w:id="1794520688">
              <w:marLeft w:val="0"/>
              <w:marRight w:val="0"/>
              <w:marTop w:val="0"/>
              <w:marBottom w:val="0"/>
              <w:divBdr>
                <w:top w:val="none" w:sz="0" w:space="0" w:color="auto"/>
                <w:left w:val="none" w:sz="0" w:space="0" w:color="auto"/>
                <w:bottom w:val="none" w:sz="0" w:space="0" w:color="auto"/>
                <w:right w:val="none" w:sz="0" w:space="0" w:color="auto"/>
              </w:divBdr>
            </w:div>
            <w:div w:id="1968051326">
              <w:marLeft w:val="0"/>
              <w:marRight w:val="0"/>
              <w:marTop w:val="0"/>
              <w:marBottom w:val="0"/>
              <w:divBdr>
                <w:top w:val="none" w:sz="0" w:space="0" w:color="auto"/>
                <w:left w:val="none" w:sz="0" w:space="0" w:color="auto"/>
                <w:bottom w:val="none" w:sz="0" w:space="0" w:color="auto"/>
                <w:right w:val="none" w:sz="0" w:space="0" w:color="auto"/>
              </w:divBdr>
            </w:div>
            <w:div w:id="902105949">
              <w:marLeft w:val="0"/>
              <w:marRight w:val="0"/>
              <w:marTop w:val="0"/>
              <w:marBottom w:val="0"/>
              <w:divBdr>
                <w:top w:val="none" w:sz="0" w:space="0" w:color="auto"/>
                <w:left w:val="none" w:sz="0" w:space="0" w:color="auto"/>
                <w:bottom w:val="none" w:sz="0" w:space="0" w:color="auto"/>
                <w:right w:val="none" w:sz="0" w:space="0" w:color="auto"/>
              </w:divBdr>
            </w:div>
            <w:div w:id="1862863295">
              <w:marLeft w:val="0"/>
              <w:marRight w:val="0"/>
              <w:marTop w:val="0"/>
              <w:marBottom w:val="0"/>
              <w:divBdr>
                <w:top w:val="none" w:sz="0" w:space="0" w:color="auto"/>
                <w:left w:val="none" w:sz="0" w:space="0" w:color="auto"/>
                <w:bottom w:val="none" w:sz="0" w:space="0" w:color="auto"/>
                <w:right w:val="none" w:sz="0" w:space="0" w:color="auto"/>
              </w:divBdr>
            </w:div>
            <w:div w:id="1770005809">
              <w:marLeft w:val="0"/>
              <w:marRight w:val="0"/>
              <w:marTop w:val="0"/>
              <w:marBottom w:val="0"/>
              <w:divBdr>
                <w:top w:val="none" w:sz="0" w:space="0" w:color="auto"/>
                <w:left w:val="none" w:sz="0" w:space="0" w:color="auto"/>
                <w:bottom w:val="none" w:sz="0" w:space="0" w:color="auto"/>
                <w:right w:val="none" w:sz="0" w:space="0" w:color="auto"/>
              </w:divBdr>
            </w:div>
            <w:div w:id="1574966147">
              <w:marLeft w:val="0"/>
              <w:marRight w:val="0"/>
              <w:marTop w:val="0"/>
              <w:marBottom w:val="0"/>
              <w:divBdr>
                <w:top w:val="none" w:sz="0" w:space="0" w:color="auto"/>
                <w:left w:val="none" w:sz="0" w:space="0" w:color="auto"/>
                <w:bottom w:val="none" w:sz="0" w:space="0" w:color="auto"/>
                <w:right w:val="none" w:sz="0" w:space="0" w:color="auto"/>
              </w:divBdr>
            </w:div>
            <w:div w:id="135992092">
              <w:marLeft w:val="0"/>
              <w:marRight w:val="0"/>
              <w:marTop w:val="0"/>
              <w:marBottom w:val="0"/>
              <w:divBdr>
                <w:top w:val="none" w:sz="0" w:space="0" w:color="auto"/>
                <w:left w:val="none" w:sz="0" w:space="0" w:color="auto"/>
                <w:bottom w:val="none" w:sz="0" w:space="0" w:color="auto"/>
                <w:right w:val="none" w:sz="0" w:space="0" w:color="auto"/>
              </w:divBdr>
            </w:div>
            <w:div w:id="852105862">
              <w:marLeft w:val="0"/>
              <w:marRight w:val="0"/>
              <w:marTop w:val="0"/>
              <w:marBottom w:val="0"/>
              <w:divBdr>
                <w:top w:val="none" w:sz="0" w:space="0" w:color="auto"/>
                <w:left w:val="none" w:sz="0" w:space="0" w:color="auto"/>
                <w:bottom w:val="none" w:sz="0" w:space="0" w:color="auto"/>
                <w:right w:val="none" w:sz="0" w:space="0" w:color="auto"/>
              </w:divBdr>
            </w:div>
            <w:div w:id="616908516">
              <w:marLeft w:val="0"/>
              <w:marRight w:val="0"/>
              <w:marTop w:val="0"/>
              <w:marBottom w:val="0"/>
              <w:divBdr>
                <w:top w:val="none" w:sz="0" w:space="0" w:color="auto"/>
                <w:left w:val="none" w:sz="0" w:space="0" w:color="auto"/>
                <w:bottom w:val="none" w:sz="0" w:space="0" w:color="auto"/>
                <w:right w:val="none" w:sz="0" w:space="0" w:color="auto"/>
              </w:divBdr>
            </w:div>
            <w:div w:id="1170482980">
              <w:marLeft w:val="0"/>
              <w:marRight w:val="0"/>
              <w:marTop w:val="0"/>
              <w:marBottom w:val="0"/>
              <w:divBdr>
                <w:top w:val="none" w:sz="0" w:space="0" w:color="auto"/>
                <w:left w:val="none" w:sz="0" w:space="0" w:color="auto"/>
                <w:bottom w:val="none" w:sz="0" w:space="0" w:color="auto"/>
                <w:right w:val="none" w:sz="0" w:space="0" w:color="auto"/>
              </w:divBdr>
            </w:div>
            <w:div w:id="900946557">
              <w:marLeft w:val="0"/>
              <w:marRight w:val="0"/>
              <w:marTop w:val="0"/>
              <w:marBottom w:val="0"/>
              <w:divBdr>
                <w:top w:val="none" w:sz="0" w:space="0" w:color="auto"/>
                <w:left w:val="none" w:sz="0" w:space="0" w:color="auto"/>
                <w:bottom w:val="none" w:sz="0" w:space="0" w:color="auto"/>
                <w:right w:val="none" w:sz="0" w:space="0" w:color="auto"/>
              </w:divBdr>
            </w:div>
            <w:div w:id="216867703">
              <w:marLeft w:val="0"/>
              <w:marRight w:val="0"/>
              <w:marTop w:val="0"/>
              <w:marBottom w:val="0"/>
              <w:divBdr>
                <w:top w:val="none" w:sz="0" w:space="0" w:color="auto"/>
                <w:left w:val="none" w:sz="0" w:space="0" w:color="auto"/>
                <w:bottom w:val="none" w:sz="0" w:space="0" w:color="auto"/>
                <w:right w:val="none" w:sz="0" w:space="0" w:color="auto"/>
              </w:divBdr>
            </w:div>
            <w:div w:id="489367232">
              <w:marLeft w:val="0"/>
              <w:marRight w:val="0"/>
              <w:marTop w:val="0"/>
              <w:marBottom w:val="0"/>
              <w:divBdr>
                <w:top w:val="none" w:sz="0" w:space="0" w:color="auto"/>
                <w:left w:val="none" w:sz="0" w:space="0" w:color="auto"/>
                <w:bottom w:val="none" w:sz="0" w:space="0" w:color="auto"/>
                <w:right w:val="none" w:sz="0" w:space="0" w:color="auto"/>
              </w:divBdr>
            </w:div>
            <w:div w:id="750661108">
              <w:marLeft w:val="0"/>
              <w:marRight w:val="0"/>
              <w:marTop w:val="0"/>
              <w:marBottom w:val="0"/>
              <w:divBdr>
                <w:top w:val="none" w:sz="0" w:space="0" w:color="auto"/>
                <w:left w:val="none" w:sz="0" w:space="0" w:color="auto"/>
                <w:bottom w:val="none" w:sz="0" w:space="0" w:color="auto"/>
                <w:right w:val="none" w:sz="0" w:space="0" w:color="auto"/>
              </w:divBdr>
            </w:div>
            <w:div w:id="154759258">
              <w:marLeft w:val="0"/>
              <w:marRight w:val="0"/>
              <w:marTop w:val="0"/>
              <w:marBottom w:val="0"/>
              <w:divBdr>
                <w:top w:val="none" w:sz="0" w:space="0" w:color="auto"/>
                <w:left w:val="none" w:sz="0" w:space="0" w:color="auto"/>
                <w:bottom w:val="none" w:sz="0" w:space="0" w:color="auto"/>
                <w:right w:val="none" w:sz="0" w:space="0" w:color="auto"/>
              </w:divBdr>
            </w:div>
            <w:div w:id="1336614491">
              <w:marLeft w:val="0"/>
              <w:marRight w:val="0"/>
              <w:marTop w:val="0"/>
              <w:marBottom w:val="0"/>
              <w:divBdr>
                <w:top w:val="none" w:sz="0" w:space="0" w:color="auto"/>
                <w:left w:val="none" w:sz="0" w:space="0" w:color="auto"/>
                <w:bottom w:val="none" w:sz="0" w:space="0" w:color="auto"/>
                <w:right w:val="none" w:sz="0" w:space="0" w:color="auto"/>
              </w:divBdr>
            </w:div>
            <w:div w:id="5265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org/issues/democracy/reports/2017/11/01/441926/voter-trends-in-2016/" TargetMode="External"/><Relationship Id="rId18" Type="http://schemas.openxmlformats.org/officeDocument/2006/relationships/hyperlink" Target="https://www.nbcnews.com/politics/2020-election/whether-biden-s-gaffe-old-problem-or-new-one-he-n1040946" TargetMode="External"/><Relationship Id="rId26" Type="http://schemas.openxmlformats.org/officeDocument/2006/relationships/hyperlink" Target="https://www.nbcnews.com/politics/2020-election/electability-eye-beholder-what-hell-do-we-actually-know-about-n1020576" TargetMode="External"/><Relationship Id="rId39" Type="http://schemas.openxmlformats.org/officeDocument/2006/relationships/hyperlink" Target="https://www.nytimes.com/2015/08/07/opinion/what-we-learned-from-german-prisons.html?_r=0" TargetMode="External"/><Relationship Id="rId21" Type="http://schemas.openxmlformats.org/officeDocument/2006/relationships/hyperlink" Target="https://www.nbcnews.com/politics/2020-election/live-blog/nov-20-democratic-debate-live-updates-n1087226/ncrd1088101" TargetMode="External"/><Relationship Id="rId34" Type="http://schemas.openxmlformats.org/officeDocument/2006/relationships/hyperlink" Target="https://www.jacobinmag.com/2017/08/mass-incarceration-prison-abolition-policing" TargetMode="External"/><Relationship Id="rId42" Type="http://schemas.openxmlformats.org/officeDocument/2006/relationships/fontTable" Target="fontTable.xml"/><Relationship Id="rId7" Type="http://schemas.openxmlformats.org/officeDocument/2006/relationships/hyperlink" Target="http://www.the-american-interest.com/2016/02/12/predators-on-the-frontier/" TargetMode="External"/><Relationship Id="rId2" Type="http://schemas.openxmlformats.org/officeDocument/2006/relationships/numbering" Target="numbering.xml"/><Relationship Id="rId16" Type="http://schemas.openxmlformats.org/officeDocument/2006/relationships/hyperlink" Target="https://www.nbcnews.com/politics/2020-election/democrats-2020-split-risks-handing-trump-big-advantage-n1109371" TargetMode="External"/><Relationship Id="rId20" Type="http://schemas.openxmlformats.org/officeDocument/2006/relationships/hyperlink" Target="https://www.nbcnews.com/politics/2020-election/sanders-brings-over-35m-4th-quarter-fundraising-yang-s-haul-n1109406" TargetMode="External"/><Relationship Id="rId29" Type="http://schemas.openxmlformats.org/officeDocument/2006/relationships/hyperlink" Target="https://www.johnlocke.org/update/north-carolina-a-quiet-leader-in-criminal-justice-reform/" TargetMode="External"/><Relationship Id="rId41" Type="http://schemas.openxmlformats.org/officeDocument/2006/relationships/hyperlink" Target="http://eprints.kingston.ac.uk/32233/1/Choat-S-3223-AAM.pdf" TargetMode="External"/><Relationship Id="rId1" Type="http://schemas.openxmlformats.org/officeDocument/2006/relationships/customXml" Target="../customXml/item1.xml"/><Relationship Id="rId6" Type="http://schemas.openxmlformats.org/officeDocument/2006/relationships/hyperlink" Target="https://www.themarshallproject.org/2015/04/23/policing-the-police%20//" TargetMode="External"/><Relationship Id="rId11" Type="http://schemas.openxmlformats.org/officeDocument/2006/relationships/hyperlink" Target="https://www.cnn.com/election/2016/results/exit-polls" TargetMode="External"/><Relationship Id="rId24" Type="http://schemas.openxmlformats.org/officeDocument/2006/relationships/hyperlink" Target="https://www.cnn.com/2019/09/07/politics/joe-biden-wisconsin-poll-of-the-week/index.html" TargetMode="External"/><Relationship Id="rId32" Type="http://schemas.openxmlformats.org/officeDocument/2006/relationships/hyperlink" Target="https://repository.law.umich.edu/cgi/viewcontent.cgi?referer=https://www.google.com/&amp;httpsredir=1&amp;article=1065&amp;context=mlr" TargetMode="External"/><Relationship Id="rId37" Type="http://schemas.openxmlformats.org/officeDocument/2006/relationships/hyperlink" Target="http://epublications.marquette.edu/cgi/viewcontent.cgi?article=1057&amp;context=socs_fac" TargetMode="External"/><Relationship Id="rId40" Type="http://schemas.openxmlformats.org/officeDocument/2006/relationships/hyperlink" Target="https://www.nytimes.com/2017/08/08/opinion/violent-offender-parole-sentencing-reform.html" TargetMode="External"/><Relationship Id="rId5" Type="http://schemas.openxmlformats.org/officeDocument/2006/relationships/webSettings" Target="webSettings.xml"/><Relationship Id="rId15" Type="http://schemas.openxmlformats.org/officeDocument/2006/relationships/hyperlink" Target="https://www.nbcnews.com/politics/2020-election/unsinkable-joe-biden-many-months-many-gaffes-later-biden-still-n1109776" TargetMode="External"/><Relationship Id="rId23" Type="http://schemas.openxmlformats.org/officeDocument/2006/relationships/hyperlink" Target="https://www.nbcnews.com/meet-the-press/joe-biden-ran-informal-campaign-lost-clinton-n448631" TargetMode="External"/><Relationship Id="rId28" Type="http://schemas.openxmlformats.org/officeDocument/2006/relationships/hyperlink" Target="https://www.ncsl.org/research/civil-and-criminal-justice/federal-criminal-justice-reform-in-2018.aspx" TargetMode="External"/><Relationship Id="rId36" Type="http://schemas.openxmlformats.org/officeDocument/2006/relationships/hyperlink" Target="https://www.feministes-radicales.org/wp-content/uploads/2010/11/Angela-Davis-Are_Prisons_Obsolete.pdf" TargetMode="External"/><Relationship Id="rId10" Type="http://schemas.openxmlformats.org/officeDocument/2006/relationships/hyperlink" Target="https://nymag.com/intelligencer/2020/06/no-one-group-of-voters-will-determine-trumps-fate.html" TargetMode="External"/><Relationship Id="rId19" Type="http://schemas.openxmlformats.org/officeDocument/2006/relationships/hyperlink" Target="https://www.realclearpolitics.com/epolls/2020/president/us/2020_democratic_presidential_nomination-6730.html" TargetMode="External"/><Relationship Id="rId31" Type="http://schemas.openxmlformats.org/officeDocument/2006/relationships/hyperlink" Target="https://www.fhi.ox.ac.uk/wp-content/uploads/Existential-Risks-2017-01-23.pdf" TargetMode="External"/><Relationship Id="rId4" Type="http://schemas.openxmlformats.org/officeDocument/2006/relationships/settings" Target="settings.xml"/><Relationship Id="rId9" Type="http://schemas.openxmlformats.org/officeDocument/2006/relationships/hyperlink" Target="https://www.rand.org/pubs/research_reports/RR2226.html" TargetMode="External"/><Relationship Id="rId14" Type="http://schemas.openxmlformats.org/officeDocument/2006/relationships/hyperlink" Target="https://www.nytimes.com/2020/06/09/upshot/polling-trump-erosion-support.html?action=click&amp;module=Top%20Stories&amp;pgtype=Homepage" TargetMode="External"/><Relationship Id="rId22" Type="http://schemas.openxmlformats.org/officeDocument/2006/relationships/hyperlink" Target="http://www.nbcnews.com/video/meet-the-press/44892178" TargetMode="External"/><Relationship Id="rId27" Type="http://schemas.openxmlformats.org/officeDocument/2006/relationships/hyperlink" Target="https://www.brennancenter.org/our-work/research-reports/criminal-justice-reform-state-level" TargetMode="External"/><Relationship Id="rId30" Type="http://schemas.openxmlformats.org/officeDocument/2006/relationships/hyperlink" Target="https://scholar.princeton.edu/sites/default/files/gji3/files/why_the_liberal_world_order_will_survive.pdf" TargetMode="External"/><Relationship Id="rId35" Type="http://schemas.openxmlformats.org/officeDocument/2006/relationships/hyperlink" Target="https://www.amazon.com/Unusually-Cruel-Punishment-American-Exceptionalism/dp/0190659343/" TargetMode="External"/><Relationship Id="rId43" Type="http://schemas.openxmlformats.org/officeDocument/2006/relationships/theme" Target="theme/theme1.xml"/><Relationship Id="rId8" Type="http://schemas.openxmlformats.org/officeDocument/2006/relationships/hyperlink" Target="https://www.bloomberg.com/view/articles/2017-12-14/trump-could-actually-make-democracy-great-again-don-t-scoff" TargetMode="External"/><Relationship Id="rId3" Type="http://schemas.openxmlformats.org/officeDocument/2006/relationships/styles" Target="styles.xml"/><Relationship Id="rId12" Type="http://schemas.openxmlformats.org/officeDocument/2006/relationships/hyperlink" Target="https://www.cnn.com/election/2018/exit-polls" TargetMode="External"/><Relationship Id="rId17" Type="http://schemas.openxmlformats.org/officeDocument/2006/relationships/hyperlink" Target="https://www.nbcnews.com/politics/2020-election/live-blog/nov-20-democratic-debate-live-updates-n1087226/ncrd1088136" TargetMode="External"/><Relationship Id="rId25" Type="http://schemas.openxmlformats.org/officeDocument/2006/relationships/hyperlink" Target="https://projects.fivethirtyeight.com/polls/president-general/national/" TargetMode="External"/><Relationship Id="rId33" Type="http://schemas.openxmlformats.org/officeDocument/2006/relationships/hyperlink" Target="http://web.lexis-nexis.com/universe/document?_m=cd9713b340d60abd42c2b34c36d8ef95&amp;_docnum=9&amp;wchp=dGLbVzz-zSkVA&amp;_md5=9645fa92f5740655bdc1c9ae7c82b328" TargetMode="External"/><Relationship Id="rId38" Type="http://schemas.openxmlformats.org/officeDocument/2006/relationships/hyperlink" Target="https://www.theatlantic.com/international/archive/2013/09/why-scandinavian-prisons-are-superior/2799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haley-h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CAA0C-D5A5-944D-A647-333EF4B90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46064</Words>
  <Characters>257038</Characters>
  <Application>Microsoft Office Word</Application>
  <DocSecurity>0</DocSecurity>
  <Lines>2824</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Haley-Hill</dc:creator>
  <cp:keywords/>
  <dc:description/>
  <cp:lastModifiedBy>Sam Haley-Hill</cp:lastModifiedBy>
  <cp:revision>6</cp:revision>
  <dcterms:created xsi:type="dcterms:W3CDTF">2020-07-07T20:35:00Z</dcterms:created>
  <dcterms:modified xsi:type="dcterms:W3CDTF">2020-07-07T21:24:00Z</dcterms:modified>
</cp:coreProperties>
</file>