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0007C" w14:textId="41F8E674" w:rsidR="00A95652" w:rsidRDefault="00453726" w:rsidP="003352A9">
      <w:pPr>
        <w:pStyle w:val="Heading1"/>
      </w:pPr>
      <w:r>
        <w:t>Immigration Enforcement</w:t>
      </w:r>
      <w:r w:rsidR="003352A9">
        <w:t xml:space="preserve"> Aff</w:t>
      </w:r>
    </w:p>
    <w:p w14:paraId="4117F7CD" w14:textId="77777777" w:rsidR="00437C30" w:rsidRPr="009875B9" w:rsidRDefault="00437C30" w:rsidP="00437C30"/>
    <w:p w14:paraId="4F8A4FB5" w14:textId="77777777" w:rsidR="00437C30" w:rsidRPr="009875B9" w:rsidRDefault="00437C30" w:rsidP="00437C30">
      <w:pPr>
        <w:jc w:val="center"/>
      </w:pPr>
      <w:r w:rsidRPr="009875B9">
        <w:rPr>
          <w:noProof/>
        </w:rPr>
        <w:drawing>
          <wp:inline distT="0" distB="0" distL="0" distR="0" wp14:anchorId="0820C39A" wp14:editId="6BFC8D2F">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14:paraId="04ADD11A" w14:textId="77777777" w:rsidR="00437C30" w:rsidRPr="00437C30" w:rsidRDefault="00437C30" w:rsidP="00437C30">
      <w:bookmarkStart w:id="0" w:name="_GoBack"/>
      <w:bookmarkEnd w:id="0"/>
    </w:p>
    <w:p w14:paraId="6999AE20" w14:textId="77777777" w:rsidR="005008D3" w:rsidRPr="005008D3" w:rsidRDefault="005008D3" w:rsidP="005008D3">
      <w:pPr>
        <w:pStyle w:val="Heading2"/>
      </w:pPr>
      <w:r w:rsidRPr="005008D3">
        <w:lastRenderedPageBreak/>
        <w:t>Note</w:t>
      </w:r>
    </w:p>
    <w:p w14:paraId="0E608588" w14:textId="6E527C54" w:rsidR="005008D3" w:rsidRDefault="005008D3" w:rsidP="005008D3">
      <w:r>
        <w:t xml:space="preserve">This is the </w:t>
      </w:r>
      <w:r w:rsidR="004B5A78">
        <w:t>affirmative</w:t>
      </w:r>
      <w:r>
        <w:t xml:space="preserve"> for the Immigration Enforcement subarea of the policing area of the topic. It can also be called Crimmigration (as seen in the first advantage) and might be referred to as such in various MSDI topic lectures. </w:t>
      </w:r>
    </w:p>
    <w:p w14:paraId="621A69BB" w14:textId="7509A735" w:rsidR="00EA2A87" w:rsidRDefault="00EA2A87" w:rsidP="002D15F7">
      <w:pPr>
        <w:pStyle w:val="Heading2"/>
      </w:pPr>
      <w:r>
        <w:lastRenderedPageBreak/>
        <w:t>1AC</w:t>
      </w:r>
    </w:p>
    <w:p w14:paraId="7D530CBB" w14:textId="56BB4FF6" w:rsidR="00A13632" w:rsidRDefault="00A13632" w:rsidP="002D15F7">
      <w:pPr>
        <w:pStyle w:val="Heading3"/>
      </w:pPr>
      <w:r>
        <w:lastRenderedPageBreak/>
        <w:t>Contention 1: Inherency</w:t>
      </w:r>
    </w:p>
    <w:p w14:paraId="2961261D" w14:textId="6F668333" w:rsidR="00A13632" w:rsidRPr="00A13632" w:rsidRDefault="004C45C1" w:rsidP="004C45C1">
      <w:pPr>
        <w:pStyle w:val="Heading4"/>
      </w:pPr>
      <w:r>
        <w:t>Upcoming supreme court rulings will reshape federal law in favor of police involvement in immigration enforcement</w:t>
      </w:r>
    </w:p>
    <w:p w14:paraId="2A0DE7AC" w14:textId="53290F08" w:rsidR="00A13632" w:rsidRPr="00A13632" w:rsidRDefault="00A13632" w:rsidP="00A13632">
      <w:r>
        <w:t xml:space="preserve">Massoud </w:t>
      </w:r>
      <w:r w:rsidRPr="00A13632">
        <w:rPr>
          <w:rStyle w:val="Style13ptBold"/>
        </w:rPr>
        <w:t>Hayoun</w:t>
      </w:r>
      <w:r>
        <w:t>, 3-21-20</w:t>
      </w:r>
      <w:r w:rsidRPr="00A13632">
        <w:rPr>
          <w:rStyle w:val="Style13ptBold"/>
        </w:rPr>
        <w:t>19</w:t>
      </w:r>
      <w:r>
        <w:t>, journalist. "The Supreme Court Could Reshape the Debate Over State Immigration Enforcement" Pacific Standard. Accessed 5-21-2020 [https://psmag.com/social-justice/the-supreme-court-could-reshape-the-debate-over-state-immigration-enforcement]/mnw</w:t>
      </w:r>
    </w:p>
    <w:p w14:paraId="6CD9F214" w14:textId="6128992B" w:rsidR="00A13632" w:rsidRPr="00A13632" w:rsidRDefault="00A13632" w:rsidP="00A13632">
      <w:pPr>
        <w:rPr>
          <w:sz w:val="16"/>
        </w:rPr>
      </w:pPr>
      <w:r w:rsidRPr="00213636">
        <w:rPr>
          <w:rStyle w:val="StyleUnderline"/>
          <w:highlight w:val="cyan"/>
        </w:rPr>
        <w:t xml:space="preserve">The </w:t>
      </w:r>
      <w:r w:rsidRPr="00213636">
        <w:rPr>
          <w:rStyle w:val="Emphasis"/>
          <w:highlight w:val="cyan"/>
        </w:rPr>
        <w:t>Supreme Court</w:t>
      </w:r>
      <w:r w:rsidRPr="00213636">
        <w:rPr>
          <w:rStyle w:val="StyleUnderline"/>
          <w:highlight w:val="cyan"/>
        </w:rPr>
        <w:t xml:space="preserve"> is set to decide</w:t>
      </w:r>
      <w:r w:rsidRPr="00A13632">
        <w:rPr>
          <w:rStyle w:val="StyleUnderline"/>
        </w:rPr>
        <w:t xml:space="preserve"> next session </w:t>
      </w:r>
      <w:r w:rsidRPr="00213636">
        <w:rPr>
          <w:rStyle w:val="StyleUnderline"/>
          <w:highlight w:val="cyan"/>
        </w:rPr>
        <w:t xml:space="preserve">whether states can prosecute </w:t>
      </w:r>
      <w:r w:rsidRPr="00213636">
        <w:rPr>
          <w:rStyle w:val="Emphasis"/>
          <w:highlight w:val="cyan"/>
        </w:rPr>
        <w:t>undocumented</w:t>
      </w:r>
      <w:r w:rsidRPr="00213636">
        <w:rPr>
          <w:rStyle w:val="StyleUnderline"/>
          <w:highlight w:val="cyan"/>
        </w:rPr>
        <w:t xml:space="preserve"> people</w:t>
      </w:r>
      <w:r w:rsidRPr="00A13632">
        <w:rPr>
          <w:rStyle w:val="StyleUnderline"/>
        </w:rPr>
        <w:t xml:space="preserve"> who use false Social Security numbers to obtain work, in a case that may tip the scales in the Trump administration's favor in the ongoing battle over what role state and local governments should play in the federal government's immigration policies.</w:t>
      </w:r>
      <w:r w:rsidRPr="00A13632">
        <w:rPr>
          <w:sz w:val="16"/>
        </w:rPr>
        <w:t xml:space="preserve"> The court announced on Monday that it will hear Kansas v. Garcia, an appeal of a 2017 Kansas Supreme Court decision blocking the state from prosecuting three restaurant workers who used other people's Social Security numbers to fill out hiring paperwork for their employers. The lower-court ruling found that, because the Social Security numbers were listed on federal I-9 employment eligibility documents, Kansas did not have the jurisdiction to prosecute the workers for identity theft. In December, the Trump administration filed a brief arguing in favor of Kansas' jurisdiction to prosecute the workers and encouraging the Supreme Court to take up the case. Hearings could begin as early as October. </w:t>
      </w:r>
      <w:r w:rsidRPr="00A13632">
        <w:rPr>
          <w:rStyle w:val="StyleUnderline"/>
        </w:rPr>
        <w:t>The case comes amid a tug of war between the Trump administration and states with sanctuary laws barring their employees, agencies, and law enforcement from supporting federal immigration agents.</w:t>
      </w:r>
      <w:r w:rsidRPr="00A13632">
        <w:rPr>
          <w:sz w:val="16"/>
        </w:rPr>
        <w:t xml:space="preserve"> </w:t>
      </w:r>
      <w:r w:rsidRPr="00213636">
        <w:rPr>
          <w:rStyle w:val="StyleUnderline"/>
          <w:highlight w:val="cyan"/>
        </w:rPr>
        <w:t>Arguments in favor of</w:t>
      </w:r>
      <w:r w:rsidRPr="00A13632">
        <w:rPr>
          <w:rStyle w:val="StyleUnderline"/>
        </w:rPr>
        <w:t xml:space="preserve"> the sanctuary </w:t>
      </w:r>
      <w:r w:rsidRPr="00213636">
        <w:rPr>
          <w:rStyle w:val="StyleUnderline"/>
          <w:highlight w:val="cyan"/>
        </w:rPr>
        <w:t xml:space="preserve">protections frequently cite 2012 Supreme Court case </w:t>
      </w:r>
      <w:r w:rsidRPr="00213636">
        <w:rPr>
          <w:rStyle w:val="Emphasis"/>
          <w:highlight w:val="cyan"/>
        </w:rPr>
        <w:t>Arizona v. United States</w:t>
      </w:r>
      <w:r w:rsidRPr="00213636">
        <w:rPr>
          <w:rStyle w:val="StyleUnderline"/>
          <w:highlight w:val="cyan"/>
        </w:rPr>
        <w:t>, in which the court</w:t>
      </w:r>
      <w:r w:rsidRPr="00A13632">
        <w:rPr>
          <w:rStyle w:val="StyleUnderline"/>
        </w:rPr>
        <w:t xml:space="preserve"> overturned an Arizona law allowing local police to cooperate with Immigration and Customs Enforcement officials. The court </w:t>
      </w:r>
      <w:r w:rsidRPr="00213636">
        <w:rPr>
          <w:rStyle w:val="StyleUnderline"/>
          <w:highlight w:val="cyan"/>
        </w:rPr>
        <w:t>ruled that</w:t>
      </w:r>
      <w:r w:rsidRPr="00A13632">
        <w:rPr>
          <w:rStyle w:val="StyleUnderline"/>
        </w:rPr>
        <w:t xml:space="preserve">, by helping ICE, </w:t>
      </w:r>
      <w:r w:rsidRPr="00213636">
        <w:rPr>
          <w:rStyle w:val="StyleUnderline"/>
          <w:highlight w:val="cyan"/>
        </w:rPr>
        <w:t>Arizona was</w:t>
      </w:r>
      <w:r w:rsidRPr="00A13632">
        <w:rPr>
          <w:rStyle w:val="StyleUnderline"/>
        </w:rPr>
        <w:t xml:space="preserve">, in fact, </w:t>
      </w:r>
      <w:r w:rsidRPr="00213636">
        <w:rPr>
          <w:rStyle w:val="StyleUnderline"/>
          <w:highlight w:val="cyan"/>
        </w:rPr>
        <w:t>overstepping its authority by involving itself in</w:t>
      </w:r>
      <w:r w:rsidRPr="00A13632">
        <w:rPr>
          <w:rStyle w:val="StyleUnderline"/>
        </w:rPr>
        <w:t xml:space="preserve"> a matter of </w:t>
      </w:r>
      <w:r w:rsidRPr="00213636">
        <w:rPr>
          <w:rStyle w:val="Emphasis"/>
          <w:highlight w:val="cyan"/>
        </w:rPr>
        <w:t>federal jurisdiction</w:t>
      </w:r>
      <w:r w:rsidRPr="00A13632">
        <w:rPr>
          <w:rStyle w:val="StyleUnderline"/>
        </w:rPr>
        <w:t xml:space="preserve">. In that case, the justices affirmed that, not only do state and local governments not have a responsibility to assist ICE, the law can actually prohibit them from doing so. Some analysts suspect that </w:t>
      </w:r>
      <w:r w:rsidRPr="00213636">
        <w:rPr>
          <w:rStyle w:val="StyleUnderline"/>
          <w:highlight w:val="cyan"/>
        </w:rPr>
        <w:t>the decision to take up another case regarding</w:t>
      </w:r>
      <w:r w:rsidRPr="00A13632">
        <w:rPr>
          <w:rStyle w:val="StyleUnderline"/>
        </w:rPr>
        <w:t xml:space="preserve"> the interplay between </w:t>
      </w:r>
      <w:r w:rsidRPr="00213636">
        <w:rPr>
          <w:rStyle w:val="StyleUnderline"/>
          <w:highlight w:val="cyan"/>
        </w:rPr>
        <w:t>the federal government and states over immigration</w:t>
      </w:r>
      <w:r w:rsidRPr="00A13632">
        <w:rPr>
          <w:rStyle w:val="StyleUnderline"/>
        </w:rPr>
        <w:t xml:space="preserve"> so soon after Arizona v. United States could </w:t>
      </w:r>
      <w:r w:rsidRPr="00213636">
        <w:rPr>
          <w:rStyle w:val="StyleUnderline"/>
          <w:highlight w:val="cyan"/>
        </w:rPr>
        <w:t xml:space="preserve">indicate the court's desire to </w:t>
      </w:r>
      <w:r w:rsidRPr="00213636">
        <w:rPr>
          <w:rStyle w:val="Emphasis"/>
          <w:highlight w:val="cyan"/>
        </w:rPr>
        <w:t>reshape that earlier decision</w:t>
      </w:r>
      <w:r w:rsidRPr="00A13632">
        <w:rPr>
          <w:rStyle w:val="StyleUnderline"/>
        </w:rPr>
        <w:t>—</w:t>
      </w:r>
      <w:r w:rsidRPr="00213636">
        <w:rPr>
          <w:rStyle w:val="StyleUnderline"/>
          <w:highlight w:val="cyan"/>
        </w:rPr>
        <w:t>particularly now that the</w:t>
      </w:r>
      <w:r w:rsidRPr="00A13632">
        <w:rPr>
          <w:rStyle w:val="StyleUnderline"/>
        </w:rPr>
        <w:t xml:space="preserve"> Trump </w:t>
      </w:r>
      <w:r w:rsidRPr="00213636">
        <w:rPr>
          <w:rStyle w:val="StyleUnderline"/>
          <w:highlight w:val="cyan"/>
        </w:rPr>
        <w:t xml:space="preserve">administration has </w:t>
      </w:r>
      <w:r w:rsidRPr="00213636">
        <w:rPr>
          <w:rStyle w:val="Emphasis"/>
          <w:highlight w:val="cyan"/>
        </w:rPr>
        <w:t>reshaped the court</w:t>
      </w:r>
      <w:r w:rsidRPr="00A13632">
        <w:rPr>
          <w:rStyle w:val="StyleUnderline"/>
        </w:rPr>
        <w:t xml:space="preserve"> with two new justices, Neil Gorsuch and Brett Kavanaugh. "There are some pieces of this case that make it a bit surprising that the Supreme Court decided to hear it</w:t>
      </w:r>
      <w:r w:rsidRPr="00A13632">
        <w:rPr>
          <w:sz w:val="16"/>
        </w:rPr>
        <w:t xml:space="preserve">," says César Cuauhtémoc García Hernández, a law professor at the University of Denver and an expert on immigrants in the criminal justice system. </w:t>
      </w:r>
      <w:r w:rsidRPr="00A13632">
        <w:rPr>
          <w:rStyle w:val="StyleUnderline"/>
        </w:rPr>
        <w:t xml:space="preserve">"This appears to be a situation in which the prosecutions are not spread across the state of Kansas but are from Overland Park, a specific Kansas City suburb. ... Usually the Supreme Court weighs in when there's a dispute among courts, and here </w:t>
      </w:r>
      <w:r w:rsidRPr="00213636">
        <w:rPr>
          <w:rStyle w:val="StyleUnderline"/>
          <w:highlight w:val="cyan"/>
        </w:rPr>
        <w:t>there isn't any indication of a dispute.</w:t>
      </w:r>
      <w:r w:rsidRPr="00A13632">
        <w:rPr>
          <w:sz w:val="16"/>
        </w:rPr>
        <w:t xml:space="preserve"> It seems to be that the justices on the Supreme Court are taking the opportunity to revisit the balancing that Arizona set out just a few years ago." </w:t>
      </w:r>
      <w:r w:rsidRPr="00213636">
        <w:rPr>
          <w:rStyle w:val="StyleUnderline"/>
          <w:highlight w:val="cyan"/>
        </w:rPr>
        <w:t>The case may also amount to an attempt</w:t>
      </w:r>
      <w:r w:rsidRPr="00A13632">
        <w:rPr>
          <w:rStyle w:val="StyleUnderline"/>
        </w:rPr>
        <w:t xml:space="preserve"> by the administration </w:t>
      </w:r>
      <w:r w:rsidRPr="00213636">
        <w:rPr>
          <w:rStyle w:val="StyleUnderline"/>
          <w:highlight w:val="cyan"/>
        </w:rPr>
        <w:t xml:space="preserve">to bypass a divided Congress and enact anti-immigrant policy </w:t>
      </w:r>
      <w:r w:rsidRPr="00213636">
        <w:rPr>
          <w:rStyle w:val="Emphasis"/>
          <w:highlight w:val="cyan"/>
        </w:rPr>
        <w:t>without a legislative stamp of approval</w:t>
      </w:r>
      <w:r w:rsidRPr="00A13632">
        <w:rPr>
          <w:rStyle w:val="StyleUnderline"/>
        </w:rPr>
        <w:t>. "It is telling that the president is supporting Kansas in trying to overturn a decision based on federal preemption</w:t>
      </w:r>
      <w:r w:rsidRPr="00A13632">
        <w:rPr>
          <w:sz w:val="16"/>
        </w:rPr>
        <w:t>, because that is more likely to happen with this Supreme Court than getting Congress to pass a law criminalizing undocumented immigrants for working without authorization is," says Jean Reisz, a University of Southern California law professor and supervising attorney at the university's immigration clinic.</w:t>
      </w:r>
    </w:p>
    <w:p w14:paraId="0F11254D" w14:textId="0F6E4853" w:rsidR="00EA2A87" w:rsidRDefault="00EA2A87" w:rsidP="002D15F7">
      <w:pPr>
        <w:pStyle w:val="Heading3"/>
      </w:pPr>
      <w:r>
        <w:lastRenderedPageBreak/>
        <w:t>Contention 2: Solvency</w:t>
      </w:r>
    </w:p>
    <w:p w14:paraId="14D9403E" w14:textId="6DBD3EA4" w:rsidR="00F96740" w:rsidRPr="00F96740" w:rsidRDefault="00F96740" w:rsidP="00F96740">
      <w:pPr>
        <w:pStyle w:val="Heading4"/>
      </w:pPr>
      <w:r>
        <w:t xml:space="preserve">Plan: The United States federal </w:t>
      </w:r>
      <w:r w:rsidR="005507B1">
        <w:t>judiciary should rule that crime-based removal immigration statutes are unconstitutionally vague, in violation of the Due Process Clause of the Fifth Amendment.</w:t>
      </w:r>
    </w:p>
    <w:p w14:paraId="299FED8B" w14:textId="54A9532E" w:rsidR="00D04F0E" w:rsidRDefault="005507B1" w:rsidP="00F96740">
      <w:pPr>
        <w:pStyle w:val="Heading4"/>
      </w:pPr>
      <w:r>
        <w:t>That’s key to disentangle policing and immigration – effectuates more reform</w:t>
      </w:r>
    </w:p>
    <w:p w14:paraId="7EE8E1E0" w14:textId="70CDE95C" w:rsidR="005507B1" w:rsidRPr="005507B1" w:rsidRDefault="005507B1" w:rsidP="005507B1">
      <w:r>
        <w:t xml:space="preserve">Jennifer Lee </w:t>
      </w:r>
      <w:r w:rsidRPr="006913AB">
        <w:rPr>
          <w:rStyle w:val="Style13ptBold"/>
        </w:rPr>
        <w:t>Koh</w:t>
      </w:r>
      <w:r>
        <w:t>, 20</w:t>
      </w:r>
      <w:r w:rsidRPr="006913AB">
        <w:rPr>
          <w:rStyle w:val="Style13ptBold"/>
        </w:rPr>
        <w:t>16</w:t>
      </w:r>
      <w:r>
        <w:t>, Professor of Law and Director, Immigration Clinic, Western State College of Law. J.D., Columbia Law School, B.A., Yale University. “Crimmigration and the Void for Vagueness Doctrine” Wis. L. Rev. 1127 Accessed 5-25-2020. [https://heinonline.org/HOL/LandingPage?handle=hein.journals/wlr2016&amp;div=40&amp;id=&amp;page=]/mnw</w:t>
      </w:r>
      <w:r w:rsidR="000115C3">
        <w:t>/MSDI2020</w:t>
      </w:r>
    </w:p>
    <w:p w14:paraId="6FBC37CA" w14:textId="400797BE" w:rsidR="00D04F0E" w:rsidRPr="00CC1C14" w:rsidRDefault="00D04F0E" w:rsidP="00CC1C14">
      <w:pPr>
        <w:rPr>
          <w:u w:val="single"/>
        </w:rPr>
      </w:pPr>
      <w:r w:rsidRPr="00213636">
        <w:rPr>
          <w:rStyle w:val="StyleUnderline"/>
          <w:highlight w:val="cyan"/>
        </w:rPr>
        <w:t>This</w:t>
      </w:r>
      <w:r w:rsidRPr="00D04F0E">
        <w:rPr>
          <w:rStyle w:val="StyleUnderline"/>
        </w:rPr>
        <w:t xml:space="preserve"> Article </w:t>
      </w:r>
      <w:r w:rsidRPr="00213636">
        <w:rPr>
          <w:rStyle w:val="StyleUnderline"/>
          <w:highlight w:val="cyan"/>
        </w:rPr>
        <w:t xml:space="preserve">calls for the invigoration of the </w:t>
      </w:r>
      <w:r w:rsidRPr="00213636">
        <w:rPr>
          <w:rStyle w:val="Emphasis"/>
          <w:highlight w:val="cyan"/>
        </w:rPr>
        <w:t>void for vagueness doctrine</w:t>
      </w:r>
      <w:r w:rsidRPr="00D04F0E">
        <w:rPr>
          <w:rStyle w:val="StyleUnderline"/>
        </w:rPr>
        <w:t xml:space="preserve"> as </w:t>
      </w:r>
      <w:r w:rsidRPr="00213636">
        <w:rPr>
          <w:rStyle w:val="StyleUnderline"/>
          <w:highlight w:val="cyan"/>
        </w:rPr>
        <w:t xml:space="preserve">applied to </w:t>
      </w:r>
      <w:r w:rsidRPr="00213636">
        <w:rPr>
          <w:rStyle w:val="Emphasis"/>
          <w:highlight w:val="cyan"/>
        </w:rPr>
        <w:t>crime-based removal statutes</w:t>
      </w:r>
      <w:r w:rsidRPr="00D04F0E">
        <w:rPr>
          <w:rStyle w:val="StyleUnderline"/>
        </w:rPr>
        <w:t xml:space="preserve"> in which </w:t>
      </w:r>
      <w:r w:rsidRPr="00213636">
        <w:rPr>
          <w:rStyle w:val="Emphasis"/>
          <w:highlight w:val="cyan"/>
        </w:rPr>
        <w:t>a</w:t>
      </w:r>
      <w:r w:rsidRPr="00D04F0E">
        <w:rPr>
          <w:rStyle w:val="StyleUnderline"/>
        </w:rPr>
        <w:t xml:space="preserve">n elements-based </w:t>
      </w:r>
      <w:r w:rsidRPr="00213636">
        <w:rPr>
          <w:rStyle w:val="StyleUnderline"/>
          <w:highlight w:val="cyan"/>
        </w:rPr>
        <w:t>categorical approach fails to yield clear and predictable results</w:t>
      </w:r>
      <w:r w:rsidRPr="00D04F0E">
        <w:rPr>
          <w:rStyle w:val="StyleUnderline"/>
        </w:rPr>
        <w:t xml:space="preserve">. </w:t>
      </w:r>
      <w:r w:rsidRPr="00213636">
        <w:rPr>
          <w:rStyle w:val="StyleUnderline"/>
          <w:highlight w:val="cyan"/>
        </w:rPr>
        <w:t>The</w:t>
      </w:r>
      <w:r w:rsidRPr="00D04F0E">
        <w:rPr>
          <w:rStyle w:val="StyleUnderline"/>
        </w:rPr>
        <w:t xml:space="preserve"> Supreme </w:t>
      </w:r>
      <w:r w:rsidRPr="00213636">
        <w:rPr>
          <w:rStyle w:val="StyleUnderline"/>
          <w:highlight w:val="cyan"/>
        </w:rPr>
        <w:t>Court’s decision in Johnson supports such an extension</w:t>
      </w:r>
      <w:r w:rsidRPr="00D04F0E">
        <w:rPr>
          <w:rStyle w:val="StyleUnderline"/>
        </w:rPr>
        <w:t xml:space="preserve"> of the doctrine. </w:t>
      </w:r>
      <w:r w:rsidRPr="00213636">
        <w:rPr>
          <w:rStyle w:val="StyleUnderline"/>
          <w:highlight w:val="cyan"/>
        </w:rPr>
        <w:t>The</w:t>
      </w:r>
      <w:r w:rsidRPr="00D04F0E">
        <w:rPr>
          <w:rStyle w:val="StyleUnderline"/>
        </w:rPr>
        <w:t xml:space="preserve"> underlying </w:t>
      </w:r>
      <w:r w:rsidRPr="00213636">
        <w:rPr>
          <w:rStyle w:val="StyleUnderline"/>
          <w:highlight w:val="cyan"/>
        </w:rPr>
        <w:t>values animating vagueness</w:t>
      </w:r>
      <w:r w:rsidRPr="00D04F0E">
        <w:rPr>
          <w:rStyle w:val="StyleUnderline"/>
        </w:rPr>
        <w:t xml:space="preserve">— providing notice of legal sanctions and </w:t>
      </w:r>
      <w:r w:rsidRPr="00213636">
        <w:rPr>
          <w:rStyle w:val="StyleUnderline"/>
          <w:highlight w:val="cyan"/>
        </w:rPr>
        <w:t xml:space="preserve">preventing </w:t>
      </w:r>
      <w:r w:rsidRPr="00213636">
        <w:rPr>
          <w:rStyle w:val="Emphasis"/>
          <w:highlight w:val="cyan"/>
        </w:rPr>
        <w:t>arbitrary or discriminatory practices</w:t>
      </w:r>
      <w:r w:rsidRPr="00213636">
        <w:rPr>
          <w:rStyle w:val="StyleUnderline"/>
          <w:highlight w:val="cyan"/>
        </w:rPr>
        <w:t xml:space="preserve"> by law enforcement</w:t>
      </w:r>
      <w:r w:rsidRPr="00D04F0E">
        <w:rPr>
          <w:rStyle w:val="StyleUnderline"/>
        </w:rPr>
        <w:t>—</w:t>
      </w:r>
      <w:r w:rsidRPr="00213636">
        <w:rPr>
          <w:rStyle w:val="StyleUnderline"/>
          <w:highlight w:val="cyan"/>
        </w:rPr>
        <w:t xml:space="preserve">lend further support to the extension of vagueness to the </w:t>
      </w:r>
      <w:r w:rsidRPr="00213636">
        <w:rPr>
          <w:rStyle w:val="Emphasis"/>
          <w:highlight w:val="cyan"/>
        </w:rPr>
        <w:t>crimmigration context</w:t>
      </w:r>
      <w:r w:rsidRPr="00D04F0E">
        <w:rPr>
          <w:rStyle w:val="StyleUnderline"/>
        </w:rPr>
        <w:t xml:space="preserve">. </w:t>
      </w:r>
      <w:r w:rsidRPr="00CC1C14">
        <w:rPr>
          <w:sz w:val="16"/>
        </w:rPr>
        <w:t xml:space="preserve">On balance, </w:t>
      </w:r>
      <w:r w:rsidRPr="00213636">
        <w:rPr>
          <w:rStyle w:val="StyleUnderline"/>
          <w:highlight w:val="cyan"/>
        </w:rPr>
        <w:t>strengthening the</w:t>
      </w:r>
      <w:r w:rsidRPr="00D04F0E">
        <w:rPr>
          <w:rStyle w:val="StyleUnderline"/>
        </w:rPr>
        <w:t xml:space="preserve"> void for </w:t>
      </w:r>
      <w:r w:rsidRPr="00213636">
        <w:rPr>
          <w:rStyle w:val="StyleUnderline"/>
          <w:highlight w:val="cyan"/>
        </w:rPr>
        <w:t>vagueness doctrine in the immigration context can provide meaningful benefits to improving the immigration system</w:t>
      </w:r>
      <w:r w:rsidRPr="00D04F0E">
        <w:rPr>
          <w:rStyle w:val="StyleUnderline"/>
        </w:rPr>
        <w:t>, a system that is otherwise broken and systematically stacked against noncitizens as a result of broad laws enacted by Congress.</w:t>
      </w:r>
      <w:r w:rsidRPr="00CC1C14">
        <w:rPr>
          <w:sz w:val="16"/>
        </w:rPr>
        <w:t xml:space="preserve"> Few opportunities to systematically challenge excessively punitive immigration statutes—particularly the crime-based removal provisions—exist. </w:t>
      </w:r>
      <w:r w:rsidRPr="00213636">
        <w:rPr>
          <w:rStyle w:val="StyleUnderline"/>
          <w:highlight w:val="cyan"/>
        </w:rPr>
        <w:t xml:space="preserve">The vagueness doctrine can empower courts to place pressure on the legislative branch to enact </w:t>
      </w:r>
      <w:r w:rsidRPr="00213636">
        <w:rPr>
          <w:rStyle w:val="Emphasis"/>
          <w:highlight w:val="cyan"/>
        </w:rPr>
        <w:t>meaningful reform</w:t>
      </w:r>
      <w:r w:rsidRPr="00213636">
        <w:rPr>
          <w:rStyle w:val="StyleUnderline"/>
          <w:highlight w:val="cyan"/>
        </w:rPr>
        <w:t xml:space="preserve">, and for the judiciary to take steps to </w:t>
      </w:r>
      <w:r w:rsidRPr="00213636">
        <w:rPr>
          <w:rStyle w:val="Emphasis"/>
          <w:highlight w:val="cyan"/>
        </w:rPr>
        <w:t>inject fairness</w:t>
      </w:r>
      <w:r w:rsidRPr="00D04F0E">
        <w:rPr>
          <w:rStyle w:val="StyleUnderline"/>
        </w:rPr>
        <w:t xml:space="preserve">, evenhandedness, and meaningful discretion into the immigration system. </w:t>
      </w:r>
    </w:p>
    <w:p w14:paraId="3708AF2E" w14:textId="6CDCDAA1" w:rsidR="00F96740" w:rsidRDefault="00F96740" w:rsidP="00F96740">
      <w:pPr>
        <w:pStyle w:val="Heading4"/>
      </w:pPr>
      <w:r>
        <w:t>Federal reform to remove local police involvement in immigration is key to improve public safety and prevent xenophobia</w:t>
      </w:r>
    </w:p>
    <w:p w14:paraId="63355944" w14:textId="4E806558" w:rsidR="00F96740" w:rsidRPr="00EA2A87" w:rsidRDefault="00F96740" w:rsidP="00F96740">
      <w:r>
        <w:t xml:space="preserve">Maria Fernanda </w:t>
      </w:r>
      <w:r w:rsidRPr="00B5408C">
        <w:rPr>
          <w:rStyle w:val="Style13ptBold"/>
        </w:rPr>
        <w:t>Parra-Chico</w:t>
      </w:r>
      <w:r>
        <w:t>, November 20</w:t>
      </w:r>
      <w:r w:rsidRPr="00B5408C">
        <w:rPr>
          <w:rStyle w:val="Style13ptBold"/>
        </w:rPr>
        <w:t>08</w:t>
      </w:r>
      <w:r>
        <w:t>, “An Up-Close Perspective: The Enforcement Federal Immigration Laws by State and Local Police” Seattle Journal for Social Justice Vol. 7 Issue 1. [https://digitalcommons.law.seattleu.edu/cgi/viewcontent.cgi?article=1072&amp;context=sjsj]</w:t>
      </w:r>
      <w:r w:rsidR="000115C3">
        <w:t>/mnw/MSDI2020</w:t>
      </w:r>
    </w:p>
    <w:p w14:paraId="10AE7294" w14:textId="77777777" w:rsidR="00F96740" w:rsidRPr="00EA2A87" w:rsidRDefault="00F96740" w:rsidP="00F96740">
      <w:pPr>
        <w:rPr>
          <w:rStyle w:val="StyleUnderline"/>
        </w:rPr>
      </w:pPr>
      <w:r>
        <w:t xml:space="preserve">VI. CONCLUSION </w:t>
      </w:r>
      <w:r w:rsidRPr="00213636">
        <w:rPr>
          <w:rStyle w:val="StyleUnderline"/>
          <w:highlight w:val="cyan"/>
        </w:rPr>
        <w:t>Laws,</w:t>
      </w:r>
      <w:r w:rsidRPr="00EA2A87">
        <w:rPr>
          <w:rStyle w:val="StyleUnderline"/>
        </w:rPr>
        <w:t xml:space="preserve"> ordinances, and informal policies </w:t>
      </w:r>
      <w:r w:rsidRPr="00213636">
        <w:rPr>
          <w:rStyle w:val="StyleUnderline"/>
          <w:highlight w:val="cyan"/>
        </w:rPr>
        <w:t xml:space="preserve">encouraging police control in immigration enforcement matters </w:t>
      </w:r>
      <w:r w:rsidRPr="00213636">
        <w:rPr>
          <w:rStyle w:val="Emphasis"/>
          <w:highlight w:val="cyan"/>
        </w:rPr>
        <w:t>must be discouraged</w:t>
      </w:r>
      <w:r w:rsidRPr="00213636">
        <w:rPr>
          <w:rStyle w:val="StyleUnderline"/>
          <w:highlight w:val="cyan"/>
        </w:rPr>
        <w:t>.</w:t>
      </w:r>
      <w:r>
        <w:t xml:space="preserve"> It is all the more important to establish local policies that preserve effective community policing and protect immigrants’ rights from the overstepping of state and local police officers. </w:t>
      </w:r>
      <w:r w:rsidRPr="00EA2A87">
        <w:rPr>
          <w:rStyle w:val="StyleUnderline"/>
        </w:rPr>
        <w:t>Today in Washington and across the United States, strong policies that protect immigrants’ access to police protection are pitted against enforcment policies that encourage police to enforce immigration laws.</w:t>
      </w:r>
      <w:r>
        <w:t xml:space="preserve"> The political pressure to introduce anti-immigrant measures has not only created an unprecedented surge in state-level lawmaking, but also spurred rising resentment in the country.207 As Washington Governor Christine Gregoire stated, “</w:t>
      </w:r>
      <w:r w:rsidRPr="00EA2A87">
        <w:rPr>
          <w:rStyle w:val="StyleUnderline"/>
        </w:rPr>
        <w:t xml:space="preserve">the </w:t>
      </w:r>
      <w:r w:rsidRPr="00213636">
        <w:rPr>
          <w:rStyle w:val="StyleUnderline"/>
          <w:highlight w:val="cyan"/>
        </w:rPr>
        <w:t xml:space="preserve">lack of comprehensive reform at the </w:t>
      </w:r>
      <w:r w:rsidRPr="00213636">
        <w:rPr>
          <w:rStyle w:val="Emphasis"/>
          <w:highlight w:val="cyan"/>
        </w:rPr>
        <w:t>federal level</w:t>
      </w:r>
      <w:r w:rsidRPr="00213636">
        <w:rPr>
          <w:rStyle w:val="StyleUnderline"/>
          <w:highlight w:val="cyan"/>
        </w:rPr>
        <w:t xml:space="preserve"> places an additional burden on law enforcement officials.</w:t>
      </w:r>
      <w:r w:rsidRPr="00EA2A87">
        <w:rPr>
          <w:rStyle w:val="StyleUnderline"/>
        </w:rPr>
        <w:t xml:space="preserve">”208 </w:t>
      </w:r>
      <w:r w:rsidRPr="00213636">
        <w:rPr>
          <w:rStyle w:val="StyleUnderline"/>
          <w:highlight w:val="cyan"/>
        </w:rPr>
        <w:t>Let us not burden law enforcement with immigration</w:t>
      </w:r>
      <w:r w:rsidRPr="00EA2A87">
        <w:rPr>
          <w:rStyle w:val="StyleUnderline"/>
        </w:rPr>
        <w:t xml:space="preserve"> issues, </w:t>
      </w:r>
      <w:r w:rsidRPr="00213636">
        <w:rPr>
          <w:rStyle w:val="StyleUnderline"/>
          <w:highlight w:val="cyan"/>
        </w:rPr>
        <w:t>but</w:t>
      </w:r>
      <w:r w:rsidRPr="00EA2A87">
        <w:rPr>
          <w:rStyle w:val="StyleUnderline"/>
        </w:rPr>
        <w:t xml:space="preserve"> rather </w:t>
      </w:r>
      <w:r w:rsidRPr="00213636">
        <w:rPr>
          <w:rStyle w:val="StyleUnderline"/>
          <w:highlight w:val="cyan"/>
        </w:rPr>
        <w:t>keep them focused on</w:t>
      </w:r>
      <w:r w:rsidRPr="00EA2A87">
        <w:rPr>
          <w:rStyle w:val="StyleUnderline"/>
        </w:rPr>
        <w:t xml:space="preserve"> enforcing criminal justice and promoting </w:t>
      </w:r>
      <w:r w:rsidRPr="00213636">
        <w:rPr>
          <w:rStyle w:val="StyleUnderline"/>
          <w:highlight w:val="cyan"/>
        </w:rPr>
        <w:t>public safety</w:t>
      </w:r>
      <w:r w:rsidRPr="00EA2A87">
        <w:rPr>
          <w:rStyle w:val="StyleUnderline"/>
        </w:rPr>
        <w:t xml:space="preserve">. It is extremely important that we limit police authority in the immigration realm and implement strategies to improve communication between the immigrant community and </w:t>
      </w:r>
      <w:r w:rsidRPr="00EA2A87">
        <w:rPr>
          <w:rStyle w:val="StyleUnderline"/>
        </w:rPr>
        <w:lastRenderedPageBreak/>
        <w:t xml:space="preserve">police. </w:t>
      </w:r>
      <w:r w:rsidRPr="00213636">
        <w:rPr>
          <w:rStyle w:val="StyleUnderline"/>
          <w:highlight w:val="cyan"/>
        </w:rPr>
        <w:t xml:space="preserve">Enforcement of immigration law by state and local police does not encourage public safety; rather, it </w:t>
      </w:r>
      <w:r w:rsidRPr="00213636">
        <w:rPr>
          <w:rStyle w:val="Emphasis"/>
          <w:highlight w:val="cyan"/>
        </w:rPr>
        <w:t>deflects resources</w:t>
      </w:r>
      <w:r w:rsidRPr="00213636">
        <w:rPr>
          <w:rStyle w:val="StyleUnderline"/>
          <w:highlight w:val="cyan"/>
        </w:rPr>
        <w:t xml:space="preserve"> that promote and encourage individual well-being. Allowing state and local officers to enforce immigration laws only contributes to this xenophobic and anti-immigrant approach.</w:t>
      </w:r>
      <w:r>
        <w:t xml:space="preserve"> It is for the benefit of all communities that state and local police refrain from enforcing civil immigration laws. </w:t>
      </w:r>
      <w:r w:rsidRPr="00EA2A87">
        <w:rPr>
          <w:rStyle w:val="StyleUnderline"/>
        </w:rPr>
        <w:t xml:space="preserve">The line between police assisting </w:t>
      </w:r>
      <w:r w:rsidRPr="00213636">
        <w:rPr>
          <w:rStyle w:val="StyleUnderline"/>
          <w:highlight w:val="cyan"/>
        </w:rPr>
        <w:t xml:space="preserve">the federal government and police enforcing immigration laws is </w:t>
      </w:r>
      <w:r w:rsidRPr="00213636">
        <w:rPr>
          <w:rStyle w:val="Emphasis"/>
          <w:highlight w:val="cyan"/>
        </w:rPr>
        <w:t>thin</w:t>
      </w:r>
      <w:r w:rsidRPr="00213636">
        <w:rPr>
          <w:rStyle w:val="StyleUnderline"/>
          <w:highlight w:val="cyan"/>
        </w:rPr>
        <w:t>.</w:t>
      </w:r>
      <w:r w:rsidRPr="00EA2A87">
        <w:rPr>
          <w:rStyle w:val="StyleUnderline"/>
        </w:rPr>
        <w:t xml:space="preserve"> Advocating that criminal aliens be detained and arrested by state and local police officers ignores the fact that police already have the authority to arrest criminals, both in enforcing state or local laws and in assisting the federal government. Everyone in the United States is subject to American law, and likewise, </w:t>
      </w:r>
      <w:r w:rsidRPr="00213636">
        <w:rPr>
          <w:rStyle w:val="StyleUnderline"/>
          <w:highlight w:val="cyan"/>
        </w:rPr>
        <w:t>everyone in the</w:t>
      </w:r>
      <w:r w:rsidRPr="00EA2A87">
        <w:rPr>
          <w:rStyle w:val="StyleUnderline"/>
        </w:rPr>
        <w:t xml:space="preserve"> </w:t>
      </w:r>
      <w:r w:rsidRPr="00213636">
        <w:rPr>
          <w:rStyle w:val="Emphasis"/>
          <w:highlight w:val="cyan"/>
        </w:rPr>
        <w:t>U</w:t>
      </w:r>
      <w:r w:rsidRPr="00EA2A87">
        <w:rPr>
          <w:rStyle w:val="StyleUnderline"/>
        </w:rPr>
        <w:t xml:space="preserve">nited </w:t>
      </w:r>
      <w:r w:rsidRPr="00213636">
        <w:rPr>
          <w:rStyle w:val="Emphasis"/>
          <w:highlight w:val="cyan"/>
        </w:rPr>
        <w:t>S</w:t>
      </w:r>
      <w:r w:rsidRPr="00EA2A87">
        <w:rPr>
          <w:rStyle w:val="StyleUnderline"/>
        </w:rPr>
        <w:t xml:space="preserve">tates </w:t>
      </w:r>
      <w:r w:rsidRPr="00213636">
        <w:rPr>
          <w:rStyle w:val="StyleUnderline"/>
          <w:highlight w:val="cyan"/>
        </w:rPr>
        <w:t>should feel as though the officers who serve their communities are protecting them, not threatening the community with their presence.</w:t>
      </w:r>
    </w:p>
    <w:p w14:paraId="34678B24" w14:textId="77777777" w:rsidR="00373C8E" w:rsidRDefault="00373C8E" w:rsidP="002D15F7">
      <w:pPr>
        <w:pStyle w:val="Heading3"/>
      </w:pPr>
      <w:r>
        <w:lastRenderedPageBreak/>
        <w:t>Advantage 1: Crimmigration</w:t>
      </w:r>
    </w:p>
    <w:p w14:paraId="0351B5AE" w14:textId="77777777" w:rsidR="00373C8E" w:rsidRDefault="00373C8E" w:rsidP="00373C8E">
      <w:pPr>
        <w:pStyle w:val="Heading4"/>
      </w:pPr>
      <w:r>
        <w:t xml:space="preserve">The modern role of local police in immigration creates a conflation of immigration and crime or </w:t>
      </w:r>
      <w:r w:rsidRPr="000224EA">
        <w:rPr>
          <w:u w:val="single"/>
        </w:rPr>
        <w:t>crimmigration</w:t>
      </w:r>
    </w:p>
    <w:p w14:paraId="70B38044" w14:textId="77777777" w:rsidR="00373C8E" w:rsidRPr="00F9571F" w:rsidRDefault="00373C8E" w:rsidP="00373C8E">
      <w:r w:rsidRPr="00E12D78">
        <w:rPr>
          <w:rStyle w:val="Style13ptBold"/>
        </w:rPr>
        <w:t>Lasch et al</w:t>
      </w:r>
      <w:r>
        <w:t>, 20</w:t>
      </w:r>
      <w:r w:rsidRPr="00E12D78">
        <w:rPr>
          <w:rStyle w:val="Style13ptBold"/>
        </w:rPr>
        <w:t>18</w:t>
      </w:r>
      <w:r>
        <w:t>, Christopher Lasch is an Associate Professor at the University of Denver Sturm College of Law. Linus Chan is an Associate Clinical Professor of Law at the University of Minnesota Law School. Ingrid Eagly is a Professor of Law at the UCLA School of Law. Dina Francesca Haynes is a Professor of Law at the New England School of Law. Annie Lai is an Assistant Clinical Professor of Law at the University of California, Irvine School of Law. Elizabeth McCormick is an Associate Clinical Professor of Law at the University of Tulsa College of Law. Juliet Stumpf is the Robert E. Jones Professor of Advocacy and Ethics at Lewis &amp; Clark Law School. “Understanding ‘Sanctuary Cities’” 59 B.C. L. Rev. 1703. Accessed 5-22-2020. [nexis]/mnw/MSDI2020</w:t>
      </w:r>
    </w:p>
    <w:p w14:paraId="314CA96B" w14:textId="77777777" w:rsidR="00373C8E" w:rsidRPr="00F9571F" w:rsidRDefault="00373C8E" w:rsidP="00373C8E">
      <w:pPr>
        <w:rPr>
          <w:rStyle w:val="StyleUnderline"/>
        </w:rPr>
      </w:pPr>
      <w:r w:rsidRPr="00F9571F">
        <w:rPr>
          <w:rStyle w:val="StyleUnderline"/>
        </w:rPr>
        <w:t xml:space="preserve">Over the past twenty years, </w:t>
      </w:r>
      <w:r w:rsidRPr="00213636">
        <w:rPr>
          <w:rStyle w:val="StyleUnderline"/>
          <w:highlight w:val="cyan"/>
        </w:rPr>
        <w:t>local law</w:t>
      </w:r>
      <w:r w:rsidRPr="00F9571F">
        <w:rPr>
          <w:rStyle w:val="StyleUnderline"/>
        </w:rPr>
        <w:t xml:space="preserve"> enforcement </w:t>
      </w:r>
      <w:r w:rsidRPr="00213636">
        <w:rPr>
          <w:rStyle w:val="StyleUnderline"/>
          <w:highlight w:val="cyan"/>
        </w:rPr>
        <w:t xml:space="preserve">agencies have increasingly been pressed to engage in </w:t>
      </w:r>
      <w:r w:rsidRPr="00213636">
        <w:rPr>
          <w:rStyle w:val="Emphasis"/>
          <w:highlight w:val="cyan"/>
        </w:rPr>
        <w:t>federal immigration</w:t>
      </w:r>
      <w:r w:rsidRPr="00F9571F">
        <w:rPr>
          <w:rStyle w:val="StyleUnderline"/>
        </w:rPr>
        <w:t xml:space="preserve"> enforcement </w:t>
      </w:r>
      <w:r w:rsidRPr="00213636">
        <w:rPr>
          <w:rStyle w:val="StyleUnderline"/>
          <w:highlight w:val="cyan"/>
        </w:rPr>
        <w:t>efforts</w:t>
      </w:r>
      <w:r w:rsidRPr="00F9571F">
        <w:rPr>
          <w:rStyle w:val="StyleUnderline"/>
        </w:rPr>
        <w:t>.</w:t>
      </w:r>
      <w:r w:rsidRPr="00F9571F">
        <w:rPr>
          <w:sz w:val="16"/>
        </w:rPr>
        <w:t xml:space="preserve"> As we discuss, </w:t>
      </w:r>
      <w:r w:rsidRPr="00F9571F">
        <w:rPr>
          <w:rStyle w:val="StyleUnderline"/>
        </w:rPr>
        <w:t>"</w:t>
      </w:r>
      <w:r w:rsidRPr="00213636">
        <w:rPr>
          <w:rStyle w:val="Emphasis"/>
          <w:highlight w:val="cyan"/>
        </w:rPr>
        <w:t>crimmigration</w:t>
      </w:r>
      <w:r w:rsidRPr="00213636">
        <w:rPr>
          <w:rStyle w:val="StyleUnderline"/>
          <w:highlight w:val="cyan"/>
        </w:rPr>
        <w:t>," or the interweaving of immigration and criminal law, has led to the creation of</w:t>
      </w:r>
      <w:r w:rsidRPr="00F9571F">
        <w:rPr>
          <w:rStyle w:val="StyleUnderline"/>
        </w:rPr>
        <w:t xml:space="preserve"> interior immigration </w:t>
      </w:r>
      <w:r w:rsidRPr="00213636">
        <w:rPr>
          <w:rStyle w:val="StyleUnderline"/>
          <w:highlight w:val="cyan"/>
        </w:rPr>
        <w:t>enforcement policies that depend on</w:t>
      </w:r>
      <w:r w:rsidRPr="00F9571F">
        <w:rPr>
          <w:rStyle w:val="StyleUnderline"/>
        </w:rPr>
        <w:t xml:space="preserve"> the resources of </w:t>
      </w:r>
      <w:r w:rsidRPr="00213636">
        <w:rPr>
          <w:rStyle w:val="Emphasis"/>
          <w:highlight w:val="cyan"/>
        </w:rPr>
        <w:t>local police</w:t>
      </w:r>
      <w:r w:rsidRPr="00F9571F">
        <w:rPr>
          <w:rStyle w:val="StyleUnderline"/>
        </w:rPr>
        <w:t xml:space="preserve"> and prosecutors to expand the arrest and detention of noncitizens.</w:t>
      </w:r>
      <w:r w:rsidRPr="00F9571F">
        <w:rPr>
          <w:sz w:val="16"/>
        </w:rPr>
        <w:t xml:space="preserve"> 68 Understanding modern sanctuary policies thus first requires tracing how immigration came to be entangled with criminal law enforcement. For much of our country's history since the late nineteenth century, immigration enforcement efforts were focused at the border and carried out almost exclusively by federal officials. 69 U.S. Supreme Court cases also drew a distinction between the immigration system, which was civil in nature, and criminal punishment. 70 Together with cases limiting the ability of states to treat immigrants within their borders differently from citizens, 71 these precedents precluded states and localities from having any significant role in regulating the presence of noncitizens. 72 States and localities generally [*1720] could not use immigration law to divest their noncitizen residents of membership. 73 And criminal law was applied, at least formally, to all defendants regardless of citizenship or immigration status. This division of responsibility between largely federal governance of immigration and state power to enforce criminal law began to shift in the 1980s, when a fundamental reframing of the nature of immigration enforcement upset these long-established roles. 74 In the 1980s the Reagan administration's "war on drugs" provided politicians with an opportunity to promote a myth of immigrant criminality that would ultimately lead to an unprecedented entanglement of immigration enforcement with the criminal justice goals. 75 </w:t>
      </w:r>
      <w:r w:rsidRPr="00213636">
        <w:rPr>
          <w:rStyle w:val="StyleUnderline"/>
          <w:highlight w:val="cyan"/>
        </w:rPr>
        <w:t>This conflation of immigrants with criminality paved the way for</w:t>
      </w:r>
      <w:r w:rsidRPr="00F9571F">
        <w:rPr>
          <w:rStyle w:val="StyleUnderline"/>
        </w:rPr>
        <w:t xml:space="preserve"> [*1721] </w:t>
      </w:r>
      <w:r w:rsidRPr="00213636">
        <w:rPr>
          <w:rStyle w:val="StyleUnderline"/>
          <w:highlight w:val="cyan"/>
        </w:rPr>
        <w:t xml:space="preserve">local law enforcement participation in </w:t>
      </w:r>
      <w:r w:rsidRPr="00213636">
        <w:rPr>
          <w:rStyle w:val="Emphasis"/>
          <w:highlight w:val="cyan"/>
        </w:rPr>
        <w:t>policing immigration</w:t>
      </w:r>
      <w:r w:rsidRPr="00F9571F">
        <w:rPr>
          <w:rStyle w:val="StyleUnderline"/>
        </w:rPr>
        <w:t>. 76 The narrative of immigrants-as-criminals made it appear more natural for local law enforcement to become involved in immigration enforcement. 77</w:t>
      </w:r>
    </w:p>
    <w:p w14:paraId="020B6F62" w14:textId="73A3800B" w:rsidR="00435165" w:rsidRDefault="00435165" w:rsidP="00435165">
      <w:pPr>
        <w:pStyle w:val="Heading4"/>
        <w:numPr>
          <w:ilvl w:val="0"/>
          <w:numId w:val="11"/>
        </w:numPr>
      </w:pPr>
      <w:r>
        <w:t>Racism – Local entanglement in immigration forces officers to discriminate on the basis of class and race – disentanglement is key to avoid bias</w:t>
      </w:r>
    </w:p>
    <w:p w14:paraId="0BBCB209" w14:textId="77777777" w:rsidR="00435165" w:rsidRPr="00E12D78" w:rsidRDefault="00435165" w:rsidP="00435165">
      <w:r w:rsidRPr="00E12D78">
        <w:rPr>
          <w:rStyle w:val="Style13ptBold"/>
        </w:rPr>
        <w:t>Lasch et al</w:t>
      </w:r>
      <w:r>
        <w:t>, 20</w:t>
      </w:r>
      <w:r w:rsidRPr="00E12D78">
        <w:rPr>
          <w:rStyle w:val="Style13ptBold"/>
        </w:rPr>
        <w:t>18</w:t>
      </w:r>
      <w:r>
        <w:t>, Christopher Lasch is an Associate Professor at the University of Denver Sturm College of Law. Linus Chan is an Associate Clinical Professor of Law at the University of Minnesota Law School. Ingrid Eagly is a Professor of Law at the UCLA School of Law. Dina Francesca Haynes is a Professor of Law at the New England School of Law. Annie Lai is an Assistant Clinical Professor of Law at the University of California, Irvine School of Law. Elizabeth McCormick is an Associate Clinical Professor of Law at the University of Tulsa College of Law. Juliet Stumpf is the Robert E. Jones Professor of Advocacy and Ethics at Lewis &amp; Clark Law School. “Understanding ‘Sanctuary Cities’” 59 B.C. L. Rev. 1703. Accessed 5-22-2020. [nexis]/mnw/MSDI2020</w:t>
      </w:r>
    </w:p>
    <w:p w14:paraId="1CC20616" w14:textId="4407EE41" w:rsidR="00435165" w:rsidRPr="00E12D78" w:rsidRDefault="00435165" w:rsidP="00435165">
      <w:pPr>
        <w:rPr>
          <w:rStyle w:val="StyleUnderline"/>
        </w:rPr>
      </w:pPr>
      <w:r w:rsidRPr="00290B93">
        <w:rPr>
          <w:rStyle w:val="StyleUnderline"/>
        </w:rPr>
        <w:t xml:space="preserve">Sanctuary jurisdictions recognize that </w:t>
      </w:r>
      <w:r w:rsidRPr="00213636">
        <w:rPr>
          <w:rStyle w:val="StyleUnderline"/>
          <w:highlight w:val="cyan"/>
        </w:rPr>
        <w:t>involving police</w:t>
      </w:r>
      <w:r w:rsidRPr="00290B93">
        <w:rPr>
          <w:rStyle w:val="StyleUnderline"/>
        </w:rPr>
        <w:t xml:space="preserve"> and sheriff's departments </w:t>
      </w:r>
      <w:r w:rsidRPr="00213636">
        <w:rPr>
          <w:rStyle w:val="StyleUnderline"/>
          <w:highlight w:val="cyan"/>
        </w:rPr>
        <w:t>in immigration</w:t>
      </w:r>
      <w:r w:rsidRPr="00290B93">
        <w:rPr>
          <w:rStyle w:val="StyleUnderline"/>
        </w:rPr>
        <w:t xml:space="preserve"> enforcement efforts </w:t>
      </w:r>
      <w:r w:rsidRPr="00213636">
        <w:rPr>
          <w:rStyle w:val="StyleUnderline"/>
          <w:highlight w:val="cyan"/>
        </w:rPr>
        <w:t xml:space="preserve">heighten the risk of </w:t>
      </w:r>
      <w:r w:rsidRPr="00213636">
        <w:rPr>
          <w:rStyle w:val="Emphasis"/>
          <w:highlight w:val="cyan"/>
        </w:rPr>
        <w:t>discriminatory policing</w:t>
      </w:r>
      <w:r w:rsidRPr="00E12D78">
        <w:rPr>
          <w:rStyle w:val="StyleUnderline"/>
        </w:rPr>
        <w:t xml:space="preserve">. First, </w:t>
      </w:r>
      <w:r w:rsidRPr="00213636">
        <w:rPr>
          <w:rStyle w:val="StyleUnderline"/>
          <w:highlight w:val="cyan"/>
        </w:rPr>
        <w:t>law enforcement officers</w:t>
      </w:r>
      <w:r w:rsidRPr="00E12D78">
        <w:rPr>
          <w:rStyle w:val="StyleUnderline"/>
        </w:rPr>
        <w:t xml:space="preserve"> who engage </w:t>
      </w:r>
      <w:r w:rsidRPr="00213636">
        <w:rPr>
          <w:rStyle w:val="StyleUnderline"/>
          <w:highlight w:val="cyan"/>
        </w:rPr>
        <w:t>in immigration policing</w:t>
      </w:r>
      <w:r w:rsidRPr="00E12D78">
        <w:rPr>
          <w:rStyle w:val="StyleUnderline"/>
        </w:rPr>
        <w:t xml:space="preserve"> may be </w:t>
      </w:r>
      <w:r w:rsidRPr="00213636">
        <w:rPr>
          <w:rStyle w:val="StyleUnderline"/>
          <w:highlight w:val="cyan"/>
        </w:rPr>
        <w:t>more likely to treat community members differently on the basis of citizenship</w:t>
      </w:r>
      <w:r w:rsidRPr="00E12D78">
        <w:rPr>
          <w:rStyle w:val="StyleUnderline"/>
        </w:rPr>
        <w:t xml:space="preserve"> or immigration status. Furthermore, in determining whom to target for further </w:t>
      </w:r>
      <w:r w:rsidRPr="00E12D78">
        <w:rPr>
          <w:rStyle w:val="StyleUnderline"/>
        </w:rPr>
        <w:lastRenderedPageBreak/>
        <w:t xml:space="preserve">investigation, </w:t>
      </w:r>
      <w:r w:rsidRPr="00213636">
        <w:rPr>
          <w:rStyle w:val="StyleUnderline"/>
          <w:highlight w:val="cyan"/>
        </w:rPr>
        <w:t>officers</w:t>
      </w:r>
      <w:r w:rsidRPr="00E12D78">
        <w:rPr>
          <w:rStyle w:val="StyleUnderline"/>
        </w:rPr>
        <w:t xml:space="preserve"> may </w:t>
      </w:r>
      <w:r w:rsidRPr="00213636">
        <w:rPr>
          <w:rStyle w:val="StyleUnderline"/>
          <w:highlight w:val="cyan"/>
        </w:rPr>
        <w:t xml:space="preserve">employ perceived proxies for immigration status like </w:t>
      </w:r>
      <w:r w:rsidRPr="00213636">
        <w:rPr>
          <w:rStyle w:val="Emphasis"/>
          <w:highlight w:val="cyan"/>
        </w:rPr>
        <w:t>race, ethnicity, and English-language ability</w:t>
      </w:r>
      <w:r w:rsidRPr="00E12D78">
        <w:rPr>
          <w:rStyle w:val="StyleUnderline"/>
        </w:rPr>
        <w:t>. 319 As a result, ci</w:t>
      </w:r>
      <w:r w:rsidRPr="00213636">
        <w:rPr>
          <w:rStyle w:val="StyleUnderline"/>
          <w:highlight w:val="cyan"/>
        </w:rPr>
        <w:t xml:space="preserve">tizens as well as noncitizens can be subject to </w:t>
      </w:r>
      <w:r w:rsidRPr="00213636">
        <w:rPr>
          <w:rStyle w:val="Emphasis"/>
          <w:highlight w:val="cyan"/>
        </w:rPr>
        <w:t>equal protection violations</w:t>
      </w:r>
      <w:r w:rsidRPr="00E12D78">
        <w:rPr>
          <w:rStyle w:val="StyleUnderline"/>
        </w:rPr>
        <w:t>.</w:t>
      </w:r>
      <w:r w:rsidRPr="003865CB">
        <w:rPr>
          <w:sz w:val="16"/>
        </w:rPr>
        <w:t xml:space="preserve"> The Town of Amherst, Massachusetts made this point when explaining the motivation for its disentanglement policy. The sanctuary policy adopted by the town in 2012 rejected local participation in immigration enforcement programs and specifically noted that </w:t>
      </w:r>
      <w:r w:rsidRPr="00213636">
        <w:rPr>
          <w:rStyle w:val="StyleUnderline"/>
          <w:highlight w:val="cyan"/>
        </w:rPr>
        <w:t>the</w:t>
      </w:r>
      <w:r w:rsidRPr="00E12D78">
        <w:rPr>
          <w:rStyle w:val="StyleUnderline"/>
        </w:rPr>
        <w:t xml:space="preserve"> [*1766] </w:t>
      </w:r>
      <w:r w:rsidRPr="00213636">
        <w:rPr>
          <w:rStyle w:val="Emphasis"/>
          <w:highlight w:val="cyan"/>
        </w:rPr>
        <w:t>S</w:t>
      </w:r>
      <w:r w:rsidRPr="00E12D78">
        <w:rPr>
          <w:rStyle w:val="StyleUnderline"/>
        </w:rPr>
        <w:t xml:space="preserve">ecure </w:t>
      </w:r>
      <w:r w:rsidRPr="00213636">
        <w:rPr>
          <w:rStyle w:val="Emphasis"/>
          <w:highlight w:val="cyan"/>
        </w:rPr>
        <w:t>C</w:t>
      </w:r>
      <w:r w:rsidRPr="00E12D78">
        <w:rPr>
          <w:rStyle w:val="StyleUnderline"/>
        </w:rPr>
        <w:t xml:space="preserve">ommunities </w:t>
      </w:r>
      <w:r w:rsidRPr="00213636">
        <w:rPr>
          <w:rStyle w:val="Emphasis"/>
          <w:highlight w:val="cyan"/>
        </w:rPr>
        <w:t>p</w:t>
      </w:r>
      <w:r w:rsidRPr="00E12D78">
        <w:rPr>
          <w:rStyle w:val="StyleUnderline"/>
        </w:rPr>
        <w:t>rogram "</w:t>
      </w:r>
      <w:r w:rsidRPr="00213636">
        <w:rPr>
          <w:rStyle w:val="StyleUnderline"/>
          <w:highlight w:val="cyan"/>
        </w:rPr>
        <w:t xml:space="preserve">explicitly promot[e]s discrimination on the basis of </w:t>
      </w:r>
      <w:r w:rsidRPr="00213636">
        <w:rPr>
          <w:rStyle w:val="Emphasis"/>
          <w:highlight w:val="cyan"/>
        </w:rPr>
        <w:t>nation of origin</w:t>
      </w:r>
      <w:r w:rsidRPr="00213636">
        <w:rPr>
          <w:rStyle w:val="StyleUnderline"/>
          <w:highlight w:val="cyan"/>
        </w:rPr>
        <w:t xml:space="preserve"> and</w:t>
      </w:r>
      <w:r w:rsidRPr="00E12D78">
        <w:rPr>
          <w:rStyle w:val="StyleUnderline"/>
        </w:rPr>
        <w:t xml:space="preserve"> implicitly promotes discrimination on the basis of </w:t>
      </w:r>
      <w:r w:rsidRPr="00213636">
        <w:rPr>
          <w:rStyle w:val="Emphasis"/>
          <w:highlight w:val="cyan"/>
        </w:rPr>
        <w:t>race, color, and socio-economic status</w:t>
      </w:r>
      <w:r w:rsidRPr="00E12D78">
        <w:rPr>
          <w:rStyle w:val="StyleUnderline"/>
        </w:rPr>
        <w:t xml:space="preserve"> . . . ." 320 Law enforcement leaders have long recognized that the elimination of bias in policing requires a proactive approach. </w:t>
      </w:r>
      <w:r w:rsidRPr="003865CB">
        <w:rPr>
          <w:sz w:val="16"/>
        </w:rPr>
        <w:t xml:space="preserve">321 Police agencies around the country are already facing a crisis of legitimacy as a result of police brutality and discrimination in criminal justice administration. 322 </w:t>
      </w:r>
      <w:r w:rsidRPr="00E12D78">
        <w:rPr>
          <w:rStyle w:val="StyleUnderline"/>
        </w:rPr>
        <w:t>Conscious of these dynamics, disentanglement policies are often adopted as part of a broader effort to avoid bias in policing. 323</w:t>
      </w:r>
    </w:p>
    <w:p w14:paraId="20DE4D25" w14:textId="01C8373C" w:rsidR="00435165" w:rsidRDefault="00435165" w:rsidP="00435165">
      <w:pPr>
        <w:pStyle w:val="Heading4"/>
        <w:numPr>
          <w:ilvl w:val="0"/>
          <w:numId w:val="11"/>
        </w:numPr>
      </w:pPr>
      <w:r>
        <w:t xml:space="preserve">Securitization </w:t>
      </w:r>
      <w:r w:rsidR="005B2B6A">
        <w:t>–</w:t>
      </w:r>
      <w:r>
        <w:t xml:space="preserve"> </w:t>
      </w:r>
      <w:r w:rsidR="005B2B6A">
        <w:t>criminalization frames immigrants as security threats –</w:t>
      </w:r>
      <w:r w:rsidR="007E1B47">
        <w:t xml:space="preserve"> making them target for security policies</w:t>
      </w:r>
    </w:p>
    <w:p w14:paraId="78FB9C3C" w14:textId="6446F1F8" w:rsidR="007E1B47" w:rsidRPr="007E1B47" w:rsidRDefault="007E1B47" w:rsidP="007E1B47">
      <w:r>
        <w:t xml:space="preserve">Cesar Cuauhtemoc Garcia </w:t>
      </w:r>
      <w:r w:rsidRPr="00DB1277">
        <w:rPr>
          <w:rStyle w:val="Style13ptBold"/>
        </w:rPr>
        <w:t>Hernandez</w:t>
      </w:r>
      <w:r>
        <w:t>, Nov. 20</w:t>
      </w:r>
      <w:r w:rsidRPr="00DB1277">
        <w:rPr>
          <w:rStyle w:val="Style13ptBold"/>
        </w:rPr>
        <w:t>18</w:t>
      </w:r>
      <w:r>
        <w:t>, Associate professor of law, University of Denver. “IMMIGRATION LAW &amp; RESISTANCE: ENSURING A NATION OF IMMIGRANTS: Deconstructing Crimmigration” 52 U.C. Davis L. Rev. 197. Accessed 5-22-2020 [nexis]/mnw/MSDI2020</w:t>
      </w:r>
    </w:p>
    <w:p w14:paraId="1E825D13" w14:textId="5B9D39A1" w:rsidR="005B2B6A" w:rsidRPr="005B2B6A" w:rsidRDefault="005B2B6A" w:rsidP="005B2B6A">
      <w:pPr>
        <w:rPr>
          <w:sz w:val="16"/>
        </w:rPr>
      </w:pPr>
      <w:r w:rsidRPr="005B2B6A">
        <w:rPr>
          <w:sz w:val="16"/>
        </w:rPr>
        <w:t xml:space="preserve">1. Securitization </w:t>
      </w:r>
      <w:r w:rsidRPr="005B2B6A">
        <w:rPr>
          <w:rStyle w:val="StyleUnderline"/>
        </w:rPr>
        <w:t xml:space="preserve">At its core, </w:t>
      </w:r>
      <w:r w:rsidRPr="00213636">
        <w:rPr>
          <w:rStyle w:val="StyleUnderline"/>
          <w:highlight w:val="cyan"/>
        </w:rPr>
        <w:t>crimmigration law promotes a security-centered view of migrants</w:t>
      </w:r>
      <w:r w:rsidRPr="005B2B6A">
        <w:rPr>
          <w:rStyle w:val="StyleUnderline"/>
        </w:rPr>
        <w:t xml:space="preserve"> and migration. </w:t>
      </w:r>
      <w:r w:rsidRPr="00213636">
        <w:rPr>
          <w:rStyle w:val="StyleUnderline"/>
          <w:highlight w:val="cyan"/>
        </w:rPr>
        <w:t>A foundational tenet involves demonization of migrants</w:t>
      </w:r>
      <w:r w:rsidRPr="005B2B6A">
        <w:rPr>
          <w:rStyle w:val="StyleUnderline"/>
        </w:rPr>
        <w:t xml:space="preserve"> and discussions of migration </w:t>
      </w:r>
      <w:r w:rsidRPr="00213636">
        <w:rPr>
          <w:rStyle w:val="StyleUnderline"/>
          <w:highlight w:val="cyan"/>
        </w:rPr>
        <w:t xml:space="preserve">as a </w:t>
      </w:r>
      <w:r w:rsidRPr="00213636">
        <w:rPr>
          <w:rStyle w:val="Emphasis"/>
          <w:highlight w:val="cyan"/>
        </w:rPr>
        <w:t>threatening unknown</w:t>
      </w:r>
      <w:r w:rsidRPr="00213636">
        <w:rPr>
          <w:rStyle w:val="StyleUnderline"/>
          <w:highlight w:val="cyan"/>
        </w:rPr>
        <w:t>.</w:t>
      </w:r>
      <w:r w:rsidRPr="005B2B6A">
        <w:rPr>
          <w:sz w:val="16"/>
        </w:rPr>
        <w:t xml:space="preserve"> In crimmigration law's earliest moments, Cubans depicted as criminals and Haitians as drug dealers launched this trend. 95 </w:t>
      </w:r>
      <w:r w:rsidRPr="005B2B6A">
        <w:rPr>
          <w:rStyle w:val="StyleUnderline"/>
        </w:rPr>
        <w:t xml:space="preserve">More recently, Democrats and Republicans have </w:t>
      </w:r>
      <w:r w:rsidRPr="00213636">
        <w:rPr>
          <w:rStyle w:val="StyleUnderline"/>
          <w:highlight w:val="cyan"/>
        </w:rPr>
        <w:t>repeated claims of migrant dangerousness to justify</w:t>
      </w:r>
      <w:r w:rsidRPr="005B2B6A">
        <w:rPr>
          <w:rStyle w:val="StyleUnderline"/>
        </w:rPr>
        <w:t xml:space="preserve"> or promote similarly </w:t>
      </w:r>
      <w:r w:rsidRPr="00213636">
        <w:rPr>
          <w:rStyle w:val="StyleUnderline"/>
          <w:highlight w:val="cyan"/>
        </w:rPr>
        <w:t>security-focused</w:t>
      </w:r>
      <w:r w:rsidRPr="005B2B6A">
        <w:rPr>
          <w:rStyle w:val="StyleUnderline"/>
        </w:rPr>
        <w:t xml:space="preserve"> governmental </w:t>
      </w:r>
      <w:r w:rsidRPr="00213636">
        <w:rPr>
          <w:rStyle w:val="StyleUnderline"/>
          <w:highlight w:val="cyan"/>
        </w:rPr>
        <w:t>responses</w:t>
      </w:r>
      <w:r w:rsidRPr="005B2B6A">
        <w:rPr>
          <w:rStyle w:val="StyleUnderline"/>
        </w:rPr>
        <w:t>.</w:t>
      </w:r>
      <w:r w:rsidRPr="005B2B6A">
        <w:rPr>
          <w:sz w:val="16"/>
        </w:rPr>
        <w:t xml:space="preserve"> Speaking in November 2014, President Obama famously described his administration's immigration law enforcement priorities as focused on "felons, not families. Criminals, not children. Gang members, not a mom who's working hard to provide for her kids." 96 As the president was speaking, his top immigration enforcement official, Secretary of Homeland Security Jeh Johnson, released a memorandum launching an enforcement initiative called the Priority Enforcement Program under which "enforcement actions … will only be taken against aliens who are convicted of specifically enumerated crimes." 97 </w:t>
      </w:r>
      <w:r w:rsidRPr="005B2B6A">
        <w:rPr>
          <w:rStyle w:val="StyleUnderline"/>
        </w:rPr>
        <w:t>President Trump</w:t>
      </w:r>
      <w:r w:rsidRPr="005B2B6A">
        <w:rPr>
          <w:sz w:val="16"/>
        </w:rPr>
        <w:t xml:space="preserve"> and senior officials within his administration have made similar declarations. Indeed, his successful run to the White House took its first major step when he suggested that many Mexican migrants are rapists. 98 </w:t>
      </w:r>
      <w:r w:rsidRPr="005B2B6A">
        <w:rPr>
          <w:rStyle w:val="StyleUnderline"/>
        </w:rPr>
        <w:t>Throughout the rest of the campaign and during the first eighteen months of his time in office, time and again he highlighted transnational gangs as an example of migrants' criminal propensity and as justification for his controversial border wall plans. 99 Only days into the presidency, Trump wrote in an executive [*215] order that migrants who enter the United States clandestinely "present a significant threat to national security and public safety</w:t>
      </w:r>
      <w:r w:rsidRPr="005B2B6A">
        <w:rPr>
          <w:sz w:val="16"/>
        </w:rPr>
        <w:t xml:space="preserve"> … . Among those who illegally enter are those who seek to harm Americans through acts of terror or criminal conduct. Continued illegal immigration presents a clear and present danger to the interests of the United States." 100 Trump's top law enforcement officer, Attorney General Sessions, has made much of the claims that migrants are responsible for criminality. He has described local policies limiting cooperation with federal immigration officials as likely to result in "tragic consequences," pointing for support to the deaths of migrants found inside a tractor trailer in a San Antonio parking lot. 101 Even in ending Deferred Action for Childhood Arrivals, an initiative that was only available to individuals with the most minor criminal record, Sessions said that the nation would be "safer and more secure." 102 </w:t>
      </w:r>
      <w:r w:rsidRPr="005B2B6A">
        <w:rPr>
          <w:rStyle w:val="StyleUnderline"/>
        </w:rPr>
        <w:t>Under Presidents Obama and Trump, the administration's rhetoric often failed to align with the reality of its enforcement practices. Across the first seven years of Obama's two terms, fifty-six percent of people removed from the United States had not been convicted of any crime.</w:t>
      </w:r>
      <w:r w:rsidRPr="005B2B6A">
        <w:rPr>
          <w:sz w:val="16"/>
        </w:rPr>
        <w:t xml:space="preserve"> 103 Throughout this time, the most serious offense of conviction for those who had obtained a criminal record was often an immigration crime. 104 Early results from the Trump administration suggest a similar pattern with fifty-two percent of people removed in February 2017 having a criminal record. 105 Across President Trump's first five months, a substantially smaller percentage of people arrested had no criminal record, twenty-six percent, but a similar tilt toward minor offenses remained. 106 Of those who had been convicted of [*216] something, forty-eight percent had been convicted of nothing more serious than a vehicular traffic, drug, or immigration crime. 107 Unlike the years of data available for President Obama's tenure, the limited window available under President Trump means that a comparison of the two administrations should not be overstated. Quite simply, not enough time has elapsed with President Trump in the White House to make a sound comparison to his predecessor. </w:t>
      </w:r>
      <w:r w:rsidRPr="00213636">
        <w:rPr>
          <w:rStyle w:val="StyleUnderline"/>
          <w:highlight w:val="cyan"/>
        </w:rPr>
        <w:t>Framed as</w:t>
      </w:r>
      <w:r w:rsidRPr="005B2B6A">
        <w:rPr>
          <w:rStyle w:val="StyleUnderline"/>
        </w:rPr>
        <w:t xml:space="preserve"> potential or actual </w:t>
      </w:r>
      <w:r w:rsidRPr="00213636">
        <w:rPr>
          <w:rStyle w:val="StyleUnderline"/>
          <w:highlight w:val="cyan"/>
        </w:rPr>
        <w:t>threats</w:t>
      </w:r>
      <w:r w:rsidRPr="005B2B6A">
        <w:rPr>
          <w:rStyle w:val="StyleUnderline"/>
        </w:rPr>
        <w:t xml:space="preserve"> to the nation's well-being, </w:t>
      </w:r>
      <w:r w:rsidRPr="00213636">
        <w:rPr>
          <w:rStyle w:val="StyleUnderline"/>
          <w:highlight w:val="cyan"/>
        </w:rPr>
        <w:t xml:space="preserve">migrants can more readily </w:t>
      </w:r>
      <w:r w:rsidRPr="00213636">
        <w:rPr>
          <w:rStyle w:val="StyleUnderline"/>
          <w:highlight w:val="cyan"/>
        </w:rPr>
        <w:lastRenderedPageBreak/>
        <w:t xml:space="preserve">become targets for </w:t>
      </w:r>
      <w:r w:rsidRPr="00213636">
        <w:rPr>
          <w:rStyle w:val="Emphasis"/>
          <w:highlight w:val="cyan"/>
        </w:rPr>
        <w:t>public safety campaigns</w:t>
      </w:r>
      <w:r w:rsidRPr="005B2B6A">
        <w:rPr>
          <w:rStyle w:val="StyleUnderline"/>
        </w:rPr>
        <w:t xml:space="preserve">. 108 Using federal and state laws, </w:t>
      </w:r>
      <w:r w:rsidRPr="00213636">
        <w:rPr>
          <w:rStyle w:val="StyleUnderline"/>
          <w:highlight w:val="cyan"/>
        </w:rPr>
        <w:t xml:space="preserve">legislators and prosecutorial officials have gone to great lengths to </w:t>
      </w:r>
      <w:r w:rsidRPr="00213636">
        <w:rPr>
          <w:rStyle w:val="Emphasis"/>
          <w:highlight w:val="cyan"/>
        </w:rPr>
        <w:t>newly criminalize</w:t>
      </w:r>
      <w:r w:rsidRPr="005B2B6A">
        <w:rPr>
          <w:rStyle w:val="StyleUnderline"/>
        </w:rPr>
        <w:t xml:space="preserve"> some </w:t>
      </w:r>
      <w:r w:rsidRPr="00213636">
        <w:rPr>
          <w:rStyle w:val="StyleUnderline"/>
          <w:highlight w:val="cyan"/>
        </w:rPr>
        <w:t xml:space="preserve">immigration-related activity while </w:t>
      </w:r>
      <w:r w:rsidRPr="00213636">
        <w:rPr>
          <w:rStyle w:val="Emphasis"/>
          <w:highlight w:val="cyan"/>
        </w:rPr>
        <w:t>increasing</w:t>
      </w:r>
      <w:r w:rsidRPr="00213636">
        <w:rPr>
          <w:rStyle w:val="StyleUnderline"/>
          <w:highlight w:val="cyan"/>
        </w:rPr>
        <w:t xml:space="preserve"> the </w:t>
      </w:r>
      <w:r w:rsidRPr="00213636">
        <w:rPr>
          <w:rStyle w:val="Emphasis"/>
          <w:highlight w:val="cyan"/>
        </w:rPr>
        <w:t>punitive potential</w:t>
      </w:r>
      <w:r w:rsidRPr="00213636">
        <w:rPr>
          <w:rStyle w:val="StyleUnderline"/>
          <w:highlight w:val="cyan"/>
        </w:rPr>
        <w:t xml:space="preserve"> of other activity inextricably tied up with migration</w:t>
      </w:r>
      <w:r w:rsidRPr="005B2B6A">
        <w:rPr>
          <w:rStyle w:val="StyleUnderline"/>
        </w:rPr>
        <w:t xml:space="preserve">. </w:t>
      </w:r>
      <w:r w:rsidRPr="005B2B6A">
        <w:rPr>
          <w:sz w:val="16"/>
        </w:rPr>
        <w:t>The federal criminal justice system has evolved so thoroughly into a means of punishing migrants specifically for their manner of migration that federal courts have become a central legal arena for determining the future of migrants. 109 Historically, alleged immigration law violations were pursued through the civil immigration court system or through less formal procedures wherein enforcement officers at or near ports-ofentry gave excludable migrants the opportunity to leave voluntarily or simply escorted the migrants to the border.</w:t>
      </w:r>
    </w:p>
    <w:p w14:paraId="650C29E3" w14:textId="2D72D8A5" w:rsidR="00373C8E" w:rsidRDefault="005B2B6A" w:rsidP="005B2B6A">
      <w:pPr>
        <w:pStyle w:val="Heading4"/>
        <w:numPr>
          <w:ilvl w:val="0"/>
          <w:numId w:val="11"/>
        </w:numPr>
      </w:pPr>
      <w:r>
        <w:t>Assimilation – it</w:t>
      </w:r>
      <w:r w:rsidR="00373C8E">
        <w:t xml:space="preserve"> creates a racial hierarchy that codifies immigrants as non-white, erases their identities, destroys equity, and forces assimilation to render the process invisible</w:t>
      </w:r>
    </w:p>
    <w:p w14:paraId="1EAFD643" w14:textId="77777777" w:rsidR="00373C8E" w:rsidRDefault="00373C8E" w:rsidP="00373C8E">
      <w:r>
        <w:t xml:space="preserve"> Carrie L. </w:t>
      </w:r>
      <w:r w:rsidRPr="000224EA">
        <w:rPr>
          <w:rStyle w:val="Style13ptBold"/>
        </w:rPr>
        <w:t>Rosenbaum</w:t>
      </w:r>
      <w:r>
        <w:t>, 20</w:t>
      </w:r>
      <w:r w:rsidRPr="000224EA">
        <w:rPr>
          <w:rStyle w:val="Style13ptBold"/>
        </w:rPr>
        <w:t>18</w:t>
      </w:r>
      <w:r>
        <w:t>, Adjunct Professor, Golden Gate University School of Law. “Crimmigration--Structural Tools of Settler Colonialism” 16 Ohio St. J. Crim. L. 9. Accessed 5-25-2020. [lexis]/mnw/MSDI2020</w:t>
      </w:r>
    </w:p>
    <w:p w14:paraId="69CE2174" w14:textId="555814AF" w:rsidR="00373C8E" w:rsidRPr="00147D2E" w:rsidRDefault="00373C8E" w:rsidP="00373C8E">
      <w:pPr>
        <w:rPr>
          <w:sz w:val="16"/>
        </w:rPr>
      </w:pPr>
      <w:r w:rsidRPr="000224EA">
        <w:rPr>
          <w:sz w:val="16"/>
        </w:rPr>
        <w:t xml:space="preserve">The landscape responsible for the disparate racialized effects of the criminal justice system's migration into the criminal-immigration, or crimmigration system, is vast and complex. 64 </w:t>
      </w:r>
      <w:r w:rsidRPr="000224EA">
        <w:rPr>
          <w:rStyle w:val="StyleUnderline"/>
        </w:rPr>
        <w:t xml:space="preserve">Federal </w:t>
      </w:r>
      <w:r w:rsidRPr="00213636">
        <w:rPr>
          <w:rStyle w:val="StyleUnderline"/>
          <w:highlight w:val="cyan"/>
        </w:rPr>
        <w:t>immigration enforcement has become a "</w:t>
      </w:r>
      <w:r w:rsidRPr="00213636">
        <w:rPr>
          <w:rStyle w:val="Emphasis"/>
          <w:highlight w:val="cyan"/>
        </w:rPr>
        <w:t>criminal removal system</w:t>
      </w:r>
      <w:r w:rsidRPr="00213636">
        <w:rPr>
          <w:rStyle w:val="StyleUnderline"/>
          <w:highlight w:val="cyan"/>
        </w:rPr>
        <w:t>"</w:t>
      </w:r>
      <w:r w:rsidRPr="000224EA">
        <w:rPr>
          <w:rStyle w:val="StyleUnderline"/>
        </w:rPr>
        <w:t xml:space="preserve">; 65 a deportation pipeline, </w:t>
      </w:r>
      <w:r w:rsidRPr="00213636">
        <w:rPr>
          <w:rStyle w:val="StyleUnderline"/>
          <w:highlight w:val="cyan"/>
        </w:rPr>
        <w:t xml:space="preserve">where </w:t>
      </w:r>
      <w:r w:rsidRPr="00213636">
        <w:rPr>
          <w:rStyle w:val="Emphasis"/>
          <w:highlight w:val="cyan"/>
        </w:rPr>
        <w:t>race and class</w:t>
      </w:r>
      <w:r w:rsidRPr="00213636">
        <w:rPr>
          <w:rStyle w:val="StyleUnderline"/>
          <w:highlight w:val="cyan"/>
        </w:rPr>
        <w:t xml:space="preserve"> </w:t>
      </w:r>
      <w:r w:rsidRPr="000224EA">
        <w:rPr>
          <w:rStyle w:val="StyleUnderline"/>
        </w:rPr>
        <w:t xml:space="preserve">influence which individuals are deemed criminal immigrants, and where race and class </w:t>
      </w:r>
      <w:r w:rsidRPr="00213636">
        <w:rPr>
          <w:rStyle w:val="StyleUnderline"/>
          <w:highlight w:val="cyan"/>
        </w:rPr>
        <w:t>matter</w:t>
      </w:r>
      <w:r w:rsidRPr="000224EA">
        <w:rPr>
          <w:rStyle w:val="StyleUnderline"/>
        </w:rPr>
        <w:t xml:space="preserve"> as much as, or </w:t>
      </w:r>
      <w:r w:rsidRPr="00213636">
        <w:rPr>
          <w:rStyle w:val="StyleUnderline"/>
          <w:highlight w:val="cyan"/>
        </w:rPr>
        <w:t>more than</w:t>
      </w:r>
      <w:r w:rsidRPr="000224EA">
        <w:rPr>
          <w:rStyle w:val="StyleUnderline"/>
        </w:rPr>
        <w:t xml:space="preserve">, </w:t>
      </w:r>
      <w:r w:rsidRPr="00213636">
        <w:rPr>
          <w:rStyle w:val="Emphasis"/>
          <w:highlight w:val="cyan"/>
        </w:rPr>
        <w:t>actual culpability</w:t>
      </w:r>
      <w:r w:rsidRPr="00213636">
        <w:rPr>
          <w:rStyle w:val="StyleUnderline"/>
          <w:highlight w:val="cyan"/>
        </w:rPr>
        <w:t xml:space="preserve"> for violating criminal laws.</w:t>
      </w:r>
      <w:r w:rsidRPr="000224EA">
        <w:rPr>
          <w:sz w:val="16"/>
        </w:rPr>
        <w:t xml:space="preserve"> 66 The federal government, states and localities, and the judicial system have all played a part in the formation of crimmigration, resulting in disruption to families and communities, analogous to the criminal justice system with exponential repercussions. </w:t>
      </w:r>
      <w:r w:rsidRPr="000224EA">
        <w:rPr>
          <w:rStyle w:val="StyleUnderline"/>
        </w:rPr>
        <w:t xml:space="preserve">However, [*24] in the world of crimmigration, the incarcerated person's absence is often permanent, when they are removed via deportation. 67 Racial profiling and </w:t>
      </w:r>
      <w:r w:rsidRPr="00213636">
        <w:rPr>
          <w:rStyle w:val="Emphasis"/>
          <w:highlight w:val="cyan"/>
        </w:rPr>
        <w:t>racialized crime control systems</w:t>
      </w:r>
      <w:r w:rsidRPr="00213636">
        <w:rPr>
          <w:rStyle w:val="StyleUnderline"/>
          <w:highlight w:val="cyan"/>
        </w:rPr>
        <w:t xml:space="preserve"> disproportionately impact noncitizens of color</w:t>
      </w:r>
      <w:r w:rsidRPr="000224EA">
        <w:rPr>
          <w:rStyle w:val="StyleUnderline"/>
        </w:rPr>
        <w:t>.</w:t>
      </w:r>
      <w:r w:rsidRPr="000224EA">
        <w:rPr>
          <w:sz w:val="16"/>
        </w:rPr>
        <w:t xml:space="preserve"> 68 César Cuauhtémoc García Hernández suggests that crimmigration was a response to the civil rights movement just as criminality is a well-established proxy for race. 69 </w:t>
      </w:r>
      <w:r w:rsidRPr="000224EA">
        <w:rPr>
          <w:rStyle w:val="StyleUnderline"/>
        </w:rPr>
        <w:t xml:space="preserve">The </w:t>
      </w:r>
      <w:r w:rsidRPr="00213636">
        <w:rPr>
          <w:rStyle w:val="StyleUnderline"/>
          <w:highlight w:val="cyan"/>
        </w:rPr>
        <w:t xml:space="preserve">migration of racial disparities </w:t>
      </w:r>
      <w:r w:rsidRPr="00213636">
        <w:rPr>
          <w:rStyle w:val="Emphasis"/>
          <w:highlight w:val="cyan"/>
        </w:rPr>
        <w:t>manufactured by the criminal justice system</w:t>
      </w:r>
      <w:r w:rsidRPr="000224EA">
        <w:rPr>
          <w:rStyle w:val="StyleUnderline"/>
        </w:rPr>
        <w:t xml:space="preserve">, and imported to the criminal-immigration system </w:t>
      </w:r>
      <w:r w:rsidRPr="00213636">
        <w:rPr>
          <w:rStyle w:val="StyleUnderline"/>
          <w:highlight w:val="cyan"/>
        </w:rPr>
        <w:t>has resulted in disproportionate arrest, detention and deportation of people</w:t>
      </w:r>
      <w:r w:rsidRPr="000224EA">
        <w:rPr>
          <w:rStyle w:val="StyleUnderline"/>
        </w:rPr>
        <w:t xml:space="preserve"> from Central America and Mexico, as well as Jamaicans and Dominican Republic nationals 70, or people </w:t>
      </w:r>
      <w:r w:rsidRPr="00213636">
        <w:rPr>
          <w:rStyle w:val="StyleUnderline"/>
          <w:highlight w:val="cyan"/>
        </w:rPr>
        <w:t>racialized as nonwhite. This constitutes "</w:t>
      </w:r>
      <w:r w:rsidRPr="00213636">
        <w:rPr>
          <w:rStyle w:val="Emphasis"/>
          <w:highlight w:val="cyan"/>
        </w:rPr>
        <w:t>proxy criminalization</w:t>
      </w:r>
      <w:r w:rsidRPr="00213636">
        <w:rPr>
          <w:rStyle w:val="StyleUnderline"/>
          <w:highlight w:val="cyan"/>
        </w:rPr>
        <w:t>" and functions to "</w:t>
      </w:r>
      <w:r w:rsidRPr="00213636">
        <w:rPr>
          <w:rStyle w:val="Emphasis"/>
          <w:highlight w:val="cyan"/>
        </w:rPr>
        <w:t>manag[e] migration through crime</w:t>
      </w:r>
      <w:r w:rsidRPr="000224EA">
        <w:rPr>
          <w:rStyle w:val="StyleUnderline"/>
        </w:rPr>
        <w:t>."</w:t>
      </w:r>
      <w:r w:rsidRPr="000224EA">
        <w:rPr>
          <w:sz w:val="16"/>
        </w:rPr>
        <w:t xml:space="preserve"> 71 [*25] Crimmigration is a particularly insidious modern manifestation of a historically racially biased immigration system. 72 More than 95 % of the noncitizens removed annually from the United States are from Mexico and Central America, whereas Latina/os comprise less than half of the nation's immigrant population. 73 </w:t>
      </w:r>
      <w:r w:rsidRPr="000224EA">
        <w:rPr>
          <w:rStyle w:val="StyleUnderline"/>
        </w:rPr>
        <w:t>Racially disparate removals of Latina/os may be disproportionate when compared to Mexican and Central American nationals living in the U.S., but is consistent with mainstream rhetoric, 74 and the widespread but erroneous belief that Mexican immigrants, as a group, are predisposed to criminal activity, when immigrants are actually less likely to commit crimes than native-born citizens.</w:t>
      </w:r>
      <w:r w:rsidRPr="000224EA">
        <w:rPr>
          <w:sz w:val="16"/>
        </w:rPr>
        <w:t xml:space="preserve"> 75 This is enabled by the analogous [*26] problem of a prison system filled disproportionately by people racialized as nonwhite, who are not more likely to commit crimes than people racialized as white, but who are more likely to be arrested, prosecuted, and incarcerated. 76 This contemporary picture resonates in pre-civil rights era times, with politics arising from nativism, yet with more facially race-neutral but disparate impacts, as well as state and local laws intending to achieve voluntary deportation. 77 A confluence of state and federal legislative, judicial, and socio-political factors, particularly within the last three decades, have contributed to this parallel pipeline. </w:t>
      </w:r>
      <w:r w:rsidRPr="00213636">
        <w:rPr>
          <w:rStyle w:val="StyleUnderline"/>
          <w:highlight w:val="cyan"/>
        </w:rPr>
        <w:t xml:space="preserve">The </w:t>
      </w:r>
      <w:r w:rsidRPr="00213636">
        <w:rPr>
          <w:rStyle w:val="Emphasis"/>
          <w:highlight w:val="cyan"/>
        </w:rPr>
        <w:t>Supreme Court's</w:t>
      </w:r>
      <w:r w:rsidRPr="00213636">
        <w:rPr>
          <w:rStyle w:val="StyleUnderline"/>
          <w:highlight w:val="cyan"/>
        </w:rPr>
        <w:t xml:space="preserve"> sanctioning of implicitly racialized criminal law enforcement</w:t>
      </w:r>
      <w:r w:rsidRPr="000224EA">
        <w:rPr>
          <w:rStyle w:val="StyleUnderline"/>
        </w:rPr>
        <w:t xml:space="preserve">, combined with the permissibility of use of race (as "a factor") in immigration enforcement 78 </w:t>
      </w:r>
      <w:r w:rsidRPr="00213636">
        <w:rPr>
          <w:rStyle w:val="StyleUnderline"/>
          <w:highlight w:val="cyan"/>
        </w:rPr>
        <w:t xml:space="preserve">and </w:t>
      </w:r>
      <w:r w:rsidRPr="00213636">
        <w:rPr>
          <w:rStyle w:val="Emphasis"/>
          <w:highlight w:val="cyan"/>
        </w:rPr>
        <w:t>cooperation</w:t>
      </w:r>
      <w:r w:rsidRPr="00213636">
        <w:rPr>
          <w:rStyle w:val="StyleUnderline"/>
          <w:highlight w:val="cyan"/>
        </w:rPr>
        <w:t xml:space="preserve"> between federal immigration authorities and state and local</w:t>
      </w:r>
      <w:r w:rsidRPr="000224EA">
        <w:rPr>
          <w:rStyle w:val="StyleUnderline"/>
        </w:rPr>
        <w:t xml:space="preserve">, or sub-federal, law enforcement </w:t>
      </w:r>
      <w:r w:rsidRPr="00213636">
        <w:rPr>
          <w:rStyle w:val="StyleUnderline"/>
          <w:highlight w:val="cyan"/>
        </w:rPr>
        <w:t xml:space="preserve">has had a significantly racially disparate impact on </w:t>
      </w:r>
      <w:r w:rsidRPr="00213636">
        <w:rPr>
          <w:rStyle w:val="Emphasis"/>
          <w:highlight w:val="cyan"/>
        </w:rPr>
        <w:t>noncitizens racialized as nonwhite</w:t>
      </w:r>
      <w:r w:rsidRPr="000224EA">
        <w:rPr>
          <w:rStyle w:val="StyleUnderline"/>
        </w:rPr>
        <w:t>.</w:t>
      </w:r>
      <w:r w:rsidRPr="000224EA">
        <w:rPr>
          <w:sz w:val="16"/>
        </w:rPr>
        <w:t xml:space="preserve"> 79 Criminalization of peoples racialized as nonwhite through the prison-industrial complex 80 and crimmigration is one of the many reasons for the catch-22 or chicken and egg problem of alleged inability to assimilate. </w:t>
      </w:r>
      <w:r w:rsidRPr="000224EA">
        <w:rPr>
          <w:rStyle w:val="StyleUnderline"/>
        </w:rPr>
        <w:t>The "</w:t>
      </w:r>
      <w:r w:rsidRPr="00213636">
        <w:rPr>
          <w:rStyle w:val="StyleUnderline"/>
          <w:highlight w:val="cyan"/>
        </w:rPr>
        <w:t>racialization</w:t>
      </w:r>
      <w:r w:rsidRPr="000224EA">
        <w:rPr>
          <w:rStyle w:val="StyleUnderline"/>
        </w:rPr>
        <w:t xml:space="preserve"> of migrant Others" </w:t>
      </w:r>
      <w:r w:rsidRPr="00213636">
        <w:rPr>
          <w:rStyle w:val="StyleUnderline"/>
          <w:highlight w:val="cyan"/>
        </w:rPr>
        <w:t>that occurs via crimmigration can be characterized as a strategy to</w:t>
      </w:r>
      <w:r w:rsidRPr="000224EA">
        <w:rPr>
          <w:rStyle w:val="StyleUnderline"/>
        </w:rPr>
        <w:t xml:space="preserve"> [*27] </w:t>
      </w:r>
      <w:r w:rsidRPr="00213636">
        <w:rPr>
          <w:rStyle w:val="Emphasis"/>
          <w:highlight w:val="cyan"/>
        </w:rPr>
        <w:t>subordinate peoples of color</w:t>
      </w:r>
      <w:r w:rsidRPr="000224EA">
        <w:rPr>
          <w:rStyle w:val="StyleUnderline"/>
        </w:rPr>
        <w:t>, not only "</w:t>
      </w:r>
      <w:r w:rsidRPr="00213636">
        <w:rPr>
          <w:rStyle w:val="Emphasis"/>
          <w:highlight w:val="cyan"/>
        </w:rPr>
        <w:t>eras[ing]</w:t>
      </w:r>
      <w:r w:rsidRPr="00213636">
        <w:rPr>
          <w:rStyle w:val="StyleUnderline"/>
          <w:highlight w:val="cyan"/>
        </w:rPr>
        <w:t xml:space="preserve"> their</w:t>
      </w:r>
      <w:r w:rsidRPr="000224EA">
        <w:rPr>
          <w:rStyle w:val="StyleUnderline"/>
        </w:rPr>
        <w:t xml:space="preserve"> particular </w:t>
      </w:r>
      <w:r w:rsidRPr="00213636">
        <w:rPr>
          <w:rStyle w:val="StyleUnderline"/>
          <w:highlight w:val="cyan"/>
        </w:rPr>
        <w:t>histories and identities</w:t>
      </w:r>
      <w:r w:rsidRPr="000224EA">
        <w:rPr>
          <w:rStyle w:val="StyleUnderline"/>
        </w:rPr>
        <w:t>" but "</w:t>
      </w:r>
      <w:r w:rsidRPr="00213636">
        <w:rPr>
          <w:rStyle w:val="StyleUnderline"/>
          <w:highlight w:val="cyan"/>
        </w:rPr>
        <w:t xml:space="preserve">replacing them with </w:t>
      </w:r>
      <w:r w:rsidRPr="00213636">
        <w:rPr>
          <w:rStyle w:val="Emphasis"/>
          <w:highlight w:val="cyan"/>
        </w:rPr>
        <w:t>artificially constructed identities</w:t>
      </w:r>
      <w:r w:rsidRPr="00213636">
        <w:rPr>
          <w:rStyle w:val="StyleUnderline"/>
          <w:highlight w:val="cyan"/>
        </w:rPr>
        <w:t xml:space="preserve">" that are then used </w:t>
      </w:r>
      <w:r w:rsidRPr="00213636">
        <w:rPr>
          <w:rStyle w:val="StyleUnderline"/>
          <w:highlight w:val="cyan"/>
        </w:rPr>
        <w:lastRenderedPageBreak/>
        <w:t>to</w:t>
      </w:r>
      <w:r w:rsidRPr="000224EA">
        <w:rPr>
          <w:rStyle w:val="StyleUnderline"/>
        </w:rPr>
        <w:t xml:space="preserve"> both "</w:t>
      </w:r>
      <w:r w:rsidRPr="00213636">
        <w:rPr>
          <w:rStyle w:val="StyleUnderline"/>
          <w:highlight w:val="cyan"/>
        </w:rPr>
        <w:t>reinforce a</w:t>
      </w:r>
      <w:r w:rsidRPr="000224EA">
        <w:rPr>
          <w:rStyle w:val="StyleUnderline"/>
        </w:rPr>
        <w:t xml:space="preserve"> multi-layered </w:t>
      </w:r>
      <w:r w:rsidRPr="00213636">
        <w:rPr>
          <w:rStyle w:val="Emphasis"/>
          <w:highlight w:val="cyan"/>
        </w:rPr>
        <w:t>racial hierarchy</w:t>
      </w:r>
      <w:r w:rsidRPr="00213636">
        <w:rPr>
          <w:rStyle w:val="StyleUnderline"/>
          <w:highlight w:val="cyan"/>
        </w:rPr>
        <w:t xml:space="preserve">" and make this very process </w:t>
      </w:r>
      <w:r w:rsidRPr="00213636">
        <w:rPr>
          <w:rStyle w:val="Emphasis"/>
          <w:highlight w:val="cyan"/>
        </w:rPr>
        <w:t>invisible</w:t>
      </w:r>
      <w:r w:rsidRPr="00213636">
        <w:rPr>
          <w:rStyle w:val="StyleUnderline"/>
          <w:highlight w:val="cyan"/>
        </w:rPr>
        <w:t>.</w:t>
      </w:r>
      <w:r w:rsidRPr="000224EA">
        <w:rPr>
          <w:rStyle w:val="StyleUnderline"/>
        </w:rPr>
        <w:t xml:space="preserve"> 81 </w:t>
      </w:r>
      <w:r w:rsidRPr="00213636">
        <w:rPr>
          <w:rStyle w:val="StyleUnderline"/>
          <w:highlight w:val="cyan"/>
        </w:rPr>
        <w:t>This</w:t>
      </w:r>
      <w:r w:rsidRPr="000224EA">
        <w:rPr>
          <w:rStyle w:val="StyleUnderline"/>
        </w:rPr>
        <w:t xml:space="preserve"> racial </w:t>
      </w:r>
      <w:r w:rsidRPr="00213636">
        <w:rPr>
          <w:rStyle w:val="StyleUnderline"/>
          <w:highlight w:val="cyan"/>
        </w:rPr>
        <w:t xml:space="preserve">hierarchy is responsible for the </w:t>
      </w:r>
      <w:r w:rsidRPr="00213636">
        <w:rPr>
          <w:rStyle w:val="Emphasis"/>
          <w:highlight w:val="cyan"/>
        </w:rPr>
        <w:t>lack of equity</w:t>
      </w:r>
      <w:r w:rsidRPr="000224EA">
        <w:rPr>
          <w:rStyle w:val="StyleUnderline"/>
        </w:rPr>
        <w:t xml:space="preserve"> in opportunity, </w:t>
      </w:r>
      <w:r w:rsidRPr="00213636">
        <w:rPr>
          <w:rStyle w:val="StyleUnderline"/>
          <w:highlight w:val="cyan"/>
        </w:rPr>
        <w:t>the inability to be</w:t>
      </w:r>
      <w:r w:rsidRPr="000224EA">
        <w:rPr>
          <w:rStyle w:val="StyleUnderline"/>
        </w:rPr>
        <w:t xml:space="preserve"> fully eligible for </w:t>
      </w:r>
      <w:r w:rsidRPr="00213636">
        <w:rPr>
          <w:rStyle w:val="StyleUnderline"/>
          <w:highlight w:val="cyan"/>
        </w:rPr>
        <w:t>and included in the "</w:t>
      </w:r>
      <w:r w:rsidRPr="00213636">
        <w:rPr>
          <w:rStyle w:val="Emphasis"/>
          <w:highlight w:val="cyan"/>
        </w:rPr>
        <w:t>settler class</w:t>
      </w:r>
      <w:r w:rsidRPr="00213636">
        <w:rPr>
          <w:rStyle w:val="StyleUnderline"/>
          <w:highlight w:val="cyan"/>
        </w:rPr>
        <w:t xml:space="preserve">," and the making of race to protect </w:t>
      </w:r>
      <w:r w:rsidRPr="00213636">
        <w:rPr>
          <w:rStyle w:val="Emphasis"/>
          <w:highlight w:val="cyan"/>
        </w:rPr>
        <w:t>racial privilege codified as Whiteness</w:t>
      </w:r>
      <w:r w:rsidRPr="00213636">
        <w:rPr>
          <w:rStyle w:val="StyleUnderline"/>
          <w:highlight w:val="cyan"/>
        </w:rPr>
        <w:t>.</w:t>
      </w:r>
      <w:r w:rsidRPr="000224EA">
        <w:rPr>
          <w:rStyle w:val="StyleUnderline"/>
        </w:rPr>
        <w:t xml:space="preserve"> 82 Contemporary federal immigration law and policy, criminal and immigration racial profiling jurisprudence, and criminalization of migration have converged to signify new and additional ways to contain and control.</w:t>
      </w:r>
    </w:p>
    <w:p w14:paraId="5D27E96A" w14:textId="76DEEF6C" w:rsidR="00893EC7" w:rsidRDefault="00893EC7" w:rsidP="00EB3CFA">
      <w:pPr>
        <w:pStyle w:val="Heading4"/>
      </w:pPr>
      <w:r>
        <w:t>The process itself is unethical</w:t>
      </w:r>
      <w:r w:rsidR="0090785E">
        <w:t xml:space="preserve"> – consequentialism fails on the context of immigration</w:t>
      </w:r>
    </w:p>
    <w:p w14:paraId="1D4103B3" w14:textId="0A2DBD75" w:rsidR="00DC7BF8" w:rsidRPr="00DC7BF8" w:rsidRDefault="00DC7BF8" w:rsidP="00DC7BF8">
      <w:r>
        <w:t xml:space="preserve">Juliet </w:t>
      </w:r>
      <w:r w:rsidRPr="00B22B2A">
        <w:rPr>
          <w:rStyle w:val="Style13ptBold"/>
        </w:rPr>
        <w:t>Stumpf</w:t>
      </w:r>
      <w:r>
        <w:t>, 20</w:t>
      </w:r>
      <w:r w:rsidRPr="00B22B2A">
        <w:rPr>
          <w:rStyle w:val="Style13ptBold"/>
        </w:rPr>
        <w:t>13</w:t>
      </w:r>
      <w:r>
        <w:t>, Professor of Advocacy and Ethics @ Lewis and Clark Law School. “The Legitimacy of Crimmigration Law” Selected Works. Accessed 6-2-2020. [https://works.bepress.com/juliet_stumpf/5/]/mnw/MSDI2020</w:t>
      </w:r>
    </w:p>
    <w:p w14:paraId="76973C6C" w14:textId="55BCDDA2" w:rsidR="00893EC7" w:rsidRPr="00DC7BF8" w:rsidRDefault="00893EC7" w:rsidP="00893EC7">
      <w:pPr>
        <w:rPr>
          <w:rStyle w:val="StyleUnderline"/>
        </w:rPr>
      </w:pPr>
      <w:r w:rsidRPr="00DC7BF8">
        <w:rPr>
          <w:sz w:val="16"/>
        </w:rPr>
        <w:t>Finally, the ethicality of the process is important to evaluations</w:t>
      </w:r>
      <w:r w:rsidR="00DC7BF8" w:rsidRPr="00DC7BF8">
        <w:rPr>
          <w:sz w:val="16"/>
        </w:rPr>
        <w:t xml:space="preserve"> </w:t>
      </w:r>
      <w:r w:rsidRPr="00DC7BF8">
        <w:rPr>
          <w:sz w:val="16"/>
        </w:rPr>
        <w:t>of procedural justice.115</w:t>
      </w:r>
      <w:r w:rsidR="00DC7BF8" w:rsidRPr="00DC7BF8">
        <w:rPr>
          <w:sz w:val="16"/>
        </w:rPr>
        <w:t xml:space="preserve"> </w:t>
      </w:r>
      <w:r w:rsidRPr="00DC7BF8">
        <w:rPr>
          <w:sz w:val="16"/>
        </w:rPr>
        <w:t>Ethicality refers to whether the process is</w:t>
      </w:r>
      <w:r w:rsidR="00DC7BF8" w:rsidRPr="00DC7BF8">
        <w:rPr>
          <w:sz w:val="16"/>
        </w:rPr>
        <w:t xml:space="preserve"> </w:t>
      </w:r>
      <w:r w:rsidRPr="00DC7BF8">
        <w:rPr>
          <w:sz w:val="16"/>
        </w:rPr>
        <w:t>consistent with fundamental moral and ethical values, whether rights are</w:t>
      </w:r>
      <w:r w:rsidR="00DC7BF8" w:rsidRPr="00DC7BF8">
        <w:rPr>
          <w:sz w:val="16"/>
        </w:rPr>
        <w:t xml:space="preserve"> </w:t>
      </w:r>
      <w:r w:rsidRPr="00DC7BF8">
        <w:rPr>
          <w:sz w:val="16"/>
        </w:rPr>
        <w:t>upheld, and whether people are treated with respect.116</w:t>
      </w:r>
      <w:r w:rsidR="00DC7BF8" w:rsidRPr="00DC7BF8">
        <w:rPr>
          <w:sz w:val="16"/>
        </w:rPr>
        <w:t xml:space="preserve"> </w:t>
      </w:r>
      <w:r w:rsidRPr="00DC7BF8">
        <w:rPr>
          <w:rStyle w:val="StyleUnderline"/>
        </w:rPr>
        <w:t xml:space="preserve">Ethicality here is </w:t>
      </w:r>
      <w:r w:rsidRPr="00213636">
        <w:rPr>
          <w:rStyle w:val="StyleUnderline"/>
          <w:highlight w:val="cyan"/>
        </w:rPr>
        <w:t xml:space="preserve">concerned with the ethical value of the </w:t>
      </w:r>
      <w:r w:rsidRPr="00213636">
        <w:rPr>
          <w:rStyle w:val="Emphasis"/>
          <w:highlight w:val="cyan"/>
        </w:rPr>
        <w:t>process</w:t>
      </w:r>
      <w:r w:rsidR="00DC7BF8" w:rsidRPr="00213636">
        <w:rPr>
          <w:rStyle w:val="StyleUnderline"/>
          <w:highlight w:val="cyan"/>
        </w:rPr>
        <w:t xml:space="preserve"> </w:t>
      </w:r>
      <w:r w:rsidRPr="00213636">
        <w:rPr>
          <w:rStyle w:val="StyleUnderline"/>
          <w:highlight w:val="cyan"/>
        </w:rPr>
        <w:t>rather than</w:t>
      </w:r>
      <w:r w:rsidRPr="00DC7BF8">
        <w:rPr>
          <w:rStyle w:val="StyleUnderline"/>
        </w:rPr>
        <w:t xml:space="preserve"> with whether the </w:t>
      </w:r>
      <w:r w:rsidRPr="00213636">
        <w:rPr>
          <w:rStyle w:val="Emphasis"/>
          <w:highlight w:val="cyan"/>
        </w:rPr>
        <w:t>outcome</w:t>
      </w:r>
      <w:r w:rsidRPr="00DC7BF8">
        <w:rPr>
          <w:rStyle w:val="StyleUnderline"/>
        </w:rPr>
        <w:t xml:space="preserve"> of an interaction with an authority</w:t>
      </w:r>
      <w:r w:rsidR="00DC7BF8" w:rsidRPr="00DC7BF8">
        <w:rPr>
          <w:rStyle w:val="StyleUnderline"/>
        </w:rPr>
        <w:t xml:space="preserve"> </w:t>
      </w:r>
      <w:r w:rsidRPr="00DC7BF8">
        <w:rPr>
          <w:rStyle w:val="StyleUnderline"/>
        </w:rPr>
        <w:t>is ethical, which this Article has already briefly addressed.117</w:t>
      </w:r>
      <w:r w:rsidR="00DC7BF8" w:rsidRPr="00DC7BF8">
        <w:rPr>
          <w:rStyle w:val="StyleUnderline"/>
        </w:rPr>
        <w:t xml:space="preserve"> </w:t>
      </w:r>
      <w:r w:rsidRPr="00DC7BF8">
        <w:rPr>
          <w:rStyle w:val="StyleUnderline"/>
        </w:rPr>
        <w:t>Ethicality</w:t>
      </w:r>
      <w:r w:rsidR="00DC7BF8" w:rsidRPr="00DC7BF8">
        <w:rPr>
          <w:rStyle w:val="StyleUnderline"/>
        </w:rPr>
        <w:t xml:space="preserve"> </w:t>
      </w:r>
      <w:r w:rsidRPr="00213636">
        <w:rPr>
          <w:rStyle w:val="StyleUnderline"/>
          <w:highlight w:val="cyan"/>
        </w:rPr>
        <w:t>in the processes of crimmigration law arise</w:t>
      </w:r>
      <w:r w:rsidRPr="00DC7BF8">
        <w:rPr>
          <w:rStyle w:val="StyleUnderline"/>
        </w:rPr>
        <w:t xml:space="preserve">s most sharply </w:t>
      </w:r>
      <w:r w:rsidRPr="00213636">
        <w:rPr>
          <w:rStyle w:val="StyleUnderline"/>
          <w:highlight w:val="cyan"/>
        </w:rPr>
        <w:t>when</w:t>
      </w:r>
      <w:r w:rsidR="00DC7BF8" w:rsidRPr="00213636">
        <w:rPr>
          <w:rStyle w:val="StyleUnderline"/>
          <w:highlight w:val="cyan"/>
        </w:rPr>
        <w:t xml:space="preserve"> </w:t>
      </w:r>
      <w:r w:rsidRPr="00213636">
        <w:rPr>
          <w:rStyle w:val="StyleUnderline"/>
          <w:highlight w:val="cyan"/>
        </w:rPr>
        <w:t>authorities</w:t>
      </w:r>
      <w:r w:rsidRPr="00DC7BF8">
        <w:rPr>
          <w:rStyle w:val="StyleUnderline"/>
        </w:rPr>
        <w:t xml:space="preserve"> make choices about whether and how to </w:t>
      </w:r>
      <w:r w:rsidRPr="00213636">
        <w:rPr>
          <w:rStyle w:val="Emphasis"/>
          <w:highlight w:val="cyan"/>
        </w:rPr>
        <w:t>deprive a noncitizen</w:t>
      </w:r>
      <w:r w:rsidR="00DC7BF8" w:rsidRPr="00213636">
        <w:rPr>
          <w:rStyle w:val="Emphasis"/>
          <w:highlight w:val="cyan"/>
        </w:rPr>
        <w:t xml:space="preserve"> </w:t>
      </w:r>
      <w:r w:rsidRPr="00213636">
        <w:rPr>
          <w:rStyle w:val="Emphasis"/>
          <w:highlight w:val="cyan"/>
        </w:rPr>
        <w:t>of liberty</w:t>
      </w:r>
      <w:r w:rsidRPr="00213636">
        <w:rPr>
          <w:rStyle w:val="StyleUnderline"/>
          <w:highlight w:val="cyan"/>
        </w:rPr>
        <w:t xml:space="preserve"> through arrest or detention</w:t>
      </w:r>
      <w:r w:rsidRPr="00DC7BF8">
        <w:rPr>
          <w:rStyle w:val="StyleUnderline"/>
        </w:rPr>
        <w:t xml:space="preserve">. </w:t>
      </w:r>
      <w:r w:rsidRPr="00DC7BF8">
        <w:rPr>
          <w:sz w:val="16"/>
        </w:rPr>
        <w:t>Arrest and detention are both clear</w:t>
      </w:r>
      <w:r w:rsidR="00DC7BF8" w:rsidRPr="00DC7BF8">
        <w:rPr>
          <w:sz w:val="16"/>
        </w:rPr>
        <w:t xml:space="preserve"> </w:t>
      </w:r>
      <w:r w:rsidRPr="00DC7BF8">
        <w:rPr>
          <w:sz w:val="16"/>
        </w:rPr>
        <w:t>contexts in which enforcement authorities have the capacity to violate</w:t>
      </w:r>
      <w:r w:rsidR="00DC7BF8" w:rsidRPr="00DC7BF8">
        <w:rPr>
          <w:sz w:val="16"/>
        </w:rPr>
        <w:t xml:space="preserve"> </w:t>
      </w:r>
      <w:r w:rsidRPr="00DC7BF8">
        <w:rPr>
          <w:sz w:val="16"/>
        </w:rPr>
        <w:t>constitutional rights and treat people in ways that convey disrespect, so</w:t>
      </w:r>
      <w:r w:rsidR="00DC7BF8" w:rsidRPr="00DC7BF8">
        <w:rPr>
          <w:sz w:val="16"/>
        </w:rPr>
        <w:t xml:space="preserve"> </w:t>
      </w:r>
      <w:r w:rsidRPr="00DC7BF8">
        <w:rPr>
          <w:sz w:val="16"/>
        </w:rPr>
        <w:t>how they carry out enforcement operations can have a major effect on</w:t>
      </w:r>
      <w:r w:rsidR="00DC7BF8" w:rsidRPr="00DC7BF8">
        <w:rPr>
          <w:sz w:val="16"/>
        </w:rPr>
        <w:t xml:space="preserve"> </w:t>
      </w:r>
      <w:r w:rsidRPr="00DC7BF8">
        <w:rPr>
          <w:sz w:val="16"/>
        </w:rPr>
        <w:t>perceptions of the ethicality of their conduct.</w:t>
      </w:r>
      <w:r w:rsidR="00DC7BF8" w:rsidRPr="00DC7BF8">
        <w:rPr>
          <w:sz w:val="16"/>
        </w:rPr>
        <w:t xml:space="preserve"> </w:t>
      </w:r>
      <w:r w:rsidRPr="00213636">
        <w:rPr>
          <w:rStyle w:val="StyleUnderline"/>
          <w:highlight w:val="cyan"/>
        </w:rPr>
        <w:t>The increase</w:t>
      </w:r>
      <w:r w:rsidRPr="00DC7BF8">
        <w:rPr>
          <w:rStyle w:val="StyleUnderline"/>
        </w:rPr>
        <w:t xml:space="preserve"> since 2006 </w:t>
      </w:r>
      <w:r w:rsidRPr="00213636">
        <w:rPr>
          <w:rStyle w:val="StyleUnderline"/>
          <w:highlight w:val="cyan"/>
        </w:rPr>
        <w:t>in arrests</w:t>
      </w:r>
      <w:r w:rsidRPr="00DC7BF8">
        <w:rPr>
          <w:rStyle w:val="StyleUnderline"/>
        </w:rPr>
        <w:t xml:space="preserve"> and detention due to home</w:t>
      </w:r>
      <w:r w:rsidR="00DC7BF8" w:rsidRPr="00DC7BF8">
        <w:rPr>
          <w:rStyle w:val="StyleUnderline"/>
        </w:rPr>
        <w:t xml:space="preserve"> </w:t>
      </w:r>
      <w:r w:rsidRPr="00DC7BF8">
        <w:rPr>
          <w:rStyle w:val="StyleUnderline"/>
        </w:rPr>
        <w:t>raids stemming from the National Fugitive Operations Program and other</w:t>
      </w:r>
      <w:r w:rsidR="00DC7BF8" w:rsidRPr="00DC7BF8">
        <w:rPr>
          <w:rStyle w:val="StyleUnderline"/>
        </w:rPr>
        <w:t xml:space="preserve"> </w:t>
      </w:r>
      <w:r w:rsidRPr="00DC7BF8">
        <w:rPr>
          <w:rStyle w:val="StyleUnderline"/>
        </w:rPr>
        <w:t xml:space="preserve">enforcement initiatives </w:t>
      </w:r>
      <w:r w:rsidRPr="00213636">
        <w:rPr>
          <w:rStyle w:val="StyleUnderline"/>
          <w:highlight w:val="cyan"/>
        </w:rPr>
        <w:t xml:space="preserve">have triggered numerous allegations of </w:t>
      </w:r>
      <w:r w:rsidRPr="00213636">
        <w:rPr>
          <w:rStyle w:val="Emphasis"/>
          <w:highlight w:val="cyan"/>
        </w:rPr>
        <w:t>Fourth</w:t>
      </w:r>
      <w:r w:rsidR="00DC7BF8" w:rsidRPr="00213636">
        <w:rPr>
          <w:rStyle w:val="Emphasis"/>
          <w:highlight w:val="cyan"/>
        </w:rPr>
        <w:t xml:space="preserve"> </w:t>
      </w:r>
      <w:r w:rsidRPr="00213636">
        <w:rPr>
          <w:rStyle w:val="Emphasis"/>
          <w:highlight w:val="cyan"/>
        </w:rPr>
        <w:t>Amendment violations</w:t>
      </w:r>
      <w:r w:rsidRPr="00DC7BF8">
        <w:rPr>
          <w:rStyle w:val="StyleUnderline"/>
        </w:rPr>
        <w:t xml:space="preserve"> and breaches of ICE’s own regulatory constraints</w:t>
      </w:r>
      <w:r w:rsidR="00DC7BF8" w:rsidRPr="00DC7BF8">
        <w:rPr>
          <w:rStyle w:val="StyleUnderline"/>
        </w:rPr>
        <w:t xml:space="preserve"> </w:t>
      </w:r>
      <w:r w:rsidRPr="00DC7BF8">
        <w:rPr>
          <w:rStyle w:val="StyleUnderline"/>
        </w:rPr>
        <w:t>on home entries.118</w:t>
      </w:r>
      <w:r w:rsidR="00DC7BF8" w:rsidRPr="00DC7BF8">
        <w:rPr>
          <w:rStyle w:val="StyleUnderline"/>
        </w:rPr>
        <w:t xml:space="preserve"> </w:t>
      </w:r>
      <w:r w:rsidRPr="00DC7BF8">
        <w:rPr>
          <w:rStyle w:val="StyleUnderline"/>
        </w:rPr>
        <w:t>Scholars and news reports have documented</w:t>
      </w:r>
      <w:r w:rsidR="00DC7BF8" w:rsidRPr="00DC7BF8">
        <w:rPr>
          <w:rStyle w:val="StyleUnderline"/>
        </w:rPr>
        <w:t xml:space="preserve"> </w:t>
      </w:r>
      <w:r w:rsidRPr="00DC7BF8">
        <w:rPr>
          <w:rStyle w:val="StyleUnderline"/>
        </w:rPr>
        <w:t>warrantless, nonconsensual entries into homes, in apparent violation of</w:t>
      </w:r>
      <w:r w:rsidR="00DC7BF8" w:rsidRPr="00DC7BF8">
        <w:rPr>
          <w:rStyle w:val="StyleUnderline"/>
        </w:rPr>
        <w:t xml:space="preserve"> </w:t>
      </w:r>
      <w:r w:rsidRPr="00DC7BF8">
        <w:rPr>
          <w:rStyle w:val="StyleUnderline"/>
        </w:rPr>
        <w:t>the limited authority that immigration agents have to make forcible</w:t>
      </w:r>
      <w:r w:rsidR="00DC7BF8" w:rsidRPr="00DC7BF8">
        <w:rPr>
          <w:rStyle w:val="StyleUnderline"/>
        </w:rPr>
        <w:t xml:space="preserve"> </w:t>
      </w:r>
      <w:r w:rsidRPr="00DC7BF8">
        <w:rPr>
          <w:rStyle w:val="StyleUnderline"/>
        </w:rPr>
        <w:t>entries.</w:t>
      </w:r>
      <w:r w:rsidRPr="00DC7BF8">
        <w:rPr>
          <w:sz w:val="16"/>
        </w:rPr>
        <w:t>119</w:t>
      </w:r>
      <w:r w:rsidR="00DC7BF8" w:rsidRPr="00DC7BF8">
        <w:rPr>
          <w:sz w:val="16"/>
        </w:rPr>
        <w:t xml:space="preserve"> </w:t>
      </w:r>
      <w:r w:rsidRPr="00DC7BF8">
        <w:rPr>
          <w:sz w:val="16"/>
        </w:rPr>
        <w:t>In 2012, the federal government agreed to pay $350,000 to</w:t>
      </w:r>
      <w:r w:rsidR="00DC7BF8" w:rsidRPr="00DC7BF8">
        <w:rPr>
          <w:sz w:val="16"/>
        </w:rPr>
        <w:t xml:space="preserve"> </w:t>
      </w:r>
      <w:r w:rsidRPr="00DC7BF8">
        <w:rPr>
          <w:sz w:val="16"/>
        </w:rPr>
        <w:t>settle a lawsuit alleging that a series of pre-dawn ICE home raids in New</w:t>
      </w:r>
      <w:r w:rsidR="00DC7BF8" w:rsidRPr="00DC7BF8">
        <w:rPr>
          <w:sz w:val="16"/>
        </w:rPr>
        <w:t xml:space="preserve"> </w:t>
      </w:r>
      <w:r w:rsidRPr="00DC7BF8">
        <w:rPr>
          <w:sz w:val="16"/>
        </w:rPr>
        <w:t>Haven, Connecticut involved numerous egregious violations of residents’</w:t>
      </w:r>
      <w:r w:rsidR="00DC7BF8" w:rsidRPr="00DC7BF8">
        <w:rPr>
          <w:sz w:val="16"/>
        </w:rPr>
        <w:t xml:space="preserve"> </w:t>
      </w:r>
      <w:r w:rsidRPr="00DC7BF8">
        <w:rPr>
          <w:sz w:val="16"/>
        </w:rPr>
        <w:t>constitutional rights.</w:t>
      </w:r>
      <w:r w:rsidR="00DC7BF8" w:rsidRPr="00DC7BF8">
        <w:rPr>
          <w:sz w:val="16"/>
        </w:rPr>
        <w:t xml:space="preserve"> </w:t>
      </w:r>
      <w:r w:rsidRPr="00DC7BF8">
        <w:rPr>
          <w:sz w:val="16"/>
        </w:rPr>
        <w:t>120</w:t>
      </w:r>
      <w:r w:rsidR="00DC7BF8" w:rsidRPr="00DC7BF8">
        <w:rPr>
          <w:sz w:val="16"/>
        </w:rPr>
        <w:t xml:space="preserve"> </w:t>
      </w:r>
      <w:r w:rsidRPr="00DC7BF8">
        <w:rPr>
          <w:sz w:val="16"/>
        </w:rPr>
        <w:t>Aside from the legality of the search and arrest, home raids</w:t>
      </w:r>
      <w:r w:rsidR="00DC7BF8" w:rsidRPr="00DC7BF8">
        <w:rPr>
          <w:sz w:val="16"/>
        </w:rPr>
        <w:t xml:space="preserve"> </w:t>
      </w:r>
      <w:r w:rsidRPr="00DC7BF8">
        <w:rPr>
          <w:sz w:val="16"/>
        </w:rPr>
        <w:t>highlight the ethicality criterion’s concern with perceptions about</w:t>
      </w:r>
      <w:r w:rsidR="00DC7BF8" w:rsidRPr="00DC7BF8">
        <w:rPr>
          <w:sz w:val="16"/>
        </w:rPr>
        <w:t xml:space="preserve"> </w:t>
      </w:r>
      <w:r w:rsidRPr="00DC7BF8">
        <w:rPr>
          <w:sz w:val="16"/>
        </w:rPr>
        <w:t>respect. Pre-dawn home raids seek to maximize the element of surprise,</w:t>
      </w:r>
      <w:r w:rsidR="00DC7BF8" w:rsidRPr="00DC7BF8">
        <w:rPr>
          <w:sz w:val="16"/>
        </w:rPr>
        <w:t xml:space="preserve"> </w:t>
      </w:r>
      <w:r w:rsidRPr="00DC7BF8">
        <w:rPr>
          <w:sz w:val="16"/>
        </w:rPr>
        <w:t>and feature uniformed, armed officers breaking through doors and</w:t>
      </w:r>
      <w:r w:rsidR="00DC7BF8" w:rsidRPr="00DC7BF8">
        <w:rPr>
          <w:sz w:val="16"/>
        </w:rPr>
        <w:t xml:space="preserve"> </w:t>
      </w:r>
      <w:r w:rsidRPr="00DC7BF8">
        <w:rPr>
          <w:sz w:val="16"/>
        </w:rPr>
        <w:t>rousting people from sleep.121</w:t>
      </w:r>
      <w:r w:rsidR="00DC7BF8" w:rsidRPr="00DC7BF8">
        <w:rPr>
          <w:sz w:val="16"/>
        </w:rPr>
        <w:t xml:space="preserve"> </w:t>
      </w:r>
      <w:r w:rsidRPr="00DC7BF8">
        <w:rPr>
          <w:rStyle w:val="StyleUnderline"/>
        </w:rPr>
        <w:t>They are designed to take advantage of</w:t>
      </w:r>
      <w:r w:rsidR="00DC7BF8" w:rsidRPr="00DC7BF8">
        <w:rPr>
          <w:rStyle w:val="StyleUnderline"/>
        </w:rPr>
        <w:t xml:space="preserve"> </w:t>
      </w:r>
      <w:r w:rsidRPr="00DC7BF8">
        <w:rPr>
          <w:rStyle w:val="StyleUnderline"/>
        </w:rPr>
        <w:t xml:space="preserve">the most vulnerable period of the day, and as a result </w:t>
      </w:r>
      <w:r w:rsidRPr="00213636">
        <w:rPr>
          <w:rStyle w:val="StyleUnderline"/>
          <w:highlight w:val="cyan"/>
        </w:rPr>
        <w:t>officers encounter</w:t>
      </w:r>
      <w:r w:rsidR="00DC7BF8" w:rsidRPr="00213636">
        <w:rPr>
          <w:rStyle w:val="StyleUnderline"/>
          <w:highlight w:val="cyan"/>
        </w:rPr>
        <w:t xml:space="preserve"> </w:t>
      </w:r>
      <w:r w:rsidRPr="00213636">
        <w:rPr>
          <w:rStyle w:val="StyleUnderline"/>
          <w:highlight w:val="cyan"/>
        </w:rPr>
        <w:t>people in various states</w:t>
      </w:r>
      <w:r w:rsidRPr="00DC7BF8">
        <w:rPr>
          <w:rStyle w:val="StyleUnderline"/>
        </w:rPr>
        <w:t xml:space="preserve"> of dress and </w:t>
      </w:r>
      <w:r w:rsidRPr="00213636">
        <w:rPr>
          <w:rStyle w:val="StyleUnderline"/>
          <w:highlight w:val="cyan"/>
        </w:rPr>
        <w:t>of consciousness, and expose people</w:t>
      </w:r>
      <w:r w:rsidR="00DC7BF8" w:rsidRPr="00213636">
        <w:rPr>
          <w:rStyle w:val="StyleUnderline"/>
          <w:highlight w:val="cyan"/>
        </w:rPr>
        <w:t xml:space="preserve"> </w:t>
      </w:r>
      <w:r w:rsidRPr="00213636">
        <w:rPr>
          <w:rStyle w:val="StyleUnderline"/>
          <w:highlight w:val="cyan"/>
        </w:rPr>
        <w:t>to interrogation and arrest</w:t>
      </w:r>
      <w:r w:rsidRPr="00DC7BF8">
        <w:rPr>
          <w:rStyle w:val="StyleUnderline"/>
        </w:rPr>
        <w:t xml:space="preserve"> before other members of the household,</w:t>
      </w:r>
      <w:r w:rsidR="00DC7BF8" w:rsidRPr="00DC7BF8">
        <w:rPr>
          <w:rStyle w:val="StyleUnderline"/>
        </w:rPr>
        <w:t xml:space="preserve"> </w:t>
      </w:r>
      <w:r w:rsidRPr="00DC7BF8">
        <w:rPr>
          <w:rStyle w:val="StyleUnderline"/>
        </w:rPr>
        <w:t>including children.122</w:t>
      </w:r>
      <w:r w:rsidR="00DC7BF8" w:rsidRPr="00DC7BF8">
        <w:rPr>
          <w:rStyle w:val="StyleUnderline"/>
        </w:rPr>
        <w:t xml:space="preserve"> </w:t>
      </w:r>
      <w:r w:rsidRPr="00DC7BF8">
        <w:rPr>
          <w:rStyle w:val="StyleUnderline"/>
        </w:rPr>
        <w:t xml:space="preserve">While </w:t>
      </w:r>
      <w:r w:rsidRPr="00213636">
        <w:rPr>
          <w:rStyle w:val="StyleUnderline"/>
          <w:highlight w:val="cyan"/>
        </w:rPr>
        <w:t>law enforcement does</w:t>
      </w:r>
      <w:r w:rsidRPr="00DC7BF8">
        <w:rPr>
          <w:rStyle w:val="StyleUnderline"/>
        </w:rPr>
        <w:t xml:space="preserve"> not generally follow</w:t>
      </w:r>
      <w:r w:rsidR="00DC7BF8" w:rsidRPr="00DC7BF8">
        <w:rPr>
          <w:rStyle w:val="StyleUnderline"/>
        </w:rPr>
        <w:t xml:space="preserve"> </w:t>
      </w:r>
      <w:r w:rsidRPr="00DC7BF8">
        <w:rPr>
          <w:rStyle w:val="StyleUnderline"/>
        </w:rPr>
        <w:t xml:space="preserve">rules of etiquette, the </w:t>
      </w:r>
      <w:r w:rsidRPr="00213636">
        <w:rPr>
          <w:rStyle w:val="StyleUnderline"/>
          <w:highlight w:val="cyan"/>
        </w:rPr>
        <w:t>home raid tactics documented</w:t>
      </w:r>
      <w:r w:rsidRPr="00DC7BF8">
        <w:rPr>
          <w:rStyle w:val="StyleUnderline"/>
        </w:rPr>
        <w:t xml:space="preserve"> since the imposition</w:t>
      </w:r>
      <w:r w:rsidR="00DC7BF8" w:rsidRPr="00DC7BF8">
        <w:rPr>
          <w:rStyle w:val="StyleUnderline"/>
        </w:rPr>
        <w:t xml:space="preserve"> </w:t>
      </w:r>
      <w:r w:rsidRPr="00DC7BF8">
        <w:rPr>
          <w:rStyle w:val="StyleUnderline"/>
        </w:rPr>
        <w:t xml:space="preserve">of quotas and statistical performance metrics seem likely </w:t>
      </w:r>
      <w:r w:rsidRPr="00213636">
        <w:rPr>
          <w:rStyle w:val="StyleUnderline"/>
          <w:highlight w:val="cyan"/>
        </w:rPr>
        <w:t>to send</w:t>
      </w:r>
      <w:r w:rsidR="00DC7BF8" w:rsidRPr="00213636">
        <w:rPr>
          <w:rStyle w:val="StyleUnderline"/>
          <w:highlight w:val="cyan"/>
        </w:rPr>
        <w:t xml:space="preserve"> </w:t>
      </w:r>
      <w:r w:rsidRPr="00213636">
        <w:rPr>
          <w:rStyle w:val="StyleUnderline"/>
          <w:highlight w:val="cyan"/>
        </w:rPr>
        <w:t>distinctive messages about the agents’ regard for their targets’ rights or</w:t>
      </w:r>
      <w:r w:rsidR="00DC7BF8" w:rsidRPr="00213636">
        <w:rPr>
          <w:rStyle w:val="StyleUnderline"/>
          <w:highlight w:val="cyan"/>
        </w:rPr>
        <w:t xml:space="preserve"> </w:t>
      </w:r>
      <w:r w:rsidRPr="00213636">
        <w:rPr>
          <w:rStyle w:val="StyleUnderline"/>
          <w:highlight w:val="cyan"/>
        </w:rPr>
        <w:t>their dignity.</w:t>
      </w:r>
    </w:p>
    <w:p w14:paraId="5ECB5ED5" w14:textId="58E826DE" w:rsidR="00EB3CFA" w:rsidRDefault="00EB3CFA" w:rsidP="00EB3CFA">
      <w:pPr>
        <w:pStyle w:val="Heading4"/>
      </w:pPr>
      <w:r>
        <w:t>Continued crimmigration law destroys judicial legitimacy</w:t>
      </w:r>
      <w:r w:rsidR="0074014C">
        <w:t xml:space="preserve"> and decays international humanitarian law</w:t>
      </w:r>
    </w:p>
    <w:p w14:paraId="40594531" w14:textId="258F156E" w:rsidR="00EB3CFA" w:rsidRPr="00EB3CFA" w:rsidRDefault="00EB3CFA" w:rsidP="00EB3CFA">
      <w:r>
        <w:t xml:space="preserve">Cesar Cuauhtemoc Garcia </w:t>
      </w:r>
      <w:r w:rsidRPr="00DB1277">
        <w:rPr>
          <w:rStyle w:val="Style13ptBold"/>
        </w:rPr>
        <w:t>Hernandez</w:t>
      </w:r>
      <w:r>
        <w:t>, Nov. 20</w:t>
      </w:r>
      <w:r w:rsidRPr="00DB1277">
        <w:rPr>
          <w:rStyle w:val="Style13ptBold"/>
        </w:rPr>
        <w:t>18</w:t>
      </w:r>
      <w:r>
        <w:t>, Associate professor of law, University of Denver. “IMMIGRATION LAW &amp; RESISTANCE: ENSURING A NATION OF IMMIGRANTS: Deconstructing Crimmigration” 52 U.C. Davis L. Rev. 197. Accessed 5-22-2020 [nexis]/mnw/MSDI2020</w:t>
      </w:r>
    </w:p>
    <w:p w14:paraId="530558F8" w14:textId="1193B82B" w:rsidR="00EB3CFA" w:rsidRPr="0074014C" w:rsidRDefault="00EB3CFA" w:rsidP="00EB3CFA">
      <w:pPr>
        <w:rPr>
          <w:rStyle w:val="StyleUnderline"/>
        </w:rPr>
      </w:pPr>
      <w:r w:rsidRPr="00EB3CFA">
        <w:rPr>
          <w:rStyle w:val="StyleUnderline"/>
        </w:rPr>
        <w:t xml:space="preserve">Statutory and </w:t>
      </w:r>
      <w:r w:rsidRPr="00213636">
        <w:rPr>
          <w:rStyle w:val="StyleUnderline"/>
          <w:highlight w:val="cyan"/>
        </w:rPr>
        <w:t>policy decisions that</w:t>
      </w:r>
      <w:r w:rsidRPr="00EB3CFA">
        <w:rPr>
          <w:rStyle w:val="StyleUnderline"/>
        </w:rPr>
        <w:t xml:space="preserve"> have </w:t>
      </w:r>
      <w:r w:rsidRPr="00213636">
        <w:rPr>
          <w:rStyle w:val="StyleUnderline"/>
          <w:highlight w:val="cyan"/>
        </w:rPr>
        <w:t>created crimmigration law have turned</w:t>
      </w:r>
      <w:r w:rsidRPr="00EB3CFA">
        <w:rPr>
          <w:rStyle w:val="StyleUnderline"/>
        </w:rPr>
        <w:t xml:space="preserve"> the </w:t>
      </w:r>
      <w:r w:rsidRPr="0074014C">
        <w:rPr>
          <w:rStyle w:val="Emphasis"/>
        </w:rPr>
        <w:t xml:space="preserve">federal </w:t>
      </w:r>
      <w:r w:rsidRPr="00213636">
        <w:rPr>
          <w:rStyle w:val="Emphasis"/>
          <w:highlight w:val="cyan"/>
        </w:rPr>
        <w:t>courts</w:t>
      </w:r>
      <w:r w:rsidRPr="00213636">
        <w:rPr>
          <w:rStyle w:val="StyleUnderline"/>
          <w:highlight w:val="cyan"/>
        </w:rPr>
        <w:t xml:space="preserve"> into the site of its </w:t>
      </w:r>
      <w:r w:rsidRPr="00213636">
        <w:rPr>
          <w:rStyle w:val="Emphasis"/>
          <w:highlight w:val="cyan"/>
        </w:rPr>
        <w:t>heavy-handed policing</w:t>
      </w:r>
      <w:r w:rsidRPr="00EB3CFA">
        <w:rPr>
          <w:rStyle w:val="StyleUnderline"/>
        </w:rPr>
        <w:t xml:space="preserve">. Nationwide, </w:t>
      </w:r>
      <w:r w:rsidRPr="00213636">
        <w:rPr>
          <w:rStyle w:val="StyleUnderline"/>
          <w:highlight w:val="cyan"/>
        </w:rPr>
        <w:t>federal judges spend inordinate amounts of time</w:t>
      </w:r>
      <w:r w:rsidRPr="00EB3CFA">
        <w:rPr>
          <w:rStyle w:val="StyleUnderline"/>
        </w:rPr>
        <w:t xml:space="preserve"> presiding </w:t>
      </w:r>
      <w:r w:rsidRPr="00213636">
        <w:rPr>
          <w:rStyle w:val="StyleUnderline"/>
          <w:highlight w:val="cyan"/>
        </w:rPr>
        <w:t xml:space="preserve">over </w:t>
      </w:r>
      <w:r w:rsidRPr="00213636">
        <w:rPr>
          <w:rStyle w:val="Emphasis"/>
          <w:highlight w:val="cyan"/>
        </w:rPr>
        <w:t>immigration crime</w:t>
      </w:r>
      <w:r w:rsidRPr="00EB3CFA">
        <w:rPr>
          <w:rStyle w:val="StyleUnderline"/>
        </w:rPr>
        <w:t xml:space="preserve"> prosecutions.</w:t>
      </w:r>
      <w:r w:rsidRPr="0074014C">
        <w:rPr>
          <w:sz w:val="16"/>
        </w:rPr>
        <w:t xml:space="preserve"> But instead of passively participating as neutral arbiters of cases that executive branch officials like DHS personnel and prosecutors employed by United States Attorneys Offices choose to pursue, </w:t>
      </w:r>
      <w:r w:rsidRPr="00213636">
        <w:rPr>
          <w:rStyle w:val="StyleUnderline"/>
          <w:highlight w:val="cyan"/>
        </w:rPr>
        <w:t>crimmigration</w:t>
      </w:r>
      <w:r w:rsidRPr="00EB3CFA">
        <w:rPr>
          <w:rStyle w:val="StyleUnderline"/>
        </w:rPr>
        <w:t xml:space="preserve"> law </w:t>
      </w:r>
      <w:r w:rsidRPr="00213636">
        <w:rPr>
          <w:rStyle w:val="StyleUnderline"/>
          <w:highlight w:val="cyan"/>
        </w:rPr>
        <w:t xml:space="preserve">has thrust federal judges into the role of </w:t>
      </w:r>
      <w:r w:rsidRPr="00213636">
        <w:rPr>
          <w:rStyle w:val="Emphasis"/>
          <w:highlight w:val="cyan"/>
        </w:rPr>
        <w:t>active collaborators</w:t>
      </w:r>
      <w:r w:rsidRPr="00EB3CFA">
        <w:rPr>
          <w:rStyle w:val="StyleUnderline"/>
        </w:rPr>
        <w:t xml:space="preserve">. Operation </w:t>
      </w:r>
      <w:r w:rsidRPr="00213636">
        <w:rPr>
          <w:rStyle w:val="StyleUnderline"/>
          <w:highlight w:val="cyan"/>
        </w:rPr>
        <w:t>Streamline asks judges to relax some</w:t>
      </w:r>
      <w:r w:rsidRPr="00EB3CFA">
        <w:rPr>
          <w:rStyle w:val="StyleUnderline"/>
        </w:rPr>
        <w:t xml:space="preserve"> of the </w:t>
      </w:r>
      <w:r w:rsidRPr="00213636">
        <w:rPr>
          <w:rStyle w:val="StyleUnderline"/>
          <w:highlight w:val="cyan"/>
        </w:rPr>
        <w:t>criminal procedure norms</w:t>
      </w:r>
      <w:r w:rsidRPr="00EB3CFA">
        <w:rPr>
          <w:rStyle w:val="StyleUnderline"/>
        </w:rPr>
        <w:t xml:space="preserve"> that characterize federal criminal prosecutions leading, in the view of some of them, </w:t>
      </w:r>
      <w:r w:rsidRPr="00213636">
        <w:rPr>
          <w:rStyle w:val="StyleUnderline"/>
          <w:highlight w:val="cyan"/>
        </w:rPr>
        <w:t xml:space="preserve">to a </w:t>
      </w:r>
      <w:r w:rsidRPr="00213636">
        <w:rPr>
          <w:rStyle w:val="Emphasis"/>
          <w:highlight w:val="cyan"/>
        </w:rPr>
        <w:t>perversion of justice</w:t>
      </w:r>
      <w:r w:rsidRPr="00EB3CFA">
        <w:rPr>
          <w:rStyle w:val="StyleUnderline"/>
        </w:rPr>
        <w:t>.</w:t>
      </w:r>
      <w:r w:rsidRPr="0074014C">
        <w:rPr>
          <w:sz w:val="16"/>
        </w:rPr>
        <w:t xml:space="preserve"> One federal magistrate who sits in Brownsville, Texas, for example, described implementing Operation Streamline in his court as "a factory putting out a mold." 185 Another explained, with evident alarm, that Operation Streamline "has caused us to conduct hearings in a way that we've never had to conduct them before, and in a way that other jurisdictions don't have to." 186 Nonetheless, she and her colleagues, "try very hard to conduct their hearings in a way that is understandable" to defendants with little formal education and minimal understanding of the United States' legal system. 187 </w:t>
      </w:r>
      <w:r w:rsidRPr="00EB3CFA">
        <w:rPr>
          <w:rStyle w:val="StyleUnderline"/>
        </w:rPr>
        <w:t>Facing a constitutional challenge to Operation Streamline, the Ninth Circuit declared that it is a "shortcut" that is nonetheless "reasonable."</w:t>
      </w:r>
      <w:r w:rsidRPr="0074014C">
        <w:rPr>
          <w:sz w:val="16"/>
        </w:rPr>
        <w:t xml:space="preserve"> 188 Defense attorneys are similarly affected. Lawyers who regularly represent clients in Operation Streamline proceedings have described themselves as "not really practicing law" or characterized proceedings as akin to a "cattle call." 189 A federal judge who oversees many Operation Streamline cases said defense attorneys resemble "ushers on the conveyor belt to prison." 190 Left with only minutes to advise clients about how best to proceed in the face of complicated legal doctrine, "serious questions" exist about whether attorneys are [*228] guiding defendants to "considered and intelligent" pleas as required by Rule 11 of the Federal Rules of Criminal Procedure. Aside from crimmigration law's impact on people and governmental institutions, </w:t>
      </w:r>
      <w:r w:rsidRPr="00213636">
        <w:rPr>
          <w:rStyle w:val="StyleUnderline"/>
          <w:highlight w:val="cyan"/>
        </w:rPr>
        <w:t>it</w:t>
      </w:r>
      <w:r w:rsidRPr="00EB3CFA">
        <w:rPr>
          <w:rStyle w:val="StyleUnderline"/>
        </w:rPr>
        <w:t xml:space="preserve"> also </w:t>
      </w:r>
      <w:r w:rsidRPr="00213636">
        <w:rPr>
          <w:rStyle w:val="StyleUnderline"/>
          <w:highlight w:val="cyan"/>
        </w:rPr>
        <w:t>damages the law's role in contemporary social relations.</w:t>
      </w:r>
      <w:r w:rsidRPr="00EB3CFA">
        <w:rPr>
          <w:rStyle w:val="StyleUnderline"/>
        </w:rPr>
        <w:t xml:space="preserve"> Expansive procedural justice literature now exists identifying the important role that perceptions of bias play in altering the legitimacy of law.</w:t>
      </w:r>
      <w:r w:rsidRPr="0074014C">
        <w:rPr>
          <w:sz w:val="16"/>
        </w:rPr>
        <w:t xml:space="preserve"> 193 One of procedural justice's most significant tenets is that compliance with the law is improved when law enforcement officers and courts apply law fairly. 194 </w:t>
      </w:r>
      <w:r w:rsidRPr="00EB3CFA">
        <w:rPr>
          <w:rStyle w:val="StyleUnderline"/>
        </w:rPr>
        <w:t>While much of the literature stems from traditional criminal policing or civil law acquiescence, Emily Ryo's innovative scholarship focuses on immigration and immigration imprisonment's effect on attitudes toward law.</w:t>
      </w:r>
      <w:r w:rsidRPr="0074014C">
        <w:rPr>
          <w:sz w:val="16"/>
        </w:rPr>
        <w:t xml:space="preserve"> 195 Migrants engage in moral assessments of laws affecting their lives because they are, as Ryo succinctly explained, "moral agents." </w:t>
      </w:r>
      <w:r w:rsidRPr="00EB3CFA">
        <w:rPr>
          <w:rStyle w:val="StyleUnderline"/>
        </w:rPr>
        <w:t xml:space="preserve">196 </w:t>
      </w:r>
      <w:r w:rsidRPr="00213636">
        <w:rPr>
          <w:rStyle w:val="StyleUnderline"/>
          <w:highlight w:val="cyan"/>
        </w:rPr>
        <w:t>Laws that conflict with widespread perceptions of moral legitimacy are more likely to be disobeyed</w:t>
      </w:r>
      <w:r w:rsidRPr="00EB3CFA">
        <w:rPr>
          <w:rStyle w:val="StyleUnderline"/>
        </w:rPr>
        <w:t>.</w:t>
      </w:r>
      <w:r w:rsidRPr="0074014C">
        <w:rPr>
          <w:sz w:val="16"/>
        </w:rPr>
        <w:t xml:space="preserve"> 197 For example, a perception that immigration authorities engage in racially biased policing is tied to a greater probability of viewing violations of immigration law as permissible. 198 </w:t>
      </w:r>
      <w:r w:rsidRPr="00213636">
        <w:rPr>
          <w:rStyle w:val="StyleUnderline"/>
          <w:highlight w:val="cyan"/>
        </w:rPr>
        <w:t>Stringent policing</w:t>
      </w:r>
      <w:r w:rsidRPr="00EB3CFA">
        <w:rPr>
          <w:rStyle w:val="StyleUnderline"/>
        </w:rPr>
        <w:t xml:space="preserve"> measures </w:t>
      </w:r>
      <w:r w:rsidRPr="00213636">
        <w:rPr>
          <w:rStyle w:val="StyleUnderline"/>
          <w:highlight w:val="cyan"/>
        </w:rPr>
        <w:t>that have a</w:t>
      </w:r>
      <w:r w:rsidRPr="00EB3CFA">
        <w:rPr>
          <w:rStyle w:val="StyleUnderline"/>
        </w:rPr>
        <w:t xml:space="preserve">n actual or perceived </w:t>
      </w:r>
      <w:r w:rsidRPr="00213636">
        <w:rPr>
          <w:rStyle w:val="StyleUnderline"/>
          <w:highlight w:val="cyan"/>
        </w:rPr>
        <w:t>racial skew</w:t>
      </w:r>
      <w:r w:rsidRPr="00EB3CFA">
        <w:rPr>
          <w:rStyle w:val="StyleUnderline"/>
        </w:rPr>
        <w:t xml:space="preserve"> could effectively </w:t>
      </w:r>
      <w:r w:rsidRPr="00213636">
        <w:rPr>
          <w:rStyle w:val="StyleUnderline"/>
          <w:highlight w:val="cyan"/>
        </w:rPr>
        <w:t>decrease</w:t>
      </w:r>
      <w:r w:rsidRPr="00EB3CFA">
        <w:rPr>
          <w:rStyle w:val="StyleUnderline"/>
        </w:rPr>
        <w:t xml:space="preserve"> compliance with immigration law and increase doubts about the </w:t>
      </w:r>
      <w:r w:rsidRPr="00213636">
        <w:rPr>
          <w:rStyle w:val="StyleUnderline"/>
          <w:highlight w:val="cyan"/>
        </w:rPr>
        <w:t>legitimacy of immigration law</w:t>
      </w:r>
      <w:r w:rsidRPr="00EB3CFA">
        <w:rPr>
          <w:rStyle w:val="StyleUnderline"/>
        </w:rPr>
        <w:t xml:space="preserve"> enforcement authorities.</w:t>
      </w:r>
      <w:r w:rsidRPr="0074014C">
        <w:rPr>
          <w:sz w:val="16"/>
        </w:rPr>
        <w:t xml:space="preserve"> 199 Similarly, in [*229] her study of the legal attitudes of migrants held by ICE, Ryo found "that there is a significant relationship between immigrant detainees' fair treatment perceptions and their perceived obligation to obey U.S. immigration authorities." 200 Imprisoned migrants are remarkably inclined to express a belief in the importance of obeying the law. 201 That starting point, however, shifts if they experience mistreatment. The more likely an individual detainee was to report having personally suffered or witnessed others suffering verbal insults, humiliation, or threats by detention center staff, the more likely they were to disagree that it is important to "obey the law even if it goes against what they think is right." 202 </w:t>
      </w:r>
      <w:r w:rsidRPr="00213636">
        <w:rPr>
          <w:rStyle w:val="StyleUnderline"/>
          <w:highlight w:val="cyan"/>
        </w:rPr>
        <w:t xml:space="preserve">Abuses of the kind that </w:t>
      </w:r>
      <w:r w:rsidRPr="00213636">
        <w:rPr>
          <w:rStyle w:val="Emphasis"/>
          <w:highlight w:val="cyan"/>
        </w:rPr>
        <w:t>undercut law's legitimacy</w:t>
      </w:r>
      <w:r w:rsidRPr="00213636">
        <w:rPr>
          <w:rStyle w:val="StyleUnderline"/>
          <w:highlight w:val="cyan"/>
        </w:rPr>
        <w:t xml:space="preserve"> are </w:t>
      </w:r>
      <w:r w:rsidRPr="00213636">
        <w:rPr>
          <w:rStyle w:val="Emphasis"/>
          <w:highlight w:val="cyan"/>
        </w:rPr>
        <w:t>emblematic of crimmigration law</w:t>
      </w:r>
      <w:r w:rsidRPr="00213636">
        <w:rPr>
          <w:rStyle w:val="StyleUnderline"/>
          <w:highlight w:val="cyan"/>
        </w:rPr>
        <w:t>. In immigration courts, migrants are subjected to high-stakes</w:t>
      </w:r>
      <w:r w:rsidRPr="00EB3CFA">
        <w:rPr>
          <w:rStyle w:val="StyleUnderline"/>
        </w:rPr>
        <w:t xml:space="preserve">, life-changing </w:t>
      </w:r>
      <w:r w:rsidRPr="00213636">
        <w:rPr>
          <w:rStyle w:val="StyleUnderline"/>
          <w:highlight w:val="cyan"/>
        </w:rPr>
        <w:t xml:space="preserve">adjudications </w:t>
      </w:r>
      <w:r w:rsidRPr="00213636">
        <w:rPr>
          <w:rStyle w:val="Emphasis"/>
          <w:highlight w:val="cyan"/>
        </w:rPr>
        <w:t>without</w:t>
      </w:r>
      <w:r w:rsidRPr="00EB3CFA">
        <w:rPr>
          <w:rStyle w:val="StyleUnderline"/>
        </w:rPr>
        <w:t xml:space="preserve"> the benefit of appointed </w:t>
      </w:r>
      <w:r w:rsidRPr="00213636">
        <w:rPr>
          <w:rStyle w:val="Emphasis"/>
          <w:highlight w:val="cyan"/>
        </w:rPr>
        <w:t>counsel</w:t>
      </w:r>
      <w:r w:rsidRPr="0074014C">
        <w:rPr>
          <w:rStyle w:val="StyleUnderline"/>
        </w:rPr>
        <w:t>. Roughly two-thirds of migrants in removal proceedings go without an attorney; for detained migrants, the overwhelming majority do not have access to a lawyer.</w:t>
      </w:r>
      <w:r w:rsidRPr="0074014C">
        <w:rPr>
          <w:sz w:val="16"/>
        </w:rPr>
        <w:t xml:space="preserve"> 203 Separately, the penalty of forcible removal from the United States is itself viewed as punishment meted out for the transgression of violating immigration law, often for what are commonly perceived to be morally upstanding reasons: reuniting with relatives, pursuing economic opportunities, or seeking safety. 204 On the criminal end of the spectrum, crimmigration law imposes criminal punishment for unlawfully entering the United States in violation of immigration law. 205 This is anything but morally dubious to unauthorized migrants and others who sympathize with their situation. </w:t>
      </w:r>
      <w:r w:rsidRPr="0074014C">
        <w:rPr>
          <w:rStyle w:val="StyleUnderline"/>
        </w:rPr>
        <w:t xml:space="preserve">At times, </w:t>
      </w:r>
      <w:r w:rsidRPr="00213636">
        <w:rPr>
          <w:rStyle w:val="StyleUnderline"/>
          <w:highlight w:val="cyan"/>
        </w:rPr>
        <w:t>crimmigration law's emphasis on increasing criminal consequences</w:t>
      </w:r>
      <w:r w:rsidRPr="0074014C">
        <w:rPr>
          <w:rStyle w:val="StyleUnderline"/>
        </w:rPr>
        <w:t xml:space="preserve"> of immigration law violations </w:t>
      </w:r>
      <w:r w:rsidRPr="00213636">
        <w:rPr>
          <w:rStyle w:val="StyleUnderline"/>
          <w:highlight w:val="cyan"/>
        </w:rPr>
        <w:t xml:space="preserve">threatens to tread on well-established norms of </w:t>
      </w:r>
      <w:r w:rsidRPr="00213636">
        <w:rPr>
          <w:rStyle w:val="Emphasis"/>
          <w:highlight w:val="cyan"/>
        </w:rPr>
        <w:t>international humanitarian law</w:t>
      </w:r>
      <w:r w:rsidRPr="00213636">
        <w:rPr>
          <w:rStyle w:val="StyleUnderline"/>
          <w:highlight w:val="cyan"/>
        </w:rPr>
        <w:t>.</w:t>
      </w:r>
      <w:r w:rsidRPr="0074014C">
        <w:rPr>
          <w:sz w:val="16"/>
        </w:rPr>
        <w:t xml:space="preserve"> According to the DHS Inspector General, for example, </w:t>
      </w:r>
      <w:r w:rsidRPr="0074014C">
        <w:rPr>
          <w:rStyle w:val="StyleUnderline"/>
        </w:rPr>
        <w:t xml:space="preserve">Border Patrol </w:t>
      </w:r>
      <w:r w:rsidRPr="00213636">
        <w:rPr>
          <w:rStyle w:val="StyleUnderline"/>
          <w:highlight w:val="cyan"/>
        </w:rPr>
        <w:t>agents sometimes refer people who express credible fear of persecution</w:t>
      </w:r>
      <w:r w:rsidRPr="0074014C">
        <w:rPr>
          <w:rStyle w:val="StyleUnderline"/>
        </w:rPr>
        <w:t xml:space="preserve">, which is the first step in the process of requesting asylum, for criminal prosecution under [*230] Operation Streamline. 206 </w:t>
      </w:r>
      <w:r w:rsidRPr="00213636">
        <w:rPr>
          <w:rStyle w:val="StyleUnderline"/>
          <w:highlight w:val="cyan"/>
        </w:rPr>
        <w:t xml:space="preserve">This subverts their ability to pursue </w:t>
      </w:r>
      <w:r w:rsidRPr="00213636">
        <w:rPr>
          <w:rStyle w:val="Emphasis"/>
          <w:highlight w:val="cyan"/>
        </w:rPr>
        <w:t>humanitarian protection.</w:t>
      </w:r>
      <w:r w:rsidRPr="00213636">
        <w:rPr>
          <w:rStyle w:val="StyleUnderline"/>
          <w:highlight w:val="cyan"/>
        </w:rPr>
        <w:t xml:space="preserve"> </w:t>
      </w:r>
      <w:r w:rsidRPr="0074014C">
        <w:rPr>
          <w:rStyle w:val="StyleUnderline"/>
        </w:rPr>
        <w:t>207</w:t>
      </w:r>
    </w:p>
    <w:p w14:paraId="57CB656C" w14:textId="38F5FFA9" w:rsidR="00EB3CFA" w:rsidRDefault="00274337" w:rsidP="00274337">
      <w:pPr>
        <w:pStyle w:val="Heading4"/>
      </w:pPr>
      <w:r>
        <w:t>Judicial legitimacy is key to hegemony</w:t>
      </w:r>
    </w:p>
    <w:p w14:paraId="505DD3FB" w14:textId="18E98942" w:rsidR="00274337" w:rsidRPr="00274337" w:rsidRDefault="00274337" w:rsidP="00274337">
      <w:r>
        <w:t xml:space="preserve">Robert </w:t>
      </w:r>
      <w:r w:rsidRPr="00551E54">
        <w:rPr>
          <w:rStyle w:val="Style13ptBold"/>
        </w:rPr>
        <w:t>Knowles</w:t>
      </w:r>
      <w:r>
        <w:t>, 1-29-20</w:t>
      </w:r>
      <w:r w:rsidRPr="00551E54">
        <w:rPr>
          <w:rStyle w:val="Style13ptBold"/>
        </w:rPr>
        <w:t>09</w:t>
      </w:r>
      <w:r>
        <w:t>,</w:t>
      </w:r>
      <w:r w:rsidR="00D82C48">
        <w:t xml:space="preserve"> Associate Professor of Law @ university of Baltimore,</w:t>
      </w:r>
      <w:r>
        <w:t xml:space="preserve"> "American Hegemony and the Foreign Affairs Constitution by Robert Knowles" Arizona State Law Journal, Vol. 41, 2009. Accessed 6-9-2020 [https://papers.ssrn.com/sol3/papers.cfm?abstract_id=1334182]/mnw/MSDI2020</w:t>
      </w:r>
    </w:p>
    <w:p w14:paraId="0F169830" w14:textId="7D0286FC" w:rsidR="00274337" w:rsidRPr="00274337" w:rsidRDefault="00274337" w:rsidP="00274337">
      <w:pPr>
        <w:rPr>
          <w:sz w:val="16"/>
        </w:rPr>
      </w:pPr>
      <w:r w:rsidRPr="00274337">
        <w:rPr>
          <w:sz w:val="16"/>
        </w:rPr>
        <w:t xml:space="preserve">B. Constructing a Hegemonic Model International relations scholars are still struggling to define the current era. </w:t>
      </w:r>
      <w:r w:rsidRPr="00213636">
        <w:rPr>
          <w:rStyle w:val="StyleUnderline"/>
          <w:highlight w:val="cyan"/>
        </w:rPr>
        <w:t>The U.S.-led</w:t>
      </w:r>
      <w:r w:rsidRPr="00274337">
        <w:rPr>
          <w:rStyle w:val="StyleUnderline"/>
        </w:rPr>
        <w:t xml:space="preserve"> international </w:t>
      </w:r>
      <w:r w:rsidRPr="00213636">
        <w:rPr>
          <w:rStyle w:val="StyleUnderline"/>
          <w:highlight w:val="cyan"/>
        </w:rPr>
        <w:t>order is unipolar</w:t>
      </w:r>
      <w:r w:rsidRPr="00274337">
        <w:rPr>
          <w:sz w:val="16"/>
        </w:rPr>
        <w:t xml:space="preserve">, hegemonic, and, in some ways, imperial. In any event, this order diverges from traditional realist assumptions in important respects. It is unipolar, </w:t>
      </w:r>
      <w:r w:rsidRPr="00213636">
        <w:rPr>
          <w:rStyle w:val="StyleUnderline"/>
          <w:highlight w:val="cyan"/>
        </w:rPr>
        <w:t>but stable</w:t>
      </w:r>
      <w:r w:rsidRPr="00274337">
        <w:rPr>
          <w:rStyle w:val="StyleUnderline"/>
        </w:rPr>
        <w:t>.</w:t>
      </w:r>
      <w:r w:rsidRPr="00274337">
        <w:rPr>
          <w:sz w:val="16"/>
        </w:rPr>
        <w:t xml:space="preserve"> It is more hierarchical. The U.S. is not the same as other states; it performs unique functions in the world and has a government open and accessible to foreigners. </w:t>
      </w:r>
      <w:r w:rsidRPr="00213636">
        <w:rPr>
          <w:rStyle w:val="StyleUnderline"/>
          <w:highlight w:val="cyan"/>
        </w:rPr>
        <w:t xml:space="preserve">And the stability and legitimacy of the system depends more on successful </w:t>
      </w:r>
      <w:r w:rsidRPr="00213636">
        <w:rPr>
          <w:rStyle w:val="Emphasis"/>
          <w:highlight w:val="cyan"/>
        </w:rPr>
        <w:t>functioning of the U.S. government</w:t>
      </w:r>
      <w:r w:rsidRPr="00274337">
        <w:rPr>
          <w:rStyle w:val="StyleUnderline"/>
        </w:rPr>
        <w:t xml:space="preserve"> as a whole </w:t>
      </w:r>
      <w:r w:rsidRPr="00213636">
        <w:rPr>
          <w:rStyle w:val="StyleUnderline"/>
          <w:highlight w:val="cyan"/>
        </w:rPr>
        <w:t>than</w:t>
      </w:r>
      <w:r w:rsidRPr="00274337">
        <w:rPr>
          <w:rStyle w:val="StyleUnderline"/>
        </w:rPr>
        <w:t xml:space="preserve"> it does on </w:t>
      </w:r>
      <w:r w:rsidRPr="00213636">
        <w:rPr>
          <w:rStyle w:val="StyleUnderline"/>
          <w:highlight w:val="cyan"/>
        </w:rPr>
        <w:t>balancing alliances</w:t>
      </w:r>
      <w:r w:rsidRPr="00274337">
        <w:rPr>
          <w:rStyle w:val="StyleUnderline"/>
        </w:rPr>
        <w:t xml:space="preserve"> crafted by elite statesmen practicing realpolitik.</w:t>
      </w:r>
      <w:r w:rsidRPr="00274337">
        <w:rPr>
          <w:sz w:val="16"/>
        </w:rPr>
        <w:t xml:space="preserve"> “[W]orld power politics are shaped primarily not by the structure created by interstate anarchy but by the foreign policy developed in Washington.”368 </w:t>
      </w:r>
      <w:r w:rsidRPr="00274337">
        <w:rPr>
          <w:rStyle w:val="StyleUnderline"/>
        </w:rPr>
        <w:t>These differences require a new model for assessing the institutional competences of the executive and judicial branches in foreign affairs.</w:t>
      </w:r>
      <w:r w:rsidRPr="00274337">
        <w:rPr>
          <w:sz w:val="16"/>
        </w:rPr>
        <w:t xml:space="preserve">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another.369 Liberalists also regard economic interdependence and international institutions as important for maintaining peace and stability in the world.370 Dean Anne-Marie Slaughter has proposed a binary model that distinguishes between liberal, democratic states and non-democratic states.371 Because domestic and foreign issues are “more convergent” among liberal democracies, Slaughter reasons, the courts should decide issues concerning the scope of the political branches’ powers.372 With respect to non-liberal states, the position of the U.S. is more “realist,” and courts should deploy a high level of deference.373 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In the 21st Century, America’s global role has changed, and the best means of achieving effectiveness in foreign affairs have changed as well. The international realm remains highly political—if not as much as in the past— but it is American politics that matters most.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 First, 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no other nation would be capable of taking its place.376 The result would be radical instability and a greater risk of major war.377 In addition, the United States would no longer benefit from the public goods it had formerly produced; as the largest consumer, it would suffer the most. Second, the hegemonic model assumes that American hegemony is unusually stable and durable.378 As noted above, other nations have many incentives to continue to tolerate the current order.379 And although other nations or groups of nations—China, the European Union, and India are often mentioned—may eventually overtake the United States in certain areas, such as manufacturing, the U.S. will remain dominant in most measures of capability for decades to come. In 2025, the U.S. economy is projected to be twice the size of China’s.380 The U.S. accounted for half of the world’s military spending in 2007 and holds enormous advantages in defense technology that far outstrip would-be competitors.381 Predictions of American decline are not new, and they have thus far proved premature.382 </w:t>
      </w:r>
      <w:r w:rsidRPr="00274337">
        <w:rPr>
          <w:rStyle w:val="StyleUnderline"/>
        </w:rPr>
        <w:t xml:space="preserve">Third, the hegemonic model assumes that preservation of American hegemony depends not just on power, but legitimacy.383 </w:t>
      </w:r>
      <w:r w:rsidRPr="00213636">
        <w:rPr>
          <w:rStyle w:val="StyleUnderline"/>
          <w:highlight w:val="cyan"/>
        </w:rPr>
        <w:t>All three IR frameworks for describing predominant states</w:t>
      </w:r>
      <w:r w:rsidRPr="00274337">
        <w:rPr>
          <w:rStyle w:val="StyleUnderline"/>
        </w:rPr>
        <w:t>—although unipolarity less than hegemony or empire—</w:t>
      </w:r>
      <w:r w:rsidRPr="00213636">
        <w:rPr>
          <w:rStyle w:val="StyleUnderline"/>
          <w:highlight w:val="cyan"/>
        </w:rPr>
        <w:t xml:space="preserve">suggest that </w:t>
      </w:r>
      <w:r w:rsidRPr="00213636">
        <w:rPr>
          <w:rStyle w:val="Emphasis"/>
          <w:highlight w:val="cyan"/>
        </w:rPr>
        <w:t>legitimacy</w:t>
      </w:r>
      <w:r w:rsidRPr="00213636">
        <w:rPr>
          <w:rStyle w:val="StyleUnderline"/>
          <w:highlight w:val="cyan"/>
        </w:rPr>
        <w:t xml:space="preserve"> is </w:t>
      </w:r>
      <w:r w:rsidRPr="00213636">
        <w:rPr>
          <w:rStyle w:val="Emphasis"/>
          <w:highlight w:val="cyan"/>
        </w:rPr>
        <w:t>crucial</w:t>
      </w:r>
      <w:r w:rsidRPr="00213636">
        <w:rPr>
          <w:rStyle w:val="StyleUnderline"/>
          <w:highlight w:val="cyan"/>
        </w:rPr>
        <w:t xml:space="preserve"> to the stability and durability of the system</w:t>
      </w:r>
      <w:r w:rsidRPr="00274337">
        <w:rPr>
          <w:rStyle w:val="StyleUnderline"/>
        </w:rPr>
        <w:t>.</w:t>
      </w:r>
      <w:r w:rsidRPr="00274337">
        <w:rPr>
          <w:sz w:val="16"/>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control.384 </w:t>
      </w:r>
      <w:r w:rsidRPr="00274337">
        <w:rPr>
          <w:rStyle w:val="StyleUnderline"/>
        </w:rPr>
        <w:t xml:space="preserve">Legitimacy as a method of maintaining predominance is far more efficient. </w:t>
      </w:r>
      <w:r w:rsidRPr="00213636">
        <w:rPr>
          <w:rStyle w:val="StyleUnderline"/>
          <w:highlight w:val="cyan"/>
        </w:rPr>
        <w:t xml:space="preserve">The hegemonic model generally values </w:t>
      </w:r>
      <w:r w:rsidRPr="00213636">
        <w:rPr>
          <w:rStyle w:val="Emphasis"/>
          <w:highlight w:val="cyan"/>
        </w:rPr>
        <w:t>courts’ institutional competences</w:t>
      </w:r>
      <w:r w:rsidRPr="00274337">
        <w:rPr>
          <w:rStyle w:val="StyleUnderline"/>
        </w:rPr>
        <w:t xml:space="preserve"> more than the anarchic realist model. </w:t>
      </w:r>
      <w:r w:rsidRPr="00213636">
        <w:rPr>
          <w:rStyle w:val="StyleUnderline"/>
          <w:highlight w:val="cyan"/>
        </w:rPr>
        <w:t xml:space="preserve">The courts’ strengths in offering a stable interpretation of the law, relative insulation from political pressure, and power to bestow legitimacy are important for realizing the functional constitutional goal of </w:t>
      </w:r>
      <w:r w:rsidRPr="00213636">
        <w:rPr>
          <w:rStyle w:val="Emphasis"/>
          <w:highlight w:val="cyan"/>
        </w:rPr>
        <w:t>effective U.S. foreign policy</w:t>
      </w:r>
      <w:r w:rsidRPr="00213636">
        <w:rPr>
          <w:rStyle w:val="StyleUnderline"/>
          <w:highlight w:val="cyan"/>
        </w:rPr>
        <w:t>.</w:t>
      </w:r>
      <w:r w:rsidRPr="00274337">
        <w:rPr>
          <w:sz w:val="16"/>
        </w:rPr>
        <w:t xml:space="preserve">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w:t>
      </w:r>
    </w:p>
    <w:p w14:paraId="2CF65B94" w14:textId="77777777" w:rsidR="00151CCC" w:rsidRPr="005B1D4C" w:rsidRDefault="00151CCC" w:rsidP="00151CCC">
      <w:pPr>
        <w:pStyle w:val="Heading4"/>
        <w:rPr>
          <w:rFonts w:asciiTheme="minorHAnsi" w:hAnsiTheme="minorHAnsi" w:cstheme="minorHAnsi"/>
        </w:rPr>
      </w:pPr>
      <w:r w:rsidRPr="005B1D4C">
        <w:rPr>
          <w:rFonts w:asciiTheme="minorHAnsi" w:hAnsiTheme="minorHAnsi" w:cstheme="minorHAnsi"/>
        </w:rPr>
        <w:t>Hegemony is empirically the most stable system and deters all conflict – decline causes transition wars</w:t>
      </w:r>
    </w:p>
    <w:p w14:paraId="022413C3" w14:textId="77777777" w:rsidR="00151CCC" w:rsidRPr="005B1D4C" w:rsidRDefault="00151CCC" w:rsidP="00151CCC">
      <w:pPr>
        <w:rPr>
          <w:rFonts w:asciiTheme="minorHAnsi" w:hAnsiTheme="minorHAnsi" w:cstheme="minorHAnsi"/>
        </w:rPr>
      </w:pPr>
      <w:r w:rsidRPr="005B1D4C">
        <w:rPr>
          <w:rFonts w:asciiTheme="minorHAnsi" w:hAnsiTheme="minorHAnsi" w:cstheme="minorHAnsi"/>
        </w:rPr>
        <w:t xml:space="preserve">Robert </w:t>
      </w:r>
      <w:r w:rsidRPr="005B1D4C">
        <w:rPr>
          <w:rStyle w:val="Style13ptBold"/>
          <w:rFonts w:asciiTheme="minorHAnsi" w:hAnsiTheme="minorHAnsi" w:cstheme="minorHAnsi"/>
        </w:rPr>
        <w:t>Kagan, 17</w:t>
      </w:r>
      <w:r w:rsidRPr="005B1D4C">
        <w:rPr>
          <w:rFonts w:asciiTheme="minorHAnsi" w:hAnsiTheme="minorHAnsi" w:cstheme="minorHAnsi"/>
        </w:rPr>
        <w:t>, 2-7-2017, Backing Into World War III, https://foreignpolicy.com/2017/02/06/backing-into-world-war-iii-russia-china-trump-obama/, Robert Kagan, Ph.D. in American History from American University, M.P.P. in Government from Harvard University, AVD</w:t>
      </w:r>
    </w:p>
    <w:p w14:paraId="1BD40ADB" w14:textId="2F0C03BB" w:rsidR="00274337" w:rsidRPr="00151CCC" w:rsidRDefault="00151CCC" w:rsidP="00151CCC">
      <w:pPr>
        <w:rPr>
          <w:rFonts w:asciiTheme="minorHAnsi" w:hAnsiTheme="minorHAnsi" w:cstheme="minorHAnsi"/>
          <w:u w:val="single"/>
        </w:rPr>
      </w:pPr>
      <w:r w:rsidRPr="005B1D4C">
        <w:rPr>
          <w:rStyle w:val="StyleUnderline"/>
          <w:rFonts w:asciiTheme="minorHAnsi" w:hAnsiTheme="minorHAnsi" w:cstheme="minorHAnsi"/>
        </w:rPr>
        <w:t xml:space="preserve">Think of two significant trend lines in the world today. One is the increasing ambition and activism of the two great </w:t>
      </w:r>
      <w:r w:rsidRPr="005B1D4C">
        <w:rPr>
          <w:rStyle w:val="Emphasis"/>
          <w:rFonts w:asciiTheme="minorHAnsi" w:hAnsiTheme="minorHAnsi" w:cstheme="minorHAnsi"/>
        </w:rPr>
        <w:t>revisionist powers, Russia and China</w:t>
      </w:r>
      <w:r w:rsidRPr="005B1D4C">
        <w:rPr>
          <w:rStyle w:val="StyleUnderline"/>
          <w:rFonts w:asciiTheme="minorHAnsi" w:hAnsiTheme="minorHAnsi" w:cstheme="minorHAnsi"/>
        </w:rPr>
        <w:t>. The other is the declining confidence, capacity, and will of the democratic world, and especially of the United States, to maintain the dominant position it has held in the international system since 1945</w:t>
      </w:r>
      <w:r w:rsidRPr="00151CCC">
        <w:rPr>
          <w:rFonts w:asciiTheme="minorHAnsi" w:hAnsiTheme="minorHAnsi" w:cstheme="minorHAnsi"/>
          <w:sz w:val="16"/>
        </w:rPr>
        <w:t xml:space="preserve">. As those two lines move closer, </w:t>
      </w:r>
      <w:r w:rsidRPr="00213636">
        <w:rPr>
          <w:rStyle w:val="StyleUnderline"/>
          <w:rFonts w:asciiTheme="minorHAnsi" w:hAnsiTheme="minorHAnsi" w:cstheme="minorHAnsi"/>
          <w:highlight w:val="cyan"/>
        </w:rPr>
        <w:t>as the declining</w:t>
      </w:r>
      <w:r w:rsidRPr="005B1D4C">
        <w:rPr>
          <w:rStyle w:val="StyleUnderline"/>
          <w:rFonts w:asciiTheme="minorHAnsi" w:hAnsiTheme="minorHAnsi" w:cstheme="minorHAnsi"/>
        </w:rPr>
        <w:t xml:space="preserve"> will and </w:t>
      </w:r>
      <w:r w:rsidRPr="00213636">
        <w:rPr>
          <w:rStyle w:val="StyleUnderline"/>
          <w:rFonts w:asciiTheme="minorHAnsi" w:hAnsiTheme="minorHAnsi" w:cstheme="minorHAnsi"/>
          <w:highlight w:val="cyan"/>
        </w:rPr>
        <w:t>capacity of the U</w:t>
      </w:r>
      <w:r w:rsidRPr="005B1D4C">
        <w:rPr>
          <w:rStyle w:val="StyleUnderline"/>
          <w:rFonts w:asciiTheme="minorHAnsi" w:hAnsiTheme="minorHAnsi" w:cstheme="minorHAnsi"/>
        </w:rPr>
        <w:t xml:space="preserve">nited </w:t>
      </w:r>
      <w:r w:rsidRPr="00213636">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213636">
        <w:rPr>
          <w:rStyle w:val="StyleUnderline"/>
          <w:rFonts w:asciiTheme="minorHAnsi" w:hAnsiTheme="minorHAnsi" w:cstheme="minorHAnsi"/>
          <w:highlight w:val="cyan"/>
        </w:rPr>
        <w:t>and its allies to maintain the present world order meet</w:t>
      </w:r>
      <w:r w:rsidRPr="005B1D4C">
        <w:rPr>
          <w:rStyle w:val="StyleUnderline"/>
          <w:rFonts w:asciiTheme="minorHAnsi" w:hAnsiTheme="minorHAnsi" w:cstheme="minorHAnsi"/>
        </w:rPr>
        <w:t xml:space="preserve"> the increasing desire and capacity of the </w:t>
      </w:r>
      <w:r w:rsidRPr="00213636">
        <w:rPr>
          <w:rStyle w:val="StyleUnderline"/>
          <w:rFonts w:asciiTheme="minorHAnsi" w:hAnsiTheme="minorHAnsi" w:cstheme="minorHAnsi"/>
          <w:highlight w:val="cyan"/>
        </w:rPr>
        <w:t>revisionist powers</w:t>
      </w:r>
      <w:r w:rsidRPr="005B1D4C">
        <w:rPr>
          <w:rStyle w:val="StyleUnderline"/>
          <w:rFonts w:asciiTheme="minorHAnsi" w:hAnsiTheme="minorHAnsi" w:cstheme="minorHAnsi"/>
        </w:rPr>
        <w:t xml:space="preserve"> to change it, we will reach the moment at which </w:t>
      </w:r>
      <w:r w:rsidRPr="00213636">
        <w:rPr>
          <w:rStyle w:val="StyleUnderline"/>
          <w:rFonts w:asciiTheme="minorHAnsi" w:hAnsiTheme="minorHAnsi" w:cstheme="minorHAnsi"/>
          <w:highlight w:val="cyan"/>
        </w:rPr>
        <w:t>the existing order collapses</w:t>
      </w:r>
      <w:r w:rsidRPr="005B1D4C">
        <w:rPr>
          <w:rStyle w:val="StyleUnderline"/>
          <w:rFonts w:asciiTheme="minorHAnsi" w:hAnsiTheme="minorHAnsi" w:cstheme="minorHAnsi"/>
        </w:rPr>
        <w:t xml:space="preserve"> and the world descends </w:t>
      </w:r>
      <w:r w:rsidRPr="00213636">
        <w:rPr>
          <w:rStyle w:val="StyleUnderline"/>
          <w:rFonts w:asciiTheme="minorHAnsi" w:hAnsiTheme="minorHAnsi" w:cstheme="minorHAnsi"/>
          <w:highlight w:val="cyan"/>
        </w:rPr>
        <w:t>into</w:t>
      </w:r>
      <w:r w:rsidRPr="005B1D4C">
        <w:rPr>
          <w:rStyle w:val="StyleUnderline"/>
          <w:rFonts w:asciiTheme="minorHAnsi" w:hAnsiTheme="minorHAnsi" w:cstheme="minorHAnsi"/>
        </w:rPr>
        <w:t xml:space="preserve"> a phase of </w:t>
      </w:r>
      <w:r w:rsidRPr="00213636">
        <w:rPr>
          <w:rStyle w:val="Emphasis"/>
          <w:rFonts w:asciiTheme="minorHAnsi" w:hAnsiTheme="minorHAnsi" w:cstheme="minorHAnsi"/>
          <w:highlight w:val="cyan"/>
        </w:rPr>
        <w:t>brutal anarchy</w:t>
      </w:r>
      <w:r w:rsidRPr="005B1D4C">
        <w:rPr>
          <w:rStyle w:val="StyleUnderline"/>
          <w:rFonts w:asciiTheme="minorHAnsi" w:hAnsiTheme="minorHAnsi" w:cstheme="minorHAnsi"/>
        </w:rPr>
        <w:t xml:space="preserve">, as it has three times in the past two centuries. The cost of that descent, in lives and treasure, in lost freedoms and lost hope, will be staggering. </w:t>
      </w:r>
      <w:r w:rsidRPr="00151CCC">
        <w:rPr>
          <w:rFonts w:asciiTheme="minorHAnsi" w:hAnsiTheme="minorHAnsi" w:cstheme="minorHAnsi"/>
          <w:sz w:val="16"/>
        </w:rPr>
        <w:t xml:space="preserve">Americans tend to take the fundamental stability of the international order for granted, even while complaining about the burden the United States carries in preserving that stability. History shows that </w:t>
      </w:r>
      <w:r w:rsidRPr="00213636">
        <w:rPr>
          <w:rStyle w:val="StyleUnderline"/>
          <w:rFonts w:asciiTheme="minorHAnsi" w:hAnsiTheme="minorHAnsi" w:cstheme="minorHAnsi"/>
          <w:highlight w:val="cyan"/>
        </w:rPr>
        <w:t>world orders do collapse</w:t>
      </w:r>
      <w:r w:rsidRPr="00151CCC">
        <w:rPr>
          <w:rFonts w:asciiTheme="minorHAnsi" w:hAnsiTheme="minorHAnsi" w:cstheme="minorHAnsi"/>
          <w:sz w:val="16"/>
        </w:rPr>
        <w:t xml:space="preserve">, however, and </w:t>
      </w:r>
      <w:r w:rsidRPr="005B1D4C">
        <w:rPr>
          <w:rStyle w:val="StyleUnderline"/>
          <w:rFonts w:asciiTheme="minorHAnsi" w:hAnsiTheme="minorHAnsi" w:cstheme="minorHAnsi"/>
        </w:rPr>
        <w:t xml:space="preserve">when they do </w:t>
      </w:r>
      <w:r w:rsidRPr="00213636">
        <w:rPr>
          <w:rStyle w:val="StyleUnderline"/>
          <w:rFonts w:asciiTheme="minorHAnsi" w:hAnsiTheme="minorHAnsi" w:cstheme="minorHAnsi"/>
          <w:highlight w:val="cyan"/>
        </w:rPr>
        <w:t>it is</w:t>
      </w:r>
      <w:r w:rsidRPr="005B1D4C">
        <w:rPr>
          <w:rStyle w:val="StyleUnderline"/>
          <w:rFonts w:asciiTheme="minorHAnsi" w:hAnsiTheme="minorHAnsi" w:cstheme="minorHAnsi"/>
        </w:rPr>
        <w:t xml:space="preserve"> often </w:t>
      </w:r>
      <w:r w:rsidRPr="00213636">
        <w:rPr>
          <w:rStyle w:val="Emphasis"/>
          <w:rFonts w:asciiTheme="minorHAnsi" w:hAnsiTheme="minorHAnsi" w:cstheme="minorHAnsi"/>
          <w:highlight w:val="cyan"/>
        </w:rPr>
        <w:t>unexpected, rapid, and violent</w:t>
      </w:r>
      <w:r w:rsidRPr="00151CCC">
        <w:rPr>
          <w:rFonts w:asciiTheme="minorHAnsi" w:hAnsiTheme="minorHAnsi" w:cstheme="minorHAnsi"/>
          <w:sz w:val="16"/>
        </w:rPr>
        <w:t xml:space="preserve">. The late 18th century was the high point of the Enlightenment in Europe, before the continent fell suddenly into the abyss of the Napoleonic Wars. </w:t>
      </w:r>
      <w:r w:rsidRPr="00213636">
        <w:rPr>
          <w:rStyle w:val="StyleUnderline"/>
          <w:rFonts w:asciiTheme="minorHAnsi" w:hAnsiTheme="minorHAnsi" w:cstheme="minorHAnsi"/>
          <w:highlight w:val="cyan"/>
        </w:rPr>
        <w:t>In the first decade of the 20th century</w:t>
      </w:r>
      <w:r w:rsidRPr="005B1D4C">
        <w:rPr>
          <w:rStyle w:val="StyleUnderline"/>
          <w:rFonts w:asciiTheme="minorHAnsi" w:hAnsiTheme="minorHAnsi" w:cstheme="minorHAnsi"/>
        </w:rPr>
        <w:t xml:space="preserve">, </w:t>
      </w:r>
      <w:r w:rsidRPr="00213636">
        <w:rPr>
          <w:rStyle w:val="Emphasis"/>
          <w:rFonts w:asciiTheme="minorHAnsi" w:hAnsiTheme="minorHAnsi" w:cstheme="minorHAnsi"/>
          <w:highlight w:val="cyan"/>
        </w:rPr>
        <w:t>the world’s smartest minds predicted an end</w:t>
      </w:r>
      <w:r w:rsidRPr="00213636">
        <w:rPr>
          <w:rStyle w:val="StyleUnderline"/>
          <w:rFonts w:asciiTheme="minorHAnsi" w:hAnsiTheme="minorHAnsi" w:cstheme="minorHAnsi"/>
          <w:highlight w:val="cyan"/>
        </w:rPr>
        <w:t xml:space="preserve"> to great-power conflict</w:t>
      </w:r>
      <w:r w:rsidRPr="005B1D4C">
        <w:rPr>
          <w:rStyle w:val="StyleUnderline"/>
          <w:rFonts w:asciiTheme="minorHAnsi" w:hAnsiTheme="minorHAnsi" w:cstheme="minorHAnsi"/>
        </w:rPr>
        <w:t xml:space="preserve"> as revolutions in communication and transportation knit economies and people closer together. </w:t>
      </w:r>
      <w:r w:rsidRPr="00213636">
        <w:rPr>
          <w:rStyle w:val="StyleUnderline"/>
          <w:rFonts w:asciiTheme="minorHAnsi" w:hAnsiTheme="minorHAnsi" w:cstheme="minorHAnsi"/>
          <w:highlight w:val="cyan"/>
        </w:rPr>
        <w:t>The most devastating war</w:t>
      </w:r>
      <w:r w:rsidRPr="005B1D4C">
        <w:rPr>
          <w:rStyle w:val="StyleUnderline"/>
          <w:rFonts w:asciiTheme="minorHAnsi" w:hAnsiTheme="minorHAnsi" w:cstheme="minorHAnsi"/>
        </w:rPr>
        <w:t xml:space="preserve"> in history </w:t>
      </w:r>
      <w:r w:rsidRPr="00213636">
        <w:rPr>
          <w:rStyle w:val="StyleUnderline"/>
          <w:rFonts w:asciiTheme="minorHAnsi" w:hAnsiTheme="minorHAnsi" w:cstheme="minorHAnsi"/>
          <w:highlight w:val="cyan"/>
        </w:rPr>
        <w:t>came four years later</w:t>
      </w:r>
      <w:r w:rsidRPr="00213636">
        <w:rPr>
          <w:rFonts w:asciiTheme="minorHAnsi" w:hAnsiTheme="minorHAnsi" w:cstheme="minorHAnsi"/>
          <w:sz w:val="16"/>
          <w:highlight w:val="cyan"/>
        </w:rPr>
        <w:t>.</w:t>
      </w:r>
      <w:r w:rsidRPr="00151CCC">
        <w:rPr>
          <w:rFonts w:asciiTheme="minorHAnsi" w:hAnsiTheme="minorHAnsi"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sidRPr="005B1D4C">
        <w:rPr>
          <w:rStyle w:val="StyleUnderline"/>
          <w:rFonts w:asciiTheme="minorHAnsi" w:hAnsiTheme="minorHAnsi" w:cstheme="minorHAnsi"/>
        </w:rPr>
        <w:t xml:space="preserve">That </w:t>
      </w:r>
      <w:r w:rsidRPr="00213636">
        <w:rPr>
          <w:rStyle w:val="StyleUnderline"/>
          <w:rFonts w:asciiTheme="minorHAnsi" w:hAnsiTheme="minorHAnsi" w:cstheme="minorHAnsi"/>
          <w:highlight w:val="cyan"/>
        </w:rPr>
        <w:t>we are</w:t>
      </w:r>
      <w:r w:rsidRPr="005B1D4C">
        <w:rPr>
          <w:rStyle w:val="StyleUnderline"/>
          <w:rFonts w:asciiTheme="minorHAnsi" w:hAnsiTheme="minorHAnsi" w:cstheme="minorHAnsi"/>
        </w:rPr>
        <w:t xml:space="preserve"> somewhere </w:t>
      </w:r>
      <w:r w:rsidRPr="00213636">
        <w:rPr>
          <w:rStyle w:val="StyleUnderline"/>
          <w:rFonts w:asciiTheme="minorHAnsi" w:hAnsiTheme="minorHAnsi" w:cstheme="minorHAnsi"/>
          <w:highlight w:val="cyan"/>
        </w:rPr>
        <w:t>on that path</w:t>
      </w:r>
      <w:r w:rsidRPr="005B1D4C">
        <w:rPr>
          <w:rStyle w:val="StyleUnderline"/>
          <w:rFonts w:asciiTheme="minorHAnsi" w:hAnsiTheme="minorHAnsi" w:cstheme="minorHAnsi"/>
        </w:rPr>
        <w:t xml:space="preserve">, however, is unmistakable. </w:t>
      </w:r>
      <w:r w:rsidRPr="00151CCC">
        <w:rPr>
          <w:rFonts w:asciiTheme="minorHAnsi" w:hAnsiTheme="minorHAnsi" w:cstheme="minorHAnsi"/>
          <w:sz w:val="16"/>
        </w:rPr>
        <w:t xml:space="preserve">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sidRPr="00213636">
        <w:rPr>
          <w:rStyle w:val="StyleUnderline"/>
          <w:rFonts w:asciiTheme="minorHAnsi" w:hAnsiTheme="minorHAnsi" w:cstheme="minorHAnsi"/>
          <w:highlight w:val="cyan"/>
        </w:rPr>
        <w:t xml:space="preserve">China and Russia are </w:t>
      </w:r>
      <w:r w:rsidRPr="00213636">
        <w:rPr>
          <w:rStyle w:val="Emphasis"/>
          <w:rFonts w:asciiTheme="minorHAnsi" w:hAnsiTheme="minorHAnsi" w:cstheme="minorHAnsi"/>
          <w:highlight w:val="cyan"/>
        </w:rPr>
        <w:t>classic revisionist powers</w:t>
      </w:r>
      <w:r w:rsidRPr="00151CCC">
        <w:rPr>
          <w:rFonts w:asciiTheme="minorHAnsi" w:hAnsiTheme="minorHAnsi" w:cstheme="minorHAnsi"/>
          <w:sz w:val="16"/>
        </w:rPr>
        <w:t>. Although both have never enjoyed greater security from foreign powers than they do today — Russia from its traditional enemies to the west, China from its traditional enemy in the east —</w:t>
      </w:r>
      <w:r w:rsidRPr="005B1D4C">
        <w:rPr>
          <w:rStyle w:val="StyleUnderline"/>
          <w:rFonts w:asciiTheme="minorHAnsi" w:hAnsiTheme="minorHAnsi" w:cstheme="minorHAnsi"/>
        </w:rPr>
        <w:t xml:space="preserve"> they are </w:t>
      </w:r>
      <w:r w:rsidRPr="00213636">
        <w:rPr>
          <w:rStyle w:val="StyleUnderline"/>
          <w:rFonts w:asciiTheme="minorHAnsi" w:hAnsiTheme="minorHAnsi" w:cstheme="minorHAnsi"/>
          <w:highlight w:val="cyan"/>
        </w:rPr>
        <w:t>dissatisfied with the</w:t>
      </w:r>
      <w:r w:rsidRPr="005B1D4C">
        <w:rPr>
          <w:rStyle w:val="StyleUnderline"/>
          <w:rFonts w:asciiTheme="minorHAnsi" w:hAnsiTheme="minorHAnsi" w:cstheme="minorHAnsi"/>
        </w:rPr>
        <w:t xml:space="preserve"> current </w:t>
      </w:r>
      <w:r w:rsidRPr="00213636">
        <w:rPr>
          <w:rStyle w:val="StyleUnderline"/>
          <w:rFonts w:asciiTheme="minorHAnsi" w:hAnsiTheme="minorHAnsi" w:cstheme="minorHAnsi"/>
          <w:highlight w:val="cyan"/>
        </w:rPr>
        <w:t>global configuration of power. Both seek to restore</w:t>
      </w:r>
      <w:r w:rsidRPr="005B1D4C">
        <w:rPr>
          <w:rStyle w:val="StyleUnderline"/>
          <w:rFonts w:asciiTheme="minorHAnsi" w:hAnsiTheme="minorHAnsi" w:cstheme="minorHAnsi"/>
        </w:rPr>
        <w:t xml:space="preserve"> the </w:t>
      </w:r>
      <w:r w:rsidRPr="00213636">
        <w:rPr>
          <w:rStyle w:val="StyleUnderline"/>
          <w:rFonts w:asciiTheme="minorHAnsi" w:hAnsiTheme="minorHAnsi" w:cstheme="minorHAnsi"/>
          <w:highlight w:val="cyan"/>
        </w:rPr>
        <w:t>hegemonic dominance</w:t>
      </w:r>
      <w:r w:rsidRPr="005B1D4C">
        <w:rPr>
          <w:rStyle w:val="StyleUnderline"/>
          <w:rFonts w:asciiTheme="minorHAnsi" w:hAnsiTheme="minorHAnsi" w:cstheme="minorHAnsi"/>
        </w:rPr>
        <w:t xml:space="preserve"> they once enjoyed in their respective regions. </w:t>
      </w:r>
      <w:r w:rsidRPr="00213636">
        <w:rPr>
          <w:rStyle w:val="StyleUnderline"/>
          <w:rFonts w:asciiTheme="minorHAnsi" w:hAnsiTheme="minorHAnsi" w:cstheme="minorHAnsi"/>
          <w:highlight w:val="cyan"/>
        </w:rPr>
        <w:t>For</w:t>
      </w:r>
      <w:r w:rsidRPr="005B1D4C">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 xml:space="preserve">China, that means </w:t>
      </w:r>
      <w:r w:rsidRPr="00213636">
        <w:rPr>
          <w:rStyle w:val="Emphasis"/>
          <w:rFonts w:asciiTheme="minorHAnsi" w:hAnsiTheme="minorHAnsi" w:cstheme="minorHAnsi"/>
          <w:highlight w:val="cyan"/>
        </w:rPr>
        <w:t>dominance of East Asia</w:t>
      </w:r>
      <w:r w:rsidRPr="005B1D4C">
        <w:rPr>
          <w:rStyle w:val="StyleUnderline"/>
          <w:rFonts w:asciiTheme="minorHAnsi" w:hAnsiTheme="minorHAnsi" w:cstheme="minorHAnsi"/>
        </w:rPr>
        <w:t xml:space="preserve">, with countries like </w:t>
      </w:r>
      <w:r w:rsidRPr="00213636">
        <w:rPr>
          <w:rStyle w:val="StyleUnderline"/>
          <w:rFonts w:asciiTheme="minorHAnsi" w:hAnsiTheme="minorHAnsi" w:cstheme="minorHAnsi"/>
          <w:highlight w:val="cyan"/>
        </w:rPr>
        <w:t>Japan, South Korea</w:t>
      </w:r>
      <w:r w:rsidRPr="005B1D4C">
        <w:rPr>
          <w:rStyle w:val="StyleUnderline"/>
          <w:rFonts w:asciiTheme="minorHAnsi" w:hAnsiTheme="minorHAnsi" w:cstheme="minorHAnsi"/>
        </w:rPr>
        <w:t>, and the nations of Southeast Asia both acquiescing to Beijing’s will and acting in conformity with China’s strategic, economic, and political preferences.</w:t>
      </w:r>
      <w:r w:rsidRPr="00151CCC">
        <w:rPr>
          <w:rFonts w:asciiTheme="minorHAnsi" w:hAnsiTheme="minorHAnsi" w:cstheme="minorHAnsi"/>
          <w:sz w:val="16"/>
        </w:rPr>
        <w:t xml:space="preserve"> That includes American influence withdrawn to the eastern Pacific, behind the Hawaiian Islands. </w:t>
      </w:r>
      <w:r w:rsidRPr="00213636">
        <w:rPr>
          <w:rStyle w:val="StyleUnderline"/>
          <w:rFonts w:asciiTheme="minorHAnsi" w:hAnsiTheme="minorHAnsi" w:cstheme="minorHAnsi"/>
          <w:highlight w:val="cyan"/>
        </w:rPr>
        <w:t>For Russia, it means</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hegemonic influence in </w:t>
      </w:r>
      <w:r w:rsidRPr="00213636">
        <w:rPr>
          <w:rStyle w:val="Emphasis"/>
          <w:rFonts w:asciiTheme="minorHAnsi" w:hAnsiTheme="minorHAnsi" w:cstheme="minorHAnsi"/>
          <w:highlight w:val="cyan"/>
        </w:rPr>
        <w:t>Central and Eastern Europe</w:t>
      </w:r>
      <w:r w:rsidRPr="005B1D4C">
        <w:rPr>
          <w:rStyle w:val="StyleUnderline"/>
          <w:rFonts w:asciiTheme="minorHAnsi" w:hAnsiTheme="minorHAnsi" w:cstheme="minorHAnsi"/>
        </w:rPr>
        <w:t xml:space="preserve"> and Central Asia, which Moscow has traditionally regarded as either part of its empire or part of its sphere of influence. Both Beijing and Moscow seek to redress what they regard as an unfair distribution of power</w:t>
      </w:r>
      <w:r w:rsidRPr="00151CCC">
        <w:rPr>
          <w:rFonts w:asciiTheme="minorHAnsi" w:hAnsiTheme="minorHAnsi" w:cstheme="minorHAnsi"/>
          <w:sz w:val="16"/>
        </w:rPr>
        <w:t xml:space="preserve">, influence, and honor </w:t>
      </w:r>
      <w:r w:rsidRPr="005B1D4C">
        <w:rPr>
          <w:rStyle w:val="StyleUnderline"/>
          <w:rFonts w:asciiTheme="minorHAnsi" w:hAnsiTheme="minorHAnsi" w:cstheme="minorHAnsi"/>
        </w:rPr>
        <w:t>in the U.S.-led postwar global order.</w:t>
      </w:r>
      <w:r w:rsidRPr="00151CCC">
        <w:rPr>
          <w:rFonts w:asciiTheme="minorHAnsi" w:hAnsiTheme="minorHAnsi" w:cstheme="minorHAnsi"/>
          <w:sz w:val="16"/>
        </w:rPr>
        <w:t xml:space="preserve"> As autocracies, </w:t>
      </w:r>
      <w:r w:rsidRPr="005B1D4C">
        <w:rPr>
          <w:rStyle w:val="StyleUnderline"/>
          <w:rFonts w:asciiTheme="minorHAnsi" w:hAnsiTheme="minorHAnsi" w:cstheme="minorHAnsi"/>
        </w:rPr>
        <w:t>both feel threatened by the dominant democratic powers in the international system</w:t>
      </w:r>
      <w:r w:rsidRPr="00151CCC">
        <w:rPr>
          <w:rFonts w:asciiTheme="minorHAnsi" w:hAnsiTheme="minorHAnsi" w:cstheme="minorHAnsi"/>
          <w:sz w:val="16"/>
        </w:rPr>
        <w:t xml:space="preserve"> and by the democracies on their borders. Both regard the United States as the principal obstacle to their ambitions, and therefore </w:t>
      </w:r>
      <w:r w:rsidRPr="005B1D4C">
        <w:rPr>
          <w:rStyle w:val="StyleUnderline"/>
          <w:rFonts w:asciiTheme="minorHAnsi" w:hAnsiTheme="minorHAnsi" w:cstheme="minorHAnsi"/>
        </w:rPr>
        <w:t>b</w:t>
      </w:r>
      <w:r w:rsidRPr="00213636">
        <w:rPr>
          <w:rStyle w:val="StyleUnderline"/>
          <w:rFonts w:asciiTheme="minorHAnsi" w:hAnsiTheme="minorHAnsi" w:cstheme="minorHAnsi"/>
          <w:highlight w:val="cyan"/>
        </w:rPr>
        <w:t xml:space="preserve">oth </w:t>
      </w:r>
      <w:r w:rsidRPr="00213636">
        <w:rPr>
          <w:rStyle w:val="Emphasis"/>
          <w:rFonts w:asciiTheme="minorHAnsi" w:hAnsiTheme="minorHAnsi" w:cstheme="minorHAnsi"/>
          <w:highlight w:val="cyan"/>
        </w:rPr>
        <w:t>seek to weaken</w:t>
      </w:r>
      <w:r w:rsidRPr="00213636">
        <w:rPr>
          <w:rStyle w:val="StyleUnderline"/>
          <w:rFonts w:asciiTheme="minorHAnsi" w:hAnsiTheme="minorHAnsi" w:cstheme="minorHAnsi"/>
          <w:highlight w:val="cyan"/>
        </w:rPr>
        <w:t xml:space="preserve"> the American-led</w:t>
      </w:r>
      <w:r w:rsidRPr="005B1D4C">
        <w:rPr>
          <w:rStyle w:val="StyleUnderline"/>
          <w:rFonts w:asciiTheme="minorHAnsi" w:hAnsiTheme="minorHAnsi" w:cstheme="minorHAnsi"/>
        </w:rPr>
        <w:t xml:space="preserve"> international security </w:t>
      </w:r>
      <w:r w:rsidRPr="00213636">
        <w:rPr>
          <w:rStyle w:val="StyleUnderline"/>
          <w:rFonts w:asciiTheme="minorHAnsi" w:hAnsiTheme="minorHAnsi" w:cstheme="minorHAnsi"/>
          <w:highlight w:val="cyan"/>
        </w:rPr>
        <w:t>order</w:t>
      </w:r>
      <w:r w:rsidRPr="005B1D4C">
        <w:rPr>
          <w:rStyle w:val="StyleUnderline"/>
          <w:rFonts w:asciiTheme="minorHAnsi" w:hAnsiTheme="minorHAnsi" w:cstheme="minorHAnsi"/>
        </w:rPr>
        <w:t xml:space="preserve"> that stands in the way of their achieving what they regard as their rightful destinies.</w:t>
      </w:r>
      <w:r w:rsidRPr="00151CCC">
        <w:rPr>
          <w:rFonts w:asciiTheme="minorHAnsi" w:hAnsiTheme="minorHAnsi" w:cstheme="minorHAnsi"/>
          <w:sz w:val="16"/>
        </w:rPr>
        <w:t xml:space="preserve"> It was good while it lasted </w:t>
      </w:r>
      <w:r w:rsidRPr="005B1D4C">
        <w:rPr>
          <w:rStyle w:val="StyleUnderline"/>
          <w:rFonts w:asciiTheme="minorHAnsi" w:hAnsiTheme="minorHAnsi" w:cstheme="minorHAnsi"/>
        </w:rPr>
        <w:t xml:space="preserve">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213636">
        <w:rPr>
          <w:rStyle w:val="StyleUnderline"/>
          <w:rFonts w:asciiTheme="minorHAnsi" w:hAnsiTheme="minorHAnsi" w:cstheme="minorHAnsi"/>
          <w:highlight w:val="cyan"/>
        </w:rPr>
        <w:t>The system has checked their ambitions</w:t>
      </w:r>
      <w:r w:rsidRPr="005B1D4C">
        <w:rPr>
          <w:rStyle w:val="StyleUnderline"/>
          <w:rFonts w:asciiTheme="minorHAnsi" w:hAnsiTheme="minorHAnsi" w:cstheme="minorHAnsi"/>
        </w:rPr>
        <w:t xml:space="preserve"> </w:t>
      </w:r>
      <w:r w:rsidRPr="00151CCC">
        <w:rPr>
          <w:rFonts w:asciiTheme="minorHAnsi" w:hAnsiTheme="minorHAnsi" w:cstheme="minorHAnsi"/>
          <w:sz w:val="16"/>
        </w:rPr>
        <w:t xml:space="preserve">in both positive and negative ways. </w:t>
      </w:r>
      <w:r w:rsidRPr="00213636">
        <w:rPr>
          <w:rStyle w:val="StyleUnderline"/>
          <w:rFonts w:asciiTheme="minorHAnsi" w:hAnsiTheme="minorHAnsi" w:cstheme="minorHAnsi"/>
          <w:highlight w:val="cyan"/>
        </w:rPr>
        <w:t>During</w:t>
      </w:r>
      <w:r w:rsidRPr="005B1D4C">
        <w:rPr>
          <w:rStyle w:val="StyleUnderline"/>
          <w:rFonts w:asciiTheme="minorHAnsi" w:hAnsiTheme="minorHAnsi" w:cstheme="minorHAnsi"/>
        </w:rPr>
        <w:t xml:space="preserve"> the era of </w:t>
      </w:r>
      <w:r w:rsidRPr="00213636">
        <w:rPr>
          <w:rStyle w:val="StyleUnderline"/>
          <w:rFonts w:asciiTheme="minorHAnsi" w:hAnsiTheme="minorHAnsi" w:cstheme="minorHAnsi"/>
          <w:highlight w:val="cyan"/>
        </w:rPr>
        <w:t>American primacy, China and Russia have</w:t>
      </w:r>
      <w:r w:rsidRPr="005B1D4C">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participated in and</w:t>
      </w:r>
      <w:r w:rsidRPr="005B1D4C">
        <w:rPr>
          <w:rStyle w:val="StyleUnderline"/>
          <w:rFonts w:asciiTheme="minorHAnsi" w:hAnsiTheme="minorHAnsi" w:cstheme="minorHAnsi"/>
        </w:rPr>
        <w:t xml:space="preserve"> for the most part </w:t>
      </w:r>
      <w:r w:rsidRPr="00213636">
        <w:rPr>
          <w:rStyle w:val="StyleUnderline"/>
          <w:rFonts w:asciiTheme="minorHAnsi" w:hAnsiTheme="minorHAnsi" w:cstheme="minorHAnsi"/>
          <w:highlight w:val="cyan"/>
        </w:rPr>
        <w:t xml:space="preserve">been beneficiaries of the open </w:t>
      </w:r>
      <w:r w:rsidRPr="00213636">
        <w:rPr>
          <w:rStyle w:val="Emphasis"/>
          <w:rFonts w:asciiTheme="minorHAnsi" w:hAnsiTheme="minorHAnsi" w:cstheme="minorHAnsi"/>
          <w:highlight w:val="cyan"/>
        </w:rPr>
        <w:t>international economic system</w:t>
      </w:r>
      <w:r w:rsidRPr="00213636">
        <w:rPr>
          <w:rStyle w:val="StyleUnderline"/>
          <w:rFonts w:asciiTheme="minorHAnsi" w:hAnsiTheme="minorHAnsi" w:cstheme="minorHAnsi"/>
          <w:highlight w:val="cyan"/>
        </w:rPr>
        <w:t xml:space="preserve"> the U</w:t>
      </w:r>
      <w:r w:rsidRPr="005B1D4C">
        <w:rPr>
          <w:rStyle w:val="StyleUnderline"/>
          <w:rFonts w:asciiTheme="minorHAnsi" w:hAnsiTheme="minorHAnsi" w:cstheme="minorHAnsi"/>
        </w:rPr>
        <w:t xml:space="preserve">nited </w:t>
      </w:r>
      <w:r w:rsidRPr="00213636">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213636">
        <w:rPr>
          <w:rStyle w:val="StyleUnderline"/>
          <w:rFonts w:asciiTheme="minorHAnsi" w:hAnsiTheme="minorHAnsi" w:cstheme="minorHAnsi"/>
          <w:highlight w:val="cyan"/>
        </w:rPr>
        <w:t>created</w:t>
      </w:r>
      <w:r w:rsidRPr="005B1D4C">
        <w:rPr>
          <w:rStyle w:val="StyleUnderline"/>
          <w:rFonts w:asciiTheme="minorHAnsi" w:hAnsiTheme="minorHAnsi" w:cstheme="minorHAnsi"/>
        </w:rPr>
        <w:t xml:space="preserve"> and helps sustain; </w:t>
      </w:r>
      <w:r w:rsidRPr="00213636">
        <w:rPr>
          <w:rStyle w:val="StyleUnderline"/>
          <w:rFonts w:asciiTheme="minorHAnsi" w:hAnsiTheme="minorHAnsi" w:cstheme="minorHAnsi"/>
          <w:highlight w:val="cyan"/>
        </w:rPr>
        <w:t xml:space="preserve">so long as that system functions, </w:t>
      </w:r>
      <w:r w:rsidRPr="00213636">
        <w:rPr>
          <w:rStyle w:val="Emphasis"/>
          <w:rFonts w:asciiTheme="minorHAnsi" w:hAnsiTheme="minorHAnsi" w:cstheme="minorHAnsi"/>
          <w:highlight w:val="cyan"/>
        </w:rPr>
        <w:t>they have</w:t>
      </w:r>
      <w:r w:rsidRPr="005B1D4C">
        <w:rPr>
          <w:rStyle w:val="Emphasis"/>
          <w:rFonts w:asciiTheme="minorHAnsi" w:hAnsiTheme="minorHAnsi" w:cstheme="minorHAnsi"/>
        </w:rPr>
        <w:t xml:space="preserve"> had </w:t>
      </w:r>
      <w:r w:rsidRPr="00213636">
        <w:rPr>
          <w:rStyle w:val="Emphasis"/>
          <w:rFonts w:asciiTheme="minorHAnsi" w:hAnsiTheme="minorHAnsi" w:cstheme="minorHAnsi"/>
          <w:highlight w:val="cyan"/>
        </w:rPr>
        <w:t xml:space="preserve">more to gain by playing in it </w:t>
      </w:r>
      <w:r w:rsidRPr="00213636">
        <w:rPr>
          <w:rStyle w:val="StyleUnderline"/>
          <w:rFonts w:asciiTheme="minorHAnsi" w:hAnsiTheme="minorHAnsi" w:cstheme="minorHAnsi"/>
          <w:highlight w:val="cyan"/>
        </w:rPr>
        <w:t>than by</w:t>
      </w:r>
      <w:r w:rsidRPr="005B1D4C">
        <w:rPr>
          <w:rStyle w:val="StyleUnderline"/>
          <w:rFonts w:asciiTheme="minorHAnsi" w:hAnsiTheme="minorHAnsi" w:cstheme="minorHAnsi"/>
        </w:rPr>
        <w:t xml:space="preserve"> challenging and </w:t>
      </w:r>
      <w:r w:rsidRPr="00213636">
        <w:rPr>
          <w:rStyle w:val="StyleUnderline"/>
          <w:rFonts w:asciiTheme="minorHAnsi" w:hAnsiTheme="minorHAnsi" w:cstheme="minorHAnsi"/>
          <w:highlight w:val="cyan"/>
        </w:rPr>
        <w:t>overturning it.</w:t>
      </w:r>
      <w:r w:rsidRPr="00151CCC">
        <w:rPr>
          <w:rFonts w:asciiTheme="minorHAnsi" w:hAnsiTheme="minorHAnsi"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sidRPr="005B1D4C">
        <w:rPr>
          <w:rStyle w:val="StyleUnderline"/>
          <w:rFonts w:asciiTheme="minorHAnsi" w:hAnsiTheme="minorHAnsi" w:cstheme="minorHAnsi"/>
        </w:rPr>
        <w:t>, a preponderance of domestic and international forces has dissuaded them from confronting the order directly. Chinese rulers have had to worry about what an unsuccessful confrontation with the United States might do to their legitimacy at home</w:t>
      </w:r>
      <w:r w:rsidRPr="00151CCC">
        <w:rPr>
          <w:rFonts w:asciiTheme="minorHAnsi" w:hAnsiTheme="minorHAnsi" w:cstheme="minorHAnsi"/>
          <w:sz w:val="16"/>
        </w:rPr>
        <w:t xml:space="preserve">. Even </w:t>
      </w:r>
      <w:r w:rsidRPr="005B1D4C">
        <w:rPr>
          <w:rStyle w:val="StyleUnderline"/>
          <w:rFonts w:asciiTheme="minorHAnsi" w:hAnsiTheme="minorHAnsi" w:cstheme="minorHAnsi"/>
        </w:rPr>
        <w:t xml:space="preserve">Putin has pushed only against open doors, as in Syria, where the United States responded passively to his probes. He has been more cautious when confronted by even marginal U.S. and European opposition, as in Ukraine. </w:t>
      </w:r>
      <w:r w:rsidRPr="00213636">
        <w:rPr>
          <w:rStyle w:val="StyleUnderline"/>
          <w:rFonts w:asciiTheme="minorHAnsi" w:hAnsiTheme="minorHAnsi" w:cstheme="minorHAnsi"/>
          <w:highlight w:val="cyan"/>
        </w:rPr>
        <w:t>The greatest check</w:t>
      </w:r>
      <w:r w:rsidRPr="005B1D4C">
        <w:rPr>
          <w:rStyle w:val="StyleUnderline"/>
          <w:rFonts w:asciiTheme="minorHAnsi" w:hAnsiTheme="minorHAnsi" w:cstheme="minorHAnsi"/>
        </w:rPr>
        <w:t xml:space="preserve"> on Chinese and Russian ambitions </w:t>
      </w:r>
      <w:r w:rsidRPr="00213636">
        <w:rPr>
          <w:rStyle w:val="StyleUnderline"/>
          <w:rFonts w:asciiTheme="minorHAnsi" w:hAnsiTheme="minorHAnsi" w:cstheme="minorHAnsi"/>
          <w:highlight w:val="cyan"/>
        </w:rPr>
        <w:t>has been</w:t>
      </w:r>
      <w:r w:rsidRPr="005B1D4C">
        <w:rPr>
          <w:rStyle w:val="StyleUnderline"/>
          <w:rFonts w:asciiTheme="minorHAnsi" w:hAnsiTheme="minorHAnsi" w:cstheme="minorHAnsi"/>
        </w:rPr>
        <w:t xml:space="preserve"> the </w:t>
      </w:r>
      <w:r w:rsidRPr="00213636">
        <w:rPr>
          <w:rStyle w:val="StyleUnderline"/>
          <w:rFonts w:asciiTheme="minorHAnsi" w:hAnsiTheme="minorHAnsi" w:cstheme="minorHAnsi"/>
          <w:highlight w:val="cyan"/>
        </w:rPr>
        <w:t xml:space="preserve">military and </w:t>
      </w:r>
      <w:r w:rsidRPr="00213636">
        <w:rPr>
          <w:rStyle w:val="Emphasis"/>
          <w:rFonts w:asciiTheme="minorHAnsi" w:hAnsiTheme="minorHAnsi" w:cstheme="minorHAnsi"/>
          <w:highlight w:val="cyan"/>
        </w:rPr>
        <w:t>economic power</w:t>
      </w:r>
      <w:r w:rsidRPr="00213636">
        <w:rPr>
          <w:rStyle w:val="StyleUnderline"/>
          <w:rFonts w:asciiTheme="minorHAnsi" w:hAnsiTheme="minorHAnsi" w:cstheme="minorHAnsi"/>
          <w:highlight w:val="cyan"/>
        </w:rPr>
        <w:t xml:space="preserve"> of the U</w:t>
      </w:r>
      <w:r w:rsidRPr="005B1D4C">
        <w:rPr>
          <w:rStyle w:val="StyleUnderline"/>
          <w:rFonts w:asciiTheme="minorHAnsi" w:hAnsiTheme="minorHAnsi" w:cstheme="minorHAnsi"/>
        </w:rPr>
        <w:t xml:space="preserve">nited </w:t>
      </w:r>
      <w:r w:rsidRPr="00213636">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and its allies in Europe and Asia. </w:t>
      </w:r>
      <w:r w:rsidRPr="00213636">
        <w:rPr>
          <w:rStyle w:val="StyleUnderline"/>
          <w:rFonts w:asciiTheme="minorHAnsi" w:hAnsiTheme="minorHAnsi" w:cstheme="minorHAnsi"/>
          <w:highlight w:val="cyan"/>
        </w:rPr>
        <w:t>China</w:t>
      </w:r>
      <w:r w:rsidRPr="005B1D4C">
        <w:rPr>
          <w:rStyle w:val="StyleUnderline"/>
          <w:rFonts w:asciiTheme="minorHAnsi" w:hAnsiTheme="minorHAnsi" w:cstheme="minorHAnsi"/>
        </w:rPr>
        <w:t xml:space="preserve">, although increasingly powerful, </w:t>
      </w:r>
      <w:r w:rsidRPr="00213636">
        <w:rPr>
          <w:rStyle w:val="StyleUnderline"/>
          <w:rFonts w:asciiTheme="minorHAnsi" w:hAnsiTheme="minorHAnsi" w:cstheme="minorHAnsi"/>
          <w:highlight w:val="cyan"/>
        </w:rPr>
        <w:t>has had to contemplate facing the</w:t>
      </w:r>
      <w:r w:rsidRPr="005B1D4C">
        <w:rPr>
          <w:rStyle w:val="StyleUnderline"/>
          <w:rFonts w:asciiTheme="minorHAnsi" w:hAnsiTheme="minorHAnsi" w:cstheme="minorHAnsi"/>
        </w:rPr>
        <w:t xml:space="preserve"> combined </w:t>
      </w:r>
      <w:r w:rsidRPr="00213636">
        <w:rPr>
          <w:rStyle w:val="StyleUnderline"/>
          <w:rFonts w:asciiTheme="minorHAnsi" w:hAnsiTheme="minorHAnsi" w:cstheme="minorHAnsi"/>
          <w:highlight w:val="cyan"/>
        </w:rPr>
        <w:t>military and economic strength of</w:t>
      </w:r>
      <w:r w:rsidRPr="005B1D4C">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the world’s superpower</w:t>
      </w:r>
      <w:r w:rsidRPr="005B1D4C">
        <w:rPr>
          <w:rStyle w:val="StyleUnderline"/>
          <w:rFonts w:asciiTheme="minorHAnsi" w:hAnsiTheme="minorHAnsi" w:cstheme="minorHAnsi"/>
        </w:rPr>
        <w:t xml:space="preserve"> and some very formidable regional powers linked by alliance or common strategic interest — including Japan, India, and South Korea</w:t>
      </w:r>
      <w:r w:rsidRPr="00151CCC">
        <w:rPr>
          <w:rFonts w:asciiTheme="minorHAnsi" w:hAnsiTheme="minorHAnsi" w:cstheme="minorHAnsi"/>
          <w:sz w:val="16"/>
        </w:rPr>
        <w:t xml:space="preserve">, as well as smaller but still potent nations like Vietnam and Australia. </w:t>
      </w:r>
      <w:r w:rsidRPr="005B1D4C">
        <w:rPr>
          <w:rStyle w:val="StyleUnderline"/>
          <w:rFonts w:asciiTheme="minorHAnsi" w:hAnsiTheme="minorHAnsi" w:cstheme="minorHAnsi"/>
        </w:rPr>
        <w:t>Russia has had to face the United States and its NATO allies. When united, these U.S.-led alliances present a daunting challenge to a revisionist power that can call on few allies of its own for assistance</w:t>
      </w:r>
      <w:r w:rsidRPr="00151CCC">
        <w:rPr>
          <w:rFonts w:asciiTheme="minorHAnsi" w:hAnsiTheme="minorHAnsi" w:cstheme="minorHAnsi"/>
          <w:sz w:val="16"/>
        </w:rPr>
        <w:t xml:space="preserve">. Even </w:t>
      </w:r>
      <w:r w:rsidRPr="005B1D4C">
        <w:rPr>
          <w:rStyle w:val="StyleUnderline"/>
          <w:rFonts w:asciiTheme="minorHAnsi" w:hAnsiTheme="minorHAnsi" w:cstheme="minorHAnsi"/>
        </w:rPr>
        <w:t xml:space="preserve">were the Chinese to score an early victory in a conflict, such as the military subjection of Taiwan or a naval battle in the South or East China Sea, </w:t>
      </w:r>
      <w:r w:rsidRPr="00213636">
        <w:rPr>
          <w:rStyle w:val="StyleUnderline"/>
          <w:rFonts w:asciiTheme="minorHAnsi" w:hAnsiTheme="minorHAnsi" w:cstheme="minorHAnsi"/>
          <w:highlight w:val="cyan"/>
        </w:rPr>
        <w:t>they would have to contend</w:t>
      </w:r>
      <w:r w:rsidRPr="005B1D4C">
        <w:rPr>
          <w:rStyle w:val="StyleUnderline"/>
          <w:rFonts w:asciiTheme="minorHAnsi" w:hAnsiTheme="minorHAnsi" w:cstheme="minorHAnsi"/>
        </w:rPr>
        <w:t xml:space="preserve"> over time </w:t>
      </w:r>
      <w:r w:rsidRPr="00213636">
        <w:rPr>
          <w:rStyle w:val="StyleUnderline"/>
          <w:rFonts w:asciiTheme="minorHAnsi" w:hAnsiTheme="minorHAnsi" w:cstheme="minorHAnsi"/>
          <w:highlight w:val="cyan"/>
        </w:rPr>
        <w:t>with the</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combined industrial productive capacities</w:t>
      </w:r>
      <w:r w:rsidRPr="005B1D4C">
        <w:rPr>
          <w:rStyle w:val="StyleUnderline"/>
          <w:rFonts w:asciiTheme="minorHAnsi" w:hAnsiTheme="minorHAnsi" w:cstheme="minorHAnsi"/>
        </w:rPr>
        <w:t xml:space="preserve"> of some of the world’s </w:t>
      </w:r>
      <w:r w:rsidRPr="00213636">
        <w:rPr>
          <w:rStyle w:val="Emphasis"/>
          <w:rFonts w:asciiTheme="minorHAnsi" w:hAnsiTheme="minorHAnsi" w:cstheme="minorHAnsi"/>
          <w:highlight w:val="cyan"/>
        </w:rPr>
        <w:t>richest and most technologically advanced nations</w:t>
      </w:r>
      <w:r w:rsidRPr="005B1D4C">
        <w:rPr>
          <w:rStyle w:val="StyleUnderline"/>
          <w:rFonts w:asciiTheme="minorHAnsi" w:hAnsiTheme="minorHAnsi" w:cstheme="minorHAnsi"/>
        </w:rPr>
        <w:t xml:space="preserve"> and the likely cutoff of access to foreign markets on which their own economy depends.</w:t>
      </w:r>
      <w:r w:rsidRPr="00151CCC">
        <w:rPr>
          <w:rFonts w:asciiTheme="minorHAnsi" w:hAnsiTheme="minorHAnsi" w:cstheme="minorHAnsi"/>
          <w:sz w:val="16"/>
        </w:rPr>
        <w:t xml:space="preserve"> A weaker Russia, with its depleted population and oil- and gas-dependent economy, would face an even greater challenge. For decades, </w:t>
      </w:r>
      <w:r w:rsidRPr="00213636">
        <w:rPr>
          <w:rStyle w:val="StyleUnderline"/>
          <w:rFonts w:asciiTheme="minorHAnsi" w:hAnsiTheme="minorHAnsi" w:cstheme="minorHAnsi"/>
          <w:highlight w:val="cyan"/>
        </w:rPr>
        <w:t>the strong global position enjoyed by the U</w:t>
      </w:r>
      <w:r w:rsidRPr="005B1D4C">
        <w:rPr>
          <w:rStyle w:val="StyleUnderline"/>
          <w:rFonts w:asciiTheme="minorHAnsi" w:hAnsiTheme="minorHAnsi" w:cstheme="minorHAnsi"/>
        </w:rPr>
        <w:t xml:space="preserve">nited </w:t>
      </w:r>
      <w:r w:rsidRPr="00213636">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213636">
        <w:rPr>
          <w:rStyle w:val="StyleUnderline"/>
          <w:rFonts w:asciiTheme="minorHAnsi" w:hAnsiTheme="minorHAnsi" w:cstheme="minorHAnsi"/>
          <w:highlight w:val="cyan"/>
        </w:rPr>
        <w:t xml:space="preserve">and its allies has </w:t>
      </w:r>
      <w:r w:rsidRPr="00213636">
        <w:rPr>
          <w:rStyle w:val="Emphasis"/>
          <w:rFonts w:asciiTheme="minorHAnsi" w:hAnsiTheme="minorHAnsi" w:cstheme="minorHAnsi"/>
          <w:highlight w:val="cyan"/>
        </w:rPr>
        <w:t>discouraged any serious challenge</w:t>
      </w:r>
      <w:r w:rsidRPr="005B1D4C">
        <w:rPr>
          <w:rStyle w:val="StyleUnderline"/>
          <w:rFonts w:asciiTheme="minorHAnsi" w:hAnsiTheme="minorHAnsi" w:cstheme="minorHAnsi"/>
        </w:rPr>
        <w:t xml:space="preserve">. So long as the United States was perceived as a dependable ally, </w:t>
      </w:r>
      <w:r w:rsidRPr="00213636">
        <w:rPr>
          <w:rStyle w:val="StyleUnderline"/>
          <w:rFonts w:asciiTheme="minorHAnsi" w:hAnsiTheme="minorHAnsi" w:cstheme="minorHAnsi"/>
          <w:highlight w:val="cyan"/>
        </w:rPr>
        <w:t>Chinese and Russian leaders feared that aggressive moves would backfire</w:t>
      </w:r>
      <w:r w:rsidRPr="005B1D4C">
        <w:rPr>
          <w:rStyle w:val="StyleUnderline"/>
          <w:rFonts w:asciiTheme="minorHAnsi" w:hAnsiTheme="minorHAnsi" w:cstheme="minorHAnsi"/>
        </w:rPr>
        <w:t xml:space="preserve"> and possibly bring their regimes down.</w:t>
      </w:r>
      <w:r w:rsidRPr="00151CCC">
        <w:rPr>
          <w:rFonts w:asciiTheme="minorHAnsi" w:hAnsiTheme="minorHAnsi" w:cstheme="minorHAnsi"/>
          <w:sz w:val="16"/>
        </w:rPr>
        <w:t xml:space="preserve"> This is what the political scientist William Wohlforth once described as the inherent stability of the unipolar order: As </w:t>
      </w:r>
      <w:r w:rsidRPr="005B1D4C">
        <w:rPr>
          <w:rStyle w:val="StyleUnderline"/>
          <w:rFonts w:asciiTheme="minorHAnsi" w:hAnsiTheme="minorHAnsi" w:cstheme="minorHAnsi"/>
        </w:rPr>
        <w:t>dissatisfied regional powers sought to challenge the status quo, their alarmed neighbors turned to the distant American superpower to contain their ambitions. And it worked. The United States stepped up, and Russia and China largely backed down</w:t>
      </w:r>
      <w:r w:rsidRPr="00151CCC">
        <w:rPr>
          <w:rFonts w:asciiTheme="minorHAnsi" w:hAnsiTheme="minorHAnsi" w:cstheme="minorHAnsi"/>
          <w:sz w:val="16"/>
        </w:rPr>
        <w:t xml:space="preserve"> — or were preempted before acting at all. Faced with these obstacles, </w:t>
      </w:r>
      <w:r w:rsidRPr="005B1D4C">
        <w:rPr>
          <w:rStyle w:val="StyleUnderline"/>
          <w:rFonts w:asciiTheme="minorHAnsi" w:hAnsiTheme="minorHAnsi" w:cstheme="minorHAnsi"/>
        </w:rPr>
        <w:t>the best option for the two revisionist great powers has always been to hope for or, if possible, engineer a weakening of the U.S.-supported world order from within, either by separating the United States from its allies or by raising doubts about the U.S. commitment</w:t>
      </w:r>
      <w:r w:rsidRPr="00151CCC">
        <w:rPr>
          <w:rFonts w:asciiTheme="minorHAnsi" w:hAnsiTheme="minorHAnsi" w:cstheme="minorHAnsi"/>
          <w:sz w:val="16"/>
        </w:rPr>
        <w:t xml:space="preserve"> and thereby encouraging would-be allies and partners to forgo the strategic protection of the liberal world order and seek accommodation with its challengers. </w:t>
      </w:r>
      <w:r w:rsidRPr="00213636">
        <w:rPr>
          <w:rStyle w:val="StyleUnderline"/>
          <w:rFonts w:asciiTheme="minorHAnsi" w:hAnsiTheme="minorHAnsi" w:cstheme="minorHAnsi"/>
          <w:highlight w:val="cyan"/>
        </w:rPr>
        <w:t>The present system has</w:t>
      </w:r>
      <w:r w:rsidRPr="005B1D4C">
        <w:rPr>
          <w:rStyle w:val="StyleUnderline"/>
          <w:rFonts w:asciiTheme="minorHAnsi" w:hAnsiTheme="minorHAnsi" w:cstheme="minorHAnsi"/>
        </w:rPr>
        <w:t xml:space="preserve"> therefore </w:t>
      </w:r>
      <w:r w:rsidRPr="00213636">
        <w:rPr>
          <w:rStyle w:val="StyleUnderline"/>
          <w:rFonts w:asciiTheme="minorHAnsi" w:hAnsiTheme="minorHAnsi" w:cstheme="minorHAnsi"/>
          <w:highlight w:val="cyan"/>
        </w:rPr>
        <w:t>depended</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not only </w:t>
      </w:r>
      <w:r w:rsidRPr="00213636">
        <w:rPr>
          <w:rStyle w:val="Emphasis"/>
          <w:rFonts w:asciiTheme="minorHAnsi" w:hAnsiTheme="minorHAnsi" w:cstheme="minorHAnsi"/>
          <w:highlight w:val="cyan"/>
        </w:rPr>
        <w:t>on American power</w:t>
      </w:r>
      <w:r w:rsidRPr="005B1D4C">
        <w:rPr>
          <w:rStyle w:val="Emphasis"/>
          <w:rFonts w:asciiTheme="minorHAnsi" w:hAnsiTheme="minorHAnsi" w:cstheme="minorHAnsi"/>
        </w:rPr>
        <w:t xml:space="preserve"> but on </w:t>
      </w:r>
      <w:r w:rsidRPr="00213636">
        <w:rPr>
          <w:rStyle w:val="Emphasis"/>
          <w:rFonts w:asciiTheme="minorHAnsi" w:hAnsiTheme="minorHAnsi" w:cstheme="minorHAnsi"/>
          <w:highlight w:val="cyan"/>
        </w:rPr>
        <w:t>coherence and unity</w:t>
      </w:r>
      <w:r w:rsidRPr="005B1D4C">
        <w:rPr>
          <w:rStyle w:val="Emphasis"/>
          <w:rFonts w:asciiTheme="minorHAnsi" w:hAnsiTheme="minorHAnsi" w:cstheme="minorHAnsi"/>
        </w:rPr>
        <w:t xml:space="preserve"> </w:t>
      </w:r>
      <w:r w:rsidRPr="005B1D4C">
        <w:rPr>
          <w:rStyle w:val="StyleUnderline"/>
          <w:rFonts w:asciiTheme="minorHAnsi" w:hAnsiTheme="minorHAnsi" w:cstheme="minorHAnsi"/>
        </w:rPr>
        <w:t xml:space="preserve">at the heart of the democratic world. </w:t>
      </w:r>
      <w:r w:rsidRPr="00213636">
        <w:rPr>
          <w:rStyle w:val="StyleUnderline"/>
          <w:rFonts w:asciiTheme="minorHAnsi" w:hAnsiTheme="minorHAnsi" w:cstheme="minorHAnsi"/>
          <w:highlight w:val="cyan"/>
        </w:rPr>
        <w:t>The U</w:t>
      </w:r>
      <w:r w:rsidRPr="005B1D4C">
        <w:rPr>
          <w:rStyle w:val="StyleUnderline"/>
          <w:rFonts w:asciiTheme="minorHAnsi" w:hAnsiTheme="minorHAnsi" w:cstheme="minorHAnsi"/>
        </w:rPr>
        <w:t xml:space="preserve">nited </w:t>
      </w:r>
      <w:r w:rsidRPr="00213636">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213636">
        <w:rPr>
          <w:rStyle w:val="StyleUnderline"/>
          <w:rFonts w:asciiTheme="minorHAnsi" w:hAnsiTheme="minorHAnsi" w:cstheme="minorHAnsi"/>
          <w:highlight w:val="cyan"/>
        </w:rPr>
        <w:t>has had to play its part as the principal guarantor of the order</w:t>
      </w:r>
      <w:r w:rsidRPr="005B1D4C">
        <w:rPr>
          <w:rStyle w:val="StyleUnderline"/>
          <w:rFonts w:asciiTheme="minorHAnsi" w:hAnsiTheme="minorHAnsi" w:cstheme="minorHAnsi"/>
        </w:rPr>
        <w:t xml:space="preserve">, especially in the military and strategic realm, but </w:t>
      </w:r>
      <w:r w:rsidRPr="00213636">
        <w:rPr>
          <w:rStyle w:val="StyleUnderline"/>
          <w:rFonts w:asciiTheme="minorHAnsi" w:hAnsiTheme="minorHAnsi" w:cstheme="minorHAnsi"/>
          <w:highlight w:val="cyan"/>
        </w:rPr>
        <w:t>the order’s</w:t>
      </w:r>
      <w:r w:rsidRPr="005B1D4C">
        <w:rPr>
          <w:rStyle w:val="StyleUnderline"/>
          <w:rFonts w:asciiTheme="minorHAnsi" w:hAnsiTheme="minorHAnsi" w:cstheme="minorHAnsi"/>
        </w:rPr>
        <w:t xml:space="preserve"> ideological and </w:t>
      </w:r>
      <w:r w:rsidRPr="00213636">
        <w:rPr>
          <w:rStyle w:val="Emphasis"/>
          <w:rFonts w:asciiTheme="minorHAnsi" w:hAnsiTheme="minorHAnsi" w:cstheme="minorHAnsi"/>
          <w:highlight w:val="cyan"/>
        </w:rPr>
        <w:t>economic core</w:t>
      </w:r>
      <w:r w:rsidRPr="005B1D4C">
        <w:rPr>
          <w:rStyle w:val="StyleUnderline"/>
          <w:rFonts w:asciiTheme="minorHAnsi" w:hAnsiTheme="minorHAnsi" w:cstheme="minorHAnsi"/>
        </w:rPr>
        <w:t xml:space="preserve"> — the democracies of Europe and East Asia and the Pacific — </w:t>
      </w:r>
      <w:r w:rsidRPr="00213636">
        <w:rPr>
          <w:rStyle w:val="StyleUnderline"/>
          <w:rFonts w:asciiTheme="minorHAnsi" w:hAnsiTheme="minorHAnsi" w:cstheme="minorHAnsi"/>
          <w:highlight w:val="cyan"/>
        </w:rPr>
        <w:t>has</w:t>
      </w:r>
      <w:r w:rsidRPr="005B1D4C">
        <w:rPr>
          <w:rStyle w:val="StyleUnderline"/>
          <w:rFonts w:asciiTheme="minorHAnsi" w:hAnsiTheme="minorHAnsi" w:cstheme="minorHAnsi"/>
        </w:rPr>
        <w:t xml:space="preserve"> also </w:t>
      </w:r>
      <w:r w:rsidRPr="00213636">
        <w:rPr>
          <w:rStyle w:val="StyleUnderline"/>
          <w:rFonts w:asciiTheme="minorHAnsi" w:hAnsiTheme="minorHAnsi" w:cstheme="minorHAnsi"/>
          <w:highlight w:val="cyan"/>
        </w:rPr>
        <w:t>had to remain</w:t>
      </w:r>
      <w:r w:rsidRPr="005B1D4C">
        <w:rPr>
          <w:rStyle w:val="StyleUnderline"/>
          <w:rFonts w:asciiTheme="minorHAnsi" w:hAnsiTheme="minorHAnsi" w:cstheme="minorHAnsi"/>
        </w:rPr>
        <w:t xml:space="preserve"> relatively </w:t>
      </w:r>
      <w:r w:rsidRPr="00213636">
        <w:rPr>
          <w:rStyle w:val="StyleUnderline"/>
          <w:rFonts w:asciiTheme="minorHAnsi" w:hAnsiTheme="minorHAnsi" w:cstheme="minorHAnsi"/>
          <w:highlight w:val="cyan"/>
        </w:rPr>
        <w:t>healthy</w:t>
      </w:r>
      <w:r w:rsidRPr="005B1D4C">
        <w:rPr>
          <w:rStyle w:val="StyleUnderline"/>
          <w:rFonts w:asciiTheme="minorHAnsi" w:hAnsiTheme="minorHAnsi" w:cstheme="minorHAnsi"/>
        </w:rPr>
        <w:t xml:space="preserve"> and confident.</w:t>
      </w:r>
    </w:p>
    <w:p w14:paraId="0C23A94C" w14:textId="4F228035" w:rsidR="004A2B1E" w:rsidRPr="004A2B1E" w:rsidRDefault="00373C8E" w:rsidP="002D15F7">
      <w:pPr>
        <w:pStyle w:val="Heading3"/>
      </w:pPr>
      <w:r>
        <w:t xml:space="preserve">Advantage 2: </w:t>
      </w:r>
      <w:r w:rsidR="00C32F13">
        <w:t>Due Process</w:t>
      </w:r>
    </w:p>
    <w:p w14:paraId="3AF13E6C" w14:textId="08892C3F" w:rsidR="00373C8E" w:rsidRDefault="00373C8E" w:rsidP="00373C8E">
      <w:pPr>
        <w:pStyle w:val="Heading4"/>
      </w:pPr>
      <w:r>
        <w:t>Extending the void for vagueness doctrine to all criminal based immigration statutes are key to even application of due process to all criminal law</w:t>
      </w:r>
    </w:p>
    <w:p w14:paraId="53F4960A" w14:textId="77777777" w:rsidR="00373C8E" w:rsidRPr="00A97AA4" w:rsidRDefault="00373C8E" w:rsidP="00373C8E">
      <w:r>
        <w:t xml:space="preserve">Katherine </w:t>
      </w:r>
      <w:r w:rsidRPr="00A97AA4">
        <w:rPr>
          <w:rStyle w:val="Style13ptBold"/>
        </w:rPr>
        <w:t>Brosamle</w:t>
      </w:r>
      <w:r>
        <w:t>, 11-1-20</w:t>
      </w:r>
      <w:r w:rsidRPr="00A97AA4">
        <w:rPr>
          <w:rStyle w:val="Style13ptBold"/>
        </w:rPr>
        <w:t>18</w:t>
      </w:r>
      <w:r>
        <w:t>, J.D. Candidate, May 2019, Loyola Law School. "Obscured Boundaries: Dimaya's Expansion of the Void for Vagueness Doctrine" 52 Loy. L.A. L. Rev. 187. Accessed 5-26-2020 [https://digitalcommons.lmu.edu/cgi/viewcontent.cgi?article=3053&amp;context=llr]/mnw/MSDI2020</w:t>
      </w:r>
    </w:p>
    <w:p w14:paraId="692CF18B" w14:textId="77777777" w:rsidR="00373C8E" w:rsidRDefault="00373C8E" w:rsidP="00373C8E">
      <w:pPr>
        <w:rPr>
          <w:sz w:val="16"/>
        </w:rPr>
      </w:pPr>
      <w:r w:rsidRPr="00A97AA4">
        <w:rPr>
          <w:sz w:val="16"/>
        </w:rPr>
        <w:t xml:space="preserve">B. Future Vagueness Challenges </w:t>
      </w:r>
      <w:r w:rsidRPr="00213636">
        <w:rPr>
          <w:rStyle w:val="StyleUnderline"/>
          <w:highlight w:val="cyan"/>
        </w:rPr>
        <w:t>Dimaya’s</w:t>
      </w:r>
      <w:r w:rsidRPr="00A97AA4">
        <w:rPr>
          <w:rStyle w:val="StyleUnderline"/>
        </w:rPr>
        <w:t xml:space="preserve"> most </w:t>
      </w:r>
      <w:r w:rsidRPr="00213636">
        <w:rPr>
          <w:rStyle w:val="StyleUnderline"/>
          <w:highlight w:val="cyan"/>
        </w:rPr>
        <w:t>substantial impact on immigration law</w:t>
      </w:r>
      <w:r w:rsidRPr="00A97AA4">
        <w:rPr>
          <w:rStyle w:val="StyleUnderline"/>
        </w:rPr>
        <w:t xml:space="preserve"> and policy </w:t>
      </w:r>
      <w:r w:rsidRPr="00213636">
        <w:rPr>
          <w:rStyle w:val="StyleUnderline"/>
          <w:highlight w:val="cyan"/>
        </w:rPr>
        <w:t xml:space="preserve">is likely to be in </w:t>
      </w:r>
      <w:r w:rsidRPr="008321AC">
        <w:rPr>
          <w:rStyle w:val="StyleUnderline"/>
        </w:rPr>
        <w:t xml:space="preserve">the </w:t>
      </w:r>
      <w:r w:rsidRPr="00213636">
        <w:rPr>
          <w:rStyle w:val="Emphasis"/>
          <w:highlight w:val="cyan"/>
        </w:rPr>
        <w:t>future litigation</w:t>
      </w:r>
      <w:r w:rsidRPr="00A97AA4">
        <w:rPr>
          <w:rStyle w:val="StyleUnderline"/>
        </w:rPr>
        <w:t xml:space="preserve"> it inspires.</w:t>
      </w:r>
      <w:r w:rsidRPr="00A97AA4">
        <w:rPr>
          <w:sz w:val="16"/>
        </w:rPr>
        <w:t xml:space="preserve"> This decision creates a sense of possibility. At minimum, immigration laws that result in deportation or removal are now clearly subjected to the same strict void-for-vagueness standard that criminal laws are held to.155 Section 16(b) is by no means the only questionable provision of the INA— </w:t>
      </w:r>
      <w:r w:rsidRPr="00A97AA4">
        <w:rPr>
          <w:rStyle w:val="StyleUnderline"/>
        </w:rPr>
        <w:t>“Courts have used terms such as ‘nebulous,’ ‘bewildering,’ and ‘labyrinthine’ to describe immigration laws.”</w:t>
      </w:r>
      <w:r w:rsidRPr="00A97AA4">
        <w:rPr>
          <w:sz w:val="16"/>
        </w:rPr>
        <w:t xml:space="preserve"> 156 For example, the Ninth Circuit has struggled with the aggravated felony sub-definition of an “offense related to obstruction of justice.”157 </w:t>
      </w:r>
      <w:r w:rsidRPr="00A97AA4">
        <w:rPr>
          <w:rStyle w:val="StyleUnderline"/>
        </w:rPr>
        <w:t xml:space="preserve">Moreover, </w:t>
      </w:r>
      <w:r w:rsidRPr="00213636">
        <w:rPr>
          <w:rStyle w:val="StyleUnderline"/>
          <w:highlight w:val="cyan"/>
        </w:rPr>
        <w:t>the use of imprecise terms</w:t>
      </w:r>
      <w:r w:rsidRPr="00A97AA4">
        <w:rPr>
          <w:rStyle w:val="StyleUnderline"/>
        </w:rPr>
        <w:t xml:space="preserve"> such as “crime involving moral turpitude,” “single scheme of misconduct,” and “particularly serious crime”</w:t>
      </w:r>
      <w:r w:rsidRPr="00A97AA4">
        <w:rPr>
          <w:sz w:val="16"/>
        </w:rPr>
        <w:t xml:space="preserve"> in the INA </w:t>
      </w:r>
      <w:r w:rsidRPr="00213636">
        <w:rPr>
          <w:rStyle w:val="StyleUnderline"/>
          <w:highlight w:val="cyan"/>
        </w:rPr>
        <w:t xml:space="preserve">could conceivably be challenged under the </w:t>
      </w:r>
      <w:r w:rsidRPr="00213636">
        <w:rPr>
          <w:rStyle w:val="Emphasis"/>
          <w:highlight w:val="cyan"/>
        </w:rPr>
        <w:t>vagueness doctrine</w:t>
      </w:r>
      <w:r w:rsidRPr="00A97AA4">
        <w:rPr>
          <w:rStyle w:val="StyleUnderline"/>
        </w:rPr>
        <w:t>.</w:t>
      </w:r>
      <w:r w:rsidRPr="00A97AA4">
        <w:rPr>
          <w:sz w:val="16"/>
        </w:rPr>
        <w:t xml:space="preserve">158 With the Dimaya decision, </w:t>
      </w:r>
      <w:r w:rsidRPr="00213636">
        <w:rPr>
          <w:rStyle w:val="StyleUnderline"/>
          <w:highlight w:val="cyan"/>
        </w:rPr>
        <w:t>the doors are open to procedural due process challenges</w:t>
      </w:r>
      <w:r w:rsidRPr="00A97AA4">
        <w:rPr>
          <w:rStyle w:val="StyleUnderline"/>
        </w:rPr>
        <w:t xml:space="preserve"> to INA provisions </w:t>
      </w:r>
      <w:r w:rsidRPr="00213636">
        <w:rPr>
          <w:rStyle w:val="StyleUnderline"/>
          <w:highlight w:val="cyan"/>
        </w:rPr>
        <w:t>on the basis of vagueness</w:t>
      </w:r>
      <w:r w:rsidRPr="00A97AA4">
        <w:rPr>
          <w:rStyle w:val="StyleUnderline"/>
        </w:rPr>
        <w:t>.</w:t>
      </w:r>
      <w:r w:rsidRPr="00A97AA4">
        <w:rPr>
          <w:sz w:val="16"/>
        </w:rPr>
        <w:t xml:space="preserve"> Keeping in mind the twin aims of the void-for-vagueness doctrine— providing fair notice and preventing arbitrary enforcement— immigration reformists are now armed with a new tool to combat the mounting crimmigration phenomenon. VII. CONCLUSION “[T]he power vested in the America courts of justice of pronouncing a statute to be unconstitutional, forms one of the most powerful barriers which has ever been devised against tyranny of political assemblies.”</w:t>
      </w:r>
      <w:r w:rsidRPr="00A97AA4">
        <w:rPr>
          <w:rStyle w:val="StyleUnderline"/>
        </w:rPr>
        <w:t>159 The void-for-</w:t>
      </w:r>
      <w:r w:rsidRPr="00213636">
        <w:rPr>
          <w:rStyle w:val="StyleUnderline"/>
          <w:highlight w:val="cyan"/>
        </w:rPr>
        <w:t>vagueness</w:t>
      </w:r>
      <w:r w:rsidRPr="00A97AA4">
        <w:rPr>
          <w:rStyle w:val="StyleUnderline"/>
        </w:rPr>
        <w:t xml:space="preserve"> doctrine </w:t>
      </w:r>
      <w:r w:rsidRPr="00213636">
        <w:rPr>
          <w:rStyle w:val="StyleUnderline"/>
          <w:highlight w:val="cyan"/>
        </w:rPr>
        <w:t>is rooted in fundamental American concerns about</w:t>
      </w:r>
      <w:r w:rsidRPr="00A97AA4">
        <w:rPr>
          <w:rStyle w:val="StyleUnderline"/>
        </w:rPr>
        <w:t xml:space="preserve"> the </w:t>
      </w:r>
      <w:r w:rsidRPr="00213636">
        <w:rPr>
          <w:rStyle w:val="StyleUnderline"/>
          <w:highlight w:val="cyan"/>
        </w:rPr>
        <w:t>unjust deprivation of fundamental rights</w:t>
      </w:r>
      <w:r w:rsidRPr="00A97AA4">
        <w:rPr>
          <w:rStyle w:val="StyleUnderline"/>
        </w:rPr>
        <w:t xml:space="preserve">. This doctrine allows the courts </w:t>
      </w:r>
      <w:r w:rsidRPr="00213636">
        <w:rPr>
          <w:rStyle w:val="StyleUnderline"/>
          <w:highlight w:val="cyan"/>
        </w:rPr>
        <w:t>to hold the legislature accountable for imprecise laws and ensures that ordinary people have fair notice of what the law requires.</w:t>
      </w:r>
      <w:r w:rsidRPr="00A97AA4">
        <w:rPr>
          <w:sz w:val="16"/>
        </w:rPr>
        <w:t xml:space="preserve"> The Supreme Court’s extension of this doctrine into the realm of immigration law is promising and shows a recognition of the severe consequences of immigration enforcement. However, as this Comment advocates, </w:t>
      </w:r>
      <w:r w:rsidRPr="00A97AA4">
        <w:rPr>
          <w:rStyle w:val="StyleUnderline"/>
        </w:rPr>
        <w:t xml:space="preserve">the </w:t>
      </w:r>
      <w:r w:rsidRPr="00213636">
        <w:rPr>
          <w:rStyle w:val="StyleUnderline"/>
          <w:highlight w:val="cyan"/>
        </w:rPr>
        <w:t>void-for-vagueness</w:t>
      </w:r>
      <w:r w:rsidRPr="00A97AA4">
        <w:rPr>
          <w:rStyle w:val="StyleUnderline"/>
        </w:rPr>
        <w:t xml:space="preserve"> doctrine </w:t>
      </w:r>
      <w:r w:rsidRPr="00213636">
        <w:rPr>
          <w:rStyle w:val="StyleUnderline"/>
          <w:highlight w:val="cyan"/>
        </w:rPr>
        <w:t>ought to be extended to all laws</w:t>
      </w:r>
      <w:r w:rsidRPr="00A97AA4">
        <w:rPr>
          <w:rStyle w:val="StyleUnderline"/>
        </w:rPr>
        <w:t>—</w:t>
      </w:r>
      <w:r w:rsidRPr="00213636">
        <w:rPr>
          <w:rStyle w:val="StyleUnderline"/>
          <w:highlight w:val="cyan"/>
        </w:rPr>
        <w:t>civil or criminal</w:t>
      </w:r>
      <w:r w:rsidRPr="00A97AA4">
        <w:rPr>
          <w:rStyle w:val="StyleUnderline"/>
        </w:rPr>
        <w:t>, without regard for the severity of the consequences—</w:t>
      </w:r>
      <w:r w:rsidRPr="00213636">
        <w:rPr>
          <w:rStyle w:val="StyleUnderline"/>
          <w:highlight w:val="cyan"/>
        </w:rPr>
        <w:t>so as to comport with the standards of due process</w:t>
      </w:r>
      <w:r w:rsidRPr="00A97AA4">
        <w:rPr>
          <w:rStyle w:val="StyleUnderline"/>
        </w:rPr>
        <w:t>.</w:t>
      </w:r>
      <w:r w:rsidRPr="00A97AA4">
        <w:rPr>
          <w:sz w:val="16"/>
        </w:rPr>
        <w:t xml:space="preserve"> Although the actual, immediate impact on immigration law is limited, Dimaya’s legacy will likely be in its furtherance of the void-for-vagueness doctrine. Dimaya opens the door for future constitutional challenges at least to imprecise immigration laws, and conceivably indefinite civil laws.</w:t>
      </w:r>
    </w:p>
    <w:p w14:paraId="0EE98BC4" w14:textId="740065F4" w:rsidR="00373C8E" w:rsidRDefault="00373C8E" w:rsidP="00373C8E">
      <w:pPr>
        <w:pStyle w:val="Heading4"/>
      </w:pPr>
      <w:r>
        <w:t>Restoring federal clarity is key to rule of law</w:t>
      </w:r>
    </w:p>
    <w:p w14:paraId="30A3A95C" w14:textId="77777777" w:rsidR="00373C8E" w:rsidRPr="0053220E" w:rsidRDefault="00373C8E" w:rsidP="00373C8E">
      <w:r>
        <w:t xml:space="preserve">John S. </w:t>
      </w:r>
      <w:r w:rsidRPr="00373C8E">
        <w:rPr>
          <w:rStyle w:val="Style13ptBold"/>
        </w:rPr>
        <w:t>Baker</w:t>
      </w:r>
      <w:r>
        <w:t>, 7-31-20</w:t>
      </w:r>
      <w:r w:rsidRPr="00373C8E">
        <w:rPr>
          <w:rStyle w:val="Style13ptBold"/>
        </w:rPr>
        <w:t>18</w:t>
      </w:r>
      <w:r>
        <w:t>, Professor Emeritus, Paul M. Hebert Law Center, Louisiana State University. "Liberty Month Revisited: Federalism and Criminal Law" Federalist Society. Accessed 5-26-2020 [https://fedsoc.org/commentary/fedsoc-blog/liberty-month-revisited-federalism-and-criminal-law]/mnw/MSDI2020</w:t>
      </w:r>
    </w:p>
    <w:p w14:paraId="4C737DCB" w14:textId="21C4932A" w:rsidR="00247F09" w:rsidRPr="00247F09" w:rsidRDefault="00373C8E" w:rsidP="00247F09">
      <w:pPr>
        <w:rPr>
          <w:rStyle w:val="Emphasis"/>
        </w:rPr>
      </w:pPr>
      <w:r w:rsidRPr="0053220E">
        <w:rPr>
          <w:rStyle w:val="StyleUnderline"/>
        </w:rPr>
        <w:t xml:space="preserve">The </w:t>
      </w:r>
      <w:r w:rsidRPr="00213636">
        <w:rPr>
          <w:rStyle w:val="Emphasis"/>
          <w:highlight w:val="cyan"/>
        </w:rPr>
        <w:t>Rule of Law</w:t>
      </w:r>
      <w:r w:rsidRPr="00213636">
        <w:rPr>
          <w:rStyle w:val="StyleUnderline"/>
          <w:highlight w:val="cyan"/>
        </w:rPr>
        <w:t xml:space="preserve"> requires criminal statutes to be defined clearly enough for ordinary citizens to understand</w:t>
      </w:r>
      <w:r w:rsidRPr="0053220E">
        <w:rPr>
          <w:rStyle w:val="StyleUnderline"/>
        </w:rPr>
        <w:t xml:space="preserve"> what they prohibit. </w:t>
      </w:r>
      <w:r w:rsidRPr="00213636">
        <w:rPr>
          <w:rStyle w:val="StyleUnderline"/>
          <w:highlight w:val="cyan"/>
        </w:rPr>
        <w:t>Reading federal criminal statutes</w:t>
      </w:r>
      <w:r w:rsidRPr="0053220E">
        <w:rPr>
          <w:rStyle w:val="StyleUnderline"/>
        </w:rPr>
        <w:t xml:space="preserve">, however, </w:t>
      </w:r>
      <w:r w:rsidRPr="00213636">
        <w:rPr>
          <w:rStyle w:val="StyleUnderline"/>
          <w:highlight w:val="cyan"/>
        </w:rPr>
        <w:t>is like</w:t>
      </w:r>
      <w:r w:rsidRPr="0053220E">
        <w:rPr>
          <w:rStyle w:val="StyleUnderline"/>
        </w:rPr>
        <w:t xml:space="preserve"> reading the federal </w:t>
      </w:r>
      <w:r w:rsidRPr="00213636">
        <w:rPr>
          <w:rStyle w:val="StyleUnderline"/>
          <w:highlight w:val="cyan"/>
        </w:rPr>
        <w:t>tax code</w:t>
      </w:r>
      <w:r w:rsidRPr="0053220E">
        <w:rPr>
          <w:rStyle w:val="StyleUnderline"/>
        </w:rPr>
        <w:t xml:space="preserve">. Ordinary citizens cannot understand the law without a lawyer. Routinely, Members of </w:t>
      </w:r>
      <w:r w:rsidRPr="00213636">
        <w:rPr>
          <w:rStyle w:val="StyleUnderline"/>
          <w:highlight w:val="cyan"/>
        </w:rPr>
        <w:t xml:space="preserve">Congress pass criminal statutes </w:t>
      </w:r>
      <w:r w:rsidRPr="00213636">
        <w:rPr>
          <w:rStyle w:val="Emphasis"/>
          <w:highlight w:val="cyan"/>
        </w:rPr>
        <w:t>without reading them</w:t>
      </w:r>
      <w:r w:rsidRPr="00247F09">
        <w:rPr>
          <w:sz w:val="16"/>
        </w:rPr>
        <w:t xml:space="preserve">. They are told that a particular statute will prohibit action X. The language of the statute, however, is so broad and loose-- often written by Justice Department lawyers -- that it can be interpreted to cover actions A through Z. </w:t>
      </w:r>
      <w:r w:rsidRPr="0053220E">
        <w:rPr>
          <w:rStyle w:val="StyleUnderline"/>
        </w:rPr>
        <w:t>Not surprisingly, thereafter the Justice Department applies statutes to conduct never mentioned in Congress.</w:t>
      </w:r>
      <w:r w:rsidRPr="00247F09">
        <w:rPr>
          <w:sz w:val="16"/>
        </w:rPr>
        <w:t xml:space="preserve"> Fortunately, a bi-partisan coalition has emerged in Congress to cut back on abuses of federal criminal law. Like the founders, they now realize that </w:t>
      </w:r>
      <w:r w:rsidRPr="00213636">
        <w:rPr>
          <w:rStyle w:val="StyleUnderline"/>
          <w:highlight w:val="cyan"/>
        </w:rPr>
        <w:t xml:space="preserve">a general police power in the federal government threatens </w:t>
      </w:r>
      <w:r w:rsidRPr="00213636">
        <w:rPr>
          <w:rStyle w:val="Emphasis"/>
          <w:highlight w:val="cyan"/>
        </w:rPr>
        <w:t>everyone’s liberty.</w:t>
      </w:r>
    </w:p>
    <w:p w14:paraId="176D4342" w14:textId="25F4F72D" w:rsidR="00247F09" w:rsidRDefault="00247F09" w:rsidP="00247F09">
      <w:pPr>
        <w:pStyle w:val="Heading4"/>
      </w:pPr>
      <w:r>
        <w:t>Rule of law is key to stable democracy</w:t>
      </w:r>
    </w:p>
    <w:p w14:paraId="0B6859EC" w14:textId="292243E3" w:rsidR="00247F09" w:rsidRPr="00247F09" w:rsidRDefault="00247F09" w:rsidP="00247F09">
      <w:r>
        <w:t xml:space="preserve">Rebecca Bill </w:t>
      </w:r>
      <w:r w:rsidRPr="00247F09">
        <w:rPr>
          <w:rStyle w:val="Style13ptBold"/>
        </w:rPr>
        <w:t>Chavez</w:t>
      </w:r>
      <w:r>
        <w:t>, 20</w:t>
      </w:r>
      <w:r w:rsidRPr="00247F09">
        <w:rPr>
          <w:rStyle w:val="Style13ptBold"/>
        </w:rPr>
        <w:t>08</w:t>
      </w:r>
      <w:r>
        <w:t>, Non-Resident Senior Fellow at the Inter-American Dialogue in the Peter D. Bell Rule of Law Program. “The Rule of Law and Courts in Democratizing Regimes“. The Oxford Handbook of Law and Politics. Accessed 5-27-2020. [https://www.researchgate.net/publication/290567897_The_Rule_of_Law_and_Courts_in_Democratizing_Regimes]/mnw</w:t>
      </w:r>
    </w:p>
    <w:p w14:paraId="45AE06D0" w14:textId="45625B16" w:rsidR="00247F09" w:rsidRDefault="00247F09" w:rsidP="00247F09">
      <w:pPr>
        <w:rPr>
          <w:rStyle w:val="StyleUnderline"/>
        </w:rPr>
      </w:pPr>
      <w:r w:rsidRPr="00247F09">
        <w:rPr>
          <w:rStyle w:val="StyleUnderline"/>
        </w:rPr>
        <w:t xml:space="preserve">The fortification of the </w:t>
      </w:r>
      <w:r w:rsidRPr="00213636">
        <w:rPr>
          <w:rStyle w:val="Emphasis"/>
          <w:highlight w:val="cyan"/>
        </w:rPr>
        <w:t>rule of law</w:t>
      </w:r>
      <w:r w:rsidRPr="00213636">
        <w:rPr>
          <w:rStyle w:val="StyleUnderline"/>
          <w:highlight w:val="cyan"/>
        </w:rPr>
        <w:t xml:space="preserve"> is increasingly seen as a </w:t>
      </w:r>
      <w:r w:rsidRPr="00213636">
        <w:rPr>
          <w:rStyle w:val="Emphasis"/>
          <w:highlight w:val="cyan"/>
        </w:rPr>
        <w:t>necessity for nascent democracies</w:t>
      </w:r>
      <w:r w:rsidRPr="00213636">
        <w:rPr>
          <w:rStyle w:val="StyleUnderline"/>
          <w:highlight w:val="cyan"/>
        </w:rPr>
        <w:t xml:space="preserve"> across the globe</w:t>
      </w:r>
      <w:r w:rsidRPr="00247F09">
        <w:rPr>
          <w:rStyle w:val="StyleUnderline"/>
        </w:rPr>
        <w:t xml:space="preserve">. The past decade has witnessed </w:t>
      </w:r>
      <w:r w:rsidRPr="00213636">
        <w:rPr>
          <w:rStyle w:val="StyleUnderline"/>
          <w:highlight w:val="cyan"/>
        </w:rPr>
        <w:t>a growing recognition by political scientists that</w:t>
      </w:r>
      <w:r w:rsidRPr="00247F09">
        <w:rPr>
          <w:rStyle w:val="StyleUnderline"/>
        </w:rPr>
        <w:t xml:space="preserve"> </w:t>
      </w:r>
      <w:r w:rsidRPr="00213636">
        <w:rPr>
          <w:rStyle w:val="StyleUnderline"/>
          <w:highlight w:val="cyan"/>
        </w:rPr>
        <w:t xml:space="preserve">an independent judiciary can bolster </w:t>
      </w:r>
      <w:r w:rsidRPr="00213636">
        <w:rPr>
          <w:rStyle w:val="Emphasis"/>
          <w:highlight w:val="cyan"/>
        </w:rPr>
        <w:t>both political and economic development.</w:t>
      </w:r>
      <w:r w:rsidRPr="00247F09">
        <w:rPr>
          <w:sz w:val="16"/>
        </w:rPr>
        <w:t xml:space="preserve"> This recognition is central to the young but growing body of literature that addresses how emerging democracies build on the rule of law and autonomous courts. </w:t>
      </w:r>
      <w:r w:rsidRPr="00247F09">
        <w:rPr>
          <w:rStyle w:val="StyleUnderline"/>
        </w:rPr>
        <w:t>As nations struggle to consolidate democracy, we have witnessed a surge of promising new scholarship on the conditions under which the rule of law emerges and endures.</w:t>
      </w:r>
      <w:r w:rsidRPr="00247F09">
        <w:rPr>
          <w:sz w:val="16"/>
        </w:rPr>
        <w:t xml:space="preserve"> This movement in academia has accompanied the emphasis by influential sources of development funds, including the World Bank, the Inter-American Development Bank, and the International Monetary Fund, on the importance of independent judicial systems that have the capacity to encourage investment, protect rights, and bolster democracy. In many third wave democracies, the judicial branch remains unable to place real constraints on the executive or other government actors. Countries such as Argentina, Russia, and Taiwan instituted open electoral competition before developing the rule of law. A myopic focus on elections is partly to blame for the fragility of the democratic scaffolding in many nascent democracies. Competitive elections have masked the fact that other essential components of democracy have not taken root (Dahl 1971; Karl 1986). For instance, weak political institutions and the remnants of authoritarianism have impeded the development of the rule of law, resulting in “illiberal” or “delegative” democracies (Diamond 1996; Larkins 1998; O’Donnell 1994; Zakaria 1997). </w:t>
      </w:r>
      <w:r w:rsidRPr="00213636">
        <w:rPr>
          <w:rStyle w:val="StyleUnderline"/>
          <w:highlight w:val="cyan"/>
        </w:rPr>
        <w:t xml:space="preserve">Without the rule of law, </w:t>
      </w:r>
      <w:r w:rsidRPr="00213636">
        <w:rPr>
          <w:rStyle w:val="Emphasis"/>
          <w:highlight w:val="cyan"/>
        </w:rPr>
        <w:t>democratic consolidation may never occur</w:t>
      </w:r>
      <w:r w:rsidRPr="00213636">
        <w:rPr>
          <w:rStyle w:val="StyleUnderline"/>
          <w:highlight w:val="cyan"/>
        </w:rPr>
        <w:t>. Judicial independence and the rule of law constitute important bulwarks against the erosion of democratic institutions.</w:t>
      </w:r>
    </w:p>
    <w:p w14:paraId="52F35569" w14:textId="77777777" w:rsidR="007C0B55" w:rsidRDefault="007C0B55" w:rsidP="007C0B55">
      <w:pPr>
        <w:pStyle w:val="Heading4"/>
      </w:pPr>
      <w:r>
        <w:t>Continued democratic decline causes great power conflict</w:t>
      </w:r>
    </w:p>
    <w:p w14:paraId="5C208345" w14:textId="77777777" w:rsidR="007C0B55" w:rsidRPr="00C95EBC" w:rsidRDefault="007C0B55" w:rsidP="007C0B55">
      <w:r>
        <w:t xml:space="preserve">Larry </w:t>
      </w:r>
      <w:r w:rsidRPr="00C95EBC">
        <w:rPr>
          <w:rStyle w:val="Style13ptBold"/>
        </w:rPr>
        <w:t>Diamond</w:t>
      </w:r>
      <w:r>
        <w:t>, 20</w:t>
      </w:r>
      <w:r w:rsidRPr="00C95EBC">
        <w:rPr>
          <w:rStyle w:val="Style13ptBold"/>
        </w:rPr>
        <w:t>19</w:t>
      </w:r>
      <w:r>
        <w:t>, writing democracy good cards since ’88, also has a PhD in Sociology from Stanford, and Senior Fellow at the Hoover Institution. “Ill Winds: Saving Democracy from Russian Rage, Chinese Ambition, and American Complacency” Accessed 2-19-2020. [https://www.amazon.com/Ill-Winds-Democracy-Ambition-Complacency-ebook/dp/B07HLR7R7F]/mnw</w:t>
      </w:r>
    </w:p>
    <w:p w14:paraId="6658DE02" w14:textId="77777777" w:rsidR="007C0B55" w:rsidRPr="00E91A5C" w:rsidRDefault="007C0B55" w:rsidP="007C0B55">
      <w:pPr>
        <w:rPr>
          <w:rFonts w:asciiTheme="minorHAnsi" w:hAnsiTheme="minorHAnsi"/>
          <w:sz w:val="16"/>
        </w:rPr>
      </w:pPr>
      <w:r w:rsidRPr="00E91A5C">
        <w:rPr>
          <w:rFonts w:asciiTheme="minorHAnsi" w:hAnsiTheme="minorHAnsi"/>
          <w:sz w:val="16"/>
        </w:rPr>
        <w:t xml:space="preserve">In such a near future, my fellow experts would no longer talk of “democratic erosion.” We would be spiraling downward into a time of democratic despair, recalling Daniel Patrick Moynihan’s grim observation from the 1970s that liberal democracy “is where the world was, not where it is going.” 5 The world pulled out of that downward spiral—but it took new, more purposeful American leadership. </w:t>
      </w:r>
      <w:r w:rsidRPr="00E91A5C">
        <w:rPr>
          <w:rStyle w:val="StyleUnderline"/>
        </w:rPr>
        <w:t xml:space="preserve">The planet was not so lucky </w:t>
      </w:r>
      <w:r w:rsidRPr="00213636">
        <w:rPr>
          <w:rStyle w:val="StyleUnderline"/>
          <w:highlight w:val="cyan"/>
        </w:rPr>
        <w:t>in the 1930s</w:t>
      </w:r>
      <w:r w:rsidRPr="00E91A5C">
        <w:rPr>
          <w:rStyle w:val="StyleUnderline"/>
        </w:rPr>
        <w:t xml:space="preserve">, when the global </w:t>
      </w:r>
      <w:r w:rsidRPr="00213636">
        <w:rPr>
          <w:rStyle w:val="StyleUnderline"/>
          <w:highlight w:val="cyan"/>
        </w:rPr>
        <w:t xml:space="preserve">implosion of democracy led to a </w:t>
      </w:r>
      <w:r w:rsidRPr="00213636">
        <w:rPr>
          <w:rStyle w:val="Emphasis"/>
          <w:highlight w:val="cyan"/>
        </w:rPr>
        <w:t>catastrophic world war</w:t>
      </w:r>
      <w:r w:rsidRPr="00E91A5C">
        <w:rPr>
          <w:rStyle w:val="StyleUnderline"/>
        </w:rPr>
        <w:t>, between a rising axis of emboldened dictatorships and a shaken and economically depressed collection of self-doubting democracies.</w:t>
      </w:r>
      <w:r w:rsidRPr="00E91A5C">
        <w:rPr>
          <w:rFonts w:asciiTheme="minorHAnsi" w:hAnsiTheme="minorHAnsi"/>
          <w:sz w:val="16"/>
        </w:rPr>
        <w:t xml:space="preserve"> These are the stakes. </w:t>
      </w:r>
      <w:r w:rsidRPr="00213636">
        <w:rPr>
          <w:rStyle w:val="StyleUnderline"/>
          <w:highlight w:val="cyan"/>
        </w:rPr>
        <w:t>Expanding democracy</w:t>
      </w:r>
      <w:r w:rsidRPr="00E91A5C">
        <w:rPr>
          <w:rStyle w:val="StyleUnderline"/>
        </w:rPr>
        <w:t>—with its liberal norms and constitutional commitments—</w:t>
      </w:r>
      <w:r w:rsidRPr="00213636">
        <w:rPr>
          <w:rStyle w:val="StyleUnderline"/>
          <w:highlight w:val="cyan"/>
        </w:rPr>
        <w:t xml:space="preserve">is a crucial foundation for </w:t>
      </w:r>
      <w:r w:rsidRPr="00213636">
        <w:rPr>
          <w:rStyle w:val="Emphasis"/>
          <w:highlight w:val="cyan"/>
        </w:rPr>
        <w:t>world peace and security</w:t>
      </w:r>
      <w:r w:rsidRPr="00E91A5C">
        <w:rPr>
          <w:rStyle w:val="StyleUnderline"/>
        </w:rPr>
        <w:t>. Knock that away, and our most basic hopes and assumptions will be imperiled.</w:t>
      </w:r>
      <w:r w:rsidRPr="00E91A5C">
        <w:rPr>
          <w:rFonts w:asciiTheme="minorHAnsi" w:hAnsiTheme="minorHAnsi"/>
          <w:sz w:val="16"/>
        </w:rPr>
        <w:t xml:space="preserve"> The problem is not just that the ground is slipping. </w:t>
      </w:r>
      <w:r w:rsidRPr="00E91A5C">
        <w:rPr>
          <w:rStyle w:val="StyleUnderline"/>
        </w:rPr>
        <w:t xml:space="preserve">It is that </w:t>
      </w:r>
      <w:r w:rsidRPr="00213636">
        <w:rPr>
          <w:rStyle w:val="StyleUnderline"/>
          <w:highlight w:val="cyan"/>
        </w:rPr>
        <w:t xml:space="preserve">we are perched on a </w:t>
      </w:r>
      <w:r w:rsidRPr="00213636">
        <w:rPr>
          <w:rStyle w:val="Emphasis"/>
          <w:highlight w:val="cyan"/>
        </w:rPr>
        <w:t>global precipice.</w:t>
      </w:r>
      <w:r w:rsidRPr="00E91A5C">
        <w:rPr>
          <w:rFonts w:asciiTheme="minorHAnsi" w:hAnsiTheme="minorHAnsi"/>
          <w:sz w:val="16"/>
        </w:rPr>
        <w:t xml:space="preserve"> That ledge has been gradually giving way for a decade. </w:t>
      </w:r>
      <w:r w:rsidRPr="00213636">
        <w:rPr>
          <w:rStyle w:val="StyleUnderline"/>
          <w:highlight w:val="cyan"/>
        </w:rPr>
        <w:t>If the erosion continues, we may</w:t>
      </w:r>
      <w:r w:rsidRPr="00E91A5C">
        <w:rPr>
          <w:rStyle w:val="StyleUnderline"/>
        </w:rPr>
        <w:t xml:space="preserve"> well </w:t>
      </w:r>
      <w:r w:rsidRPr="00213636">
        <w:rPr>
          <w:rStyle w:val="StyleUnderline"/>
          <w:highlight w:val="cyan"/>
        </w:rPr>
        <w:t>reach a tipping point where democracy goes bankrupt</w:t>
      </w:r>
      <w:r w:rsidRPr="00E91A5C">
        <w:rPr>
          <w:rStyle w:val="StyleUnderline"/>
        </w:rPr>
        <w:t xml:space="preserve"> suddenly—</w:t>
      </w:r>
      <w:r w:rsidRPr="00213636">
        <w:rPr>
          <w:rStyle w:val="StyleUnderline"/>
          <w:highlight w:val="cyan"/>
        </w:rPr>
        <w:t xml:space="preserve">plunging the world into depths of </w:t>
      </w:r>
      <w:r w:rsidRPr="00213636">
        <w:rPr>
          <w:rStyle w:val="Emphasis"/>
          <w:highlight w:val="cyan"/>
        </w:rPr>
        <w:t>oppression and aggression</w:t>
      </w:r>
      <w:r w:rsidRPr="00E91A5C">
        <w:rPr>
          <w:rStyle w:val="StyleUnderline"/>
        </w:rPr>
        <w:t xml:space="preserve"> that </w:t>
      </w:r>
      <w:r w:rsidRPr="00213636">
        <w:rPr>
          <w:rStyle w:val="StyleUnderline"/>
          <w:highlight w:val="cyan"/>
        </w:rPr>
        <w:t>we have not seen since</w:t>
      </w:r>
      <w:r w:rsidRPr="00E91A5C">
        <w:rPr>
          <w:rStyle w:val="StyleUnderline"/>
        </w:rPr>
        <w:t xml:space="preserve"> the end of </w:t>
      </w:r>
      <w:r w:rsidRPr="00213636">
        <w:rPr>
          <w:rStyle w:val="Emphasis"/>
          <w:highlight w:val="cyan"/>
        </w:rPr>
        <w:t>World War II.</w:t>
      </w:r>
      <w:r w:rsidRPr="00E91A5C">
        <w:rPr>
          <w:rFonts w:asciiTheme="minorHAnsi" w:hAnsiTheme="minorHAnsi"/>
          <w:sz w:val="16"/>
        </w:rPr>
        <w:t xml:space="preserve"> As a political scientist, I know that our theories and tools are not nearly good enough to tell us just how close we are getting to that point—until it happens.</w:t>
      </w:r>
    </w:p>
    <w:p w14:paraId="7A49DACC" w14:textId="77777777" w:rsidR="007C0B55" w:rsidRDefault="007C0B55" w:rsidP="007C0B55">
      <w:pPr>
        <w:pStyle w:val="Heading4"/>
      </w:pPr>
      <w:r>
        <w:t>The best analysis proves democratic peace theory</w:t>
      </w:r>
    </w:p>
    <w:p w14:paraId="7E5BCFC6" w14:textId="77777777" w:rsidR="007C0B55" w:rsidRPr="00C95EBC" w:rsidRDefault="007C0B55" w:rsidP="007C0B55">
      <w:r>
        <w:t xml:space="preserve">Dan </w:t>
      </w:r>
      <w:r w:rsidRPr="00E91A5C">
        <w:rPr>
          <w:rStyle w:val="Style13ptBold"/>
        </w:rPr>
        <w:t>Reiter</w:t>
      </w:r>
      <w:r>
        <w:t>, 20</w:t>
      </w:r>
      <w:r w:rsidRPr="00E91A5C">
        <w:rPr>
          <w:rStyle w:val="Style13ptBold"/>
        </w:rPr>
        <w:t>17</w:t>
      </w:r>
      <w:r>
        <w:t>, Professor at the Department of Political Science at Emory University. "Is Democracy a Cause of Peace?" Oxford Research Encyclopedia. Accessed 2-19-2020 [https://oxfordre.com/politics/view/10.1093/acrefore/9780190228637.001.0001/acrefore-9780190228637-e-287]/mnw</w:t>
      </w:r>
    </w:p>
    <w:p w14:paraId="694D3B93" w14:textId="3B960909" w:rsidR="007C0B55" w:rsidRPr="007C0B55" w:rsidRDefault="007C0B55" w:rsidP="00247F09">
      <w:pPr>
        <w:rPr>
          <w:rStyle w:val="StyleUnderline"/>
          <w:rFonts w:asciiTheme="minorHAnsi" w:hAnsiTheme="minorHAnsi" w:cstheme="minorHAnsi"/>
        </w:rPr>
      </w:pPr>
      <w:r w:rsidRPr="00E91A5C">
        <w:rPr>
          <w:sz w:val="16"/>
        </w:rPr>
        <w:t xml:space="preserve">This is not to take a maximalist position that quasi-experiments add nothing, or that adding variables is never advised. It does suggest, however, considering other means of assessing causation, in addition to the conventional approach of seeing if adding plausible exogenous variables renders the democracy-peace correlation to be statistically insignificant. </w:t>
      </w:r>
      <w:r w:rsidRPr="002F561A">
        <w:rPr>
          <w:rStyle w:val="StyleUnderline"/>
          <w:rFonts w:asciiTheme="minorHAnsi" w:hAnsiTheme="minorHAnsi" w:cstheme="minorHAnsi"/>
        </w:rPr>
        <w:t xml:space="preserve">Scholars have explored other means of assessing causation in the democratic peace, and have amassed three other types of evidence that support the conclusion that </w:t>
      </w:r>
      <w:r w:rsidRPr="00213636">
        <w:rPr>
          <w:rStyle w:val="StyleUnderline"/>
          <w:rFonts w:asciiTheme="minorHAnsi" w:hAnsiTheme="minorHAnsi" w:cstheme="minorHAnsi"/>
          <w:highlight w:val="cyan"/>
        </w:rPr>
        <w:t>democracy causes peace</w:t>
      </w:r>
      <w:r w:rsidRPr="002F561A">
        <w:rPr>
          <w:rStyle w:val="StyleUnderline"/>
          <w:rFonts w:asciiTheme="minorHAnsi" w:hAnsiTheme="minorHAnsi" w:cstheme="minorHAnsi"/>
        </w:rPr>
        <w:t>: evidence demonstrating support for other empirical patterns suggested by democratic peace theory; evidence produced using experimental methods; and evidence produced using case studies</w:t>
      </w:r>
      <w:r w:rsidRPr="00FF1836">
        <w:rPr>
          <w:rStyle w:val="StyleUnderline"/>
          <w:rFonts w:asciiTheme="minorHAnsi" w:hAnsiTheme="minorHAnsi" w:cstheme="minorHAnsi"/>
        </w:rPr>
        <w:t xml:space="preserve">. The first type of </w:t>
      </w:r>
      <w:r w:rsidRPr="00213636">
        <w:rPr>
          <w:rStyle w:val="StyleUnderline"/>
          <w:rFonts w:asciiTheme="minorHAnsi" w:hAnsiTheme="minorHAnsi" w:cstheme="minorHAnsi"/>
          <w:highlight w:val="cyan"/>
        </w:rPr>
        <w:t>evidence</w:t>
      </w:r>
      <w:r w:rsidRPr="00FF1836">
        <w:rPr>
          <w:rStyle w:val="StyleUnderline"/>
          <w:rFonts w:asciiTheme="minorHAnsi" w:hAnsiTheme="minorHAnsi" w:cstheme="minorHAnsi"/>
        </w:rPr>
        <w:t xml:space="preserve"> explores for the existence</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of</w:t>
      </w:r>
      <w:r w:rsidRPr="002F561A">
        <w:rPr>
          <w:rStyle w:val="StyleUnderline"/>
          <w:rFonts w:asciiTheme="minorHAnsi" w:hAnsiTheme="minorHAnsi" w:cstheme="minorHAnsi"/>
        </w:rPr>
        <w:t xml:space="preserve"> other </w:t>
      </w:r>
      <w:r w:rsidRPr="00213636">
        <w:rPr>
          <w:rStyle w:val="StyleUnderline"/>
          <w:rFonts w:asciiTheme="minorHAnsi" w:hAnsiTheme="minorHAnsi" w:cstheme="minorHAnsi"/>
          <w:highlight w:val="cyan"/>
        </w:rPr>
        <w:t>empirical patterns</w:t>
      </w:r>
      <w:r w:rsidRPr="002F561A">
        <w:rPr>
          <w:rStyle w:val="StyleUnderline"/>
          <w:rFonts w:asciiTheme="minorHAnsi" w:hAnsiTheme="minorHAnsi" w:cstheme="minorHAnsi"/>
        </w:rPr>
        <w:t xml:space="preserve"> predicted by democratic peace theory.</w:t>
      </w:r>
      <w:r w:rsidRPr="00E91A5C">
        <w:rPr>
          <w:rFonts w:asciiTheme="minorHAnsi" w:hAnsiTheme="minorHAnsi" w:cstheme="minorHAnsi"/>
          <w:sz w:val="16"/>
        </w:rPr>
        <w:t xml:space="preserve"> If a theory predicts the existence of a variety of empirical patterns and these patterns are demonstrated through tests, we can be more confident in the validity of the theory, and in turn that observed correlations are causal and not just spurious. And, indeed, there is a wide array of quantitative empirical studies that provide support for various assumptions or implications of democratic peace theory, especially for institutionalist accounts of the democratic peace. </w:t>
      </w:r>
      <w:r w:rsidRPr="002F561A">
        <w:rPr>
          <w:rStyle w:val="StyleUnderline"/>
          <w:rFonts w:asciiTheme="minorHAnsi" w:hAnsiTheme="minorHAnsi" w:cstheme="minorHAnsi"/>
        </w:rPr>
        <w:t xml:space="preserve">Perhaps the central institutionalist explanation of the democratic peace proposes that </w:t>
      </w:r>
      <w:r w:rsidRPr="00213636">
        <w:rPr>
          <w:rStyle w:val="StyleUnderline"/>
          <w:rFonts w:asciiTheme="minorHAnsi" w:hAnsiTheme="minorHAnsi" w:cstheme="minorHAnsi"/>
          <w:highlight w:val="cyan"/>
        </w:rPr>
        <w:t>elected leaders are motivated to avoid</w:t>
      </w:r>
      <w:r w:rsidRPr="002F561A">
        <w:rPr>
          <w:rStyle w:val="StyleUnderline"/>
          <w:rFonts w:asciiTheme="minorHAnsi" w:hAnsiTheme="minorHAnsi" w:cstheme="minorHAnsi"/>
        </w:rPr>
        <w:t xml:space="preserve"> fighting </w:t>
      </w:r>
      <w:r w:rsidRPr="00213636">
        <w:rPr>
          <w:rStyle w:val="StyleUnderline"/>
          <w:rFonts w:asciiTheme="minorHAnsi" w:hAnsiTheme="minorHAnsi" w:cstheme="minorHAnsi"/>
          <w:highlight w:val="cyan"/>
        </w:rPr>
        <w:t>wars</w:t>
      </w:r>
      <w:r w:rsidRPr="002F561A">
        <w:rPr>
          <w:rStyle w:val="StyleUnderline"/>
          <w:rFonts w:asciiTheme="minorHAnsi" w:hAnsiTheme="minorHAnsi" w:cstheme="minorHAnsi"/>
        </w:rPr>
        <w:t>, because t</w:t>
      </w:r>
      <w:r w:rsidRPr="00FF1836">
        <w:rPr>
          <w:rStyle w:val="StyleUnderline"/>
          <w:rFonts w:asciiTheme="minorHAnsi" w:hAnsiTheme="minorHAnsi" w:cstheme="minorHAnsi"/>
        </w:rPr>
        <w:t>h</w:t>
      </w:r>
      <w:r w:rsidRPr="002F561A">
        <w:rPr>
          <w:rStyle w:val="StyleUnderline"/>
          <w:rFonts w:asciiTheme="minorHAnsi" w:hAnsiTheme="minorHAnsi" w:cstheme="minorHAnsi"/>
        </w:rPr>
        <w:t xml:space="preserve">e </w:t>
      </w:r>
      <w:r w:rsidRPr="00213636">
        <w:rPr>
          <w:rStyle w:val="StyleUnderline"/>
          <w:rFonts w:asciiTheme="minorHAnsi" w:hAnsiTheme="minorHAnsi" w:cstheme="minorHAnsi"/>
          <w:highlight w:val="cyan"/>
        </w:rPr>
        <w:t>costs</w:t>
      </w:r>
      <w:r w:rsidRPr="002F561A">
        <w:rPr>
          <w:rStyle w:val="StyleUnderline"/>
          <w:rFonts w:asciiTheme="minorHAnsi" w:hAnsiTheme="minorHAnsi" w:cstheme="minorHAnsi"/>
        </w:rPr>
        <w:t xml:space="preserve"> of wars will </w:t>
      </w:r>
      <w:r w:rsidRPr="00213636">
        <w:rPr>
          <w:rStyle w:val="StyleUnderline"/>
          <w:rFonts w:asciiTheme="minorHAnsi" w:hAnsiTheme="minorHAnsi" w:cstheme="minorHAnsi"/>
          <w:highlight w:val="cyan"/>
        </w:rPr>
        <w:t>incite</w:t>
      </w:r>
      <w:r w:rsidRPr="002F561A">
        <w:rPr>
          <w:rStyle w:val="StyleUnderline"/>
          <w:rFonts w:asciiTheme="minorHAnsi" w:hAnsiTheme="minorHAnsi" w:cstheme="minorHAnsi"/>
        </w:rPr>
        <w:t xml:space="preserve"> popular </w:t>
      </w:r>
      <w:r w:rsidRPr="00213636">
        <w:rPr>
          <w:rStyle w:val="StyleUnderline"/>
          <w:rFonts w:asciiTheme="minorHAnsi" w:hAnsiTheme="minorHAnsi" w:cstheme="minorHAnsi"/>
          <w:highlight w:val="cyan"/>
        </w:rPr>
        <w:t>discontent</w:t>
      </w:r>
      <w:r w:rsidRPr="002F561A">
        <w:rPr>
          <w:rStyle w:val="StyleUnderline"/>
          <w:rFonts w:asciiTheme="minorHAnsi" w:hAnsiTheme="minorHAnsi" w:cstheme="minorHAnsi"/>
        </w:rPr>
        <w:t xml:space="preserve"> in turn </w:t>
      </w:r>
      <w:r w:rsidRPr="00E740B5">
        <w:rPr>
          <w:rStyle w:val="StyleUnderline"/>
          <w:rFonts w:asciiTheme="minorHAnsi" w:hAnsiTheme="minorHAnsi" w:cstheme="minorHAnsi"/>
        </w:rPr>
        <w:t>threatening</w:t>
      </w:r>
      <w:r w:rsidRPr="002F561A">
        <w:rPr>
          <w:rStyle w:val="StyleUnderline"/>
          <w:rFonts w:asciiTheme="minorHAnsi" w:hAnsiTheme="minorHAnsi" w:cstheme="minorHAnsi"/>
        </w:rPr>
        <w:t xml:space="preserve"> their hold on power. Studies have demonstrated a number of empirical patterns consistent with this view. </w:t>
      </w:r>
      <w:r w:rsidRPr="002F561A">
        <w:rPr>
          <w:rStyle w:val="Emphasis"/>
          <w:rFonts w:asciiTheme="minorHAnsi" w:hAnsiTheme="minorHAnsi" w:cstheme="minorHAnsi"/>
        </w:rPr>
        <w:t>Democracies fight shorter wars</w:t>
      </w:r>
      <w:r w:rsidRPr="002F561A">
        <w:rPr>
          <w:rStyle w:val="StyleUnderline"/>
          <w:rFonts w:asciiTheme="minorHAnsi" w:hAnsiTheme="minorHAnsi" w:cstheme="minorHAnsi"/>
        </w:rPr>
        <w:t xml:space="preserve"> (Reiter &amp; Stam, </w:t>
      </w:r>
      <w:r w:rsidRPr="00FF1836">
        <w:rPr>
          <w:rStyle w:val="StyleUnderline"/>
          <w:rFonts w:asciiTheme="minorHAnsi" w:hAnsiTheme="minorHAnsi" w:cstheme="minorHAnsi"/>
        </w:rPr>
        <w:t xml:space="preserve">2002, ch. 7). </w:t>
      </w:r>
      <w:r w:rsidRPr="00FF1836">
        <w:rPr>
          <w:rStyle w:val="Emphasis"/>
          <w:rFonts w:asciiTheme="minorHAnsi" w:hAnsiTheme="minorHAnsi" w:cstheme="minorHAnsi"/>
        </w:rPr>
        <w:t>Democracies suffer fewer casualties when</w:t>
      </w:r>
      <w:r w:rsidRPr="002F561A">
        <w:rPr>
          <w:rStyle w:val="Emphasis"/>
          <w:rFonts w:asciiTheme="minorHAnsi" w:hAnsiTheme="minorHAnsi" w:cstheme="minorHAnsi"/>
        </w:rPr>
        <w:t xml:space="preserve"> they fight wars</w:t>
      </w:r>
      <w:r w:rsidRPr="002F561A">
        <w:rPr>
          <w:rStyle w:val="StyleUnderline"/>
          <w:rFonts w:asciiTheme="minorHAnsi" w:hAnsiTheme="minorHAnsi" w:cstheme="minorHAnsi"/>
        </w:rPr>
        <w:t xml:space="preserve"> (Valentino et al., 2010), and when they fight, </w:t>
      </w:r>
      <w:r w:rsidRPr="002F561A">
        <w:rPr>
          <w:rStyle w:val="Emphasis"/>
          <w:rFonts w:asciiTheme="minorHAnsi" w:hAnsiTheme="minorHAnsi" w:cstheme="minorHAnsi"/>
        </w:rPr>
        <w:t xml:space="preserve">popular </w:t>
      </w:r>
      <w:r w:rsidRPr="00213636">
        <w:rPr>
          <w:rStyle w:val="Emphasis"/>
          <w:rFonts w:asciiTheme="minorHAnsi" w:hAnsiTheme="minorHAnsi" w:cstheme="minorHAnsi"/>
          <w:highlight w:val="cyan"/>
        </w:rPr>
        <w:t>support</w:t>
      </w:r>
      <w:r w:rsidRPr="002F561A">
        <w:rPr>
          <w:rStyle w:val="Emphasis"/>
          <w:rFonts w:asciiTheme="minorHAnsi" w:hAnsiTheme="minorHAnsi" w:cstheme="minorHAnsi"/>
        </w:rPr>
        <w:t xml:space="preserve"> for the leadership </w:t>
      </w:r>
      <w:r w:rsidRPr="00213636">
        <w:rPr>
          <w:rStyle w:val="Emphasis"/>
          <w:rFonts w:asciiTheme="minorHAnsi" w:hAnsiTheme="minorHAnsi" w:cstheme="minorHAnsi"/>
          <w:highlight w:val="cyan"/>
        </w:rPr>
        <w:t>declines as casualties escalate</w:t>
      </w:r>
      <w:r w:rsidRPr="002F561A">
        <w:rPr>
          <w:rStyle w:val="StyleUnderline"/>
          <w:rFonts w:asciiTheme="minorHAnsi" w:hAnsiTheme="minorHAnsi" w:cstheme="minorHAnsi"/>
        </w:rPr>
        <w:t xml:space="preserve"> (Mueller, 1973). </w:t>
      </w:r>
      <w:r w:rsidRPr="00E91A5C">
        <w:rPr>
          <w:rFonts w:asciiTheme="minorHAnsi" w:hAnsiTheme="minorHAnsi" w:cstheme="minorHAnsi"/>
          <w:sz w:val="16"/>
        </w:rPr>
        <w:t>The benefits of victorious wars may sometimes push democratic publics to accept the costs of war when they are confident of victory, and accordingly democracies almost never start wars they go on to lose</w:t>
      </w:r>
      <w:r w:rsidRPr="00E91A5C">
        <w:rPr>
          <w:sz w:val="16"/>
        </w:rPr>
        <w:t xml:space="preserve"> (Reiter &amp; Stam, 2002). During war, public support erodes as the perceived likelihood of victory declines (Gelpi et al., 2009).</w:t>
      </w:r>
      <w:r w:rsidRPr="00E91A5C">
        <w:rPr>
          <w:rFonts w:asciiTheme="minorHAnsi" w:hAnsiTheme="minorHAnsi" w:cstheme="minorHAnsi"/>
          <w:sz w:val="16"/>
        </w:rPr>
        <w:t xml:space="preserve"> As the institutional explanation of the democratic peace would predict, variations of institutional and leadership form within democracies also affects conflict behavior, as in general more constrained states are less conflict prone (Reiter &amp; Tillman, 2002). Consistent with the audience costs explanation, democracies can more effectively signal their resolve than at least some kinds of autocratic states (Schultz, 2001; Weeks, 2014). There are also some studies supporting elements of the normative explanation. </w:t>
      </w:r>
      <w:r w:rsidRPr="00FF1836">
        <w:rPr>
          <w:rStyle w:val="StyleUnderline"/>
          <w:rFonts w:asciiTheme="minorHAnsi" w:hAnsiTheme="minorHAnsi" w:cstheme="minorHAnsi"/>
        </w:rPr>
        <w:t>For example, some studies have found that democracies are especially likely to use mediation or binding arbitration to resolve interstate disputes</w:t>
      </w:r>
      <w:r w:rsidRPr="00E91A5C">
        <w:rPr>
          <w:rFonts w:asciiTheme="minorHAnsi" w:hAnsiTheme="minorHAnsi" w:cstheme="minorHAnsi"/>
          <w:sz w:val="16"/>
        </w:rPr>
        <w:t xml:space="preserve"> (Dixon, 1993; Raymond, 1994, 1996). In total, though there are certainly scholarly debates about some of these observed patterns,6 this collection of studies improves our confidence that democracy is causing peace in the manners described by democratic peace theory. </w:t>
      </w:r>
      <w:r w:rsidRPr="00FF1836">
        <w:rPr>
          <w:rStyle w:val="StyleUnderline"/>
          <w:rFonts w:asciiTheme="minorHAnsi" w:hAnsiTheme="minorHAnsi" w:cstheme="minorHAnsi"/>
        </w:rPr>
        <w:t>The second type of evidence</w:t>
      </w:r>
      <w:r w:rsidRPr="002F561A">
        <w:rPr>
          <w:rStyle w:val="StyleUnderline"/>
          <w:rFonts w:asciiTheme="minorHAnsi" w:hAnsiTheme="minorHAnsi" w:cstheme="minorHAnsi"/>
        </w:rPr>
        <w:t xml:space="preserve"> </w:t>
      </w:r>
      <w:r w:rsidRPr="00FF1836">
        <w:rPr>
          <w:rStyle w:val="StyleUnderline"/>
          <w:rFonts w:asciiTheme="minorHAnsi" w:hAnsiTheme="minorHAnsi" w:cstheme="minorHAnsi"/>
        </w:rPr>
        <w:t xml:space="preserve">uses </w:t>
      </w:r>
      <w:r w:rsidRPr="00213636">
        <w:rPr>
          <w:rStyle w:val="StyleUnderline"/>
          <w:rFonts w:asciiTheme="minorHAnsi" w:hAnsiTheme="minorHAnsi" w:cstheme="minorHAnsi"/>
          <w:highlight w:val="cyan"/>
        </w:rPr>
        <w:t>experimental methods</w:t>
      </w:r>
      <w:r w:rsidRPr="002F561A">
        <w:rPr>
          <w:rStyle w:val="StyleUnderline"/>
          <w:rFonts w:asciiTheme="minorHAnsi" w:hAnsiTheme="minorHAnsi" w:cstheme="minorHAnsi"/>
        </w:rPr>
        <w:t xml:space="preserve">. Some </w:t>
      </w:r>
      <w:r w:rsidRPr="00213636">
        <w:rPr>
          <w:rStyle w:val="StyleUnderline"/>
          <w:rFonts w:asciiTheme="minorHAnsi" w:hAnsiTheme="minorHAnsi" w:cstheme="minorHAnsi"/>
          <w:highlight w:val="cyan"/>
        </w:rPr>
        <w:t>have</w:t>
      </w:r>
      <w:r w:rsidRPr="002F561A">
        <w:rPr>
          <w:rStyle w:val="StyleUnderline"/>
          <w:rFonts w:asciiTheme="minorHAnsi" w:hAnsiTheme="minorHAnsi" w:cstheme="minorHAnsi"/>
        </w:rPr>
        <w:t xml:space="preserve"> proposed </w:t>
      </w:r>
      <w:r w:rsidRPr="00FF1836">
        <w:rPr>
          <w:rStyle w:val="StyleUnderline"/>
          <w:rFonts w:asciiTheme="minorHAnsi" w:hAnsiTheme="minorHAnsi" w:cstheme="minorHAnsi"/>
        </w:rPr>
        <w:t>that</w:t>
      </w:r>
      <w:r w:rsidRPr="002F561A">
        <w:rPr>
          <w:rStyle w:val="StyleUnderline"/>
          <w:rFonts w:asciiTheme="minorHAnsi" w:hAnsiTheme="minorHAnsi" w:cstheme="minorHAnsi"/>
        </w:rPr>
        <w:t xml:space="preserve"> </w:t>
      </w:r>
      <w:r w:rsidRPr="00E740B5">
        <w:rPr>
          <w:rStyle w:val="Emphasis"/>
        </w:rPr>
        <w:t>experimental methods</w:t>
      </w:r>
      <w:r w:rsidRPr="00C20B3E">
        <w:rPr>
          <w:rStyle w:val="Emphasis"/>
        </w:rPr>
        <w:t xml:space="preserve"> </w:t>
      </w:r>
      <w:r w:rsidRPr="00FF1836">
        <w:rPr>
          <w:rStyle w:val="Emphasis"/>
        </w:rPr>
        <w:t xml:space="preserve">enjoy </w:t>
      </w:r>
      <w:r w:rsidRPr="00E740B5">
        <w:rPr>
          <w:rStyle w:val="Emphasis"/>
        </w:rPr>
        <w:t xml:space="preserve">critical </w:t>
      </w:r>
      <w:r w:rsidRPr="00213636">
        <w:rPr>
          <w:rStyle w:val="Emphasis"/>
          <w:highlight w:val="cyan"/>
        </w:rPr>
        <w:t>advantages over</w:t>
      </w:r>
      <w:r w:rsidRPr="00E740B5">
        <w:rPr>
          <w:rStyle w:val="Emphasis"/>
        </w:rPr>
        <w:t xml:space="preserve"> the analysis of </w:t>
      </w:r>
      <w:r w:rsidRPr="00213636">
        <w:rPr>
          <w:rStyle w:val="Emphasis"/>
          <w:highlight w:val="cyan"/>
        </w:rPr>
        <w:t xml:space="preserve">observational data </w:t>
      </w:r>
      <w:r w:rsidRPr="00FF1836">
        <w:rPr>
          <w:rStyle w:val="Emphasis"/>
        </w:rPr>
        <w:t>in assessing causation</w:t>
      </w:r>
      <w:r w:rsidRPr="00E91A5C">
        <w:rPr>
          <w:rFonts w:asciiTheme="minorHAnsi" w:hAnsiTheme="minorHAnsi" w:cstheme="minorHAnsi"/>
          <w:sz w:val="16"/>
        </w:rPr>
        <w:t xml:space="preserve">. </w:t>
      </w:r>
      <w:r w:rsidRPr="00FF1836">
        <w:rPr>
          <w:rStyle w:val="Emphasis"/>
        </w:rPr>
        <w:t>Experimental methods are able largely to skirt some of the biggest causal inference problems associated with quasi-experimental</w:t>
      </w:r>
      <w:r w:rsidRPr="00E740B5">
        <w:rPr>
          <w:rStyle w:val="Emphasis"/>
        </w:rPr>
        <w:t xml:space="preserve"> methods, </w:t>
      </w:r>
      <w:r w:rsidRPr="00213636">
        <w:rPr>
          <w:rStyle w:val="Emphasis"/>
          <w:highlight w:val="cyan"/>
        </w:rPr>
        <w:t xml:space="preserve">such as biased samples and nonrandom assignments </w:t>
      </w:r>
      <w:r w:rsidRPr="00E740B5">
        <w:rPr>
          <w:rStyle w:val="Emphasis"/>
        </w:rPr>
        <w:t>of treatment</w:t>
      </w:r>
      <w:r w:rsidRPr="00E91A5C">
        <w:rPr>
          <w:rFonts w:asciiTheme="minorHAnsi" w:hAnsiTheme="minorHAnsi" w:cstheme="minorHAnsi"/>
          <w:sz w:val="16"/>
        </w:rPr>
        <w:t xml:space="preserve">. That said, the limitation of experimental methods is that, especially in international relations, they can only be used to test some arguments, or some components of arguments. For example, regarding the democratic peace an experimenter cannot take a set of states and then randomly assign some to be democratic and others to be non-democratic. That said, </w:t>
      </w:r>
      <w:r w:rsidRPr="00E740B5">
        <w:rPr>
          <w:rStyle w:val="StyleUnderline"/>
        </w:rPr>
        <w:t>scholars</w:t>
      </w:r>
      <w:r w:rsidRPr="00E91A5C">
        <w:rPr>
          <w:rFonts w:asciiTheme="minorHAnsi" w:hAnsiTheme="minorHAnsi" w:cstheme="minorHAnsi"/>
          <w:sz w:val="16"/>
        </w:rPr>
        <w:t xml:space="preserve"> have thus far been able to conduct </w:t>
      </w:r>
      <w:r w:rsidRPr="00FF1836">
        <w:rPr>
          <w:rStyle w:val="StyleUnderline"/>
        </w:rPr>
        <w:t>survey and laboratory experiments that have tested some elements of the democratic peace</w:t>
      </w:r>
      <w:r w:rsidRPr="00E91A5C">
        <w:rPr>
          <w:rFonts w:asciiTheme="minorHAnsi" w:hAnsiTheme="minorHAnsi" w:cstheme="minorHAnsi"/>
          <w:sz w:val="16"/>
        </w:rPr>
        <w:t xml:space="preserve">. </w:t>
      </w:r>
      <w:r w:rsidRPr="00FF1836">
        <w:rPr>
          <w:rStyle w:val="StyleUnderline"/>
          <w:rFonts w:asciiTheme="minorHAnsi" w:hAnsiTheme="minorHAnsi" w:cstheme="minorHAnsi"/>
        </w:rPr>
        <w:t>A number of surveys have found support for one of the core assertions of dyadic democratic peace</w:t>
      </w:r>
      <w:r w:rsidRPr="002F561A">
        <w:rPr>
          <w:rStyle w:val="StyleUnderline"/>
          <w:rFonts w:asciiTheme="minorHAnsi" w:hAnsiTheme="minorHAnsi" w:cstheme="minorHAnsi"/>
        </w:rPr>
        <w:t xml:space="preserve"> theory: that </w:t>
      </w:r>
      <w:r w:rsidRPr="00213636">
        <w:rPr>
          <w:rStyle w:val="Emphasis"/>
          <w:rFonts w:asciiTheme="minorHAnsi" w:hAnsiTheme="minorHAnsi" w:cstheme="minorHAnsi"/>
          <w:highlight w:val="cyan"/>
        </w:rPr>
        <w:t>citizens of democracies are</w:t>
      </w:r>
      <w:r w:rsidRPr="002F561A">
        <w:rPr>
          <w:rStyle w:val="Emphasis"/>
          <w:rFonts w:asciiTheme="minorHAnsi" w:hAnsiTheme="minorHAnsi" w:cstheme="minorHAnsi"/>
        </w:rPr>
        <w:t xml:space="preserve"> significantly </w:t>
      </w:r>
      <w:r w:rsidRPr="00213636">
        <w:rPr>
          <w:rStyle w:val="Emphasis"/>
          <w:rFonts w:asciiTheme="minorHAnsi" w:hAnsiTheme="minorHAnsi" w:cstheme="minorHAnsi"/>
          <w:highlight w:val="cyan"/>
        </w:rPr>
        <w:t>less likely to support</w:t>
      </w:r>
      <w:r w:rsidRPr="002F561A">
        <w:rPr>
          <w:rStyle w:val="Emphasis"/>
          <w:rFonts w:asciiTheme="minorHAnsi" w:hAnsiTheme="minorHAnsi" w:cstheme="minorHAnsi"/>
        </w:rPr>
        <w:t xml:space="preserve"> the </w:t>
      </w:r>
      <w:r w:rsidRPr="00213636">
        <w:rPr>
          <w:rStyle w:val="Emphasis"/>
          <w:rFonts w:asciiTheme="minorHAnsi" w:hAnsiTheme="minorHAnsi" w:cstheme="minorHAnsi"/>
          <w:highlight w:val="cyan"/>
        </w:rPr>
        <w:t xml:space="preserve">use of force </w:t>
      </w:r>
      <w:r w:rsidRPr="00E740B5">
        <w:rPr>
          <w:rStyle w:val="Emphasis"/>
          <w:rFonts w:asciiTheme="minorHAnsi" w:hAnsiTheme="minorHAnsi" w:cstheme="minorHAnsi"/>
        </w:rPr>
        <w:t>against democracies</w:t>
      </w:r>
      <w:r w:rsidRPr="002F561A">
        <w:rPr>
          <w:rStyle w:val="Emphasis"/>
          <w:rFonts w:asciiTheme="minorHAnsi" w:hAnsiTheme="minorHAnsi" w:cstheme="minorHAnsi"/>
        </w:rPr>
        <w:t xml:space="preserve"> as compared to using force against non-democracies</w:t>
      </w:r>
      <w:r w:rsidRPr="00E91A5C">
        <w:rPr>
          <w:rFonts w:asciiTheme="minorHAnsi" w:hAnsiTheme="minorHAnsi" w:cstheme="minorHAnsi"/>
          <w:sz w:val="16"/>
        </w:rPr>
        <w:t xml:space="preserve"> (Geva et al., 1993; Johns &amp; Davies 2012; Lacina &amp; Lee, 2013; Mintz &amp; Nehemia, 1993; Rousseau, 2005, pp. 219–232; Tomz &amp; Weeks, 2013) Other experiments have tested elements of the audience costs variant of the democratic peace, showing that the public does inflict audience costs on leaders who back down in a crisis (Horowitz &amp; Levendusky, 2012; Tomz, 2007; Trager &amp; Vavreck, 2011). </w:t>
      </w:r>
      <w:r w:rsidRPr="00FF1836">
        <w:rPr>
          <w:rStyle w:val="StyleUnderline"/>
          <w:rFonts w:asciiTheme="minorHAnsi" w:hAnsiTheme="minorHAnsi" w:cstheme="minorHAnsi"/>
        </w:rPr>
        <w:t xml:space="preserve">A </w:t>
      </w:r>
      <w:r w:rsidRPr="00213636">
        <w:rPr>
          <w:rStyle w:val="StyleUnderline"/>
          <w:rFonts w:asciiTheme="minorHAnsi" w:hAnsiTheme="minorHAnsi" w:cstheme="minorHAnsi"/>
          <w:highlight w:val="cyan"/>
        </w:rPr>
        <w:t>third</w:t>
      </w:r>
      <w:r w:rsidRPr="002F561A">
        <w:rPr>
          <w:rStyle w:val="StyleUnderline"/>
          <w:rFonts w:asciiTheme="minorHAnsi" w:hAnsiTheme="minorHAnsi" w:cstheme="minorHAnsi"/>
        </w:rPr>
        <w:t xml:space="preserve"> </w:t>
      </w:r>
      <w:r w:rsidRPr="00FF1836">
        <w:rPr>
          <w:rStyle w:val="StyleUnderline"/>
          <w:rFonts w:asciiTheme="minorHAnsi" w:hAnsiTheme="minorHAnsi" w:cstheme="minorHAnsi"/>
        </w:rPr>
        <w:t>empirical means of demonstrating</w:t>
      </w:r>
      <w:r w:rsidRPr="002F561A">
        <w:rPr>
          <w:rStyle w:val="StyleUnderline"/>
          <w:rFonts w:asciiTheme="minorHAnsi" w:hAnsiTheme="minorHAnsi" w:cstheme="minorHAnsi"/>
        </w:rPr>
        <w:t xml:space="preserve"> causation </w:t>
      </w:r>
      <w:r w:rsidRPr="00213636">
        <w:rPr>
          <w:rStyle w:val="StyleUnderline"/>
          <w:rFonts w:asciiTheme="minorHAnsi" w:hAnsiTheme="minorHAnsi" w:cstheme="minorHAnsi"/>
          <w:highlight w:val="cyan"/>
        </w:rPr>
        <w:t>is</w:t>
      </w:r>
      <w:r w:rsidRPr="002F561A">
        <w:rPr>
          <w:rStyle w:val="StyleUnderline"/>
          <w:rFonts w:asciiTheme="minorHAnsi" w:hAnsiTheme="minorHAnsi" w:cstheme="minorHAnsi"/>
        </w:rPr>
        <w:t xml:space="preserve"> to engage in process tracing through </w:t>
      </w:r>
      <w:r w:rsidRPr="00213636">
        <w:rPr>
          <w:rStyle w:val="StyleUnderline"/>
          <w:rFonts w:asciiTheme="minorHAnsi" w:hAnsiTheme="minorHAnsi" w:cstheme="minorHAnsi"/>
          <w:highlight w:val="cyan"/>
        </w:rPr>
        <w:t>case studies</w:t>
      </w:r>
      <w:r w:rsidRPr="00FF1836">
        <w:rPr>
          <w:rStyle w:val="StyleUnderline"/>
          <w:rFonts w:asciiTheme="minorHAnsi" w:hAnsiTheme="minorHAnsi" w:cstheme="minorHAnsi"/>
        </w:rPr>
        <w:t>.</w:t>
      </w:r>
      <w:r w:rsidRPr="00F36109">
        <w:rPr>
          <w:rStyle w:val="StyleUnderline"/>
        </w:rPr>
        <w:t xml:space="preserve"> </w:t>
      </w:r>
      <w:r w:rsidRPr="00FF1836">
        <w:rPr>
          <w:rStyle w:val="StyleUnderline"/>
          <w:rFonts w:asciiTheme="minorHAnsi" w:hAnsiTheme="minorHAnsi" w:cstheme="minorHAnsi"/>
        </w:rPr>
        <w:t>Scholars have presented several individual case studies of the democratic</w:t>
      </w:r>
      <w:r w:rsidRPr="00E740B5">
        <w:rPr>
          <w:rStyle w:val="StyleUnderline"/>
          <w:rFonts w:asciiTheme="minorHAnsi" w:hAnsiTheme="minorHAnsi" w:cstheme="minorHAnsi"/>
        </w:rPr>
        <w:t xml:space="preserve"> peace in </w:t>
      </w:r>
      <w:r w:rsidRPr="00213636">
        <w:rPr>
          <w:rStyle w:val="StyleUnderline"/>
          <w:rFonts w:asciiTheme="minorHAnsi" w:hAnsiTheme="minorHAnsi" w:cstheme="minorHAnsi"/>
          <w:highlight w:val="cyan"/>
        </w:rPr>
        <w:t xml:space="preserve">events such as </w:t>
      </w:r>
      <w:r w:rsidRPr="00D07415">
        <w:rPr>
          <w:rStyle w:val="StyleUnderline"/>
          <w:rFonts w:asciiTheme="minorHAnsi" w:hAnsiTheme="minorHAnsi" w:cstheme="minorHAnsi"/>
        </w:rPr>
        <w:t xml:space="preserve">19th-century American </w:t>
      </w:r>
      <w:r w:rsidRPr="00213636">
        <w:rPr>
          <w:rStyle w:val="StyleUnderline"/>
          <w:rFonts w:asciiTheme="minorHAnsi" w:hAnsiTheme="minorHAnsi" w:cstheme="minorHAnsi"/>
          <w:highlight w:val="cyan"/>
        </w:rPr>
        <w:t>diplomatic crises</w:t>
      </w:r>
      <w:r w:rsidRPr="002F561A">
        <w:rPr>
          <w:rStyle w:val="StyleUnderline"/>
          <w:rFonts w:asciiTheme="minorHAnsi" w:hAnsiTheme="minorHAnsi" w:cstheme="minorHAnsi"/>
        </w:rPr>
        <w:t xml:space="preserve">, the 1898 </w:t>
      </w:r>
      <w:r w:rsidRPr="00514FA8">
        <w:rPr>
          <w:rStyle w:val="StyleUnderline"/>
          <w:rFonts w:asciiTheme="minorHAnsi" w:hAnsiTheme="minorHAnsi" w:cstheme="minorHAnsi"/>
        </w:rPr>
        <w:t>Fashoda Crisis</w:t>
      </w:r>
      <w:r w:rsidRPr="002F561A">
        <w:rPr>
          <w:rStyle w:val="StyleUnderline"/>
          <w:rFonts w:asciiTheme="minorHAnsi" w:hAnsiTheme="minorHAnsi" w:cstheme="minorHAnsi"/>
        </w:rPr>
        <w:t xml:space="preserve">, the </w:t>
      </w:r>
      <w:r w:rsidRPr="00514FA8">
        <w:rPr>
          <w:rStyle w:val="StyleUnderline"/>
          <w:rFonts w:asciiTheme="minorHAnsi" w:hAnsiTheme="minorHAnsi" w:cstheme="minorHAnsi"/>
        </w:rPr>
        <w:t>onset of</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World War II</w:t>
      </w:r>
      <w:r w:rsidRPr="002F561A">
        <w:rPr>
          <w:rStyle w:val="StyleUnderline"/>
          <w:rFonts w:asciiTheme="minorHAnsi" w:hAnsiTheme="minorHAnsi" w:cstheme="minorHAnsi"/>
        </w:rPr>
        <w:t xml:space="preserve">, the </w:t>
      </w:r>
      <w:r w:rsidRPr="00514FA8">
        <w:rPr>
          <w:rStyle w:val="StyleUnderline"/>
          <w:rFonts w:asciiTheme="minorHAnsi" w:hAnsiTheme="minorHAnsi" w:cstheme="minorHAnsi"/>
        </w:rPr>
        <w:t xml:space="preserve">Spanish-American War, </w:t>
      </w:r>
      <w:r w:rsidRPr="00213636">
        <w:rPr>
          <w:rStyle w:val="StyleUnderline"/>
          <w:rFonts w:asciiTheme="minorHAnsi" w:hAnsiTheme="minorHAnsi" w:cstheme="minorHAnsi"/>
          <w:highlight w:val="cyan"/>
        </w:rPr>
        <w:t>and many others</w:t>
      </w:r>
      <w:r w:rsidRPr="002F561A">
        <w:rPr>
          <w:rStyle w:val="StyleUnderline"/>
          <w:rFonts w:asciiTheme="minorHAnsi" w:hAnsiTheme="minorHAnsi" w:cstheme="minorHAnsi"/>
        </w:rPr>
        <w:t xml:space="preserve"> </w:t>
      </w:r>
      <w:r w:rsidRPr="00E91A5C">
        <w:rPr>
          <w:rFonts w:asciiTheme="minorHAnsi" w:hAnsiTheme="minorHAnsi" w:cstheme="minorHAnsi"/>
          <w:sz w:val="16"/>
        </w:rPr>
        <w:t xml:space="preserve">(see Elman, 1997; Owen, 1997; Ray, 1995; Risse-Kappen, 1995; Rousseau, 2005; Schultz, 2001; for case studies presenting evidence against the democratic peace, see Layne, 1994). </w:t>
      </w:r>
      <w:r w:rsidRPr="002F561A">
        <w:rPr>
          <w:rStyle w:val="StyleUnderline"/>
          <w:rFonts w:asciiTheme="minorHAnsi" w:hAnsiTheme="minorHAnsi" w:cstheme="minorHAnsi"/>
        </w:rPr>
        <w:t xml:space="preserve">Some of </w:t>
      </w:r>
      <w:r w:rsidRPr="00FF1836">
        <w:rPr>
          <w:rStyle w:val="StyleUnderline"/>
          <w:rFonts w:asciiTheme="minorHAnsi" w:hAnsiTheme="minorHAnsi" w:cstheme="minorHAnsi"/>
        </w:rPr>
        <w:t>these</w:t>
      </w:r>
      <w:r w:rsidRPr="002F561A">
        <w:rPr>
          <w:rStyle w:val="StyleUnderline"/>
          <w:rFonts w:asciiTheme="minorHAnsi" w:hAnsiTheme="minorHAnsi" w:cstheme="minorHAnsi"/>
        </w:rPr>
        <w:t xml:space="preserve"> </w:t>
      </w:r>
      <w:r w:rsidRPr="00E740B5">
        <w:rPr>
          <w:rStyle w:val="StyleUnderline"/>
          <w:rFonts w:asciiTheme="minorHAnsi" w:hAnsiTheme="minorHAnsi" w:cstheme="minorHAnsi"/>
        </w:rPr>
        <w:t>case studies</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demonstrate</w:t>
      </w:r>
      <w:r w:rsidRPr="002F561A">
        <w:rPr>
          <w:rStyle w:val="StyleUnderline"/>
          <w:rFonts w:asciiTheme="minorHAnsi" w:hAnsiTheme="minorHAnsi" w:cstheme="minorHAnsi"/>
        </w:rPr>
        <w:t xml:space="preserve"> specific parts </w:t>
      </w:r>
      <w:r w:rsidRPr="00FF1836">
        <w:rPr>
          <w:rStyle w:val="StyleUnderline"/>
          <w:rFonts w:asciiTheme="minorHAnsi" w:hAnsiTheme="minorHAnsi" w:cstheme="minorHAnsi"/>
        </w:rPr>
        <w:t>of the causal logic of the</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democratic peace, such as</w:t>
      </w:r>
      <w:r w:rsidRPr="002F561A">
        <w:rPr>
          <w:rStyle w:val="StyleUnderline"/>
          <w:rFonts w:asciiTheme="minorHAnsi" w:hAnsiTheme="minorHAnsi" w:cstheme="minorHAnsi"/>
        </w:rPr>
        <w:t xml:space="preserve"> the </w:t>
      </w:r>
      <w:r w:rsidRPr="00213636">
        <w:rPr>
          <w:rStyle w:val="StyleUnderline"/>
          <w:rFonts w:asciiTheme="minorHAnsi" w:hAnsiTheme="minorHAnsi" w:cstheme="minorHAnsi"/>
          <w:highlight w:val="cyan"/>
        </w:rPr>
        <w:t>ability</w:t>
      </w:r>
      <w:r w:rsidRPr="002F561A">
        <w:rPr>
          <w:rStyle w:val="StyleUnderline"/>
          <w:rFonts w:asciiTheme="minorHAnsi" w:hAnsiTheme="minorHAnsi" w:cstheme="minorHAnsi"/>
        </w:rPr>
        <w:t xml:space="preserve"> </w:t>
      </w:r>
      <w:r w:rsidRPr="00E740B5">
        <w:rPr>
          <w:rStyle w:val="StyleUnderline"/>
          <w:rFonts w:asciiTheme="minorHAnsi" w:hAnsiTheme="minorHAnsi" w:cstheme="minorHAnsi"/>
        </w:rPr>
        <w:t>of</w:t>
      </w:r>
      <w:r w:rsidRPr="002F561A">
        <w:rPr>
          <w:rStyle w:val="StyleUnderline"/>
          <w:rFonts w:asciiTheme="minorHAnsi" w:hAnsiTheme="minorHAnsi" w:cstheme="minorHAnsi"/>
        </w:rPr>
        <w:t xml:space="preserve"> </w:t>
      </w:r>
      <w:r w:rsidRPr="00E740B5">
        <w:rPr>
          <w:rStyle w:val="StyleUnderline"/>
          <w:rFonts w:asciiTheme="minorHAnsi" w:hAnsiTheme="minorHAnsi" w:cstheme="minorHAnsi"/>
        </w:rPr>
        <w:t>democracies</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to signal more effectively</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through</w:t>
      </w:r>
      <w:r w:rsidRPr="002F561A">
        <w:rPr>
          <w:rStyle w:val="StyleUnderline"/>
          <w:rFonts w:asciiTheme="minorHAnsi" w:hAnsiTheme="minorHAnsi" w:cstheme="minorHAnsi"/>
        </w:rPr>
        <w:t xml:space="preserve"> invoking greater </w:t>
      </w:r>
      <w:r w:rsidRPr="00213636">
        <w:rPr>
          <w:rStyle w:val="StyleUnderline"/>
          <w:rFonts w:asciiTheme="minorHAnsi" w:hAnsiTheme="minorHAnsi" w:cstheme="minorHAnsi"/>
          <w:highlight w:val="cyan"/>
        </w:rPr>
        <w:t>audience</w:t>
      </w:r>
      <w:r w:rsidRPr="002F561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costs</w:t>
      </w:r>
      <w:r w:rsidRPr="002F561A">
        <w:rPr>
          <w:rStyle w:val="StyleUnderline"/>
          <w:rFonts w:asciiTheme="minorHAnsi" w:hAnsiTheme="minorHAnsi" w:cstheme="minorHAnsi"/>
        </w:rPr>
        <w:t xml:space="preserve"> (Schultz, 2001), </w:t>
      </w:r>
      <w:r w:rsidRPr="00213636">
        <w:rPr>
          <w:rStyle w:val="StyleUnderline"/>
          <w:rFonts w:asciiTheme="minorHAnsi" w:hAnsiTheme="minorHAnsi" w:cstheme="minorHAnsi"/>
          <w:highlight w:val="cyan"/>
        </w:rPr>
        <w:t xml:space="preserve">or </w:t>
      </w:r>
      <w:r w:rsidRPr="00E740B5">
        <w:rPr>
          <w:rStyle w:val="StyleUnderline"/>
          <w:rFonts w:asciiTheme="minorHAnsi" w:hAnsiTheme="minorHAnsi" w:cstheme="minorHAnsi"/>
        </w:rPr>
        <w:t xml:space="preserve">the </w:t>
      </w:r>
      <w:r w:rsidRPr="00213636">
        <w:rPr>
          <w:rStyle w:val="StyleUnderline"/>
          <w:rFonts w:asciiTheme="minorHAnsi" w:hAnsiTheme="minorHAnsi" w:cstheme="minorHAnsi"/>
          <w:highlight w:val="cyan"/>
        </w:rPr>
        <w:t xml:space="preserve">inability </w:t>
      </w:r>
      <w:r w:rsidRPr="00E740B5">
        <w:rPr>
          <w:rStyle w:val="StyleUnderline"/>
          <w:rFonts w:asciiTheme="minorHAnsi" w:hAnsiTheme="minorHAnsi" w:cstheme="minorHAnsi"/>
        </w:rPr>
        <w:t xml:space="preserve">of elected leaders </w:t>
      </w:r>
      <w:r w:rsidRPr="00213636">
        <w:rPr>
          <w:rStyle w:val="StyleUnderline"/>
          <w:rFonts w:asciiTheme="minorHAnsi" w:hAnsiTheme="minorHAnsi" w:cstheme="minorHAnsi"/>
          <w:highlight w:val="cyan"/>
        </w:rPr>
        <w:t>to manipulate</w:t>
      </w:r>
      <w:r w:rsidRPr="002F561A">
        <w:rPr>
          <w:rStyle w:val="StyleUnderline"/>
          <w:rFonts w:asciiTheme="minorHAnsi" w:hAnsiTheme="minorHAnsi" w:cstheme="minorHAnsi"/>
        </w:rPr>
        <w:t xml:space="preserve"> public </w:t>
      </w:r>
      <w:r w:rsidRPr="00213636">
        <w:rPr>
          <w:rStyle w:val="StyleUnderline"/>
          <w:rFonts w:asciiTheme="minorHAnsi" w:hAnsiTheme="minorHAnsi" w:cstheme="minorHAnsi"/>
          <w:highlight w:val="cyan"/>
        </w:rPr>
        <w:t>opinion or secretly drag</w:t>
      </w:r>
      <w:r w:rsidRPr="002F561A">
        <w:rPr>
          <w:rStyle w:val="StyleUnderline"/>
          <w:rFonts w:asciiTheme="minorHAnsi" w:hAnsiTheme="minorHAnsi" w:cstheme="minorHAnsi"/>
        </w:rPr>
        <w:t xml:space="preserve"> their </w:t>
      </w:r>
      <w:r w:rsidRPr="00213636">
        <w:rPr>
          <w:rStyle w:val="StyleUnderline"/>
          <w:rFonts w:asciiTheme="minorHAnsi" w:hAnsiTheme="minorHAnsi" w:cstheme="minorHAnsi"/>
          <w:highlight w:val="cyan"/>
        </w:rPr>
        <w:t>nations into wars</w:t>
      </w:r>
      <w:r w:rsidRPr="002F561A">
        <w:rPr>
          <w:rStyle w:val="StyleUnderline"/>
          <w:rFonts w:asciiTheme="minorHAnsi" w:hAnsiTheme="minorHAnsi" w:cstheme="minorHAnsi"/>
        </w:rPr>
        <w:t xml:space="preserve"> the public would otherwise avoid (Reiter, 2012a). Perhaps the most striking case study of democratic peace dynamics is the pacification of Western Europe after World War II, democracy helping to dissolve immediately and completely one of the most violent interstate conflicts in modern history, the France-Germany rivalry (Russett &amp; Oneal, 2001).</w:t>
      </w:r>
    </w:p>
    <w:p w14:paraId="7BA3D57C" w14:textId="0D4E7F10" w:rsidR="00FD2B09" w:rsidRDefault="00FD2B09" w:rsidP="002D15F7">
      <w:pPr>
        <w:pStyle w:val="Heading3"/>
      </w:pPr>
      <w:r>
        <w:t xml:space="preserve">Advantage </w:t>
      </w:r>
      <w:r w:rsidR="00373C8E">
        <w:t>3</w:t>
      </w:r>
      <w:r>
        <w:t>: Local Police</w:t>
      </w:r>
    </w:p>
    <w:p w14:paraId="251AEDBB" w14:textId="397AD614" w:rsidR="008474D9" w:rsidRDefault="008474D9" w:rsidP="00FD2B09">
      <w:pPr>
        <w:pStyle w:val="Heading4"/>
      </w:pPr>
      <w:r>
        <w:t>Crime rates are declining – continued local involvement and criminal justice reform are key to sustaining that trend</w:t>
      </w:r>
    </w:p>
    <w:p w14:paraId="38738127" w14:textId="35A6196A" w:rsidR="008474D9" w:rsidRPr="008474D9" w:rsidRDefault="008474D9" w:rsidP="008474D9">
      <w:r>
        <w:t xml:space="preserve">Chuck </w:t>
      </w:r>
      <w:r w:rsidRPr="008474D9">
        <w:rPr>
          <w:rStyle w:val="Style13ptBold"/>
        </w:rPr>
        <w:t>Devore</w:t>
      </w:r>
      <w:r>
        <w:t>, 10-10-20</w:t>
      </w:r>
      <w:r w:rsidRPr="008474D9">
        <w:rPr>
          <w:rStyle w:val="Style13ptBold"/>
        </w:rPr>
        <w:t>19</w:t>
      </w:r>
      <w:r>
        <w:t>, Vice President of National Initiatives at the Texas Public Policy Foundation. "U.S. Violent Crime Rate Down 5%, Showing President Trump’s Combination Of Law And Order And Criminal Justice Reform Go Together, Making America Safer" Forbes. Accessed 6-11-2020 [&lt;span class="skimlinks-unlinked"&gt;https://www.forbes.com/sites/chuckdevore/2019/10/10/us-violent-crime-rate-down-5-showing-president-trumps-combination-of-law-and-order-and-criminal-justice-reform-go-together-making-america-safer/#6cf0e45f79cc&lt;/span&gt;]/mnw/MSDI2020</w:t>
      </w:r>
    </w:p>
    <w:p w14:paraId="304A7670" w14:textId="611AB04F" w:rsidR="008474D9" w:rsidRPr="008474D9" w:rsidRDefault="008474D9" w:rsidP="008474D9">
      <w:pPr>
        <w:rPr>
          <w:rStyle w:val="StyleUnderline"/>
        </w:rPr>
      </w:pPr>
      <w:r w:rsidRPr="00213636">
        <w:rPr>
          <w:rStyle w:val="StyleUnderline"/>
          <w:highlight w:val="cyan"/>
        </w:rPr>
        <w:t>The</w:t>
      </w:r>
      <w:r w:rsidRPr="008474D9">
        <w:rPr>
          <w:rStyle w:val="StyleUnderline"/>
        </w:rPr>
        <w:t xml:space="preserve"> FBI released its </w:t>
      </w:r>
      <w:r w:rsidRPr="00213636">
        <w:rPr>
          <w:rStyle w:val="StyleUnderline"/>
          <w:highlight w:val="cyan"/>
        </w:rPr>
        <w:t>annual crime report</w:t>
      </w:r>
      <w:r w:rsidRPr="008474D9">
        <w:rPr>
          <w:rStyle w:val="StyleUnderline"/>
        </w:rPr>
        <w:t xml:space="preserve"> a few days ago, </w:t>
      </w:r>
      <w:r w:rsidRPr="00213636">
        <w:rPr>
          <w:rStyle w:val="StyleUnderline"/>
          <w:highlight w:val="cyan"/>
        </w:rPr>
        <w:t>show</w:t>
      </w:r>
      <w:r w:rsidRPr="008474D9">
        <w:rPr>
          <w:rStyle w:val="StyleUnderline"/>
        </w:rPr>
        <w:t xml:space="preserve">ing the </w:t>
      </w:r>
      <w:r w:rsidRPr="00213636">
        <w:rPr>
          <w:rStyle w:val="StyleUnderline"/>
          <w:highlight w:val="cyan"/>
        </w:rPr>
        <w:t>violent crime</w:t>
      </w:r>
      <w:r w:rsidRPr="008474D9">
        <w:rPr>
          <w:rStyle w:val="StyleUnderline"/>
        </w:rPr>
        <w:t xml:space="preserve"> rate has </w:t>
      </w:r>
      <w:r w:rsidRPr="00213636">
        <w:rPr>
          <w:rStyle w:val="StyleUnderline"/>
          <w:highlight w:val="cyan"/>
        </w:rPr>
        <w:t xml:space="preserve">dropped </w:t>
      </w:r>
      <w:r w:rsidRPr="00213636">
        <w:rPr>
          <w:rStyle w:val="Emphasis"/>
          <w:highlight w:val="cyan"/>
        </w:rPr>
        <w:t>4.6%</w:t>
      </w:r>
      <w:r w:rsidRPr="008474D9">
        <w:rPr>
          <w:rStyle w:val="StyleUnderline"/>
        </w:rPr>
        <w:t xml:space="preserve"> since President Trump took office.</w:t>
      </w:r>
      <w:r w:rsidRPr="008474D9">
        <w:rPr>
          <w:sz w:val="16"/>
        </w:rPr>
        <w:t xml:space="preserve"> Had the violent crime rate in 2018 remained at 2016 levels, almost 58,000 additional murders, rapes, robberies and aggravated assaults would have occurred. </w:t>
      </w:r>
      <w:r w:rsidRPr="008474D9">
        <w:rPr>
          <w:rStyle w:val="StyleUnderline"/>
        </w:rPr>
        <w:t xml:space="preserve">The </w:t>
      </w:r>
      <w:r w:rsidRPr="00213636">
        <w:rPr>
          <w:rStyle w:val="StyleUnderline"/>
          <w:highlight w:val="cyan"/>
        </w:rPr>
        <w:t>major property crime</w:t>
      </w:r>
      <w:r w:rsidRPr="008474D9">
        <w:rPr>
          <w:rStyle w:val="StyleUnderline"/>
        </w:rPr>
        <w:t xml:space="preserve"> rate </w:t>
      </w:r>
      <w:r w:rsidRPr="00213636">
        <w:rPr>
          <w:rStyle w:val="StyleUnderline"/>
          <w:highlight w:val="cyan"/>
        </w:rPr>
        <w:t>has</w:t>
      </w:r>
      <w:r w:rsidRPr="008474D9">
        <w:rPr>
          <w:rStyle w:val="StyleUnderline"/>
        </w:rPr>
        <w:t xml:space="preserve"> also </w:t>
      </w:r>
      <w:r w:rsidRPr="00213636">
        <w:rPr>
          <w:rStyle w:val="StyleUnderline"/>
          <w:highlight w:val="cyan"/>
        </w:rPr>
        <w:t>continued its steady national decline</w:t>
      </w:r>
      <w:r w:rsidRPr="008474D9">
        <w:rPr>
          <w:rStyle w:val="StyleUnderline"/>
        </w:rPr>
        <w:t>, with the rate of motor vehicle theft resuming its downward rate in 2018.</w:t>
      </w:r>
      <w:r w:rsidRPr="008474D9">
        <w:rPr>
          <w:sz w:val="16"/>
        </w:rPr>
        <w:t xml:space="preserve"> The American criminal justice system—laws, policing, law enforcement operations, the judicial system, probation and parole officers, and our jails and prisons—play a part in public safety. But America’s crime rate is more than the sum of the effectiveness of our criminal justice system. The strength of our families and institutions, the role of faith, popular culture, welfare policies, and the availability of work and entrepreneurial opportunities all have an effect on what, in the end, is an individual responsibility: do we follow the law or not? The “Ferguson Effect” is one theory as to why the nation’s violent crime rate saw an uptick from 2014 to 2016. In short, the “Ferguson Effect” hypothesizes that the widely covered shooting of a black teenage suspect by police in a St. Louis suburb in August 2014 led to widespread hesitation by police officers to do their jobs in some high crime neighborhoods. This may have contributed to a sense of impunity on the part of those inclined to commit crimes. Former FBI Director James Comey even suggested that police have become more reticent to enforce the law for fear of their actions being captured on video (the concern being that the video would go viral on social media, which would then lead to intense pressure to prosecute them for civil rights violations). Though legitimate instances of police misconduct exist and should be independently investigated, there is also a danger in officers taking the path of least resistance when even well-founded stops are presumed to be instances of profiling or use of force in self-defense is presumed to be improper. Research suggests the Ferguson effect likely was concentrated to certain urban areas and is one of many factors in crime rates. Undoubtedly, the media coverage of Ferguson and similar incidents, both those where police action was ultimately found to be justified or wrongful, drove a further wedge between police and communities. Randy Petersen is a Senior Researcher in the area of policing at the Texas Public Policy Foundation (and a colleague of the author). His 21 years as police officer in Illinois and then directing one of the busiest police academies in Texas provides him with a perspective on what may be behind the crime rates. “Policing is a uniquely local endeavor,” he observed recently. “Police and sheriff’s deputies are integral parts of their communities,” he said. “Law enforcement is just a small part of what our nation’s police officers do, and it is the cold, hard part of it. Policing is about creating a community free of crime and preserving the quality of life, quite literally keeping the peace.” Petersen went on to detail a major policy shift by the Trump Administration that has largely gone unnoticed. “The past administration’s frequent resort to consent decrees, a coercive measure where the federal government oversees local policing operations, was reversed upon this administration’s taking office,” he explained. “When federal bureaucrats in Washington set standards for a police department under threat of sanctions, they set not only a floor but a ceiling. </w:t>
      </w:r>
      <w:r w:rsidRPr="00213636">
        <w:rPr>
          <w:rStyle w:val="StyleUnderline"/>
          <w:highlight w:val="cyan"/>
        </w:rPr>
        <w:t>No police agency is going to innovate</w:t>
      </w:r>
      <w:r w:rsidRPr="008474D9">
        <w:rPr>
          <w:rStyle w:val="StyleUnderline"/>
        </w:rPr>
        <w:t xml:space="preserve"> in its policing operations while </w:t>
      </w:r>
      <w:r w:rsidRPr="00213636">
        <w:rPr>
          <w:rStyle w:val="StyleUnderline"/>
          <w:highlight w:val="cyan"/>
        </w:rPr>
        <w:t>under the watchful eye of an antagonistic Department of Justice</w:t>
      </w:r>
      <w:r w:rsidRPr="008474D9">
        <w:rPr>
          <w:rStyle w:val="StyleUnderline"/>
        </w:rPr>
        <w:t>—they will simply check the boxes and move along until the time runs out.</w:t>
      </w:r>
      <w:r w:rsidRPr="008474D9">
        <w:rPr>
          <w:sz w:val="16"/>
        </w:rPr>
        <w:t xml:space="preserve"> The people closest to the community, who understand its needs, will instead defer all judgement calls to a distant and insensitive federal government.” Petersen concluded by noting that, “To the extent that policing has affected the recent two-year drop in crime rates, it is no surprise that a president who has made clear his support for law enforcement, in words and deeds, would see the fruits of those policies in improved policing efforts and outcomes.” </w:t>
      </w:r>
      <w:r w:rsidRPr="00213636">
        <w:rPr>
          <w:rStyle w:val="Emphasis"/>
          <w:highlight w:val="cyan"/>
        </w:rPr>
        <w:t>Sustaining that crime rate drop</w:t>
      </w:r>
      <w:r w:rsidRPr="00213636">
        <w:rPr>
          <w:rStyle w:val="StyleUnderline"/>
          <w:highlight w:val="cyan"/>
        </w:rPr>
        <w:t xml:space="preserve"> requires </w:t>
      </w:r>
      <w:r w:rsidRPr="008474D9">
        <w:rPr>
          <w:rStyle w:val="StyleUnderline"/>
        </w:rPr>
        <w:t xml:space="preserve">more than just good policing backed up by a supportive president and public. It also </w:t>
      </w:r>
      <w:r w:rsidRPr="00213636">
        <w:rPr>
          <w:rStyle w:val="StyleUnderline"/>
          <w:highlight w:val="cyan"/>
        </w:rPr>
        <w:t>requires being efficient and effective</w:t>
      </w:r>
      <w:r w:rsidRPr="008474D9">
        <w:rPr>
          <w:rStyle w:val="StyleUnderline"/>
        </w:rPr>
        <w:t xml:space="preserve"> with the entire </w:t>
      </w:r>
      <w:r w:rsidRPr="00213636">
        <w:rPr>
          <w:rStyle w:val="StyleUnderline"/>
          <w:highlight w:val="cyan"/>
        </w:rPr>
        <w:t>criminal justice</w:t>
      </w:r>
      <w:r w:rsidRPr="008474D9">
        <w:rPr>
          <w:rStyle w:val="StyleUnderline"/>
        </w:rPr>
        <w:t xml:space="preserve"> system, starting with the premise </w:t>
      </w:r>
      <w:r w:rsidRPr="00213636">
        <w:rPr>
          <w:rStyle w:val="StyleUnderline"/>
          <w:highlight w:val="cyan"/>
        </w:rPr>
        <w:t>that improved public safety is the goal.</w:t>
      </w:r>
      <w:r w:rsidRPr="008474D9">
        <w:rPr>
          <w:sz w:val="16"/>
        </w:rPr>
        <w:t xml:space="preserve"> Some 97% of people in prison will eventually be let out. Recidivism—when former inmates many fail and commit a new crime, harm a victim, and return to prison—has a significant effect on public safety and the viability of our communities. Research shows that there are proven steps that can reduce recidivism, making all of us safer while increasing the odds that our neighbors who commit crime are more likely to become productive citizens, rather than remain a threat and a burden on taxpayers. The federal First Step Act, a bipartisan criminal justice reform bill signed into law by President Trump in December 2018, was inspired by successful criminal justice reform measures pioneered by lawmakers in Texas, Georgia and other conservative states. Specifically, the new law boosts efforts to prepare inmates for employment while in prison as well as post-release. The law also expanded alternatives to prison such as home confinement for low-risk offenders while implementing evidence-based treatment for opioid and heroin abusers. While the federal prison system only holds about 10% of America’s inmates, reform at the federal level, if properly implemented and successful in its goal of improving rehabilitation and increasing public safety, may serve to encourage continued reforms at the state level. </w:t>
      </w:r>
      <w:r w:rsidRPr="00213636">
        <w:rPr>
          <w:rStyle w:val="StyleUnderline"/>
          <w:highlight w:val="cyan"/>
        </w:rPr>
        <w:t>The renewed drop in</w:t>
      </w:r>
      <w:r w:rsidRPr="008474D9">
        <w:rPr>
          <w:rStyle w:val="StyleUnderline"/>
        </w:rPr>
        <w:t xml:space="preserve"> violent </w:t>
      </w:r>
      <w:r w:rsidRPr="00213636">
        <w:rPr>
          <w:rStyle w:val="StyleUnderline"/>
          <w:highlight w:val="cyan"/>
        </w:rPr>
        <w:t>crime</w:t>
      </w:r>
      <w:r w:rsidRPr="008474D9">
        <w:rPr>
          <w:rStyle w:val="StyleUnderline"/>
        </w:rPr>
        <w:t xml:space="preserve">, and the continued decline in property crime </w:t>
      </w:r>
      <w:r w:rsidRPr="00213636">
        <w:rPr>
          <w:rStyle w:val="StyleUnderline"/>
          <w:highlight w:val="cyan"/>
        </w:rPr>
        <w:t>suggest that</w:t>
      </w:r>
      <w:r w:rsidRPr="008474D9">
        <w:rPr>
          <w:sz w:val="16"/>
        </w:rPr>
        <w:t xml:space="preserve"> President Trump’s actions and policies—combining </w:t>
      </w:r>
      <w:r w:rsidRPr="00213636">
        <w:rPr>
          <w:rStyle w:val="StyleUnderline"/>
          <w:highlight w:val="cyan"/>
        </w:rPr>
        <w:t xml:space="preserve">support for law and order with public safety-focused </w:t>
      </w:r>
      <w:r w:rsidRPr="00213636">
        <w:rPr>
          <w:rStyle w:val="Emphasis"/>
          <w:highlight w:val="cyan"/>
        </w:rPr>
        <w:t>criminal justice reform</w:t>
      </w:r>
      <w:r w:rsidRPr="008474D9">
        <w:rPr>
          <w:rStyle w:val="StyleUnderline"/>
        </w:rPr>
        <w:t>—</w:t>
      </w:r>
      <w:r w:rsidRPr="00213636">
        <w:rPr>
          <w:rStyle w:val="StyleUnderline"/>
          <w:highlight w:val="cyan"/>
        </w:rPr>
        <w:t xml:space="preserve">is a </w:t>
      </w:r>
      <w:r w:rsidRPr="00213636">
        <w:rPr>
          <w:rStyle w:val="Emphasis"/>
          <w:highlight w:val="cyan"/>
        </w:rPr>
        <w:t>winning combination</w:t>
      </w:r>
      <w:r w:rsidRPr="008474D9">
        <w:rPr>
          <w:rStyle w:val="StyleUnderline"/>
        </w:rPr>
        <w:t xml:space="preserve"> for the American public.</w:t>
      </w:r>
    </w:p>
    <w:p w14:paraId="5741E4A4" w14:textId="79F7739B" w:rsidR="00FD2B09" w:rsidRDefault="00FD2B09" w:rsidP="00FD2B09">
      <w:pPr>
        <w:pStyle w:val="Heading4"/>
      </w:pPr>
      <w:r>
        <w:t>Continued entanglement decimates local law enforcement – wrecks liability and trust</w:t>
      </w:r>
    </w:p>
    <w:p w14:paraId="15ED4551" w14:textId="77777777" w:rsidR="00FD2B09" w:rsidRDefault="00FD2B09" w:rsidP="00FD2B09">
      <w:r>
        <w:t xml:space="preserve">Cesar Cuauhtemoc Garcia </w:t>
      </w:r>
      <w:r w:rsidRPr="00DB1277">
        <w:rPr>
          <w:rStyle w:val="Style13ptBold"/>
        </w:rPr>
        <w:t>Hernandez</w:t>
      </w:r>
      <w:r>
        <w:t>, Nov. 20</w:t>
      </w:r>
      <w:r w:rsidRPr="00DB1277">
        <w:rPr>
          <w:rStyle w:val="Style13ptBold"/>
        </w:rPr>
        <w:t>18</w:t>
      </w:r>
      <w:r>
        <w:t>, Associate professor of law, University of Denver. “IMMIGRATION LAW &amp; RESISTANCE: ENSURING A NATION OF IMMIGRANTS: Deconstructing Crimmigration” 52 U.C. Davis L. Rev. 197. Accessed 5-22-2020 [nexis]/mnw/MSDI2020</w:t>
      </w:r>
    </w:p>
    <w:p w14:paraId="4A88F0D1" w14:textId="77777777" w:rsidR="00FD2B09" w:rsidRPr="00CC1C14" w:rsidRDefault="00FD2B09" w:rsidP="00FD2B09">
      <w:pPr>
        <w:rPr>
          <w:sz w:val="16"/>
        </w:rPr>
      </w:pPr>
      <w:r w:rsidRPr="00213636">
        <w:rPr>
          <w:rStyle w:val="StyleUnderline"/>
          <w:highlight w:val="cyan"/>
        </w:rPr>
        <w:t>By becoming involved in</w:t>
      </w:r>
      <w:r w:rsidRPr="00DB4460">
        <w:rPr>
          <w:rStyle w:val="StyleUnderline"/>
        </w:rPr>
        <w:t xml:space="preserve"> policing </w:t>
      </w:r>
      <w:r w:rsidRPr="00213636">
        <w:rPr>
          <w:rStyle w:val="StyleUnderline"/>
          <w:highlight w:val="cyan"/>
        </w:rPr>
        <w:t>migration</w:t>
      </w:r>
      <w:r w:rsidRPr="00DB4460">
        <w:rPr>
          <w:rStyle w:val="StyleUnderline"/>
        </w:rPr>
        <w:t xml:space="preserve">, </w:t>
      </w:r>
      <w:r w:rsidRPr="00213636">
        <w:rPr>
          <w:rStyle w:val="StyleUnderline"/>
          <w:highlight w:val="cyan"/>
        </w:rPr>
        <w:t>local law enforcement</w:t>
      </w:r>
      <w:r w:rsidRPr="00DB4460">
        <w:rPr>
          <w:rStyle w:val="StyleUnderline"/>
        </w:rPr>
        <w:t xml:space="preserve"> agencies </w:t>
      </w:r>
      <w:r w:rsidRPr="00213636">
        <w:rPr>
          <w:rStyle w:val="StyleUnderline"/>
          <w:highlight w:val="cyan"/>
        </w:rPr>
        <w:t xml:space="preserve">carry </w:t>
      </w:r>
      <w:r w:rsidRPr="00213636">
        <w:rPr>
          <w:rStyle w:val="Emphasis"/>
          <w:highlight w:val="cyan"/>
        </w:rPr>
        <w:t>measurable costs</w:t>
      </w:r>
      <w:r w:rsidRPr="00DB4460">
        <w:rPr>
          <w:rStyle w:val="StyleUnderline"/>
        </w:rPr>
        <w:t>.</w:t>
      </w:r>
      <w:r w:rsidRPr="00CC1C14">
        <w:rPr>
          <w:sz w:val="16"/>
        </w:rPr>
        <w:t xml:space="preserve"> Most tangibly, </w:t>
      </w:r>
      <w:r w:rsidRPr="00DB4460">
        <w:rPr>
          <w:rStyle w:val="StyleUnderline"/>
        </w:rPr>
        <w:t xml:space="preserve">local </w:t>
      </w:r>
      <w:r w:rsidRPr="00213636">
        <w:rPr>
          <w:rStyle w:val="StyleUnderline"/>
          <w:highlight w:val="cyan"/>
        </w:rPr>
        <w:t xml:space="preserve">governments face financial liability for engaging in </w:t>
      </w:r>
      <w:r w:rsidRPr="00213636">
        <w:rPr>
          <w:rStyle w:val="Emphasis"/>
          <w:highlight w:val="cyan"/>
        </w:rPr>
        <w:t>constitutionally dubious</w:t>
      </w:r>
      <w:r w:rsidRPr="00213636">
        <w:rPr>
          <w:rStyle w:val="StyleUnderline"/>
          <w:highlight w:val="cyan"/>
        </w:rPr>
        <w:t xml:space="preserve"> policing</w:t>
      </w:r>
      <w:r w:rsidRPr="00DB4460">
        <w:rPr>
          <w:rStyle w:val="StyleUnderline"/>
        </w:rPr>
        <w:t xml:space="preserve"> tactics at the behest of, or to further, the immigration policy goals of the federal government.</w:t>
      </w:r>
      <w:r w:rsidRPr="00CC1C14">
        <w:rPr>
          <w:sz w:val="16"/>
        </w:rPr>
        <w:t xml:space="preserve"> For example, </w:t>
      </w:r>
      <w:r w:rsidRPr="00DB4460">
        <w:rPr>
          <w:rStyle w:val="StyleUnderline"/>
        </w:rPr>
        <w:t xml:space="preserve">cities and counties whose police or sheriff's departments have complied with immigration detainers </w:t>
      </w:r>
      <w:r w:rsidRPr="00213636">
        <w:rPr>
          <w:rStyle w:val="StyleUnderline"/>
          <w:highlight w:val="cyan"/>
        </w:rPr>
        <w:t xml:space="preserve">by confining people in </w:t>
      </w:r>
      <w:r w:rsidRPr="00213636">
        <w:rPr>
          <w:rStyle w:val="Emphasis"/>
          <w:highlight w:val="cyan"/>
        </w:rPr>
        <w:t>violation of the Fourth Amendment</w:t>
      </w:r>
      <w:r w:rsidRPr="00DB4460">
        <w:rPr>
          <w:rStyle w:val="StyleUnderline"/>
        </w:rPr>
        <w:t xml:space="preserve"> have had judgments entered against them</w:t>
      </w:r>
      <w:r w:rsidRPr="00CC1C14">
        <w:rPr>
          <w:sz w:val="16"/>
        </w:rPr>
        <w:t xml:space="preserve">. 178 Those that assign their law enforcement agents to policing immigration law pursuant to a 287(g) agreement must cover related expenses themselves. 179 Even local law enforcement agencies that do not have any formal or voluntary involvement with ICE indirectly subsidize federal immigration priorities. </w:t>
      </w:r>
      <w:r w:rsidRPr="00DB4460">
        <w:rPr>
          <w:rStyle w:val="StyleUnderline"/>
        </w:rPr>
        <w:t xml:space="preserve">The pavement-level </w:t>
      </w:r>
      <w:r w:rsidRPr="00213636">
        <w:rPr>
          <w:rStyle w:val="StyleUnderline"/>
          <w:highlight w:val="cyan"/>
        </w:rPr>
        <w:t>investigative resources</w:t>
      </w:r>
      <w:r w:rsidRPr="00DB4460">
        <w:rPr>
          <w:rStyle w:val="StyleUnderline"/>
        </w:rPr>
        <w:t xml:space="preserve"> used by Secure Communities and other information-sharing initiatives </w:t>
      </w:r>
      <w:r w:rsidRPr="00213636">
        <w:rPr>
          <w:rStyle w:val="StyleUnderline"/>
          <w:highlight w:val="cyan"/>
        </w:rPr>
        <w:t xml:space="preserve">relies on </w:t>
      </w:r>
      <w:r w:rsidRPr="00213636">
        <w:rPr>
          <w:rStyle w:val="Emphasis"/>
          <w:highlight w:val="cyan"/>
        </w:rPr>
        <w:t>local expenditures.</w:t>
      </w:r>
      <w:r w:rsidRPr="00CC1C14">
        <w:rPr>
          <w:sz w:val="16"/>
        </w:rPr>
        <w:t xml:space="preserve"> 180 [*226] </w:t>
      </w:r>
      <w:r w:rsidRPr="00DB4460">
        <w:rPr>
          <w:rStyle w:val="StyleUnderline"/>
        </w:rPr>
        <w:t xml:space="preserve">Local </w:t>
      </w:r>
      <w:r w:rsidRPr="00213636">
        <w:rPr>
          <w:rStyle w:val="StyleUnderline"/>
          <w:highlight w:val="cyan"/>
        </w:rPr>
        <w:t>involvement</w:t>
      </w:r>
      <w:r w:rsidRPr="00DB4460">
        <w:rPr>
          <w:rStyle w:val="StyleUnderline"/>
        </w:rPr>
        <w:t xml:space="preserve"> in immigration policing also </w:t>
      </w:r>
      <w:r w:rsidRPr="00213636">
        <w:rPr>
          <w:rStyle w:val="StyleUnderline"/>
          <w:highlight w:val="cyan"/>
        </w:rPr>
        <w:t xml:space="preserve">poses a </w:t>
      </w:r>
      <w:r w:rsidRPr="00213636">
        <w:rPr>
          <w:rStyle w:val="Emphasis"/>
          <w:highlight w:val="cyan"/>
        </w:rPr>
        <w:t>reputational cost</w:t>
      </w:r>
      <w:r w:rsidRPr="00DB4460">
        <w:rPr>
          <w:rStyle w:val="StyleUnderline"/>
        </w:rPr>
        <w:t>.</w:t>
      </w:r>
      <w:r w:rsidRPr="00CC1C14">
        <w:rPr>
          <w:sz w:val="16"/>
        </w:rPr>
        <w:t xml:space="preserve"> At times, </w:t>
      </w:r>
      <w:r w:rsidRPr="00213636">
        <w:rPr>
          <w:rStyle w:val="StyleUnderline"/>
          <w:highlight w:val="cyan"/>
        </w:rPr>
        <w:t>migrants' concerns about</w:t>
      </w:r>
      <w:r w:rsidRPr="00DB4460">
        <w:rPr>
          <w:rStyle w:val="StyleUnderline"/>
        </w:rPr>
        <w:t xml:space="preserve"> being tucked into the immigration </w:t>
      </w:r>
      <w:r w:rsidRPr="00213636">
        <w:rPr>
          <w:rStyle w:val="StyleUnderline"/>
          <w:highlight w:val="cyan"/>
        </w:rPr>
        <w:t>detention</w:t>
      </w:r>
      <w:r w:rsidRPr="00DB4460">
        <w:rPr>
          <w:rStyle w:val="StyleUnderline"/>
        </w:rPr>
        <w:t xml:space="preserve"> and removal pipeline </w:t>
      </w:r>
      <w:r w:rsidRPr="00213636">
        <w:rPr>
          <w:rStyle w:val="StyleUnderline"/>
          <w:highlight w:val="cyan"/>
        </w:rPr>
        <w:t xml:space="preserve">have resulted in </w:t>
      </w:r>
      <w:r w:rsidRPr="00213636">
        <w:rPr>
          <w:rStyle w:val="Emphasis"/>
          <w:highlight w:val="cyan"/>
        </w:rPr>
        <w:t>fear</w:t>
      </w:r>
      <w:r w:rsidRPr="00213636">
        <w:rPr>
          <w:rStyle w:val="StyleUnderline"/>
          <w:highlight w:val="cyan"/>
        </w:rPr>
        <w:t xml:space="preserve"> of local governmental authorities</w:t>
      </w:r>
      <w:r w:rsidRPr="00DB4460">
        <w:rPr>
          <w:rStyle w:val="StyleUnderline"/>
        </w:rPr>
        <w:t>.</w:t>
      </w:r>
      <w:r w:rsidRPr="00CC1C14">
        <w:rPr>
          <w:sz w:val="16"/>
        </w:rPr>
        <w:t xml:space="preserve"> In the months following President Trump's election, for example, numerous cities with large migrant populations reported substantial decreases in the number of calls to police call centers. 181 </w:t>
      </w:r>
      <w:r w:rsidRPr="00DB4460">
        <w:rPr>
          <w:rStyle w:val="StyleUnderline"/>
        </w:rPr>
        <w:t>Similarly, Denver prosecutors were forced to drop criminal prosecutions because, too afraid of ICE to appear in court, victims refused to continue cooperating.</w:t>
      </w:r>
      <w:r w:rsidRPr="00CC1C14">
        <w:rPr>
          <w:sz w:val="16"/>
        </w:rPr>
        <w:t xml:space="preserve"> 182 Aware of the chilling effect that involvement with immigration policing can have, law enforcement leaders frequently distance themselves from ICE. 183 </w:t>
      </w:r>
      <w:r w:rsidRPr="00DB4460">
        <w:rPr>
          <w:rStyle w:val="StyleUnderline"/>
        </w:rPr>
        <w:t xml:space="preserve">On occasion, </w:t>
      </w:r>
      <w:r w:rsidRPr="00213636">
        <w:rPr>
          <w:rStyle w:val="StyleUnderline"/>
          <w:highlight w:val="cyan"/>
        </w:rPr>
        <w:t>local officials have</w:t>
      </w:r>
      <w:r w:rsidRPr="00DB4460">
        <w:rPr>
          <w:rStyle w:val="StyleUnderline"/>
        </w:rPr>
        <w:t xml:space="preserve"> even </w:t>
      </w:r>
      <w:r w:rsidRPr="00213636">
        <w:rPr>
          <w:rStyle w:val="StyleUnderline"/>
          <w:highlight w:val="cyan"/>
        </w:rPr>
        <w:t>attempted</w:t>
      </w:r>
      <w:r w:rsidRPr="00DB4460">
        <w:rPr>
          <w:rStyle w:val="StyleUnderline"/>
        </w:rPr>
        <w:t xml:space="preserve">, </w:t>
      </w:r>
      <w:r w:rsidRPr="00213636">
        <w:rPr>
          <w:rStyle w:val="StyleUnderline"/>
          <w:highlight w:val="cyan"/>
        </w:rPr>
        <w:t>unsuccessfully, to convince ICE to stop representing itself as "police"</w:t>
      </w:r>
      <w:r w:rsidRPr="00DB4460">
        <w:rPr>
          <w:rStyle w:val="StyleUnderline"/>
        </w:rPr>
        <w:t xml:space="preserve"> to highlight the distinction between ICE and local officers. 184</w:t>
      </w:r>
    </w:p>
    <w:p w14:paraId="028B6B34" w14:textId="4AAEC1CC" w:rsidR="00FD2B09" w:rsidRDefault="0074014C" w:rsidP="0074014C">
      <w:pPr>
        <w:pStyle w:val="Heading4"/>
      </w:pPr>
      <w:r>
        <w:t>Community-oriented policing is key to decreasing crime</w:t>
      </w:r>
    </w:p>
    <w:p w14:paraId="2D4D89C6" w14:textId="5D9F1017" w:rsidR="0074014C" w:rsidRPr="0074014C" w:rsidRDefault="0074014C" w:rsidP="0074014C">
      <w:r>
        <w:t xml:space="preserve">Elise </w:t>
      </w:r>
      <w:r w:rsidRPr="006128A0">
        <w:rPr>
          <w:rStyle w:val="Style13ptBold"/>
        </w:rPr>
        <w:t>Sargeant</w:t>
      </w:r>
      <w:r>
        <w:t>, 5-18-20</w:t>
      </w:r>
      <w:r w:rsidRPr="006128A0">
        <w:rPr>
          <w:rStyle w:val="Style13ptBold"/>
        </w:rPr>
        <w:t>15</w:t>
      </w:r>
      <w:r w:rsidR="006128A0">
        <w:t>,</w:t>
      </w:r>
      <w:r>
        <w:t xml:space="preserve"> </w:t>
      </w:r>
      <w:r w:rsidR="006128A0">
        <w:t xml:space="preserve">Institute for Social Science Research, The University of Queensland, St Lucia, Australia. </w:t>
      </w:r>
      <w:r>
        <w:t>"Policing and collective efficacy: the relative importance of police effectiveness, procedural justice and the obligation to obey police" Policing and Society: Vol 27, No 8. Accessed 5-29-2020 [https://www.tandfonline.com/doi/pdf/10.1080/10439463.2015.1122008?needAccess=true]/mnw/MSDI2020</w:t>
      </w:r>
    </w:p>
    <w:p w14:paraId="65BFFD94" w14:textId="213364A4" w:rsidR="0074014C" w:rsidRPr="0074014C" w:rsidRDefault="0074014C" w:rsidP="0074014C">
      <w:pPr>
        <w:rPr>
          <w:rStyle w:val="StyleUnderline"/>
        </w:rPr>
      </w:pPr>
      <w:r w:rsidRPr="00213636">
        <w:rPr>
          <w:rStyle w:val="StyleUnderline"/>
          <w:highlight w:val="cyan"/>
        </w:rPr>
        <w:t>This study disentangles</w:t>
      </w:r>
      <w:r w:rsidRPr="0074014C">
        <w:rPr>
          <w:rStyle w:val="StyleUnderline"/>
        </w:rPr>
        <w:t xml:space="preserve"> the aspects of modern </w:t>
      </w:r>
      <w:r w:rsidRPr="00213636">
        <w:rPr>
          <w:rStyle w:val="StyleUnderline"/>
          <w:highlight w:val="cyan"/>
        </w:rPr>
        <w:t>policing</w:t>
      </w:r>
      <w:r w:rsidRPr="0074014C">
        <w:rPr>
          <w:rStyle w:val="StyleUnderline"/>
        </w:rPr>
        <w:t xml:space="preserve"> that are related </w:t>
      </w:r>
      <w:r w:rsidRPr="00213636">
        <w:rPr>
          <w:rStyle w:val="StyleUnderline"/>
          <w:highlight w:val="cyan"/>
        </w:rPr>
        <w:t>to collective efficacy in neighbourhoods</w:t>
      </w:r>
      <w:r w:rsidRPr="0074014C">
        <w:rPr>
          <w:rStyle w:val="StyleUnderline"/>
        </w:rPr>
        <w:t xml:space="preserve">. Overall, </w:t>
      </w:r>
      <w:r w:rsidRPr="00213636">
        <w:rPr>
          <w:rStyle w:val="StyleUnderline"/>
          <w:highlight w:val="cyan"/>
        </w:rPr>
        <w:t>findings suggest that</w:t>
      </w:r>
      <w:r w:rsidRPr="0074014C">
        <w:rPr>
          <w:rStyle w:val="StyleUnderline"/>
        </w:rPr>
        <w:t xml:space="preserve"> even though the obligation to obey police is not linked to collective efficacy, </w:t>
      </w:r>
      <w:r w:rsidRPr="00213636">
        <w:rPr>
          <w:rStyle w:val="StyleUnderline"/>
          <w:highlight w:val="cyan"/>
        </w:rPr>
        <w:t>both trust in police effectiveness and procedural justice support collectively efficacious beliefs</w:t>
      </w:r>
      <w:r w:rsidRPr="0074014C">
        <w:rPr>
          <w:rStyle w:val="StyleUnderline"/>
        </w:rPr>
        <w:t>.</w:t>
      </w:r>
      <w:r w:rsidRPr="006128A0">
        <w:rPr>
          <w:sz w:val="16"/>
        </w:rPr>
        <w:t xml:space="preserve"> These findings point to the necessity of future research to continue to explore the role that different aspects of policing can play in supporting collective efficacy as well as other community processes like community norms (see Antrobus et al. 2015) and social identity (Bradford 2014). As the current study suggests, if trust in police effectiveness and procedural justice matter for collective efficacy, as well as for other pro-social outcomes such as cooperation and compliance with police, improving public perceptions becomes more important than ever (Frank et al. 2005). </w:t>
      </w:r>
      <w:r w:rsidRPr="0074014C">
        <w:rPr>
          <w:rStyle w:val="StyleUnderline"/>
        </w:rPr>
        <w:t xml:space="preserve">Police are cognisant that </w:t>
      </w:r>
      <w:r w:rsidRPr="00213636">
        <w:rPr>
          <w:rStyle w:val="StyleUnderline"/>
          <w:highlight w:val="cyan"/>
        </w:rPr>
        <w:t>citizens play an indispensable role in regulating neighbourhoods and providing assistance to police.</w:t>
      </w:r>
      <w:r w:rsidRPr="0074014C">
        <w:rPr>
          <w:rStyle w:val="StyleUnderline"/>
        </w:rPr>
        <w:t xml:space="preserve"> The </w:t>
      </w:r>
      <w:r w:rsidRPr="00213636">
        <w:rPr>
          <w:rStyle w:val="StyleUnderline"/>
          <w:highlight w:val="cyan"/>
        </w:rPr>
        <w:t>findings</w:t>
      </w:r>
      <w:r w:rsidRPr="0074014C">
        <w:rPr>
          <w:rStyle w:val="StyleUnderline"/>
        </w:rPr>
        <w:t xml:space="preserve"> of the current paper </w:t>
      </w:r>
      <w:r w:rsidRPr="00213636">
        <w:rPr>
          <w:rStyle w:val="StyleUnderline"/>
          <w:highlight w:val="cyan"/>
        </w:rPr>
        <w:t>suggest that police can make use of this</w:t>
      </w:r>
      <w:r w:rsidRPr="0074014C">
        <w:rPr>
          <w:rStyle w:val="StyleUnderline"/>
        </w:rPr>
        <w:t xml:space="preserve"> valuable resource, </w:t>
      </w:r>
      <w:r w:rsidRPr="00213636">
        <w:rPr>
          <w:rStyle w:val="StyleUnderline"/>
          <w:highlight w:val="cyan"/>
        </w:rPr>
        <w:t>and actively encourage citizens to engage in</w:t>
      </w:r>
      <w:r w:rsidRPr="0074014C">
        <w:rPr>
          <w:rStyle w:val="StyleUnderline"/>
        </w:rPr>
        <w:t xml:space="preserve"> community </w:t>
      </w:r>
      <w:r w:rsidRPr="00213636">
        <w:rPr>
          <w:rStyle w:val="StyleUnderline"/>
          <w:highlight w:val="cyan"/>
        </w:rPr>
        <w:t>regulation</w:t>
      </w:r>
      <w:r w:rsidRPr="0074014C">
        <w:rPr>
          <w:rStyle w:val="StyleUnderline"/>
        </w:rPr>
        <w:t xml:space="preserve">. As the current study shows, </w:t>
      </w:r>
      <w:r w:rsidRPr="00213636">
        <w:rPr>
          <w:rStyle w:val="StyleUnderline"/>
          <w:highlight w:val="cyan"/>
        </w:rPr>
        <w:t>improving trust in police effectiveness and procedural justice can have</w:t>
      </w:r>
      <w:r w:rsidRPr="0074014C">
        <w:rPr>
          <w:rStyle w:val="StyleUnderline"/>
        </w:rPr>
        <w:t xml:space="preserve"> flow-on </w:t>
      </w:r>
      <w:r w:rsidRPr="00213636">
        <w:rPr>
          <w:rStyle w:val="StyleUnderline"/>
          <w:highlight w:val="cyan"/>
        </w:rPr>
        <w:t>effects</w:t>
      </w:r>
      <w:r w:rsidRPr="0074014C">
        <w:rPr>
          <w:rStyle w:val="StyleUnderline"/>
        </w:rPr>
        <w:t xml:space="preserve"> such </w:t>
      </w:r>
      <w:r w:rsidRPr="00213636">
        <w:rPr>
          <w:rStyle w:val="StyleUnderline"/>
          <w:highlight w:val="cyan"/>
        </w:rPr>
        <w:t>as improving</w:t>
      </w:r>
      <w:r w:rsidR="006128A0">
        <w:rPr>
          <w:rStyle w:val="StyleUnderline"/>
        </w:rPr>
        <w:t xml:space="preserve"> collective </w:t>
      </w:r>
      <w:r w:rsidR="006128A0" w:rsidRPr="00213636">
        <w:rPr>
          <w:rStyle w:val="StyleUnderline"/>
          <w:highlight w:val="cyan"/>
        </w:rPr>
        <w:t>efficacy and</w:t>
      </w:r>
      <w:r w:rsidR="006128A0">
        <w:rPr>
          <w:rStyle w:val="StyleUnderline"/>
        </w:rPr>
        <w:t xml:space="preserve"> perhaps, ultimately, </w:t>
      </w:r>
      <w:r w:rsidR="006128A0" w:rsidRPr="00213636">
        <w:rPr>
          <w:rStyle w:val="StyleUnderline"/>
          <w:highlight w:val="cyan"/>
        </w:rPr>
        <w:t>reducing crime</w:t>
      </w:r>
      <w:r w:rsidR="006128A0">
        <w:rPr>
          <w:rStyle w:val="StyleUnderline"/>
        </w:rPr>
        <w:t xml:space="preserve"> (Sampson et al. 1997, Sampson 2013).</w:t>
      </w:r>
    </w:p>
    <w:p w14:paraId="3CEA111A" w14:textId="291A3B69" w:rsidR="006128A0" w:rsidRDefault="006128A0" w:rsidP="006128A0">
      <w:pPr>
        <w:pStyle w:val="Heading4"/>
      </w:pPr>
      <w:r>
        <w:t>Robust studies prove high crime rates decimate the economy</w:t>
      </w:r>
    </w:p>
    <w:p w14:paraId="6E660176" w14:textId="6BDAEE99" w:rsidR="006128A0" w:rsidRPr="006128A0" w:rsidRDefault="006128A0" w:rsidP="006128A0">
      <w:r>
        <w:t xml:space="preserve">Edoardo </w:t>
      </w:r>
      <w:r w:rsidRPr="006128A0">
        <w:rPr>
          <w:rStyle w:val="Style13ptBold"/>
        </w:rPr>
        <w:t>Otranto and</w:t>
      </w:r>
      <w:r>
        <w:t xml:space="preserve"> Claudio </w:t>
      </w:r>
      <w:r w:rsidRPr="006128A0">
        <w:rPr>
          <w:rStyle w:val="Style13ptBold"/>
        </w:rPr>
        <w:t>Detotto</w:t>
      </w:r>
      <w:r>
        <w:t>, 20</w:t>
      </w:r>
      <w:r w:rsidRPr="006128A0">
        <w:rPr>
          <w:rStyle w:val="Style13ptBold"/>
        </w:rPr>
        <w:t>10</w:t>
      </w:r>
      <w:r>
        <w:t>, Università degli Studi di Messina and Université de Corse Pascal Paoli. “Does Crime Affect Economic Growth?” Kyklos 63(3):330-345. Accessed 5-29-2020. [https://www.researchgate.net/publication/227353658_Does_Crime_Affect_Economic_Growth]/mnw/MSDI2020</w:t>
      </w:r>
    </w:p>
    <w:p w14:paraId="04C8D43B" w14:textId="4298B0DB" w:rsidR="006128A0" w:rsidRDefault="006128A0" w:rsidP="006128A0">
      <w:pPr>
        <w:rPr>
          <w:rStyle w:val="StyleUnderline"/>
        </w:rPr>
      </w:pPr>
      <w:r w:rsidRPr="00213636">
        <w:rPr>
          <w:rStyle w:val="StyleUnderline"/>
          <w:highlight w:val="cyan"/>
        </w:rPr>
        <w:t>Criminal activity acts like a tax on the entire economy: it discourages domestic and foreign direct investments, it reduces firms’ competitiveness, and reallocates resources creating uncertainty and inefficiency.</w:t>
      </w:r>
      <w:r w:rsidRPr="006128A0">
        <w:rPr>
          <w:sz w:val="16"/>
        </w:rPr>
        <w:t xml:space="preserve"> Although the impact of economic variables on crime has been widely investigated, </w:t>
      </w:r>
      <w:r w:rsidRPr="00213636">
        <w:rPr>
          <w:rStyle w:val="StyleUnderline"/>
          <w:highlight w:val="cyan"/>
        </w:rPr>
        <w:t>there is not much concern about crime also affecting the</w:t>
      </w:r>
      <w:r w:rsidRPr="006128A0">
        <w:rPr>
          <w:rStyle w:val="StyleUnderline"/>
        </w:rPr>
        <w:t xml:space="preserve"> overall </w:t>
      </w:r>
      <w:r w:rsidRPr="00213636">
        <w:rPr>
          <w:rStyle w:val="StyleUnderline"/>
          <w:highlight w:val="cyan"/>
        </w:rPr>
        <w:t>economic performance</w:t>
      </w:r>
      <w:r w:rsidRPr="006128A0">
        <w:rPr>
          <w:rStyle w:val="StyleUnderline"/>
        </w:rPr>
        <w:t>.</w:t>
      </w:r>
      <w:r w:rsidRPr="006128A0">
        <w:rPr>
          <w:sz w:val="16"/>
        </w:rPr>
        <w:t xml:space="preserve"> </w:t>
      </w:r>
      <w:r w:rsidRPr="00213636">
        <w:rPr>
          <w:rStyle w:val="StyleUnderline"/>
          <w:highlight w:val="cyan"/>
        </w:rPr>
        <w:t xml:space="preserve">This work aims to bridge this gap by presenting an </w:t>
      </w:r>
      <w:r w:rsidRPr="00213636">
        <w:rPr>
          <w:rStyle w:val="Emphasis"/>
          <w:highlight w:val="cyan"/>
        </w:rPr>
        <w:t>empirical analysis</w:t>
      </w:r>
      <w:r w:rsidRPr="00213636">
        <w:rPr>
          <w:rStyle w:val="StyleUnderline"/>
          <w:highlight w:val="cyan"/>
        </w:rPr>
        <w:t xml:space="preserve"> of the </w:t>
      </w:r>
      <w:r w:rsidRPr="00213636">
        <w:rPr>
          <w:rStyle w:val="Emphasis"/>
          <w:highlight w:val="cyan"/>
        </w:rPr>
        <w:t>macroeconomic consequences of criminal activity.</w:t>
      </w:r>
      <w:r w:rsidRPr="006128A0">
        <w:rPr>
          <w:sz w:val="16"/>
        </w:rPr>
        <w:t xml:space="preserve"> Italy is the case study for the time span 1979–2002. Dealing with a state space framework, a time varying parameter approach is employed to measure the impact of criminality on real Gross Domestic Product along time, and to measure the asymmetric impact in recession and expansion periods. </w:t>
      </w:r>
      <w:r w:rsidRPr="006128A0">
        <w:rPr>
          <w:rStyle w:val="StyleUnderline"/>
        </w:rPr>
        <w:t>The analysis is completed evaluating the effects of crime fluctuations in the long period by an impulse response analysis.</w:t>
      </w:r>
    </w:p>
    <w:p w14:paraId="3D680DA2" w14:textId="77777777" w:rsidR="007C0B55" w:rsidRPr="00C20253" w:rsidRDefault="007C0B55" w:rsidP="007C0B55">
      <w:pPr>
        <w:pStyle w:val="Heading4"/>
      </w:pPr>
      <w:r>
        <w:t>E</w:t>
      </w:r>
      <w:r w:rsidRPr="00C20253">
        <w:t>conomic crisis causes war---strong statistical support</w:t>
      </w:r>
    </w:p>
    <w:p w14:paraId="5BDFDB43" w14:textId="77777777" w:rsidR="007C0B55" w:rsidRPr="00C20253" w:rsidRDefault="007C0B55" w:rsidP="007C0B55">
      <w:r w:rsidRPr="00C20253">
        <w:rPr>
          <w:rStyle w:val="Style13ptBold"/>
        </w:rPr>
        <w:t xml:space="preserve">Royal 10 </w:t>
      </w:r>
      <w:r w:rsidRPr="00C20253">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76C59746" w14:textId="2823D58D" w:rsidR="007C0B55" w:rsidRPr="008474D9" w:rsidRDefault="007C0B55" w:rsidP="006128A0">
      <w:pPr>
        <w:rPr>
          <w:rStyle w:val="StyleUnderline"/>
          <w:sz w:val="16"/>
          <w:u w:val="none"/>
        </w:rPr>
      </w:pPr>
      <w:r w:rsidRPr="008474D9">
        <w:rPr>
          <w:sz w:val="16"/>
        </w:rPr>
        <w:t xml:space="preserve">Less intuitive is how </w:t>
      </w:r>
      <w:r w:rsidRPr="00213636">
        <w:rPr>
          <w:rStyle w:val="StyleUnderline"/>
          <w:highlight w:val="cyan"/>
        </w:rPr>
        <w:t>periods of economic decline</w:t>
      </w:r>
      <w:r w:rsidRPr="00AB1AC6">
        <w:rPr>
          <w:rStyle w:val="StyleUnderline"/>
        </w:rPr>
        <w:t xml:space="preserve"> may </w:t>
      </w:r>
      <w:r w:rsidRPr="00213636">
        <w:rPr>
          <w:rStyle w:val="StyleUnderline"/>
          <w:highlight w:val="cyan"/>
        </w:rPr>
        <w:t>increase the likelihood of</w:t>
      </w:r>
      <w:r w:rsidRPr="00AB1AC6">
        <w:rPr>
          <w:rStyle w:val="StyleUnderline"/>
        </w:rPr>
        <w:t xml:space="preserve"> external </w:t>
      </w:r>
      <w:r w:rsidRPr="00213636">
        <w:rPr>
          <w:rStyle w:val="StyleUnderline"/>
          <w:highlight w:val="cyan"/>
        </w:rPr>
        <w:t>conflict</w:t>
      </w:r>
      <w:r w:rsidRPr="008474D9">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213636">
        <w:rPr>
          <w:rStyle w:val="StyleUnderline"/>
          <w:highlight w:val="cyan"/>
        </w:rPr>
        <w:t>rhythms in the global economy are associated with the rise and fall of pre-eminent power</w:t>
      </w:r>
      <w:r w:rsidRPr="00AB1AC6">
        <w:rPr>
          <w:rStyle w:val="StyleUnderline"/>
        </w:rPr>
        <w:t xml:space="preserve"> and the often bloody transition from one pre-eminent leader to the next</w:t>
      </w:r>
      <w:r w:rsidRPr="008474D9">
        <w:rPr>
          <w:sz w:val="16"/>
        </w:rPr>
        <w:t xml:space="preserve">. As such, </w:t>
      </w:r>
      <w:r w:rsidRPr="00AB1AC6">
        <w:rPr>
          <w:rStyle w:val="StyleUnderline"/>
        </w:rPr>
        <w:t xml:space="preserve">exogenous shocks such as </w:t>
      </w:r>
      <w:r w:rsidRPr="00213636">
        <w:rPr>
          <w:rStyle w:val="StyleUnderline"/>
          <w:highlight w:val="cyan"/>
        </w:rPr>
        <w:t>economic crises</w:t>
      </w:r>
      <w:r w:rsidRPr="00AB1AC6">
        <w:rPr>
          <w:rStyle w:val="StyleUnderline"/>
        </w:rPr>
        <w:t xml:space="preserve"> could </w:t>
      </w:r>
      <w:r w:rsidRPr="00213636">
        <w:rPr>
          <w:rStyle w:val="StyleUnderline"/>
          <w:highlight w:val="cyan"/>
        </w:rPr>
        <w:t xml:space="preserve">usher in a redistribution of relative power </w:t>
      </w:r>
      <w:r w:rsidRPr="008474D9">
        <w:rPr>
          <w:sz w:val="16"/>
        </w:rPr>
        <w:t xml:space="preserve">(see also Gilpin, 10981) that </w:t>
      </w:r>
      <w:r w:rsidRPr="00213636">
        <w:rPr>
          <w:rStyle w:val="StyleUnderline"/>
          <w:highlight w:val="cyan"/>
        </w:rPr>
        <w:t>leads to uncertainty about power balances, increasing the risk of miscalculation</w:t>
      </w:r>
      <w:r w:rsidRPr="008474D9">
        <w:rPr>
          <w:sz w:val="16"/>
        </w:rPr>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8474D9">
        <w:rPr>
          <w:sz w:val="16"/>
        </w:rP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8474D9">
        <w:rPr>
          <w:sz w:val="16"/>
        </w:rPr>
        <w:t xml:space="preserve">. However, </w:t>
      </w:r>
      <w:r w:rsidRPr="00213636">
        <w:rPr>
          <w:rStyle w:val="StyleUnderline"/>
          <w:highlight w:val="cyan"/>
        </w:rPr>
        <w:t>if the expectation of future trade decline</w:t>
      </w:r>
      <w:r w:rsidRPr="008474D9">
        <w:rPr>
          <w:sz w:val="16"/>
        </w:rPr>
        <w:t xml:space="preserve">, particularly for difficult to replace items such as energy resources, </w:t>
      </w:r>
      <w:r w:rsidRPr="00213636">
        <w:rPr>
          <w:rStyle w:val="StyleUnderline"/>
          <w:highlight w:val="cyan"/>
        </w:rPr>
        <w:t>the likelihood for conflict increases</w:t>
      </w:r>
      <w:r w:rsidRPr="00AB1AC6">
        <w:rPr>
          <w:rStyle w:val="StyleUnderline"/>
        </w:rPr>
        <w:t xml:space="preserve"> , as </w:t>
      </w:r>
      <w:r w:rsidRPr="00213636">
        <w:rPr>
          <w:rStyle w:val="StyleUnderline"/>
          <w:highlight w:val="cyan"/>
        </w:rPr>
        <w:t>states will be inclined to use force to gain access to</w:t>
      </w:r>
      <w:r w:rsidRPr="00AB1AC6">
        <w:rPr>
          <w:rStyle w:val="StyleUnderline"/>
        </w:rPr>
        <w:t xml:space="preserve"> those </w:t>
      </w:r>
      <w:r w:rsidRPr="00213636">
        <w:rPr>
          <w:rStyle w:val="StyleUnderline"/>
          <w:highlight w:val="cyan"/>
        </w:rPr>
        <w:t>resources</w:t>
      </w:r>
      <w:r w:rsidRPr="008474D9">
        <w:rPr>
          <w:sz w:val="16"/>
        </w:rPr>
        <w:t xml:space="preserve">. </w:t>
      </w:r>
      <w:r w:rsidRPr="00AB1AC6">
        <w:rPr>
          <w:rStyle w:val="StyleUnderline"/>
        </w:rPr>
        <w:t>Crises could potentially be the trigger for decreased trade expectations</w:t>
      </w:r>
      <w:r w:rsidRPr="008474D9">
        <w:rPr>
          <w:sz w:val="16"/>
        </w:rPr>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8474D9">
        <w:rPr>
          <w:sz w:val="16"/>
        </w:rPr>
        <w:t xml:space="preserve">. They write, The linkages between internal and external conflict and prosperity are strong and mutually reinforcing. Economic conflict tends to spawn internal conflict, which in turn returns the favour. Moreover, </w:t>
      </w:r>
      <w:r w:rsidRPr="00AB1AC6">
        <w:rPr>
          <w:rStyle w:val="StyleUnderline"/>
        </w:rPr>
        <w:t>the presence of a recession tends to amplify the extent to which international and external conflicts self-reinforce each other</w:t>
      </w:r>
      <w:r w:rsidRPr="008474D9">
        <w:rPr>
          <w:sz w:val="16"/>
        </w:rPr>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213636">
        <w:rPr>
          <w:rStyle w:val="StyleUnderline"/>
          <w:highlight w:val="cyan"/>
        </w:rPr>
        <w:t>Diversionary theory’ suggests that</w:t>
      </w:r>
      <w:r w:rsidRPr="00AB1AC6">
        <w:rPr>
          <w:rStyle w:val="StyleUnderline"/>
        </w:rPr>
        <w:t xml:space="preserve">, </w:t>
      </w:r>
      <w:r w:rsidRPr="00213636">
        <w:rPr>
          <w:rStyle w:val="StyleUnderline"/>
          <w:highlight w:val="cyan"/>
        </w:rPr>
        <w:t>when facing</w:t>
      </w:r>
      <w:r w:rsidRPr="00AB1AC6">
        <w:rPr>
          <w:rStyle w:val="StyleUnderline"/>
        </w:rPr>
        <w:t xml:space="preserve"> unpopularity arising from </w:t>
      </w:r>
      <w:r w:rsidRPr="00213636">
        <w:rPr>
          <w:rStyle w:val="StyleUnderline"/>
          <w:highlight w:val="cyan"/>
        </w:rPr>
        <w:t>economic decline</w:t>
      </w:r>
      <w:r w:rsidRPr="00AB1AC6">
        <w:rPr>
          <w:rStyle w:val="StyleUnderline"/>
        </w:rPr>
        <w:t xml:space="preserve">, sitting </w:t>
      </w:r>
      <w:r w:rsidRPr="00213636">
        <w:rPr>
          <w:rStyle w:val="StyleUnderline"/>
          <w:highlight w:val="cyan"/>
        </w:rPr>
        <w:t>governments</w:t>
      </w:r>
      <w:r w:rsidRPr="00AB1AC6">
        <w:rPr>
          <w:rStyle w:val="StyleUnderline"/>
        </w:rPr>
        <w:t xml:space="preserve"> have increased incentives to </w:t>
      </w:r>
      <w:r w:rsidRPr="00213636">
        <w:rPr>
          <w:rStyle w:val="StyleUnderline"/>
          <w:highlight w:val="cyan"/>
        </w:rPr>
        <w:t>create a ‘rally round the flag’</w:t>
      </w:r>
      <w:r w:rsidRPr="00AB1AC6">
        <w:rPr>
          <w:rStyle w:val="StyleUnderline"/>
        </w:rPr>
        <w:t xml:space="preserve"> </w:t>
      </w:r>
      <w:r w:rsidRPr="00213636">
        <w:rPr>
          <w:rStyle w:val="StyleUnderline"/>
          <w:highlight w:val="cyan"/>
        </w:rPr>
        <w:t>effect</w:t>
      </w:r>
      <w:r w:rsidRPr="00AB1AC6">
        <w:rPr>
          <w:rStyle w:val="StyleUnderline"/>
        </w:rPr>
        <w:t>.</w:t>
      </w:r>
      <w:r w:rsidRPr="008474D9">
        <w:rPr>
          <w:sz w:val="16"/>
        </w:rPr>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213636">
        <w:rPr>
          <w:rStyle w:val="StyleUnderline"/>
          <w:highlight w:val="cyan"/>
        </w:rPr>
        <w:t>periods of weak economic performance</w:t>
      </w:r>
      <w:r w:rsidRPr="008474D9">
        <w:rPr>
          <w:sz w:val="16"/>
        </w:rPr>
        <w:t xml:space="preserve"> in the United States, and thus weak presidential popularity, </w:t>
      </w:r>
      <w:r w:rsidRPr="00213636">
        <w:rPr>
          <w:rStyle w:val="StyleUnderline"/>
          <w:highlight w:val="cyan"/>
        </w:rPr>
        <w:t>are statistically linked to an increase in the use of force</w:t>
      </w:r>
      <w:r w:rsidRPr="008474D9">
        <w:rPr>
          <w:sz w:val="16"/>
        </w:rPr>
        <w:t xml:space="preserve">.  </w:t>
      </w:r>
    </w:p>
    <w:p w14:paraId="4007F0C8" w14:textId="52CDA686" w:rsidR="00F466ED" w:rsidRDefault="006604B6" w:rsidP="00F466ED">
      <w:pPr>
        <w:pStyle w:val="Heading1"/>
      </w:pPr>
      <w:r>
        <w:t>Aff answers</w:t>
      </w:r>
    </w:p>
    <w:p w14:paraId="6F63255D" w14:textId="5FF07A38" w:rsidR="00C32F13" w:rsidRDefault="00C32F13" w:rsidP="00F466ED">
      <w:pPr>
        <w:pStyle w:val="Heading2"/>
      </w:pPr>
      <w:r>
        <w:t>Inherency</w:t>
      </w:r>
    </w:p>
    <w:p w14:paraId="278DB114" w14:textId="7BE6371C" w:rsidR="00C32F13" w:rsidRPr="00C32F13" w:rsidRDefault="00A64794" w:rsidP="00A64794">
      <w:pPr>
        <w:pStyle w:val="Heading3"/>
      </w:pPr>
      <w:r>
        <w:t>Ext</w:t>
      </w:r>
    </w:p>
    <w:p w14:paraId="54E13C45" w14:textId="77777777" w:rsidR="00BF7F92" w:rsidRDefault="00BF7F92" w:rsidP="00BF7F92">
      <w:pPr>
        <w:pStyle w:val="Heading4"/>
      </w:pPr>
      <w:r>
        <w:t>Historically, courts have sanctioned crimmigration</w:t>
      </w:r>
    </w:p>
    <w:p w14:paraId="5FD1FA22" w14:textId="77777777" w:rsidR="00BF7F92" w:rsidRPr="00731614" w:rsidRDefault="00BF7F92" w:rsidP="00BF7F92">
      <w:r>
        <w:t xml:space="preserve">Carrie L. </w:t>
      </w:r>
      <w:r w:rsidRPr="000224EA">
        <w:rPr>
          <w:rStyle w:val="Style13ptBold"/>
        </w:rPr>
        <w:t>Rosenbaum</w:t>
      </w:r>
      <w:r>
        <w:t>, 20</w:t>
      </w:r>
      <w:r w:rsidRPr="000224EA">
        <w:rPr>
          <w:rStyle w:val="Style13ptBold"/>
        </w:rPr>
        <w:t>18</w:t>
      </w:r>
      <w:r>
        <w:t>, Adjunct Professor, Golden Gate University School of Law. “Crimmigration--Structural Tools of Settler Colonialism” 16 Ohio St. J. Crim. L. 9. Accessed 5-25-2020. [lexis]/mnw</w:t>
      </w:r>
    </w:p>
    <w:p w14:paraId="1575C6BE" w14:textId="77777777" w:rsidR="00BF7F92" w:rsidRPr="002A3453" w:rsidRDefault="00BF7F92" w:rsidP="00BF7F92">
      <w:pPr>
        <w:rPr>
          <w:sz w:val="16"/>
        </w:rPr>
      </w:pPr>
      <w:r w:rsidRPr="00F96947">
        <w:rPr>
          <w:rStyle w:val="StyleUnderline"/>
        </w:rPr>
        <w:t xml:space="preserve">Prior to the implementation of Secure Communities encouraging sub-federal engagement in federal immigration enforcement and theoretically incentivizing racial profiling, </w:t>
      </w:r>
      <w:r w:rsidRPr="00213636">
        <w:rPr>
          <w:rStyle w:val="StyleUnderline"/>
          <w:highlight w:val="cyan"/>
        </w:rPr>
        <w:t>the judicial sanctioning of the use of race</w:t>
      </w:r>
      <w:r w:rsidRPr="00F96947">
        <w:rPr>
          <w:rStyle w:val="StyleUnderline"/>
        </w:rPr>
        <w:t xml:space="preserve"> or ethnicity as a factor </w:t>
      </w:r>
      <w:r w:rsidRPr="00213636">
        <w:rPr>
          <w:rStyle w:val="StyleUnderline"/>
          <w:highlight w:val="cyan"/>
        </w:rPr>
        <w:t>in enforcing civil immigration law</w:t>
      </w:r>
      <w:r w:rsidRPr="00F96947">
        <w:rPr>
          <w:rStyle w:val="StyleUnderline"/>
        </w:rPr>
        <w:t xml:space="preserve">, combined with the tacit sanctioning or failure to adequately deter criminal racial profiling, </w:t>
      </w:r>
      <w:r w:rsidRPr="00213636">
        <w:rPr>
          <w:rStyle w:val="StyleUnderline"/>
          <w:highlight w:val="cyan"/>
        </w:rPr>
        <w:t>created further institutionalized infrastructure to reinforce the racial disparities in crimmigration</w:t>
      </w:r>
      <w:r w:rsidRPr="00F96947">
        <w:rPr>
          <w:rStyle w:val="StyleUnderline"/>
        </w:rPr>
        <w:t xml:space="preserve"> enforcement.</w:t>
      </w:r>
      <w:r w:rsidRPr="002A3453">
        <w:rPr>
          <w:sz w:val="16"/>
        </w:rPr>
        <w:t xml:space="preserve"> The Court's 1996 decision in Whren v. United States 118 held that a motor vehicle stop did not violate the Fourth Amendment's protection against unreasonable searches and seizures where the police allegedly had probable cause to believe that the suspect had committed a traffic infraction, even if the officers admitted to using the violation as a pretext to make a race-based stop. This judicial decision demonstrated the shortcomings of structural legal mechanisms to prevent racially-biased criminal law enforcement and was widely criticized by advocates and scholars. 119 [*35] Two decades prior to Whren, in two immigration cases, United States v. Brignoni-Ponce and United States v. Martinez-Fuerte, </w:t>
      </w:r>
      <w:r w:rsidRPr="00213636">
        <w:rPr>
          <w:rStyle w:val="StyleUnderline"/>
          <w:highlight w:val="cyan"/>
        </w:rPr>
        <w:t>the Court sanctioned racial profiling in immigration enforcement in ways that would impact immigration and criminal policing.</w:t>
      </w:r>
      <w:r w:rsidRPr="002A3453">
        <w:rPr>
          <w:sz w:val="16"/>
        </w:rPr>
        <w:t xml:space="preserve"> 120 In Brignoni-Ponce, the Court authorized immigration border enforcement agents to use race or "Mexican appearance," amongst other factors, in determining whether an individual had violated immigration laws. 121 The Court in Martinez-Fuerte found that referrals to secondary inspection at immigration checkpoints did not violate the U.S. Constitution where made "largely on the basis of apparent Mexican ancestry" because the intrusion, presumably the prolonged stop and investigation, was "minimally intrusive," in spite of the intrusiveness of the racialized harm justifying such a stop. 122 The combined effects of judicial decisions--Whren's permitting the use of racial profiling in the war on drugs and Brignoni-Ponce and Martinez-Fuerte's sanctioning of use of Mexican or ethnic appearance in immigration enforcement--with crimmigration (federal immigration law and sub-federal counterparts), and Secure Communities created the perfect storm for a facially color-blind, race-neutral crimmigration system resulting in radically racially disproportionate incarceration and deportations</w:t>
      </w:r>
    </w:p>
    <w:p w14:paraId="72EBDC7B" w14:textId="570F7AC9" w:rsidR="005B2B6A" w:rsidRDefault="005B2B6A" w:rsidP="00F466ED">
      <w:pPr>
        <w:pStyle w:val="Heading2"/>
      </w:pPr>
      <w:r>
        <w:t>Solvency</w:t>
      </w:r>
    </w:p>
    <w:p w14:paraId="07E64937" w14:textId="22EDAD70" w:rsidR="008F1167" w:rsidRPr="008F1167" w:rsidRDefault="008F1167" w:rsidP="008F1167">
      <w:pPr>
        <w:pStyle w:val="Heading3"/>
      </w:pPr>
      <w:r>
        <w:t>Ext</w:t>
      </w:r>
    </w:p>
    <w:p w14:paraId="48A4E24C" w14:textId="74C3A161" w:rsidR="005B2B6A" w:rsidRDefault="00451F65" w:rsidP="00451F65">
      <w:pPr>
        <w:pStyle w:val="Heading4"/>
      </w:pPr>
      <w:r>
        <w:t>Vagueness doctrine is key to rectify due process violations</w:t>
      </w:r>
    </w:p>
    <w:p w14:paraId="7DCF9B2E" w14:textId="4B5BBCAD" w:rsidR="00451F65" w:rsidRPr="00451F65" w:rsidRDefault="00451F65" w:rsidP="00451F65">
      <w:r>
        <w:t xml:space="preserve">Jennifer Lee </w:t>
      </w:r>
      <w:r w:rsidRPr="006913AB">
        <w:rPr>
          <w:rStyle w:val="Style13ptBold"/>
        </w:rPr>
        <w:t>Koh</w:t>
      </w:r>
      <w:r>
        <w:t>, 20</w:t>
      </w:r>
      <w:r w:rsidRPr="006913AB">
        <w:rPr>
          <w:rStyle w:val="Style13ptBold"/>
        </w:rPr>
        <w:t>16</w:t>
      </w:r>
      <w:r>
        <w:t>, Professor of Law and Director, Immigration Clinic, Western State College of Law. J.D., Columbia Law School, B.A., Yale University. “Crimmigration and the Void for Vagueness Doctrine” Wis. L. Rev. 1127 Accessed 5-25-2020. [https://heinonline.org/HOL/LandingPage?handle=hein.journals/wlr2016&amp;div=40&amp;id=&amp;page=]/mnw/MSDI2020</w:t>
      </w:r>
    </w:p>
    <w:p w14:paraId="51A98581" w14:textId="0FE06099" w:rsidR="00451F65" w:rsidRPr="00451F65" w:rsidRDefault="00451F65" w:rsidP="00451F65">
      <w:pPr>
        <w:rPr>
          <w:rStyle w:val="StyleUnderline"/>
          <w:sz w:val="16"/>
          <w:u w:val="none"/>
        </w:rPr>
      </w:pPr>
      <w:r w:rsidRPr="00451F65">
        <w:rPr>
          <w:rStyle w:val="Emphasis"/>
        </w:rPr>
        <w:t xml:space="preserve">The Special Role of Procedural Due Process in Immigration </w:t>
      </w:r>
      <w:r w:rsidRPr="00451F65">
        <w:rPr>
          <w:rStyle w:val="StyleUnderline"/>
        </w:rPr>
        <w:t>Claims Given that the vagueness doctrine is a component of due process</w:t>
      </w:r>
      <w:r w:rsidRPr="00451F65">
        <w:rPr>
          <w:sz w:val="16"/>
        </w:rPr>
        <w:t xml:space="preserve">, it is worth highlighting the special role that procedural due process claims occupy in the interaction between the Constitution and immigration law. </w:t>
      </w:r>
      <w:r w:rsidRPr="00213636">
        <w:rPr>
          <w:rStyle w:val="StyleUnderline"/>
          <w:highlight w:val="cyan"/>
        </w:rPr>
        <w:t>Immigration law has</w:t>
      </w:r>
      <w:r w:rsidRPr="00451F65">
        <w:rPr>
          <w:rStyle w:val="StyleUnderline"/>
        </w:rPr>
        <w:t xml:space="preserve">, for centuries, </w:t>
      </w:r>
      <w:r w:rsidRPr="00213636">
        <w:rPr>
          <w:rStyle w:val="StyleUnderline"/>
          <w:highlight w:val="cyan"/>
        </w:rPr>
        <w:t>developed without much of the accountability provided by the Constitution</w:t>
      </w:r>
      <w:r w:rsidRPr="00451F65">
        <w:rPr>
          <w:rStyle w:val="StyleUnderline"/>
        </w:rPr>
        <w:t>.</w:t>
      </w:r>
      <w:r w:rsidRPr="00451F65">
        <w:rPr>
          <w:sz w:val="16"/>
        </w:rPr>
        <w:t xml:space="preserve"> As a leading immigration law textbook explains, </w:t>
      </w:r>
      <w:r w:rsidRPr="00451F65">
        <w:rPr>
          <w:rStyle w:val="StyleUnderline"/>
        </w:rPr>
        <w:t>"the normal rules of constitutional law simply do not apply."</w:t>
      </w:r>
      <w:r w:rsidRPr="00451F65">
        <w:rPr>
          <w:sz w:val="16"/>
        </w:rPr>
        <w:t xml:space="preserve"> 183 Two fundamental doctrines explain immigration law's relative insulation from constitutional scrutiny. </w:t>
      </w:r>
      <w:r w:rsidRPr="00451F65">
        <w:rPr>
          <w:rStyle w:val="StyleUnderline"/>
        </w:rPr>
        <w:t xml:space="preserve">First, </w:t>
      </w:r>
      <w:r w:rsidRPr="00213636">
        <w:rPr>
          <w:rStyle w:val="StyleUnderline"/>
          <w:highlight w:val="cyan"/>
        </w:rPr>
        <w:t>the plenary power doctrine has prevented the judiciary from subjecting immigration law to many substantive constitutional claims</w:t>
      </w:r>
      <w:r w:rsidRPr="00451F65">
        <w:rPr>
          <w:rStyle w:val="StyleUnderline"/>
        </w:rPr>
        <w:t xml:space="preserve"> on the theory that congressional power in immigration is unrestricted and immune from judicial review. 184 Second, the holding that deportation is not punishment has left deportation laws unrestrained by constitutional guarantees against double jeopardy, ex post facto laws, [*1154] the right to counsel, and other protections normally associated with the criminal process.</w:t>
      </w:r>
      <w:r w:rsidRPr="00451F65">
        <w:rPr>
          <w:sz w:val="16"/>
        </w:rPr>
        <w:t xml:space="preserve"> 185 </w:t>
      </w:r>
      <w:r w:rsidRPr="00451F65">
        <w:rPr>
          <w:rStyle w:val="StyleUnderline"/>
          <w:sz w:val="16"/>
          <w:u w:val="none"/>
        </w:rPr>
        <w:t xml:space="preserve">Although </w:t>
      </w:r>
      <w:r w:rsidRPr="00213636">
        <w:rPr>
          <w:rStyle w:val="StyleUnderline"/>
          <w:highlight w:val="cyan"/>
        </w:rPr>
        <w:t>courts have rejected the full application of various constitutional norms to immigration</w:t>
      </w:r>
      <w:r w:rsidRPr="00451F65">
        <w:rPr>
          <w:rStyle w:val="StyleUnderline"/>
        </w:rPr>
        <w:t xml:space="preserve"> claims</w:t>
      </w:r>
      <w:r w:rsidRPr="00451F65">
        <w:rPr>
          <w:rStyle w:val="StyleUnderline"/>
          <w:sz w:val="16"/>
          <w:u w:val="none"/>
        </w:rPr>
        <w:t xml:space="preserve">, they have by contrast readily recognized the influence of procedural due process. Even the late-nineteenth century immigration cases, issued shortly after the Court's adoption of the plenary power doctrine, recognized that noncitizens already in the United States have procedural due process rights in immigration proceedings. 186 As Hiroshi Motomura has stated in his influential scholarship on the relationship between the plenary power doctrine and procedural due process, procedural claims act as a rough surrogate for the absence of substantive constitutional rights in the immigration realm. 187 Additionally, courts often apply what Motomura calls "phantom constitutional norms" when engaging in statutory interpretation of immigration statutes, thereby construing immigration statutes in a manner more favorable to the noncitizen while refraining from outright invalidation on constitutional principles. 188 </w:t>
      </w:r>
      <w:r w:rsidRPr="00451F65">
        <w:rPr>
          <w:rStyle w:val="StyleUnderline"/>
        </w:rPr>
        <w:t xml:space="preserve">Viewing the immigration law field from a macro level, </w:t>
      </w:r>
      <w:r w:rsidRPr="00213636">
        <w:rPr>
          <w:rStyle w:val="StyleUnderline"/>
          <w:highlight w:val="cyan"/>
        </w:rPr>
        <w:t>the government</w:t>
      </w:r>
      <w:r w:rsidRPr="00451F65">
        <w:rPr>
          <w:rStyle w:val="StyleUnderline"/>
        </w:rPr>
        <w:t xml:space="preserve"> - specifically Congress - nonetheless </w:t>
      </w:r>
      <w:r w:rsidRPr="00213636">
        <w:rPr>
          <w:rStyle w:val="StyleUnderline"/>
          <w:highlight w:val="cyan"/>
        </w:rPr>
        <w:t xml:space="preserve">has </w:t>
      </w:r>
      <w:r w:rsidRPr="00213636">
        <w:rPr>
          <w:rStyle w:val="Emphasis"/>
          <w:highlight w:val="cyan"/>
        </w:rPr>
        <w:t>extreme levels of power over noncitizens</w:t>
      </w:r>
      <w:r w:rsidRPr="00451F65">
        <w:rPr>
          <w:rStyle w:val="StyleUnderline"/>
        </w:rPr>
        <w:t>.</w:t>
      </w:r>
      <w:r w:rsidRPr="00451F65">
        <w:rPr>
          <w:rStyle w:val="StyleUnderline"/>
          <w:sz w:val="16"/>
          <w:u w:val="none"/>
        </w:rPr>
        <w:t xml:space="preserve"> Congressional power in the area of immigration is often </w:t>
      </w:r>
      <w:r w:rsidRPr="00451F65">
        <w:rPr>
          <w:rStyle w:val="StyleUnderline"/>
        </w:rPr>
        <w:t>left unchecked by the judiciary</w:t>
      </w:r>
      <w:r w:rsidRPr="00451F65">
        <w:rPr>
          <w:rStyle w:val="StyleUnderline"/>
          <w:sz w:val="16"/>
          <w:u w:val="none"/>
        </w:rPr>
        <w:t>, except in cases where due process is implicated</w:t>
      </w:r>
      <w:r w:rsidRPr="00213636">
        <w:rPr>
          <w:rStyle w:val="StyleUnderline"/>
          <w:sz w:val="16"/>
          <w:highlight w:val="cyan"/>
          <w:u w:val="none"/>
        </w:rPr>
        <w:t xml:space="preserve">. </w:t>
      </w:r>
      <w:r w:rsidRPr="00213636">
        <w:rPr>
          <w:rStyle w:val="StyleUnderline"/>
          <w:highlight w:val="cyan"/>
        </w:rPr>
        <w:t>If vagueness doctrine is</w:t>
      </w:r>
      <w:r w:rsidRPr="00451F65">
        <w:rPr>
          <w:rStyle w:val="StyleUnderline"/>
        </w:rPr>
        <w:t xml:space="preserve"> indeed "</w:t>
      </w:r>
      <w:r w:rsidRPr="00213636">
        <w:rPr>
          <w:rStyle w:val="StyleUnderline"/>
          <w:highlight w:val="cyan"/>
        </w:rPr>
        <w:t>pre-occupied with</w:t>
      </w:r>
      <w:r w:rsidRPr="00451F65">
        <w:rPr>
          <w:rStyle w:val="StyleUnderline"/>
        </w:rPr>
        <w:t xml:space="preserve"> the ever-present </w:t>
      </w:r>
      <w:r w:rsidRPr="00213636">
        <w:rPr>
          <w:rStyle w:val="StyleUnderline"/>
          <w:highlight w:val="cyan"/>
        </w:rPr>
        <w:t>potential</w:t>
      </w:r>
      <w:r w:rsidRPr="00451F65">
        <w:rPr>
          <w:rStyle w:val="StyleUnderline"/>
        </w:rPr>
        <w:t xml:space="preserve"> for </w:t>
      </w:r>
      <w:r w:rsidRPr="00213636">
        <w:rPr>
          <w:rStyle w:val="StyleUnderline"/>
          <w:highlight w:val="cyan"/>
        </w:rPr>
        <w:t>abuse</w:t>
      </w:r>
      <w:r w:rsidRPr="00451F65">
        <w:rPr>
          <w:rStyle w:val="StyleUnderline"/>
        </w:rPr>
        <w:t xml:space="preserve"> when coercive powers of the state are left uncontrolled," 189 </w:t>
      </w:r>
      <w:r w:rsidRPr="00213636">
        <w:rPr>
          <w:rStyle w:val="StyleUnderline"/>
          <w:highlight w:val="cyan"/>
        </w:rPr>
        <w:t>then courts should have a particularly salient role</w:t>
      </w:r>
      <w:r w:rsidRPr="00451F65">
        <w:rPr>
          <w:rStyle w:val="StyleUnderline"/>
        </w:rPr>
        <w:t xml:space="preserve"> to play </w:t>
      </w:r>
      <w:r w:rsidRPr="00213636">
        <w:rPr>
          <w:rStyle w:val="StyleUnderline"/>
          <w:highlight w:val="cyan"/>
        </w:rPr>
        <w:t>when applying vagueness</w:t>
      </w:r>
      <w:r w:rsidRPr="00451F65">
        <w:rPr>
          <w:rStyle w:val="StyleUnderline"/>
        </w:rPr>
        <w:t xml:space="preserve"> doctrine </w:t>
      </w:r>
      <w:r w:rsidRPr="00213636">
        <w:rPr>
          <w:rStyle w:val="StyleUnderline"/>
          <w:highlight w:val="cyan"/>
        </w:rPr>
        <w:t>to immigration statutes</w:t>
      </w:r>
      <w:r w:rsidRPr="00451F65">
        <w:rPr>
          <w:rStyle w:val="StyleUnderline"/>
        </w:rPr>
        <w:t>.</w:t>
      </w:r>
      <w:r w:rsidRPr="00451F65">
        <w:rPr>
          <w:rStyle w:val="StyleUnderline"/>
          <w:sz w:val="16"/>
          <w:u w:val="none"/>
        </w:rPr>
        <w:t xml:space="preserve"> At minimum, courts should approach vagueness claims with the same care that they have applied to a myriad of procedural due process challenges to immigration laws.</w:t>
      </w:r>
    </w:p>
    <w:p w14:paraId="556E84CB" w14:textId="190E38E6" w:rsidR="00451F65" w:rsidRPr="00451F65" w:rsidRDefault="00451F65" w:rsidP="00451F65">
      <w:pPr>
        <w:ind w:left="360"/>
        <w:rPr>
          <w:rStyle w:val="StyleUnderline"/>
        </w:rPr>
      </w:pPr>
    </w:p>
    <w:p w14:paraId="6EA8842E" w14:textId="6A4AED6F" w:rsidR="005B2B6A" w:rsidRDefault="005B2B6A" w:rsidP="005B2B6A">
      <w:pPr>
        <w:pStyle w:val="Heading2"/>
      </w:pPr>
      <w:r>
        <w:t>Crimmigration</w:t>
      </w:r>
      <w:r w:rsidR="00453726">
        <w:t xml:space="preserve"> Advantage</w:t>
      </w:r>
    </w:p>
    <w:p w14:paraId="63BE3DEC" w14:textId="3D280906" w:rsidR="00EE0F8A" w:rsidRDefault="00EE0F8A" w:rsidP="00EE0F8A">
      <w:pPr>
        <w:pStyle w:val="Heading3"/>
      </w:pPr>
      <w:r>
        <w:t>Uniqueness---Judicial Legitimacy</w:t>
      </w:r>
    </w:p>
    <w:p w14:paraId="43EEF030" w14:textId="4933FCD4" w:rsidR="00EE0F8A" w:rsidRDefault="00A91064" w:rsidP="00A91064">
      <w:pPr>
        <w:pStyle w:val="Heading4"/>
      </w:pPr>
      <w:r>
        <w:t>Judicial legitimacy is high now</w:t>
      </w:r>
    </w:p>
    <w:p w14:paraId="6A773C89" w14:textId="136DA7AE" w:rsidR="00A91064" w:rsidRPr="00A91064" w:rsidRDefault="00A91064" w:rsidP="00A91064">
      <w:r>
        <w:t xml:space="preserve">Ephrat </w:t>
      </w:r>
      <w:r w:rsidRPr="00A91064">
        <w:rPr>
          <w:rStyle w:val="Style13ptBold"/>
        </w:rPr>
        <w:t>Livni</w:t>
      </w:r>
      <w:r>
        <w:t>, 10-26-20</w:t>
      </w:r>
      <w:r w:rsidRPr="00A91064">
        <w:rPr>
          <w:rStyle w:val="Style13ptBold"/>
        </w:rPr>
        <w:t>19</w:t>
      </w:r>
      <w:r>
        <w:t>, "Americans trust the Supreme Court more than other government branches" Quartz. Accessed 6-9-2020 [https://qz.com/1735709/americans-trust-supreme-court-more-than-other-government-branches/]/mnw/MSDI2020</w:t>
      </w:r>
    </w:p>
    <w:p w14:paraId="5D9CF9A0" w14:textId="1F8B9731" w:rsidR="00A91064" w:rsidRPr="00A91064" w:rsidRDefault="00A91064" w:rsidP="00A91064">
      <w:pPr>
        <w:rPr>
          <w:sz w:val="16"/>
        </w:rPr>
      </w:pPr>
      <w:r w:rsidRPr="00213636">
        <w:rPr>
          <w:rStyle w:val="StyleUnderline"/>
          <w:highlight w:val="cyan"/>
        </w:rPr>
        <w:t>The Supreme Court is the most mysterious branch</w:t>
      </w:r>
      <w:r w:rsidRPr="00A91064">
        <w:rPr>
          <w:rStyle w:val="StyleUnderline"/>
        </w:rPr>
        <w:t xml:space="preserve"> of US government, and its work is least understood by the public. </w:t>
      </w:r>
      <w:r w:rsidRPr="00213636">
        <w:rPr>
          <w:rStyle w:val="StyleUnderline"/>
          <w:highlight w:val="cyan"/>
        </w:rPr>
        <w:t xml:space="preserve">Yet, it is the </w:t>
      </w:r>
      <w:r w:rsidRPr="00213636">
        <w:rPr>
          <w:rStyle w:val="Emphasis"/>
          <w:highlight w:val="cyan"/>
        </w:rPr>
        <w:t>most trusted</w:t>
      </w:r>
      <w:r w:rsidRPr="00A91064">
        <w:rPr>
          <w:rStyle w:val="StyleUnderline"/>
        </w:rPr>
        <w:t xml:space="preserve">. </w:t>
      </w:r>
      <w:r w:rsidRPr="00213636">
        <w:rPr>
          <w:rStyle w:val="StyleUnderline"/>
          <w:highlight w:val="cyan"/>
        </w:rPr>
        <w:t>A new Marquette</w:t>
      </w:r>
      <w:r w:rsidRPr="00A91064">
        <w:rPr>
          <w:rStyle w:val="StyleUnderline"/>
        </w:rPr>
        <w:t xml:space="preserve"> Law School </w:t>
      </w:r>
      <w:r w:rsidRPr="00213636">
        <w:rPr>
          <w:rStyle w:val="StyleUnderline"/>
          <w:highlight w:val="cyan"/>
        </w:rPr>
        <w:t>poll</w:t>
      </w:r>
      <w:r w:rsidRPr="00A91064">
        <w:rPr>
          <w:rStyle w:val="StyleUnderline"/>
        </w:rPr>
        <w:t xml:space="preserve"> (pdf) of more than 1,400 registered voters across the political spectrum and country </w:t>
      </w:r>
      <w:r w:rsidRPr="00213636">
        <w:rPr>
          <w:rStyle w:val="StyleUnderline"/>
          <w:highlight w:val="cyan"/>
        </w:rPr>
        <w:t xml:space="preserve">found that a </w:t>
      </w:r>
      <w:r w:rsidRPr="00213636">
        <w:rPr>
          <w:rStyle w:val="Emphasis"/>
          <w:highlight w:val="cyan"/>
        </w:rPr>
        <w:t>majority</w:t>
      </w:r>
      <w:r w:rsidRPr="00213636">
        <w:rPr>
          <w:rStyle w:val="StyleUnderline"/>
          <w:highlight w:val="cyan"/>
        </w:rPr>
        <w:t>—</w:t>
      </w:r>
      <w:r w:rsidRPr="00A91064">
        <w:rPr>
          <w:rStyle w:val="StyleUnderline"/>
        </w:rPr>
        <w:t>57% to be precise</w:t>
      </w:r>
      <w:r w:rsidRPr="00213636">
        <w:rPr>
          <w:rStyle w:val="StyleUnderline"/>
          <w:highlight w:val="cyan"/>
        </w:rPr>
        <w:t>—trust the court more than the executive or congressional branches.</w:t>
      </w:r>
      <w:r w:rsidRPr="00A91064">
        <w:rPr>
          <w:sz w:val="16"/>
        </w:rPr>
        <w:t xml:space="preserve"> Only 22% trusted Congress the most, and a mere 21% placed the highest confidence in the presidency. </w:t>
      </w:r>
      <w:r w:rsidRPr="00A91064">
        <w:rPr>
          <w:rStyle w:val="StyleUnderline"/>
        </w:rPr>
        <w:t xml:space="preserve">What’s more, a </w:t>
      </w:r>
      <w:r w:rsidRPr="00213636">
        <w:rPr>
          <w:rStyle w:val="StyleUnderline"/>
          <w:highlight w:val="cyan"/>
        </w:rPr>
        <w:t>nearly two-thirds majority of Americans trust that the justices are following the law, and not political ideology</w:t>
      </w:r>
      <w:r w:rsidRPr="00A91064">
        <w:rPr>
          <w:rStyle w:val="StyleUnderline"/>
        </w:rPr>
        <w:t>, when deciding cases.</w:t>
      </w:r>
      <w:r w:rsidRPr="00A91064">
        <w:rPr>
          <w:sz w:val="16"/>
        </w:rPr>
        <w:t xml:space="preserve"> Despite the oft-alleged polarization of the people, many seem to agree that the justices are doing their jobs. “While some see the Court as driven by politics, a near two-to-one majority say justices base their decisions primarily on the law,” the pollsters found. </w:t>
      </w:r>
      <w:r w:rsidRPr="00A91064">
        <w:rPr>
          <w:rStyle w:val="StyleUnderline"/>
        </w:rPr>
        <w:t>They noted that there was a “very weak” and “statistically insignificant” relationship between political affiliations and views of whether the justices base their decisions primarily on politics or the law.</w:t>
      </w:r>
      <w:r w:rsidRPr="00A91064">
        <w:rPr>
          <w:sz w:val="16"/>
        </w:rPr>
        <w:t xml:space="preserve"> “In a highly polarized environment, this lack of relationship may serve as buffer to further politicization of the Court,” the pollsters write. </w:t>
      </w:r>
      <w:r w:rsidRPr="00A91064">
        <w:rPr>
          <w:rStyle w:val="StyleUnderline"/>
        </w:rPr>
        <w:t xml:space="preserve">Indeed, </w:t>
      </w:r>
      <w:r w:rsidRPr="00213636">
        <w:rPr>
          <w:rStyle w:val="StyleUnderline"/>
          <w:highlight w:val="cyan"/>
        </w:rPr>
        <w:t>very few of the respondents</w:t>
      </w:r>
      <w:r w:rsidRPr="00A91064">
        <w:rPr>
          <w:rStyle w:val="StyleUnderline"/>
        </w:rPr>
        <w:t xml:space="preserve">, whatever their political ideology, </w:t>
      </w:r>
      <w:r w:rsidRPr="00213636">
        <w:rPr>
          <w:rStyle w:val="StyleUnderline"/>
          <w:highlight w:val="cyan"/>
        </w:rPr>
        <w:t>tended to see the court as extreme.</w:t>
      </w:r>
      <w:r w:rsidRPr="00A91064">
        <w:rPr>
          <w:rStyle w:val="StyleUnderline"/>
        </w:rPr>
        <w:t xml:space="preserve"> Half characterized it as ideologically moderate, </w:t>
      </w:r>
      <w:r w:rsidRPr="00213636">
        <w:rPr>
          <w:rStyle w:val="StyleUnderline"/>
          <w:highlight w:val="cyan"/>
        </w:rPr>
        <w:t>in stark contrast to recent rhetoric about the public perceptions of the court’s</w:t>
      </w:r>
      <w:r w:rsidRPr="00A91064">
        <w:rPr>
          <w:rStyle w:val="StyleUnderline"/>
        </w:rPr>
        <w:t xml:space="preserve"> ideological leanings and </w:t>
      </w:r>
      <w:r w:rsidRPr="00213636">
        <w:rPr>
          <w:rStyle w:val="StyleUnderline"/>
          <w:highlight w:val="cyan"/>
        </w:rPr>
        <w:t>legitimacy</w:t>
      </w:r>
      <w:r w:rsidRPr="00A91064">
        <w:rPr>
          <w:rStyle w:val="StyleUnderline"/>
        </w:rPr>
        <w:t xml:space="preserve">. </w:t>
      </w:r>
      <w:r w:rsidRPr="00A91064">
        <w:rPr>
          <w:sz w:val="16"/>
        </w:rPr>
        <w:t xml:space="preserve">“Despite partisan battles over the US Supreme Court in recent decades, the largest group, 50%, considers the Court to occupy a ‘moderate’ position on the liberal-conservative continuum…[and] few respondents see the Court as extreme in either ideological direction, with only 9% combined saying that it is either very conservative or very liberal,” the report states. That’s welcome news to the justices, no doubt, who are continually emphasizing their collegiality and nonpartisanship in books and speeches, insisting they aren’t political actors. </w:t>
      </w:r>
      <w:r w:rsidRPr="00A91064">
        <w:rPr>
          <w:rStyle w:val="StyleUnderline"/>
        </w:rPr>
        <w:t>And the perception is borne out by some decisions issued last term, where the justices often didn’t align according to conservative or liberal ideology as might be expected (although whether that trend will continue this term, which is packed with controversial matters, remains to be seen).</w:t>
      </w:r>
      <w:r w:rsidRPr="00A91064">
        <w:rPr>
          <w:sz w:val="16"/>
        </w:rPr>
        <w:t xml:space="preserve"> That said, politics definitely did influence respondents’ answers in some areas. For example, confidence in the court varies by political party. High confidence was most common among those who identify as Republican, at 54%. But only 34% of Democrats expressed the same level of trust in the justices, and a mere 23% of Independents and 21% of those who “lean Democrat” shared this confidence.</w:t>
      </w:r>
    </w:p>
    <w:p w14:paraId="6AE9601E" w14:textId="332BE53C" w:rsidR="005B2B6A" w:rsidRDefault="00EE0F8A" w:rsidP="00EE0F8A">
      <w:pPr>
        <w:pStyle w:val="Heading3"/>
      </w:pPr>
      <w:r>
        <w:t>MPX Uniqueness---Hegemony</w:t>
      </w:r>
    </w:p>
    <w:p w14:paraId="48565558" w14:textId="77777777" w:rsidR="00B30BF6" w:rsidRDefault="00B30BF6" w:rsidP="00B30BF6">
      <w:pPr>
        <w:pStyle w:val="Heading4"/>
      </w:pPr>
      <w:r>
        <w:t>Trump empirically pursues heg – actively preventing multipolarity</w:t>
      </w:r>
    </w:p>
    <w:p w14:paraId="3314E5DD" w14:textId="4A6369B4" w:rsidR="00B30BF6" w:rsidRDefault="00B30BF6" w:rsidP="00B30BF6">
      <w:r>
        <w:t xml:space="preserve">Patrick </w:t>
      </w:r>
      <w:r w:rsidRPr="004E09C2">
        <w:rPr>
          <w:rStyle w:val="Style13ptBold"/>
        </w:rPr>
        <w:t>Porter</w:t>
      </w:r>
      <w:r>
        <w:t>, 5-4-20</w:t>
      </w:r>
      <w:r w:rsidRPr="004E09C2">
        <w:rPr>
          <w:rStyle w:val="Style13ptBold"/>
        </w:rPr>
        <w:t>18</w:t>
      </w:r>
      <w:r>
        <w:t>, Professor of Strategic Studies, University of Exeter. “Why America's Grand Strategy Has Not Changed: Power, Habit, and the U.S. Foreign Policy Establishment” MIT Press Journals. Accessed 7-13-2019. [https://www.mitpressjournals.org/doi/full/10.1162/isec_a_00311]/mnw</w:t>
      </w:r>
      <w:r w:rsidR="0021055F">
        <w:t>/MSDI2020</w:t>
      </w:r>
    </w:p>
    <w:p w14:paraId="43C32168" w14:textId="1088E073" w:rsidR="00B30BF6" w:rsidRPr="004E09C2" w:rsidRDefault="00B30BF6" w:rsidP="00B30BF6">
      <w:r>
        <w:t>Term note: The Blob comprises a class of officials and commentators who worry incessantly about the “collapse of the American security order.”</w:t>
      </w:r>
    </w:p>
    <w:p w14:paraId="2FE56F9E" w14:textId="77777777" w:rsidR="00B30BF6" w:rsidRDefault="00B30BF6" w:rsidP="00B30BF6">
      <w:pPr>
        <w:rPr>
          <w:rStyle w:val="Emphasis"/>
        </w:rPr>
      </w:pPr>
      <w:r w:rsidRPr="00B30BF6">
        <w:rPr>
          <w:sz w:val="16"/>
        </w:rPr>
        <w:t xml:space="preserve">President Donald Trump: Stability amid Tumult </w:t>
      </w:r>
      <w:r w:rsidRPr="00282E61">
        <w:rPr>
          <w:rStyle w:val="StyleUnderline"/>
        </w:rPr>
        <w:t xml:space="preserve">Another significant test case for my argument is the first year of the </w:t>
      </w:r>
      <w:r w:rsidRPr="00213636">
        <w:rPr>
          <w:rStyle w:val="StyleUnderline"/>
          <w:highlight w:val="cyan"/>
        </w:rPr>
        <w:t>Trump</w:t>
      </w:r>
      <w:r w:rsidRPr="00282E61">
        <w:rPr>
          <w:rStyle w:val="StyleUnderline"/>
        </w:rPr>
        <w:t xml:space="preserve"> administration.</w:t>
      </w:r>
      <w:r w:rsidRPr="00B30BF6">
        <w:rPr>
          <w:sz w:val="16"/>
        </w:rPr>
        <w:t xml:space="preserve"> Inaugurated on January 20, 2017, Trump posed a greater challenge to the established security order than any incoming president since Nixon. As an outsider, </w:t>
      </w:r>
      <w:r w:rsidRPr="00282E61">
        <w:rPr>
          <w:rStyle w:val="StyleUnderline"/>
        </w:rPr>
        <w:t xml:space="preserve">he </w:t>
      </w:r>
      <w:r w:rsidRPr="00213636">
        <w:rPr>
          <w:rStyle w:val="StyleUnderline"/>
          <w:highlight w:val="cyan"/>
        </w:rPr>
        <w:t>was elected on a wave of revolt against</w:t>
      </w:r>
      <w:r w:rsidRPr="00282E61">
        <w:rPr>
          <w:rStyle w:val="StyleUnderline"/>
        </w:rPr>
        <w:t xml:space="preserve"> the costs and burdens of </w:t>
      </w:r>
      <w:r w:rsidRPr="00213636">
        <w:rPr>
          <w:rStyle w:val="StyleUnderline"/>
          <w:highlight w:val="cyan"/>
        </w:rPr>
        <w:t>primacy</w:t>
      </w:r>
      <w:r w:rsidRPr="00B30BF6">
        <w:rPr>
          <w:sz w:val="16"/>
        </w:rPr>
        <w:t xml:space="preserve">—and against the Blob. Trump rejected the bipartisan cause of U.S. leadership. </w:t>
      </w:r>
      <w:r w:rsidRPr="00282E61">
        <w:rPr>
          <w:rStyle w:val="StyleUnderline"/>
        </w:rPr>
        <w:t xml:space="preserve">His slogan, </w:t>
      </w:r>
      <w:r w:rsidRPr="00213636">
        <w:rPr>
          <w:rStyle w:val="StyleUnderline"/>
          <w:highlight w:val="cyan"/>
        </w:rPr>
        <w:t>“America First,” evoked</w:t>
      </w:r>
      <w:r w:rsidRPr="00282E61">
        <w:rPr>
          <w:rStyle w:val="StyleUnderline"/>
        </w:rPr>
        <w:t xml:space="preserve"> interwar </w:t>
      </w:r>
      <w:r w:rsidRPr="00213636">
        <w:rPr>
          <w:rStyle w:val="StyleUnderline"/>
          <w:highlight w:val="cyan"/>
        </w:rPr>
        <w:t>isolationism and</w:t>
      </w:r>
      <w:r w:rsidRPr="00282E61">
        <w:rPr>
          <w:rStyle w:val="StyleUnderline"/>
        </w:rPr>
        <w:t xml:space="preserve"> zero-sum </w:t>
      </w:r>
      <w:r w:rsidRPr="00213636">
        <w:rPr>
          <w:rStyle w:val="StyleUnderline"/>
          <w:highlight w:val="cyan"/>
        </w:rPr>
        <w:t>nationalism</w:t>
      </w:r>
      <w:r w:rsidRPr="00282E61">
        <w:rPr>
          <w:rStyle w:val="StyleUnderline"/>
        </w:rPr>
        <w:t>.</w:t>
      </w:r>
      <w:r w:rsidRPr="00B30BF6">
        <w:rPr>
          <w:sz w:val="16"/>
        </w:rPr>
        <w:t xml:space="preserve"> The critical test is how Trump behaved in office and whether an iconoclastic president ultimately conformed with tradition. Preliminary observation suggests that his behavior accords with my argument's forecasts. </w:t>
      </w:r>
      <w:r w:rsidRPr="00282E61">
        <w:rPr>
          <w:rStyle w:val="StyleUnderline"/>
        </w:rPr>
        <w:t xml:space="preserve">Trump is not a typical president. </w:t>
      </w:r>
      <w:r w:rsidRPr="00213636">
        <w:rPr>
          <w:rStyle w:val="StyleUnderline"/>
          <w:highlight w:val="cyan"/>
        </w:rPr>
        <w:t xml:space="preserve">But on grand strategic questions, </w:t>
      </w:r>
      <w:r w:rsidRPr="00213636">
        <w:rPr>
          <w:rStyle w:val="Emphasis"/>
          <w:highlight w:val="cyan"/>
        </w:rPr>
        <w:t>tradition imposed constraints.</w:t>
      </w:r>
      <w:r>
        <w:rPr>
          <w:rStyle w:val="Emphasis"/>
        </w:rPr>
        <w:t xml:space="preserve"> </w:t>
      </w:r>
      <w:r w:rsidRPr="00B30BF6">
        <w:rPr>
          <w:sz w:val="16"/>
        </w:rPr>
        <w:t xml:space="preserve">A property tycoon and media celebrity, Trump ran for office as an insurgent against the establishment. He was the first president without elective office experience since Dwight Eisenhower. He based his campaign on hostility toward the status quo and the policy elite that guarded it. He characterized government officials and lobbyists as a corrupt oligarchy, vowing to “drain the swamp” and “look for new people.”144 </w:t>
      </w:r>
      <w:r w:rsidRPr="00282E61">
        <w:rPr>
          <w:rStyle w:val="StyleUnderline"/>
        </w:rPr>
        <w:t>Trump threatened to shred traditional alliances, accommodate major adversaries, tolerate nuclear proliferation, abandon the frequent use of military force, and exchange free trade for protectionism.</w:t>
      </w:r>
      <w:r w:rsidRPr="00B30BF6">
        <w:rPr>
          <w:sz w:val="16"/>
        </w:rPr>
        <w:t xml:space="preserve"> Former senior security officials, defense intellectuals, and ex-presidents attacked his probity, sanity, and legitimacy. Both sides presented the November 2016 election as a contest over the fundamentals of the United States' role in the world.145 As Trump took aim at traditional U.S. grand strategy, some foreign policy experts predicted that he would run an experiment in applying retrenchment-based strategies long advocated by academic realists, bring primacy to an end,146 and convert the Pax Americana into a “transactional protection racket.”147 </w:t>
      </w:r>
      <w:r w:rsidRPr="00282E61">
        <w:rPr>
          <w:rStyle w:val="StyleUnderline"/>
        </w:rPr>
        <w:t>Traditionalists feared that Trump stirred a popular tide against the burdens of U.S. primacy</w:t>
      </w:r>
      <w:r w:rsidRPr="00B30BF6">
        <w:rPr>
          <w:sz w:val="16"/>
        </w:rPr>
        <w:t xml:space="preserve">, thus destroying the domestic basis for it. Voters may not have elected Trump primarily because of his stances on alliances or nuclear proliferation. They did, however, respond to his assaults on free trade, failed wars, free-riding allies, and the negative consequences of globalization for American workers. Registered Trump voters ranked foreign policy high on their list of priorities.148 Trump's broader attack on existing grand strategy and the foreign policy establishment resonated. </w:t>
      </w:r>
      <w:r w:rsidRPr="00282E61">
        <w:rPr>
          <w:rStyle w:val="StyleUnderline"/>
        </w:rPr>
        <w:t xml:space="preserve">Yet in Trump's first year, </w:t>
      </w:r>
      <w:r w:rsidRPr="00213636">
        <w:rPr>
          <w:rStyle w:val="Emphasis"/>
          <w:highlight w:val="cyan"/>
        </w:rPr>
        <w:t>there was more continuity than change</w:t>
      </w:r>
      <w:r w:rsidRPr="00282E61">
        <w:rPr>
          <w:rStyle w:val="Emphasis"/>
        </w:rPr>
        <w:t xml:space="preserve"> regarding grand strategic issues.</w:t>
      </w:r>
      <w:r w:rsidRPr="00B30BF6">
        <w:rPr>
          <w:sz w:val="16"/>
        </w:rPr>
        <w:t xml:space="preserve"> Within months, Trump “abandoned stances that were at the bedrock of his establishment-bashing campaign.”149 </w:t>
      </w:r>
      <w:r w:rsidRPr="00282E61">
        <w:rPr>
          <w:rStyle w:val="StyleUnderline"/>
        </w:rPr>
        <w:t>His first choices were surprisingly “mainstream,” to the approval of traditionalists and displeasure of revisionists.</w:t>
      </w:r>
      <w:r w:rsidRPr="00B30BF6">
        <w:rPr>
          <w:sz w:val="16"/>
        </w:rPr>
        <w:t xml:space="preserve">150 </w:t>
      </w:r>
      <w:r w:rsidRPr="00213636">
        <w:rPr>
          <w:rStyle w:val="StyleUnderline"/>
          <w:highlight w:val="cyan"/>
        </w:rPr>
        <w:t>The power of the Blob and tradition</w:t>
      </w:r>
      <w:r w:rsidRPr="00282E61">
        <w:rPr>
          <w:rStyle w:val="StyleUnderline"/>
        </w:rPr>
        <w:t xml:space="preserve"> constrained Trump's administration, </w:t>
      </w:r>
      <w:r w:rsidRPr="00213636">
        <w:rPr>
          <w:rStyle w:val="StyleUnderline"/>
          <w:highlight w:val="cyan"/>
        </w:rPr>
        <w:t>making his stance toward U.S. global commitments more orthodox than</w:t>
      </w:r>
      <w:r w:rsidRPr="00282E61">
        <w:rPr>
          <w:rStyle w:val="StyleUnderline"/>
        </w:rPr>
        <w:t xml:space="preserve"> was </w:t>
      </w:r>
      <w:r w:rsidRPr="00213636">
        <w:rPr>
          <w:rStyle w:val="StyleUnderline"/>
          <w:highlight w:val="cyan"/>
        </w:rPr>
        <w:t>expected</w:t>
      </w:r>
      <w:r w:rsidRPr="00282E61">
        <w:rPr>
          <w:rStyle w:val="StyleUnderline"/>
        </w:rPr>
        <w:t>, in substance if not in style.</w:t>
      </w:r>
      <w:r>
        <w:rPr>
          <w:rStyle w:val="StyleUnderline"/>
        </w:rPr>
        <w:t xml:space="preserve"> </w:t>
      </w:r>
      <w:r w:rsidRPr="00B30BF6">
        <w:rPr>
          <w:sz w:val="16"/>
        </w:rPr>
        <w:t xml:space="preserve">TRUMP'S CONTINUITY Before becoming president, Trump threatened to tear up long-standing alliances. He branded NATO outmoded, expensive, irrelevant to contemporary security problems, and “obsolete.”151 At other times, he threatened to change the basis of alliances, making what had been permanent U.S. commitments more conditional and transactional, issuing threats to allies in Europe and Asia that the United States might abandon them if they did not pay up.152 Trump implied similar policies for the Persian Gulf. As a candidate, Trump argued that Saudi Arabia, as the traditional bulwark of U.S. power projection in the Gulf, should pay more for the United States' “tremendous service,” accusing it of complicity in the September 11 attacks.153 Trump suggested that he would accommodate the United States' rivals, especially Russia. He promised to give Russia, NATO's resurgent adversary, a freer geopolitical hand. He would shift burdens by forcing allies to pay for protection. Such open threats struck against the grand strategy of primacy, which regards permanent commitments as essential even if the distribution of sacrifices is lopsided. Within only months of his presidency, </w:t>
      </w:r>
      <w:r w:rsidRPr="00213636">
        <w:rPr>
          <w:rStyle w:val="StyleUnderline"/>
          <w:highlight w:val="cyan"/>
        </w:rPr>
        <w:t>Trump altered</w:t>
      </w:r>
      <w:r w:rsidRPr="00282E61">
        <w:rPr>
          <w:rStyle w:val="StyleUnderline"/>
        </w:rPr>
        <w:t xml:space="preserve"> both the </w:t>
      </w:r>
      <w:r w:rsidRPr="00213636">
        <w:rPr>
          <w:rStyle w:val="StyleUnderline"/>
          <w:highlight w:val="cyan"/>
        </w:rPr>
        <w:t>rhetoric and substance</w:t>
      </w:r>
      <w:r w:rsidRPr="00282E61">
        <w:rPr>
          <w:rStyle w:val="StyleUnderline"/>
        </w:rPr>
        <w:t xml:space="preserve"> of his stance toward allies.</w:t>
      </w:r>
      <w:r w:rsidRPr="00B30BF6">
        <w:rPr>
          <w:sz w:val="16"/>
        </w:rPr>
        <w:t xml:space="preserve"> By April 2017, </w:t>
      </w:r>
      <w:r w:rsidRPr="00213636">
        <w:rPr>
          <w:rStyle w:val="StyleUnderline"/>
          <w:highlight w:val="cyan"/>
        </w:rPr>
        <w:t>NATO was “no longer obsolete</w:t>
      </w:r>
      <w:r w:rsidRPr="00282E61">
        <w:rPr>
          <w:rStyle w:val="StyleUnderline"/>
        </w:rPr>
        <w:t>.”</w:t>
      </w:r>
      <w:r w:rsidRPr="00B30BF6">
        <w:rPr>
          <w:sz w:val="16"/>
        </w:rPr>
        <w:t xml:space="preserve">154 In May, </w:t>
      </w:r>
      <w:r w:rsidRPr="00282E61">
        <w:rPr>
          <w:rStyle w:val="StyleUnderline"/>
        </w:rPr>
        <w:t>Trump increased by 40 percent the United States' European Reassurance Initiative,</w:t>
      </w:r>
      <w:r w:rsidRPr="00B30BF6">
        <w:rPr>
          <w:sz w:val="16"/>
        </w:rPr>
        <w:t xml:space="preserve"> established by Obama to signal the U.S. commitment to Europe with increased troops, infrastructure, and exercises after Russia's annexation of Crimea in 2014.155 In addresses in Brussels in May 2017 and Warsaw in July, </w:t>
      </w:r>
      <w:r w:rsidRPr="004E09C2">
        <w:rPr>
          <w:rStyle w:val="StyleUnderline"/>
        </w:rPr>
        <w:t>Trump signaled support for NATO while insisting its members contribute more.</w:t>
      </w:r>
      <w:r w:rsidRPr="00B30BF6">
        <w:rPr>
          <w:sz w:val="16"/>
        </w:rPr>
        <w:t xml:space="preserve">156 By June, he had reaffirmed the U.S. commitment to Article 5 of the NATO Charter.157 At the urging of advisers, Trump now took only a more abrasive version of the position taken by every president since Eisenhower—that NATO is vital, but that member states should contribute more. </w:t>
      </w:r>
      <w:r w:rsidRPr="004E09C2">
        <w:rPr>
          <w:rStyle w:val="StyleUnderline"/>
        </w:rPr>
        <w:t xml:space="preserve">In the Middle East, </w:t>
      </w:r>
      <w:r w:rsidRPr="00213636">
        <w:rPr>
          <w:rStyle w:val="StyleUnderline"/>
          <w:highlight w:val="cyan"/>
        </w:rPr>
        <w:t>Trump embraced Saudi</w:t>
      </w:r>
      <w:r w:rsidRPr="004E09C2">
        <w:rPr>
          <w:rStyle w:val="StyleUnderline"/>
        </w:rPr>
        <w:t xml:space="preserve"> Arabia and the Gulf monarchies </w:t>
      </w:r>
      <w:r w:rsidRPr="00213636">
        <w:rPr>
          <w:rStyle w:val="StyleUnderline"/>
          <w:highlight w:val="cyan"/>
        </w:rPr>
        <w:t>in the United States' traditional role as armorer</w:t>
      </w:r>
      <w:r w:rsidRPr="004E09C2">
        <w:rPr>
          <w:rStyle w:val="StyleUnderline"/>
        </w:rPr>
        <w:t xml:space="preserve"> and protector</w:t>
      </w:r>
      <w:r w:rsidRPr="00B30BF6">
        <w:rPr>
          <w:sz w:val="16"/>
        </w:rPr>
        <w:t xml:space="preserve">; in his May visit to Riyadh, </w:t>
      </w:r>
      <w:r w:rsidRPr="004E09C2">
        <w:rPr>
          <w:rStyle w:val="StyleUnderline"/>
        </w:rPr>
        <w:t>he signed a $110 billion arms deal and jettisoned “America First” rhetoric in favor of “bipartisan internationalism.”</w:t>
      </w:r>
      <w:r w:rsidRPr="00B30BF6">
        <w:rPr>
          <w:sz w:val="16"/>
        </w:rPr>
        <w:t xml:space="preserve">158 Within six months of taking office, </w:t>
      </w:r>
      <w:r w:rsidRPr="00213636">
        <w:rPr>
          <w:rStyle w:val="StyleUnderline"/>
          <w:highlight w:val="cyan"/>
        </w:rPr>
        <w:t>Trump's strategic vision</w:t>
      </w:r>
      <w:r w:rsidRPr="004E09C2">
        <w:rPr>
          <w:rStyle w:val="StyleUnderline"/>
        </w:rPr>
        <w:t xml:space="preserve"> for the world's key power centers—the Gulf, Europe, and East Asia—</w:t>
      </w:r>
      <w:r w:rsidRPr="00213636">
        <w:rPr>
          <w:rStyle w:val="StyleUnderline"/>
          <w:highlight w:val="cyan"/>
        </w:rPr>
        <w:t>held the</w:t>
      </w:r>
      <w:r w:rsidRPr="004E09C2">
        <w:rPr>
          <w:rStyle w:val="StyleUnderline"/>
        </w:rPr>
        <w:t xml:space="preserve"> </w:t>
      </w:r>
      <w:r w:rsidRPr="00213636">
        <w:rPr>
          <w:rStyle w:val="Emphasis"/>
          <w:highlight w:val="cyan"/>
        </w:rPr>
        <w:t>U</w:t>
      </w:r>
      <w:r w:rsidRPr="004E09C2">
        <w:rPr>
          <w:rStyle w:val="StyleUnderline"/>
        </w:rPr>
        <w:t xml:space="preserve">nited </w:t>
      </w:r>
      <w:r w:rsidRPr="00213636">
        <w:rPr>
          <w:rStyle w:val="Emphasis"/>
          <w:highlight w:val="cyan"/>
        </w:rPr>
        <w:t>S</w:t>
      </w:r>
      <w:r w:rsidRPr="004E09C2">
        <w:rPr>
          <w:rStyle w:val="StyleUnderline"/>
        </w:rPr>
        <w:t xml:space="preserve">tates </w:t>
      </w:r>
      <w:r w:rsidRPr="00213636">
        <w:rPr>
          <w:rStyle w:val="StyleUnderline"/>
          <w:highlight w:val="cyan"/>
        </w:rPr>
        <w:t>to be the principal security provider</w:t>
      </w:r>
      <w:r w:rsidRPr="004E09C2">
        <w:rPr>
          <w:rStyle w:val="StyleUnderline"/>
        </w:rPr>
        <w:t>.</w:t>
      </w:r>
      <w:r w:rsidRPr="00B30BF6">
        <w:rPr>
          <w:sz w:val="16"/>
        </w:rPr>
        <w:t xml:space="preserve"> In Asia, Secretary for Defense James Mattis reassured Japan and South Korea of U.S. alliance commitments.159 Toward Russia, Trump did not lift sanctions imposed to penalize Moscow's adventurism in the Ukraine. </w:t>
      </w:r>
      <w:r w:rsidRPr="004E09C2">
        <w:rPr>
          <w:rStyle w:val="StyleUnderline"/>
        </w:rPr>
        <w:t>He authorized the sale of “defensive” weapons to Ukraine against Russia-leaning separatists,</w:t>
      </w:r>
      <w:r w:rsidRPr="00B30BF6">
        <w:rPr>
          <w:sz w:val="16"/>
        </w:rPr>
        <w:t xml:space="preserve"> sold Patriot missiles to Poland, and demanded that Russia withdraw from Crimea. In its 2017 National Security Strategy, the Trump administration promised continued primacy, dominance in key regions, and counterproliferation, while more explicitly acknowledging competition with rivals.160 </w:t>
      </w:r>
      <w:r w:rsidRPr="004E09C2">
        <w:rPr>
          <w:rStyle w:val="StyleUnderline"/>
        </w:rPr>
        <w:t>Trump also has rededicated the United States to military preponderance and the frequent use of force that is a hallmark of U.S. unipolarity.</w:t>
      </w:r>
      <w:r w:rsidRPr="00B30BF6">
        <w:rPr>
          <w:sz w:val="16"/>
        </w:rPr>
        <w:t xml:space="preserve">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 Upon taking office, Trump showed a propensity toward using force. By July 31, 2017, he had overseen the unleashing of 80 percent of the total number of bombs dropped by the United States under Obama during the whole of 2016, including the most bombs dropped on Afghanistan since 2012.163 He also increased the U.S. ground commitment to Afghanistan.164 In the name of deterring the use of chemical weapons, Trump bombed President Bashar al-Assad's regime in Syria. He also bolstered U.S. military deployments to NATO's eastern flank. </w:t>
      </w:r>
      <w:r w:rsidRPr="00213636">
        <w:rPr>
          <w:rStyle w:val="StyleUnderline"/>
          <w:highlight w:val="cyan"/>
        </w:rPr>
        <w:t>Trump declared an increased defense budget and</w:t>
      </w:r>
      <w:r w:rsidRPr="004E09C2">
        <w:rPr>
          <w:rStyle w:val="StyleUnderline"/>
        </w:rPr>
        <w:t xml:space="preserve"> an </w:t>
      </w:r>
      <w:r w:rsidRPr="00213636">
        <w:rPr>
          <w:rStyle w:val="StyleUnderline"/>
          <w:highlight w:val="cyan"/>
        </w:rPr>
        <w:t>ambition for nuclear supremacy</w:t>
      </w:r>
      <w:r w:rsidRPr="004E09C2">
        <w:rPr>
          <w:rStyle w:val="StyleUnderline"/>
        </w:rPr>
        <w:t>. His combination of arms buildup and budget expansion amounted to “warmed-over Reaganism”; and like Reagan, Trump's administration formulated its budget on the advice of the primacist Heritage Foundation.</w:t>
      </w:r>
      <w:r w:rsidRPr="00B30BF6">
        <w:rPr>
          <w:sz w:val="16"/>
        </w:rPr>
        <w:t xml:space="preserve">165 Trump also conformed with the tradition of “inhibition,” forcefully confronting North Korea over its nuclear and missile programs.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 By the summer of 2017, </w:t>
      </w:r>
      <w:r w:rsidRPr="004E09C2">
        <w:rPr>
          <w:rStyle w:val="StyleUnderline"/>
        </w:rPr>
        <w:t>Trump had converted to denuclearization and was engaged in brinkmanship with North Korea, attempting to coerce Pyongyang to abandon its nuclear ambitions.</w:t>
      </w:r>
      <w:r w:rsidRPr="00B30BF6">
        <w:rPr>
          <w:sz w:val="16"/>
        </w:rPr>
        <w:t xml:space="preserve"> In July 2017, he approved plans to increase U.S. freedom of navigation operations in the South China Sea, to resist Chinese expansion.167 </w:t>
      </w:r>
      <w:r w:rsidRPr="00213636">
        <w:rPr>
          <w:rStyle w:val="StyleUnderline"/>
          <w:highlight w:val="cyan"/>
        </w:rPr>
        <w:t xml:space="preserve">Trump's America exercises </w:t>
      </w:r>
      <w:r w:rsidRPr="00213636">
        <w:rPr>
          <w:rStyle w:val="Emphasis"/>
          <w:highlight w:val="cyan"/>
        </w:rPr>
        <w:t>military preponderance, maintains alliances, and pursues counterproliferation</w:t>
      </w:r>
      <w:r w:rsidRPr="004E09C2">
        <w:rPr>
          <w:rStyle w:val="StyleUnderline"/>
        </w:rPr>
        <w:t>—even at the risk of war—</w:t>
      </w:r>
      <w:r w:rsidRPr="00213636">
        <w:rPr>
          <w:rStyle w:val="StyleUnderline"/>
          <w:highlight w:val="cyan"/>
        </w:rPr>
        <w:t>to</w:t>
      </w:r>
      <w:r w:rsidRPr="004E09C2">
        <w:rPr>
          <w:rStyle w:val="StyleUnderline"/>
        </w:rPr>
        <w:t xml:space="preserve"> forestall the emergence of challengers and </w:t>
      </w:r>
      <w:r w:rsidRPr="00213636">
        <w:rPr>
          <w:rStyle w:val="StyleUnderline"/>
          <w:highlight w:val="cyan"/>
        </w:rPr>
        <w:t xml:space="preserve">prevent a return to </w:t>
      </w:r>
      <w:r w:rsidRPr="00213636">
        <w:rPr>
          <w:rStyle w:val="Emphasis"/>
          <w:highlight w:val="cyan"/>
        </w:rPr>
        <w:t>multipolar disorder.</w:t>
      </w:r>
    </w:p>
    <w:p w14:paraId="360605A4" w14:textId="77777777" w:rsidR="00EE0F8A" w:rsidRPr="00EE0F8A" w:rsidRDefault="00EE0F8A" w:rsidP="00EE0F8A"/>
    <w:p w14:paraId="33ABADD3" w14:textId="2EA21A70" w:rsidR="00C32F13" w:rsidRDefault="00C32F13" w:rsidP="00F466ED">
      <w:pPr>
        <w:pStyle w:val="Heading2"/>
      </w:pPr>
      <w:r>
        <w:t>Due Process</w:t>
      </w:r>
      <w:r w:rsidR="00453726">
        <w:t xml:space="preserve"> Advantage</w:t>
      </w:r>
    </w:p>
    <w:p w14:paraId="1D54F966" w14:textId="5F3C63D0" w:rsidR="00C32F13" w:rsidRDefault="00466D34" w:rsidP="00EE0F8A">
      <w:pPr>
        <w:pStyle w:val="Heading3"/>
      </w:pPr>
      <w:r>
        <w:t>A2 Thumper</w:t>
      </w:r>
    </w:p>
    <w:p w14:paraId="2ACE08EB" w14:textId="54A70B96" w:rsidR="00466D34" w:rsidRDefault="00466D34" w:rsidP="00466D34">
      <w:pPr>
        <w:pStyle w:val="Heading4"/>
      </w:pPr>
      <w:r>
        <w:t>Trump increases democratic participation</w:t>
      </w:r>
    </w:p>
    <w:p w14:paraId="27745F9F" w14:textId="778A799B" w:rsidR="00466D34" w:rsidRPr="00466D34" w:rsidRDefault="00466D34" w:rsidP="00466D34">
      <w:r>
        <w:t xml:space="preserve">Daniel </w:t>
      </w:r>
      <w:r w:rsidRPr="00466D34">
        <w:rPr>
          <w:rStyle w:val="Style13ptBold"/>
        </w:rPr>
        <w:t>Malloy</w:t>
      </w:r>
      <w:r>
        <w:t>, 10-31-20</w:t>
      </w:r>
      <w:r w:rsidRPr="00466D34">
        <w:rPr>
          <w:rStyle w:val="Style13ptBold"/>
        </w:rPr>
        <w:t>18</w:t>
      </w:r>
      <w:r>
        <w:t>, reporter. "How Trump Is Good for Democracy" OZY. Accessed 6-9-2020 [https://www.ozy.com/news-and-politics/how-trump-is-good-for-democracy/90253/]/mnw/MSDI2020</w:t>
      </w:r>
    </w:p>
    <w:p w14:paraId="1DBD8C1D" w14:textId="631C6DA4" w:rsidR="00466D34" w:rsidRPr="00466D34" w:rsidRDefault="00466D34" w:rsidP="00466D34">
      <w:pPr>
        <w:rPr>
          <w:rStyle w:val="StyleUnderline"/>
        </w:rPr>
      </w:pPr>
      <w:r w:rsidRPr="00466D34">
        <w:rPr>
          <w:rStyle w:val="StyleUnderline"/>
        </w:rPr>
        <w:t xml:space="preserve">From </w:t>
      </w:r>
      <w:r w:rsidRPr="00213636">
        <w:rPr>
          <w:rStyle w:val="StyleUnderline"/>
          <w:highlight w:val="cyan"/>
        </w:rPr>
        <w:t>Trump’s</w:t>
      </w:r>
      <w:r w:rsidRPr="00466D34">
        <w:rPr>
          <w:rStyle w:val="StyleUnderline"/>
        </w:rPr>
        <w:t xml:space="preserve"> first days in office, it was clear that the man</w:t>
      </w:r>
      <w:r w:rsidRPr="004460C8">
        <w:rPr>
          <w:sz w:val="16"/>
        </w:rPr>
        <w:t xml:space="preserve"> formerly known as “The Donald” </w:t>
      </w:r>
      <w:r w:rsidRPr="00466D34">
        <w:rPr>
          <w:rStyle w:val="StyleUnderline"/>
        </w:rPr>
        <w:t xml:space="preserve">was </w:t>
      </w:r>
      <w:r w:rsidRPr="00213636">
        <w:rPr>
          <w:rStyle w:val="StyleUnderline"/>
          <w:highlight w:val="cyan"/>
        </w:rPr>
        <w:t>inspiring passion and engagement, both for him and against him</w:t>
      </w:r>
      <w:r w:rsidRPr="00466D34">
        <w:rPr>
          <w:rStyle w:val="StyleUnderline"/>
        </w:rPr>
        <w:t>.</w:t>
      </w:r>
      <w:r w:rsidRPr="004460C8">
        <w:rPr>
          <w:sz w:val="16"/>
        </w:rPr>
        <w:t xml:space="preserve"> First was the big inaugural crowd (though smaller than Barack Obama’s), and then came the huge crowd of protesters when more than 3 million participated in the women’s marches nationwide. </w:t>
      </w:r>
      <w:r w:rsidRPr="00213636">
        <w:rPr>
          <w:rStyle w:val="StyleUnderline"/>
          <w:highlight w:val="cyan"/>
        </w:rPr>
        <w:t>News outlet</w:t>
      </w:r>
      <w:r w:rsidRPr="00466D34">
        <w:rPr>
          <w:rStyle w:val="StyleUnderline"/>
        </w:rPr>
        <w:t xml:space="preserve">s, meanwhile, </w:t>
      </w:r>
      <w:r w:rsidRPr="00213636">
        <w:rPr>
          <w:rStyle w:val="StyleUnderline"/>
          <w:highlight w:val="cyan"/>
        </w:rPr>
        <w:t>have</w:t>
      </w:r>
      <w:r w:rsidRPr="00466D34">
        <w:rPr>
          <w:rStyle w:val="StyleUnderline"/>
        </w:rPr>
        <w:t xml:space="preserve"> also </w:t>
      </w:r>
      <w:r w:rsidRPr="00213636">
        <w:rPr>
          <w:rStyle w:val="StyleUnderline"/>
          <w:highlight w:val="cyan"/>
        </w:rPr>
        <w:t>enjoyed a “Trump Bump” and are awash in readers</w:t>
      </w:r>
      <w:r w:rsidRPr="00466D34">
        <w:rPr>
          <w:rStyle w:val="StyleUnderline"/>
        </w:rPr>
        <w:t>, viewers and listeners, all eager to dive into the weeds of health care policy and special counsel investigations.</w:t>
      </w:r>
      <w:r w:rsidRPr="004460C8">
        <w:rPr>
          <w:sz w:val="16"/>
        </w:rPr>
        <w:t xml:space="preserve"> Congressional representatives are flooded with mail, and with a highly engaged citizenry juicing a big midterm turnout, </w:t>
      </w:r>
      <w:r w:rsidRPr="00213636">
        <w:rPr>
          <w:rStyle w:val="StyleUnderline"/>
          <w:highlight w:val="cyan"/>
        </w:rPr>
        <w:t>Trump’s mastery of the spotlight</w:t>
      </w:r>
      <w:r w:rsidRPr="00466D34">
        <w:rPr>
          <w:rStyle w:val="StyleUnderline"/>
        </w:rPr>
        <w:t xml:space="preserve"> clearly </w:t>
      </w:r>
      <w:r w:rsidRPr="00213636">
        <w:rPr>
          <w:rStyle w:val="StyleUnderline"/>
          <w:highlight w:val="cyan"/>
        </w:rPr>
        <w:t>has made people care about their government again.</w:t>
      </w:r>
      <w:r w:rsidRPr="00466D34">
        <w:rPr>
          <w:rStyle w:val="StyleUnderline"/>
        </w:rPr>
        <w:t xml:space="preserve"> Consider the numbers: A poll conducted by the Washington Post and Kaiser Family Foundation early this year found that one in five Americans had joined a political rally or protest since January 2016.</w:t>
      </w:r>
      <w:r w:rsidRPr="004460C8">
        <w:rPr>
          <w:sz w:val="16"/>
        </w:rPr>
        <w:t xml:space="preserve"> Of those, 19 percent said they had never done so before. They’ve been deluging members of Congress. Bradford Fitch, who heads the Congressional Management Foundation, a nonprofit devoted to improving how Congress interacts with constituents, has been studying these interactions closely since 2002. He says moments of activism come in waves — and those waves have become more frequent in the past couple of years, whether it’s the nomination of Betsy DeVos to secretary of education (which produced 1.3 million calls in a single day to one congressional leadership office) or Kavanaugh. </w:t>
      </w:r>
      <w:r w:rsidRPr="00466D34">
        <w:rPr>
          <w:rStyle w:val="StyleUnderline"/>
        </w:rPr>
        <w:t xml:space="preserve">One congressional office in the suburban D.C. area, Fitch says, got 9,300 letters and emails in 2001. By 2011, it had grown to 43,000. Last year, 127,000 missives came in. </w:t>
      </w:r>
      <w:r w:rsidRPr="00213636">
        <w:rPr>
          <w:rStyle w:val="StyleUnderline"/>
          <w:highlight w:val="cyan"/>
        </w:rPr>
        <w:t>This shows an extraordinary number of people petitioning their leaders, which is how it’s supposed to work.</w:t>
      </w:r>
    </w:p>
    <w:p w14:paraId="7502C0EA" w14:textId="77777777" w:rsidR="00A02336" w:rsidRPr="00A02336" w:rsidRDefault="00A02336" w:rsidP="00A02336"/>
    <w:p w14:paraId="4999CBDB" w14:textId="6CC80320" w:rsidR="00646BE4" w:rsidRDefault="00646BE4" w:rsidP="00646BE4">
      <w:pPr>
        <w:pStyle w:val="Heading3"/>
      </w:pPr>
      <w:r>
        <w:t>A2 Util and Extinction O/W</w:t>
      </w:r>
    </w:p>
    <w:p w14:paraId="74D45343" w14:textId="7AFF91A4" w:rsidR="008B5F98" w:rsidRDefault="007C5666" w:rsidP="00A7010F">
      <w:pPr>
        <w:pStyle w:val="Heading4"/>
      </w:pPr>
      <w:r>
        <w:t xml:space="preserve">Appeals to large-scale concerns to dismiss </w:t>
      </w:r>
      <w:r w:rsidR="004460C8">
        <w:t>suffering</w:t>
      </w:r>
      <w:r>
        <w:t xml:space="preserve"> bodies place them</w:t>
      </w:r>
      <w:r w:rsidR="00861EB9">
        <w:t xml:space="preserve"> in a perpetual state of waiting </w:t>
      </w:r>
      <w:r w:rsidR="00F85644">
        <w:t>and violent non-being</w:t>
      </w:r>
    </w:p>
    <w:p w14:paraId="1001CB09" w14:textId="316A3697" w:rsidR="00861EB9" w:rsidRPr="00861EB9" w:rsidRDefault="00861EB9" w:rsidP="00861EB9">
      <w:r>
        <w:t xml:space="preserve">Elizabeth </w:t>
      </w:r>
      <w:r w:rsidRPr="00F85644">
        <w:rPr>
          <w:rStyle w:val="Style13ptBold"/>
        </w:rPr>
        <w:t>Olson</w:t>
      </w:r>
      <w:r>
        <w:t>, 20</w:t>
      </w:r>
      <w:r w:rsidRPr="00F85644">
        <w:rPr>
          <w:rStyle w:val="Style13ptBold"/>
        </w:rPr>
        <w:t>15</w:t>
      </w:r>
      <w:r>
        <w:t>, Professor of Geography and Global Studies at UNC-Chapel Hill. "Geography and ethics I: Waiting and Urgency" Progress in Human Geography 39(4):517-526. Accessed 6-9-2020 [https://www.researchgate.net/publication/281163758_Geography_and_ethics_I_Waiting_and_Urgency]/mnw/MSDI2020</w:t>
      </w:r>
    </w:p>
    <w:p w14:paraId="2659736E" w14:textId="77777777" w:rsidR="008B5F98" w:rsidRPr="007C5666" w:rsidRDefault="008B5F98" w:rsidP="008B5F98">
      <w:pPr>
        <w:rPr>
          <w:rStyle w:val="StyleUnderline"/>
        </w:rPr>
      </w:pPr>
      <w:r w:rsidRPr="008B5F98">
        <w:rPr>
          <w:rStyle w:val="StyleUnderline"/>
        </w:rPr>
        <w:t xml:space="preserve">Though toileting might be thought of as a special case of bodily urgency, geographic research suggests that </w:t>
      </w:r>
      <w:r w:rsidRPr="00213636">
        <w:rPr>
          <w:rStyle w:val="StyleUnderline"/>
          <w:highlight w:val="cyan"/>
        </w:rPr>
        <w:t xml:space="preserve">the body is increasingly set at odds with larger scale ethical concerns, especially large-scale </w:t>
      </w:r>
      <w:r w:rsidRPr="00213636">
        <w:rPr>
          <w:rStyle w:val="Emphasis"/>
          <w:highlight w:val="cyan"/>
        </w:rPr>
        <w:t>future events of forecasted suffering</w:t>
      </w:r>
      <w:r w:rsidRPr="00213636">
        <w:rPr>
          <w:rStyle w:val="StyleUnderline"/>
          <w:highlight w:val="cyan"/>
        </w:rPr>
        <w:t>.</w:t>
      </w:r>
      <w:r w:rsidRPr="008B5F98">
        <w:rPr>
          <w:rStyle w:val="StyleUnderline"/>
        </w:rPr>
        <w:t xml:space="preserve"> </w:t>
      </w:r>
      <w:r w:rsidRPr="00213636">
        <w:rPr>
          <w:rStyle w:val="StyleUnderline"/>
          <w:highlight w:val="cyan"/>
        </w:rPr>
        <w:t>Emergency planning is</w:t>
      </w:r>
      <w:r w:rsidRPr="008B5F98">
        <w:rPr>
          <w:rStyle w:val="StyleUnderline"/>
        </w:rPr>
        <w:t xml:space="preserve"> a particularly good </w:t>
      </w:r>
      <w:r w:rsidRPr="00213636">
        <w:rPr>
          <w:rStyle w:val="StyleUnderline"/>
          <w:highlight w:val="cyan"/>
        </w:rPr>
        <w:t>example in which the large-scale threats</w:t>
      </w:r>
      <w:r w:rsidRPr="008B5F98">
        <w:rPr>
          <w:rStyle w:val="StyleUnderline"/>
        </w:rPr>
        <w:t xml:space="preserve"> of future suffering </w:t>
      </w:r>
      <w:r w:rsidRPr="00213636">
        <w:rPr>
          <w:rStyle w:val="StyleUnderline"/>
          <w:highlight w:val="cyan"/>
        </w:rPr>
        <w:t xml:space="preserve">can </w:t>
      </w:r>
      <w:r w:rsidRPr="00213636">
        <w:rPr>
          <w:rStyle w:val="Emphasis"/>
          <w:highlight w:val="cyan"/>
        </w:rPr>
        <w:t>distort moral reasoning</w:t>
      </w:r>
      <w:r w:rsidRPr="008B5F98">
        <w:rPr>
          <w:rStyle w:val="StyleUnderline"/>
        </w:rPr>
        <w:t>.</w:t>
      </w:r>
      <w:r>
        <w:t xml:space="preserve"> Žižek (2006) lightly develops this point in the context of the war on terror, where in the presence of fictitious and real ticking clocks and warning systems, </w:t>
      </w:r>
      <w:r w:rsidRPr="00213636">
        <w:rPr>
          <w:rStyle w:val="StyleUnderline"/>
          <w:highlight w:val="cyan"/>
        </w:rPr>
        <w:t xml:space="preserve">the urgent body </w:t>
      </w:r>
      <w:r w:rsidRPr="00213636">
        <w:rPr>
          <w:rStyle w:val="Emphasis"/>
          <w:highlight w:val="cyan"/>
        </w:rPr>
        <w:t>must be bypassed</w:t>
      </w:r>
      <w:r w:rsidRPr="00213636">
        <w:rPr>
          <w:rStyle w:val="StyleUnderline"/>
          <w:highlight w:val="cyan"/>
        </w:rPr>
        <w:t xml:space="preserve"> because there are bigger scales to worry about</w:t>
      </w:r>
      <w:r>
        <w:t>:¶ What does this all-pervasive sense of urgency mean ethically</w:t>
      </w:r>
      <w:r w:rsidRPr="008B5F98">
        <w:t xml:space="preserve">? </w:t>
      </w:r>
      <w:r w:rsidRPr="008B5F98">
        <w:rPr>
          <w:rStyle w:val="StyleUnderline"/>
        </w:rPr>
        <w:t>The pressure of events is so overbearing, the stakes are so high, that they necessitate a suspension of ordinary ethical concerns.</w:t>
      </w:r>
      <w:r>
        <w:t xml:space="preserve"> After all, displaying moral qualms when the lives of millions are at stake plays into the hands of the enemy. (Žižek, 2006)¶ </w:t>
      </w:r>
      <w:r w:rsidRPr="00213636">
        <w:rPr>
          <w:rStyle w:val="StyleUnderline"/>
          <w:highlight w:val="cyan"/>
        </w:rPr>
        <w:t>In the presence of large-scale future emergency</w:t>
      </w:r>
      <w:r w:rsidRPr="008B5F98">
        <w:rPr>
          <w:rStyle w:val="StyleUnderline"/>
        </w:rPr>
        <w:t xml:space="preserve">, </w:t>
      </w:r>
      <w:r w:rsidRPr="00213636">
        <w:rPr>
          <w:rStyle w:val="StyleUnderline"/>
          <w:highlight w:val="cyan"/>
        </w:rPr>
        <w:t>the urgency to secure</w:t>
      </w:r>
      <w:r w:rsidRPr="008B5F98">
        <w:rPr>
          <w:rStyle w:val="StyleUnderline"/>
        </w:rPr>
        <w:t xml:space="preserve"> the state, the citizenry, the economy, or the climate </w:t>
      </w:r>
      <w:r w:rsidRPr="00213636">
        <w:rPr>
          <w:rStyle w:val="StyleUnderline"/>
          <w:highlight w:val="cyan"/>
        </w:rPr>
        <w:t>creates new scales and new temporal orders of response</w:t>
      </w:r>
      <w:r>
        <w:t xml:space="preserve"> (see Anderson, 2010; Baldwin, 2012; Dalby, 2013; Morrissey, 2012), </w:t>
      </w:r>
      <w:r w:rsidRPr="008B5F98">
        <w:rPr>
          <w:rStyle w:val="StyleUnderline"/>
        </w:rPr>
        <w:t xml:space="preserve">many of </w:t>
      </w:r>
      <w:r w:rsidRPr="00213636">
        <w:rPr>
          <w:rStyle w:val="StyleUnderline"/>
          <w:highlight w:val="cyan"/>
        </w:rPr>
        <w:t>which treat the urgent body as impulsive</w:t>
      </w:r>
      <w:r w:rsidRPr="008B5F98">
        <w:rPr>
          <w:rStyle w:val="StyleUnderline"/>
        </w:rPr>
        <w:t xml:space="preserve"> and thus requiring management.</w:t>
      </w:r>
      <w:r>
        <w:t xml:space="preserve"> McDonald’s (2013) analysis of three interconnected discourses of ‘climate security’ illustrates how bodily urgency in climate change is also recast as a menacing impulse that might require exclusion from moral reckoning. </w:t>
      </w:r>
      <w:r w:rsidRPr="008B5F98">
        <w:rPr>
          <w:rStyle w:val="StyleUnderline"/>
        </w:rPr>
        <w:t>The logics of climate security, especially those related to national security, ‘can encourage perverse political responses that not only fail to respond effectively to climate change but may present victims of it as a threat’</w:t>
      </w:r>
      <w:r>
        <w:t xml:space="preserve"> (McDonald, 2013: 49). </w:t>
      </w:r>
      <w:r w:rsidRPr="00213636">
        <w:rPr>
          <w:rStyle w:val="Emphasis"/>
          <w:highlight w:val="cyan"/>
        </w:rPr>
        <w:t>Bodies that are currently suffering cannot be urgent</w:t>
      </w:r>
      <w:r w:rsidRPr="008B5F98">
        <w:rPr>
          <w:rStyle w:val="StyleUnderline"/>
        </w:rPr>
        <w:t xml:space="preserve">, </w:t>
      </w:r>
      <w:r w:rsidRPr="00213636">
        <w:rPr>
          <w:rStyle w:val="StyleUnderline"/>
          <w:highlight w:val="cyan"/>
        </w:rPr>
        <w:t>because they are excluded from the</w:t>
      </w:r>
      <w:r w:rsidRPr="008B5F98">
        <w:rPr>
          <w:rStyle w:val="StyleUnderline"/>
        </w:rPr>
        <w:t xml:space="preserve"> potential collectivity </w:t>
      </w:r>
      <w:r w:rsidRPr="00213636">
        <w:rPr>
          <w:rStyle w:val="StyleUnderline"/>
          <w:highlight w:val="cyan"/>
        </w:rPr>
        <w:t>that could be suffering everywhere in some future time.</w:t>
      </w:r>
      <w: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w:t>
      </w:r>
      <w:r w:rsidRPr="007C5666">
        <w:rPr>
          <w:rStyle w:val="StyleUnderline"/>
        </w:rPr>
        <w:t>As large-scale urgent concerns are institutionalized, t</w:t>
      </w:r>
      <w:r w:rsidRPr="00213636">
        <w:rPr>
          <w:rStyle w:val="StyleUnderline"/>
          <w:highlight w:val="cyan"/>
        </w:rPr>
        <w:t>he urgent body is increasingly obscured through technical planning and coordination</w:t>
      </w:r>
      <w:r w:rsidRPr="007C5666">
        <w:rPr>
          <w:rStyle w:val="StyleUnderline"/>
        </w:rPr>
        <w:t xml:space="preserve"> (Anderson and Adey, 2012).</w:t>
      </w:r>
      <w:r>
        <w:t xml:space="preserve"> The predominant characteristic of this institutionalization of large-scale emergency is a ‘built-in bias for action’ (Wuthnow, 2010: 212) that circumvents contingencies. </w:t>
      </w:r>
      <w:r w:rsidRPr="007C5666">
        <w:rPr>
          <w:rStyle w:val="StyleUnderline"/>
        </w:rPr>
        <w:t xml:space="preserve">The urgent body is at best an assumed eventuality, one </w:t>
      </w:r>
      <w:r w:rsidRPr="00213636">
        <w:rPr>
          <w:rStyle w:val="StyleUnderline"/>
          <w:highlight w:val="cyan"/>
        </w:rPr>
        <w:t xml:space="preserve">that will likely require another </w:t>
      </w:r>
      <w:r w:rsidRPr="00213636">
        <w:rPr>
          <w:rStyle w:val="Emphasis"/>
          <w:highlight w:val="cyan"/>
        </w:rPr>
        <w:t>state of waiting</w:t>
      </w:r>
      <w:r w:rsidRPr="007C5666">
        <w:rPr>
          <w:rStyle w:val="StyleUnderline"/>
        </w:rPr>
        <w:t>, such as triage</w:t>
      </w:r>
      <w: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213636">
        <w:rPr>
          <w:rStyle w:val="StyleUnderline"/>
          <w:highlight w:val="cyan"/>
        </w:rPr>
        <w:t>In the context of</w:t>
      </w:r>
      <w:r w:rsidRPr="007C5666">
        <w:rPr>
          <w:rStyle w:val="StyleUnderline"/>
        </w:rPr>
        <w:t xml:space="preserve"> the assumed priority of the large-scale </w:t>
      </w:r>
      <w:r w:rsidRPr="00213636">
        <w:rPr>
          <w:rStyle w:val="StyleUnderline"/>
          <w:highlight w:val="cyan"/>
        </w:rPr>
        <w:t xml:space="preserve">future emergency, the urgent body becomes </w:t>
      </w:r>
      <w:r w:rsidRPr="00213636">
        <w:rPr>
          <w:rStyle w:val="Emphasis"/>
          <w:highlight w:val="cyan"/>
        </w:rPr>
        <w:t>literally nonsense</w:t>
      </w:r>
      <w:r w:rsidRPr="007C5666">
        <w:rPr>
          <w:rStyle w:val="StyleUnderline"/>
        </w:rPr>
        <w:t>,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t xml:space="preserve">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w:t>
      </w:r>
      <w:r w:rsidRPr="007C5666">
        <w:rPr>
          <w:rStyle w:val="StyleUnderline"/>
        </w:rPr>
        <w:t>, ‘</w:t>
      </w:r>
      <w:r w:rsidRPr="00213636">
        <w:rPr>
          <w:rStyle w:val="StyleUnderline"/>
          <w:highlight w:val="cyan"/>
        </w:rPr>
        <w:t>waiting</w:t>
      </w:r>
      <w:r w:rsidRPr="007C5666">
        <w:rPr>
          <w:rStyle w:val="StyleUnderline"/>
        </w:rPr>
        <w:t xml:space="preserve"> … </w:t>
      </w:r>
      <w:r w:rsidRPr="00213636">
        <w:rPr>
          <w:rStyle w:val="StyleUnderline"/>
          <w:highlight w:val="cyan"/>
        </w:rPr>
        <w:t xml:space="preserve">produces hierarchies which segregate people and places into those which matter and those which </w:t>
      </w:r>
      <w:r w:rsidRPr="00213636">
        <w:rPr>
          <w:rStyle w:val="Emphasis"/>
          <w:highlight w:val="cyan"/>
        </w:rPr>
        <w:t>do not</w:t>
      </w:r>
      <w:r w:rsidRPr="00213636">
        <w:rPr>
          <w:rStyle w:val="StyleUnderline"/>
          <w:highlight w:val="cyan"/>
        </w:rPr>
        <w:t>’</w:t>
      </w:r>
      <w:r w:rsidRPr="007C5666">
        <w:rPr>
          <w:rStyle w:val="StyleUnderline"/>
        </w:rPr>
        <w:t>.</w:t>
      </w:r>
      <w: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213636">
        <w:rPr>
          <w:rStyle w:val="StyleUnderline"/>
          <w:highlight w:val="cyan"/>
        </w:rPr>
        <w:t>Waiting can demobilize radical reform</w:t>
      </w:r>
      <w:r w:rsidRPr="007C5666">
        <w:rPr>
          <w:rStyle w:val="StyleUnderline"/>
        </w:rPr>
        <w:t xml:space="preserve">, depoliticizing ‘the insurrectionary possibilities of the present </w:t>
      </w:r>
      <w:r w:rsidRPr="00213636">
        <w:rPr>
          <w:rStyle w:val="StyleUnderline"/>
          <w:highlight w:val="cyan"/>
        </w:rPr>
        <w:t>by delaying the revolutionary imperative to a future moment</w:t>
      </w:r>
      <w:r w:rsidRPr="007C5666">
        <w:rPr>
          <w:rStyle w:val="StyleUnderline"/>
        </w:rPr>
        <w:t xml:space="preserve"> that is forever drifting towards infinity’</w:t>
      </w:r>
      <w: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7C5666">
        <w:rPr>
          <w:rStyle w:val="StyleUnderline"/>
        </w:rPr>
        <w:t>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w:t>
      </w:r>
      <w:r>
        <w:t xml:space="preserv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w:t>
      </w:r>
      <w:r w:rsidRPr="007C5666">
        <w:rPr>
          <w:rStyle w:val="StyleUnderline"/>
        </w:rPr>
        <w:t>). But when the urgent body is rendered as only waiting, both materially and discursively, it is just as easily cast as impulsive, disgusting, animalistic</w:t>
      </w:r>
      <w:r>
        <w:t xml:space="preserve">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7C5666">
        <w:rPr>
          <w:rStyle w:val="StyleUnderline"/>
        </w:rPr>
        <w:t>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w:t>
      </w:r>
      <w:r w:rsidRPr="007C5666">
        <w:rPr>
          <w:rStyle w:val="StyleUnderline"/>
        </w:rPr>
        <w:t>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w:t>
      </w:r>
      <w:r>
        <w:t xml:space="preserve"> Saving the world still should require a debate about whose world is being saved, when, and at what cost – and this requires a debate about what really cannot wait.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w:t>
      </w:r>
      <w:r w:rsidRPr="007C5666">
        <w:rPr>
          <w:rStyle w:val="StyleUnderline"/>
        </w:rPr>
        <w:t>Though calls for urgency will certainly be used to obscure evasion of responsibility (e.g. Gilmore, 2008: 56, fn 6), they may also serve as fertile ground for radical critique, a truly fierce urgency for now.</w:t>
      </w:r>
    </w:p>
    <w:p w14:paraId="7037E956" w14:textId="43581CE6" w:rsidR="008B5F98" w:rsidRPr="008B5F98" w:rsidRDefault="008B5F98" w:rsidP="008B5F98"/>
    <w:p w14:paraId="1519585D" w14:textId="2469404B" w:rsidR="00A7010F" w:rsidRDefault="00A7010F" w:rsidP="00A7010F">
      <w:pPr>
        <w:pStyle w:val="Heading4"/>
      </w:pPr>
      <w:r w:rsidRPr="00951C0E">
        <w:t>You should privilege everyday violence for two reasons- A) social bias underrepresents its effects B) its effects are exponential, not linear which means even if the only causes a small amount of structural violence, its terminal impacts are huge</w:t>
      </w:r>
    </w:p>
    <w:p w14:paraId="5EA21EBC" w14:textId="24AFD6BC" w:rsidR="00A7010F" w:rsidRPr="00A7010F" w:rsidRDefault="00A7010F" w:rsidP="00A7010F">
      <w:r>
        <w:t xml:space="preserve">Rob </w:t>
      </w:r>
      <w:r w:rsidRPr="00A7010F">
        <w:rPr>
          <w:rStyle w:val="Style13ptBold"/>
        </w:rPr>
        <w:t>Nixon</w:t>
      </w:r>
      <w:r>
        <w:t>, 20</w:t>
      </w:r>
      <w:r w:rsidRPr="00A7010F">
        <w:rPr>
          <w:rStyle w:val="Style13ptBold"/>
        </w:rPr>
        <w:t>11</w:t>
      </w:r>
      <w:r>
        <w:t>, Ph.D. Columbia University. Rob Nixon is the Currie C. and Thomas A. Barron Family Professor in the Humanities and the Environment @ Princeton. “Slow Violence and the Environmentalism of the Poor” Accessed 6-9-2020. [</w:t>
      </w:r>
      <w:hyperlink r:id="rId9" w:history="1">
        <w:r>
          <w:rPr>
            <w:rStyle w:val="Hyperlink"/>
          </w:rPr>
          <w:t>https://www.amazon.com/Slow-Violence-Environmentalism-Poor-Nixon/dp/0674049306</w:t>
        </w:r>
      </w:hyperlink>
      <w:r>
        <w:t>]/mnw</w:t>
      </w:r>
    </w:p>
    <w:p w14:paraId="085FAC46" w14:textId="77777777" w:rsidR="00A7010F" w:rsidRPr="00A7010F" w:rsidRDefault="00A7010F" w:rsidP="00A7010F">
      <w:pPr>
        <w:pStyle w:val="card0"/>
        <w:ind w:left="0"/>
        <w:rPr>
          <w:rStyle w:val="Emphasis"/>
          <w:rFonts w:asciiTheme="minorHAnsi" w:hAnsiTheme="minorHAnsi" w:cstheme="minorHAnsi"/>
        </w:rPr>
      </w:pPr>
      <w:r w:rsidRPr="00A7010F">
        <w:rPr>
          <w:rFonts w:asciiTheme="minorHAnsi" w:hAnsiTheme="minorHAnsi" w:cstheme="minorHAnsi"/>
          <w:sz w:val="16"/>
        </w:rPr>
        <w:t xml:space="preserve">Three primary concerns animate this book, chief among them my conviction that </w:t>
      </w:r>
      <w:r w:rsidRPr="00A7010F">
        <w:rPr>
          <w:rStyle w:val="StyleUnderline"/>
          <w:rFonts w:asciiTheme="minorHAnsi" w:hAnsiTheme="minorHAnsi" w:cstheme="minorHAnsi"/>
        </w:rPr>
        <w:t>we</w:t>
      </w:r>
      <w:r w:rsidRPr="00A7010F">
        <w:rPr>
          <w:rFonts w:asciiTheme="minorHAnsi" w:hAnsiTheme="minorHAnsi" w:cstheme="minorHAnsi"/>
          <w:sz w:val="16"/>
        </w:rPr>
        <w:t xml:space="preserve"> urgently </w:t>
      </w:r>
      <w:r w:rsidRPr="00A7010F">
        <w:rPr>
          <w:rStyle w:val="StyleUnderline"/>
          <w:rFonts w:asciiTheme="minorHAnsi" w:hAnsiTheme="minorHAnsi" w:cstheme="minorHAnsi"/>
        </w:rPr>
        <w:t>need to rethink</w:t>
      </w:r>
      <w:r w:rsidRPr="00A7010F">
        <w:rPr>
          <w:rFonts w:asciiTheme="minorHAnsi" w:hAnsiTheme="minorHAnsi" w:cstheme="minorHAnsi"/>
          <w:sz w:val="16"/>
        </w:rPr>
        <w:t xml:space="preserve">-politically, imaginatively, and theoretically-what I call </w:t>
      </w:r>
      <w:r w:rsidRPr="00A7010F">
        <w:rPr>
          <w:rStyle w:val="StyleUnderline"/>
          <w:rFonts w:asciiTheme="minorHAnsi" w:hAnsiTheme="minorHAnsi" w:cstheme="minorHAnsi"/>
        </w:rPr>
        <w:t>"slow violence."</w:t>
      </w:r>
      <w:r w:rsidRPr="00A7010F">
        <w:rPr>
          <w:rFonts w:asciiTheme="minorHAnsi" w:hAnsiTheme="minorHAnsi" w:cstheme="minorHAnsi"/>
          <w:sz w:val="16"/>
        </w:rPr>
        <w:t xml:space="preserve"> By slow violence I mean a violence </w:t>
      </w:r>
      <w:r w:rsidRPr="00A7010F">
        <w:rPr>
          <w:rStyle w:val="StyleUnderline"/>
          <w:rFonts w:asciiTheme="minorHAnsi" w:hAnsiTheme="minorHAnsi" w:cstheme="minorHAnsi"/>
        </w:rPr>
        <w:t>that occurs gradually and out of sight</w:t>
      </w:r>
      <w:r w:rsidRPr="00A7010F">
        <w:rPr>
          <w:rFonts w:asciiTheme="minorHAnsi" w:hAnsiTheme="minorHAnsi" w:cstheme="minorHAnsi"/>
          <w:sz w:val="16"/>
        </w:rPr>
        <w:t xml:space="preserve">, a violence of delayed destruction that is </w:t>
      </w:r>
      <w:r w:rsidRPr="00A7010F">
        <w:rPr>
          <w:rStyle w:val="StyleUnderline"/>
          <w:rFonts w:asciiTheme="minorHAnsi" w:hAnsiTheme="minorHAnsi" w:cstheme="minorHAnsi"/>
        </w:rPr>
        <w:t>dispersed across time and space</w:t>
      </w:r>
      <w:r w:rsidRPr="00A7010F">
        <w:rPr>
          <w:rFonts w:asciiTheme="minorHAnsi" w:hAnsiTheme="minorHAnsi" w:cstheme="minorHAnsi"/>
          <w:sz w:val="16"/>
        </w:rPr>
        <w:t xml:space="preserve">, an attritional violence that is typically not viewed as violence at all. </w:t>
      </w:r>
      <w:r w:rsidRPr="00213636">
        <w:rPr>
          <w:rStyle w:val="StyleUnderline"/>
          <w:rFonts w:asciiTheme="minorHAnsi" w:hAnsiTheme="minorHAnsi" w:cstheme="minorHAnsi"/>
          <w:highlight w:val="cyan"/>
        </w:rPr>
        <w:t>Violence is customarily conceived as an event</w:t>
      </w:r>
      <w:r w:rsidRPr="00A7010F">
        <w:rPr>
          <w:rFonts w:asciiTheme="minorHAnsi" w:hAnsiTheme="minorHAnsi" w:cstheme="minorHAnsi"/>
          <w:sz w:val="16"/>
        </w:rPr>
        <w:t xml:space="preserve"> or action </w:t>
      </w:r>
      <w:r w:rsidRPr="00213636">
        <w:rPr>
          <w:rStyle w:val="StyleUnderline"/>
          <w:rFonts w:asciiTheme="minorHAnsi" w:hAnsiTheme="minorHAnsi" w:cstheme="minorHAnsi"/>
          <w:highlight w:val="cyan"/>
        </w:rPr>
        <w:t>that is immediate</w:t>
      </w:r>
      <w:r w:rsidRPr="00A7010F">
        <w:rPr>
          <w:rStyle w:val="StyleUnderline"/>
          <w:rFonts w:asciiTheme="minorHAnsi" w:hAnsiTheme="minorHAnsi" w:cstheme="minorHAnsi"/>
        </w:rPr>
        <w:t xml:space="preserve"> in time</w:t>
      </w:r>
      <w:r w:rsidRPr="00A7010F">
        <w:rPr>
          <w:rFonts w:asciiTheme="minorHAnsi" w:hAnsiTheme="minorHAnsi" w:cstheme="minorHAnsi"/>
          <w:sz w:val="16"/>
        </w:rPr>
        <w:t xml:space="preserve">, explosive and spectacular in space, and as erupting into instant sensational visibility. </w:t>
      </w:r>
      <w:r w:rsidRPr="00213636">
        <w:rPr>
          <w:rStyle w:val="StyleUnderline"/>
          <w:rFonts w:asciiTheme="minorHAnsi" w:hAnsiTheme="minorHAnsi" w:cstheme="minorHAnsi"/>
          <w:highlight w:val="cyan"/>
        </w:rPr>
        <w:t>We need</w:t>
      </w:r>
      <w:r w:rsidRPr="00A7010F">
        <w:rPr>
          <w:rFonts w:asciiTheme="minorHAnsi" w:hAnsiTheme="minorHAnsi" w:cstheme="minorHAnsi"/>
          <w:sz w:val="16"/>
        </w:rPr>
        <w:t xml:space="preserve">, I believe, </w:t>
      </w:r>
      <w:r w:rsidRPr="00213636">
        <w:rPr>
          <w:rStyle w:val="StyleUnderline"/>
          <w:rFonts w:asciiTheme="minorHAnsi" w:hAnsiTheme="minorHAnsi" w:cstheme="minorHAnsi"/>
          <w:highlight w:val="cyan"/>
        </w:rPr>
        <w:t>to engage</w:t>
      </w:r>
      <w:r w:rsidRPr="00A7010F">
        <w:rPr>
          <w:rStyle w:val="StyleUnderline"/>
          <w:rFonts w:asciiTheme="minorHAnsi" w:hAnsiTheme="minorHAnsi" w:cstheme="minorHAnsi"/>
        </w:rPr>
        <w:t xml:space="preserve"> a different kind of </w:t>
      </w:r>
      <w:r w:rsidRPr="00213636">
        <w:rPr>
          <w:rStyle w:val="StyleUnderline"/>
          <w:rFonts w:asciiTheme="minorHAnsi" w:hAnsiTheme="minorHAnsi" w:cstheme="minorHAnsi"/>
          <w:highlight w:val="cyan"/>
        </w:rPr>
        <w:t>violence</w:t>
      </w:r>
      <w:r w:rsidRPr="00A7010F">
        <w:rPr>
          <w:rFonts w:asciiTheme="minorHAnsi" w:hAnsiTheme="minorHAnsi" w:cstheme="minorHAnsi"/>
          <w:sz w:val="16"/>
        </w:rPr>
        <w:t xml:space="preserve">, a violence </w:t>
      </w:r>
      <w:r w:rsidRPr="00213636">
        <w:rPr>
          <w:rStyle w:val="StyleUnderline"/>
          <w:rFonts w:asciiTheme="minorHAnsi" w:hAnsiTheme="minorHAnsi" w:cstheme="minorHAnsi"/>
          <w:highlight w:val="cyan"/>
        </w:rPr>
        <w:t>that is</w:t>
      </w:r>
      <w:r w:rsidRPr="00A7010F">
        <w:rPr>
          <w:rFonts w:asciiTheme="minorHAnsi" w:hAnsiTheme="minorHAnsi" w:cstheme="minorHAnsi"/>
          <w:sz w:val="16"/>
        </w:rPr>
        <w:t xml:space="preserve"> neither spectacular nor instantaneous, but rather </w:t>
      </w:r>
      <w:r w:rsidRPr="00213636">
        <w:rPr>
          <w:rStyle w:val="StyleUnderline"/>
          <w:rFonts w:asciiTheme="minorHAnsi" w:hAnsiTheme="minorHAnsi" w:cstheme="minorHAnsi"/>
          <w:highlight w:val="cyan"/>
        </w:rPr>
        <w:t>incremental</w:t>
      </w:r>
      <w:r w:rsidRPr="00A7010F">
        <w:rPr>
          <w:rFonts w:asciiTheme="minorHAnsi" w:hAnsiTheme="minorHAnsi" w:cstheme="minorHAnsi"/>
          <w:sz w:val="16"/>
        </w:rPr>
        <w:t xml:space="preserve"> and accretive, </w:t>
      </w:r>
      <w:r w:rsidRPr="00A7010F">
        <w:rPr>
          <w:rStyle w:val="StyleUnderline"/>
          <w:rFonts w:asciiTheme="minorHAnsi" w:hAnsiTheme="minorHAnsi" w:cstheme="minorHAnsi"/>
        </w:rPr>
        <w:t xml:space="preserve">its calamitous repercussions </w:t>
      </w:r>
      <w:r w:rsidRPr="00213636">
        <w:rPr>
          <w:rStyle w:val="StyleUnderline"/>
          <w:rFonts w:asciiTheme="minorHAnsi" w:hAnsiTheme="minorHAnsi" w:cstheme="minorHAnsi"/>
          <w:highlight w:val="cyan"/>
        </w:rPr>
        <w:t>playing out across a range of temporal scales</w:t>
      </w:r>
      <w:r w:rsidRPr="00A7010F">
        <w:rPr>
          <w:rStyle w:val="StyleUnderline"/>
          <w:rFonts w:asciiTheme="minorHAnsi" w:hAnsiTheme="minorHAnsi" w:cstheme="minorHAnsi"/>
        </w:rPr>
        <w:t>.</w:t>
      </w:r>
      <w:r w:rsidRPr="00A7010F">
        <w:rPr>
          <w:rFonts w:asciiTheme="minorHAnsi" w:hAnsiTheme="minorHAnsi" w:cstheme="minorHAnsi"/>
          <w:sz w:val="16"/>
        </w:rPr>
        <w:t xml:space="preserve"> In so doing, </w:t>
      </w:r>
      <w:r w:rsidRPr="00A7010F">
        <w:rPr>
          <w:rStyle w:val="StyleUnderline"/>
          <w:rFonts w:asciiTheme="minorHAnsi" w:hAnsiTheme="minorHAnsi" w:cstheme="minorHAnsi"/>
        </w:rPr>
        <w:t>we also need to engage the representational</w:t>
      </w:r>
      <w:r w:rsidRPr="00A7010F">
        <w:rPr>
          <w:rFonts w:asciiTheme="minorHAnsi" w:hAnsiTheme="minorHAnsi" w:cstheme="minorHAnsi"/>
          <w:sz w:val="16"/>
        </w:rPr>
        <w:t xml:space="preserve">, narrative, and strategic </w:t>
      </w:r>
      <w:r w:rsidRPr="00A7010F">
        <w:rPr>
          <w:rStyle w:val="StyleUnderline"/>
          <w:rFonts w:asciiTheme="minorHAnsi" w:hAnsiTheme="minorHAnsi" w:cstheme="minorHAnsi"/>
        </w:rPr>
        <w:t xml:space="preserve">challenges posed by the relative invisibility of </w:t>
      </w:r>
      <w:r w:rsidRPr="00213636">
        <w:rPr>
          <w:rStyle w:val="StyleUnderline"/>
          <w:rFonts w:asciiTheme="minorHAnsi" w:hAnsiTheme="minorHAnsi" w:cstheme="minorHAnsi"/>
          <w:highlight w:val="cyan"/>
        </w:rPr>
        <w:t>slow violence</w:t>
      </w:r>
      <w:r w:rsidRPr="00A7010F">
        <w:rPr>
          <w:rFonts w:asciiTheme="minorHAnsi" w:hAnsiTheme="minorHAnsi" w:cstheme="minorHAnsi"/>
          <w:sz w:val="16"/>
        </w:rPr>
        <w:t xml:space="preserve">. </w:t>
      </w:r>
      <w:r w:rsidRPr="00213636">
        <w:rPr>
          <w:rStyle w:val="StyleUnderline"/>
          <w:rFonts w:asciiTheme="minorHAnsi" w:hAnsiTheme="minorHAnsi" w:cstheme="minorHAnsi"/>
          <w:highlight w:val="cyan"/>
        </w:rPr>
        <w:t>Climate change</w:t>
      </w:r>
      <w:r w:rsidRPr="00A7010F">
        <w:rPr>
          <w:rFonts w:asciiTheme="minorHAnsi" w:hAnsiTheme="minorHAnsi" w:cstheme="minorHAnsi"/>
          <w:sz w:val="16"/>
        </w:rPr>
        <w:t xml:space="preserve">, the thawing cryosphere, </w:t>
      </w:r>
      <w:r w:rsidRPr="00A7010F">
        <w:rPr>
          <w:rStyle w:val="StyleUnderline"/>
          <w:rFonts w:asciiTheme="minorHAnsi" w:hAnsiTheme="minorHAnsi" w:cstheme="minorHAnsi"/>
        </w:rPr>
        <w:t>toxic drift</w:t>
      </w:r>
      <w:r w:rsidRPr="00A7010F">
        <w:rPr>
          <w:rFonts w:asciiTheme="minorHAnsi" w:hAnsiTheme="minorHAnsi" w:cstheme="minorHAnsi"/>
          <w:sz w:val="16"/>
        </w:rPr>
        <w:t xml:space="preserve">, biomagnification, </w:t>
      </w:r>
      <w:r w:rsidRPr="00A7010F">
        <w:rPr>
          <w:rStyle w:val="StyleUnderline"/>
          <w:rFonts w:asciiTheme="minorHAnsi" w:hAnsiTheme="minorHAnsi" w:cstheme="minorHAnsi"/>
        </w:rPr>
        <w:t xml:space="preserve">deforestation, the radioactive aftermaths of wars, acidifying oceans, </w:t>
      </w:r>
      <w:r w:rsidRPr="00213636">
        <w:rPr>
          <w:rStyle w:val="StyleUnderline"/>
          <w:rFonts w:asciiTheme="minorHAnsi" w:hAnsiTheme="minorHAnsi" w:cstheme="minorHAnsi"/>
          <w:highlight w:val="cyan"/>
        </w:rPr>
        <w:t>and</w:t>
      </w:r>
      <w:r w:rsidRPr="00A7010F">
        <w:rPr>
          <w:rStyle w:val="StyleUnderline"/>
          <w:rFonts w:asciiTheme="minorHAnsi" w:hAnsiTheme="minorHAnsi" w:cstheme="minorHAnsi"/>
        </w:rPr>
        <w:t xml:space="preserve"> a host of </w:t>
      </w:r>
      <w:r w:rsidRPr="00213636">
        <w:rPr>
          <w:rStyle w:val="StyleUnderline"/>
          <w:rFonts w:asciiTheme="minorHAnsi" w:hAnsiTheme="minorHAnsi" w:cstheme="minorHAnsi"/>
          <w:highlight w:val="cyan"/>
        </w:rPr>
        <w:t>other</w:t>
      </w:r>
      <w:r w:rsidRPr="00A7010F">
        <w:rPr>
          <w:rStyle w:val="StyleUnderline"/>
          <w:rFonts w:asciiTheme="minorHAnsi" w:hAnsiTheme="minorHAnsi" w:cstheme="minorHAnsi"/>
        </w:rPr>
        <w:t xml:space="preserve"> slowly unfolding </w:t>
      </w:r>
      <w:r w:rsidRPr="00213636">
        <w:rPr>
          <w:rStyle w:val="StyleUnderline"/>
          <w:rFonts w:asciiTheme="minorHAnsi" w:hAnsiTheme="minorHAnsi" w:cstheme="minorHAnsi"/>
          <w:highlight w:val="cyan"/>
        </w:rPr>
        <w:t>environmental catastrophes present formidable representational obstacles</w:t>
      </w:r>
      <w:r w:rsidRPr="00A7010F">
        <w:rPr>
          <w:rStyle w:val="StyleUnderline"/>
          <w:rFonts w:asciiTheme="minorHAnsi" w:hAnsiTheme="minorHAnsi" w:cstheme="minorHAnsi"/>
        </w:rPr>
        <w:t xml:space="preserve"> that can hinder our efforts to mobilize</w:t>
      </w:r>
      <w:r w:rsidRPr="00A7010F">
        <w:rPr>
          <w:rFonts w:asciiTheme="minorHAnsi" w:hAnsiTheme="minorHAnsi" w:cstheme="minorHAnsi"/>
          <w:sz w:val="16"/>
        </w:rPr>
        <w:t xml:space="preserve"> and act decisively. </w:t>
      </w:r>
      <w:r w:rsidRPr="00A7010F">
        <w:rPr>
          <w:rStyle w:val="StyleUnderline"/>
          <w:rFonts w:asciiTheme="minorHAnsi" w:hAnsiTheme="minorHAnsi" w:cstheme="minorHAnsi"/>
        </w:rPr>
        <w:t>The long dyings</w:t>
      </w:r>
      <w:r w:rsidRPr="00A7010F">
        <w:rPr>
          <w:rFonts w:asciiTheme="minorHAnsi" w:hAnsiTheme="minorHAnsi" w:cstheme="minorHAnsi"/>
          <w:sz w:val="16"/>
          <w:szCs w:val="12"/>
        </w:rPr>
        <w:t>-the staggered and staggeringly discounted casualties, both human and ecological that result from war's toxic aftermaths or climate change-</w:t>
      </w:r>
      <w:r w:rsidRPr="00A7010F">
        <w:rPr>
          <w:rStyle w:val="StyleUnderline"/>
          <w:rFonts w:asciiTheme="minorHAnsi" w:hAnsiTheme="minorHAnsi" w:cstheme="minorHAnsi"/>
        </w:rPr>
        <w:t>are underrepresented in strategic planning as well as in human memory</w:t>
      </w:r>
      <w:r w:rsidRPr="00A7010F">
        <w:rPr>
          <w:rFonts w:asciiTheme="minorHAnsi" w:hAnsiTheme="minorHAnsi" w:cstheme="minorHAnsi"/>
          <w:sz w:val="16"/>
        </w:rPr>
        <w:t xml:space="preserve">. </w:t>
      </w:r>
      <w:r w:rsidRPr="00A7010F">
        <w:rPr>
          <w:rFonts w:asciiTheme="minorHAnsi" w:hAnsiTheme="minorHAnsi" w:cstheme="minorHAnsi"/>
          <w:sz w:val="16"/>
          <w:szCs w:val="12"/>
        </w:rPr>
        <w:t xml:space="preserve">Had Summers advocated invading Africa with weapons of mass destruction, his proposal would have fallen under conventional definitions of violence and been perceived as a military or even an imperial invasion. </w:t>
      </w:r>
      <w:r w:rsidRPr="00A7010F">
        <w:rPr>
          <w:rStyle w:val="StyleUnderline"/>
          <w:rFonts w:asciiTheme="minorHAnsi" w:hAnsiTheme="minorHAnsi" w:cstheme="minorHAnsi"/>
        </w:rPr>
        <w:t>Advocating invading countries with mass forms of slow-motion toxicity</w:t>
      </w:r>
      <w:r w:rsidRPr="00A7010F">
        <w:rPr>
          <w:rFonts w:asciiTheme="minorHAnsi" w:hAnsiTheme="minorHAnsi" w:cstheme="minorHAnsi"/>
          <w:sz w:val="16"/>
        </w:rPr>
        <w:t xml:space="preserve">, however, </w:t>
      </w:r>
      <w:r w:rsidRPr="00A7010F">
        <w:rPr>
          <w:rStyle w:val="StyleUnderline"/>
          <w:rFonts w:asciiTheme="minorHAnsi" w:hAnsiTheme="minorHAnsi" w:cstheme="minorHAnsi"/>
        </w:rPr>
        <w:t>requires rethinking our accepted assumptions of violence to include slow violence</w:t>
      </w:r>
      <w:r w:rsidRPr="00A7010F">
        <w:rPr>
          <w:rFonts w:asciiTheme="minorHAnsi" w:hAnsiTheme="minorHAnsi" w:cstheme="minorHAnsi"/>
          <w:sz w:val="16"/>
        </w:rPr>
        <w:t xml:space="preserve">. </w:t>
      </w:r>
      <w:r w:rsidRPr="00213636">
        <w:rPr>
          <w:rStyle w:val="StyleUnderline"/>
          <w:rFonts w:asciiTheme="minorHAnsi" w:hAnsiTheme="minorHAnsi" w:cstheme="minorHAnsi"/>
          <w:highlight w:val="cyan"/>
        </w:rPr>
        <w:t>Such</w:t>
      </w:r>
      <w:r w:rsidRPr="00A7010F">
        <w:rPr>
          <w:rStyle w:val="StyleUnderline"/>
          <w:rFonts w:asciiTheme="minorHAnsi" w:hAnsiTheme="minorHAnsi" w:cstheme="minorHAnsi"/>
        </w:rPr>
        <w:t xml:space="preserve"> a </w:t>
      </w:r>
      <w:r w:rsidRPr="00213636">
        <w:rPr>
          <w:rStyle w:val="StyleUnderline"/>
          <w:rFonts w:asciiTheme="minorHAnsi" w:hAnsiTheme="minorHAnsi" w:cstheme="minorHAnsi"/>
          <w:highlight w:val="cyan"/>
        </w:rPr>
        <w:t>rethinking requires that we complicate conventional assumptions about violence as</w:t>
      </w:r>
      <w:r w:rsidRPr="00A7010F">
        <w:rPr>
          <w:rFonts w:asciiTheme="minorHAnsi" w:hAnsiTheme="minorHAnsi" w:cstheme="minorHAnsi"/>
          <w:sz w:val="16"/>
        </w:rPr>
        <w:t xml:space="preserve"> a highly visible act that is newsworthy because it is </w:t>
      </w:r>
      <w:r w:rsidRPr="00213636">
        <w:rPr>
          <w:rStyle w:val="StyleUnderline"/>
          <w:rFonts w:asciiTheme="minorHAnsi" w:hAnsiTheme="minorHAnsi" w:cstheme="minorHAnsi"/>
          <w:highlight w:val="cyan"/>
        </w:rPr>
        <w:t>event focused</w:t>
      </w:r>
      <w:r w:rsidRPr="00A7010F">
        <w:rPr>
          <w:rFonts w:asciiTheme="minorHAnsi" w:hAnsiTheme="minorHAnsi" w:cstheme="minorHAnsi"/>
          <w:sz w:val="16"/>
        </w:rPr>
        <w:t xml:space="preserve">, time bound, and body bound. </w:t>
      </w:r>
      <w:r w:rsidRPr="00A7010F">
        <w:rPr>
          <w:rStyle w:val="StyleUnderline"/>
          <w:rFonts w:asciiTheme="minorHAnsi" w:hAnsiTheme="minorHAnsi" w:cstheme="minorHAnsi"/>
        </w:rPr>
        <w:t>We need to account for how the temporal dispersion of slow violence affects the way we perceive</w:t>
      </w:r>
      <w:r w:rsidRPr="00A7010F">
        <w:rPr>
          <w:rFonts w:asciiTheme="minorHAnsi" w:hAnsiTheme="minorHAnsi" w:cstheme="minorHAnsi"/>
          <w:sz w:val="16"/>
        </w:rPr>
        <w:t xml:space="preserve"> and respond to </w:t>
      </w:r>
      <w:r w:rsidRPr="00A7010F">
        <w:rPr>
          <w:rStyle w:val="StyleUnderline"/>
          <w:rFonts w:asciiTheme="minorHAnsi" w:hAnsiTheme="minorHAnsi" w:cstheme="minorHAnsi"/>
        </w:rPr>
        <w:t>a variety of social afflictions</w:t>
      </w:r>
      <w:r w:rsidRPr="00A7010F">
        <w:rPr>
          <w:rFonts w:asciiTheme="minorHAnsi" w:hAnsiTheme="minorHAnsi" w:cstheme="minorHAnsi"/>
          <w:sz w:val="16"/>
          <w:szCs w:val="12"/>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213636">
        <w:rPr>
          <w:rStyle w:val="Emphasis"/>
          <w:rFonts w:asciiTheme="minorHAnsi" w:hAnsiTheme="minorHAnsi" w:cstheme="minorHAnsi"/>
          <w:highlight w:val="cyan"/>
        </w:rPr>
        <w:t>slow violence is</w:t>
      </w:r>
      <w:r w:rsidRPr="00A7010F">
        <w:rPr>
          <w:rStyle w:val="Emphasis"/>
          <w:rFonts w:asciiTheme="minorHAnsi" w:hAnsiTheme="minorHAnsi" w:cstheme="minorHAnsi"/>
        </w:rPr>
        <w:t xml:space="preserve"> often not just attritional but also </w:t>
      </w:r>
      <w:r w:rsidRPr="00213636">
        <w:rPr>
          <w:rStyle w:val="Emphasis"/>
          <w:rFonts w:asciiTheme="minorHAnsi" w:hAnsiTheme="minorHAnsi" w:cstheme="minorHAnsi"/>
          <w:highlight w:val="cyan"/>
        </w:rPr>
        <w:t>exponential, operating as a major threat multiplier; it can fuel long-term, proliferating conflicts</w:t>
      </w:r>
      <w:r w:rsidRPr="00A7010F">
        <w:rPr>
          <w:rStyle w:val="Emphasis"/>
          <w:rFonts w:asciiTheme="minorHAnsi" w:hAnsiTheme="minorHAnsi" w:cstheme="minorHAnsi"/>
        </w:rPr>
        <w:t xml:space="preserve"> in situations </w:t>
      </w:r>
      <w:r w:rsidRPr="00213636">
        <w:rPr>
          <w:rStyle w:val="Emphasis"/>
          <w:rFonts w:asciiTheme="minorHAnsi" w:hAnsiTheme="minorHAnsi" w:cstheme="minorHAnsi"/>
          <w:highlight w:val="cyan"/>
        </w:rPr>
        <w:t>where</w:t>
      </w:r>
      <w:r w:rsidRPr="00A7010F">
        <w:rPr>
          <w:rStyle w:val="Emphasis"/>
          <w:rFonts w:asciiTheme="minorHAnsi" w:hAnsiTheme="minorHAnsi" w:cstheme="minorHAnsi"/>
        </w:rPr>
        <w:t xml:space="preserve"> the </w:t>
      </w:r>
      <w:r w:rsidRPr="00213636">
        <w:rPr>
          <w:rStyle w:val="Emphasis"/>
          <w:rFonts w:asciiTheme="minorHAnsi" w:hAnsiTheme="minorHAnsi" w:cstheme="minorHAnsi"/>
          <w:highlight w:val="cyan"/>
        </w:rPr>
        <w:t>conditions for sustaining life become</w:t>
      </w:r>
      <w:r w:rsidRPr="00A7010F">
        <w:rPr>
          <w:rStyle w:val="Emphasis"/>
          <w:rFonts w:asciiTheme="minorHAnsi" w:hAnsiTheme="minorHAnsi" w:cstheme="minorHAnsi"/>
        </w:rPr>
        <w:t xml:space="preserve"> increasingly but </w:t>
      </w:r>
      <w:r w:rsidRPr="00213636">
        <w:rPr>
          <w:rStyle w:val="Emphasis"/>
          <w:rFonts w:asciiTheme="minorHAnsi" w:hAnsiTheme="minorHAnsi" w:cstheme="minorHAnsi"/>
          <w:highlight w:val="cyan"/>
        </w:rPr>
        <w:t>gradually degraded</w:t>
      </w:r>
      <w:r w:rsidRPr="00A7010F">
        <w:rPr>
          <w:rStyle w:val="Emphasis"/>
          <w:rFonts w:asciiTheme="minorHAnsi" w:hAnsiTheme="minorHAnsi" w:cstheme="minorHAnsi"/>
        </w:rPr>
        <w:t>.</w:t>
      </w:r>
    </w:p>
    <w:p w14:paraId="502CE36D" w14:textId="77777777" w:rsidR="001324F8" w:rsidRPr="001324F8" w:rsidRDefault="001324F8" w:rsidP="001324F8"/>
    <w:p w14:paraId="603C306A" w14:textId="1BF716AF" w:rsidR="00C32F13" w:rsidRDefault="00C32F13" w:rsidP="00F466ED">
      <w:pPr>
        <w:pStyle w:val="Heading2"/>
      </w:pPr>
      <w:r>
        <w:t>Local Police</w:t>
      </w:r>
      <w:r w:rsidR="00453726">
        <w:t xml:space="preserve"> Advantage</w:t>
      </w:r>
    </w:p>
    <w:p w14:paraId="3A783132" w14:textId="278FA331" w:rsidR="00EE0F8A" w:rsidRDefault="00EE0F8A" w:rsidP="00EE0F8A">
      <w:pPr>
        <w:pStyle w:val="Heading3"/>
      </w:pPr>
      <w:r>
        <w:t>MPX Uniqueness---Econ</w:t>
      </w:r>
    </w:p>
    <w:p w14:paraId="4C745F93" w14:textId="6CAA995C" w:rsidR="00EE0F8A" w:rsidRDefault="00704438" w:rsidP="00704438">
      <w:pPr>
        <w:pStyle w:val="Heading4"/>
      </w:pPr>
      <w:r>
        <w:t>US economic recovery coming now – stimulus</w:t>
      </w:r>
    </w:p>
    <w:p w14:paraId="67CA6058" w14:textId="59DF0EF9" w:rsidR="00704438" w:rsidRPr="00704438" w:rsidRDefault="00704438" w:rsidP="00704438">
      <w:r>
        <w:t xml:space="preserve">Michelle F </w:t>
      </w:r>
      <w:r w:rsidRPr="00704438">
        <w:rPr>
          <w:rStyle w:val="Style13ptBold"/>
        </w:rPr>
        <w:t>Davis</w:t>
      </w:r>
      <w:r>
        <w:t xml:space="preserve">, </w:t>
      </w:r>
      <w:r w:rsidRPr="00704438">
        <w:rPr>
          <w:rStyle w:val="Style13ptBold"/>
        </w:rPr>
        <w:t>5-26</w:t>
      </w:r>
      <w:r>
        <w:t>-2020 "Dimon Sees Good Chance for a Rapid U.S. Economic Recovery" Bloomberg. Accessed 6-9-2020 [https://www.bloomberg.com/news/articles/2020-05-26/dimon-says-u-s-has-good-chance-for-a-rapid-economic-recovery]/mnw/MSDI2020</w:t>
      </w:r>
    </w:p>
    <w:p w14:paraId="19487922" w14:textId="18341E5D" w:rsidR="00704438" w:rsidRPr="00704438" w:rsidRDefault="00704438" w:rsidP="00704438">
      <w:pPr>
        <w:rPr>
          <w:sz w:val="16"/>
        </w:rPr>
      </w:pPr>
      <w:r w:rsidRPr="00704438">
        <w:rPr>
          <w:rStyle w:val="StyleUnderline"/>
        </w:rPr>
        <w:t>Jamie Dimon sees “</w:t>
      </w:r>
      <w:r w:rsidRPr="00213636">
        <w:rPr>
          <w:rStyle w:val="StyleUnderline"/>
          <w:highlight w:val="cyan"/>
        </w:rPr>
        <w:t>pretty good odds” of a fast economic rebound</w:t>
      </w:r>
      <w:r w:rsidRPr="00704438">
        <w:rPr>
          <w:rStyle w:val="StyleUnderline"/>
        </w:rPr>
        <w:t xml:space="preserve"> starting in the third quarter </w:t>
      </w:r>
      <w:r w:rsidRPr="00213636">
        <w:rPr>
          <w:rStyle w:val="StyleUnderline"/>
          <w:highlight w:val="cyan"/>
        </w:rPr>
        <w:t>thanks to the U.S. government’s stimulus programs and the strength of the consumer</w:t>
      </w:r>
      <w:r w:rsidRPr="00704438">
        <w:rPr>
          <w:rStyle w:val="StyleUnderline"/>
        </w:rPr>
        <w:t xml:space="preserve"> going into the pandemic.</w:t>
      </w:r>
      <w:r w:rsidRPr="00704438">
        <w:rPr>
          <w:sz w:val="16"/>
        </w:rPr>
        <w:t xml:space="preserve"> “You could see a fairly rapid recovery,” the JPMorgan Chase &amp; Co. chief executive officer said Tuesday at a virtual conference hosted by Deutsche Bank AG. </w:t>
      </w:r>
      <w:r w:rsidRPr="00704438">
        <w:rPr>
          <w:rStyle w:val="StyleUnderline"/>
        </w:rPr>
        <w:t>“</w:t>
      </w:r>
      <w:r w:rsidRPr="00213636">
        <w:rPr>
          <w:rStyle w:val="StyleUnderline"/>
          <w:highlight w:val="cyan"/>
        </w:rPr>
        <w:t>The government has been</w:t>
      </w:r>
      <w:r w:rsidRPr="00704438">
        <w:rPr>
          <w:rStyle w:val="StyleUnderline"/>
        </w:rPr>
        <w:t xml:space="preserve"> pretty </w:t>
      </w:r>
      <w:r w:rsidRPr="00213636">
        <w:rPr>
          <w:rStyle w:val="StyleUnderline"/>
          <w:highlight w:val="cyan"/>
        </w:rPr>
        <w:t>responsive</w:t>
      </w:r>
      <w:r w:rsidRPr="00704438">
        <w:rPr>
          <w:rStyle w:val="StyleUnderline"/>
        </w:rPr>
        <w:t>, large companies have the wherewithal, hopefully we’re keeping the small ones alive.”</w:t>
      </w:r>
      <w:r w:rsidRPr="00704438">
        <w:rPr>
          <w:sz w:val="16"/>
        </w:rPr>
        <w:t xml:space="preserve"> Dimon, who runs the largest U.S. bank, pointed to economists’ forecasts that show unemployment spiking to around 18% this quarter, then falling to 14% in the third quarter and declining to about 10% or 11% by the end of the year. </w:t>
      </w:r>
      <w:r w:rsidRPr="00704438">
        <w:rPr>
          <w:rStyle w:val="StyleUnderline"/>
        </w:rPr>
        <w:t xml:space="preserve">In response to the crisis, the Federal </w:t>
      </w:r>
      <w:r w:rsidRPr="00213636">
        <w:rPr>
          <w:rStyle w:val="StyleUnderline"/>
          <w:highlight w:val="cyan"/>
        </w:rPr>
        <w:t>Reserve has</w:t>
      </w:r>
      <w:r w:rsidRPr="00704438">
        <w:rPr>
          <w:rStyle w:val="StyleUnderline"/>
        </w:rPr>
        <w:t xml:space="preserve"> effectively </w:t>
      </w:r>
      <w:r w:rsidRPr="00213636">
        <w:rPr>
          <w:rStyle w:val="StyleUnderline"/>
          <w:highlight w:val="cyan"/>
        </w:rPr>
        <w:t>cut interest rates</w:t>
      </w:r>
      <w:r w:rsidRPr="00704438">
        <w:rPr>
          <w:rStyle w:val="StyleUnderline"/>
        </w:rPr>
        <w:t xml:space="preserve"> to zero, </w:t>
      </w:r>
      <w:r w:rsidRPr="00213636">
        <w:rPr>
          <w:rStyle w:val="StyleUnderline"/>
          <w:highlight w:val="cyan"/>
        </w:rPr>
        <w:t>pumped trillions</w:t>
      </w:r>
      <w:r w:rsidRPr="00704438">
        <w:rPr>
          <w:rStyle w:val="StyleUnderline"/>
        </w:rPr>
        <w:t xml:space="preserve"> of dollars </w:t>
      </w:r>
      <w:r w:rsidRPr="00213636">
        <w:rPr>
          <w:rStyle w:val="StyleUnderline"/>
          <w:highlight w:val="cyan"/>
        </w:rPr>
        <w:t>into the economy and announced plans for</w:t>
      </w:r>
      <w:r w:rsidRPr="00704438">
        <w:rPr>
          <w:rStyle w:val="StyleUnderline"/>
        </w:rPr>
        <w:t xml:space="preserve"> nine emergency </w:t>
      </w:r>
      <w:r w:rsidRPr="00213636">
        <w:rPr>
          <w:rStyle w:val="StyleUnderline"/>
          <w:highlight w:val="cyan"/>
        </w:rPr>
        <w:t>lending programs</w:t>
      </w:r>
      <w:r w:rsidRPr="00704438">
        <w:rPr>
          <w:rStyle w:val="StyleUnderline"/>
        </w:rPr>
        <w:t xml:space="preserve">, including support for small businesses. </w:t>
      </w:r>
      <w:r w:rsidRPr="00704438">
        <w:rPr>
          <w:sz w:val="16"/>
        </w:rPr>
        <w:t xml:space="preserve">The jobless rate more than tripled in April to 14.7% as employers cut an unprecedented 20.5 million jobs. </w:t>
      </w:r>
      <w:r w:rsidRPr="00704438">
        <w:rPr>
          <w:rStyle w:val="StyleUnderline"/>
        </w:rPr>
        <w:t xml:space="preserve">Dimon said he thinks </w:t>
      </w:r>
      <w:r w:rsidRPr="00213636">
        <w:rPr>
          <w:rStyle w:val="StyleUnderline"/>
          <w:highlight w:val="cyan"/>
        </w:rPr>
        <w:t>the Fed did the right thing in acting quickly</w:t>
      </w:r>
      <w:r w:rsidRPr="00704438">
        <w:rPr>
          <w:rStyle w:val="StyleUnderline"/>
        </w:rPr>
        <w:t xml:space="preserve"> and with what he referred to as “increasingly strong actions.”</w:t>
      </w:r>
      <w:r w:rsidRPr="00704438">
        <w:rPr>
          <w:sz w:val="16"/>
        </w:rPr>
        <w:t xml:space="preserve"> “This wasn’t the bazooka,” he said. “The Fed took out the whole military and applied it. </w:t>
      </w:r>
      <w:r w:rsidRPr="00213636">
        <w:rPr>
          <w:rStyle w:val="StyleUnderline"/>
          <w:highlight w:val="cyan"/>
        </w:rPr>
        <w:t>Just announcing these programs reduced spreads in the market</w:t>
      </w:r>
      <w:r w:rsidRPr="00704438">
        <w:rPr>
          <w:rStyle w:val="StyleUnderline"/>
        </w:rPr>
        <w:t>. It’s going to save a lot of small businesses” and it’s “helping people avoid stress.” Many states have begun the process of easing restrictions on businesses put in place to slow the spread of Covid-19, and “</w:t>
      </w:r>
      <w:r w:rsidRPr="00213636">
        <w:rPr>
          <w:rStyle w:val="StyleUnderline"/>
          <w:highlight w:val="cyan"/>
        </w:rPr>
        <w:t>you’re already seeing the positive effects of the opening-up taking place, at least for the economy</w:t>
      </w:r>
      <w:r w:rsidRPr="00704438">
        <w:rPr>
          <w:rStyle w:val="StyleUnderline"/>
        </w:rPr>
        <w:t>,”</w:t>
      </w:r>
      <w:r w:rsidRPr="00704438">
        <w:rPr>
          <w:sz w:val="16"/>
        </w:rPr>
        <w:t xml:space="preserve"> Dimon said. Shares of the bank surged 7.9% to $96.52 at 2:55 p.m. in New York, the biggest increase in more than a month. They’re down 31% this year.</w:t>
      </w:r>
    </w:p>
    <w:p w14:paraId="24794C7D" w14:textId="266E5D93" w:rsidR="00EE0F8A" w:rsidRDefault="00EE0F8A" w:rsidP="00EE0F8A">
      <w:pPr>
        <w:pStyle w:val="Heading3"/>
      </w:pPr>
      <w:r>
        <w:t>I/L Ext</w:t>
      </w:r>
    </w:p>
    <w:p w14:paraId="2D78179D" w14:textId="3014AE8E" w:rsidR="000E267F" w:rsidRDefault="000E267F" w:rsidP="000E267F">
      <w:pPr>
        <w:pStyle w:val="Heading4"/>
      </w:pPr>
      <w:r>
        <w:t>Low crime rates are key to growth</w:t>
      </w:r>
    </w:p>
    <w:p w14:paraId="08A4D965" w14:textId="057EBD78" w:rsidR="000E267F" w:rsidRPr="000E267F" w:rsidRDefault="000E267F" w:rsidP="000E267F">
      <w:r>
        <w:t xml:space="preserve">Robert J. </w:t>
      </w:r>
      <w:r w:rsidRPr="000E267F">
        <w:rPr>
          <w:rStyle w:val="Style13ptBold"/>
        </w:rPr>
        <w:t>Shapiro and</w:t>
      </w:r>
      <w:r>
        <w:t xml:space="preserve"> Kevin A. </w:t>
      </w:r>
      <w:r w:rsidRPr="000E267F">
        <w:rPr>
          <w:rStyle w:val="Style13ptBold"/>
        </w:rPr>
        <w:t>Hassett</w:t>
      </w:r>
      <w:r>
        <w:t>, 6-19-20</w:t>
      </w:r>
      <w:r w:rsidRPr="000E267F">
        <w:rPr>
          <w:rStyle w:val="Style13ptBold"/>
        </w:rPr>
        <w:t>12</w:t>
      </w:r>
      <w:r>
        <w:t>, Shapiro senior fellow of the Georgetown University McDonough School of Business, Hassett director of economic policy studies and resident scholar at the American Enterprise Institute. "The Economic Benefits of Reducing Violent Crime" Center for American Progress. Accessed 5-29-2020 [https://www.americanprogress.org/issues/economy/reports/2012/06/19/11755/the-economic-benefits-of-reducing-violent-crime/]/mnw/MSDI2020</w:t>
      </w:r>
    </w:p>
    <w:p w14:paraId="5BA7E01B" w14:textId="26A7A1B2" w:rsidR="000E267F" w:rsidRPr="000E267F" w:rsidRDefault="000E267F" w:rsidP="000E267F">
      <w:r>
        <w:t>All told, the estimated savings for municipal budgets from a 25 percent reduction in violent crime range from $6 million per year in Seattle to $12 million per year in Boston and Milwaukee, to $42 million per year in Philadelphia and $59 million for Chicago. We also estimate the value of other benefits associated with reduced rates of violent crime, including lower out-of-pocket medical costs for those who otherwise would have been victims as well as their averted pain and suffering. The largest economic benefits, however, arise from the impact of lower rates of violent crime on the housing values in the cities sampled here. To estimate this effect, we use data covering several years on the incidence of violent crimes by zip code in each city and changes in housing values in the same zip codes over the same period. Five of the eight cities were able to provide data by zip code covering at least six years. Our analysis of those data found that a reduced incidence of murders in a particular zip code is followed by a predictable and significant increase in housing values in the same zip code in the next year. On average, a reduction in a given year of one homicide in a zip code causes a 1.5 percent increase in housing values in that same zip code the following year. We applied these findings to available data on the value of the housing stock in the metropolitan areas of all eight cities. The estimated increases in the value of the housing stock for the eight cities and their immediate metropolitan areas, following a 10 percent reduction in homicides, range from $600 million in Jacksonville and the surrounding area to $800 million in the Milwaukee area, to $3.2 billion in Philadelphia and the surrounding suburbs, and $4.4 billion in the Boston area. Unfortunately, inconsistent reporting of other types of violent crime—rapes, assaults, and robberies—preclude a reliable analysis of the impact on housing values of changes in the incidence of those crimes.</w:t>
      </w:r>
    </w:p>
    <w:p w14:paraId="376D8568" w14:textId="043C1D93" w:rsidR="008E79A0" w:rsidRPr="00D04F0E" w:rsidRDefault="008E79A0" w:rsidP="008E79A0">
      <w:pPr>
        <w:pStyle w:val="Heading2"/>
      </w:pPr>
      <w:r>
        <w:t>Crime DA</w:t>
      </w:r>
    </w:p>
    <w:p w14:paraId="0A9C00A6" w14:textId="2BEFE42E" w:rsidR="008E79A0" w:rsidRPr="00EE0F8A" w:rsidRDefault="008E79A0" w:rsidP="008E79A0">
      <w:pPr>
        <w:pStyle w:val="Heading3"/>
      </w:pPr>
      <w:r>
        <w:t>Link Turn</w:t>
      </w:r>
    </w:p>
    <w:p w14:paraId="1DD194AF" w14:textId="77777777" w:rsidR="008E79A0" w:rsidRDefault="008E79A0" w:rsidP="008E79A0">
      <w:pPr>
        <w:pStyle w:val="Heading4"/>
      </w:pPr>
      <w:r>
        <w:t>Immigration entanglement decimates local police</w:t>
      </w:r>
    </w:p>
    <w:p w14:paraId="0C41AFC8" w14:textId="77777777" w:rsidR="008E79A0" w:rsidRPr="003352A9" w:rsidRDefault="008E79A0" w:rsidP="008E79A0">
      <w:r>
        <w:t xml:space="preserve">Danyelle </w:t>
      </w:r>
      <w:r w:rsidRPr="003352A9">
        <w:rPr>
          <w:rStyle w:val="Style13ptBold"/>
        </w:rPr>
        <w:t>Solomon</w:t>
      </w:r>
      <w:r>
        <w:t xml:space="preserve">, Tom </w:t>
      </w:r>
      <w:r w:rsidRPr="003352A9">
        <w:rPr>
          <w:rStyle w:val="Style13ptBold"/>
        </w:rPr>
        <w:t>Jawetz</w:t>
      </w:r>
      <w:r>
        <w:t xml:space="preserve">, and Sanam </w:t>
      </w:r>
      <w:r w:rsidRPr="003352A9">
        <w:rPr>
          <w:rStyle w:val="Style13ptBold"/>
        </w:rPr>
        <w:t>Malik</w:t>
      </w:r>
      <w:r>
        <w:t>, Solomon obtained her J.D. from the Penn State, Jawetz is the Vice President for Immigration Policy at the Center, Malik is the Research Assistant for Immigration Policy at the Center. 3-21-20</w:t>
      </w:r>
      <w:r w:rsidRPr="003352A9">
        <w:rPr>
          <w:rStyle w:val="Style13ptBold"/>
        </w:rPr>
        <w:t>17</w:t>
      </w:r>
      <w:r>
        <w:t xml:space="preserve"> "The Negative Consequences of Entangling Local Policing and Immigration Enforcement" Center for American Progress. Accessed 5-20-2020 [https://www.americanprogress.org/issues/immigration/reports/2017/03/21/428776/negative-consequences-entangling-local-policing-immigration-enforcement/]/mnw</w:t>
      </w:r>
    </w:p>
    <w:p w14:paraId="4F013398" w14:textId="77777777" w:rsidR="008E79A0" w:rsidRPr="003352A9" w:rsidRDefault="008E79A0" w:rsidP="008E79A0">
      <w:pPr>
        <w:rPr>
          <w:rStyle w:val="StyleUnderline"/>
        </w:rPr>
      </w:pPr>
      <w:r w:rsidRPr="00213636">
        <w:rPr>
          <w:rStyle w:val="StyleUnderline"/>
          <w:highlight w:val="cyan"/>
        </w:rPr>
        <w:t>Law enforcement</w:t>
      </w:r>
      <w:r w:rsidRPr="003352A9">
        <w:rPr>
          <w:rStyle w:val="StyleUnderline"/>
        </w:rPr>
        <w:t xml:space="preserve"> personnel across the nation today </w:t>
      </w:r>
      <w:r w:rsidRPr="00213636">
        <w:rPr>
          <w:rStyle w:val="StyleUnderline"/>
          <w:highlight w:val="cyan"/>
        </w:rPr>
        <w:t>are facing complex challenges</w:t>
      </w:r>
      <w:r w:rsidRPr="003352A9">
        <w:rPr>
          <w:rStyle w:val="StyleUnderline"/>
        </w:rPr>
        <w:t xml:space="preserve">. Whether it is through interacting with individuals who have mental health or substance abuse issues, dealing with gun crimes, or responding to domestic violence, officers must address difficult realities </w:t>
      </w:r>
      <w:r w:rsidRPr="00213636">
        <w:rPr>
          <w:rStyle w:val="StyleUnderline"/>
          <w:highlight w:val="cyan"/>
        </w:rPr>
        <w:t>on a daily basis</w:t>
      </w:r>
      <w:r w:rsidRPr="003352A9">
        <w:rPr>
          <w:rStyle w:val="StyleUnderline"/>
        </w:rPr>
        <w:t>.</w:t>
      </w:r>
      <w:r w:rsidRPr="003352A9">
        <w:rPr>
          <w:sz w:val="16"/>
        </w:rPr>
        <w:t xml:space="preserve"> In the midst of heightened racial and ethnic tensions, </w:t>
      </w:r>
      <w:r w:rsidRPr="00213636">
        <w:rPr>
          <w:rStyle w:val="StyleUnderline"/>
          <w:highlight w:val="cyan"/>
        </w:rPr>
        <w:t>they must tackle these challenges with constrained resources</w:t>
      </w:r>
      <w:r w:rsidRPr="003352A9">
        <w:rPr>
          <w:rStyle w:val="StyleUnderline"/>
        </w:rPr>
        <w:t>, including limited training, inadequate and outdated police equipment, enormous technological and data gaps, uneven recruitment, and reduced support services for officers.</w:t>
      </w:r>
      <w:r w:rsidRPr="003352A9">
        <w:rPr>
          <w:sz w:val="16"/>
        </w:rPr>
        <w:t xml:space="preserve">2 But on top of law enforcement officers’ primary mission of keeping their communities safe, President Donald Trump has consistently called for the creation of a “deportation force” to maximize the number of immigrants removed from the country and has proposed a range of efforts that would supercharge the role of state and local law enforcement agencies, or LEAs, in federal immigration enforcement.3 From signaling plans to aggressively promote the 287(g) program around the country to withholding federal grants from so-called sanctuary jurisdictions, </w:t>
      </w:r>
      <w:r w:rsidRPr="00213636">
        <w:rPr>
          <w:rStyle w:val="StyleUnderline"/>
          <w:highlight w:val="cyan"/>
        </w:rPr>
        <w:t>the Trump administration</w:t>
      </w:r>
      <w:r w:rsidRPr="003352A9">
        <w:rPr>
          <w:rStyle w:val="StyleUnderline"/>
        </w:rPr>
        <w:t xml:space="preserve"> has made clear that it </w:t>
      </w:r>
      <w:r w:rsidRPr="00213636">
        <w:rPr>
          <w:rStyle w:val="StyleUnderline"/>
          <w:highlight w:val="cyan"/>
        </w:rPr>
        <w:t>aims to enlist state and local law enforcement in</w:t>
      </w:r>
      <w:r w:rsidRPr="003352A9">
        <w:rPr>
          <w:rStyle w:val="StyleUnderline"/>
        </w:rPr>
        <w:t xml:space="preserve"> its civil </w:t>
      </w:r>
      <w:r w:rsidRPr="00213636">
        <w:rPr>
          <w:rStyle w:val="StyleUnderline"/>
          <w:highlight w:val="cyan"/>
        </w:rPr>
        <w:t>immigration enforcement</w:t>
      </w:r>
      <w:r w:rsidRPr="003352A9">
        <w:rPr>
          <w:rStyle w:val="StyleUnderline"/>
        </w:rPr>
        <w:t xml:space="preserve"> efforts through both inducement and coercion.4 State and local elected officials and LEAs are now, or soon will be, faced with a choice: whether and how to assume a greater role in enforcing federal immigration laws. As this issue brief illustrates</w:t>
      </w:r>
      <w:r w:rsidRPr="00213636">
        <w:rPr>
          <w:rStyle w:val="StyleUnderline"/>
          <w:highlight w:val="cyan"/>
        </w:rPr>
        <w:t xml:space="preserve">, exercising that role could lead to </w:t>
      </w:r>
      <w:r w:rsidRPr="00213636">
        <w:rPr>
          <w:rStyle w:val="Emphasis"/>
          <w:highlight w:val="cyan"/>
        </w:rPr>
        <w:t>significant financial burdens</w:t>
      </w:r>
      <w:r w:rsidRPr="00213636">
        <w:rPr>
          <w:rStyle w:val="StyleUnderline"/>
          <w:highlight w:val="cyan"/>
        </w:rPr>
        <w:t xml:space="preserve">, </w:t>
      </w:r>
      <w:r w:rsidRPr="00213636">
        <w:rPr>
          <w:rStyle w:val="Emphasis"/>
          <w:highlight w:val="cyan"/>
        </w:rPr>
        <w:t>increased litigation</w:t>
      </w:r>
      <w:r w:rsidRPr="00213636">
        <w:rPr>
          <w:rStyle w:val="StyleUnderline"/>
          <w:highlight w:val="cyan"/>
        </w:rPr>
        <w:t xml:space="preserve">, and </w:t>
      </w:r>
      <w:r w:rsidRPr="00213636">
        <w:rPr>
          <w:rStyle w:val="Emphasis"/>
          <w:highlight w:val="cyan"/>
        </w:rPr>
        <w:t>diminished public trust</w:t>
      </w:r>
      <w:r w:rsidRPr="00213636">
        <w:rPr>
          <w:rStyle w:val="StyleUnderline"/>
          <w:highlight w:val="cyan"/>
        </w:rPr>
        <w:t xml:space="preserve">—all at the expense of </w:t>
      </w:r>
      <w:r w:rsidRPr="00213636">
        <w:rPr>
          <w:rStyle w:val="Emphasis"/>
          <w:highlight w:val="cyan"/>
        </w:rPr>
        <w:t>public safety</w:t>
      </w:r>
      <w:r w:rsidRPr="003352A9">
        <w:rPr>
          <w:rStyle w:val="StyleUnderline"/>
        </w:rPr>
        <w:t xml:space="preserve"> and the general welfare of all members of U.S. communities.</w:t>
      </w:r>
    </w:p>
    <w:p w14:paraId="281012DE" w14:textId="04D056FE" w:rsidR="007C0B55" w:rsidRDefault="007C0B55" w:rsidP="00F466ED">
      <w:pPr>
        <w:pStyle w:val="Heading2"/>
      </w:pPr>
      <w:r>
        <w:t>Federalism DA</w:t>
      </w:r>
    </w:p>
    <w:p w14:paraId="47A605CC" w14:textId="27E7B4AE" w:rsidR="007C0B55" w:rsidRDefault="001E5225" w:rsidP="001E5225">
      <w:pPr>
        <w:pStyle w:val="Heading3"/>
      </w:pPr>
      <w:r>
        <w:t>Link Turn</w:t>
      </w:r>
    </w:p>
    <w:p w14:paraId="7F0B4FB3" w14:textId="29E282A8" w:rsidR="0040453B" w:rsidRDefault="0040453B" w:rsidP="0040453B">
      <w:pPr>
        <w:pStyle w:val="Heading4"/>
      </w:pPr>
      <w:r>
        <w:t>Federal demands for state and local enforcement of immigration law devastates the balance of federalism</w:t>
      </w:r>
    </w:p>
    <w:p w14:paraId="2448A6F5" w14:textId="77777777" w:rsidR="0040453B" w:rsidRPr="00A75895" w:rsidRDefault="0040453B" w:rsidP="0040453B">
      <w:r w:rsidRPr="00A75895">
        <w:rPr>
          <w:rStyle w:val="Style13ptBold"/>
        </w:rPr>
        <w:t>Super 2019</w:t>
      </w:r>
      <w:r>
        <w:t xml:space="preserve">. </w:t>
      </w:r>
      <w:r w:rsidRPr="00A75895">
        <w:rPr>
          <w:sz w:val="16"/>
          <w:szCs w:val="16"/>
        </w:rPr>
        <w:t>David A. Super, professor of law at Georgetown Law“Conservatives should note the Trump administration's flippant federalism” The Hill 12/04/2019. &lt;https://thehill.com/opinion/white-house/472936-conservatives-should-note-the-trump-administrations-flippant-federalism&gt; Accessed 6/25/20. ARJH</w:t>
      </w:r>
    </w:p>
    <w:p w14:paraId="05473F9E" w14:textId="2FA90EE3" w:rsidR="0040453B" w:rsidRPr="0040453B" w:rsidRDefault="0040453B" w:rsidP="0040453B">
      <w:pPr>
        <w:rPr>
          <w:rStyle w:val="StyleUnderline"/>
        </w:rPr>
      </w:pPr>
      <w:r w:rsidRPr="0040453B">
        <w:rPr>
          <w:sz w:val="16"/>
        </w:rPr>
        <w:t xml:space="preserve">Similarly, </w:t>
      </w:r>
      <w:r w:rsidRPr="00213636">
        <w:rPr>
          <w:rStyle w:val="StyleUnderline"/>
          <w:highlight w:val="cyan"/>
        </w:rPr>
        <w:t xml:space="preserve">the Justice Department has sought to coerce state and local </w:t>
      </w:r>
      <w:r w:rsidRPr="005455AE">
        <w:rPr>
          <w:rStyle w:val="StyleUnderline"/>
        </w:rPr>
        <w:t>governments</w:t>
      </w:r>
      <w:r w:rsidRPr="0040453B">
        <w:rPr>
          <w:rStyle w:val="StyleUnderline"/>
        </w:rPr>
        <w:t xml:space="preserve"> to assign their </w:t>
      </w:r>
      <w:r w:rsidRPr="00213636">
        <w:rPr>
          <w:rStyle w:val="StyleUnderline"/>
          <w:highlight w:val="cyan"/>
        </w:rPr>
        <w:t>police</w:t>
      </w:r>
      <w:r w:rsidRPr="0040453B">
        <w:rPr>
          <w:rStyle w:val="StyleUnderline"/>
        </w:rPr>
        <w:t xml:space="preserve"> forces </w:t>
      </w:r>
      <w:r w:rsidRPr="00213636">
        <w:rPr>
          <w:rStyle w:val="StyleUnderline"/>
          <w:highlight w:val="cyan"/>
        </w:rPr>
        <w:t>to pursue federal immigration priorities</w:t>
      </w:r>
      <w:r w:rsidRPr="0040453B">
        <w:rPr>
          <w:rStyle w:val="StyleUnderline"/>
        </w:rPr>
        <w:t>. Centralizing law enforcement powers is a serious threat to individual liberties that conservatives long have decried</w:t>
      </w:r>
      <w:r w:rsidRPr="0040453B">
        <w:rPr>
          <w:sz w:val="16"/>
        </w:rPr>
        <w:t xml:space="preserve">. The Supreme Court, speaking through Justice Antonin Scalia, has held that </w:t>
      </w:r>
      <w:r w:rsidRPr="00213636">
        <w:rPr>
          <w:rStyle w:val="StyleUnderline"/>
          <w:highlight w:val="cyan"/>
        </w:rPr>
        <w:t>the federal government may not “commandeer” state and local law enforcement</w:t>
      </w:r>
      <w:r w:rsidRPr="0040453B">
        <w:rPr>
          <w:rStyle w:val="StyleUnderline"/>
        </w:rPr>
        <w:t xml:space="preserve"> agencies to its own ends. </w:t>
      </w:r>
      <w:r w:rsidRPr="00213636">
        <w:rPr>
          <w:rStyle w:val="StyleUnderline"/>
          <w:highlight w:val="cyan"/>
        </w:rPr>
        <w:t>This commandeering is particularly dangerous in immigration law</w:t>
      </w:r>
      <w:r w:rsidRPr="0040453B">
        <w:rPr>
          <w:sz w:val="16"/>
        </w:rPr>
        <w:t xml:space="preserve">, a highly complex field on </w:t>
      </w:r>
      <w:r w:rsidRPr="00213636">
        <w:rPr>
          <w:rStyle w:val="StyleUnderline"/>
          <w:highlight w:val="cyan"/>
        </w:rPr>
        <w:t>which state and local police have little expertise.</w:t>
      </w:r>
      <w:r w:rsidRPr="005455AE">
        <w:rPr>
          <w:rStyle w:val="StyleUnderline"/>
        </w:rPr>
        <w:t xml:space="preserve"> </w:t>
      </w:r>
      <w:r w:rsidRPr="0040453B">
        <w:rPr>
          <w:sz w:val="16"/>
        </w:rPr>
        <w:t xml:space="preserve">When he was mayor of New York, Rudy Giuliani sued the Clinton administration over demands that federal immigration enforcement priorities override elected officials’ control over local government. Yet </w:t>
      </w:r>
      <w:r w:rsidRPr="0040453B">
        <w:rPr>
          <w:rStyle w:val="StyleUnderline"/>
        </w:rPr>
        <w:t>the Trump administration has achieved striking success in bowing state and local governments to its demands.</w:t>
      </w:r>
    </w:p>
    <w:p w14:paraId="1B8605FF" w14:textId="5299EEE1" w:rsidR="007C0B55" w:rsidRDefault="007C0B55" w:rsidP="007C0B55">
      <w:pPr>
        <w:pStyle w:val="Heading4"/>
      </w:pPr>
      <w:r>
        <w:t>vague federal law decimates federalism – they use vagueness as a tool to control local criminal law</w:t>
      </w:r>
    </w:p>
    <w:p w14:paraId="7FA0D6FB" w14:textId="77777777" w:rsidR="007C0B55" w:rsidRPr="0053220E" w:rsidRDefault="007C0B55" w:rsidP="007C0B55">
      <w:r>
        <w:t xml:space="preserve">Harvey A. </w:t>
      </w:r>
      <w:r w:rsidRPr="0053220E">
        <w:rPr>
          <w:rStyle w:val="Style13ptBold"/>
        </w:rPr>
        <w:t>Silverglate</w:t>
      </w:r>
      <w:r>
        <w:t xml:space="preserve"> </w:t>
      </w:r>
      <w:r w:rsidRPr="0053220E">
        <w:rPr>
          <w:rStyle w:val="Style13ptBold"/>
        </w:rPr>
        <w:t>and</w:t>
      </w:r>
      <w:r>
        <w:t xml:space="preserve"> Monica R. </w:t>
      </w:r>
      <w:r w:rsidRPr="0053220E">
        <w:rPr>
          <w:rStyle w:val="Style13ptBold"/>
        </w:rPr>
        <w:t>Shah</w:t>
      </w:r>
      <w:r>
        <w:t>, 9-8-20</w:t>
      </w:r>
      <w:r w:rsidRPr="0053220E">
        <w:rPr>
          <w:rStyle w:val="Style13ptBold"/>
        </w:rPr>
        <w:t>10</w:t>
      </w:r>
      <w:r>
        <w:t>, Silvergate, adjunct scholar at the Cato Institute. Shah, practices criminal defense, employment discrimination, and civil rights law. “The Degradation of the ‘‘Void for Vagueness’’ Doctrine: Reversing Convictions While Saving the Unfathomable ‘‘Honest Services Fraud’’ Statute” Cato Supreme Court Review. Accessed 5-26-2020. [https://www.cato.org/sites/cato.org/files/serials/files/supreme-court-review/2010/9/silvergate-shah-hsf_0.pdf]/mnw/MSDI2020</w:t>
      </w:r>
    </w:p>
    <w:p w14:paraId="58646919" w14:textId="77777777" w:rsidR="007C0B55" w:rsidRPr="0053220E" w:rsidRDefault="007C0B55" w:rsidP="007C0B55">
      <w:pPr>
        <w:rPr>
          <w:rStyle w:val="StyleUnderline"/>
        </w:rPr>
      </w:pPr>
      <w:r w:rsidRPr="0053220E">
        <w:rPr>
          <w:rStyle w:val="Emphasis"/>
        </w:rPr>
        <w:t xml:space="preserve">B. </w:t>
      </w:r>
      <w:r w:rsidRPr="00213636">
        <w:rPr>
          <w:rStyle w:val="Emphasis"/>
          <w:highlight w:val="cyan"/>
        </w:rPr>
        <w:t>Vague Laws Permit</w:t>
      </w:r>
      <w:r w:rsidRPr="0053220E">
        <w:rPr>
          <w:rStyle w:val="Emphasis"/>
        </w:rPr>
        <w:t xml:space="preserve"> the Continued </w:t>
      </w:r>
      <w:r w:rsidRPr="00213636">
        <w:rPr>
          <w:rStyle w:val="Emphasis"/>
          <w:highlight w:val="cyan"/>
        </w:rPr>
        <w:t>Federalization of State Criminal Law</w:t>
      </w:r>
      <w:r w:rsidRPr="0053220E">
        <w:rPr>
          <w:rStyle w:val="Emphasis"/>
        </w:rPr>
        <w:t xml:space="preserve"> </w:t>
      </w:r>
      <w:r w:rsidRPr="0053220E">
        <w:rPr>
          <w:rStyle w:val="StyleUnderline"/>
        </w:rPr>
        <w:t xml:space="preserve">Academic discussions and judicial </w:t>
      </w:r>
      <w:r w:rsidRPr="00213636">
        <w:rPr>
          <w:rStyle w:val="StyleUnderline"/>
          <w:highlight w:val="cyan"/>
        </w:rPr>
        <w:t>decisions concerning vagueness problems</w:t>
      </w:r>
      <w:r w:rsidRPr="0053220E">
        <w:rPr>
          <w:rStyle w:val="StyleUnderline"/>
        </w:rPr>
        <w:t xml:space="preserve"> inherent </w:t>
      </w:r>
      <w:r w:rsidRPr="00213636">
        <w:rPr>
          <w:rStyle w:val="StyleUnderline"/>
          <w:highlight w:val="cyan"/>
        </w:rPr>
        <w:t>in federal</w:t>
      </w:r>
      <w:r w:rsidRPr="0053220E">
        <w:rPr>
          <w:rStyle w:val="StyleUnderline"/>
        </w:rPr>
        <w:t xml:space="preserve"> honest services and other public corruption </w:t>
      </w:r>
      <w:r w:rsidRPr="00213636">
        <w:rPr>
          <w:rStyle w:val="StyleUnderline"/>
          <w:highlight w:val="cyan"/>
        </w:rPr>
        <w:t>prosecutions</w:t>
      </w:r>
      <w:r w:rsidRPr="0053220E">
        <w:rPr>
          <w:rStyle w:val="StyleUnderline"/>
        </w:rPr>
        <w:t xml:space="preserve"> of state and local officials </w:t>
      </w:r>
      <w:r w:rsidRPr="00213636">
        <w:rPr>
          <w:rStyle w:val="StyleUnderline"/>
          <w:highlight w:val="cyan"/>
        </w:rPr>
        <w:t>barely scratch the surface of the fundamental concern</w:t>
      </w:r>
      <w:r w:rsidRPr="0053220E">
        <w:rPr>
          <w:rStyle w:val="StyleUnderline"/>
        </w:rPr>
        <w:t>.</w:t>
      </w:r>
      <w:r w:rsidRPr="0053220E">
        <w:rPr>
          <w:sz w:val="16"/>
        </w:rPr>
        <w:t xml:space="preserve"> In particular, </w:t>
      </w:r>
      <w:r w:rsidRPr="00213636">
        <w:rPr>
          <w:rStyle w:val="StyleUnderline"/>
          <w:highlight w:val="cyan"/>
        </w:rPr>
        <w:t>solutions such as</w:t>
      </w:r>
      <w:r w:rsidRPr="0053220E">
        <w:rPr>
          <w:rStyle w:val="StyleUnderline"/>
        </w:rPr>
        <w:t xml:space="preserve"> that adopted by </w:t>
      </w:r>
      <w:r w:rsidRPr="00213636">
        <w:rPr>
          <w:rStyle w:val="StyleUnderline"/>
          <w:highlight w:val="cyan"/>
        </w:rPr>
        <w:t>the</w:t>
      </w:r>
      <w:r w:rsidRPr="0053220E">
        <w:rPr>
          <w:rStyle w:val="StyleUnderline"/>
        </w:rPr>
        <w:t xml:space="preserve"> Supreme Court majority in </w:t>
      </w:r>
      <w:r w:rsidRPr="00213636">
        <w:rPr>
          <w:rStyle w:val="StyleUnderline"/>
          <w:highlight w:val="cyan"/>
        </w:rPr>
        <w:t>Skilling</w:t>
      </w:r>
      <w:r w:rsidRPr="0053220E">
        <w:rPr>
          <w:rStyle w:val="StyleUnderline"/>
        </w:rPr>
        <w:t>—to limit the scope and meaning of the honest services statute to bribery and kickback schemes—</w:t>
      </w:r>
      <w:r w:rsidRPr="00213636">
        <w:rPr>
          <w:rStyle w:val="StyleUnderline"/>
          <w:highlight w:val="cyan"/>
        </w:rPr>
        <w:t>are hardly solutions at all</w:t>
      </w:r>
      <w:r w:rsidRPr="0053220E">
        <w:rPr>
          <w:rStyle w:val="StyleUnderline"/>
        </w:rPr>
        <w:t xml:space="preserve">, since </w:t>
      </w:r>
      <w:r w:rsidRPr="00213636">
        <w:rPr>
          <w:rStyle w:val="StyleUnderline"/>
          <w:highlight w:val="cyan"/>
        </w:rPr>
        <w:t xml:space="preserve">the vagueness problem afflicts </w:t>
      </w:r>
      <w:r w:rsidRPr="00213636">
        <w:rPr>
          <w:rStyle w:val="Emphasis"/>
          <w:highlight w:val="cyan"/>
        </w:rPr>
        <w:t>federal definitions</w:t>
      </w:r>
      <w:r w:rsidRPr="0053220E">
        <w:rPr>
          <w:rStyle w:val="StyleUnderline"/>
        </w:rPr>
        <w:t xml:space="preserve"> of bribery and kickback schemes themselves. This problem is particularly egregious when federal prosecutors go after state and local politicians</w:t>
      </w:r>
      <w:r w:rsidRPr="0053220E">
        <w:rPr>
          <w:sz w:val="16"/>
        </w:rPr>
        <w:t xml:space="preserve">, whether under honest services or extortion or other such statutes, for engaging in practices that are not criminalized under state and municipal law. </w:t>
      </w:r>
      <w:r w:rsidRPr="0053220E">
        <w:rPr>
          <w:rStyle w:val="StyleUnderline"/>
        </w:rPr>
        <w:t>Thus the majority’s apparent resolution does not, as a practical matter, represent a move toward clarification of federal corruption laws.</w:t>
      </w:r>
      <w:r w:rsidRPr="0053220E">
        <w:rPr>
          <w:sz w:val="16"/>
        </w:rPr>
        <w:t xml:space="preserve"> Lawyers whose clients face indictments in this arena—and, of course, their public official clients—have a bird’s-eye view of the abuse of the honest services and related formulations that inject both life and reality into problems of statutory vagueness and due process. </w:t>
      </w:r>
      <w:r w:rsidRPr="00213636">
        <w:rPr>
          <w:rStyle w:val="StyleUnderline"/>
          <w:highlight w:val="cyan"/>
        </w:rPr>
        <w:t>The</w:t>
      </w:r>
      <w:r w:rsidRPr="0053220E">
        <w:rPr>
          <w:rStyle w:val="StyleUnderline"/>
        </w:rPr>
        <w:t xml:space="preserve"> very </w:t>
      </w:r>
      <w:r w:rsidRPr="00213636">
        <w:rPr>
          <w:rStyle w:val="StyleUnderline"/>
          <w:highlight w:val="cyan"/>
        </w:rPr>
        <w:t>undertaking by federal officials to control local political culture rather than restrict their oversight</w:t>
      </w:r>
      <w:r w:rsidRPr="0053220E">
        <w:rPr>
          <w:rStyle w:val="StyleUnderline"/>
        </w:rPr>
        <w:t xml:space="preserve"> to practices that clearly interfere with interstate commerce or other core federal constitutionally designated interests </w:t>
      </w:r>
      <w:r w:rsidRPr="00213636">
        <w:rPr>
          <w:rStyle w:val="StyleUnderline"/>
          <w:highlight w:val="cyan"/>
        </w:rPr>
        <w:t>virtually invites abuse</w:t>
      </w:r>
      <w:r w:rsidRPr="0053220E">
        <w:rPr>
          <w:rStyle w:val="StyleUnderline"/>
        </w:rPr>
        <w:t>. Add to this the litany of laws prosecutors can employ, and vagueness becomes a central problem.</w:t>
      </w:r>
      <w:r w:rsidRPr="0053220E">
        <w:rPr>
          <w:sz w:val="16"/>
        </w:rPr>
        <w:t xml:space="preserve"> Put another way, </w:t>
      </w:r>
      <w:r w:rsidRPr="00213636">
        <w:rPr>
          <w:rStyle w:val="StyleUnderline"/>
          <w:highlight w:val="cyan"/>
        </w:rPr>
        <w:t>as long as</w:t>
      </w:r>
      <w:r w:rsidRPr="0053220E">
        <w:rPr>
          <w:rStyle w:val="StyleUnderline"/>
        </w:rPr>
        <w:t xml:space="preserve"> federal prosecutors and </w:t>
      </w:r>
      <w:r w:rsidRPr="00213636">
        <w:rPr>
          <w:rStyle w:val="StyleUnderline"/>
          <w:highlight w:val="cyan"/>
        </w:rPr>
        <w:t>courts attempt to superimpose federal standards</w:t>
      </w:r>
      <w:r w:rsidRPr="0053220E">
        <w:rPr>
          <w:rStyle w:val="StyleUnderline"/>
        </w:rPr>
        <w:t xml:space="preserve"> on local political culture</w:t>
      </w:r>
      <w:r w:rsidRPr="00213636">
        <w:rPr>
          <w:rStyle w:val="StyleUnderline"/>
          <w:highlight w:val="cyan"/>
        </w:rPr>
        <w:t>, there is going to be a problem</w:t>
      </w:r>
      <w:r w:rsidRPr="0053220E">
        <w:rPr>
          <w:sz w:val="16"/>
        </w:rPr>
        <w:t>—perhaps best described as vagueness, but also demonstrating simply a clash of cultures—</w:t>
      </w:r>
      <w:r w:rsidRPr="0053220E">
        <w:rPr>
          <w:rStyle w:val="StyleUnderline"/>
        </w:rPr>
        <w:t>that traps even the well-intentioned state or local politician</w:t>
      </w:r>
      <w:r>
        <w:rPr>
          <w:rStyle w:val="StyleUnderline"/>
        </w:rPr>
        <w:t>.</w:t>
      </w:r>
    </w:p>
    <w:p w14:paraId="5B550493" w14:textId="13DAC9FF" w:rsidR="007E724C" w:rsidRDefault="007E724C" w:rsidP="00F466ED">
      <w:pPr>
        <w:pStyle w:val="Heading2"/>
      </w:pPr>
      <w:r>
        <w:t>Presidential Powers DA</w:t>
      </w:r>
    </w:p>
    <w:p w14:paraId="55E6B5D0" w14:textId="1C20C52F" w:rsidR="001373EA" w:rsidRDefault="001373EA" w:rsidP="00AA1EC9">
      <w:pPr>
        <w:pStyle w:val="Heading3"/>
      </w:pPr>
      <w:r>
        <w:t>Non-UQ</w:t>
      </w:r>
    </w:p>
    <w:p w14:paraId="30395C4A" w14:textId="6F6AC656" w:rsidR="001373EA" w:rsidRDefault="001373EA" w:rsidP="001373EA">
      <w:pPr>
        <w:pStyle w:val="Heading4"/>
      </w:pPr>
      <w:r>
        <w:t>Backlash to Trump ensures low presidential power</w:t>
      </w:r>
    </w:p>
    <w:p w14:paraId="6E47C6BA" w14:textId="45F266C0" w:rsidR="001373EA" w:rsidRPr="001373EA" w:rsidRDefault="001373EA" w:rsidP="001373EA">
      <w:r>
        <w:t xml:space="preserve">Keith E. </w:t>
      </w:r>
      <w:r w:rsidRPr="001373EA">
        <w:rPr>
          <w:rStyle w:val="Style13ptBold"/>
        </w:rPr>
        <w:t>Whittington</w:t>
      </w:r>
      <w:r>
        <w:t>, 5-16-20</w:t>
      </w:r>
      <w:r w:rsidRPr="001373EA">
        <w:rPr>
          <w:rStyle w:val="Style13ptBold"/>
        </w:rPr>
        <w:t>19</w:t>
      </w:r>
      <w:r>
        <w:t>, Professor of Politics at Princeton University. "How Trump Will Weaken the Presidency" Lawfare. Accessed 6-11-2020 [https://www.lawfareblog.com/how-trump-will-weaken-presidency]/mnw/MSDI2020</w:t>
      </w:r>
    </w:p>
    <w:p w14:paraId="07CDC38A" w14:textId="504F046A" w:rsidR="001373EA" w:rsidRPr="001373EA" w:rsidRDefault="001373EA" w:rsidP="001373EA">
      <w:pPr>
        <w:rPr>
          <w:rStyle w:val="StyleUnderline"/>
        </w:rPr>
      </w:pPr>
      <w:r w:rsidRPr="00213636">
        <w:rPr>
          <w:rStyle w:val="StyleUnderline"/>
          <w:highlight w:val="cyan"/>
        </w:rPr>
        <w:t>By persistently testing the limits of the president’s</w:t>
      </w:r>
      <w:r w:rsidRPr="001373EA">
        <w:rPr>
          <w:rStyle w:val="StyleUnderline"/>
        </w:rPr>
        <w:t xml:space="preserve"> constitutional and legal </w:t>
      </w:r>
      <w:r w:rsidRPr="00213636">
        <w:rPr>
          <w:rStyle w:val="StyleUnderline"/>
          <w:highlight w:val="cyan"/>
        </w:rPr>
        <w:t>powers</w:t>
      </w:r>
      <w:r w:rsidRPr="001373EA">
        <w:rPr>
          <w:rStyle w:val="StyleUnderline"/>
        </w:rPr>
        <w:t xml:space="preserve">, </w:t>
      </w:r>
      <w:r w:rsidRPr="00213636">
        <w:rPr>
          <w:rStyle w:val="StyleUnderline"/>
          <w:highlight w:val="cyan"/>
        </w:rPr>
        <w:t>Trump forces his defenders to offer increasingly strained legal arguments</w:t>
      </w:r>
      <w:r w:rsidRPr="001373EA">
        <w:rPr>
          <w:rStyle w:val="StyleUnderline"/>
        </w:rPr>
        <w:t xml:space="preserve"> to justify his actions</w:t>
      </w:r>
      <w:r w:rsidRPr="001373EA">
        <w:rPr>
          <w:sz w:val="16"/>
        </w:rPr>
        <w:t>. By declaring a national emergency where none exists and proposing to use funds to pay for “military construction projects” that have no military purpose,</w:t>
      </w:r>
      <w:r w:rsidRPr="001373EA">
        <w:rPr>
          <w:rStyle w:val="StyleUnderline"/>
        </w:rPr>
        <w:t xml:space="preserve"> </w:t>
      </w:r>
      <w:r w:rsidRPr="00213636">
        <w:rPr>
          <w:rStyle w:val="StyleUnderline"/>
          <w:highlight w:val="cyan"/>
        </w:rPr>
        <w:t xml:space="preserve">Trump </w:t>
      </w:r>
      <w:r w:rsidRPr="00213636">
        <w:rPr>
          <w:rStyle w:val="Emphasis"/>
          <w:highlight w:val="cyan"/>
        </w:rPr>
        <w:t>dares the courts to call his bluff</w:t>
      </w:r>
      <w:r w:rsidRPr="001373EA">
        <w:rPr>
          <w:rStyle w:val="StyleUnderline"/>
        </w:rPr>
        <w:t xml:space="preserve"> and expose the fact that his legal arguments are offered in bad faith. </w:t>
      </w:r>
      <w:r w:rsidRPr="001373EA">
        <w:rPr>
          <w:sz w:val="16"/>
        </w:rPr>
        <w:t xml:space="preserve">By declaring that, in his view, preexisting oversight efforts were “enough” and so the administration will be “fighting all the subpoenas,” he invites Congress and the courts to assume that his resistance to congressional oversight is purely personal and has no firm basis in a reasonable desire to protect the institutional prerogatives of the executive branch. </w:t>
      </w:r>
      <w:r w:rsidRPr="00213636">
        <w:rPr>
          <w:rStyle w:val="StyleUnderline"/>
          <w:highlight w:val="cyan"/>
        </w:rPr>
        <w:t>And by making blanket assertions of</w:t>
      </w:r>
      <w:r w:rsidRPr="001373EA">
        <w:rPr>
          <w:rStyle w:val="StyleUnderline"/>
        </w:rPr>
        <w:t xml:space="preserve"> executive </w:t>
      </w:r>
      <w:r w:rsidRPr="00213636">
        <w:rPr>
          <w:rStyle w:val="StyleUnderline"/>
          <w:highlight w:val="cyan"/>
        </w:rPr>
        <w:t>privilege over testimony</w:t>
      </w:r>
      <w:r w:rsidRPr="001373EA">
        <w:rPr>
          <w:rStyle w:val="StyleUnderline"/>
        </w:rPr>
        <w:t xml:space="preserve"> and documents that cannot be easily tied to the traditional grounds for protecting the internal confidences of the executive branch, </w:t>
      </w:r>
      <w:r w:rsidRPr="00213636">
        <w:rPr>
          <w:rStyle w:val="StyleUnderline"/>
          <w:highlight w:val="cyan"/>
        </w:rPr>
        <w:t xml:space="preserve">he challenges Congress and the courts to strip away the </w:t>
      </w:r>
      <w:r w:rsidRPr="00213636">
        <w:rPr>
          <w:rStyle w:val="Emphasis"/>
          <w:highlight w:val="cyan"/>
        </w:rPr>
        <w:t>veils of privilege.</w:t>
      </w:r>
      <w:r w:rsidRPr="001373EA">
        <w:rPr>
          <w:sz w:val="16"/>
        </w:rPr>
        <w:t xml:space="preserve"> When, in 1958, Attorney General William P. Rogers explained the importance of executive privilege to a Congress that was frequently trying to cast it aside, he emphasized that “non-disclosure can never be justified as a means of covering mistakes, avoiding embarrassments, or for political, personal, or pecuniary reasons.” Trump’s “blanket refusal” to cooperate with congressional investigations, on the other hand, invites the conclusion that the administration’s actions are guided less by constitutional scruples than by a desire to avoid the exposure of dirty laundry. The president is, of course, not alone in rushing into a constitutional game of chicken. Members of the Democratic leadership have been cautious to emphasize that they are not “going to rush in and beat up on Trump,” but both sides understood that the Democratic victory in the midterm elections would result in the House making Trump’s life miserable. House committees have moved remarkably quickly to issue subpoenas, contempt citations and impeachment threats at the expense of more routine and informal negotiations. </w:t>
      </w:r>
      <w:r w:rsidRPr="001373EA">
        <w:rPr>
          <w:rStyle w:val="StyleUnderline"/>
        </w:rPr>
        <w:t xml:space="preserve">The American separation of powers works in no small part because government officials have built up norms and practices that ease tensions and provide the means for navigating impasses. </w:t>
      </w:r>
      <w:r w:rsidRPr="00213636">
        <w:rPr>
          <w:rStyle w:val="StyleUnderline"/>
          <w:highlight w:val="cyan"/>
        </w:rPr>
        <w:t>The current polarized</w:t>
      </w:r>
      <w:r w:rsidRPr="001373EA">
        <w:rPr>
          <w:rStyle w:val="StyleUnderline"/>
        </w:rPr>
        <w:t xml:space="preserve"> political </w:t>
      </w:r>
      <w:r w:rsidRPr="00213636">
        <w:rPr>
          <w:rStyle w:val="StyleUnderline"/>
          <w:highlight w:val="cyan"/>
        </w:rPr>
        <w:t xml:space="preserve">climate has encouraged officials to </w:t>
      </w:r>
      <w:r w:rsidRPr="00213636">
        <w:rPr>
          <w:rStyle w:val="Emphasis"/>
          <w:highlight w:val="cyan"/>
        </w:rPr>
        <w:t>strip away</w:t>
      </w:r>
      <w:r w:rsidRPr="00213636">
        <w:rPr>
          <w:rStyle w:val="StyleUnderline"/>
          <w:highlight w:val="cyan"/>
        </w:rPr>
        <w:t xml:space="preserve"> these</w:t>
      </w:r>
      <w:r w:rsidRPr="001373EA">
        <w:rPr>
          <w:rStyle w:val="StyleUnderline"/>
        </w:rPr>
        <w:t xml:space="preserve"> informal </w:t>
      </w:r>
      <w:r w:rsidRPr="00213636">
        <w:rPr>
          <w:rStyle w:val="StyleUnderline"/>
          <w:highlight w:val="cyan"/>
        </w:rPr>
        <w:t>mechanisms</w:t>
      </w:r>
      <w:r w:rsidRPr="001373EA">
        <w:rPr>
          <w:rStyle w:val="StyleUnderline"/>
        </w:rPr>
        <w:t xml:space="preserve"> of comity and cooperation, leaving the gears of government to grind away and lock up.</w:t>
      </w:r>
      <w:r>
        <w:rPr>
          <w:rStyle w:val="StyleUnderline"/>
        </w:rPr>
        <w:t xml:space="preserve"> </w:t>
      </w:r>
      <w:r w:rsidRPr="00213636">
        <w:rPr>
          <w:rStyle w:val="StyleUnderline"/>
          <w:highlight w:val="cyan"/>
        </w:rPr>
        <w:t>The president will no doubt win</w:t>
      </w:r>
      <w:r w:rsidRPr="001373EA">
        <w:rPr>
          <w:rStyle w:val="StyleUnderline"/>
        </w:rPr>
        <w:t xml:space="preserve"> some of these </w:t>
      </w:r>
      <w:r w:rsidRPr="00213636">
        <w:rPr>
          <w:rStyle w:val="StyleUnderline"/>
          <w:highlight w:val="cyan"/>
        </w:rPr>
        <w:t xml:space="preserve">legal battles, but </w:t>
      </w:r>
      <w:r w:rsidRPr="00213636">
        <w:rPr>
          <w:rStyle w:val="Emphasis"/>
          <w:highlight w:val="cyan"/>
        </w:rPr>
        <w:t>he will lose</w:t>
      </w:r>
      <w:r w:rsidRPr="001373EA">
        <w:rPr>
          <w:rStyle w:val="StyleUnderline"/>
        </w:rPr>
        <w:t xml:space="preserve"> some as well. In doing so, </w:t>
      </w:r>
      <w:r w:rsidRPr="00213636">
        <w:rPr>
          <w:rStyle w:val="StyleUnderline"/>
          <w:highlight w:val="cyan"/>
        </w:rPr>
        <w:t>he will leave his successors hemmed</w:t>
      </w:r>
      <w:r w:rsidRPr="001373EA">
        <w:rPr>
          <w:rStyle w:val="StyleUnderline"/>
        </w:rPr>
        <w:t xml:space="preserve"> in </w:t>
      </w:r>
      <w:r w:rsidRPr="00213636">
        <w:rPr>
          <w:rStyle w:val="StyleUnderline"/>
          <w:highlight w:val="cyan"/>
        </w:rPr>
        <w:t>by</w:t>
      </w:r>
      <w:r w:rsidRPr="001373EA">
        <w:rPr>
          <w:rStyle w:val="StyleUnderline"/>
        </w:rPr>
        <w:t xml:space="preserve"> more </w:t>
      </w:r>
      <w:r w:rsidRPr="00213636">
        <w:rPr>
          <w:rStyle w:val="StyleUnderline"/>
          <w:highlight w:val="cyan"/>
        </w:rPr>
        <w:t>constricting legal rules and</w:t>
      </w:r>
      <w:r w:rsidRPr="001373EA">
        <w:rPr>
          <w:rStyle w:val="StyleUnderline"/>
        </w:rPr>
        <w:t xml:space="preserve"> adverse </w:t>
      </w:r>
      <w:r w:rsidRPr="00213636">
        <w:rPr>
          <w:rStyle w:val="StyleUnderline"/>
          <w:highlight w:val="cyan"/>
        </w:rPr>
        <w:t>judicial precedents, and will encourage</w:t>
      </w:r>
      <w:r w:rsidRPr="001373EA">
        <w:rPr>
          <w:rStyle w:val="StyleUnderline"/>
        </w:rPr>
        <w:t xml:space="preserve"> legislators and </w:t>
      </w:r>
      <w:r w:rsidRPr="00213636">
        <w:rPr>
          <w:rStyle w:val="StyleUnderline"/>
          <w:highlight w:val="cyan"/>
        </w:rPr>
        <w:t xml:space="preserve">judges to be more </w:t>
      </w:r>
      <w:r w:rsidRPr="00213636">
        <w:rPr>
          <w:rStyle w:val="Emphasis"/>
          <w:highlight w:val="cyan"/>
        </w:rPr>
        <w:t>mistrustful of presidential claims</w:t>
      </w:r>
      <w:r w:rsidRPr="00213636">
        <w:rPr>
          <w:rStyle w:val="StyleUnderline"/>
          <w:highlight w:val="cyan"/>
        </w:rPr>
        <w:t xml:space="preserve"> and </w:t>
      </w:r>
      <w:r w:rsidRPr="00213636">
        <w:rPr>
          <w:rStyle w:val="Emphasis"/>
          <w:highlight w:val="cyan"/>
        </w:rPr>
        <w:t>less willing to invest the presidency with authority</w:t>
      </w:r>
      <w:r w:rsidRPr="001373EA">
        <w:rPr>
          <w:rStyle w:val="StyleUnderline"/>
        </w:rPr>
        <w:t xml:space="preserve"> and discretion.</w:t>
      </w:r>
      <w:r w:rsidRPr="001373EA">
        <w:rPr>
          <w:sz w:val="16"/>
        </w:rPr>
        <w:t xml:space="preserve"> Future presidents who will need the flexibility to respond to genuine emergencies and to protect valuable secrets will find themselves less well situated to do so because this president has squandered political and legal capital. In the past, presidents have benefited from the fact that they have not generally had to put the limits of their legal authority to the test. </w:t>
      </w:r>
      <w:r w:rsidRPr="001373EA">
        <w:rPr>
          <w:rStyle w:val="StyleUnderline"/>
        </w:rPr>
        <w:t>His bold assertions of executive prerogative might make President Trump temporarily feel powerful, but that sense of potency will likely prove fleeting.</w:t>
      </w:r>
    </w:p>
    <w:p w14:paraId="4B83EDD7" w14:textId="17DEB587" w:rsidR="007E724C" w:rsidRPr="007E724C" w:rsidRDefault="00AA1EC9" w:rsidP="00AA1EC9">
      <w:pPr>
        <w:pStyle w:val="Heading3"/>
      </w:pPr>
      <w:r>
        <w:t>No link/spillover</w:t>
      </w:r>
    </w:p>
    <w:p w14:paraId="49C2369B" w14:textId="53F1A860" w:rsidR="00A408A3" w:rsidRDefault="00A408A3" w:rsidP="00A408A3">
      <w:pPr>
        <w:pStyle w:val="Heading4"/>
      </w:pPr>
      <w:r>
        <w:t xml:space="preserve">The plan is constitutionally justified </w:t>
      </w:r>
      <w:r w:rsidR="00021746">
        <w:t xml:space="preserve">and recognized </w:t>
      </w:r>
      <w:r>
        <w:t xml:space="preserve">– no </w:t>
      </w:r>
      <w:r w:rsidR="00AA1EC9">
        <w:t xml:space="preserve">link or </w:t>
      </w:r>
      <w:r w:rsidR="00DA2EE9">
        <w:t>spillover</w:t>
      </w:r>
    </w:p>
    <w:p w14:paraId="3AB5A7F5" w14:textId="77777777" w:rsidR="00A408A3" w:rsidRPr="006913AB" w:rsidRDefault="00A408A3" w:rsidP="00A408A3">
      <w:r>
        <w:t xml:space="preserve">Jennifer Lee </w:t>
      </w:r>
      <w:r w:rsidRPr="006913AB">
        <w:rPr>
          <w:rStyle w:val="Style13ptBold"/>
        </w:rPr>
        <w:t>Koh</w:t>
      </w:r>
      <w:r>
        <w:t>, 20</w:t>
      </w:r>
      <w:r w:rsidRPr="006913AB">
        <w:rPr>
          <w:rStyle w:val="Style13ptBold"/>
        </w:rPr>
        <w:t>16</w:t>
      </w:r>
      <w:r>
        <w:t>, Professor of Law and Director, Immigration Clinic, Western State College of Law. J.D., Columbia Law School, B.A., Yale University. “Crimmigration and the Void for Vagueness Doctrine” Wis. L. Rev. 1127 Accessed 5-25-2020. [https://heinonline.org/HOL/LandingPage?handle=hein.journals/wlr2016&amp;div=40&amp;id=&amp;page=]/mnw/MSDI2020</w:t>
      </w:r>
    </w:p>
    <w:p w14:paraId="65F93F10" w14:textId="630CD86A" w:rsidR="00A408A3" w:rsidRDefault="00A408A3" w:rsidP="00A408A3">
      <w:pPr>
        <w:rPr>
          <w:rStyle w:val="StyleUnderline"/>
        </w:rPr>
      </w:pPr>
      <w:r w:rsidRPr="00213636">
        <w:rPr>
          <w:rStyle w:val="StyleUnderline"/>
          <w:highlight w:val="cyan"/>
        </w:rPr>
        <w:t>The Due Process Clauses’ prohibition on the deprivation of life, liberty, or property “without due process of law” serves as the principal source of the void for vagueness doctrine.</w:t>
      </w:r>
      <w:r>
        <w:t xml:space="preserve">32 Under modern jurisprudence, </w:t>
      </w:r>
      <w:r w:rsidRPr="00213636">
        <w:rPr>
          <w:rStyle w:val="Emphasis"/>
          <w:highlight w:val="cyan"/>
        </w:rPr>
        <w:t>courts have recognized</w:t>
      </w:r>
      <w:r w:rsidRPr="00213636">
        <w:rPr>
          <w:rStyle w:val="StyleUnderline"/>
          <w:highlight w:val="cyan"/>
        </w:rPr>
        <w:t xml:space="preserve"> two</w:t>
      </w:r>
      <w:r w:rsidRPr="00A408A3">
        <w:rPr>
          <w:rStyle w:val="StyleUnderline"/>
        </w:rPr>
        <w:t xml:space="preserve"> explicit </w:t>
      </w:r>
      <w:r w:rsidRPr="00213636">
        <w:rPr>
          <w:rStyle w:val="StyleUnderline"/>
          <w:highlight w:val="cyan"/>
        </w:rPr>
        <w:t>goals</w:t>
      </w:r>
      <w:r w:rsidRPr="00A408A3">
        <w:rPr>
          <w:rStyle w:val="StyleUnderline"/>
        </w:rPr>
        <w:t xml:space="preserve"> behind the doctrine: </w:t>
      </w:r>
      <w:r w:rsidRPr="00213636">
        <w:rPr>
          <w:rStyle w:val="StyleUnderline"/>
          <w:highlight w:val="cyan"/>
        </w:rPr>
        <w:t>(1) notice; and (2) avoiding</w:t>
      </w:r>
      <w:r w:rsidRPr="00A408A3">
        <w:rPr>
          <w:rStyle w:val="StyleUnderline"/>
        </w:rPr>
        <w:t xml:space="preserve"> arbitrary or </w:t>
      </w:r>
      <w:r w:rsidRPr="00213636">
        <w:rPr>
          <w:rStyle w:val="StyleUnderline"/>
          <w:highlight w:val="cyan"/>
        </w:rPr>
        <w:t>discriminatory enforcement</w:t>
      </w:r>
      <w:r w:rsidRPr="00A408A3">
        <w:rPr>
          <w:rStyle w:val="StyleUnderline"/>
        </w:rPr>
        <w:t xml:space="preserve"> of the law. </w:t>
      </w:r>
      <w:r w:rsidRPr="00213636">
        <w:rPr>
          <w:rStyle w:val="StyleUnderline"/>
          <w:highlight w:val="cyan"/>
        </w:rPr>
        <w:t>The</w:t>
      </w:r>
      <w:r w:rsidRPr="00A408A3">
        <w:rPr>
          <w:rStyle w:val="StyleUnderline"/>
        </w:rPr>
        <w:t xml:space="preserve"> void for vagueness </w:t>
      </w:r>
      <w:r w:rsidRPr="00213636">
        <w:rPr>
          <w:rStyle w:val="StyleUnderline"/>
          <w:highlight w:val="cyan"/>
        </w:rPr>
        <w:t xml:space="preserve">doctrine thus operates to secure a constitutional right that applies to </w:t>
      </w:r>
      <w:r w:rsidRPr="00213636">
        <w:rPr>
          <w:rStyle w:val="Emphasis"/>
          <w:highlight w:val="cyan"/>
        </w:rPr>
        <w:t>federal and state governments</w:t>
      </w:r>
      <w:r w:rsidRPr="00A408A3">
        <w:rPr>
          <w:rStyle w:val="StyleUnderline"/>
        </w:rPr>
        <w:t>, and that applies to all persons (irrespective of immigration status) subject to those laws.33</w:t>
      </w:r>
    </w:p>
    <w:p w14:paraId="288A5D36" w14:textId="7CF5F019" w:rsidR="003964E5" w:rsidRDefault="003964E5" w:rsidP="00263234">
      <w:pPr>
        <w:pStyle w:val="Heading3"/>
      </w:pPr>
      <w:r>
        <w:t>No Spillover</w:t>
      </w:r>
    </w:p>
    <w:p w14:paraId="0A894E4F" w14:textId="74C2E752" w:rsidR="003964E5" w:rsidRPr="00C968FA" w:rsidRDefault="000B4B11" w:rsidP="003964E5">
      <w:pPr>
        <w:keepNext/>
        <w:keepLines/>
        <w:spacing w:before="40" w:after="0"/>
        <w:outlineLvl w:val="3"/>
        <w:rPr>
          <w:rFonts w:eastAsiaTheme="majorEastAsia"/>
          <w:b/>
          <w:iCs/>
          <w:sz w:val="26"/>
        </w:rPr>
      </w:pPr>
      <w:r>
        <w:rPr>
          <w:rFonts w:eastAsiaTheme="majorEastAsia"/>
          <w:b/>
          <w:iCs/>
          <w:sz w:val="26"/>
        </w:rPr>
        <w:t>No spillover – powers aren’t zero sum</w:t>
      </w:r>
    </w:p>
    <w:p w14:paraId="7365168B" w14:textId="2D94E5C5" w:rsidR="003964E5" w:rsidRPr="00BA14DC" w:rsidRDefault="003964E5" w:rsidP="00BA14DC">
      <w:r w:rsidRPr="00BA14DC">
        <w:t xml:space="preserve">Brandon </w:t>
      </w:r>
      <w:r w:rsidRPr="000B4B11">
        <w:rPr>
          <w:rStyle w:val="Style13ptBold"/>
        </w:rPr>
        <w:t>Rottinghaus</w:t>
      </w:r>
      <w:r w:rsidR="00BA14DC">
        <w:t>, 20</w:t>
      </w:r>
      <w:r w:rsidR="00BA14DC" w:rsidRPr="000B4B11">
        <w:rPr>
          <w:rStyle w:val="Style13ptBold"/>
        </w:rPr>
        <w:t>11</w:t>
      </w:r>
      <w:r w:rsidR="00BA14DC">
        <w:t>, Political Science Professor @ University of Houston. “6: The Presidency and Congress” Chapter from New Directions in The American Presidency. Accessed 6-11-2020. [</w:t>
      </w:r>
      <w:hyperlink r:id="rId10" w:history="1">
        <w:r w:rsidR="00BA14DC">
          <w:rPr>
            <w:rStyle w:val="Hyperlink"/>
          </w:rPr>
          <w:t>https://books.google.com/books/about/New_Directions_in_the_American_Presidenc.html?id=WRt6RAAACAAJ</w:t>
        </w:r>
      </w:hyperlink>
      <w:r w:rsidR="00BA14DC">
        <w:t>]/mnw/MSDI2020</w:t>
      </w:r>
    </w:p>
    <w:p w14:paraId="0536D528" w14:textId="6BCB5ABE" w:rsidR="003964E5" w:rsidRPr="00C968FA" w:rsidRDefault="003964E5" w:rsidP="003964E5">
      <w:pPr>
        <w:rPr>
          <w:sz w:val="8"/>
        </w:rPr>
      </w:pPr>
      <w:r w:rsidRPr="00C968FA">
        <w:rPr>
          <w:u w:val="single"/>
        </w:rPr>
        <w:t xml:space="preserve">Conclusion: "Rubber Band" Relations </w:t>
      </w:r>
      <w:r w:rsidRPr="00C968FA">
        <w:rPr>
          <w:sz w:val="8"/>
        </w:rPr>
        <w:t xml:space="preserve">Alexander Hamilton's edict for "energy" in the executive can creatively contradict the constitutional authority given to the legislative branch. A visible and powerful president necessarily detracts from a legislature whose job it is (at least on paper) to be the engine of legislative ingenuity. The Constitution sought to buttress ‘parchment barriers' by pitting ambition against ambition; and the principle means of doing that was the election of public officials at different times, by different people and for somewhat different reasons." 107 </w:t>
      </w:r>
      <w:r w:rsidRPr="00213636">
        <w:rPr>
          <w:highlight w:val="cyan"/>
          <w:u w:val="single"/>
        </w:rPr>
        <w:t>Although</w:t>
      </w:r>
      <w:r w:rsidRPr="00C968FA">
        <w:rPr>
          <w:u w:val="single"/>
        </w:rPr>
        <w:t xml:space="preserve"> the </w:t>
      </w:r>
      <w:r w:rsidRPr="00213636">
        <w:rPr>
          <w:highlight w:val="cyan"/>
          <w:u w:val="single"/>
        </w:rPr>
        <w:t>powers of</w:t>
      </w:r>
      <w:r w:rsidRPr="00C968FA">
        <w:rPr>
          <w:u w:val="single"/>
        </w:rPr>
        <w:t xml:space="preserve"> the </w:t>
      </w:r>
      <w:r w:rsidRPr="00213636">
        <w:rPr>
          <w:highlight w:val="cyan"/>
          <w:u w:val="single"/>
        </w:rPr>
        <w:t>president have grown</w:t>
      </w:r>
      <w:r w:rsidRPr="00C968FA">
        <w:rPr>
          <w:sz w:val="8"/>
        </w:rPr>
        <w:t xml:space="preserve"> immeasurably beyond </w:t>
      </w:r>
      <w:r w:rsidRPr="00C968FA">
        <w:rPr>
          <w:u w:val="single"/>
        </w:rPr>
        <w:t xml:space="preserve">what the framers envisioned and have surpassed Congress in terms of the ability to lead in the American system, the function of </w:t>
      </w:r>
      <w:r w:rsidRPr="00213636">
        <w:rPr>
          <w:highlight w:val="cyan"/>
          <w:u w:val="single"/>
        </w:rPr>
        <w:t>shared powers continues</w:t>
      </w:r>
      <w:r w:rsidRPr="00C968FA">
        <w:rPr>
          <w:u w:val="single"/>
        </w:rPr>
        <w:t xml:space="preserve"> to shape the political process in America. </w:t>
      </w:r>
      <w:r w:rsidRPr="00213636">
        <w:rPr>
          <w:highlight w:val="cyan"/>
          <w:u w:val="single"/>
        </w:rPr>
        <w:t>To consider</w:t>
      </w:r>
      <w:r w:rsidRPr="00C968FA">
        <w:rPr>
          <w:u w:val="single"/>
        </w:rPr>
        <w:t xml:space="preserve"> this relationship </w:t>
      </w:r>
      <w:r w:rsidRPr="00213636">
        <w:rPr>
          <w:highlight w:val="cyan"/>
          <w:u w:val="single"/>
        </w:rPr>
        <w:t>a pendulum</w:t>
      </w:r>
      <w:r w:rsidRPr="00C968FA">
        <w:rPr>
          <w:sz w:val="8"/>
        </w:rPr>
        <w:t xml:space="preserve"> (an analogy some have used108 to suggest the power balance swings from one branch to another) </w:t>
      </w:r>
      <w:r w:rsidRPr="00C968FA">
        <w:rPr>
          <w:u w:val="single"/>
        </w:rPr>
        <w:t xml:space="preserve">may </w:t>
      </w:r>
      <w:r w:rsidRPr="00213636">
        <w:rPr>
          <w:highlight w:val="cyan"/>
          <w:u w:val="single"/>
        </w:rPr>
        <w:t>overstate</w:t>
      </w:r>
      <w:r w:rsidRPr="00C968FA">
        <w:rPr>
          <w:u w:val="single"/>
        </w:rPr>
        <w:t xml:space="preserve"> the </w:t>
      </w:r>
      <w:r w:rsidRPr="00213636">
        <w:rPr>
          <w:highlight w:val="cyan"/>
          <w:u w:val="single"/>
        </w:rPr>
        <w:t>zero-sum game</w:t>
      </w:r>
      <w:r w:rsidRPr="00C968FA">
        <w:rPr>
          <w:u w:val="single"/>
        </w:rPr>
        <w:t xml:space="preserve"> of Washington politics</w:t>
      </w:r>
      <w:r w:rsidRPr="00C968FA">
        <w:rPr>
          <w:sz w:val="8"/>
        </w:rPr>
        <w:t>-</w:t>
      </w:r>
      <w:r w:rsidRPr="00C968FA">
        <w:rPr>
          <w:u w:val="single"/>
        </w:rPr>
        <w:t xml:space="preserve">the truth is that legislative </w:t>
      </w:r>
      <w:r w:rsidRPr="00213636">
        <w:rPr>
          <w:highlight w:val="cyan"/>
          <w:u w:val="single"/>
        </w:rPr>
        <w:t>powers are shared</w:t>
      </w:r>
      <w:r w:rsidRPr="00C968FA">
        <w:rPr>
          <w:u w:val="single"/>
        </w:rPr>
        <w:t xml:space="preserve">, </w:t>
      </w:r>
      <w:r w:rsidRPr="00213636">
        <w:rPr>
          <w:highlight w:val="cyan"/>
          <w:u w:val="single"/>
        </w:rPr>
        <w:t>even if certain powers</w:t>
      </w:r>
      <w:r w:rsidRPr="00C968FA">
        <w:rPr>
          <w:u w:val="single"/>
        </w:rPr>
        <w:t xml:space="preserve"> are exercised </w:t>
      </w:r>
      <w:r w:rsidRPr="00C968FA">
        <w:rPr>
          <w:sz w:val="8"/>
        </w:rPr>
        <w:t xml:space="preserve">at certain times by specific institutions </w:t>
      </w:r>
      <w:r w:rsidRPr="00C968FA">
        <w:rPr>
          <w:u w:val="single"/>
        </w:rPr>
        <w:t>that</w:t>
      </w:r>
      <w:r w:rsidRPr="00C968FA">
        <w:rPr>
          <w:sz w:val="8"/>
        </w:rPr>
        <w:t xml:space="preserve"> perhaps </w:t>
      </w:r>
      <w:r w:rsidRPr="00213636">
        <w:rPr>
          <w:highlight w:val="cyan"/>
          <w:u w:val="single"/>
        </w:rPr>
        <w:t>encroach</w:t>
      </w:r>
      <w:r w:rsidRPr="00C968FA">
        <w:rPr>
          <w:sz w:val="8"/>
        </w:rPr>
        <w:t xml:space="preserve"> on the power of another branch. </w:t>
      </w:r>
      <w:r w:rsidRPr="00C968FA">
        <w:rPr>
          <w:u w:val="single"/>
        </w:rPr>
        <w:t xml:space="preserve">A pendulum analogy implies that the </w:t>
      </w:r>
      <w:r w:rsidRPr="00213636">
        <w:rPr>
          <w:highlight w:val="cyan"/>
          <w:u w:val="single"/>
        </w:rPr>
        <w:t>power shifts</w:t>
      </w:r>
      <w:r w:rsidRPr="00C968FA">
        <w:rPr>
          <w:sz w:val="8"/>
        </w:rPr>
        <w:t xml:space="preserve"> between the branches (potentially at regular, predictable intervals). </w:t>
      </w:r>
      <w:r w:rsidRPr="00C968FA">
        <w:rPr>
          <w:u w:val="single"/>
        </w:rPr>
        <w:t xml:space="preserve">This arrangement </w:t>
      </w:r>
      <w:r w:rsidRPr="00213636">
        <w:rPr>
          <w:highlight w:val="cyan"/>
          <w:u w:val="single"/>
        </w:rPr>
        <w:t>is false since</w:t>
      </w:r>
      <w:r w:rsidRPr="00C968FA">
        <w:rPr>
          <w:u w:val="single"/>
        </w:rPr>
        <w:t xml:space="preserve">, </w:t>
      </w:r>
      <w:r w:rsidRPr="00213636">
        <w:rPr>
          <w:b/>
          <w:iCs/>
          <w:highlight w:val="cyan"/>
          <w:u w:val="single"/>
          <w:bdr w:val="single" w:sz="8" w:space="0" w:color="auto"/>
        </w:rPr>
        <w:t>even during times when one branch appears to have more power</w:t>
      </w:r>
      <w:r w:rsidRPr="00C968FA">
        <w:rPr>
          <w:sz w:val="8"/>
        </w:rPr>
        <w:t xml:space="preserve"> than another, </w:t>
      </w:r>
      <w:r w:rsidRPr="00C968FA">
        <w:rPr>
          <w:u w:val="single"/>
        </w:rPr>
        <w:t xml:space="preserve">the truth is that </w:t>
      </w:r>
      <w:r w:rsidRPr="00213636">
        <w:rPr>
          <w:highlight w:val="cyan"/>
          <w:u w:val="single"/>
        </w:rPr>
        <w:t>the branches still rely on</w:t>
      </w:r>
      <w:r w:rsidRPr="00C968FA">
        <w:rPr>
          <w:u w:val="single"/>
        </w:rPr>
        <w:t xml:space="preserve"> one another for </w:t>
      </w:r>
      <w:r w:rsidRPr="00213636">
        <w:rPr>
          <w:highlight w:val="cyan"/>
          <w:u w:val="single"/>
        </w:rPr>
        <w:t>shared policy-making power</w:t>
      </w:r>
      <w:r w:rsidRPr="00C968FA">
        <w:rPr>
          <w:sz w:val="8"/>
        </w:rPr>
        <w:t xml:space="preserve">. In reality, </w:t>
      </w:r>
      <w:r w:rsidRPr="00213636">
        <w:rPr>
          <w:highlight w:val="cyan"/>
          <w:u w:val="single"/>
        </w:rPr>
        <w:t>the</w:t>
      </w:r>
      <w:r w:rsidRPr="00C968FA">
        <w:rPr>
          <w:u w:val="single"/>
        </w:rPr>
        <w:t xml:space="preserve"> executive-legislative </w:t>
      </w:r>
      <w:r w:rsidRPr="00213636">
        <w:rPr>
          <w:highlight w:val="cyan"/>
          <w:u w:val="single"/>
        </w:rPr>
        <w:t>relationship is</w:t>
      </w:r>
      <w:r w:rsidRPr="00C968FA">
        <w:rPr>
          <w:u w:val="single"/>
        </w:rPr>
        <w:t xml:space="preserve"> more </w:t>
      </w:r>
      <w:r w:rsidRPr="00213636">
        <w:rPr>
          <w:highlight w:val="cyan"/>
          <w:u w:val="single"/>
        </w:rPr>
        <w:t>like a rubber band</w:t>
      </w:r>
      <w:r w:rsidRPr="00C968FA">
        <w:rPr>
          <w:sz w:val="8"/>
        </w:rPr>
        <w:t xml:space="preserve">, where </w:t>
      </w:r>
      <w:r w:rsidRPr="00C968FA">
        <w:rPr>
          <w:u w:val="single"/>
        </w:rPr>
        <w:t>it retains a fundamental shape but can be stretched</w:t>
      </w:r>
      <w:r w:rsidRPr="00C968FA">
        <w:rPr>
          <w:sz w:val="8"/>
        </w:rPr>
        <w:t xml:space="preserve"> to change as legislative and executive tools change and political events occur. </w:t>
      </w:r>
      <w:r w:rsidRPr="00C968FA">
        <w:rPr>
          <w:u w:val="single"/>
        </w:rPr>
        <w:t xml:space="preserve">So, for instance, in utilizing unilateral powers, presidents can stretch that part of the rubber band, even while members of Congress assert themselves </w:t>
      </w:r>
      <w:r w:rsidRPr="00C968FA">
        <w:rPr>
          <w:sz w:val="8"/>
        </w:rPr>
        <w:t xml:space="preserve">on matters of foreign policy or the appointments process. Indeed, perpetuating </w:t>
      </w:r>
      <w:r w:rsidRPr="00213636">
        <w:rPr>
          <w:highlight w:val="cyan"/>
          <w:u w:val="single"/>
        </w:rPr>
        <w:t>the</w:t>
      </w:r>
      <w:r w:rsidRPr="00C968FA">
        <w:rPr>
          <w:u w:val="single"/>
        </w:rPr>
        <w:t xml:space="preserve"> rubber band </w:t>
      </w:r>
      <w:r w:rsidRPr="00213636">
        <w:rPr>
          <w:highlight w:val="cyan"/>
          <w:u w:val="single"/>
        </w:rPr>
        <w:t>analogy</w:t>
      </w:r>
      <w:r w:rsidRPr="00C968FA">
        <w:rPr>
          <w:sz w:val="8"/>
        </w:rPr>
        <w:t xml:space="preserve">, jointly understanding presidency- centered and Congress-centered variables </w:t>
      </w:r>
      <w:r w:rsidRPr="00213636">
        <w:rPr>
          <w:highlight w:val="cyan"/>
          <w:u w:val="single"/>
        </w:rPr>
        <w:t>is</w:t>
      </w:r>
      <w:r w:rsidRPr="00C968FA">
        <w:rPr>
          <w:sz w:val="8"/>
        </w:rPr>
        <w:t xml:space="preserve"> also </w:t>
      </w:r>
      <w:r w:rsidRPr="00213636">
        <w:rPr>
          <w:highlight w:val="cyan"/>
          <w:u w:val="single"/>
        </w:rPr>
        <w:t>shown to better account for variations in policy making</w:t>
      </w:r>
      <w:r w:rsidRPr="00C968FA">
        <w:rPr>
          <w:u w:val="single"/>
        </w:rPr>
        <w:t>.</w:t>
      </w:r>
      <w:r w:rsidRPr="00C968FA">
        <w:rPr>
          <w:sz w:val="8"/>
        </w:rPr>
        <w:t>109 For instance, recent</w:t>
      </w:r>
      <w:r w:rsidRPr="00C968FA">
        <w:rPr>
          <w:u w:val="single"/>
        </w:rPr>
        <w:t xml:space="preserve"> </w:t>
      </w:r>
      <w:r w:rsidRPr="00213636">
        <w:rPr>
          <w:b/>
          <w:iCs/>
          <w:highlight w:val="cyan"/>
          <w:u w:val="single"/>
          <w:bdr w:val="single" w:sz="8" w:space="0" w:color="auto"/>
        </w:rPr>
        <w:t>evidence suggests a resurgent Congress in</w:t>
      </w:r>
      <w:r w:rsidRPr="00C968FA">
        <w:rPr>
          <w:u w:val="single"/>
        </w:rPr>
        <w:t xml:space="preserve"> the </w:t>
      </w:r>
      <w:r w:rsidRPr="00213636">
        <w:rPr>
          <w:b/>
          <w:iCs/>
          <w:highlight w:val="cyan"/>
          <w:u w:val="single"/>
          <w:bdr w:val="single" w:sz="8" w:space="0" w:color="auto"/>
        </w:rPr>
        <w:t>creation of foreign policy</w:t>
      </w:r>
      <w:r w:rsidRPr="00C968FA">
        <w:rPr>
          <w:b/>
          <w:iCs/>
          <w:u w:val="single"/>
          <w:bdr w:val="single" w:sz="8" w:space="0" w:color="auto"/>
        </w:rPr>
        <w:t>,</w:t>
      </w:r>
      <w:r w:rsidRPr="00C968FA">
        <w:rPr>
          <w:u w:val="single"/>
        </w:rPr>
        <w:t xml:space="preserve"> a fact that seems at odds with the "two presidencies" thesis</w:t>
      </w:r>
      <w:r w:rsidRPr="00C968FA">
        <w:rPr>
          <w:sz w:val="8"/>
        </w:rPr>
        <w:t xml:space="preserve"> 110 </w:t>
      </w:r>
      <w:r w:rsidRPr="00C968FA">
        <w:rPr>
          <w:u w:val="single"/>
        </w:rPr>
        <w:t xml:space="preserve">or other literature that claims that Congress always defers </w:t>
      </w:r>
      <w:r w:rsidRPr="00C968FA">
        <w:rPr>
          <w:sz w:val="8"/>
        </w:rPr>
        <w:t xml:space="preserve">to the president in foreign policy matters. 111 </w:t>
      </w:r>
      <w:r w:rsidRPr="00C968FA">
        <w:rPr>
          <w:u w:val="single"/>
        </w:rPr>
        <w:t>This supports the literature that Congress may not be involved</w:t>
      </w:r>
      <w:r w:rsidRPr="00C968FA">
        <w:rPr>
          <w:sz w:val="8"/>
        </w:rPr>
        <w:t xml:space="preserve"> in the formal aspects of foreign policy making </w:t>
      </w:r>
      <w:r w:rsidRPr="00C968FA">
        <w:rPr>
          <w:u w:val="single"/>
        </w:rPr>
        <w:t xml:space="preserve">but does play a role </w:t>
      </w:r>
      <w:r w:rsidRPr="00C968FA">
        <w:rPr>
          <w:sz w:val="8"/>
        </w:rPr>
        <w:t xml:space="preserve">in the informal aspects.112 The evidence presented here also reveals that </w:t>
      </w:r>
      <w:r w:rsidRPr="00C968FA">
        <w:rPr>
          <w:u w:val="single"/>
        </w:rPr>
        <w:t>Congress has more say on when and how the president uses his unilateral powers and whom the president recommends</w:t>
      </w:r>
      <w:r w:rsidRPr="00C968FA">
        <w:rPr>
          <w:sz w:val="8"/>
        </w:rPr>
        <w:t xml:space="preserve"> for nomination and confirmation </w:t>
      </w:r>
      <w:r w:rsidRPr="00C968FA">
        <w:rPr>
          <w:u w:val="single"/>
        </w:rPr>
        <w:t>than was previously assumed</w:t>
      </w:r>
      <w:r w:rsidRPr="00C968FA">
        <w:rPr>
          <w:sz w:val="8"/>
        </w:rPr>
        <w:t>.</w:t>
      </w:r>
    </w:p>
    <w:p w14:paraId="0208F31C" w14:textId="77777777" w:rsidR="003964E5" w:rsidRPr="003964E5" w:rsidRDefault="003964E5" w:rsidP="003964E5"/>
    <w:p w14:paraId="42298D1F" w14:textId="3ACFABBA" w:rsidR="001C1BC2" w:rsidRDefault="001C1BC2" w:rsidP="00263234">
      <w:pPr>
        <w:pStyle w:val="Heading3"/>
      </w:pPr>
      <w:r>
        <w:t>Plenary Power = Racist</w:t>
      </w:r>
    </w:p>
    <w:p w14:paraId="4BFBD231" w14:textId="7FEB7C5A" w:rsidR="001C1BC2" w:rsidRDefault="006402FE" w:rsidP="001C1BC2">
      <w:pPr>
        <w:pStyle w:val="Heading4"/>
      </w:pPr>
      <w:r>
        <w:t>Plenary power doctrine is built upon racial and ethnic discrimination, rejection is key</w:t>
      </w:r>
    </w:p>
    <w:p w14:paraId="6FA6B8F9" w14:textId="24DCDEDB" w:rsidR="001C1BC2" w:rsidRPr="001C1BC2" w:rsidRDefault="001C1BC2" w:rsidP="001C1BC2">
      <w:r w:rsidRPr="001C1BC2">
        <w:rPr>
          <w:rStyle w:val="Style13ptBold"/>
        </w:rPr>
        <w:t>Somin 2019.</w:t>
      </w:r>
      <w:r>
        <w:t xml:space="preserve"> </w:t>
      </w:r>
      <w:r w:rsidRPr="001C1BC2">
        <w:rPr>
          <w:sz w:val="16"/>
          <w:szCs w:val="16"/>
        </w:rPr>
        <w:t>Ilya Somin Professor of Law at George Mason University, “Immigration Law Defies the American Constitution” The Atlantic October 3, 2019. &lt;https://www.theatlantic.com/ideas/archive/2019/10/us-immigration-laws-unconstitutional-double-standards/599140/&gt; Accessed 6/25/20. ARJH</w:t>
      </w:r>
    </w:p>
    <w:p w14:paraId="7A77CF17" w14:textId="5E1F635F" w:rsidR="001C1BC2" w:rsidRPr="006402FE" w:rsidRDefault="001C1BC2" w:rsidP="001C1BC2">
      <w:pPr>
        <w:rPr>
          <w:rStyle w:val="StyleUnderline"/>
        </w:rPr>
      </w:pPr>
      <w:r w:rsidRPr="006402FE">
        <w:rPr>
          <w:sz w:val="14"/>
        </w:rPr>
        <w:t xml:space="preserve">Admittedly, since the late 19th century, many </w:t>
      </w:r>
      <w:r w:rsidRPr="00213636">
        <w:rPr>
          <w:rStyle w:val="StyleUnderline"/>
          <w:highlight w:val="cyan"/>
        </w:rPr>
        <w:t>Supreme Court precedents have reinforced</w:t>
      </w:r>
      <w:r w:rsidRPr="006402FE">
        <w:rPr>
          <w:rStyle w:val="StyleUnderline"/>
        </w:rPr>
        <w:t xml:space="preserve"> the so-called </w:t>
      </w:r>
      <w:r w:rsidRPr="00213636">
        <w:rPr>
          <w:rStyle w:val="StyleUnderline"/>
          <w:highlight w:val="cyan"/>
        </w:rPr>
        <w:t>plenary power doctrine</w:t>
      </w:r>
      <w:r w:rsidRPr="006402FE">
        <w:rPr>
          <w:rStyle w:val="StyleUnderline"/>
        </w:rPr>
        <w:t>,</w:t>
      </w:r>
      <w:r w:rsidRPr="006402FE">
        <w:rPr>
          <w:sz w:val="14"/>
        </w:rPr>
        <w:t xml:space="preserve"> which holds that normal constitutional constraints on federal authority largely do not apply to immigration restrictions. For example, a variety of Supreme Court decisions hold that migrants could be excluded based on their political views, and based on restrictive laws whose enactment was in large part motivated by racial and ethnic prejudice. But these precedents are not as clear as is often assumed. </w:t>
      </w:r>
      <w:r w:rsidRPr="006402FE">
        <w:rPr>
          <w:rStyle w:val="StyleUnderline"/>
        </w:rPr>
        <w:t>Many upheld discriminatory immigration restrictions when similar discrimination was also permitted</w:t>
      </w:r>
      <w:r w:rsidRPr="006402FE">
        <w:rPr>
          <w:sz w:val="14"/>
        </w:rPr>
        <w:t xml:space="preserve"> in the domestic context. For example, some involved racially discriminatory restrictions at a time when courts also upheld domestic Jim Crow laws, and others upheld the exclusion of communists at a time when courts permitted domestic persecution of communists as well.</w:t>
      </w:r>
      <w:r w:rsidR="006402FE" w:rsidRPr="006402FE">
        <w:rPr>
          <w:sz w:val="14"/>
        </w:rPr>
        <w:t xml:space="preserve"> </w:t>
      </w:r>
      <w:r w:rsidRPr="006402FE">
        <w:rPr>
          <w:sz w:val="14"/>
        </w:rPr>
        <w:t>Still, in addition to rejecting the reasoning of the travel-ban decision, uprooting the plenary power theory entirely would require reconsideration of the traditional interpretations of many earlier precedents, even though it would not require fully overruling those cases. The Court could instead accept that those precedents were justifiable insofar as they upheld discrimination that was also considered permissible in other areas of law at the time, but reject the idea that they require perpetuation of a double standard between immigration law and other fields.</w:t>
      </w:r>
      <w:r w:rsidR="006402FE" w:rsidRPr="006402FE">
        <w:rPr>
          <w:sz w:val="14"/>
        </w:rPr>
        <w:t xml:space="preserve"> </w:t>
      </w:r>
      <w:r w:rsidRPr="00213636">
        <w:rPr>
          <w:rStyle w:val="StyleUnderline"/>
          <w:highlight w:val="cyan"/>
        </w:rPr>
        <w:t>Rejecting that view is the right course</w:t>
      </w:r>
      <w:r w:rsidRPr="006402FE">
        <w:rPr>
          <w:rStyle w:val="StyleUnderline"/>
        </w:rPr>
        <w:t xml:space="preserve">. The plenary-power doctrine has no basis in the Constitution. </w:t>
      </w:r>
      <w:r w:rsidRPr="00213636">
        <w:rPr>
          <w:rStyle w:val="StyleUnderline"/>
          <w:highlight w:val="cyan"/>
        </w:rPr>
        <w:t>It was born of the racial and ethnic bigotry of the late 19th century,</w:t>
      </w:r>
      <w:r w:rsidRPr="006402FE">
        <w:rPr>
          <w:rStyle w:val="StyleUnderline"/>
        </w:rPr>
        <w:t xml:space="preserve"> and deserves to suffer the same fate as Plessy v. Ferguson and other products of that mind-set.</w:t>
      </w:r>
      <w:r w:rsidR="006402FE">
        <w:rPr>
          <w:rStyle w:val="StyleUnderline"/>
        </w:rPr>
        <w:t xml:space="preserve"> </w:t>
      </w:r>
      <w:r w:rsidRPr="00213636">
        <w:rPr>
          <w:rStyle w:val="StyleUnderline"/>
          <w:highlight w:val="cyan"/>
        </w:rPr>
        <w:t>Abolishing constitutional double standards in immigration law</w:t>
      </w:r>
      <w:r w:rsidRPr="006402FE">
        <w:rPr>
          <w:sz w:val="14"/>
        </w:rPr>
        <w:t xml:space="preserve"> would not end all immigration restrictions. But it </w:t>
      </w:r>
      <w:r w:rsidRPr="00213636">
        <w:rPr>
          <w:rStyle w:val="StyleUnderline"/>
          <w:highlight w:val="cyan"/>
        </w:rPr>
        <w:t>would ensure that immigration policy</w:t>
      </w:r>
      <w:r w:rsidRPr="006402FE">
        <w:rPr>
          <w:rStyle w:val="StyleUnderline"/>
        </w:rPr>
        <w:t xml:space="preserve"> is subject to the same constitutional constraints as other exercises of federal authority</w:t>
      </w:r>
      <w:r w:rsidRPr="006402FE">
        <w:rPr>
          <w:sz w:val="14"/>
        </w:rPr>
        <w:t xml:space="preserve">. The government could still restrict immigration based on a variety of characteristics. For example, it could still discriminate using such criteria as migrants’ education, occupational credentials, and criminal records. But </w:t>
      </w:r>
      <w:r w:rsidRPr="006402FE">
        <w:rPr>
          <w:rStyle w:val="StyleUnderline"/>
        </w:rPr>
        <w:t xml:space="preserve">it </w:t>
      </w:r>
      <w:r w:rsidRPr="00213636">
        <w:rPr>
          <w:rStyle w:val="StyleUnderline"/>
          <w:highlight w:val="cyan"/>
        </w:rPr>
        <w:t>would no longer be permitted to engage in racial, ethnic, religious, or other discrimination that is forbidden in other contexts</w:t>
      </w:r>
      <w:r w:rsidRPr="006402FE">
        <w:rPr>
          <w:rStyle w:val="StyleUnderline"/>
        </w:rPr>
        <w:t>.</w:t>
      </w:r>
    </w:p>
    <w:p w14:paraId="1950B00E" w14:textId="7D87147A" w:rsidR="00DE7426" w:rsidRDefault="00DE7426" w:rsidP="00263234">
      <w:pPr>
        <w:pStyle w:val="Heading3"/>
      </w:pPr>
      <w:r>
        <w:t>Terror Defense</w:t>
      </w:r>
    </w:p>
    <w:p w14:paraId="2714D1EF" w14:textId="77777777" w:rsidR="00DE7426" w:rsidRPr="00A31F2A" w:rsidRDefault="00DE7426" w:rsidP="00DE7426">
      <w:pPr>
        <w:pStyle w:val="Heading4"/>
        <w:rPr>
          <w:rFonts w:asciiTheme="minorHAnsi" w:hAnsiTheme="minorHAnsi" w:cstheme="minorHAnsi"/>
        </w:rPr>
      </w:pPr>
      <w:bookmarkStart w:id="1" w:name="_Hlk531716123"/>
      <w:r w:rsidRPr="00A31F2A">
        <w:rPr>
          <w:rFonts w:asciiTheme="minorHAnsi" w:hAnsiTheme="minorHAnsi" w:cstheme="minorHAnsi"/>
        </w:rPr>
        <w:t>No nuclear terror attack</w:t>
      </w:r>
    </w:p>
    <w:p w14:paraId="64C676FE" w14:textId="77777777" w:rsidR="00DE7426" w:rsidRPr="00A31F2A" w:rsidRDefault="00DE7426" w:rsidP="00DE7426">
      <w:pPr>
        <w:rPr>
          <w:rFonts w:asciiTheme="minorHAnsi" w:hAnsiTheme="minorHAnsi" w:cstheme="minorHAnsi"/>
        </w:rPr>
      </w:pPr>
      <w:r w:rsidRPr="00A31F2A">
        <w:rPr>
          <w:rStyle w:val="Style13ptBold"/>
          <w:rFonts w:asciiTheme="minorHAnsi" w:hAnsiTheme="minorHAnsi" w:cstheme="minorHAnsi"/>
        </w:rPr>
        <w:t>McIntosh &amp; Storey 18</w:t>
      </w:r>
      <w:r w:rsidRPr="00A31F2A">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A31F2A">
        <w:rPr>
          <w:rFonts w:asciiTheme="minorHAnsi" w:hAnsiTheme="minorHAnsi" w:cstheme="minorHAnsi"/>
          <w:i/>
        </w:rPr>
        <w:t>International Studies Quarterly</w:t>
      </w:r>
      <w:r w:rsidRPr="00A31F2A">
        <w:rPr>
          <w:rFonts w:asciiTheme="minorHAnsi" w:hAnsiTheme="minorHAnsi" w:cstheme="minorHAnsi"/>
        </w:rPr>
        <w:t>, 19 April 2018, sqx087, https://doi.org/10.1093/isq/sqx087)</w:t>
      </w:r>
    </w:p>
    <w:p w14:paraId="2CCFDED1" w14:textId="77777777" w:rsidR="00DE7426" w:rsidRPr="00A31F2A" w:rsidRDefault="00DE7426" w:rsidP="00DE7426">
      <w:pPr>
        <w:rPr>
          <w:rFonts w:asciiTheme="minorHAnsi" w:hAnsiTheme="minorHAnsi" w:cstheme="minorHAnsi"/>
          <w:sz w:val="14"/>
        </w:rPr>
      </w:pPr>
      <w:r w:rsidRPr="00A31F2A">
        <w:rPr>
          <w:rFonts w:asciiTheme="minorHAnsi" w:hAnsiTheme="minorHAnsi" w:cstheme="minorHAnsi"/>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213636">
        <w:rPr>
          <w:rStyle w:val="StyleUnderline"/>
          <w:rFonts w:asciiTheme="minorHAnsi" w:hAnsiTheme="minorHAnsi" w:cstheme="minorHAnsi"/>
          <w:highlight w:val="cyan"/>
        </w:rPr>
        <w:t>terrorist</w:t>
      </w:r>
      <w:r w:rsidRPr="00A31F2A">
        <w:rPr>
          <w:rStyle w:val="StyleUnderline"/>
          <w:rFonts w:asciiTheme="minorHAnsi" w:hAnsiTheme="minorHAnsi" w:cstheme="minorHAnsi"/>
        </w:rPr>
        <w:t xml:space="preserve"> groups </w:t>
      </w:r>
      <w:r w:rsidRPr="00213636">
        <w:rPr>
          <w:rStyle w:val="StyleUnderline"/>
          <w:rFonts w:asciiTheme="minorHAnsi" w:hAnsiTheme="minorHAnsi" w:cstheme="minorHAnsi"/>
          <w:highlight w:val="cyan"/>
        </w:rPr>
        <w:t>face</w:t>
      </w:r>
      <w:r w:rsidRPr="00A31F2A">
        <w:rPr>
          <w:rStyle w:val="StyleUnderline"/>
          <w:rFonts w:asciiTheme="minorHAnsi" w:hAnsiTheme="minorHAnsi" w:cstheme="minorHAnsi"/>
        </w:rPr>
        <w:t xml:space="preserve"> many </w:t>
      </w:r>
      <w:r w:rsidRPr="00213636">
        <w:rPr>
          <w:rStyle w:val="StyleUnderline"/>
          <w:rFonts w:asciiTheme="minorHAnsi" w:hAnsiTheme="minorHAnsi" w:cstheme="minorHAnsi"/>
          <w:highlight w:val="cyan"/>
        </w:rPr>
        <w:t>short</w:t>
      </w:r>
      <w:r w:rsidRPr="00A31F2A">
        <w:rPr>
          <w:rStyle w:val="StyleUnderline"/>
          <w:rFonts w:asciiTheme="minorHAnsi" w:hAnsiTheme="minorHAnsi" w:cstheme="minorHAnsi"/>
        </w:rPr>
        <w:t xml:space="preserve">-term </w:t>
      </w:r>
      <w:r w:rsidRPr="00213636">
        <w:rPr>
          <w:rStyle w:val="StyleUnderline"/>
          <w:rFonts w:asciiTheme="minorHAnsi" w:hAnsiTheme="minorHAnsi" w:cstheme="minorHAnsi"/>
          <w:highlight w:val="cyan"/>
        </w:rPr>
        <w:t>and long-term</w:t>
      </w:r>
      <w:r w:rsidRPr="00A31F2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considerations</w:t>
      </w:r>
      <w:r w:rsidRPr="00A31F2A">
        <w:rPr>
          <w:rFonts w:asciiTheme="minorHAnsi" w:hAnsiTheme="minorHAnsi" w:cstheme="minorHAnsi"/>
          <w:sz w:val="14"/>
        </w:rPr>
        <w:t xml:space="preserve">. They are influenced by factors both external and internal to their organization. </w:t>
      </w:r>
      <w:r w:rsidRPr="00A31F2A">
        <w:rPr>
          <w:rStyle w:val="StyleUnderline"/>
          <w:rFonts w:asciiTheme="minorHAnsi" w:hAnsiTheme="minorHAnsi" w:cstheme="minorHAnsi"/>
        </w:rPr>
        <w:t xml:space="preserve">These include the potential for </w:t>
      </w:r>
      <w:r w:rsidRPr="00213636">
        <w:rPr>
          <w:rStyle w:val="StyleUnderline"/>
          <w:rFonts w:asciiTheme="minorHAnsi" w:hAnsiTheme="minorHAnsi" w:cstheme="minorHAnsi"/>
          <w:highlight w:val="cyan"/>
        </w:rPr>
        <w:t>backlash</w:t>
      </w:r>
      <w:r w:rsidRPr="00A31F2A">
        <w:rPr>
          <w:rStyle w:val="StyleUnderline"/>
          <w:rFonts w:asciiTheme="minorHAnsi" w:hAnsiTheme="minorHAnsi" w:cstheme="minorHAnsi"/>
        </w:rPr>
        <w:t xml:space="preserve"> among supporters, </w:t>
      </w:r>
      <w:r w:rsidRPr="00213636">
        <w:rPr>
          <w:rStyle w:val="StyleUnderline"/>
          <w:rFonts w:asciiTheme="minorHAnsi" w:hAnsiTheme="minorHAnsi" w:cstheme="minorHAnsi"/>
          <w:highlight w:val="cyan"/>
        </w:rPr>
        <w:t xml:space="preserve">internal factionalization </w:t>
      </w:r>
      <w:r w:rsidRPr="004738C3">
        <w:rPr>
          <w:rStyle w:val="StyleUnderline"/>
          <w:rFonts w:asciiTheme="minorHAnsi" w:hAnsiTheme="minorHAnsi" w:cstheme="minorHAnsi"/>
        </w:rPr>
        <w:t>over nuclear strategy and</w:t>
      </w:r>
      <w:r w:rsidRPr="00A31F2A">
        <w:rPr>
          <w:rStyle w:val="StyleUnderline"/>
          <w:rFonts w:asciiTheme="minorHAnsi" w:hAnsiTheme="minorHAnsi" w:cstheme="minorHAnsi"/>
        </w:rPr>
        <w:t xml:space="preserve"> doctrine, and an </w:t>
      </w:r>
      <w:r w:rsidRPr="00213636">
        <w:rPr>
          <w:rStyle w:val="StyleUnderline"/>
          <w:rFonts w:asciiTheme="minorHAnsi" w:hAnsiTheme="minorHAnsi" w:cstheme="minorHAnsi"/>
          <w:highlight w:val="cyan"/>
        </w:rPr>
        <w:t>overwhelming response by the target state and the international community</w:t>
      </w:r>
      <w:r w:rsidRPr="00A31F2A">
        <w:rPr>
          <w:rFonts w:asciiTheme="minorHAnsi" w:hAnsiTheme="minorHAnsi" w:cstheme="minorHAnsi"/>
          <w:sz w:val="14"/>
        </w:rPr>
        <w:t xml:space="preserve">. Moreover, we suggest a way to bring the recursivity of strategic choice into the account of terrorist organizational decision-making. These organizations must consider the long-term effects of a nuclear attack. An attack occurs in the context of an ongoing campaign by a well-established organization. </w:t>
      </w:r>
      <w:r w:rsidRPr="00A31F2A">
        <w:rPr>
          <w:rStyle w:val="StyleUnderline"/>
          <w:rFonts w:asciiTheme="minorHAnsi" w:hAnsiTheme="minorHAnsi" w:cstheme="minorHAnsi"/>
        </w:rPr>
        <w:t xml:space="preserve">Opportunity costs exist because </w:t>
      </w:r>
      <w:r w:rsidRPr="00213636">
        <w:rPr>
          <w:rStyle w:val="StyleUnderline"/>
          <w:rFonts w:asciiTheme="minorHAnsi" w:hAnsiTheme="minorHAnsi" w:cstheme="minorHAnsi"/>
          <w:highlight w:val="cyan"/>
        </w:rPr>
        <w:t>escalating</w:t>
      </w:r>
      <w:r w:rsidRPr="00A31F2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to</w:t>
      </w:r>
      <w:r w:rsidRPr="00A31F2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nuclear</w:t>
      </w:r>
      <w:r w:rsidRPr="00A31F2A">
        <w:rPr>
          <w:rStyle w:val="StyleUnderline"/>
          <w:rFonts w:asciiTheme="minorHAnsi" w:hAnsiTheme="minorHAnsi" w:cstheme="minorHAnsi"/>
        </w:rPr>
        <w:t xml:space="preserve"> attack </w:t>
      </w:r>
      <w:r w:rsidRPr="00213636">
        <w:rPr>
          <w:rStyle w:val="Emphasis"/>
          <w:rFonts w:asciiTheme="minorHAnsi" w:hAnsiTheme="minorHAnsi" w:cstheme="minorHAnsi"/>
          <w:highlight w:val="cyan"/>
        </w:rPr>
        <w:t>forecloses future options</w:t>
      </w:r>
      <w:r w:rsidRPr="00A31F2A">
        <w:rPr>
          <w:rFonts w:asciiTheme="minorHAnsi" w:hAnsiTheme="minorHAnsi" w:cstheme="minorHAnsi"/>
          <w:sz w:val="14"/>
        </w:rPr>
        <w:t xml:space="preserve">. As well, </w:t>
      </w:r>
      <w:r w:rsidRPr="00213636">
        <w:rPr>
          <w:rStyle w:val="StyleUnderline"/>
          <w:rFonts w:asciiTheme="minorHAnsi" w:hAnsiTheme="minorHAnsi" w:cstheme="minorHAnsi"/>
          <w:highlight w:val="cyan"/>
        </w:rPr>
        <w:t>conducting</w:t>
      </w:r>
      <w:r w:rsidRPr="00A31F2A">
        <w:rPr>
          <w:rStyle w:val="StyleUnderline"/>
          <w:rFonts w:asciiTheme="minorHAnsi" w:hAnsiTheme="minorHAnsi" w:cstheme="minorHAnsi"/>
        </w:rPr>
        <w:t xml:space="preserve"> </w:t>
      </w:r>
      <w:r w:rsidRPr="00213636">
        <w:rPr>
          <w:rStyle w:val="StyleUnderline"/>
          <w:rFonts w:asciiTheme="minorHAnsi" w:hAnsiTheme="minorHAnsi" w:cstheme="minorHAnsi"/>
          <w:highlight w:val="cyan"/>
        </w:rPr>
        <w:t>an attack</w:t>
      </w:r>
      <w:r w:rsidRPr="00A31F2A">
        <w:rPr>
          <w:rStyle w:val="StyleUnderline"/>
          <w:rFonts w:asciiTheme="minorHAnsi" w:hAnsiTheme="minorHAnsi" w:cstheme="minorHAnsi"/>
        </w:rPr>
        <w:t xml:space="preserve"> may not only </w:t>
      </w:r>
      <w:r w:rsidRPr="00213636">
        <w:rPr>
          <w:rStyle w:val="StyleUnderline"/>
          <w:rFonts w:asciiTheme="minorHAnsi" w:hAnsiTheme="minorHAnsi" w:cstheme="minorHAnsi"/>
          <w:highlight w:val="cyan"/>
        </w:rPr>
        <w:t>preclude</w:t>
      </w:r>
      <w:r w:rsidRPr="00A31F2A">
        <w:rPr>
          <w:rStyle w:val="StyleUnderline"/>
          <w:rFonts w:asciiTheme="minorHAnsi" w:hAnsiTheme="minorHAnsi" w:cstheme="minorHAnsi"/>
        </w:rPr>
        <w:t xml:space="preserve"> other strategies, but the </w:t>
      </w:r>
      <w:r w:rsidRPr="00213636">
        <w:rPr>
          <w:rStyle w:val="StyleUnderline"/>
          <w:rFonts w:asciiTheme="minorHAnsi" w:hAnsiTheme="minorHAnsi" w:cstheme="minorHAnsi"/>
          <w:highlight w:val="cyan"/>
        </w:rPr>
        <w:t>continued existence of the group itself</w:t>
      </w:r>
      <w:r w:rsidRPr="00A31F2A">
        <w:rPr>
          <w:rFonts w:asciiTheme="minorHAnsi" w:hAnsiTheme="minorHAnsi" w:cstheme="minorHAnsi"/>
          <w:sz w:val="14"/>
        </w:rPr>
        <w:t xml:space="preserve">. </w:t>
      </w:r>
      <w:r w:rsidRPr="00213636">
        <w:rPr>
          <w:rStyle w:val="Emphasis"/>
          <w:rFonts w:asciiTheme="minorHAnsi" w:hAnsiTheme="minorHAnsi" w:cstheme="minorHAnsi"/>
          <w:highlight w:val="cyan"/>
        </w:rPr>
        <w:t>This changes the game significantly</w:t>
      </w:r>
      <w:r w:rsidRPr="00A31F2A">
        <w:rPr>
          <w:rFonts w:asciiTheme="minorHAnsi" w:hAnsiTheme="minorHAnsi" w:cstheme="minorHAnsi"/>
          <w:sz w:val="14"/>
        </w:rPr>
        <w:t xml:space="preserve">. In most cases, a nuclear attack must present not just an effective option for the moment, but the only strategic option worth pursuing going forward. Once we take these considerations into account, </w:t>
      </w:r>
      <w:r w:rsidRPr="00A31F2A">
        <w:rPr>
          <w:rStyle w:val="StyleUnderline"/>
          <w:rFonts w:asciiTheme="minorHAnsi" w:hAnsiTheme="minorHAnsi" w:cstheme="minorHAnsi"/>
        </w:rPr>
        <w:t>the detonation of a nuclear weapon generally appears the least strategically advantageous option for non-state groups</w:t>
      </w:r>
      <w:r w:rsidRPr="00A31F2A">
        <w:rPr>
          <w:rFonts w:asciiTheme="minorHAnsi" w:hAnsiTheme="minorHAnsi" w:cstheme="minorHAnsi"/>
          <w:sz w:val="14"/>
        </w:rPr>
        <w:t xml:space="preserve">. Indeed, </w:t>
      </w:r>
      <w:r w:rsidRPr="00A31F2A">
        <w:rPr>
          <w:rStyle w:val="StyleUnderline"/>
          <w:rFonts w:asciiTheme="minorHAnsi" w:hAnsiTheme="minorHAnsi" w:cstheme="minorHAnsi"/>
        </w:rPr>
        <w:t>the factors</w:t>
      </w:r>
      <w:r w:rsidRPr="00A31F2A">
        <w:rPr>
          <w:rFonts w:asciiTheme="minorHAnsi" w:hAnsiTheme="minorHAnsi" w:cstheme="minorHAnsi"/>
          <w:sz w:val="14"/>
        </w:rPr>
        <w:t xml:space="preserve"> presented </w:t>
      </w:r>
      <w:r w:rsidRPr="00A31F2A">
        <w:rPr>
          <w:rStyle w:val="StyleUnderline"/>
          <w:rFonts w:asciiTheme="minorHAnsi" w:hAnsiTheme="minorHAnsi" w:cstheme="minorHAnsi"/>
        </w:rPr>
        <w:t>here are analytically independent, adaptable, and scalable to particular threat contexts</w:t>
      </w:r>
      <w:r w:rsidRPr="00A31F2A">
        <w:rPr>
          <w:rFonts w:asciiTheme="minorHAnsi" w:hAnsiTheme="minorHAnsi" w:cstheme="minorHAnsi"/>
          <w:sz w:val="14"/>
        </w:rPr>
        <w:t xml:space="preserve">. We can therefore use our framework to study the opportunities and constraints faced by specific future groups. It should therefore assist in the process of planning responses to potential nuclear acquisition by terrorist groups. Successive governments have now identified </w:t>
      </w:r>
      <w:r w:rsidRPr="00A31F2A">
        <w:rPr>
          <w:rStyle w:val="StyleUnderline"/>
          <w:rFonts w:asciiTheme="minorHAnsi" w:hAnsiTheme="minorHAnsi" w:cstheme="minorHAnsi"/>
        </w:rPr>
        <w:t>nuclear terrorism as a critical concern</w:t>
      </w:r>
      <w:r w:rsidRPr="00A31F2A">
        <w:rPr>
          <w:rFonts w:asciiTheme="minorHAnsi" w:hAnsiTheme="minorHAnsi" w:cstheme="minorHAnsi"/>
          <w:sz w:val="14"/>
        </w:rPr>
        <w:t xml:space="preserve"> in the formulation of security policy. This line of thinking </w:t>
      </w:r>
      <w:r w:rsidRPr="00A31F2A">
        <w:rPr>
          <w:rStyle w:val="StyleUnderline"/>
          <w:rFonts w:asciiTheme="minorHAnsi" w:hAnsiTheme="minorHAnsi" w:cstheme="minorHAnsi"/>
        </w:rPr>
        <w:t>systematically underspecifies, or simply misunderstands, key considerations that terrorist organizations take into account</w:t>
      </w:r>
      <w:r w:rsidRPr="00A31F2A">
        <w:rPr>
          <w:rFonts w:asciiTheme="minorHAnsi" w:hAnsiTheme="minorHAnsi" w:cstheme="minorHAnsi"/>
          <w:sz w:val="14"/>
        </w:rPr>
        <w:t xml:space="preserve">. </w:t>
      </w:r>
      <w:r w:rsidRPr="00A31F2A">
        <w:rPr>
          <w:rStyle w:val="StyleUnderline"/>
          <w:rFonts w:asciiTheme="minorHAnsi" w:hAnsiTheme="minorHAnsi" w:cstheme="minorHAnsi"/>
        </w:rPr>
        <w:t>These include the group's organizational survival, opportunity costs, and the conflation of victory with the end of hostilities</w:t>
      </w:r>
      <w:r w:rsidRPr="00A31F2A">
        <w:rPr>
          <w:rFonts w:asciiTheme="minorHAnsi" w:hAnsiTheme="minorHAnsi" w:cstheme="minorHAnsi"/>
          <w:sz w:val="14"/>
        </w:rPr>
        <w:t xml:space="preserve">. </w:t>
      </w:r>
      <w:r w:rsidRPr="00213636">
        <w:rPr>
          <w:rStyle w:val="StyleUnderline"/>
          <w:rFonts w:asciiTheme="minorHAnsi" w:hAnsiTheme="minorHAnsi" w:cstheme="minorHAnsi"/>
          <w:highlight w:val="cyan"/>
        </w:rPr>
        <w:t xml:space="preserve">Each factor presents </w:t>
      </w:r>
      <w:r w:rsidRPr="00213636">
        <w:rPr>
          <w:rStyle w:val="Emphasis"/>
          <w:rFonts w:asciiTheme="minorHAnsi" w:hAnsiTheme="minorHAnsi" w:cstheme="minorHAnsi"/>
          <w:highlight w:val="cyan"/>
        </w:rPr>
        <w:t>strong disincentives</w:t>
      </w:r>
      <w:r w:rsidRPr="00213636">
        <w:rPr>
          <w:rStyle w:val="StyleUnderline"/>
          <w:rFonts w:asciiTheme="minorHAnsi" w:hAnsiTheme="minorHAnsi" w:cstheme="minorHAnsi"/>
          <w:highlight w:val="cyan"/>
        </w:rPr>
        <w:t xml:space="preserve"> to immediate nuclear attack</w:t>
      </w:r>
      <w:r w:rsidRPr="00A31F2A">
        <w:rPr>
          <w:rFonts w:asciiTheme="minorHAnsi" w:hAnsiTheme="minorHAnsi" w:cstheme="minorHAnsi"/>
          <w:sz w:val="14"/>
        </w:rPr>
        <w:t xml:space="preserve">. A nuclear-armed terrorist group is exceedingly dangerous, but for different reasons than normally assumed. The options available to the group that fall short of detonation or attack remain considerable, albeit less spectacular and immediate. Just as scholars like Bunn et al. (2015) are careful to do, </w:t>
      </w:r>
      <w:r w:rsidRPr="00A31F2A">
        <w:rPr>
          <w:rStyle w:val="StyleUnderline"/>
          <w:rFonts w:asciiTheme="minorHAnsi" w:hAnsiTheme="minorHAnsi" w:cstheme="minorHAnsi"/>
        </w:rPr>
        <w:t>political actors and analysts should resist uncritically deploying the term “nuclear terrorism” in an umbrella fashion</w:t>
      </w:r>
      <w:r w:rsidRPr="00A31F2A">
        <w:rPr>
          <w:rFonts w:asciiTheme="minorHAnsi" w:hAnsiTheme="minorHAnsi" w:cstheme="minorHAnsi"/>
          <w:sz w:val="14"/>
        </w:rPr>
        <w:t xml:space="preserve">.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(Toros 2008; Cronin 2009). 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(Kristo and Tumey 2013). These efforts would be improved with a more widespread international commitment via the IAEA to placing signature markers in weapons and weaponizable material (Korbatov et al. 2015, 70; Findlay 2014, 6). Ultimately, </w:t>
      </w:r>
      <w:r w:rsidRPr="00A31F2A">
        <w:rPr>
          <w:rStyle w:val="StyleUnderline"/>
          <w:rFonts w:asciiTheme="minorHAnsi" w:hAnsiTheme="minorHAnsi" w:cstheme="minorHAnsi"/>
        </w:rPr>
        <w:t>when it comes to the threat of a nuclear attack by a terrorist,</w:t>
      </w:r>
      <w:r w:rsidRPr="00A31F2A">
        <w:rPr>
          <w:rFonts w:asciiTheme="minorHAnsi" w:hAnsiTheme="minorHAnsi" w:cstheme="minorHAnsi"/>
          <w:sz w:val="14"/>
        </w:rPr>
        <w:t xml:space="preserve"> </w:t>
      </w:r>
      <w:r w:rsidRPr="00213636">
        <w:rPr>
          <w:rStyle w:val="Emphasis"/>
          <w:rFonts w:asciiTheme="minorHAnsi" w:hAnsiTheme="minorHAnsi" w:cstheme="minorHAnsi"/>
          <w:highlight w:val="cyan"/>
        </w:rPr>
        <w:t xml:space="preserve">presumption should lie </w:t>
      </w:r>
      <w:r w:rsidRPr="00CD5D78">
        <w:rPr>
          <w:rStyle w:val="Emphasis"/>
          <w:rFonts w:asciiTheme="minorHAnsi" w:hAnsiTheme="minorHAnsi" w:cstheme="minorHAnsi"/>
        </w:rPr>
        <w:t xml:space="preserve">squarely </w:t>
      </w:r>
      <w:r w:rsidRPr="00213636">
        <w:rPr>
          <w:rStyle w:val="Emphasis"/>
          <w:rFonts w:asciiTheme="minorHAnsi" w:hAnsiTheme="minorHAnsi" w:cstheme="minorHAnsi"/>
          <w:highlight w:val="cyan"/>
        </w:rPr>
        <w:t>on the side of skepticism rather than inevitability</w:t>
      </w:r>
      <w:r w:rsidRPr="00A31F2A">
        <w:rPr>
          <w:rFonts w:asciiTheme="minorHAnsi" w:hAnsiTheme="minorHAnsi" w:cstheme="minorHAnsi"/>
          <w:sz w:val="14"/>
        </w:rPr>
        <w:t xml:space="preserve">. While some terrorist organizations have some incentives for nuclear acquisition, paradoxically and </w:t>
      </w:r>
      <w:r w:rsidRPr="00CD5D78">
        <w:rPr>
          <w:rFonts w:asciiTheme="minorHAnsi" w:hAnsiTheme="minorHAnsi" w:cstheme="minorHAnsi"/>
          <w:sz w:val="14"/>
        </w:rPr>
        <w:t xml:space="preserve">thankfully, </w:t>
      </w:r>
      <w:r w:rsidRPr="00CD5D78">
        <w:rPr>
          <w:rStyle w:val="StyleUnderline"/>
          <w:rFonts w:asciiTheme="minorHAnsi" w:hAnsiTheme="minorHAnsi" w:cstheme="minorHAnsi"/>
        </w:rPr>
        <w:t xml:space="preserve">the most strategic </w:t>
      </w:r>
      <w:r w:rsidRPr="00213636">
        <w:rPr>
          <w:rStyle w:val="StyleUnderline"/>
          <w:rFonts w:asciiTheme="minorHAnsi" w:hAnsiTheme="minorHAnsi" w:cstheme="minorHAnsi"/>
          <w:highlight w:val="cyan"/>
        </w:rPr>
        <w:t xml:space="preserve">uses of a nuclear weapon </w:t>
      </w:r>
      <w:r w:rsidRPr="00213636">
        <w:rPr>
          <w:rStyle w:val="Emphasis"/>
          <w:rFonts w:asciiTheme="minorHAnsi" w:hAnsiTheme="minorHAnsi" w:cstheme="minorHAnsi"/>
          <w:highlight w:val="cyan"/>
        </w:rPr>
        <w:t>fall well short of actual nuclear attack</w:t>
      </w:r>
      <w:r w:rsidRPr="00A31F2A">
        <w:rPr>
          <w:rFonts w:asciiTheme="minorHAnsi" w:hAnsiTheme="minorHAnsi" w:cstheme="minorHAnsi"/>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(Litwak 2016) obscures much more than it reveals.</w:t>
      </w:r>
    </w:p>
    <w:bookmarkEnd w:id="1"/>
    <w:p w14:paraId="71F9422D" w14:textId="5B83E241" w:rsidR="00DE7426" w:rsidRPr="00DD78E9" w:rsidRDefault="00DE7426" w:rsidP="00DE7426">
      <w:pPr>
        <w:pStyle w:val="Heading4"/>
        <w:rPr>
          <w:rFonts w:asciiTheme="minorHAnsi" w:hAnsiTheme="minorHAnsi" w:cstheme="minorHAnsi"/>
        </w:rPr>
      </w:pPr>
      <w:r w:rsidRPr="00DD78E9">
        <w:rPr>
          <w:rFonts w:asciiTheme="minorHAnsi" w:hAnsiTheme="minorHAnsi" w:cstheme="minorHAnsi"/>
        </w:rPr>
        <w:t>Material</w:t>
      </w:r>
      <w:r>
        <w:rPr>
          <w:rFonts w:asciiTheme="minorHAnsi" w:hAnsiTheme="minorHAnsi" w:cstheme="minorHAnsi"/>
        </w:rPr>
        <w:t xml:space="preserve"> barriers</w:t>
      </w:r>
      <w:r w:rsidRPr="00DD78E9">
        <w:rPr>
          <w:rFonts w:asciiTheme="minorHAnsi" w:hAnsiTheme="minorHAnsi" w:cstheme="minorHAnsi"/>
        </w:rPr>
        <w:t>, state deterrence, delivery obstacles prevent it</w:t>
      </w:r>
    </w:p>
    <w:p w14:paraId="026CB482" w14:textId="77777777" w:rsidR="00DE7426" w:rsidRPr="00DD78E9" w:rsidRDefault="00DE7426" w:rsidP="00DE7426">
      <w:pPr>
        <w:rPr>
          <w:rFonts w:asciiTheme="minorHAnsi" w:hAnsiTheme="minorHAnsi" w:cstheme="minorHAnsi"/>
        </w:rPr>
      </w:pPr>
      <w:r w:rsidRPr="00DD78E9">
        <w:rPr>
          <w:rFonts w:asciiTheme="minorHAnsi" w:hAnsiTheme="minorHAnsi" w:cstheme="minorHAnsi"/>
        </w:rPr>
        <w:t xml:space="preserve">John J. </w:t>
      </w:r>
      <w:r w:rsidRPr="00DD78E9">
        <w:rPr>
          <w:rStyle w:val="Style13ptBold"/>
          <w:rFonts w:asciiTheme="minorHAnsi" w:hAnsiTheme="minorHAnsi" w:cstheme="minorHAnsi"/>
        </w:rPr>
        <w:t>Mearsheimer 14</w:t>
      </w:r>
      <w:r w:rsidRPr="00DD78E9">
        <w:rPr>
          <w:rFonts w:asciiTheme="minorHAnsi" w:hAnsiTheme="minorHAnsi" w:cstheme="minorHAnsi"/>
        </w:rPr>
        <w:t>, R. Wendell Harrison Distinguished Service Professor of Political Science at the University of Chicago, “America Unhinged”, January 2, nationalinterest.org/article/america-unhinged-9639?page=show</w:t>
      </w:r>
    </w:p>
    <w:p w14:paraId="1F5591F5" w14:textId="77777777" w:rsidR="00DE7426" w:rsidRPr="00DD78E9" w:rsidRDefault="00DE7426" w:rsidP="00DE7426">
      <w:pPr>
        <w:rPr>
          <w:rFonts w:asciiTheme="minorHAnsi" w:hAnsiTheme="minorHAnsi" w:cstheme="minorHAnsi"/>
          <w:sz w:val="14"/>
        </w:rPr>
      </w:pPr>
      <w:r w:rsidRPr="00DD78E9">
        <w:rPr>
          <w:rStyle w:val="StyleUnderline"/>
          <w:rFonts w:asciiTheme="minorHAnsi" w:hAnsiTheme="minorHAnsi" w:cstheme="minorHAnsi"/>
        </w:rPr>
        <w:t xml:space="preserve">Am I overlooking </w:t>
      </w:r>
      <w:r w:rsidRPr="00DD78E9">
        <w:rPr>
          <w:rFonts w:asciiTheme="minorHAnsi" w:hAnsiTheme="minorHAnsi" w:cstheme="minorHAnsi"/>
          <w:sz w:val="14"/>
        </w:rPr>
        <w:t xml:space="preserve">the obvious threat that strikes fear into the hearts of so many Americans, which is </w:t>
      </w:r>
      <w:r w:rsidRPr="00DD78E9">
        <w:rPr>
          <w:rStyle w:val="StyleUnderline"/>
          <w:rFonts w:asciiTheme="minorHAnsi" w:hAnsiTheme="minorHAnsi" w:cstheme="minorHAnsi"/>
        </w:rPr>
        <w:t>terrorism? No</w:t>
      </w:r>
      <w:r w:rsidRPr="00DD78E9">
        <w:rPr>
          <w:rFonts w:asciiTheme="minorHAnsi" w:hAnsiTheme="minorHAnsi" w:cstheme="minorHAnsi"/>
          <w:sz w:val="14"/>
        </w:rPr>
        <w:t xml:space="preserve">t at all. </w:t>
      </w:r>
      <w:r w:rsidRPr="00DD78E9">
        <w:rPr>
          <w:rStyle w:val="StyleUnderline"/>
          <w:rFonts w:asciiTheme="minorHAnsi" w:hAnsiTheme="minorHAnsi" w:cstheme="minorHAnsi"/>
        </w:rPr>
        <w:t>Sure, the U</w:t>
      </w:r>
      <w:r w:rsidRPr="00DD78E9">
        <w:rPr>
          <w:rFonts w:asciiTheme="minorHAnsi" w:hAnsiTheme="minorHAnsi" w:cstheme="minorHAnsi"/>
          <w:sz w:val="14"/>
        </w:rPr>
        <w:t xml:space="preserve">nited </w:t>
      </w:r>
      <w:r w:rsidRPr="00DD78E9">
        <w:rPr>
          <w:rStyle w:val="StyleUnderline"/>
          <w:rFonts w:asciiTheme="minorHAnsi" w:hAnsiTheme="minorHAnsi" w:cstheme="minorHAnsi"/>
        </w:rPr>
        <w:t>S</w:t>
      </w:r>
      <w:r w:rsidRPr="00DD78E9">
        <w:rPr>
          <w:rFonts w:asciiTheme="minorHAnsi" w:hAnsiTheme="minorHAnsi" w:cstheme="minorHAnsi"/>
          <w:sz w:val="14"/>
        </w:rPr>
        <w:t xml:space="preserve">tates </w:t>
      </w:r>
      <w:r w:rsidRPr="00DD78E9">
        <w:rPr>
          <w:rStyle w:val="StyleUnderline"/>
          <w:rFonts w:asciiTheme="minorHAnsi" w:hAnsiTheme="minorHAnsi" w:cstheme="minorHAnsi"/>
        </w:rPr>
        <w:t>has a terrorism problem</w:t>
      </w:r>
      <w:r w:rsidRPr="00DD78E9">
        <w:rPr>
          <w:rStyle w:val="Emphasis"/>
          <w:rFonts w:asciiTheme="minorHAnsi" w:hAnsiTheme="minorHAnsi" w:cstheme="minorHAnsi"/>
        </w:rPr>
        <w:t>. But it is a minor threat</w:t>
      </w:r>
      <w:r w:rsidRPr="00DD78E9">
        <w:rPr>
          <w:rFonts w:asciiTheme="minorHAnsi" w:hAnsiTheme="minorHAnsi" w:cstheme="minorHAnsi"/>
          <w:sz w:val="14"/>
        </w:rPr>
        <w:t xml:space="preserve">. There is no question we fell victim to a spectacular attack on </w:t>
      </w:r>
      <w:r w:rsidRPr="00DD78E9">
        <w:rPr>
          <w:rStyle w:val="StyleUnderline"/>
          <w:rFonts w:asciiTheme="minorHAnsi" w:hAnsiTheme="minorHAnsi" w:cstheme="minorHAnsi"/>
        </w:rPr>
        <w:t>September 11</w:t>
      </w:r>
      <w:r w:rsidRPr="00DD78E9">
        <w:rPr>
          <w:rFonts w:asciiTheme="minorHAnsi" w:hAnsiTheme="minorHAnsi" w:cstheme="minorHAnsi"/>
          <w:sz w:val="14"/>
        </w:rPr>
        <w:t xml:space="preserve">, but it </w:t>
      </w:r>
      <w:r w:rsidRPr="00DD78E9">
        <w:rPr>
          <w:rStyle w:val="StyleUnderline"/>
          <w:rFonts w:asciiTheme="minorHAnsi" w:hAnsiTheme="minorHAnsi" w:cstheme="minorHAnsi"/>
        </w:rPr>
        <w:t xml:space="preserve">did not </w:t>
      </w:r>
      <w:r w:rsidRPr="002B58DA">
        <w:rPr>
          <w:rStyle w:val="StyleUnderline"/>
          <w:rFonts w:asciiTheme="minorHAnsi" w:hAnsiTheme="minorHAnsi" w:cstheme="minorHAnsi"/>
          <w:strike/>
        </w:rPr>
        <w:t>cripple</w:t>
      </w:r>
      <w:r w:rsidRPr="00DD78E9">
        <w:rPr>
          <w:rStyle w:val="StyleUnderline"/>
          <w:rFonts w:asciiTheme="minorHAnsi" w:hAnsiTheme="minorHAnsi" w:cstheme="minorHAnsi"/>
        </w:rPr>
        <w:t xml:space="preserve"> the U</w:t>
      </w:r>
      <w:r w:rsidRPr="00DD78E9">
        <w:rPr>
          <w:rFonts w:asciiTheme="minorHAnsi" w:hAnsiTheme="minorHAnsi" w:cstheme="minorHAnsi"/>
          <w:sz w:val="14"/>
        </w:rPr>
        <w:t xml:space="preserve">nited </w:t>
      </w:r>
      <w:r w:rsidRPr="00DD78E9">
        <w:rPr>
          <w:rStyle w:val="StyleUnderline"/>
          <w:rFonts w:asciiTheme="minorHAnsi" w:hAnsiTheme="minorHAnsi" w:cstheme="minorHAnsi"/>
        </w:rPr>
        <w:t>S</w:t>
      </w:r>
      <w:r w:rsidRPr="00DD78E9">
        <w:rPr>
          <w:rFonts w:asciiTheme="minorHAnsi" w:hAnsiTheme="minorHAnsi" w:cstheme="minorHAnsi"/>
          <w:sz w:val="14"/>
        </w:rPr>
        <w:t xml:space="preserve">tates </w:t>
      </w:r>
      <w:r w:rsidRPr="00DD78E9">
        <w:rPr>
          <w:rStyle w:val="StyleUnderline"/>
          <w:rFonts w:asciiTheme="minorHAnsi" w:hAnsiTheme="minorHAnsi" w:cstheme="minorHAnsi"/>
        </w:rPr>
        <w:t xml:space="preserve">in any meaningful way and </w:t>
      </w:r>
      <w:r w:rsidRPr="00213636">
        <w:rPr>
          <w:rStyle w:val="StyleUnderline"/>
          <w:rFonts w:asciiTheme="minorHAnsi" w:hAnsiTheme="minorHAnsi" w:cstheme="minorHAnsi"/>
          <w:highlight w:val="cyan"/>
        </w:rPr>
        <w:t>another attack</w:t>
      </w:r>
      <w:r w:rsidRPr="00DD78E9">
        <w:rPr>
          <w:rStyle w:val="StyleUnderline"/>
          <w:rFonts w:asciiTheme="minorHAnsi" w:hAnsiTheme="minorHAnsi" w:cstheme="minorHAnsi"/>
        </w:rPr>
        <w:t xml:space="preserve"> of that magnitude </w:t>
      </w:r>
      <w:r w:rsidRPr="00213636">
        <w:rPr>
          <w:rStyle w:val="StyleUnderline"/>
          <w:rFonts w:asciiTheme="minorHAnsi" w:hAnsiTheme="minorHAnsi" w:cstheme="minorHAnsi"/>
          <w:highlight w:val="cyan"/>
        </w:rPr>
        <w:t xml:space="preserve">is </w:t>
      </w:r>
      <w:r w:rsidRPr="00213636">
        <w:rPr>
          <w:rStyle w:val="Emphasis"/>
          <w:rFonts w:asciiTheme="minorHAnsi" w:hAnsiTheme="minorHAnsi" w:cstheme="minorHAnsi"/>
          <w:highlight w:val="cyan"/>
        </w:rPr>
        <w:t>highly unlikely</w:t>
      </w:r>
      <w:r w:rsidRPr="00DD78E9">
        <w:rPr>
          <w:rFonts w:asciiTheme="minorHAnsi" w:hAnsiTheme="minorHAnsi" w:cstheme="minorHAnsi"/>
          <w:sz w:val="14"/>
        </w:rPr>
        <w:t xml:space="preserve"> in the foreseeable future. Indeed, </w:t>
      </w:r>
      <w:r w:rsidRPr="00DD78E9">
        <w:rPr>
          <w:rStyle w:val="StyleUnderline"/>
          <w:rFonts w:asciiTheme="minorHAnsi" w:hAnsiTheme="minorHAnsi" w:cstheme="minorHAnsi"/>
        </w:rPr>
        <w:t>there has not been a single instance over the past twelve years of a terrorist organization exploding a</w:t>
      </w:r>
      <w:r w:rsidRPr="00DD78E9">
        <w:rPr>
          <w:rFonts w:asciiTheme="minorHAnsi" w:hAnsiTheme="minorHAnsi" w:cstheme="minorHAnsi"/>
          <w:sz w:val="14"/>
        </w:rPr>
        <w:t xml:space="preserve"> primitive </w:t>
      </w:r>
      <w:r w:rsidRPr="00DD78E9">
        <w:rPr>
          <w:rStyle w:val="StyleUnderline"/>
          <w:rFonts w:asciiTheme="minorHAnsi" w:hAnsiTheme="minorHAnsi" w:cstheme="minorHAnsi"/>
        </w:rPr>
        <w:t>bomb on American soil</w:t>
      </w:r>
      <w:r w:rsidRPr="00DD78E9">
        <w:rPr>
          <w:rFonts w:asciiTheme="minorHAnsi" w:hAnsiTheme="minorHAnsi" w:cstheme="minorHAnsi"/>
          <w:sz w:val="14"/>
        </w:rPr>
        <w:t xml:space="preserve">, much less striking a major blow. </w:t>
      </w:r>
      <w:r w:rsidRPr="00DD78E9">
        <w:rPr>
          <w:rStyle w:val="StyleUnderline"/>
          <w:rFonts w:asciiTheme="minorHAnsi" w:hAnsiTheme="minorHAnsi" w:cstheme="minorHAnsi"/>
        </w:rPr>
        <w:t>Terrorism</w:t>
      </w:r>
      <w:r w:rsidRPr="00DD78E9">
        <w:rPr>
          <w:rFonts w:asciiTheme="minorHAnsi" w:hAnsiTheme="minorHAnsi" w:cstheme="minorHAnsi"/>
          <w:sz w:val="14"/>
        </w:rPr>
        <w:t>—most of it arising from domestic groups—</w:t>
      </w:r>
      <w:r w:rsidRPr="00DD78E9">
        <w:rPr>
          <w:rStyle w:val="StyleUnderline"/>
          <w:rFonts w:asciiTheme="minorHAnsi" w:hAnsiTheme="minorHAnsi" w:cstheme="minorHAnsi"/>
        </w:rPr>
        <w:t>was a much bigger problem</w:t>
      </w:r>
      <w:r w:rsidRPr="00DD78E9">
        <w:rPr>
          <w:rFonts w:asciiTheme="minorHAnsi" w:hAnsiTheme="minorHAnsi" w:cstheme="minorHAnsi"/>
          <w:sz w:val="14"/>
        </w:rPr>
        <w:t xml:space="preserve"> in the United States </w:t>
      </w:r>
      <w:r w:rsidRPr="00DD78E9">
        <w:rPr>
          <w:rStyle w:val="StyleUnderline"/>
          <w:rFonts w:asciiTheme="minorHAnsi" w:hAnsiTheme="minorHAnsi" w:cstheme="minorHAnsi"/>
        </w:rPr>
        <w:t>during the 1970s</w:t>
      </w:r>
      <w:r w:rsidRPr="00DD78E9">
        <w:rPr>
          <w:rFonts w:asciiTheme="minorHAnsi" w:hAnsiTheme="minorHAnsi" w:cstheme="minorHAnsi"/>
          <w:sz w:val="14"/>
        </w:rPr>
        <w:t xml:space="preserve"> than it has been since the Twin Towers were toppled.</w:t>
      </w:r>
      <w:r w:rsidRPr="00DD78E9">
        <w:rPr>
          <w:rFonts w:asciiTheme="minorHAnsi" w:hAnsiTheme="minorHAnsi" w:cstheme="minorHAnsi"/>
          <w:sz w:val="12"/>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What about </w:t>
      </w:r>
      <w:r w:rsidRPr="00213636">
        <w:rPr>
          <w:rStyle w:val="StyleUnderline"/>
          <w:rFonts w:asciiTheme="minorHAnsi" w:hAnsiTheme="minorHAnsi" w:cstheme="minorHAnsi"/>
          <w:highlight w:val="cyan"/>
        </w:rPr>
        <w:t>the possibility that a terrorist</w:t>
      </w:r>
      <w:r w:rsidRPr="00DD78E9">
        <w:rPr>
          <w:rStyle w:val="StyleUnderline"/>
          <w:rFonts w:asciiTheme="minorHAnsi" w:hAnsiTheme="minorHAnsi" w:cstheme="minorHAnsi"/>
        </w:rPr>
        <w:t xml:space="preserve"> group </w:t>
      </w:r>
      <w:r w:rsidRPr="00213636">
        <w:rPr>
          <w:rStyle w:val="StyleUnderline"/>
          <w:rFonts w:asciiTheme="minorHAnsi" w:hAnsiTheme="minorHAnsi" w:cstheme="minorHAnsi"/>
          <w:highlight w:val="cyan"/>
        </w:rPr>
        <w:t>might obtain a nuclear weapon</w:t>
      </w:r>
      <w:r w:rsidRPr="00DD78E9">
        <w:rPr>
          <w:rStyle w:val="StyleUnderline"/>
          <w:rFonts w:asciiTheme="minorHAnsi" w:hAnsiTheme="minorHAnsi" w:cstheme="minorHAnsi"/>
        </w:rPr>
        <w:t>?</w:t>
      </w:r>
      <w:r w:rsidRPr="00DD78E9">
        <w:rPr>
          <w:rFonts w:asciiTheme="minorHAnsi" w:hAnsiTheme="minorHAnsi" w:cstheme="minorHAnsi"/>
          <w:sz w:val="14"/>
        </w:rPr>
        <w:t xml:space="preserve"> Such an occurrence would be a game changer, but </w:t>
      </w:r>
      <w:r w:rsidRPr="00DD78E9">
        <w:rPr>
          <w:rStyle w:val="Emphasis"/>
          <w:rFonts w:asciiTheme="minorHAnsi" w:hAnsiTheme="minorHAnsi" w:cstheme="minorHAnsi"/>
        </w:rPr>
        <w:t xml:space="preserve">the chances of that happening </w:t>
      </w:r>
      <w:r w:rsidRPr="00213636">
        <w:rPr>
          <w:rStyle w:val="Emphasis"/>
          <w:rFonts w:asciiTheme="minorHAnsi" w:hAnsiTheme="minorHAnsi" w:cstheme="minorHAnsi"/>
          <w:highlight w:val="cyan"/>
        </w:rPr>
        <w:t>are</w:t>
      </w:r>
      <w:r w:rsidRPr="00DD78E9">
        <w:rPr>
          <w:rStyle w:val="Emphasis"/>
          <w:rFonts w:asciiTheme="minorHAnsi" w:hAnsiTheme="minorHAnsi" w:cstheme="minorHAnsi"/>
        </w:rPr>
        <w:t xml:space="preserve"> virtually </w:t>
      </w:r>
      <w:r w:rsidRPr="00213636">
        <w:rPr>
          <w:rStyle w:val="Emphasis"/>
          <w:rFonts w:asciiTheme="minorHAnsi" w:hAnsiTheme="minorHAnsi" w:cstheme="minorHAnsi"/>
          <w:highlight w:val="cyan"/>
        </w:rPr>
        <w:t>nil</w:t>
      </w:r>
      <w:r w:rsidRPr="00213636">
        <w:rPr>
          <w:rStyle w:val="StyleUnderline"/>
          <w:rFonts w:asciiTheme="minorHAnsi" w:hAnsiTheme="minorHAnsi" w:cstheme="minorHAnsi"/>
          <w:highlight w:val="cyan"/>
        </w:rPr>
        <w:t>. No</w:t>
      </w:r>
      <w:r w:rsidRPr="00DD78E9">
        <w:rPr>
          <w:rStyle w:val="StyleUnderline"/>
          <w:rFonts w:asciiTheme="minorHAnsi" w:hAnsiTheme="minorHAnsi" w:cstheme="minorHAnsi"/>
        </w:rPr>
        <w:t xml:space="preserve"> nuclear-armed </w:t>
      </w:r>
      <w:r w:rsidRPr="00213636">
        <w:rPr>
          <w:rStyle w:val="StyleUnderline"/>
          <w:rFonts w:asciiTheme="minorHAnsi" w:hAnsiTheme="minorHAnsi" w:cstheme="minorHAnsi"/>
          <w:highlight w:val="cyan"/>
        </w:rPr>
        <w:t>state is going to supply</w:t>
      </w:r>
      <w:r w:rsidRPr="00DD78E9">
        <w:rPr>
          <w:rStyle w:val="StyleUnderline"/>
          <w:rFonts w:asciiTheme="minorHAnsi" w:hAnsiTheme="minorHAnsi" w:cstheme="minorHAnsi"/>
        </w:rPr>
        <w:t xml:space="preserve"> terrorists</w:t>
      </w:r>
      <w:r w:rsidRPr="00DD78E9">
        <w:rPr>
          <w:rFonts w:asciiTheme="minorHAnsi" w:hAnsiTheme="minorHAnsi" w:cstheme="minorHAnsi"/>
          <w:sz w:val="14"/>
        </w:rPr>
        <w:t xml:space="preserve"> with a nuclear weapon </w:t>
      </w:r>
      <w:r w:rsidRPr="00213636">
        <w:rPr>
          <w:rStyle w:val="StyleUnderline"/>
          <w:rFonts w:asciiTheme="minorHAnsi" w:hAnsiTheme="minorHAnsi" w:cstheme="minorHAnsi"/>
          <w:highlight w:val="cyan"/>
        </w:rPr>
        <w:t>because it would have no control</w:t>
      </w:r>
      <w:r w:rsidRPr="00DD78E9">
        <w:rPr>
          <w:rStyle w:val="StyleUnderline"/>
          <w:rFonts w:asciiTheme="minorHAnsi" w:hAnsiTheme="minorHAnsi" w:cstheme="minorHAnsi"/>
        </w:rPr>
        <w:t xml:space="preserve"> over how the recipients might use that</w:t>
      </w:r>
      <w:r w:rsidRPr="00DD78E9">
        <w:rPr>
          <w:rFonts w:asciiTheme="minorHAnsi" w:hAnsiTheme="minorHAnsi" w:cstheme="minorHAnsi"/>
          <w:sz w:val="14"/>
        </w:rPr>
        <w:t xml:space="preserve"> weapon. </w:t>
      </w:r>
      <w:r w:rsidRPr="00DD78E9">
        <w:rPr>
          <w:rStyle w:val="StyleUnderline"/>
          <w:rFonts w:asciiTheme="minorHAnsi" w:hAnsiTheme="minorHAnsi" w:cstheme="minorHAnsi"/>
        </w:rPr>
        <w:t xml:space="preserve">Political </w:t>
      </w:r>
      <w:r w:rsidRPr="00213636">
        <w:rPr>
          <w:rStyle w:val="StyleUnderline"/>
          <w:rFonts w:asciiTheme="minorHAnsi" w:hAnsiTheme="minorHAnsi" w:cstheme="minorHAnsi"/>
          <w:highlight w:val="cyan"/>
        </w:rPr>
        <w:t>turmoil</w:t>
      </w:r>
      <w:r w:rsidRPr="00DD78E9">
        <w:rPr>
          <w:rFonts w:asciiTheme="minorHAnsi" w:hAnsiTheme="minorHAnsi" w:cstheme="minorHAnsi"/>
          <w:sz w:val="14"/>
        </w:rPr>
        <w:t xml:space="preserve"> in a nuclear-armed state </w:t>
      </w:r>
      <w:r w:rsidRPr="00213636">
        <w:rPr>
          <w:rStyle w:val="StyleUnderline"/>
          <w:rFonts w:asciiTheme="minorHAnsi" w:hAnsiTheme="minorHAnsi" w:cstheme="minorHAnsi"/>
          <w:highlight w:val="cyan"/>
        </w:rPr>
        <w:t>could</w:t>
      </w:r>
      <w:r w:rsidRPr="00DD78E9">
        <w:rPr>
          <w:rStyle w:val="StyleUnderline"/>
          <w:rFonts w:asciiTheme="minorHAnsi" w:hAnsiTheme="minorHAnsi" w:cstheme="minorHAnsi"/>
        </w:rPr>
        <w:t xml:space="preserve"> in theory </w:t>
      </w:r>
      <w:r w:rsidRPr="00213636">
        <w:rPr>
          <w:rStyle w:val="StyleUnderline"/>
          <w:rFonts w:asciiTheme="minorHAnsi" w:hAnsiTheme="minorHAnsi" w:cstheme="minorHAnsi"/>
          <w:highlight w:val="cyan"/>
        </w:rPr>
        <w:t>allow terrorists to grab a loose</w:t>
      </w:r>
      <w:r w:rsidRPr="00DD78E9">
        <w:rPr>
          <w:rFonts w:asciiTheme="minorHAnsi" w:hAnsiTheme="minorHAnsi" w:cstheme="minorHAnsi"/>
          <w:sz w:val="14"/>
        </w:rPr>
        <w:t xml:space="preserve"> nuclear </w:t>
      </w:r>
      <w:r w:rsidRPr="00213636">
        <w:rPr>
          <w:rStyle w:val="StyleUnderline"/>
          <w:rFonts w:asciiTheme="minorHAnsi" w:hAnsiTheme="minorHAnsi" w:cstheme="minorHAnsi"/>
          <w:highlight w:val="cyan"/>
        </w:rPr>
        <w:t>weapon, but the U</w:t>
      </w:r>
      <w:r w:rsidRPr="00DD78E9">
        <w:rPr>
          <w:rFonts w:asciiTheme="minorHAnsi" w:hAnsiTheme="minorHAnsi" w:cstheme="minorHAnsi"/>
          <w:sz w:val="14"/>
        </w:rPr>
        <w:t xml:space="preserve">nited </w:t>
      </w:r>
      <w:r w:rsidRPr="00213636">
        <w:rPr>
          <w:rStyle w:val="StyleUnderline"/>
          <w:rFonts w:asciiTheme="minorHAnsi" w:hAnsiTheme="minorHAnsi" w:cstheme="minorHAnsi"/>
          <w:highlight w:val="cyan"/>
        </w:rPr>
        <w:t>S</w:t>
      </w:r>
      <w:r w:rsidRPr="00DD78E9">
        <w:rPr>
          <w:rFonts w:asciiTheme="minorHAnsi" w:hAnsiTheme="minorHAnsi" w:cstheme="minorHAnsi"/>
          <w:sz w:val="14"/>
        </w:rPr>
        <w:t xml:space="preserve">tates </w:t>
      </w:r>
      <w:r w:rsidRPr="00213636">
        <w:rPr>
          <w:rStyle w:val="StyleUnderline"/>
          <w:rFonts w:asciiTheme="minorHAnsi" w:hAnsiTheme="minorHAnsi" w:cstheme="minorHAnsi"/>
          <w:highlight w:val="cyan"/>
        </w:rPr>
        <w:t>already has detailed plans to deal with that</w:t>
      </w:r>
      <w:r w:rsidRPr="00DD78E9">
        <w:rPr>
          <w:rFonts w:asciiTheme="minorHAnsi" w:hAnsiTheme="minorHAnsi" w:cstheme="minorHAnsi"/>
          <w:sz w:val="14"/>
        </w:rPr>
        <w:t xml:space="preserve"> highly </w:t>
      </w:r>
      <w:r w:rsidRPr="00DD78E9">
        <w:rPr>
          <w:rStyle w:val="StyleUnderline"/>
          <w:rFonts w:asciiTheme="minorHAnsi" w:hAnsiTheme="minorHAnsi" w:cstheme="minorHAnsi"/>
        </w:rPr>
        <w:t>unlikely contingency</w:t>
      </w:r>
      <w:r w:rsidRPr="00DD78E9">
        <w:rPr>
          <w:rFonts w:asciiTheme="minorHAnsi" w:hAnsiTheme="minorHAnsi" w:cstheme="minorHAnsi"/>
          <w:sz w:val="14"/>
        </w:rPr>
        <w:t>.</w:t>
      </w:r>
      <w:r w:rsidRPr="00DD78E9">
        <w:rPr>
          <w:rFonts w:asciiTheme="minorHAnsi" w:hAnsiTheme="minorHAnsi" w:cstheme="minorHAnsi"/>
          <w:sz w:val="12"/>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Terrorists might</w:t>
      </w:r>
      <w:r w:rsidRPr="00DD78E9">
        <w:rPr>
          <w:rFonts w:asciiTheme="minorHAnsi" w:hAnsiTheme="minorHAnsi" w:cstheme="minorHAnsi"/>
          <w:sz w:val="14"/>
        </w:rPr>
        <w:t xml:space="preserve"> also </w:t>
      </w:r>
      <w:r w:rsidRPr="00DD78E9">
        <w:rPr>
          <w:rStyle w:val="StyleUnderline"/>
          <w:rFonts w:asciiTheme="minorHAnsi" w:hAnsiTheme="minorHAnsi" w:cstheme="minorHAnsi"/>
        </w:rPr>
        <w:t>try to acquire</w:t>
      </w:r>
      <w:r w:rsidRPr="00DD78E9">
        <w:rPr>
          <w:rFonts w:asciiTheme="minorHAnsi" w:hAnsiTheme="minorHAnsi" w:cstheme="minorHAnsi"/>
          <w:sz w:val="14"/>
        </w:rPr>
        <w:t xml:space="preserve"> fissile </w:t>
      </w:r>
      <w:r w:rsidRPr="00DD78E9">
        <w:rPr>
          <w:rStyle w:val="StyleUnderline"/>
          <w:rFonts w:asciiTheme="minorHAnsi" w:hAnsiTheme="minorHAnsi" w:cstheme="minorHAnsi"/>
        </w:rPr>
        <w:t>material and build their own bomb. But that scenario is extremely unlikely as well</w:t>
      </w:r>
      <w:r w:rsidRPr="00DD78E9">
        <w:rPr>
          <w:rStyle w:val="Emphasis"/>
          <w:rFonts w:asciiTheme="minorHAnsi" w:hAnsiTheme="minorHAnsi" w:cstheme="minorHAnsi"/>
        </w:rPr>
        <w:t xml:space="preserve">: </w:t>
      </w:r>
      <w:r w:rsidRPr="00213636">
        <w:rPr>
          <w:rStyle w:val="Emphasis"/>
          <w:rFonts w:asciiTheme="minorHAnsi" w:hAnsiTheme="minorHAnsi" w:cstheme="minorHAnsi"/>
          <w:highlight w:val="cyan"/>
        </w:rPr>
        <w:t>there are significant obstacles to getting</w:t>
      </w:r>
      <w:r w:rsidRPr="00DD78E9">
        <w:rPr>
          <w:rStyle w:val="Emphasis"/>
          <w:rFonts w:asciiTheme="minorHAnsi" w:hAnsiTheme="minorHAnsi" w:cstheme="minorHAnsi"/>
        </w:rPr>
        <w:t xml:space="preserve"> enough </w:t>
      </w:r>
      <w:r w:rsidRPr="00213636">
        <w:rPr>
          <w:rStyle w:val="Emphasis"/>
          <w:rFonts w:asciiTheme="minorHAnsi" w:hAnsiTheme="minorHAnsi" w:cstheme="minorHAnsi"/>
          <w:highlight w:val="cyan"/>
        </w:rPr>
        <w:t>material and even bigger obstacles to building</w:t>
      </w:r>
      <w:r w:rsidRPr="00DD78E9">
        <w:rPr>
          <w:rStyle w:val="Emphasis"/>
          <w:rFonts w:asciiTheme="minorHAnsi" w:hAnsiTheme="minorHAnsi" w:cstheme="minorHAnsi"/>
        </w:rPr>
        <w:t xml:space="preserve"> a bomb </w:t>
      </w:r>
      <w:r w:rsidRPr="00213636">
        <w:rPr>
          <w:rStyle w:val="Emphasis"/>
          <w:rFonts w:asciiTheme="minorHAnsi" w:hAnsiTheme="minorHAnsi" w:cstheme="minorHAnsi"/>
          <w:highlight w:val="cyan"/>
        </w:rPr>
        <w:t>and</w:t>
      </w:r>
      <w:r w:rsidRPr="00DD78E9">
        <w:rPr>
          <w:rFonts w:asciiTheme="minorHAnsi" w:hAnsiTheme="minorHAnsi" w:cstheme="minorHAnsi"/>
          <w:sz w:val="14"/>
        </w:rPr>
        <w:t xml:space="preserve"> then </w:t>
      </w:r>
      <w:r w:rsidRPr="00213636">
        <w:rPr>
          <w:rStyle w:val="Emphasis"/>
          <w:rFonts w:asciiTheme="minorHAnsi" w:hAnsiTheme="minorHAnsi" w:cstheme="minorHAnsi"/>
          <w:highlight w:val="cyan"/>
        </w:rPr>
        <w:t>delivering</w:t>
      </w:r>
      <w:r w:rsidRPr="00DD78E9">
        <w:rPr>
          <w:rStyle w:val="Emphasis"/>
          <w:rFonts w:asciiTheme="minorHAnsi" w:hAnsiTheme="minorHAnsi" w:cstheme="minorHAnsi"/>
        </w:rPr>
        <w:t xml:space="preserve"> it.</w:t>
      </w:r>
      <w:r w:rsidRPr="00DD78E9">
        <w:rPr>
          <w:rFonts w:asciiTheme="minorHAnsi" w:hAnsiTheme="minorHAnsi" w:cstheme="minorHAnsi"/>
          <w:sz w:val="14"/>
        </w:rPr>
        <w:t xml:space="preserve"> More generally, virtually </w:t>
      </w:r>
      <w:r w:rsidRPr="00DD78E9">
        <w:rPr>
          <w:rStyle w:val="StyleUnderline"/>
          <w:rFonts w:asciiTheme="minorHAnsi" w:hAnsiTheme="minorHAnsi" w:cstheme="minorHAnsi"/>
        </w:rPr>
        <w:t>every country has a profound interest in making sure no terrorist group acquires a</w:t>
      </w:r>
      <w:r w:rsidRPr="00DD78E9">
        <w:rPr>
          <w:rFonts w:asciiTheme="minorHAnsi" w:hAnsiTheme="minorHAnsi" w:cstheme="minorHAnsi"/>
          <w:sz w:val="14"/>
        </w:rPr>
        <w:t xml:space="preserve"> nuclear </w:t>
      </w:r>
      <w:r w:rsidRPr="00DD78E9">
        <w:rPr>
          <w:rStyle w:val="StyleUnderline"/>
          <w:rFonts w:asciiTheme="minorHAnsi" w:hAnsiTheme="minorHAnsi" w:cstheme="minorHAnsi"/>
        </w:rPr>
        <w:t>weapon, because they cannot be sure they will not be the target</w:t>
      </w:r>
      <w:r w:rsidRPr="00DD78E9">
        <w:rPr>
          <w:rFonts w:asciiTheme="minorHAnsi" w:hAnsiTheme="minorHAnsi" w:cstheme="minorHAnsi"/>
          <w:sz w:val="14"/>
        </w:rPr>
        <w:t xml:space="preserve"> of a nuclear attack, either by the terrorists or another country the terrorists strike. </w:t>
      </w:r>
      <w:r w:rsidRPr="00213636">
        <w:rPr>
          <w:rStyle w:val="Emphasis"/>
          <w:rFonts w:asciiTheme="minorHAnsi" w:hAnsiTheme="minorHAnsi" w:cstheme="minorHAnsi"/>
          <w:highlight w:val="cyan"/>
        </w:rPr>
        <w:t>Nuclear terrorism</w:t>
      </w:r>
      <w:r w:rsidRPr="00DD78E9">
        <w:rPr>
          <w:rStyle w:val="Emphasis"/>
          <w:rFonts w:asciiTheme="minorHAnsi" w:hAnsiTheme="minorHAnsi" w:cstheme="minorHAnsi"/>
        </w:rPr>
        <w:t xml:space="preserve">, in short, </w:t>
      </w:r>
      <w:r w:rsidRPr="00213636">
        <w:rPr>
          <w:rStyle w:val="Emphasis"/>
          <w:rFonts w:asciiTheme="minorHAnsi" w:hAnsiTheme="minorHAnsi" w:cstheme="minorHAnsi"/>
          <w:highlight w:val="cyan"/>
        </w:rPr>
        <w:t>is not a serious threat</w:t>
      </w:r>
      <w:r w:rsidRPr="00DD78E9">
        <w:rPr>
          <w:rFonts w:asciiTheme="minorHAnsi" w:hAnsiTheme="minorHAnsi" w:cstheme="minorHAnsi"/>
          <w:sz w:val="14"/>
        </w:rPr>
        <w:t>. And to the extent that we should worry about it, the main remedy is to encourage and help other states to place nuclear materials in highly secure custody.</w:t>
      </w:r>
    </w:p>
    <w:p w14:paraId="45EBA09A" w14:textId="77777777" w:rsidR="00DE7426" w:rsidRPr="00DE7426" w:rsidRDefault="00DE7426" w:rsidP="00DE7426"/>
    <w:p w14:paraId="22C077D5" w14:textId="26CCC93B" w:rsidR="00263234" w:rsidRDefault="00263234" w:rsidP="00263234">
      <w:pPr>
        <w:pStyle w:val="Heading3"/>
      </w:pPr>
      <w:r>
        <w:t>Trump War Powers Turn</w:t>
      </w:r>
    </w:p>
    <w:p w14:paraId="4CC1E2D8" w14:textId="77777777" w:rsidR="00263234" w:rsidRPr="00A05FE0" w:rsidRDefault="00263234" w:rsidP="00263234">
      <w:pPr>
        <w:pStyle w:val="Heading4"/>
      </w:pPr>
      <w:r>
        <w:t>Trump’s “omni-directional belligerence” ensures conflict with major revisionist powers</w:t>
      </w:r>
    </w:p>
    <w:p w14:paraId="452868B6" w14:textId="77777777" w:rsidR="00263234" w:rsidRDefault="00263234" w:rsidP="00263234">
      <w:r>
        <w:t xml:space="preserve">Daniel </w:t>
      </w:r>
      <w:r w:rsidRPr="00E845F7">
        <w:rPr>
          <w:rStyle w:val="Style13ptBold"/>
        </w:rPr>
        <w:t>Larison</w:t>
      </w:r>
      <w:r>
        <w:t>, 10-23-20</w:t>
      </w:r>
      <w:r w:rsidRPr="00E845F7">
        <w:rPr>
          <w:rStyle w:val="Style13ptBold"/>
        </w:rPr>
        <w:t>18</w:t>
      </w:r>
      <w:r>
        <w:t>, PhD in history from the University of Chicago. "Trump’s ‘Omni-Directional Belligerence’" American Conservative. Accessed 2-16-2019 [https://www.theamericanconservative.com/larison/trumps-omni-directional-belligerence/]/mnw</w:t>
      </w:r>
    </w:p>
    <w:p w14:paraId="3A45EBB4" w14:textId="77777777" w:rsidR="00263234" w:rsidRPr="00A05FE0" w:rsidRDefault="00263234" w:rsidP="00263234">
      <w:pPr>
        <w:rPr>
          <w:rStyle w:val="StyleUnderline"/>
        </w:rPr>
      </w:pPr>
      <w:r w:rsidRPr="00A05FE0">
        <w:rPr>
          <w:sz w:val="16"/>
        </w:rPr>
        <w:t xml:space="preserve">Walter Russell Mead inadvertently points out that </w:t>
      </w:r>
      <w:r w:rsidRPr="00213636">
        <w:rPr>
          <w:rStyle w:val="Emphasis"/>
          <w:highlight w:val="cyan"/>
        </w:rPr>
        <w:t>Trump’s foreign policy is dangerous and irresponsible</w:t>
      </w:r>
      <w:r w:rsidRPr="00520CAD">
        <w:rPr>
          <w:rStyle w:val="StyleUnderline"/>
        </w:rPr>
        <w:t>: President Trump’s foreign policy is anything but isolationist. It is ambitious, interventionist and global.</w:t>
      </w:r>
      <w:r w:rsidRPr="00A05FE0">
        <w:rPr>
          <w:sz w:val="16"/>
        </w:rPr>
        <w:t xml:space="preserve"> Having determined after almost two years of trying that the three revisionist powers—</w:t>
      </w:r>
      <w:r w:rsidRPr="00520CAD">
        <w:rPr>
          <w:rStyle w:val="StyleUnderline"/>
        </w:rPr>
        <w:t>China, Russia and Iran</w:t>
      </w:r>
      <w:r w:rsidRPr="00A05FE0">
        <w:rPr>
          <w:sz w:val="16"/>
        </w:rPr>
        <w:t>—</w:t>
      </w:r>
      <w:r w:rsidRPr="00520CAD">
        <w:rPr>
          <w:rStyle w:val="StyleUnderline"/>
        </w:rPr>
        <w:t>cannot, at least for now, be pried apart, the administration is preparing to take them on all at once.</w:t>
      </w:r>
      <w:r w:rsidRPr="00A05FE0">
        <w:rPr>
          <w:sz w:val="16"/>
        </w:rPr>
        <w:t xml:space="preserve"> It’s true that Trump isn’t an “isolationist” (no one is), but </w:t>
      </w:r>
      <w:r w:rsidRPr="00213636">
        <w:rPr>
          <w:rStyle w:val="StyleUnderline"/>
          <w:highlight w:val="cyan"/>
        </w:rPr>
        <w:t>his “</w:t>
      </w:r>
      <w:r w:rsidRPr="00213636">
        <w:rPr>
          <w:rStyle w:val="Emphasis"/>
          <w:highlight w:val="cyan"/>
        </w:rPr>
        <w:t>omni-directional belligerence</w:t>
      </w:r>
      <w:r w:rsidRPr="00213636">
        <w:rPr>
          <w:rStyle w:val="StyleUnderline"/>
          <w:highlight w:val="cyan"/>
        </w:rPr>
        <w:t>” makes his foreign policy even worse</w:t>
      </w:r>
      <w:r w:rsidRPr="00520CAD">
        <w:rPr>
          <w:rStyle w:val="StyleUnderline"/>
        </w:rPr>
        <w:t xml:space="preserve">. </w:t>
      </w:r>
      <w:r w:rsidRPr="00A05FE0">
        <w:rPr>
          <w:rStyle w:val="StyleUnderline"/>
          <w:sz w:val="16"/>
          <w:u w:val="none"/>
        </w:rPr>
        <w:t>Taking on Russia, China, and Iran all at the same time is simply stupid no matter what one thinks of the individual policy choices.</w:t>
      </w:r>
      <w:r w:rsidRPr="00A05FE0">
        <w:rPr>
          <w:sz w:val="16"/>
        </w:rPr>
        <w:t xml:space="preserve"> </w:t>
      </w:r>
      <w:r w:rsidRPr="00213636">
        <w:rPr>
          <w:rStyle w:val="StyleUnderline"/>
          <w:highlight w:val="cyan"/>
        </w:rPr>
        <w:t>By challenging both major authoritarian powers at the same time, and throwing</w:t>
      </w:r>
      <w:r w:rsidRPr="00520CAD">
        <w:rPr>
          <w:rStyle w:val="StyleUnderline"/>
        </w:rPr>
        <w:t xml:space="preserve"> the </w:t>
      </w:r>
      <w:r w:rsidRPr="00213636">
        <w:rPr>
          <w:rStyle w:val="StyleUnderline"/>
          <w:highlight w:val="cyan"/>
        </w:rPr>
        <w:t>Iran</w:t>
      </w:r>
      <w:r w:rsidRPr="00520CAD">
        <w:rPr>
          <w:rStyle w:val="StyleUnderline"/>
        </w:rPr>
        <w:t xml:space="preserve"> obsession in </w:t>
      </w:r>
      <w:r w:rsidRPr="00213636">
        <w:rPr>
          <w:rStyle w:val="StyleUnderline"/>
          <w:highlight w:val="cyan"/>
        </w:rPr>
        <w:t>on top</w:t>
      </w:r>
      <w:r w:rsidRPr="00520CAD">
        <w:rPr>
          <w:rStyle w:val="StyleUnderline"/>
        </w:rPr>
        <w:t xml:space="preserve"> of everything else, the </w:t>
      </w:r>
      <w:r w:rsidRPr="00213636">
        <w:rPr>
          <w:rStyle w:val="StyleUnderline"/>
          <w:highlight w:val="cyan"/>
        </w:rPr>
        <w:t>Trump</w:t>
      </w:r>
      <w:r w:rsidRPr="00520CAD">
        <w:rPr>
          <w:rStyle w:val="StyleUnderline"/>
        </w:rPr>
        <w:t xml:space="preserve"> administration </w:t>
      </w:r>
      <w:r w:rsidRPr="00213636">
        <w:rPr>
          <w:rStyle w:val="StyleUnderline"/>
          <w:highlight w:val="cyan"/>
        </w:rPr>
        <w:t>is making far too many enemies and driving allies away at a rapid pace.</w:t>
      </w:r>
      <w:r w:rsidRPr="00520CAD">
        <w:rPr>
          <w:rStyle w:val="StyleUnderline"/>
        </w:rPr>
        <w:t xml:space="preserve"> Picking fights with European allies in the process is further proof that the administration’s recklessness is matched only by its ineptitude.</w:t>
      </w:r>
      <w:r w:rsidRPr="00A05FE0">
        <w:rPr>
          <w:sz w:val="16"/>
        </w:rPr>
        <w:t xml:space="preserve"> If Trump wanted to demonstrate the limitations and costs of hawkish unilateralism, he could scarcely have done a better job over the last year and a half. </w:t>
      </w:r>
      <w:r w:rsidRPr="00520CAD">
        <w:rPr>
          <w:rStyle w:val="StyleUnderline"/>
        </w:rPr>
        <w:t>This is a recipe for failure, and it will damage U.S. interests now and in the years to come.</w:t>
      </w:r>
      <w:r w:rsidRPr="00A05FE0">
        <w:rPr>
          <w:sz w:val="16"/>
        </w:rPr>
        <w:t xml:space="preserve"> Mead is generally sympathetic to Trump’s awful foreign policy, so it is significant that he has made a point of highlighting how aggressive and confrontational it is</w:t>
      </w:r>
      <w:r w:rsidRPr="00520CAD">
        <w:rPr>
          <w:rStyle w:val="StyleUnderline"/>
        </w:rPr>
        <w:t xml:space="preserve">. It is a foreign policy that only hawks and hard-liners could support, and </w:t>
      </w:r>
      <w:r w:rsidRPr="00213636">
        <w:rPr>
          <w:rStyle w:val="StyleUnderline"/>
          <w:highlight w:val="cyan"/>
        </w:rPr>
        <w:t>it is leading the U.S. on a path to conflict</w:t>
      </w:r>
      <w:r w:rsidRPr="00520CAD">
        <w:rPr>
          <w:rStyle w:val="StyleUnderline"/>
        </w:rPr>
        <w:t xml:space="preserve"> with one or more other governments. </w:t>
      </w:r>
      <w:r w:rsidRPr="00A05FE0">
        <w:rPr>
          <w:sz w:val="16"/>
        </w:rPr>
        <w:t xml:space="preserve">Mead asks: Can the Trump administration unite a deeply divided country behind an expensive, risky and ambitious foreign-policy agenda to block the objectives of America’s determined rivals? And can its strategy work? The short answers are no and no. Many Trump voters thought that they were voting for something very different from an “expensive, risky and ambitious foreign-policy agenda.” They will justifiably want no part of the disaster-in-the-making that Mead is promoting here. Democratic voters will want nothing to do with any agenda associated with Trump. Most independent voters are unlikely to have much appetite for picking fights with all adversaries all at once, and they are even less likely to have any confidence in Trump’s leadership. </w:t>
      </w:r>
      <w:r w:rsidRPr="00520CAD">
        <w:rPr>
          <w:rStyle w:val="StyleUnderline"/>
        </w:rPr>
        <w:t>Trump has neither the credibility nor the stature to unite the country behind any foreign policy goals, and he and his advisers haven’t the first clue how to counter U.S. rivals effectively.</w:t>
      </w:r>
      <w:r w:rsidRPr="00A05FE0">
        <w:rPr>
          <w:sz w:val="16"/>
        </w:rPr>
        <w:t xml:space="preserve"> The policies they are pursuing are destructive and unwise, and that will only become more apparent with time. </w:t>
      </w:r>
      <w:r w:rsidRPr="00213636">
        <w:rPr>
          <w:rStyle w:val="StyleUnderline"/>
          <w:highlight w:val="cyan"/>
        </w:rPr>
        <w:t>Trump</w:t>
      </w:r>
      <w:r w:rsidRPr="00A05FE0">
        <w:rPr>
          <w:rStyle w:val="StyleUnderline"/>
        </w:rPr>
        <w:t xml:space="preserve"> isn’t an “isolationist.” He </w:t>
      </w:r>
      <w:r w:rsidRPr="00213636">
        <w:rPr>
          <w:rStyle w:val="StyleUnderline"/>
          <w:highlight w:val="cyan"/>
        </w:rPr>
        <w:t>is</w:t>
      </w:r>
      <w:r w:rsidRPr="00A05FE0">
        <w:rPr>
          <w:rStyle w:val="StyleUnderline"/>
        </w:rPr>
        <w:t xml:space="preserve"> something much worse than that: </w:t>
      </w:r>
      <w:r w:rsidRPr="00213636">
        <w:rPr>
          <w:rStyle w:val="StyleUnderline"/>
          <w:highlight w:val="cyan"/>
        </w:rPr>
        <w:t>a reckless, militaristic president advised by ideologues and hard-liners.</w:t>
      </w:r>
    </w:p>
    <w:p w14:paraId="27702D36" w14:textId="77777777" w:rsidR="00263234" w:rsidRDefault="00263234" w:rsidP="00263234">
      <w:pPr>
        <w:pStyle w:val="Heading4"/>
      </w:pPr>
      <w:r>
        <w:t>Trump’s “strategic ambiguity” is inconsistent and results in hotspot escalation – specifically the Middle East</w:t>
      </w:r>
    </w:p>
    <w:p w14:paraId="15833BC6" w14:textId="77777777" w:rsidR="00263234" w:rsidRPr="0032011B" w:rsidRDefault="00263234" w:rsidP="00263234">
      <w:r>
        <w:t xml:space="preserve">Nic </w:t>
      </w:r>
      <w:r w:rsidRPr="0032011B">
        <w:rPr>
          <w:rStyle w:val="Style13ptBold"/>
        </w:rPr>
        <w:t>Robertson</w:t>
      </w:r>
      <w:r>
        <w:t>, 2-19-20</w:t>
      </w:r>
      <w:r w:rsidRPr="0032011B">
        <w:rPr>
          <w:rStyle w:val="Style13ptBold"/>
        </w:rPr>
        <w:t>18</w:t>
      </w:r>
      <w:r>
        <w:t>, CNN's international diplomatic editor. “America's diplomatic absence is worrying the security community” CNN. Accessed 2-16-2019 [https://www.cnn.com/2018/02/19/opinions/american-absence-worrying-security-world-robertson-opinion-intl/index.html]/mnw</w:t>
      </w:r>
    </w:p>
    <w:p w14:paraId="6698D586" w14:textId="77777777" w:rsidR="00263234" w:rsidRPr="001A480A" w:rsidRDefault="00263234" w:rsidP="00263234">
      <w:pPr>
        <w:rPr>
          <w:sz w:val="14"/>
        </w:rPr>
      </w:pPr>
      <w:r w:rsidRPr="001A480A">
        <w:rPr>
          <w:sz w:val="14"/>
        </w:rPr>
        <w:t xml:space="preserve">Munich's annual Security Conference felt tenser this weekend than it has in recent years. The reason? </w:t>
      </w:r>
      <w:r w:rsidRPr="0032011B">
        <w:rPr>
          <w:rStyle w:val="StyleUnderline"/>
        </w:rPr>
        <w:t xml:space="preserve">The </w:t>
      </w:r>
      <w:r w:rsidRPr="00213636">
        <w:rPr>
          <w:rStyle w:val="StyleUnderline"/>
          <w:highlight w:val="cyan"/>
        </w:rPr>
        <w:t>increasingly complex global security</w:t>
      </w:r>
      <w:r w:rsidRPr="0032011B">
        <w:rPr>
          <w:rStyle w:val="StyleUnderline"/>
        </w:rPr>
        <w:t xml:space="preserve"> issues that world leaders are currently facing.</w:t>
      </w:r>
      <w:r w:rsidRPr="001A480A">
        <w:rPr>
          <w:sz w:val="14"/>
        </w:rPr>
        <w:t xml:space="preserve"> And in 2018, these threats and challenges feel increasingly connected: from sophisticated cyber attacks, to Syria and ISIS; from the EU's security and defense plans and Brexit, to North Korea; from Iran to Russia. The topics are familiar, but suddenly more pressing. Unlike last year, when everyone awaited US Vice President Mike Pence's speech in the hope he'd calm concerns about President Trump's apparent pivot away from America's traditional allies like NATO, there was no such anticipation this year. </w:t>
      </w:r>
      <w:r w:rsidRPr="00213636">
        <w:rPr>
          <w:rStyle w:val="StyleUnderline"/>
          <w:highlight w:val="cyan"/>
        </w:rPr>
        <w:t>Yet Trump's</w:t>
      </w:r>
      <w:r w:rsidRPr="0032011B">
        <w:rPr>
          <w:rStyle w:val="StyleUnderline"/>
        </w:rPr>
        <w:t xml:space="preserve"> influence -- or </w:t>
      </w:r>
      <w:r w:rsidRPr="00213636">
        <w:rPr>
          <w:rStyle w:val="Emphasis"/>
          <w:highlight w:val="cyan"/>
        </w:rPr>
        <w:t>inconsistency</w:t>
      </w:r>
      <w:r w:rsidRPr="0032011B">
        <w:rPr>
          <w:rStyle w:val="StyleUnderline"/>
        </w:rPr>
        <w:t xml:space="preserve"> thereof -- </w:t>
      </w:r>
      <w:r w:rsidRPr="00213636">
        <w:rPr>
          <w:rStyle w:val="StyleUnderline"/>
          <w:highlight w:val="cyan"/>
        </w:rPr>
        <w:t>in</w:t>
      </w:r>
      <w:r w:rsidRPr="0032011B">
        <w:rPr>
          <w:rStyle w:val="StyleUnderline"/>
        </w:rPr>
        <w:t xml:space="preserve"> the field of international </w:t>
      </w:r>
      <w:r w:rsidRPr="00213636">
        <w:rPr>
          <w:rStyle w:val="StyleUnderline"/>
          <w:highlight w:val="cyan"/>
        </w:rPr>
        <w:t>diplomacy</w:t>
      </w:r>
      <w:r w:rsidRPr="0032011B">
        <w:rPr>
          <w:rStyle w:val="StyleUnderline"/>
        </w:rPr>
        <w:t xml:space="preserve"> still </w:t>
      </w:r>
      <w:r w:rsidRPr="00213636">
        <w:rPr>
          <w:rStyle w:val="StyleUnderline"/>
          <w:highlight w:val="cyan"/>
        </w:rPr>
        <w:t>echoed</w:t>
      </w:r>
      <w:r w:rsidRPr="0032011B">
        <w:rPr>
          <w:rStyle w:val="StyleUnderline"/>
        </w:rPr>
        <w:t xml:space="preserve"> in the plush hallways and paneled rooms of the Bayerischer Hof hotel -- the security conference venue.</w:t>
      </w:r>
      <w:r w:rsidRPr="001A480A">
        <w:rPr>
          <w:sz w:val="14"/>
        </w:rPr>
        <w:t xml:space="preserve"> On Syria, former US Secretary of State John Kerry was asked about the absence of American political engagement. He said what is required is "real and artful diplomacy" -- a sentiment that will have struck a chord with UN Secretary General António Guterres, who told me of his concern about the sudden spike in violence. But the tone of discourse this year did sound shriller than in the recent past. Israel's Prime Minister Benjamin </w:t>
      </w:r>
      <w:r w:rsidRPr="0032011B">
        <w:rPr>
          <w:rStyle w:val="StyleUnderline"/>
        </w:rPr>
        <w:t>Netanyahu</w:t>
      </w:r>
      <w:r w:rsidRPr="001A480A">
        <w:rPr>
          <w:sz w:val="14"/>
        </w:rPr>
        <w:t xml:space="preserve"> stole the show, rising above the cacophony of other voices </w:t>
      </w:r>
      <w:r w:rsidRPr="0032011B">
        <w:rPr>
          <w:rStyle w:val="StyleUnderline"/>
        </w:rPr>
        <w:t xml:space="preserve">with </w:t>
      </w:r>
      <w:r w:rsidRPr="00213636">
        <w:rPr>
          <w:rStyle w:val="StyleUnderline"/>
          <w:highlight w:val="cyan"/>
        </w:rPr>
        <w:t>stark warnings of Iranian</w:t>
      </w:r>
      <w:r w:rsidRPr="0032011B">
        <w:rPr>
          <w:rStyle w:val="StyleUnderline"/>
        </w:rPr>
        <w:t xml:space="preserve"> ballistic </w:t>
      </w:r>
      <w:r w:rsidRPr="00213636">
        <w:rPr>
          <w:rStyle w:val="StyleUnderline"/>
          <w:highlight w:val="cyan"/>
        </w:rPr>
        <w:t xml:space="preserve">missile </w:t>
      </w:r>
      <w:r w:rsidRPr="00213636">
        <w:rPr>
          <w:rStyle w:val="Emphasis"/>
          <w:highlight w:val="cyan"/>
        </w:rPr>
        <w:t>threats</w:t>
      </w:r>
      <w:r w:rsidRPr="00213636">
        <w:rPr>
          <w:rStyle w:val="StyleUnderline"/>
          <w:highlight w:val="cyan"/>
        </w:rPr>
        <w:t xml:space="preserve"> and</w:t>
      </w:r>
      <w:r w:rsidRPr="0032011B">
        <w:rPr>
          <w:rStyle w:val="StyleUnderline"/>
        </w:rPr>
        <w:t xml:space="preserve"> an </w:t>
      </w:r>
      <w:r w:rsidRPr="00213636">
        <w:rPr>
          <w:rStyle w:val="Emphasis"/>
          <w:highlight w:val="cyan"/>
        </w:rPr>
        <w:t>expansionist</w:t>
      </w:r>
      <w:r w:rsidRPr="00213636">
        <w:rPr>
          <w:rStyle w:val="StyleUnderline"/>
          <w:highlight w:val="cyan"/>
        </w:rPr>
        <w:t xml:space="preserve"> agenda</w:t>
      </w:r>
      <w:r w:rsidRPr="0032011B">
        <w:rPr>
          <w:rStyle w:val="StyleUnderline"/>
        </w:rPr>
        <w:t>:</w:t>
      </w:r>
      <w:r w:rsidRPr="001A480A">
        <w:rPr>
          <w:sz w:val="14"/>
        </w:rPr>
        <w:t xml:space="preserve"> "Israel will not allow Iran's regime to put a noose of terror around our neck. </w:t>
      </w:r>
      <w:r w:rsidRPr="00213636">
        <w:rPr>
          <w:rStyle w:val="StyleUnderline"/>
          <w:highlight w:val="cyan"/>
        </w:rPr>
        <w:t>We will act without hesitation</w:t>
      </w:r>
      <w:r w:rsidRPr="0032011B">
        <w:rPr>
          <w:rStyle w:val="StyleUnderline"/>
        </w:rPr>
        <w:t xml:space="preserve"> to defend ourselves and we will act if necessary not just against Iran's proxies that are attacking us but against Iran itself."</w:t>
      </w:r>
      <w:r w:rsidRPr="001A480A">
        <w:rPr>
          <w:sz w:val="14"/>
        </w:rPr>
        <w:t xml:space="preserve"> Iran's foreign minister, Mohammad Javad </w:t>
      </w:r>
      <w:r w:rsidRPr="00213636">
        <w:rPr>
          <w:rStyle w:val="StyleUnderline"/>
          <w:highlight w:val="cyan"/>
        </w:rPr>
        <w:t>Zarif</w:t>
      </w:r>
      <w:r w:rsidRPr="001A480A">
        <w:rPr>
          <w:sz w:val="14"/>
        </w:rPr>
        <w:t xml:space="preserve">, called Netanyahu's speech "a cartoonish circus" which "does not even deserve the dignity of a response." He </w:t>
      </w:r>
      <w:r w:rsidRPr="00213636">
        <w:rPr>
          <w:rStyle w:val="StyleUnderline"/>
          <w:highlight w:val="cyan"/>
        </w:rPr>
        <w:t>issued</w:t>
      </w:r>
      <w:r w:rsidRPr="0032011B">
        <w:rPr>
          <w:rStyle w:val="StyleUnderline"/>
        </w:rPr>
        <w:t xml:space="preserve"> his own </w:t>
      </w:r>
      <w:r w:rsidRPr="00213636">
        <w:rPr>
          <w:rStyle w:val="StyleUnderline"/>
          <w:highlight w:val="cyan"/>
        </w:rPr>
        <w:t>red lines for Trump</w:t>
      </w:r>
      <w:r w:rsidRPr="0032011B">
        <w:rPr>
          <w:rStyle w:val="StyleUnderline"/>
        </w:rPr>
        <w:t xml:space="preserve"> over the Iranian nuclear deal, saying: "If Iran's interests are not secured, </w:t>
      </w:r>
      <w:r w:rsidRPr="00213636">
        <w:rPr>
          <w:rStyle w:val="StyleUnderline"/>
          <w:highlight w:val="cyan"/>
        </w:rPr>
        <w:t>Iran will respond</w:t>
      </w:r>
      <w:r w:rsidRPr="001A480A">
        <w:rPr>
          <w:sz w:val="14"/>
        </w:rPr>
        <w:t xml:space="preserve"> ... and I believe that it would be a response that people would be sorry for taking the erroneous actions they did." Zarif -- who had come direct from a state visit to India to drum up business -- had missed Trump's National Security Advisor H.R. McMaster's speech the previous day, but was clearly taking aim both at it and at Trump, knowing that among Europeans -- and even with Kerry -- he would get some support. McMaster said: "Now is the time to address serious flaws in the Iran deal and counter Iran's destabilizing activities." Saudi Arabia's foreign minister would echo these sentiments later. A new alliance is taking shape. Although the criticism of Iran is not new, it is gaining rhetorical flourish and is less inhibited than it has been in recent history. </w:t>
      </w:r>
      <w:r w:rsidRPr="0032011B">
        <w:rPr>
          <w:rStyle w:val="StyleUnderline"/>
        </w:rPr>
        <w:t xml:space="preserve">And the </w:t>
      </w:r>
      <w:r w:rsidRPr="00213636">
        <w:rPr>
          <w:rStyle w:val="Emphasis"/>
          <w:highlight w:val="cyan"/>
        </w:rPr>
        <w:t>diplomatic gaps</w:t>
      </w:r>
      <w:r w:rsidRPr="00213636">
        <w:rPr>
          <w:rStyle w:val="StyleUnderline"/>
          <w:highlight w:val="cyan"/>
        </w:rPr>
        <w:t xml:space="preserve"> between major players are becoming increasingly apparent.</w:t>
      </w:r>
      <w:r w:rsidRPr="0032011B">
        <w:rPr>
          <w:rStyle w:val="StyleUnderline"/>
        </w:rPr>
        <w:t xml:space="preserve"> Guterres told me that one of his big </w:t>
      </w:r>
      <w:r w:rsidRPr="00213636">
        <w:rPr>
          <w:rStyle w:val="StyleUnderline"/>
          <w:highlight w:val="cyan"/>
        </w:rPr>
        <w:t>concerns over Syria</w:t>
      </w:r>
      <w:r w:rsidRPr="0032011B">
        <w:rPr>
          <w:rStyle w:val="StyleUnderline"/>
        </w:rPr>
        <w:t xml:space="preserve"> was that Israel's engagement in the conflict </w:t>
      </w:r>
      <w:r w:rsidRPr="00213636">
        <w:rPr>
          <w:rStyle w:val="StyleUnderline"/>
          <w:highlight w:val="cyan"/>
        </w:rPr>
        <w:t xml:space="preserve">could trigger an </w:t>
      </w:r>
      <w:r w:rsidRPr="00213636">
        <w:rPr>
          <w:rStyle w:val="Emphasis"/>
          <w:highlight w:val="cyan"/>
        </w:rPr>
        <w:t>escalation</w:t>
      </w:r>
      <w:r w:rsidRPr="0032011B">
        <w:rPr>
          <w:rStyle w:val="StyleUnderline"/>
        </w:rPr>
        <w:t xml:space="preserve"> -- a view shared by many others.</w:t>
      </w:r>
      <w:r w:rsidRPr="001A480A">
        <w:rPr>
          <w:sz w:val="14"/>
        </w:rPr>
        <w:t xml:space="preserve"> He also told me that Russia's efforts to usurp the UN's Syria peace talks by shifting the venue from Geneva to Sochi earlier this year were nothing of the sort -- that the Sochi talks were a one-time development that fed the UN's Geneva process. But Russian chairman of the state Duma on international affairs, Aleksey Pushkov, insisted that Sochi talks were an independent process and far from dead. This is a staggering gap between the UN chief and one of permanent five members of the UN Security Council. Pushkov wasn't the only Russian bringing a cooling effect to the proceedings. Both Russian Foreign Minister Sergei Lavrov and Moscow's former ambassador to the US Sergey Kislyak left a frosty nip in their wake. Both were in denial -- particularly Lavrov, who is a regular at such meetings. His speech lacked his trademark confident verbal swagger. It was short, curt and defensive on all issues, extremely so on the indictment of 13 Russians accused of meddling in the US 2016 presidential elections, which he said was without evidence -- "just babble". Kislyak was far more forensic in his counter claim: "I have in my briefcase a comparative table that was prepared on the basis of an analysis of computer security companies in a number of countries including in Russia and other countries. And is shows that the main source of computer threats in the world is not Russia - it the United States. Twenty to thirty percent." McMaster pushed Russia further into their corner. "As you can see with the FBI indictment, the evidence is now really incontrovertible and available in the public domain. ... Now that this is in the arena of a law enforcement investigation it's going to be very apparent to everyone." He added, "I think Russia may re-evaluate what it's doing is because it's just not working." If Russia is re-evaluating, it's certainly not doing so in public. But then not everything that happens at these conferences take place in public. Netanyahu and his Mossad security team were in the Bayerischer Hof hotel a full two days before his speech, in an out of meetings with, among others, the UN Secretary General. </w:t>
      </w:r>
      <w:r w:rsidRPr="0032011B">
        <w:rPr>
          <w:rStyle w:val="StyleUnderline"/>
        </w:rPr>
        <w:t>US Secretary of Defense James Mattis was there, but spent almost his entire time in closed door meetings -- as did many of the delegates from the other nations present.</w:t>
      </w:r>
      <w:r w:rsidRPr="001A480A">
        <w:rPr>
          <w:sz w:val="14"/>
        </w:rPr>
        <w:t xml:space="preserve"> If Netanyahu's public speech was any measure of his intent to persuade disbelievers, his private discussions can only be assumed to have been more blunt. </w:t>
      </w:r>
      <w:r w:rsidRPr="0032011B">
        <w:rPr>
          <w:rStyle w:val="StyleUnderline"/>
        </w:rPr>
        <w:t xml:space="preserve">And while many were not surprised that </w:t>
      </w:r>
      <w:r w:rsidRPr="00213636">
        <w:rPr>
          <w:rStyle w:val="StyleUnderline"/>
          <w:highlight w:val="cyan"/>
        </w:rPr>
        <w:t>Syria's spiral from proxy war to direct confrontation</w:t>
      </w:r>
      <w:r w:rsidRPr="0032011B">
        <w:rPr>
          <w:rStyle w:val="StyleUnderline"/>
        </w:rPr>
        <w:t xml:space="preserve"> is </w:t>
      </w:r>
      <w:r w:rsidRPr="00213636">
        <w:rPr>
          <w:rStyle w:val="StyleUnderline"/>
          <w:highlight w:val="cyan"/>
        </w:rPr>
        <w:t>bringing</w:t>
      </w:r>
      <w:r w:rsidRPr="0032011B">
        <w:rPr>
          <w:rStyle w:val="StyleUnderline"/>
        </w:rPr>
        <w:t xml:space="preserve"> Iran and Israel to </w:t>
      </w:r>
      <w:r w:rsidRPr="00213636">
        <w:rPr>
          <w:rStyle w:val="StyleUnderline"/>
          <w:highlight w:val="cyan"/>
        </w:rPr>
        <w:t>new degrees of enmity</w:t>
      </w:r>
      <w:r w:rsidRPr="0032011B">
        <w:rPr>
          <w:rStyle w:val="StyleUnderline"/>
        </w:rPr>
        <w:t xml:space="preserve">, the arrival of </w:t>
      </w:r>
      <w:r w:rsidRPr="00213636">
        <w:rPr>
          <w:rStyle w:val="StyleUnderline"/>
          <w:highlight w:val="cyan"/>
        </w:rPr>
        <w:t>new cold fronts</w:t>
      </w:r>
      <w:r w:rsidRPr="0032011B">
        <w:rPr>
          <w:rStyle w:val="StyleUnderline"/>
        </w:rPr>
        <w:t xml:space="preserve"> from closer to home in Europe are an unwelcome </w:t>
      </w:r>
      <w:r w:rsidRPr="00213636">
        <w:rPr>
          <w:rStyle w:val="StyleUnderline"/>
          <w:highlight w:val="cyan"/>
        </w:rPr>
        <w:t>add</w:t>
      </w:r>
      <w:r w:rsidRPr="0032011B">
        <w:rPr>
          <w:rStyle w:val="StyleUnderline"/>
        </w:rPr>
        <w:t xml:space="preserve">ition </w:t>
      </w:r>
      <w:r w:rsidRPr="00213636">
        <w:rPr>
          <w:rStyle w:val="StyleUnderline"/>
          <w:highlight w:val="cyan"/>
        </w:rPr>
        <w:t>to</w:t>
      </w:r>
      <w:r w:rsidRPr="0032011B">
        <w:rPr>
          <w:rStyle w:val="StyleUnderline"/>
        </w:rPr>
        <w:t xml:space="preserve"> the </w:t>
      </w:r>
      <w:r w:rsidRPr="00213636">
        <w:rPr>
          <w:rStyle w:val="StyleUnderline"/>
          <w:highlight w:val="cyan"/>
        </w:rPr>
        <w:t>growing global disorder</w:t>
      </w:r>
      <w:r w:rsidRPr="0032011B">
        <w:rPr>
          <w:rStyle w:val="StyleUnderline"/>
        </w:rPr>
        <w:t>.</w:t>
      </w:r>
      <w:r w:rsidRPr="001A480A">
        <w:rPr>
          <w:sz w:val="14"/>
        </w:rPr>
        <w:t xml:space="preserve"> Germany's Foreign Minister said that he expected Russia and China to try to divide Europe with "sticks and carrots," but not Europe's allies -- a possible dig at Trump over his anti-EU rhetoric. British Prime Minister Theresa May exposed another opening sore on the continent between the UK and the remaining 27 EU member states over security. In her speech, she appealed for a new security partnership between the UK and the EU, offering concession on EU law and data protection. Such is the concern among intelligence chiefs that political bartering over Brexit will hurt vital cross-border security cooperation that UK's MI6 chief and his German and French counterparts were photographed for the first time ever together at a joint briefing during the security conference. The combined overture seemed to get a cold shoulder from European Commission President Jean Claude Junker, who spoke immediately after May's announcement, saying: "I do not want to mix up security policy considerations with other considerations." Which of course has been May's stated aim all along. However this particular Brexit issue is sliced, it cuts to the capabilities of Europe's politicians to deal with other issues on the agenda in Munich such as Syria, another topic very close to home for Europe. NATO Secretary Jens Stoltenberg warned the gathered ministers of the perils of a consolidated EU defense policy -- something that is currently under consideration and seen by some as a rival to NATO. Stoltenberg said 80% of Europe's defense costs are met by non-EU members: US, Canada, Turkey, Norway and soon to join them, the UK. Mattis stressed during a bilateral meeting with his French counterpart that EU defense initiatives should not compete with NATO. The longer the conference went on, the more big issues threaded themselves between different speeches and panels. </w:t>
      </w:r>
      <w:r w:rsidRPr="0032011B">
        <w:rPr>
          <w:rStyle w:val="StyleUnderline"/>
        </w:rPr>
        <w:t>The weekend took on the role of a mirror, showing the international security community exactly how serious things have got in the last year</w:t>
      </w:r>
      <w:r w:rsidRPr="001A480A">
        <w:rPr>
          <w:rStyle w:val="StyleUnderline"/>
        </w:rPr>
        <w:t xml:space="preserve">. Significantly, </w:t>
      </w:r>
      <w:r w:rsidRPr="00213636">
        <w:rPr>
          <w:rStyle w:val="StyleUnderline"/>
          <w:highlight w:val="cyan"/>
        </w:rPr>
        <w:t>Germany</w:t>
      </w:r>
      <w:r w:rsidRPr="001A480A">
        <w:rPr>
          <w:rStyle w:val="StyleUnderline"/>
        </w:rPr>
        <w:t xml:space="preserve">'s defense minister </w:t>
      </w:r>
      <w:r w:rsidRPr="00213636">
        <w:rPr>
          <w:rStyle w:val="StyleUnderline"/>
          <w:highlight w:val="cyan"/>
        </w:rPr>
        <w:t>criticized Trump</w:t>
      </w:r>
      <w:r w:rsidRPr="001A480A">
        <w:rPr>
          <w:rStyle w:val="StyleUnderline"/>
        </w:rPr>
        <w:t xml:space="preserve"> from the podium </w:t>
      </w:r>
      <w:r w:rsidRPr="00213636">
        <w:rPr>
          <w:rStyle w:val="StyleUnderline"/>
          <w:highlight w:val="cyan"/>
        </w:rPr>
        <w:t>for dialing back American diplomacy with</w:t>
      </w:r>
      <w:r w:rsidRPr="001A480A">
        <w:rPr>
          <w:rStyle w:val="StyleUnderline"/>
        </w:rPr>
        <w:t xml:space="preserve"> budget and staff </w:t>
      </w:r>
      <w:r w:rsidRPr="00213636">
        <w:rPr>
          <w:rStyle w:val="StyleUnderline"/>
          <w:highlight w:val="cyan"/>
        </w:rPr>
        <w:t>cuts</w:t>
      </w:r>
      <w:r w:rsidRPr="001A480A">
        <w:rPr>
          <w:rStyle w:val="StyleUnderline"/>
        </w:rPr>
        <w:t xml:space="preserve"> at the State Department.</w:t>
      </w:r>
      <w:r w:rsidRPr="001A480A">
        <w:rPr>
          <w:sz w:val="14"/>
        </w:rPr>
        <w:t xml:space="preserve"> And the bad news kept coming. Microsoft's "fireside chat" about cyber threats and what to do about them turned out to be a glimpse into what is to come. Spoiler: worse, more sophisticated attacks. Brad Smith, president and chief legal officer of Microsoft, said the world would need leadership to hold such attacks at bay. And in the context of the size and nature of this threat, that can only mean American leadership. He described </w:t>
      </w:r>
      <w:r w:rsidRPr="00213636">
        <w:rPr>
          <w:rStyle w:val="StyleUnderline"/>
          <w:highlight w:val="cyan"/>
        </w:rPr>
        <w:t>2017 as the year of the cyber attack</w:t>
      </w:r>
      <w:r w:rsidRPr="001A480A">
        <w:rPr>
          <w:rStyle w:val="StyleUnderline"/>
        </w:rPr>
        <w:t xml:space="preserve"> wake-up call.</w:t>
      </w:r>
      <w:r w:rsidRPr="001A480A">
        <w:rPr>
          <w:sz w:val="14"/>
        </w:rPr>
        <w:t xml:space="preserve"> On May 12, 2017, Smith said 200,000 computers were impacted by an attack -- near simultaneously -- in 150 countries. Never before in the history of conventional conflict has an attacker be able to strike so many, over such a dispersed area, in such a short space of time. In a video montage featuring real hospital patients who missed surgeries as a result, he told the human impact of the attack and warned that while this cyber attack didn't kill anyone directly, the next one might. </w:t>
      </w:r>
      <w:r w:rsidRPr="001A480A">
        <w:rPr>
          <w:rStyle w:val="StyleUnderline"/>
        </w:rPr>
        <w:t xml:space="preserve">He went on to talk about </w:t>
      </w:r>
      <w:r w:rsidRPr="00213636">
        <w:rPr>
          <w:rStyle w:val="StyleUnderline"/>
          <w:highlight w:val="cyan"/>
        </w:rPr>
        <w:t>the risk of "cyber weapons" and a new "great challenge"</w:t>
      </w:r>
      <w:r w:rsidRPr="001A480A">
        <w:rPr>
          <w:rStyle w:val="StyleUnderline"/>
        </w:rPr>
        <w:t xml:space="preserve"> to "partner with tech giants to stop the threat."</w:t>
      </w:r>
      <w:r w:rsidRPr="001A480A">
        <w:rPr>
          <w:sz w:val="14"/>
        </w:rPr>
        <w:t xml:space="preserve"> After sitting at Smith's hearth for an hour, stepping into the sub-zero Munich night brought yet more chilling clarity. </w:t>
      </w:r>
      <w:r w:rsidRPr="00213636">
        <w:rPr>
          <w:rStyle w:val="StyleUnderline"/>
          <w:highlight w:val="cyan"/>
        </w:rPr>
        <w:t xml:space="preserve">A world without an engaged or </w:t>
      </w:r>
      <w:r w:rsidRPr="00213636">
        <w:rPr>
          <w:rStyle w:val="Emphasis"/>
          <w:highlight w:val="cyan"/>
        </w:rPr>
        <w:t>focused superpower</w:t>
      </w:r>
      <w:r w:rsidRPr="00213636">
        <w:rPr>
          <w:rStyle w:val="StyleUnderline"/>
          <w:highlight w:val="cyan"/>
        </w:rPr>
        <w:t xml:space="preserve"> is a scary place.</w:t>
      </w:r>
      <w:r w:rsidRPr="001A480A">
        <w:rPr>
          <w:rStyle w:val="StyleUnderline"/>
        </w:rPr>
        <w:t xml:space="preserve"> Dangerous </w:t>
      </w:r>
      <w:r w:rsidRPr="00213636">
        <w:rPr>
          <w:rStyle w:val="StyleUnderline"/>
          <w:highlight w:val="cyan"/>
        </w:rPr>
        <w:t xml:space="preserve">situations become more </w:t>
      </w:r>
      <w:r w:rsidRPr="00213636">
        <w:rPr>
          <w:rStyle w:val="Emphasis"/>
          <w:highlight w:val="cyan"/>
        </w:rPr>
        <w:t>volatile</w:t>
      </w:r>
      <w:r w:rsidRPr="001A480A">
        <w:rPr>
          <w:rStyle w:val="StyleUnderline"/>
        </w:rPr>
        <w:t xml:space="preserve"> and the voices around them become increasingly </w:t>
      </w:r>
      <w:r w:rsidRPr="001A480A">
        <w:rPr>
          <w:rStyle w:val="Emphasis"/>
        </w:rPr>
        <w:t>voluble</w:t>
      </w:r>
      <w:r w:rsidRPr="001A480A">
        <w:rPr>
          <w:rStyle w:val="StyleUnderline"/>
        </w:rPr>
        <w:t>.</w:t>
      </w:r>
    </w:p>
    <w:p w14:paraId="1044512C" w14:textId="77777777" w:rsidR="00263234" w:rsidRPr="008C36C5" w:rsidRDefault="00263234" w:rsidP="00263234">
      <w:pPr>
        <w:pStyle w:val="Heading4"/>
      </w:pPr>
      <w:r>
        <w:t xml:space="preserve">Trump ensures executive war powers result in nuclear war – cascading redlines make it </w:t>
      </w:r>
      <w:r w:rsidRPr="008C36C5">
        <w:rPr>
          <w:u w:val="single"/>
        </w:rPr>
        <w:t>inevitable</w:t>
      </w:r>
    </w:p>
    <w:p w14:paraId="27EAB025" w14:textId="77777777" w:rsidR="00263234" w:rsidRPr="00DD65BF" w:rsidRDefault="00263234" w:rsidP="00263234">
      <w:r>
        <w:t xml:space="preserve">David A. </w:t>
      </w:r>
      <w:r w:rsidRPr="00DD65BF">
        <w:rPr>
          <w:rStyle w:val="Style13ptBold"/>
        </w:rPr>
        <w:t>Andelman</w:t>
      </w:r>
      <w:r>
        <w:t>, 2-20-20</w:t>
      </w:r>
      <w:r w:rsidRPr="00DD65BF">
        <w:rPr>
          <w:rStyle w:val="Style13ptBold"/>
        </w:rPr>
        <w:t>18</w:t>
      </w:r>
      <w:r>
        <w:t>, visiting scholar at the Center on National Security at Fordham Law School and director of its Red Lines Project. "The world has a right to know about Trump's war powers" CNN. Accessed 2-16-2019 [https://www.cnn.com/2018/02/20/opinions/trumps-war-power-andelman-opinion/index.html]/mnw</w:t>
      </w:r>
    </w:p>
    <w:p w14:paraId="7ED74008" w14:textId="14D095A9" w:rsidR="00263234" w:rsidRPr="00A408A3" w:rsidRDefault="00263234" w:rsidP="00A408A3">
      <w:pPr>
        <w:rPr>
          <w:rStyle w:val="StyleUnderline"/>
        </w:rPr>
      </w:pPr>
      <w:r w:rsidRPr="008C36C5">
        <w:rPr>
          <w:sz w:val="16"/>
        </w:rPr>
        <w:t xml:space="preserve">(CNN)A key question of </w:t>
      </w:r>
      <w:r w:rsidRPr="00213636">
        <w:rPr>
          <w:rStyle w:val="StyleUnderline"/>
          <w:highlight w:val="cyan"/>
        </w:rPr>
        <w:t>who has the right to declare war</w:t>
      </w:r>
      <w:r w:rsidRPr="008C36C5">
        <w:rPr>
          <w:sz w:val="16"/>
        </w:rPr>
        <w:t xml:space="preserve"> -- Donald Trump or Congress (as the US Constitution demands) -- is quietly playing out these days, largely out of sight. </w:t>
      </w:r>
      <w:r w:rsidRPr="008C36C5">
        <w:rPr>
          <w:rStyle w:val="StyleUnderline"/>
        </w:rPr>
        <w:t xml:space="preserve">The </w:t>
      </w:r>
      <w:r w:rsidRPr="00213636">
        <w:rPr>
          <w:rStyle w:val="StyleUnderline"/>
          <w:highlight w:val="cyan"/>
        </w:rPr>
        <w:t>outcome</w:t>
      </w:r>
      <w:r w:rsidRPr="008C36C5">
        <w:rPr>
          <w:rStyle w:val="StyleUnderline"/>
        </w:rPr>
        <w:t xml:space="preserve"> of this potentially monumental dispute </w:t>
      </w:r>
      <w:r w:rsidRPr="00213636">
        <w:rPr>
          <w:rStyle w:val="StyleUnderline"/>
          <w:highlight w:val="cyan"/>
        </w:rPr>
        <w:t>could</w:t>
      </w:r>
      <w:r w:rsidRPr="008C36C5">
        <w:rPr>
          <w:rStyle w:val="StyleUnderline"/>
        </w:rPr>
        <w:t xml:space="preserve"> keep the world safe or </w:t>
      </w:r>
      <w:r w:rsidRPr="00213636">
        <w:rPr>
          <w:rStyle w:val="StyleUnderline"/>
          <w:highlight w:val="cyan"/>
        </w:rPr>
        <w:t xml:space="preserve">plunge it into sudden and </w:t>
      </w:r>
      <w:r w:rsidRPr="00213636">
        <w:rPr>
          <w:rStyle w:val="Emphasis"/>
          <w:highlight w:val="cyan"/>
        </w:rPr>
        <w:t>unexpected conflict</w:t>
      </w:r>
      <w:r w:rsidRPr="008C36C5">
        <w:rPr>
          <w:rStyle w:val="StyleUnderline"/>
        </w:rPr>
        <w:t xml:space="preserve"> -- with </w:t>
      </w:r>
      <w:r w:rsidRPr="008C36C5">
        <w:rPr>
          <w:rStyle w:val="Emphasis"/>
        </w:rPr>
        <w:t>catastrophic</w:t>
      </w:r>
      <w:r w:rsidRPr="008C36C5">
        <w:rPr>
          <w:rStyle w:val="StyleUnderline"/>
        </w:rPr>
        <w:t xml:space="preserve"> consequences. </w:t>
      </w:r>
      <w:r w:rsidRPr="008C36C5">
        <w:rPr>
          <w:sz w:val="16"/>
        </w:rPr>
        <w:t xml:space="preserve">Since 9/11, American presidents have been operating under the assumption that they could effectively take the nation to war with virtual impunity. Now, </w:t>
      </w:r>
      <w:r w:rsidRPr="008C36C5">
        <w:rPr>
          <w:rStyle w:val="StyleUnderline"/>
        </w:rPr>
        <w:t>Donald Trump has tried to enshrine this concept in a secret memo without any approval by Congress.</w:t>
      </w:r>
      <w:r w:rsidRPr="008C36C5">
        <w:rPr>
          <w:sz w:val="16"/>
        </w:rPr>
        <w:t xml:space="preserve"> Senator Tim Kaine (D-VA) unveiled the existence of the memo earlier this month, when he asked Secretary of State Rex Tillerson to release the document. So far, neither Tillerson nor Congress has responded. Kaine said he was "concerned that this legal justification may now become precedent for additional executive unilateral military action," and </w:t>
      </w:r>
      <w:r w:rsidRPr="008C36C5">
        <w:rPr>
          <w:rStyle w:val="StyleUnderline"/>
        </w:rPr>
        <w:t xml:space="preserve">singled out "an extremely risky 'bloody nose' strike against </w:t>
      </w:r>
      <w:r w:rsidRPr="008C36C5">
        <w:rPr>
          <w:rStyle w:val="Emphasis"/>
        </w:rPr>
        <w:t>No</w:t>
      </w:r>
      <w:r w:rsidRPr="008C36C5">
        <w:rPr>
          <w:rStyle w:val="StyleUnderline"/>
        </w:rPr>
        <w:t xml:space="preserve">rth </w:t>
      </w:r>
      <w:r w:rsidRPr="008C36C5">
        <w:rPr>
          <w:rStyle w:val="Emphasis"/>
        </w:rPr>
        <w:t>Ko</w:t>
      </w:r>
      <w:r w:rsidRPr="008C36C5">
        <w:rPr>
          <w:rStyle w:val="StyleUnderline"/>
        </w:rPr>
        <w:t>rea."</w:t>
      </w:r>
      <w:r w:rsidRPr="008C36C5">
        <w:rPr>
          <w:sz w:val="16"/>
        </w:rPr>
        <w:t xml:space="preserve"> The memo is only the latest act by Trump that would appear to give him all but unfettered authority beyond his whim or declaration to take the US into a conflict. The fear is that a thoroughly erratic president could, in a moment of pique order, or even as a distraction, embark on an adventure that would set the nation and the world on an irreversible course that Congress would be powerless to halt. The still-undisclosed powers contained in the Trump memo could spark unanticipated skirmishes like the ambush in Niger last October, leaving dead Americans in their wake. </w:t>
      </w:r>
      <w:r w:rsidRPr="008C36C5">
        <w:rPr>
          <w:rStyle w:val="StyleUnderline"/>
        </w:rPr>
        <w:t xml:space="preserve">At the other end of the spectrum, they might unleash events that could lead </w:t>
      </w:r>
      <w:r w:rsidRPr="00213636">
        <w:rPr>
          <w:rStyle w:val="StyleUnderline"/>
          <w:highlight w:val="cyan"/>
        </w:rPr>
        <w:t xml:space="preserve">potentially to a </w:t>
      </w:r>
      <w:r w:rsidRPr="00213636">
        <w:rPr>
          <w:rStyle w:val="Emphasis"/>
          <w:highlight w:val="cyan"/>
        </w:rPr>
        <w:t>nuclear holocaust.</w:t>
      </w:r>
      <w:r w:rsidRPr="008C36C5">
        <w:rPr>
          <w:sz w:val="16"/>
        </w:rPr>
        <w:t xml:space="preserve"> The President has already opened the question of whether he'd violated the limit of his war-making powers by his military actions in Syria. Last April, following evidence of the use of chemical weapons against his own people by Bashar al-Assad, Trump ordered a strike by 59 Tomahawk cruise missiles that seemed to have had little lasting effect beyond solidifying Russian support of the Syrian dictator. Trump's action was in sharp contrast to that of President Obama, who threatened to launch a strike on Syria for similar use of such weapons but backed off at the last minute in the absence of congressional authorization, which he recognized he was most unlikely to receive. In each case, the presidents had set up a "red line" which, if the enemy crossed it, would be met by a sharp military response. 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 </w:t>
      </w:r>
      <w:r w:rsidRPr="008C36C5">
        <w:rPr>
          <w:rStyle w:val="StyleUnderline"/>
        </w:rPr>
        <w:t>This may well have led Assad to believe he could cross such a red line again,</w:t>
      </w:r>
      <w:r>
        <w:rPr>
          <w:rStyle w:val="StyleUnderline"/>
        </w:rPr>
        <w:t xml:space="preserve"> </w:t>
      </w:r>
      <w:r w:rsidRPr="008C36C5">
        <w:rPr>
          <w:rStyle w:val="StyleUnderline"/>
        </w:rPr>
        <w:t>but did not count on Trump's willingness to act on his own authority to attack, with little thought to his constitutional limitations.</w:t>
      </w:r>
      <w:r w:rsidRPr="008C36C5">
        <w:rPr>
          <w:sz w:val="16"/>
        </w:rPr>
        <w:t xml:space="preserve"> In fact, the issue is vastly more complex. Bruce Ackerman, Sterling Professor of Law and Political Science at Yale, observed in an interview that the issue of such red lines and presidential authority to attack dates back to Thomas Jefferson and his action against the Barbary Pirates in 1801. More recently, and pertinently, we have an example from 1973, when Congress passed the war powers resolution. At that time, in reaction to Richard Nixon's expansion of the Vietnam War, Congress spelled out in some detail just what rights the President has to mount an offensive operation -- effectively 60 days to send in troops, then in the absence of Congressional approval, another 30 days to withdraw. One key issue is when this 60-day period begins. Ackerman, and many other legal scholars, hold that "hostilities begin when there is an imminent danger." 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 Of course, if the North Korean despot were to launch his own offensive attack on any American facility or territory, all such restraints are instantly removed and Trump would have the right to respond, as he has threatened, with full "fire and fury." Enter, now, the secret memo that may give Trump broad authority to act on any whim, a document to which only a small cadre in his administration are privy. The timing is especially acute, as the nation's intelligence chiefs told a Senate hearing Tuesday that Kim Jong-un was planning more missile and nuclear weapons tests this year -- though likely no direct offensive against the US. </w:t>
      </w:r>
      <w:r w:rsidRPr="008C36C5">
        <w:rPr>
          <w:rStyle w:val="StyleUnderline"/>
        </w:rPr>
        <w:t xml:space="preserve">The concern of an increasingly broad spectrum of </w:t>
      </w:r>
      <w:r w:rsidRPr="00213636">
        <w:rPr>
          <w:rStyle w:val="StyleUnderline"/>
          <w:highlight w:val="cyan"/>
        </w:rPr>
        <w:t>Trump</w:t>
      </w:r>
      <w:r w:rsidRPr="008C36C5">
        <w:rPr>
          <w:rStyle w:val="StyleUnderline"/>
        </w:rPr>
        <w:t xml:space="preserve"> opponents is that the President </w:t>
      </w:r>
      <w:r w:rsidRPr="00213636">
        <w:rPr>
          <w:rStyle w:val="StyleUnderline"/>
          <w:highlight w:val="cyan"/>
        </w:rPr>
        <w:t>has been</w:t>
      </w:r>
      <w:r w:rsidRPr="008C36C5">
        <w:rPr>
          <w:rStyle w:val="StyleUnderline"/>
        </w:rPr>
        <w:t xml:space="preserve"> effectively </w:t>
      </w:r>
      <w:r w:rsidRPr="00213636">
        <w:rPr>
          <w:rStyle w:val="StyleUnderline"/>
          <w:highlight w:val="cyan"/>
        </w:rPr>
        <w:t xml:space="preserve">setting up a succession of </w:t>
      </w:r>
      <w:r w:rsidRPr="00213636">
        <w:rPr>
          <w:rStyle w:val="Emphasis"/>
          <w:highlight w:val="cyan"/>
        </w:rPr>
        <w:t>red lines</w:t>
      </w:r>
      <w:r w:rsidRPr="00213636">
        <w:rPr>
          <w:rStyle w:val="StyleUnderline"/>
          <w:highlight w:val="cyan"/>
        </w:rPr>
        <w:t xml:space="preserve"> that could lead to him </w:t>
      </w:r>
      <w:r w:rsidRPr="00213636">
        <w:rPr>
          <w:rStyle w:val="Emphasis"/>
          <w:highlight w:val="cyan"/>
        </w:rPr>
        <w:t>suddenly and unilaterally</w:t>
      </w:r>
      <w:r w:rsidRPr="00213636">
        <w:rPr>
          <w:rStyle w:val="StyleUnderline"/>
          <w:highlight w:val="cyan"/>
        </w:rPr>
        <w:t xml:space="preserve"> declaring</w:t>
      </w:r>
      <w:r w:rsidRPr="008C36C5">
        <w:rPr>
          <w:rStyle w:val="StyleUnderline"/>
        </w:rPr>
        <w:t xml:space="preserve"> had been crossed. There have been </w:t>
      </w:r>
      <w:r w:rsidRPr="00213636">
        <w:rPr>
          <w:rStyle w:val="StyleUnderline"/>
          <w:highlight w:val="cyan"/>
        </w:rPr>
        <w:t>threats</w:t>
      </w:r>
      <w:r w:rsidRPr="008C36C5">
        <w:rPr>
          <w:rStyle w:val="StyleUnderline"/>
        </w:rPr>
        <w:t xml:space="preserve"> to China </w:t>
      </w:r>
      <w:r w:rsidRPr="00213636">
        <w:rPr>
          <w:rStyle w:val="StyleUnderline"/>
          <w:highlight w:val="cyan"/>
        </w:rPr>
        <w:t>in the</w:t>
      </w:r>
      <w:r w:rsidRPr="008C36C5">
        <w:rPr>
          <w:rStyle w:val="StyleUnderline"/>
        </w:rPr>
        <w:t xml:space="preserve"> </w:t>
      </w:r>
      <w:r w:rsidRPr="00213636">
        <w:rPr>
          <w:rStyle w:val="Emphasis"/>
          <w:highlight w:val="cyan"/>
        </w:rPr>
        <w:t>S</w:t>
      </w:r>
      <w:r w:rsidRPr="008C36C5">
        <w:rPr>
          <w:rStyle w:val="StyleUnderline"/>
        </w:rPr>
        <w:t xml:space="preserve">outh </w:t>
      </w:r>
      <w:r w:rsidRPr="00213636">
        <w:rPr>
          <w:rStyle w:val="Emphasis"/>
          <w:highlight w:val="cyan"/>
        </w:rPr>
        <w:t>C</w:t>
      </w:r>
      <w:r w:rsidRPr="008C36C5">
        <w:rPr>
          <w:rStyle w:val="StyleUnderline"/>
        </w:rPr>
        <w:t xml:space="preserve">hina </w:t>
      </w:r>
      <w:r w:rsidRPr="00213636">
        <w:rPr>
          <w:rStyle w:val="Emphasis"/>
          <w:highlight w:val="cyan"/>
        </w:rPr>
        <w:t>S</w:t>
      </w:r>
      <w:r w:rsidRPr="008C36C5">
        <w:rPr>
          <w:rStyle w:val="StyleUnderline"/>
        </w:rPr>
        <w:t xml:space="preserve">ea; </w:t>
      </w:r>
      <w:r w:rsidRPr="008C36C5">
        <w:rPr>
          <w:rStyle w:val="Emphasis"/>
        </w:rPr>
        <w:t>Iran</w:t>
      </w:r>
      <w:r w:rsidRPr="008C36C5">
        <w:rPr>
          <w:rStyle w:val="StyleUnderline"/>
        </w:rPr>
        <w:t xml:space="preserve"> and its spreading influence in </w:t>
      </w:r>
      <w:r w:rsidRPr="00213636">
        <w:rPr>
          <w:rStyle w:val="StyleUnderline"/>
          <w:highlight w:val="cyan"/>
        </w:rPr>
        <w:t>the Middle East</w:t>
      </w:r>
      <w:r w:rsidRPr="008C36C5">
        <w:rPr>
          <w:rStyle w:val="StyleUnderline"/>
        </w:rPr>
        <w:t xml:space="preserve">; </w:t>
      </w:r>
      <w:r w:rsidRPr="00213636">
        <w:rPr>
          <w:rStyle w:val="StyleUnderline"/>
          <w:highlight w:val="cyan"/>
        </w:rPr>
        <w:t>and</w:t>
      </w:r>
      <w:r w:rsidRPr="008C36C5">
        <w:rPr>
          <w:rStyle w:val="StyleUnderline"/>
        </w:rPr>
        <w:t xml:space="preserve"> in the case of </w:t>
      </w:r>
      <w:r w:rsidRPr="00213636">
        <w:rPr>
          <w:rStyle w:val="Emphasis"/>
          <w:highlight w:val="cyan"/>
        </w:rPr>
        <w:t>No</w:t>
      </w:r>
      <w:r w:rsidRPr="008C36C5">
        <w:rPr>
          <w:rStyle w:val="StyleUnderline"/>
        </w:rPr>
        <w:t xml:space="preserve">rth </w:t>
      </w:r>
      <w:r w:rsidRPr="00213636">
        <w:rPr>
          <w:rStyle w:val="Emphasis"/>
          <w:highlight w:val="cyan"/>
        </w:rPr>
        <w:t>Ko</w:t>
      </w:r>
      <w:r w:rsidRPr="008C36C5">
        <w:rPr>
          <w:rStyle w:val="StyleUnderline"/>
        </w:rPr>
        <w:t xml:space="preserve">rea, a "bloody nose" to teach Kim Jong-un a lesson. Any of these </w:t>
      </w:r>
      <w:r w:rsidRPr="00213636">
        <w:rPr>
          <w:rStyle w:val="StyleUnderline"/>
          <w:highlight w:val="cyan"/>
        </w:rPr>
        <w:t xml:space="preserve">could quickly develop into </w:t>
      </w:r>
      <w:r w:rsidRPr="00213636">
        <w:rPr>
          <w:rStyle w:val="Emphasis"/>
          <w:highlight w:val="cyan"/>
        </w:rPr>
        <w:t>full-blown nuclear war.</w:t>
      </w:r>
      <w:r w:rsidRPr="008C36C5">
        <w:rPr>
          <w:sz w:val="16"/>
        </w:rPr>
        <w:t xml:space="preserve"> What this means is that Trump's war powers memo, appropriately scrubbed for any classified "sources and methods," needs to see the full light of day, deserves a full national debate and discussion, even Congressional action. It is bad enough that the President has virtually unfettered access to the nuclear launch codes. </w:t>
      </w:r>
      <w:r w:rsidRPr="008C36C5">
        <w:rPr>
          <w:rStyle w:val="StyleUnderline"/>
        </w:rPr>
        <w:t>Any other means of inflicting an ill-advised "bloody nose" must be restrained at all costs if the nation and the world is not to be plunged into an irreversible conflict of catastrophic proportions on an ill-advised whim.</w:t>
      </w:r>
    </w:p>
    <w:p w14:paraId="7BF99721" w14:textId="1B27A797" w:rsidR="00F466ED" w:rsidRDefault="00F466ED" w:rsidP="00F466ED">
      <w:pPr>
        <w:pStyle w:val="Heading2"/>
      </w:pPr>
      <w:r>
        <w:t>States CP</w:t>
      </w:r>
    </w:p>
    <w:p w14:paraId="0377E3A1" w14:textId="57C92F50" w:rsidR="001E5225" w:rsidRPr="001E5225" w:rsidRDefault="001E5225" w:rsidP="001E5225">
      <w:pPr>
        <w:pStyle w:val="Heading3"/>
      </w:pPr>
      <w:r>
        <w:t>Solvency Deficit</w:t>
      </w:r>
      <w:r w:rsidR="00C84BCB">
        <w:t xml:space="preserve"> – Preemption </w:t>
      </w:r>
    </w:p>
    <w:p w14:paraId="7BDD6A6D" w14:textId="311F1A60" w:rsidR="00F466ED" w:rsidRDefault="00F466ED" w:rsidP="00F466ED">
      <w:pPr>
        <w:pStyle w:val="Heading4"/>
      </w:pPr>
      <w:r>
        <w:t>It fails - state laws preventing cooperation are federally pre-empted</w:t>
      </w:r>
    </w:p>
    <w:p w14:paraId="1143910C" w14:textId="2258ED95" w:rsidR="00F466ED" w:rsidRPr="00F466ED" w:rsidRDefault="00F466ED" w:rsidP="00F466ED">
      <w:r>
        <w:t xml:space="preserve">Elizabeth M. </w:t>
      </w:r>
      <w:r w:rsidRPr="00F466ED">
        <w:rPr>
          <w:rStyle w:val="Style13ptBold"/>
        </w:rPr>
        <w:t>McCormick</w:t>
      </w:r>
      <w:r>
        <w:t>, 20</w:t>
      </w:r>
      <w:r w:rsidRPr="00F466ED">
        <w:rPr>
          <w:rStyle w:val="Style13ptBold"/>
        </w:rPr>
        <w:t>16</w:t>
      </w:r>
      <w:r>
        <w:t>, Associate Clinical Professor and Associate Dean of Experiential Education, University of Tulsa College of Law. “FEDERAL ANTI-SANCTUARY LAW: A FAILED APPROACH TO IMMIGRATION ENFORCEMENT AND A POOR SUBSTITUTE FOR REAL REFORM”, 20 Lewis &amp; Clark L. Rev. 165 [nexis]/mnw</w:t>
      </w:r>
      <w:r w:rsidR="000115C3">
        <w:t>/MSDI2020</w:t>
      </w:r>
    </w:p>
    <w:p w14:paraId="4289AD92" w14:textId="17597B19" w:rsidR="00F466ED" w:rsidRDefault="00F466ED" w:rsidP="00F466ED">
      <w:pPr>
        <w:rPr>
          <w:rStyle w:val="StyleUnderline"/>
        </w:rPr>
      </w:pPr>
      <w:r w:rsidRPr="00F466ED">
        <w:rPr>
          <w:rStyle w:val="StyleUnderline"/>
        </w:rPr>
        <w:t xml:space="preserve">A second point of clarity, related to the first, is that </w:t>
      </w:r>
      <w:r w:rsidRPr="00213636">
        <w:rPr>
          <w:rStyle w:val="StyleUnderline"/>
          <w:highlight w:val="cyan"/>
        </w:rPr>
        <w:t xml:space="preserve">the anti-sanctuary statutes </w:t>
      </w:r>
      <w:r w:rsidRPr="00213636">
        <w:rPr>
          <w:rStyle w:val="Emphasis"/>
          <w:highlight w:val="cyan"/>
        </w:rPr>
        <w:t>prohibit</w:t>
      </w:r>
      <w:r w:rsidRPr="00213636">
        <w:rPr>
          <w:rStyle w:val="StyleUnderline"/>
          <w:highlight w:val="cyan"/>
        </w:rPr>
        <w:t xml:space="preserve"> restrictions on communication</w:t>
      </w:r>
      <w:r w:rsidRPr="00F466ED">
        <w:rPr>
          <w:sz w:val="16"/>
        </w:rPr>
        <w:t xml:space="preserve">; they do not prohibit restrictions on other activities by state and local agencies and officers. 321 Therefore, a state or municipal government can prohibit its employees or officers from inquiring about immigration status where it is not otherwise required by law or from initiating contact with individuals for the purpose [*230] of discovering their immigration statuses. 322 </w:t>
      </w:r>
      <w:r w:rsidRPr="00F466ED">
        <w:rPr>
          <w:rStyle w:val="StyleUnderline"/>
        </w:rPr>
        <w:t xml:space="preserve">On the other hand, </w:t>
      </w:r>
      <w:r w:rsidRPr="00213636">
        <w:rPr>
          <w:rStyle w:val="StyleUnderline"/>
          <w:highlight w:val="cyan"/>
        </w:rPr>
        <w:t>states and municipalities may not</w:t>
      </w:r>
      <w:r w:rsidRPr="00F466ED">
        <w:rPr>
          <w:rStyle w:val="StyleUnderline"/>
        </w:rPr>
        <w:t xml:space="preserve">, consistent with §§ 1644 and 1373, </w:t>
      </w:r>
      <w:r w:rsidRPr="00213636">
        <w:rPr>
          <w:rStyle w:val="StyleUnderline"/>
          <w:highlight w:val="cyan"/>
        </w:rPr>
        <w:t xml:space="preserve">place restrictions on </w:t>
      </w:r>
      <w:r w:rsidRPr="00213636">
        <w:rPr>
          <w:rStyle w:val="Emphasis"/>
          <w:highlight w:val="cyan"/>
        </w:rPr>
        <w:t>immigration-related information sharing</w:t>
      </w:r>
      <w:r w:rsidRPr="00213636">
        <w:rPr>
          <w:rStyle w:val="StyleUnderline"/>
          <w:highlight w:val="cyan"/>
        </w:rPr>
        <w:t xml:space="preserve"> with the federal immigration authorities</w:t>
      </w:r>
      <w:r w:rsidRPr="00F466ED">
        <w:rPr>
          <w:rStyle w:val="StyleUnderline"/>
        </w:rPr>
        <w:t>, unless that restriction is part of a broader policy to protect confidential information from disclosure.</w:t>
      </w:r>
      <w:r w:rsidRPr="00F466ED">
        <w:rPr>
          <w:sz w:val="16"/>
        </w:rPr>
        <w:t xml:space="preserve"> 323 Third, the anti-sanctuary statutes do not provide for a private right of action for individuals claiming harm in connection with them, whether that claim is for damages or to compel compliance with the statutes. 324 Indeed, allegations that the anti-sanctuary statutes have been both unenforceable and unenforced have led members of Congress to attempt to amend the statutes numerous times in recent years to include enforcement provisions and penalties. 325 These efforts have so far all failed but have included proposals to deny funding to jurisdictions that fail to comply with §§ 1373 and 1644, and creating civil or criminal liability for failures to comply. 326 Fourth, the federal anti-sanctuary measures do not repeal or otherwise override the privacy protections in other federal statutes, including FERPA and HIPAA. Most importantly, they do not provide a blank check for the voluntary sharing of information that is otherwise protected from disclosure under federal law. Moreover, the unauthorized release of otherwise protected records to federal immigration officers pursuant to the permission granted under §§ 1644 and 1373 may be punishable with civil and criminal penalties. 327 </w:t>
      </w:r>
      <w:r w:rsidRPr="00F466ED">
        <w:rPr>
          <w:rStyle w:val="StyleUnderline"/>
        </w:rPr>
        <w:t>Finally, states and municipalities may mandate certain types of cooperation with federal immigration enforcement without conflict with the anti-sanctuary statutes.</w:t>
      </w:r>
      <w:r w:rsidRPr="00F466ED">
        <w:rPr>
          <w:sz w:val="16"/>
        </w:rPr>
        <w:t xml:space="preserve"> 328 In particular, state statutes that mandate immigration status checks and reporting are not preempted per se by the federal anti-sanctuary statutes or the federal government's exclusive power over immigration. 329 </w:t>
      </w:r>
      <w:r w:rsidRPr="00F466ED">
        <w:rPr>
          <w:rStyle w:val="StyleUnderline"/>
        </w:rPr>
        <w:t xml:space="preserve">However, </w:t>
      </w:r>
      <w:r w:rsidRPr="00213636">
        <w:rPr>
          <w:rStyle w:val="StyleUnderline"/>
          <w:highlight w:val="cyan"/>
        </w:rPr>
        <w:t>mandatory</w:t>
      </w:r>
      <w:r w:rsidRPr="00F466ED">
        <w:rPr>
          <w:rStyle w:val="StyleUnderline"/>
        </w:rPr>
        <w:t xml:space="preserve"> status checks, reporting or other [*231] </w:t>
      </w:r>
      <w:r w:rsidRPr="00213636">
        <w:rPr>
          <w:rStyle w:val="StyleUnderline"/>
          <w:highlight w:val="cyan"/>
        </w:rPr>
        <w:t xml:space="preserve">cooperation that in practice conflicts or interferes with the federal government's immigration enforcement authority are </w:t>
      </w:r>
      <w:r w:rsidRPr="00213636">
        <w:rPr>
          <w:rStyle w:val="Emphasis"/>
          <w:highlight w:val="cyan"/>
        </w:rPr>
        <w:t>preempted</w:t>
      </w:r>
      <w:r w:rsidRPr="00213636">
        <w:rPr>
          <w:rStyle w:val="StyleUnderline"/>
          <w:highlight w:val="cyan"/>
        </w:rPr>
        <w:t>. 330</w:t>
      </w:r>
    </w:p>
    <w:p w14:paraId="4C03AE32" w14:textId="77777777" w:rsidR="00A44427" w:rsidRDefault="00A44427" w:rsidP="00A44427">
      <w:pPr>
        <w:pStyle w:val="Heading3"/>
      </w:pPr>
      <w:r>
        <w:t>Solvency Deficit – Fed Action Key</w:t>
      </w:r>
    </w:p>
    <w:p w14:paraId="443E932C" w14:textId="77777777" w:rsidR="00A44427" w:rsidRDefault="00A44427" w:rsidP="00A44427">
      <w:pPr>
        <w:pStyle w:val="Heading4"/>
      </w:pPr>
      <w:r>
        <w:t>Federal action is key to constrain state and local law enforcement</w:t>
      </w:r>
    </w:p>
    <w:p w14:paraId="2FA0E51D" w14:textId="77777777" w:rsidR="00A44427" w:rsidRPr="00090387" w:rsidRDefault="00A44427" w:rsidP="00A44427">
      <w:r w:rsidRPr="00E25125">
        <w:rPr>
          <w:rStyle w:val="Style13ptBold"/>
        </w:rPr>
        <w:t>Chacón 2019</w:t>
      </w:r>
      <w:r>
        <w:t xml:space="preserve"> </w:t>
      </w:r>
      <w:r w:rsidRPr="00E25125">
        <w:rPr>
          <w:sz w:val="16"/>
          <w:szCs w:val="16"/>
        </w:rPr>
        <w:t>Jennifer M. Chacón, Professor of Law, UCLA School of Law. “PART 1: LATINX COMMUNITIES, RACE, AND THE CRIMINAL JUSTICE SYSTEM: Immigration Federalism in the Weeds,” 66 UCLA L. Rev. 1130 (2019), Accessed 6/26/20. ARJH</w:t>
      </w:r>
    </w:p>
    <w:p w14:paraId="4A82531D" w14:textId="77777777" w:rsidR="00A44427" w:rsidRPr="008D5635" w:rsidRDefault="00A44427" w:rsidP="00A44427">
      <w:pPr>
        <w:rPr>
          <w:rStyle w:val="StyleUnderline"/>
        </w:rPr>
      </w:pPr>
      <w:r w:rsidRPr="008D5635">
        <w:rPr>
          <w:sz w:val="16"/>
        </w:rPr>
        <w:t xml:space="preserve">Second, the </w:t>
      </w:r>
      <w:r w:rsidRPr="008D5635">
        <w:rPr>
          <w:rStyle w:val="StyleUnderline"/>
        </w:rPr>
        <w:t>enforcement data suggest there may be something of a hydraulic effect between certain state and local immigrant-protective policies and federal enforcement efforts</w:t>
      </w:r>
      <w:r w:rsidRPr="008D5635">
        <w:rPr>
          <w:sz w:val="16"/>
        </w:rPr>
        <w:t xml:space="preserve">. As states and localities refuse to cooperate with ICE, ICE appears to be concentrating more of its own resources into making at-large arrests--which are carried out by ICE agents and therefore do not rely on state and local arrest screenings or detentions--in noncooperating jurisdictions. This has implications for the relative efficacy of local enforcement choices. </w:t>
      </w:r>
      <w:r w:rsidRPr="008D5635">
        <w:rPr>
          <w:rStyle w:val="StyleUnderline"/>
          <w:highlight w:val="cyan"/>
        </w:rPr>
        <w:t>Localities and local government actors that favor enforcement cooperation can successfully achieve their agendas through their own actions, by optimizing the arrest and detention of immigrants potentially subject to removal and by liberally sharing information with ICE</w:t>
      </w:r>
      <w:r w:rsidRPr="008D5635">
        <w:rPr>
          <w:sz w:val="16"/>
        </w:rPr>
        <w:t xml:space="preserve"> (including through informal channels when formal communications run afoul of state law). But jurisdictions and agents who oppose immigration enforcement collaboration may be partially stymied in achieving their goals. Even as they seek to protect immigrant residents from actions taken by their own officials, </w:t>
      </w:r>
      <w:r w:rsidRPr="008D5635">
        <w:rPr>
          <w:rStyle w:val="StyleUnderline"/>
          <w:highlight w:val="cyan"/>
        </w:rPr>
        <w:t>they cannot control the actions of federal agents conducting investigation and enforcement activities</w:t>
      </w:r>
      <w:r w:rsidRPr="008D5635">
        <w:rPr>
          <w:sz w:val="16"/>
        </w:rPr>
        <w:t xml:space="preserve"> in their jurisdictions. In short, while local policies and practices clearly matter, and generate significant local differences in the landscape of enforcement discretion, </w:t>
      </w:r>
      <w:r w:rsidRPr="008D5635">
        <w:rPr>
          <w:rStyle w:val="StyleUnderline"/>
          <w:highlight w:val="cyan"/>
        </w:rPr>
        <w:t>federal enforcement choices still constrain local policy choices significantly.</w:t>
      </w:r>
    </w:p>
    <w:p w14:paraId="776742DF" w14:textId="0D8F0A6D" w:rsidR="00C95E6D" w:rsidRDefault="00E60943" w:rsidP="00C95E6D">
      <w:pPr>
        <w:pStyle w:val="Heading3"/>
      </w:pPr>
      <w:r>
        <w:t>Solvency Deficit</w:t>
      </w:r>
      <w:r w:rsidR="00C95E6D">
        <w:t xml:space="preserve"> and War Turn </w:t>
      </w:r>
    </w:p>
    <w:p w14:paraId="5ED43869" w14:textId="3D8D78FC" w:rsidR="00C154AE" w:rsidRDefault="00C95E6D" w:rsidP="00C154AE">
      <w:pPr>
        <w:pStyle w:val="Heading4"/>
      </w:pPr>
      <w:r>
        <w:t xml:space="preserve">Only federal action solves immigration, state action fails and risks war </w:t>
      </w:r>
    </w:p>
    <w:p w14:paraId="1B98F121" w14:textId="50AE0C10" w:rsidR="00C154AE" w:rsidRPr="00C154AE" w:rsidRDefault="00C154AE" w:rsidP="00C154AE">
      <w:r w:rsidRPr="00C154AE">
        <w:rPr>
          <w:rStyle w:val="Style13ptBold"/>
        </w:rPr>
        <w:t>Fandl 2015</w:t>
      </w:r>
      <w:r>
        <w:t xml:space="preserve"> </w:t>
      </w:r>
      <w:r w:rsidRPr="00C154AE">
        <w:rPr>
          <w:sz w:val="16"/>
          <w:szCs w:val="16"/>
        </w:rPr>
        <w:t>Kevin J. Fandl, Ph.D. (George Mason University), J.D./M.A. (American University)“Putting States Out of the Immigration Law Enforcement Business,” 9 Harv. L. &amp; Pol'y Rev. 529 (2015). Accessed 6/26/20. ARJH</w:t>
      </w:r>
    </w:p>
    <w:p w14:paraId="119BF6B9" w14:textId="65390FD4" w:rsidR="00C154AE" w:rsidRPr="00C95E6D" w:rsidRDefault="00C154AE" w:rsidP="00C154AE">
      <w:pPr>
        <w:rPr>
          <w:sz w:val="14"/>
        </w:rPr>
      </w:pPr>
      <w:r w:rsidRPr="00C95E6D">
        <w:rPr>
          <w:rStyle w:val="StyleUnderline"/>
        </w:rPr>
        <w:t xml:space="preserve">The recent trend in court decisions restricting state power to regulate immigration independently of the federal government reflects their recognition of </w:t>
      </w:r>
      <w:r w:rsidRPr="00C95E6D">
        <w:rPr>
          <w:rStyle w:val="StyleUnderline"/>
          <w:highlight w:val="cyan"/>
        </w:rPr>
        <w:t>broad federal control over nearly the entire field of immigration</w:t>
      </w:r>
      <w:r w:rsidRPr="00C95E6D">
        <w:rPr>
          <w:sz w:val="14"/>
        </w:rPr>
        <w:t xml:space="preserve">. </w:t>
      </w:r>
      <w:r w:rsidRPr="00C95E6D">
        <w:rPr>
          <w:rStyle w:val="StyleUnderline"/>
        </w:rPr>
        <w:t>This</w:t>
      </w:r>
      <w:r w:rsidR="00C95E6D" w:rsidRPr="00C95E6D">
        <w:rPr>
          <w:sz w:val="14"/>
        </w:rPr>
        <w:t xml:space="preserve"> </w:t>
      </w:r>
      <w:r w:rsidRPr="00C95E6D">
        <w:rPr>
          <w:sz w:val="14"/>
        </w:rPr>
        <w:t>[*551]</w:t>
      </w:r>
      <w:r w:rsidR="00C95E6D" w:rsidRPr="00C95E6D">
        <w:rPr>
          <w:sz w:val="14"/>
        </w:rPr>
        <w:t xml:space="preserve"> </w:t>
      </w:r>
      <w:r w:rsidRPr="00C95E6D">
        <w:rPr>
          <w:sz w:val="14"/>
        </w:rPr>
        <w:t xml:space="preserve">consolidation of power </w:t>
      </w:r>
      <w:r w:rsidRPr="00C95E6D">
        <w:rPr>
          <w:rStyle w:val="StyleUnderline"/>
          <w:highlight w:val="cyan"/>
        </w:rPr>
        <w:t>helps to ensure consistent practices across individual states</w:t>
      </w:r>
      <w:r w:rsidRPr="00C95E6D">
        <w:rPr>
          <w:rStyle w:val="StyleUnderline"/>
        </w:rPr>
        <w:t xml:space="preserve"> and reaffirms immigration's position as a foreign affairs matte</w:t>
      </w:r>
      <w:r w:rsidRPr="00C95E6D">
        <w:rPr>
          <w:sz w:val="14"/>
        </w:rPr>
        <w:t xml:space="preserve">r. Given this increasingly narrow environment in which to legislate, </w:t>
      </w:r>
      <w:r w:rsidRPr="00C95E6D">
        <w:rPr>
          <w:rStyle w:val="StyleUnderline"/>
        </w:rPr>
        <w:t>states will face great difficulty in their efforts to flex their police powers over immigration law</w:t>
      </w:r>
      <w:r w:rsidRPr="00C95E6D">
        <w:rPr>
          <w:sz w:val="14"/>
        </w:rPr>
        <w:t>. While they maintain concurrent powers to enforce federal immigration laws to the extent that they are able, new regulatory powers beyond licensing regulations and other tangential laws will likely face quick preemption challenges.</w:t>
      </w:r>
      <w:r w:rsidR="00C95E6D" w:rsidRPr="00C95E6D">
        <w:rPr>
          <w:sz w:val="14"/>
        </w:rPr>
        <w:t xml:space="preserve"> </w:t>
      </w:r>
      <w:r w:rsidRPr="00C95E6D">
        <w:rPr>
          <w:sz w:val="14"/>
        </w:rPr>
        <w:t>It is important to note at this point that some prominent immigration law scholars believe that devolution of some immigration enforcement authority to states and localities would result in a positive balance of power between pro-immigrant and more restrictionist parties. They argue that the federal government has proved itself largely incompetent in the management of immigration policy and enforcement and states have a better grasp of their particular needs and a better ability to address them. I maintain that, with respect to matters of national immigration policy, as well as the social and economic impact of immigration on the country as a whole, the federal government has a critical role to play. This role cannot be transferred to the states without a substantial loss of uniformity that our courts have established through 200 years of cases.</w:t>
      </w:r>
      <w:r w:rsidR="00C95E6D" w:rsidRPr="00C95E6D">
        <w:rPr>
          <w:sz w:val="14"/>
        </w:rPr>
        <w:t xml:space="preserve"> </w:t>
      </w:r>
      <w:r w:rsidRPr="00C95E6D">
        <w:rPr>
          <w:sz w:val="14"/>
        </w:rPr>
        <w:t xml:space="preserve">Our founding fathers recognized that the power to determine how a foreigner becomes a U.S. citizen was one of primary importance to the federal government and one that should not be allocated to the states. When states took it upon themselves to regulate immigrant entries and exits, the Supreme Court took the opportunity to centralize all pure immigration powers--entry, naturalization, and deportation--within the expanding federal government. When states continued to implement discriminatory laws affecting immigrants in the early 20th century, Congress acted several times to provide a centralized regulatory regime for immigration, culminating in the 1952 Immigration and Naturalization Act. Subsequent </w:t>
      </w:r>
      <w:r w:rsidRPr="00C95E6D">
        <w:rPr>
          <w:rStyle w:val="StyleUnderline"/>
        </w:rPr>
        <w:t>statutes and regulations have pushed out almost all opportunities for states to take immigration law enforcement matters into their own hands</w:t>
      </w:r>
      <w:r w:rsidRPr="00C95E6D">
        <w:rPr>
          <w:sz w:val="14"/>
        </w:rPr>
        <w:t>. Yet they will continue to try.</w:t>
      </w:r>
      <w:r w:rsidR="00C95E6D" w:rsidRPr="00C95E6D">
        <w:rPr>
          <w:sz w:val="14"/>
        </w:rPr>
        <w:t xml:space="preserve"> </w:t>
      </w:r>
      <w:r w:rsidRPr="00C95E6D">
        <w:rPr>
          <w:sz w:val="14"/>
        </w:rPr>
        <w:t xml:space="preserve">The effects of immigration are felt at the community level. The job losses and crimes caused by immigrants lead to calls for action at the state and federal level. But </w:t>
      </w:r>
      <w:r w:rsidRPr="00C95E6D">
        <w:rPr>
          <w:rStyle w:val="StyleUnderline"/>
          <w:highlight w:val="cyan"/>
        </w:rPr>
        <w:t>leaving immigration policy to states risks international consequences, including retaliation</w:t>
      </w:r>
      <w:r w:rsidRPr="00C95E6D">
        <w:rPr>
          <w:sz w:val="14"/>
        </w:rPr>
        <w:t xml:space="preserve"> in the form of more restrictive visa practices for Americans wishing to travel overseas. As the Supreme Court observed: </w:t>
      </w:r>
      <w:r w:rsidRPr="00C95E6D">
        <w:rPr>
          <w:rStyle w:val="StyleUnderline"/>
          <w:highlight w:val="cyan"/>
        </w:rPr>
        <w:t xml:space="preserve">if immigration law were not exclusively held by </w:t>
      </w:r>
      <w:r w:rsidRPr="00A038B5">
        <w:rPr>
          <w:rStyle w:val="StyleUnderline"/>
          <w:highlight w:val="cyan"/>
        </w:rPr>
        <w:t>Congress, "a Single state can</w:t>
      </w:r>
      <w:r w:rsidRPr="00C95E6D">
        <w:rPr>
          <w:rStyle w:val="StyleUnderline"/>
        </w:rPr>
        <w:t xml:space="preserve">, at her pleasure, </w:t>
      </w:r>
      <w:r w:rsidRPr="00A038B5">
        <w:rPr>
          <w:rStyle w:val="StyleUnderline"/>
          <w:highlight w:val="cyan"/>
        </w:rPr>
        <w:t>embroil us in disastrous quarrels</w:t>
      </w:r>
      <w:r w:rsidRPr="00C95E6D">
        <w:rPr>
          <w:rStyle w:val="StyleUnderline"/>
        </w:rPr>
        <w:t xml:space="preserve"> with other nations."</w:t>
      </w:r>
      <w:r w:rsidR="00C95E6D">
        <w:rPr>
          <w:rStyle w:val="StyleUnderline"/>
        </w:rPr>
        <w:t xml:space="preserve"> </w:t>
      </w:r>
      <w:r w:rsidRPr="00C95E6D">
        <w:rPr>
          <w:sz w:val="14"/>
        </w:rPr>
        <w:t>To avoid the catastrophe the Court predicted in 1875, states should focus their enforcement legislation on economic and safety measures without</w:t>
      </w:r>
      <w:r w:rsidR="00C95E6D" w:rsidRPr="00C95E6D">
        <w:rPr>
          <w:sz w:val="14"/>
        </w:rPr>
        <w:t xml:space="preserve"> </w:t>
      </w:r>
      <w:r w:rsidRPr="00C95E6D">
        <w:rPr>
          <w:sz w:val="14"/>
        </w:rPr>
        <w:t>[*552]</w:t>
      </w:r>
      <w:r w:rsidR="00C95E6D" w:rsidRPr="00C95E6D">
        <w:rPr>
          <w:sz w:val="14"/>
        </w:rPr>
        <w:t xml:space="preserve"> </w:t>
      </w:r>
      <w:r w:rsidRPr="00C95E6D">
        <w:rPr>
          <w:sz w:val="14"/>
        </w:rPr>
        <w:t xml:space="preserve">discriminating between immigrant and non-immigrant actors. States have a legitimate concern over the preservation of their economic growth trends, the cultural shifts taking place in their communities, and the resources directed toward the education and health of their population. Immigrants, whether lawful or unlawful, affect all of these things. History has shown us that most matters are better handled by states than the federal government. But history has also shown us that </w:t>
      </w:r>
      <w:r w:rsidRPr="00A038B5">
        <w:rPr>
          <w:rStyle w:val="StyleUnderline"/>
          <w:highlight w:val="cyan"/>
        </w:rPr>
        <w:t>immigration is</w:t>
      </w:r>
      <w:r w:rsidRPr="00C95E6D">
        <w:rPr>
          <w:rStyle w:val="StyleUnderline"/>
        </w:rPr>
        <w:t xml:space="preserve"> a national matter that is </w:t>
      </w:r>
      <w:r w:rsidRPr="00A038B5">
        <w:rPr>
          <w:rStyle w:val="StyleUnderline"/>
          <w:highlight w:val="cyan"/>
        </w:rPr>
        <w:t>more effectively</w:t>
      </w:r>
      <w:r w:rsidRPr="00C95E6D">
        <w:rPr>
          <w:sz w:val="14"/>
        </w:rPr>
        <w:t xml:space="preserve">, though not necessarily more efficiently, </w:t>
      </w:r>
      <w:r w:rsidRPr="00A038B5">
        <w:rPr>
          <w:rStyle w:val="StyleUnderline"/>
          <w:highlight w:val="cyan"/>
        </w:rPr>
        <w:t>managed by a single federal government</w:t>
      </w:r>
      <w:r w:rsidRPr="00A038B5">
        <w:rPr>
          <w:sz w:val="14"/>
          <w:highlight w:val="cyan"/>
        </w:rPr>
        <w:t>.</w:t>
      </w:r>
    </w:p>
    <w:p w14:paraId="6614BF6F" w14:textId="66FD30CE" w:rsidR="00F466ED" w:rsidRDefault="00A97AA4" w:rsidP="00A97AA4">
      <w:pPr>
        <w:pStyle w:val="Heading2"/>
      </w:pPr>
      <w:r>
        <w:t>K</w:t>
      </w:r>
    </w:p>
    <w:p w14:paraId="547A9A7E" w14:textId="5AF8BC98" w:rsidR="006D3E62" w:rsidRPr="006D3E62" w:rsidRDefault="006D3E62" w:rsidP="006D3E62">
      <w:pPr>
        <w:pStyle w:val="Heading3"/>
      </w:pPr>
      <w:r>
        <w:t>Cedes political</w:t>
      </w:r>
    </w:p>
    <w:p w14:paraId="68D60F5C" w14:textId="6B844BB9" w:rsidR="00D36BEE" w:rsidRPr="00D36BEE" w:rsidRDefault="00D36BEE" w:rsidP="00D36BEE">
      <w:pPr>
        <w:pStyle w:val="Heading4"/>
      </w:pPr>
      <w:r>
        <w:t>Cedes political – fails to solve aff</w:t>
      </w:r>
    </w:p>
    <w:p w14:paraId="41FC132E" w14:textId="2CC24ED5" w:rsidR="00A97AA4" w:rsidRPr="00A97AA4" w:rsidRDefault="00A97AA4" w:rsidP="00A97AA4">
      <w:r>
        <w:t xml:space="preserve">Cesar Cuauhtemoc Garcia </w:t>
      </w:r>
      <w:r w:rsidRPr="00D36BEE">
        <w:rPr>
          <w:rStyle w:val="Style13ptBold"/>
        </w:rPr>
        <w:t>Hernandez</w:t>
      </w:r>
      <w:r>
        <w:t>, 20</w:t>
      </w:r>
      <w:r w:rsidRPr="00D36BEE">
        <w:rPr>
          <w:rStyle w:val="Style13ptBold"/>
        </w:rPr>
        <w:t>19</w:t>
      </w:r>
      <w:r>
        <w:t xml:space="preserve">, Associate Law professor @ University of Denver. "Crimmigration Realities and Possibilities” </w:t>
      </w:r>
      <w:r w:rsidR="00D36BEE">
        <w:t>U Denver Legal Studies Research Paper No. 19-11.</w:t>
      </w:r>
      <w:r>
        <w:t>. Accessed 5-26-2020 [https://papers.ssrn.com/sol3/papers.cfm?abstract_id=3425525]/mnw/MSDI2020</w:t>
      </w:r>
    </w:p>
    <w:p w14:paraId="285DC3DB" w14:textId="05CFE326" w:rsidR="00A97AA4" w:rsidRPr="001E5225" w:rsidRDefault="00A97AA4" w:rsidP="00A97AA4">
      <w:pPr>
        <w:rPr>
          <w:rStyle w:val="StyleUnderline"/>
        </w:rPr>
      </w:pPr>
      <w:r w:rsidRPr="00213636">
        <w:rPr>
          <w:rStyle w:val="StyleUnderline"/>
          <w:highlight w:val="cyan"/>
        </w:rPr>
        <w:t>Juridical utopias begin with morality but cannot end there</w:t>
      </w:r>
      <w:r w:rsidRPr="001E5225">
        <w:rPr>
          <w:rStyle w:val="StyleUnderline"/>
        </w:rPr>
        <w:t xml:space="preserve">. </w:t>
      </w:r>
      <w:r w:rsidRPr="00213636">
        <w:rPr>
          <w:rStyle w:val="StyleUnderline"/>
          <w:highlight w:val="cyan"/>
        </w:rPr>
        <w:t>For utopian dreams to become policies, they must engage the political because crimmigration’s hold</w:t>
      </w:r>
      <w:r w:rsidRPr="001E5225">
        <w:rPr>
          <w:rStyle w:val="StyleUnderline"/>
        </w:rPr>
        <w:t xml:space="preserve"> on the twenty-first century’s imagination </w:t>
      </w:r>
      <w:r w:rsidRPr="00213636">
        <w:rPr>
          <w:rStyle w:val="StyleUnderline"/>
          <w:highlight w:val="cyan"/>
        </w:rPr>
        <w:t>is not merely moral; it is political.</w:t>
      </w:r>
      <w:r w:rsidRPr="001E5225">
        <w:rPr>
          <w:rStyle w:val="StyleUnderline"/>
        </w:rPr>
        <w:t xml:space="preserve"> </w:t>
      </w:r>
      <w:r w:rsidRPr="00213636">
        <w:rPr>
          <w:rStyle w:val="StyleUnderline"/>
          <w:highlight w:val="cyan"/>
        </w:rPr>
        <w:t>Crimmigration lives and breathes in boots on the ground, walls and fences, prisons, securitized seas, and deserts turned into graves</w:t>
      </w:r>
      <w:r>
        <w:t xml:space="preserve">, just as it does in trucks pulling “Go Home or Face Arrest” signs around London35 and Israel’s repurposing of the Hebrew word for “infiltrators” to describe African migrants.36 </w:t>
      </w:r>
      <w:r w:rsidRPr="00213636">
        <w:rPr>
          <w:rStyle w:val="StyleUnderline"/>
          <w:highlight w:val="cyan"/>
        </w:rPr>
        <w:t>All of these reflect political judgments.</w:t>
      </w:r>
      <w:r w:rsidRPr="001E5225">
        <w:rPr>
          <w:rStyle w:val="StyleUnderline"/>
        </w:rPr>
        <w:t xml:space="preserve"> Across time and national contexts, the unifying thread is a politics of racism mapped onto a politics of class cleavage. As markers of stigma, race and class never align perfectly.</w:t>
      </w:r>
      <w:r>
        <w:t xml:space="preserve"> Neither do they ever part ways completely. They are always wrapped in one another symbiotically like lovers brought together by bitterness and kept together by the advantages of exclusion. In their willingness to move beyond the strictures of legal doctrine, co-opt morality, and tap the analytical power of critical theory, the articles in this collection reveal the politics of crimmigration law. </w:t>
      </w:r>
      <w:r w:rsidRPr="00213636">
        <w:rPr>
          <w:rStyle w:val="StyleUnderline"/>
          <w:highlight w:val="cyan"/>
        </w:rPr>
        <w:t>It is a start on the march from the reality of crimmigration to the possibility of after crimmigration.</w:t>
      </w:r>
    </w:p>
    <w:sectPr w:rsidR="00A97AA4" w:rsidRPr="001E522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BBC7F4" w14:textId="77777777" w:rsidR="00F6316A" w:rsidRDefault="00F6316A" w:rsidP="00A44427">
      <w:pPr>
        <w:spacing w:after="0" w:line="240" w:lineRule="auto"/>
      </w:pPr>
      <w:r>
        <w:separator/>
      </w:r>
    </w:p>
  </w:endnote>
  <w:endnote w:type="continuationSeparator" w:id="0">
    <w:p w14:paraId="78A4F2D0" w14:textId="77777777" w:rsidR="00F6316A" w:rsidRDefault="00F6316A" w:rsidP="00A4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3330500"/>
      <w:docPartObj>
        <w:docPartGallery w:val="Page Numbers (Bottom of Page)"/>
        <w:docPartUnique/>
      </w:docPartObj>
    </w:sdtPr>
    <w:sdtEndPr>
      <w:rPr>
        <w:noProof/>
      </w:rPr>
    </w:sdtEndPr>
    <w:sdtContent>
      <w:p w14:paraId="2CBC49A1" w14:textId="278D0EB1" w:rsidR="00A44427" w:rsidRDefault="00A44427">
        <w:pPr>
          <w:pStyle w:val="Footer"/>
          <w:jc w:val="right"/>
        </w:pPr>
        <w:r>
          <w:fldChar w:fldCharType="begin"/>
        </w:r>
        <w:r>
          <w:instrText xml:space="preserve"> PAGE   \* MERGEFORMAT </w:instrText>
        </w:r>
        <w:r>
          <w:fldChar w:fldCharType="separate"/>
        </w:r>
        <w:r w:rsidR="00437C30">
          <w:rPr>
            <w:noProof/>
          </w:rPr>
          <w:t>4</w:t>
        </w:r>
        <w:r>
          <w:rPr>
            <w:noProof/>
          </w:rPr>
          <w:fldChar w:fldCharType="end"/>
        </w:r>
      </w:p>
    </w:sdtContent>
  </w:sdt>
  <w:p w14:paraId="4267876F" w14:textId="77777777" w:rsidR="00A44427" w:rsidRDefault="00A444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DE286F" w14:textId="77777777" w:rsidR="00F6316A" w:rsidRDefault="00F6316A" w:rsidP="00A44427">
      <w:pPr>
        <w:spacing w:after="0" w:line="240" w:lineRule="auto"/>
      </w:pPr>
      <w:r>
        <w:separator/>
      </w:r>
    </w:p>
  </w:footnote>
  <w:footnote w:type="continuationSeparator" w:id="0">
    <w:p w14:paraId="3F9069B1" w14:textId="77777777" w:rsidR="00F6316A" w:rsidRDefault="00F6316A" w:rsidP="00A4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909A0A" w14:textId="53CA0B4B" w:rsidR="00A44427" w:rsidRDefault="00A44427">
    <w:pPr>
      <w:pStyle w:val="Header"/>
    </w:pPr>
    <w:r>
      <w:t>MSDI Online 2020</w:t>
    </w:r>
    <w:r>
      <w:tab/>
    </w:r>
    <w:r>
      <w:tab/>
      <w:t>Crimmigration AFF</w:t>
    </w:r>
  </w:p>
  <w:p w14:paraId="09201424" w14:textId="56C1A205" w:rsidR="00A44427" w:rsidRDefault="00A44427">
    <w:pPr>
      <w:pStyle w:val="Header"/>
    </w:pPr>
    <w:r>
      <w:t>#debatelikeabear</w:t>
    </w:r>
    <w:r>
      <w:tab/>
    </w:r>
    <w:r>
      <w:tab/>
      <w:t>Starter Pack</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8E5396"/>
    <w:multiLevelType w:val="hybridMultilevel"/>
    <w:tmpl w:val="FB7E9E84"/>
    <w:lvl w:ilvl="0" w:tplc="AF1E7D58">
      <w:start w:val="1"/>
      <w:numFmt w:val="upp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57C64"/>
    <w:multiLevelType w:val="hybridMultilevel"/>
    <w:tmpl w:val="32400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1495440"/>
    <w:docVar w:name="VerbatimVersion" w:val="5.1"/>
  </w:docVars>
  <w:rsids>
    <w:rsidRoot w:val="003352A9"/>
    <w:rsid w:val="000115C3"/>
    <w:rsid w:val="000139A3"/>
    <w:rsid w:val="00014B5C"/>
    <w:rsid w:val="00021746"/>
    <w:rsid w:val="000224EA"/>
    <w:rsid w:val="00092350"/>
    <w:rsid w:val="000B261B"/>
    <w:rsid w:val="000B4B11"/>
    <w:rsid w:val="000E267F"/>
    <w:rsid w:val="000E7065"/>
    <w:rsid w:val="000F26C8"/>
    <w:rsid w:val="00100833"/>
    <w:rsid w:val="00104529"/>
    <w:rsid w:val="00105942"/>
    <w:rsid w:val="00107396"/>
    <w:rsid w:val="00113A70"/>
    <w:rsid w:val="001324F8"/>
    <w:rsid w:val="001373EA"/>
    <w:rsid w:val="00144A4C"/>
    <w:rsid w:val="00147D2E"/>
    <w:rsid w:val="00151CCC"/>
    <w:rsid w:val="00176AB0"/>
    <w:rsid w:val="00177B7D"/>
    <w:rsid w:val="00182908"/>
    <w:rsid w:val="0018322D"/>
    <w:rsid w:val="001B0C7C"/>
    <w:rsid w:val="001B5776"/>
    <w:rsid w:val="001C19D7"/>
    <w:rsid w:val="001C1BC2"/>
    <w:rsid w:val="001C1F2B"/>
    <w:rsid w:val="001E5225"/>
    <w:rsid w:val="001E527A"/>
    <w:rsid w:val="001F78CE"/>
    <w:rsid w:val="0021055F"/>
    <w:rsid w:val="00213636"/>
    <w:rsid w:val="00247F09"/>
    <w:rsid w:val="00251FC7"/>
    <w:rsid w:val="00263234"/>
    <w:rsid w:val="002650E2"/>
    <w:rsid w:val="00274337"/>
    <w:rsid w:val="002855A7"/>
    <w:rsid w:val="00290B93"/>
    <w:rsid w:val="002A3453"/>
    <w:rsid w:val="002B146A"/>
    <w:rsid w:val="002B5E17"/>
    <w:rsid w:val="002D15F7"/>
    <w:rsid w:val="002E00DB"/>
    <w:rsid w:val="00303FAA"/>
    <w:rsid w:val="00315690"/>
    <w:rsid w:val="00316B75"/>
    <w:rsid w:val="00325646"/>
    <w:rsid w:val="003352A9"/>
    <w:rsid w:val="003460F2"/>
    <w:rsid w:val="00360F14"/>
    <w:rsid w:val="00373C8E"/>
    <w:rsid w:val="0038158C"/>
    <w:rsid w:val="003865CB"/>
    <w:rsid w:val="003902BA"/>
    <w:rsid w:val="003964E5"/>
    <w:rsid w:val="003A09E2"/>
    <w:rsid w:val="003D19C1"/>
    <w:rsid w:val="0040453B"/>
    <w:rsid w:val="00407037"/>
    <w:rsid w:val="0041541D"/>
    <w:rsid w:val="00435165"/>
    <w:rsid w:val="00437C30"/>
    <w:rsid w:val="004460C8"/>
    <w:rsid w:val="00451F65"/>
    <w:rsid w:val="00453726"/>
    <w:rsid w:val="004605D6"/>
    <w:rsid w:val="00466D34"/>
    <w:rsid w:val="00467E4B"/>
    <w:rsid w:val="00474E2E"/>
    <w:rsid w:val="00475D6F"/>
    <w:rsid w:val="00496474"/>
    <w:rsid w:val="004A2B1E"/>
    <w:rsid w:val="004B5A78"/>
    <w:rsid w:val="004C45C1"/>
    <w:rsid w:val="004C60E8"/>
    <w:rsid w:val="004E3579"/>
    <w:rsid w:val="004E728B"/>
    <w:rsid w:val="004F39E0"/>
    <w:rsid w:val="005008D3"/>
    <w:rsid w:val="0052067B"/>
    <w:rsid w:val="00520F6B"/>
    <w:rsid w:val="0053220E"/>
    <w:rsid w:val="00537BD5"/>
    <w:rsid w:val="00537CC4"/>
    <w:rsid w:val="005455AE"/>
    <w:rsid w:val="005507B1"/>
    <w:rsid w:val="00551E54"/>
    <w:rsid w:val="0057268A"/>
    <w:rsid w:val="00596A86"/>
    <w:rsid w:val="005B2B6A"/>
    <w:rsid w:val="005D2912"/>
    <w:rsid w:val="006065BD"/>
    <w:rsid w:val="006128A0"/>
    <w:rsid w:val="00623B96"/>
    <w:rsid w:val="006402FE"/>
    <w:rsid w:val="00645FA9"/>
    <w:rsid w:val="00646BE4"/>
    <w:rsid w:val="00647866"/>
    <w:rsid w:val="00650FE1"/>
    <w:rsid w:val="006604B6"/>
    <w:rsid w:val="00665003"/>
    <w:rsid w:val="00670C11"/>
    <w:rsid w:val="00687F13"/>
    <w:rsid w:val="006913AB"/>
    <w:rsid w:val="00692748"/>
    <w:rsid w:val="006A2AD0"/>
    <w:rsid w:val="006C2375"/>
    <w:rsid w:val="006D3E62"/>
    <w:rsid w:val="006D4ECC"/>
    <w:rsid w:val="00704438"/>
    <w:rsid w:val="00722258"/>
    <w:rsid w:val="007243E5"/>
    <w:rsid w:val="00731614"/>
    <w:rsid w:val="00732E50"/>
    <w:rsid w:val="0074014C"/>
    <w:rsid w:val="00764178"/>
    <w:rsid w:val="00766EA0"/>
    <w:rsid w:val="007A2226"/>
    <w:rsid w:val="007C0B55"/>
    <w:rsid w:val="007C5666"/>
    <w:rsid w:val="007E1B47"/>
    <w:rsid w:val="007E724C"/>
    <w:rsid w:val="007F5B66"/>
    <w:rsid w:val="008120EB"/>
    <w:rsid w:val="00823A1C"/>
    <w:rsid w:val="008321AC"/>
    <w:rsid w:val="00845B9D"/>
    <w:rsid w:val="008474D9"/>
    <w:rsid w:val="00860984"/>
    <w:rsid w:val="00861EB9"/>
    <w:rsid w:val="00893EC7"/>
    <w:rsid w:val="008B3ECB"/>
    <w:rsid w:val="008B4E85"/>
    <w:rsid w:val="008B5F98"/>
    <w:rsid w:val="008C1B2E"/>
    <w:rsid w:val="008D5635"/>
    <w:rsid w:val="008E79A0"/>
    <w:rsid w:val="008F1167"/>
    <w:rsid w:val="0090785E"/>
    <w:rsid w:val="0091627E"/>
    <w:rsid w:val="00933F59"/>
    <w:rsid w:val="00935487"/>
    <w:rsid w:val="0097032B"/>
    <w:rsid w:val="009D2EAD"/>
    <w:rsid w:val="009D54B2"/>
    <w:rsid w:val="009E1922"/>
    <w:rsid w:val="009E7ED8"/>
    <w:rsid w:val="009F5BC7"/>
    <w:rsid w:val="009F7ED2"/>
    <w:rsid w:val="00A02336"/>
    <w:rsid w:val="00A038B5"/>
    <w:rsid w:val="00A13632"/>
    <w:rsid w:val="00A408A3"/>
    <w:rsid w:val="00A44427"/>
    <w:rsid w:val="00A64794"/>
    <w:rsid w:val="00A7010F"/>
    <w:rsid w:val="00A875A5"/>
    <w:rsid w:val="00A91064"/>
    <w:rsid w:val="00A93661"/>
    <w:rsid w:val="00A95652"/>
    <w:rsid w:val="00A97AA4"/>
    <w:rsid w:val="00AA1EC9"/>
    <w:rsid w:val="00AA4648"/>
    <w:rsid w:val="00AC0AB8"/>
    <w:rsid w:val="00AC4CB3"/>
    <w:rsid w:val="00AE5FA8"/>
    <w:rsid w:val="00B22B2A"/>
    <w:rsid w:val="00B30BF6"/>
    <w:rsid w:val="00B33C6D"/>
    <w:rsid w:val="00B4508F"/>
    <w:rsid w:val="00B5408C"/>
    <w:rsid w:val="00B55AD5"/>
    <w:rsid w:val="00B8057C"/>
    <w:rsid w:val="00BA14DC"/>
    <w:rsid w:val="00BD07FC"/>
    <w:rsid w:val="00BD6238"/>
    <w:rsid w:val="00BF593B"/>
    <w:rsid w:val="00BF773A"/>
    <w:rsid w:val="00BF7E81"/>
    <w:rsid w:val="00BF7F92"/>
    <w:rsid w:val="00C13773"/>
    <w:rsid w:val="00C154AE"/>
    <w:rsid w:val="00C17CC8"/>
    <w:rsid w:val="00C20625"/>
    <w:rsid w:val="00C27504"/>
    <w:rsid w:val="00C32F13"/>
    <w:rsid w:val="00C57AFE"/>
    <w:rsid w:val="00C642EA"/>
    <w:rsid w:val="00C67454"/>
    <w:rsid w:val="00C7279D"/>
    <w:rsid w:val="00C7472C"/>
    <w:rsid w:val="00C83417"/>
    <w:rsid w:val="00C84BCB"/>
    <w:rsid w:val="00C95E6D"/>
    <w:rsid w:val="00C9604F"/>
    <w:rsid w:val="00CA19AA"/>
    <w:rsid w:val="00CC1C14"/>
    <w:rsid w:val="00CC5298"/>
    <w:rsid w:val="00CD736E"/>
    <w:rsid w:val="00CD798D"/>
    <w:rsid w:val="00CE161E"/>
    <w:rsid w:val="00CF59A8"/>
    <w:rsid w:val="00D04F0E"/>
    <w:rsid w:val="00D325A9"/>
    <w:rsid w:val="00D36A8A"/>
    <w:rsid w:val="00D36BEE"/>
    <w:rsid w:val="00D47571"/>
    <w:rsid w:val="00D61409"/>
    <w:rsid w:val="00D6691E"/>
    <w:rsid w:val="00D71170"/>
    <w:rsid w:val="00D82C48"/>
    <w:rsid w:val="00D9649E"/>
    <w:rsid w:val="00DA1C92"/>
    <w:rsid w:val="00DA25D4"/>
    <w:rsid w:val="00DA2EE9"/>
    <w:rsid w:val="00DA6538"/>
    <w:rsid w:val="00DB1277"/>
    <w:rsid w:val="00DB4460"/>
    <w:rsid w:val="00DC6A80"/>
    <w:rsid w:val="00DC7BF8"/>
    <w:rsid w:val="00DE7426"/>
    <w:rsid w:val="00E03F14"/>
    <w:rsid w:val="00E12D78"/>
    <w:rsid w:val="00E13529"/>
    <w:rsid w:val="00E15E75"/>
    <w:rsid w:val="00E5262C"/>
    <w:rsid w:val="00E60943"/>
    <w:rsid w:val="00E93C27"/>
    <w:rsid w:val="00EA2A87"/>
    <w:rsid w:val="00EB326B"/>
    <w:rsid w:val="00EB3CFA"/>
    <w:rsid w:val="00EC7DC4"/>
    <w:rsid w:val="00ED1B3A"/>
    <w:rsid w:val="00ED30CF"/>
    <w:rsid w:val="00EE0F8A"/>
    <w:rsid w:val="00F176EF"/>
    <w:rsid w:val="00F26377"/>
    <w:rsid w:val="00F45E10"/>
    <w:rsid w:val="00F466ED"/>
    <w:rsid w:val="00F6316A"/>
    <w:rsid w:val="00F6364A"/>
    <w:rsid w:val="00F80041"/>
    <w:rsid w:val="00F83D3E"/>
    <w:rsid w:val="00F849D3"/>
    <w:rsid w:val="00F85644"/>
    <w:rsid w:val="00F9113A"/>
    <w:rsid w:val="00F9571F"/>
    <w:rsid w:val="00F96740"/>
    <w:rsid w:val="00F96947"/>
    <w:rsid w:val="00FA395B"/>
    <w:rsid w:val="00FB25AD"/>
    <w:rsid w:val="00FD2B0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E0A"/>
  <w15:chartTrackingRefBased/>
  <w15:docId w15:val="{DC2D9B8F-4B82-4A61-BA01-36E8C9ACA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37C30"/>
    <w:rPr>
      <w:rFonts w:ascii="Calibri" w:hAnsi="Calibri"/>
    </w:rPr>
  </w:style>
  <w:style w:type="paragraph" w:styleId="Heading1">
    <w:name w:val="heading 1"/>
    <w:aliases w:val="Pocket"/>
    <w:basedOn w:val="Normal"/>
    <w:next w:val="Normal"/>
    <w:link w:val="Heading1Char"/>
    <w:qFormat/>
    <w:rsid w:val="00437C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7C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Char1 Char + Left:  2.54 cm,First line:  0 Heading 3,First line:  0 cm,Char,CD Underline,Tags v 2,Block Writing,Index Headers,Underline Char Char Char,3: Cite,no,Char1"/>
    <w:basedOn w:val="Normal"/>
    <w:next w:val="Normal"/>
    <w:link w:val="Heading3Char"/>
    <w:uiPriority w:val="2"/>
    <w:unhideWhenUsed/>
    <w:qFormat/>
    <w:rsid w:val="00437C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1,Debate Text,No Spacing11111,No Spacing111111,t,TAG,no read,No Spacing211,No Spacing12,No Spacing2111,No Spacing4,ta"/>
    <w:basedOn w:val="Normal"/>
    <w:next w:val="Normal"/>
    <w:link w:val="Heading4Char"/>
    <w:uiPriority w:val="3"/>
    <w:unhideWhenUsed/>
    <w:qFormat/>
    <w:rsid w:val="00437C3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7C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C30"/>
  </w:style>
  <w:style w:type="character" w:customStyle="1" w:styleId="Heading1Char">
    <w:name w:val="Heading 1 Char"/>
    <w:aliases w:val="Pocket Char"/>
    <w:basedOn w:val="DefaultParagraphFont"/>
    <w:link w:val="Heading1"/>
    <w:rsid w:val="00437C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7C30"/>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Heading 3 Char Char Char,Char1 Char + Left:  2.54 cm Char,First line:  0 Heading 3 Char,First line:  0 cm Char,Char Char2,CD Underline Char,Tags v 2 Char,Block Writing Char"/>
    <w:basedOn w:val="DefaultParagraphFont"/>
    <w:link w:val="Heading3"/>
    <w:uiPriority w:val="2"/>
    <w:rsid w:val="00437C3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1 Char,Debate Text Char,No Spacing11111 Char,No Spacing111111 Char,t Char"/>
    <w:basedOn w:val="DefaultParagraphFont"/>
    <w:link w:val="Heading4"/>
    <w:uiPriority w:val="3"/>
    <w:rsid w:val="00437C30"/>
    <w:rPr>
      <w:rFonts w:ascii="Calibri" w:eastAsiaTheme="majorEastAsia" w:hAnsi="Calibri" w:cstheme="majorBidi"/>
      <w:b/>
      <w:iCs/>
      <w:sz w:val="26"/>
    </w:rPr>
  </w:style>
  <w:style w:type="character" w:styleId="Emphasis">
    <w:name w:val="Emphasis"/>
    <w:aliases w:val="Intense Emphasis111,Intense Emphasis3,Intense Emphasis1111,Intense Emphasis4,HHeading 3 + 12,Evidence,Minimized,tag2,s,minimized,Highlighted,CD Card,ED - Tag,Size 10,emphasis in card,Underlined,emphasis,Emphasis!!,small,Qualifications,Shrunk,B"/>
    <w:basedOn w:val="DefaultParagraphFont"/>
    <w:link w:val="textbold"/>
    <w:uiPriority w:val="7"/>
    <w:qFormat/>
    <w:rsid w:val="00437C3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37C3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437C30"/>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Card"/>
    <w:uiPriority w:val="99"/>
    <w:unhideWhenUsed/>
    <w:rsid w:val="00437C30"/>
    <w:rPr>
      <w:color w:val="auto"/>
      <w:u w:val="none"/>
    </w:rPr>
  </w:style>
  <w:style w:type="character" w:styleId="FollowedHyperlink">
    <w:name w:val="FollowedHyperlink"/>
    <w:basedOn w:val="DefaultParagraphFont"/>
    <w:uiPriority w:val="99"/>
    <w:semiHidden/>
    <w:unhideWhenUsed/>
    <w:rsid w:val="00437C30"/>
    <w:rPr>
      <w:color w:val="auto"/>
      <w:u w:val="none"/>
    </w:rPr>
  </w:style>
  <w:style w:type="paragraph" w:styleId="ListParagraph">
    <w:name w:val="List Paragraph"/>
    <w:basedOn w:val="Normal"/>
    <w:uiPriority w:val="99"/>
    <w:unhideWhenUsed/>
    <w:qFormat/>
    <w:rsid w:val="00247F09"/>
    <w:pPr>
      <w:ind w:left="720"/>
      <w:contextualSpacing/>
    </w:pPr>
  </w:style>
  <w:style w:type="character" w:customStyle="1" w:styleId="UnresolvedMention">
    <w:name w:val="Unresolved Mention"/>
    <w:basedOn w:val="DefaultParagraphFont"/>
    <w:uiPriority w:val="99"/>
    <w:semiHidden/>
    <w:unhideWhenUsed/>
    <w:rsid w:val="00247F09"/>
    <w:rPr>
      <w:color w:val="605E5C"/>
      <w:shd w:val="clear" w:color="auto" w:fill="E1DFDD"/>
    </w:rPr>
  </w:style>
  <w:style w:type="paragraph" w:customStyle="1" w:styleId="textbold">
    <w:name w:val="text bold"/>
    <w:basedOn w:val="Normal"/>
    <w:link w:val="Emphasis"/>
    <w:uiPriority w:val="7"/>
    <w:qFormat/>
    <w:rsid w:val="007C0B55"/>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videncetext">
    <w:name w:val="evidence text"/>
    <w:basedOn w:val="Normal"/>
    <w:link w:val="evidencetextChar1"/>
    <w:qFormat/>
    <w:rsid w:val="00F26377"/>
    <w:pPr>
      <w:ind w:left="432" w:right="432"/>
    </w:pPr>
    <w:rPr>
      <w:color w:val="000000"/>
    </w:rPr>
  </w:style>
  <w:style w:type="character" w:customStyle="1" w:styleId="evidencetextChar1">
    <w:name w:val="evidence text Char1"/>
    <w:link w:val="evidencetext"/>
    <w:rsid w:val="00F26377"/>
    <w:rPr>
      <w:rFonts w:ascii="Calibri" w:hAnsi="Calibri" w:cs="Calibri"/>
      <w:color w:val="000000"/>
    </w:rPr>
  </w:style>
  <w:style w:type="paragraph" w:customStyle="1" w:styleId="Card">
    <w:name w:val="Card"/>
    <w:aliases w:val="Note Level 2,No Spacing31,No Spacing22,No Spacing3,tag,No Spacing1121,Dont use,No Spacing41,No Spacing111112,No Spacing5,No Spacing112,Tags,No Spacing11,No Spacing111,No Spacing2,Read stuff,No Spacing1111,Tag and Ci,Tag and Cite,nonunderlined,tags"/>
    <w:basedOn w:val="Heading1"/>
    <w:link w:val="Hyperlink"/>
    <w:autoRedefine/>
    <w:uiPriority w:val="99"/>
    <w:qFormat/>
    <w:rsid w:val="00F2637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7"/>
    <w:qFormat/>
    <w:rsid w:val="0018290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0">
    <w:name w:val="card"/>
    <w:basedOn w:val="Normal"/>
    <w:next w:val="Normal"/>
    <w:link w:val="cardChar"/>
    <w:qFormat/>
    <w:rsid w:val="00A7010F"/>
    <w:pPr>
      <w:spacing w:after="0" w:line="240" w:lineRule="auto"/>
      <w:ind w:left="288" w:right="288"/>
    </w:pPr>
    <w:rPr>
      <w:rFonts w:ascii="Times New Roman" w:eastAsia="Times New Roman" w:hAnsi="Times New Roman" w:cs="Times New Roman"/>
      <w:szCs w:val="24"/>
    </w:rPr>
  </w:style>
  <w:style w:type="character" w:customStyle="1" w:styleId="cardChar">
    <w:name w:val="card Char"/>
    <w:link w:val="card0"/>
    <w:rsid w:val="00A7010F"/>
    <w:rPr>
      <w:rFonts w:ascii="Times New Roman" w:eastAsia="Times New Roman" w:hAnsi="Times New Roman" w:cs="Times New Roman"/>
      <w:szCs w:val="24"/>
    </w:rPr>
  </w:style>
  <w:style w:type="paragraph" w:styleId="Header">
    <w:name w:val="header"/>
    <w:basedOn w:val="Normal"/>
    <w:link w:val="HeaderChar"/>
    <w:uiPriority w:val="99"/>
    <w:unhideWhenUsed/>
    <w:rsid w:val="00A44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427"/>
    <w:rPr>
      <w:rFonts w:ascii="Calibri" w:hAnsi="Calibri" w:cs="Calibri"/>
    </w:rPr>
  </w:style>
  <w:style w:type="paragraph" w:styleId="Footer">
    <w:name w:val="footer"/>
    <w:basedOn w:val="Normal"/>
    <w:link w:val="FooterChar"/>
    <w:uiPriority w:val="99"/>
    <w:unhideWhenUsed/>
    <w:rsid w:val="00A4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42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394371">
      <w:bodyDiv w:val="1"/>
      <w:marLeft w:val="0"/>
      <w:marRight w:val="0"/>
      <w:marTop w:val="0"/>
      <w:marBottom w:val="0"/>
      <w:divBdr>
        <w:top w:val="none" w:sz="0" w:space="0" w:color="auto"/>
        <w:left w:val="none" w:sz="0" w:space="0" w:color="auto"/>
        <w:bottom w:val="none" w:sz="0" w:space="0" w:color="auto"/>
        <w:right w:val="none" w:sz="0" w:space="0" w:color="auto"/>
      </w:divBdr>
    </w:div>
    <w:div w:id="702436238">
      <w:bodyDiv w:val="1"/>
      <w:marLeft w:val="0"/>
      <w:marRight w:val="0"/>
      <w:marTop w:val="0"/>
      <w:marBottom w:val="0"/>
      <w:divBdr>
        <w:top w:val="none" w:sz="0" w:space="0" w:color="auto"/>
        <w:left w:val="none" w:sz="0" w:space="0" w:color="auto"/>
        <w:bottom w:val="none" w:sz="0" w:space="0" w:color="auto"/>
        <w:right w:val="none" w:sz="0" w:space="0" w:color="auto"/>
      </w:divBdr>
    </w:div>
    <w:div w:id="195385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ooks.google.com/books/about/New_Directions_in_the_American_Presidenc.html?id=WRt6RAAACAAJ" TargetMode="External"/><Relationship Id="rId4" Type="http://schemas.openxmlformats.org/officeDocument/2006/relationships/settings" Target="settings.xml"/><Relationship Id="rId9" Type="http://schemas.openxmlformats.org/officeDocument/2006/relationships/hyperlink" Target="https://www.amazon.com/Slow-Violence-Environmentalism-Poor-Nixon/dp/067404930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51345-7B8C-4205-BA69-540A8D523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13776</TotalTime>
  <Pages>10</Pages>
  <Words>26597</Words>
  <Characters>151608</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5.1.1</cp:keywords>
  <dc:description/>
  <cp:lastModifiedBy>Debate</cp:lastModifiedBy>
  <cp:revision>126</cp:revision>
  <dcterms:created xsi:type="dcterms:W3CDTF">2020-05-20T17:37:00Z</dcterms:created>
  <dcterms:modified xsi:type="dcterms:W3CDTF">2020-10-12T20:52:00Z</dcterms:modified>
</cp:coreProperties>
</file>