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757" w:rsidRDefault="00767757" w:rsidP="004406C0">
      <w:pPr>
        <w:rPr>
          <w:b/>
          <w:bCs/>
        </w:rPr>
      </w:pPr>
      <w:r>
        <w:rPr>
          <w:b/>
          <w:bCs/>
          <w:noProof/>
        </w:rPr>
        <w:drawing>
          <wp:inline distT="0" distB="0" distL="0" distR="0">
            <wp:extent cx="6715546" cy="933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DL_Logo_Horizontal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67237" cy="940635"/>
                    </a:xfrm>
                    <a:prstGeom prst="rect">
                      <a:avLst/>
                    </a:prstGeom>
                  </pic:spPr>
                </pic:pic>
              </a:graphicData>
            </a:graphic>
          </wp:inline>
        </w:drawing>
      </w:r>
    </w:p>
    <w:p w:rsidR="00767757" w:rsidRDefault="00767757" w:rsidP="004406C0">
      <w:pPr>
        <w:rPr>
          <w:b/>
          <w:bCs/>
        </w:rPr>
      </w:pPr>
    </w:p>
    <w:p w:rsidR="00767757" w:rsidRDefault="00767757" w:rsidP="00767757"/>
    <w:tbl>
      <w:tblPr>
        <w:tblStyle w:val="TableGrid"/>
        <w:tblW w:w="104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5"/>
      </w:tblGrid>
      <w:tr w:rsidR="00767757" w:rsidRPr="00F67366" w:rsidTr="00767757">
        <w:trPr>
          <w:trHeight w:val="1944"/>
          <w:jc w:val="center"/>
        </w:trPr>
        <w:tc>
          <w:tcPr>
            <w:tcW w:w="10485" w:type="dxa"/>
          </w:tcPr>
          <w:p w:rsidR="00767757" w:rsidRDefault="00767757" w:rsidP="00B600CA">
            <w:pPr>
              <w:jc w:val="center"/>
              <w:rPr>
                <w:rFonts w:ascii="Arial" w:hAnsi="Arial" w:cs="Arial"/>
                <w:b/>
                <w:sz w:val="56"/>
              </w:rPr>
            </w:pPr>
            <w:r>
              <w:rPr>
                <w:rFonts w:ascii="Arial" w:hAnsi="Arial" w:cs="Arial"/>
                <w:b/>
                <w:sz w:val="56"/>
              </w:rPr>
              <w:t>2020-2021</w:t>
            </w:r>
          </w:p>
          <w:p w:rsidR="00767757" w:rsidRPr="00767757" w:rsidRDefault="00767757" w:rsidP="00767757">
            <w:pPr>
              <w:jc w:val="center"/>
              <w:rPr>
                <w:rFonts w:ascii="Arial" w:hAnsi="Arial" w:cs="Arial"/>
                <w:b/>
                <w:sz w:val="56"/>
              </w:rPr>
            </w:pPr>
            <w:r>
              <w:rPr>
                <w:rFonts w:ascii="Arial" w:hAnsi="Arial" w:cs="Arial"/>
                <w:b/>
                <w:sz w:val="56"/>
              </w:rPr>
              <w:t>Novice Packet</w:t>
            </w:r>
          </w:p>
        </w:tc>
      </w:tr>
      <w:tr w:rsidR="00767757" w:rsidRPr="00F67366" w:rsidTr="0046181D">
        <w:trPr>
          <w:trHeight w:val="5382"/>
          <w:jc w:val="center"/>
        </w:trPr>
        <w:tc>
          <w:tcPr>
            <w:tcW w:w="10485" w:type="dxa"/>
            <w:tcBorders>
              <w:bottom w:val="double" w:sz="18" w:space="0" w:color="auto"/>
            </w:tcBorders>
          </w:tcPr>
          <w:p w:rsidR="00767757" w:rsidRPr="00505377" w:rsidRDefault="00767757" w:rsidP="00B600CA">
            <w:pPr>
              <w:pStyle w:val="ListParagraph"/>
              <w:rPr>
                <w:rFonts w:ascii="Arial" w:hAnsi="Arial" w:cs="Arial"/>
                <w:b/>
                <w:sz w:val="32"/>
                <w:szCs w:val="32"/>
              </w:rPr>
            </w:pPr>
            <w:r>
              <w:rPr>
                <w:rFonts w:ascii="Arial" w:hAnsi="Arial" w:cs="Arial"/>
                <w:b/>
                <w:sz w:val="32"/>
                <w:szCs w:val="32"/>
              </w:rPr>
              <w:t>Cases</w:t>
            </w:r>
          </w:p>
          <w:p w:rsidR="00767757" w:rsidRDefault="00767757" w:rsidP="00767757">
            <w:pPr>
              <w:pStyle w:val="ListParagraph"/>
              <w:numPr>
                <w:ilvl w:val="0"/>
                <w:numId w:val="15"/>
              </w:numPr>
              <w:rPr>
                <w:rFonts w:ascii="Arial" w:hAnsi="Arial" w:cs="Arial"/>
                <w:sz w:val="28"/>
                <w:szCs w:val="36"/>
              </w:rPr>
            </w:pPr>
            <w:r>
              <w:rPr>
                <w:rFonts w:ascii="Arial" w:hAnsi="Arial" w:cs="Arial"/>
                <w:sz w:val="28"/>
                <w:szCs w:val="36"/>
              </w:rPr>
              <w:t>Justice in Policing AFF &amp; NEG Answers</w:t>
            </w:r>
          </w:p>
          <w:p w:rsidR="00767757" w:rsidRDefault="00767757" w:rsidP="00767757">
            <w:pPr>
              <w:ind w:left="720"/>
              <w:rPr>
                <w:rFonts w:ascii="Arial" w:hAnsi="Arial" w:cs="Arial"/>
                <w:b/>
                <w:sz w:val="32"/>
                <w:szCs w:val="32"/>
              </w:rPr>
            </w:pPr>
          </w:p>
          <w:p w:rsidR="00767757" w:rsidRDefault="00767757" w:rsidP="00767757">
            <w:pPr>
              <w:ind w:left="720"/>
              <w:rPr>
                <w:rFonts w:ascii="Arial" w:hAnsi="Arial" w:cs="Arial"/>
                <w:b/>
                <w:sz w:val="32"/>
                <w:szCs w:val="32"/>
              </w:rPr>
            </w:pPr>
            <w:r>
              <w:rPr>
                <w:rFonts w:ascii="Arial" w:hAnsi="Arial" w:cs="Arial"/>
                <w:b/>
                <w:sz w:val="32"/>
                <w:szCs w:val="32"/>
              </w:rPr>
              <w:t>Counterplans</w:t>
            </w:r>
          </w:p>
          <w:p w:rsidR="00767757" w:rsidRPr="00767757" w:rsidRDefault="00767757" w:rsidP="00767757">
            <w:pPr>
              <w:pStyle w:val="ListParagraph"/>
              <w:numPr>
                <w:ilvl w:val="0"/>
                <w:numId w:val="15"/>
              </w:numPr>
              <w:rPr>
                <w:rFonts w:eastAsiaTheme="minorEastAsia"/>
                <w:sz w:val="32"/>
                <w:szCs w:val="32"/>
              </w:rPr>
            </w:pPr>
            <w:r w:rsidRPr="00767757">
              <w:rPr>
                <w:rFonts w:ascii="Arial" w:eastAsiaTheme="minorEastAsia" w:hAnsi="Arial" w:cs="Arial"/>
                <w:sz w:val="28"/>
                <w:szCs w:val="28"/>
              </w:rPr>
              <w:t>Defund the Police NEG &amp; AFF Answers</w:t>
            </w:r>
          </w:p>
        </w:tc>
      </w:tr>
      <w:tr w:rsidR="00767757" w:rsidRPr="00F67366" w:rsidTr="0046181D">
        <w:trPr>
          <w:trHeight w:val="17"/>
          <w:jc w:val="center"/>
        </w:trPr>
        <w:tc>
          <w:tcPr>
            <w:tcW w:w="10485" w:type="dxa"/>
            <w:tcBorders>
              <w:top w:val="double" w:sz="18" w:space="0" w:color="auto"/>
              <w:left w:val="double" w:sz="18" w:space="0" w:color="auto"/>
              <w:bottom w:val="double" w:sz="18" w:space="0" w:color="auto"/>
              <w:right w:val="double" w:sz="18" w:space="0" w:color="auto"/>
            </w:tcBorders>
          </w:tcPr>
          <w:p w:rsidR="00767757" w:rsidRPr="003B6770" w:rsidRDefault="00767757" w:rsidP="00B600CA">
            <w:pPr>
              <w:jc w:val="center"/>
              <w:rPr>
                <w:rFonts w:ascii="Arial" w:hAnsi="Arial" w:cs="Arial"/>
                <w:b/>
                <w:sz w:val="44"/>
                <w:szCs w:val="44"/>
              </w:rPr>
            </w:pPr>
            <w:r w:rsidRPr="00767757">
              <w:rPr>
                <w:rFonts w:ascii="Arial" w:hAnsi="Arial" w:cs="Arial"/>
                <w:b/>
                <w:sz w:val="44"/>
                <w:szCs w:val="44"/>
              </w:rPr>
              <w:t>Resolved: The United States federal government should enact substantial criminal justice reform in the United States in one or more of the following: forensic science, policing, sentencing.</w:t>
            </w:r>
          </w:p>
        </w:tc>
      </w:tr>
    </w:tbl>
    <w:p w:rsidR="00767757" w:rsidRDefault="00767757" w:rsidP="00767757"/>
    <w:p w:rsidR="00767757" w:rsidRDefault="00767757">
      <w:pPr>
        <w:spacing w:after="160" w:line="259" w:lineRule="auto"/>
      </w:pPr>
      <w:r>
        <w:br w:type="page"/>
      </w:r>
    </w:p>
    <w:p w:rsidR="00767757" w:rsidRDefault="00767757" w:rsidP="00767757">
      <w:pPr>
        <w:pStyle w:val="Heading1"/>
      </w:pPr>
      <w:bookmarkStart w:id="0" w:name="_Toc48285943"/>
      <w:bookmarkStart w:id="1" w:name="_Toc50519928"/>
      <w:r>
        <w:lastRenderedPageBreak/>
        <w:t>Acknowledgements</w:t>
      </w:r>
      <w:bookmarkEnd w:id="0"/>
      <w:bookmarkEnd w:id="1"/>
    </w:p>
    <w:p w:rsidR="00767757" w:rsidRDefault="00767757" w:rsidP="00767757"/>
    <w:p w:rsidR="00767757" w:rsidRPr="00767757" w:rsidRDefault="00767757" w:rsidP="00767757">
      <w:pPr>
        <w:spacing w:after="160" w:line="259" w:lineRule="auto"/>
        <w:rPr>
          <w:bCs/>
        </w:rPr>
      </w:pPr>
      <w:r w:rsidRPr="00767757">
        <w:rPr>
          <w:bCs/>
        </w:rPr>
        <w:t>The BDL and the ASDL team sincerely thanks the following people</w:t>
      </w:r>
      <w:r w:rsidR="0046181D">
        <w:rPr>
          <w:bCs/>
        </w:rPr>
        <w:t xml:space="preserve"> and organizations</w:t>
      </w:r>
      <w:r w:rsidRPr="00767757">
        <w:rPr>
          <w:bCs/>
        </w:rPr>
        <w:t xml:space="preserve"> for their contributions to this year’s evidence packet.  We could not have produced this without their support in research, editing, writing, translating, and consulting on the contents of the packet.</w:t>
      </w:r>
    </w:p>
    <w:p w:rsidR="0046181D" w:rsidRDefault="0046181D" w:rsidP="00767757">
      <w:pPr>
        <w:spacing w:after="160" w:line="259" w:lineRule="auto"/>
        <w:rPr>
          <w:bCs/>
        </w:rPr>
      </w:pPr>
    </w:p>
    <w:p w:rsidR="0046181D" w:rsidRPr="0046181D" w:rsidRDefault="0046181D" w:rsidP="00767757">
      <w:pPr>
        <w:spacing w:after="160" w:line="259" w:lineRule="auto"/>
        <w:rPr>
          <w:b/>
          <w:bCs/>
          <w:u w:val="single"/>
        </w:rPr>
      </w:pPr>
      <w:r w:rsidRPr="0046181D">
        <w:rPr>
          <w:b/>
          <w:bCs/>
          <w:u w:val="single"/>
        </w:rPr>
        <w:t>Translators</w:t>
      </w:r>
    </w:p>
    <w:p w:rsidR="0046181D" w:rsidRDefault="00C21AFA" w:rsidP="00767757">
      <w:pPr>
        <w:spacing w:after="160" w:line="259" w:lineRule="auto"/>
        <w:rPr>
          <w:bCs/>
        </w:rPr>
      </w:pPr>
      <w:r w:rsidRPr="00C21AFA">
        <w:rPr>
          <w:bCs/>
        </w:rPr>
        <w:t xml:space="preserve">Fortunato </w:t>
      </w:r>
      <w:proofErr w:type="spellStart"/>
      <w:r w:rsidRPr="00C21AFA">
        <w:rPr>
          <w:bCs/>
        </w:rPr>
        <w:t>García</w:t>
      </w:r>
      <w:proofErr w:type="spellEnd"/>
      <w:r w:rsidRPr="00C21AFA">
        <w:rPr>
          <w:bCs/>
        </w:rPr>
        <w:t xml:space="preserve"> Luna Victoria y Liliana </w:t>
      </w:r>
      <w:proofErr w:type="spellStart"/>
      <w:r w:rsidRPr="00C21AFA">
        <w:rPr>
          <w:bCs/>
        </w:rPr>
        <w:t>García</w:t>
      </w:r>
      <w:proofErr w:type="spellEnd"/>
      <w:r w:rsidRPr="00C21AFA">
        <w:rPr>
          <w:bCs/>
        </w:rPr>
        <w:t xml:space="preserve"> </w:t>
      </w:r>
      <w:proofErr w:type="spellStart"/>
      <w:r w:rsidRPr="00C21AFA">
        <w:rPr>
          <w:bCs/>
        </w:rPr>
        <w:t>Esteves</w:t>
      </w:r>
      <w:proofErr w:type="spellEnd"/>
    </w:p>
    <w:p w:rsidR="00C21AFA" w:rsidRDefault="00C21AFA" w:rsidP="00767757">
      <w:pPr>
        <w:spacing w:after="160" w:line="259" w:lineRule="auto"/>
        <w:rPr>
          <w:bCs/>
        </w:rPr>
      </w:pPr>
    </w:p>
    <w:p w:rsidR="0046181D" w:rsidRPr="0046181D" w:rsidRDefault="0046181D" w:rsidP="00767757">
      <w:pPr>
        <w:spacing w:after="160" w:line="259" w:lineRule="auto"/>
        <w:rPr>
          <w:b/>
          <w:bCs/>
          <w:u w:val="single"/>
        </w:rPr>
      </w:pPr>
      <w:r w:rsidRPr="0046181D">
        <w:rPr>
          <w:b/>
          <w:bCs/>
          <w:u w:val="single"/>
        </w:rPr>
        <w:t>Evidence Team</w:t>
      </w:r>
    </w:p>
    <w:p w:rsidR="00767757" w:rsidRPr="00767757" w:rsidRDefault="00767757" w:rsidP="00767757">
      <w:pPr>
        <w:spacing w:after="160" w:line="259" w:lineRule="auto"/>
        <w:rPr>
          <w:bCs/>
        </w:rPr>
      </w:pPr>
      <w:proofErr w:type="spellStart"/>
      <w:r w:rsidRPr="00767757">
        <w:rPr>
          <w:bCs/>
        </w:rPr>
        <w:t>Mosie</w:t>
      </w:r>
      <w:proofErr w:type="spellEnd"/>
      <w:r w:rsidRPr="00767757">
        <w:rPr>
          <w:bCs/>
        </w:rPr>
        <w:t xml:space="preserve"> Burke</w:t>
      </w:r>
      <w:r w:rsidR="0046181D">
        <w:rPr>
          <w:bCs/>
        </w:rPr>
        <w:t xml:space="preserve">, Jonathan Collins, Larry Dang, and Brooke </w:t>
      </w:r>
      <w:proofErr w:type="spellStart"/>
      <w:r w:rsidR="0046181D">
        <w:rPr>
          <w:bCs/>
        </w:rPr>
        <w:t>Modestita</w:t>
      </w:r>
      <w:proofErr w:type="spellEnd"/>
    </w:p>
    <w:p w:rsidR="0046181D" w:rsidRDefault="0046181D" w:rsidP="00767757">
      <w:pPr>
        <w:spacing w:after="160" w:line="259" w:lineRule="auto"/>
        <w:rPr>
          <w:bCs/>
        </w:rPr>
      </w:pPr>
    </w:p>
    <w:p w:rsidR="0046181D" w:rsidRPr="0046181D" w:rsidRDefault="0046181D" w:rsidP="00767757">
      <w:pPr>
        <w:spacing w:after="160" w:line="259" w:lineRule="auto"/>
        <w:rPr>
          <w:b/>
          <w:bCs/>
          <w:u w:val="single"/>
        </w:rPr>
      </w:pPr>
      <w:r w:rsidRPr="0046181D">
        <w:rPr>
          <w:b/>
          <w:bCs/>
          <w:u w:val="single"/>
        </w:rPr>
        <w:t>MLK Scholars</w:t>
      </w:r>
    </w:p>
    <w:p w:rsidR="0046181D" w:rsidRDefault="0046181D" w:rsidP="00767757">
      <w:pPr>
        <w:spacing w:after="160" w:line="259" w:lineRule="auto"/>
        <w:rPr>
          <w:bCs/>
        </w:rPr>
      </w:pPr>
      <w:r>
        <w:rPr>
          <w:bCs/>
        </w:rPr>
        <w:t xml:space="preserve">Anna Lyons, </w:t>
      </w:r>
      <w:proofErr w:type="spellStart"/>
      <w:r>
        <w:rPr>
          <w:bCs/>
        </w:rPr>
        <w:t>Dilon</w:t>
      </w:r>
      <w:proofErr w:type="spellEnd"/>
      <w:r>
        <w:rPr>
          <w:bCs/>
        </w:rPr>
        <w:t xml:space="preserve"> Nguyen, Finn </w:t>
      </w:r>
      <w:proofErr w:type="spellStart"/>
      <w:r>
        <w:rPr>
          <w:bCs/>
        </w:rPr>
        <w:t>Nibert</w:t>
      </w:r>
      <w:proofErr w:type="spellEnd"/>
      <w:r>
        <w:rPr>
          <w:bCs/>
        </w:rPr>
        <w:t>, Walter Wexler</w:t>
      </w:r>
    </w:p>
    <w:p w:rsidR="0046181D" w:rsidRDefault="0046181D" w:rsidP="00767757">
      <w:pPr>
        <w:spacing w:after="160" w:line="259" w:lineRule="auto"/>
        <w:rPr>
          <w:bCs/>
        </w:rPr>
      </w:pPr>
    </w:p>
    <w:p w:rsidR="0046181D" w:rsidRDefault="0046181D" w:rsidP="00767757">
      <w:pPr>
        <w:spacing w:after="160" w:line="259" w:lineRule="auto"/>
        <w:rPr>
          <w:b/>
          <w:bCs/>
          <w:u w:val="single"/>
        </w:rPr>
      </w:pPr>
      <w:r>
        <w:rPr>
          <w:b/>
          <w:bCs/>
          <w:u w:val="single"/>
        </w:rPr>
        <w:t>Organizations</w:t>
      </w:r>
    </w:p>
    <w:p w:rsidR="0046181D" w:rsidRDefault="0046181D" w:rsidP="00767757">
      <w:pPr>
        <w:spacing w:after="160" w:line="259" w:lineRule="auto"/>
        <w:rPr>
          <w:bCs/>
        </w:rPr>
      </w:pPr>
      <w:r>
        <w:rPr>
          <w:bCs/>
        </w:rPr>
        <w:t>Black Lives Matter</w:t>
      </w:r>
    </w:p>
    <w:p w:rsidR="0046181D" w:rsidRDefault="0046181D" w:rsidP="00767757">
      <w:pPr>
        <w:spacing w:after="160" w:line="259" w:lineRule="auto"/>
        <w:rPr>
          <w:bCs/>
        </w:rPr>
      </w:pPr>
      <w:r>
        <w:rPr>
          <w:bCs/>
        </w:rPr>
        <w:t>Campaign Zero</w:t>
      </w:r>
    </w:p>
    <w:p w:rsidR="0046181D" w:rsidRDefault="0046181D" w:rsidP="00767757">
      <w:pPr>
        <w:spacing w:after="160" w:line="259" w:lineRule="auto"/>
        <w:rPr>
          <w:bCs/>
        </w:rPr>
      </w:pPr>
      <w:r>
        <w:rPr>
          <w:bCs/>
        </w:rPr>
        <w:t>Sixth Amendment Center</w:t>
      </w:r>
    </w:p>
    <w:p w:rsidR="0046181D" w:rsidRDefault="0046181D" w:rsidP="00767757">
      <w:pPr>
        <w:spacing w:after="160" w:line="259" w:lineRule="auto"/>
        <w:rPr>
          <w:bCs/>
        </w:rPr>
      </w:pPr>
      <w:r>
        <w:rPr>
          <w:bCs/>
        </w:rPr>
        <w:t>Prisoners’ Legal Services (PLS)</w:t>
      </w:r>
    </w:p>
    <w:p w:rsidR="0046181D" w:rsidRDefault="0046181D" w:rsidP="00767757">
      <w:pPr>
        <w:spacing w:after="160" w:line="259" w:lineRule="auto"/>
        <w:rPr>
          <w:bCs/>
        </w:rPr>
      </w:pPr>
      <w:r>
        <w:rPr>
          <w:bCs/>
        </w:rPr>
        <w:t>Students for Sensible Drug Policy (SSDP)</w:t>
      </w:r>
    </w:p>
    <w:p w:rsidR="0046181D" w:rsidRDefault="0046181D" w:rsidP="00767757">
      <w:pPr>
        <w:spacing w:after="160" w:line="259" w:lineRule="auto"/>
        <w:rPr>
          <w:bCs/>
        </w:rPr>
      </w:pPr>
      <w:r>
        <w:rPr>
          <w:bCs/>
        </w:rPr>
        <w:t>Emancipation Initiative</w:t>
      </w:r>
    </w:p>
    <w:p w:rsidR="0046181D" w:rsidRPr="0046181D" w:rsidRDefault="0046181D" w:rsidP="00767757">
      <w:pPr>
        <w:spacing w:after="160" w:line="259" w:lineRule="auto"/>
        <w:rPr>
          <w:bCs/>
        </w:rPr>
      </w:pPr>
      <w:r>
        <w:rPr>
          <w:bCs/>
        </w:rPr>
        <w:t>New England Innocence Project (NEIP)</w:t>
      </w:r>
    </w:p>
    <w:p w:rsidR="0046181D" w:rsidRDefault="0046181D" w:rsidP="00767757">
      <w:pPr>
        <w:spacing w:after="160" w:line="259" w:lineRule="auto"/>
        <w:rPr>
          <w:bCs/>
        </w:rPr>
      </w:pPr>
    </w:p>
    <w:p w:rsidR="0046181D" w:rsidRDefault="0046181D" w:rsidP="00767757">
      <w:pPr>
        <w:spacing w:after="160" w:line="259" w:lineRule="auto"/>
        <w:rPr>
          <w:bCs/>
        </w:rPr>
      </w:pPr>
      <w:r>
        <w:rPr>
          <w:bCs/>
        </w:rPr>
        <w:t>Also, a big thank you to everyone who attended our spring forums, filled out our surveys, and participating in the NFHS topic selection process by voting – your help was essential too!</w:t>
      </w:r>
    </w:p>
    <w:p w:rsidR="00767757" w:rsidRPr="00767757" w:rsidRDefault="00767757" w:rsidP="00767757">
      <w:pPr>
        <w:spacing w:after="160" w:line="259" w:lineRule="auto"/>
        <w:rPr>
          <w:bCs/>
        </w:rPr>
        <w:sectPr w:rsidR="00767757" w:rsidRPr="00767757" w:rsidSect="00DD7366">
          <w:headerReference w:type="default" r:id="rId9"/>
          <w:pgSz w:w="12240" w:h="15840"/>
          <w:pgMar w:top="1440" w:right="720" w:bottom="1440" w:left="720" w:header="720" w:footer="720" w:gutter="0"/>
          <w:cols w:space="720"/>
          <w:docGrid w:linePitch="360"/>
        </w:sectPr>
      </w:pPr>
    </w:p>
    <w:p w:rsidR="00767757" w:rsidRPr="004406C0" w:rsidRDefault="00767757" w:rsidP="00767757">
      <w:pPr>
        <w:pStyle w:val="Heading1"/>
      </w:pPr>
      <w:bookmarkStart w:id="2" w:name="_Toc48285944"/>
      <w:bookmarkStart w:id="3" w:name="_Toc50519929"/>
      <w:bookmarkStart w:id="4" w:name="_GoBack"/>
      <w:bookmarkEnd w:id="4"/>
      <w:r w:rsidRPr="0008441B">
        <w:lastRenderedPageBreak/>
        <w:t>Table of Contents</w:t>
      </w:r>
      <w:bookmarkEnd w:id="2"/>
      <w:bookmarkEnd w:id="3"/>
    </w:p>
    <w:p w:rsidR="004406C0" w:rsidRPr="004406C0" w:rsidRDefault="004406C0" w:rsidP="004406C0"/>
    <w:p w:rsidR="0008441B" w:rsidRDefault="0046181D">
      <w:pPr>
        <w:pStyle w:val="TOC1"/>
        <w:tabs>
          <w:tab w:val="right" w:leader="dot" w:pos="10790"/>
        </w:tabs>
        <w:rPr>
          <w:rFonts w:asciiTheme="minorHAnsi" w:eastAsiaTheme="minorEastAsia" w:hAnsiTheme="minorHAnsi" w:cstheme="minorBidi"/>
          <w:noProof/>
          <w:sz w:val="22"/>
        </w:rPr>
      </w:pPr>
      <w:r>
        <w:rPr>
          <w:b/>
          <w:bCs/>
        </w:rPr>
        <w:fldChar w:fldCharType="begin"/>
      </w:r>
      <w:r>
        <w:rPr>
          <w:b/>
          <w:bCs/>
        </w:rPr>
        <w:instrText xml:space="preserve"> TOC \o "1-1" \h \z \u </w:instrText>
      </w:r>
      <w:r>
        <w:rPr>
          <w:b/>
          <w:bCs/>
        </w:rPr>
        <w:fldChar w:fldCharType="separate"/>
      </w:r>
      <w:hyperlink w:anchor="_Toc50519930" w:history="1">
        <w:r w:rsidR="0008441B" w:rsidRPr="000E76A0">
          <w:rPr>
            <w:rStyle w:val="Hyperlink"/>
            <w:noProof/>
          </w:rPr>
          <w:t>Strategy Tips</w:t>
        </w:r>
        <w:r w:rsidR="0008441B">
          <w:rPr>
            <w:noProof/>
            <w:webHidden/>
          </w:rPr>
          <w:tab/>
        </w:r>
        <w:r w:rsidR="0008441B">
          <w:rPr>
            <w:noProof/>
            <w:webHidden/>
          </w:rPr>
          <w:fldChar w:fldCharType="begin"/>
        </w:r>
        <w:r w:rsidR="0008441B">
          <w:rPr>
            <w:noProof/>
            <w:webHidden/>
          </w:rPr>
          <w:instrText xml:space="preserve"> PAGEREF _Toc50519930 \h </w:instrText>
        </w:r>
        <w:r w:rsidR="0008441B">
          <w:rPr>
            <w:noProof/>
            <w:webHidden/>
          </w:rPr>
        </w:r>
        <w:r w:rsidR="0008441B">
          <w:rPr>
            <w:noProof/>
            <w:webHidden/>
          </w:rPr>
          <w:fldChar w:fldCharType="separate"/>
        </w:r>
        <w:r w:rsidR="003F2913">
          <w:rPr>
            <w:noProof/>
            <w:webHidden/>
          </w:rPr>
          <w:t>2</w:t>
        </w:r>
        <w:r w:rsidR="0008441B">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31" w:history="1">
        <w:r w:rsidRPr="000E76A0">
          <w:rPr>
            <w:rStyle w:val="Hyperlink"/>
            <w:noProof/>
          </w:rPr>
          <w:t>Background</w:t>
        </w:r>
        <w:r>
          <w:rPr>
            <w:noProof/>
            <w:webHidden/>
          </w:rPr>
          <w:tab/>
        </w:r>
        <w:r>
          <w:rPr>
            <w:noProof/>
            <w:webHidden/>
          </w:rPr>
          <w:fldChar w:fldCharType="begin"/>
        </w:r>
        <w:r>
          <w:rPr>
            <w:noProof/>
            <w:webHidden/>
          </w:rPr>
          <w:instrText xml:space="preserve"> PAGEREF _Toc50519931 \h </w:instrText>
        </w:r>
        <w:r>
          <w:rPr>
            <w:noProof/>
            <w:webHidden/>
          </w:rPr>
        </w:r>
        <w:r>
          <w:rPr>
            <w:noProof/>
            <w:webHidden/>
          </w:rPr>
          <w:fldChar w:fldCharType="separate"/>
        </w:r>
        <w:r w:rsidR="003F2913">
          <w:rPr>
            <w:noProof/>
            <w:webHidden/>
          </w:rPr>
          <w:t>3</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33" w:history="1">
        <w:r w:rsidRPr="000E76A0">
          <w:rPr>
            <w:rStyle w:val="Hyperlink"/>
            <w:noProof/>
          </w:rPr>
          <w:t>Affirmative Summary</w:t>
        </w:r>
        <w:r>
          <w:rPr>
            <w:noProof/>
            <w:webHidden/>
          </w:rPr>
          <w:tab/>
        </w:r>
        <w:r>
          <w:rPr>
            <w:noProof/>
            <w:webHidden/>
          </w:rPr>
          <w:fldChar w:fldCharType="begin"/>
        </w:r>
        <w:r>
          <w:rPr>
            <w:noProof/>
            <w:webHidden/>
          </w:rPr>
          <w:instrText xml:space="preserve"> PAGEREF _Toc50519933 \h </w:instrText>
        </w:r>
        <w:r>
          <w:rPr>
            <w:noProof/>
            <w:webHidden/>
          </w:rPr>
        </w:r>
        <w:r>
          <w:rPr>
            <w:noProof/>
            <w:webHidden/>
          </w:rPr>
          <w:fldChar w:fldCharType="separate"/>
        </w:r>
        <w:r w:rsidR="003F2913">
          <w:rPr>
            <w:noProof/>
            <w:webHidden/>
          </w:rPr>
          <w:t>4</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34" w:history="1">
        <w:r w:rsidRPr="000E76A0">
          <w:rPr>
            <w:rStyle w:val="Hyperlink"/>
            <w:noProof/>
          </w:rPr>
          <w:t>Negative Summary</w:t>
        </w:r>
        <w:r>
          <w:rPr>
            <w:noProof/>
            <w:webHidden/>
          </w:rPr>
          <w:tab/>
        </w:r>
        <w:r>
          <w:rPr>
            <w:noProof/>
            <w:webHidden/>
          </w:rPr>
          <w:fldChar w:fldCharType="begin"/>
        </w:r>
        <w:r>
          <w:rPr>
            <w:noProof/>
            <w:webHidden/>
          </w:rPr>
          <w:instrText xml:space="preserve"> PAGEREF _Toc50519934 \h </w:instrText>
        </w:r>
        <w:r>
          <w:rPr>
            <w:noProof/>
            <w:webHidden/>
          </w:rPr>
        </w:r>
        <w:r>
          <w:rPr>
            <w:noProof/>
            <w:webHidden/>
          </w:rPr>
          <w:fldChar w:fldCharType="separate"/>
        </w:r>
        <w:r w:rsidR="003F2913">
          <w:rPr>
            <w:noProof/>
            <w:webHidden/>
          </w:rPr>
          <w:t>5</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35" w:history="1">
        <w:r w:rsidRPr="000E76A0">
          <w:rPr>
            <w:rStyle w:val="Hyperlink"/>
            <w:noProof/>
          </w:rPr>
          <w:t>Glossary - Key Terms in this Case</w:t>
        </w:r>
        <w:r>
          <w:rPr>
            <w:noProof/>
            <w:webHidden/>
          </w:rPr>
          <w:tab/>
        </w:r>
        <w:r>
          <w:rPr>
            <w:noProof/>
            <w:webHidden/>
          </w:rPr>
          <w:fldChar w:fldCharType="begin"/>
        </w:r>
        <w:r>
          <w:rPr>
            <w:noProof/>
            <w:webHidden/>
          </w:rPr>
          <w:instrText xml:space="preserve"> PAGEREF _Toc50519935 \h </w:instrText>
        </w:r>
        <w:r>
          <w:rPr>
            <w:noProof/>
            <w:webHidden/>
          </w:rPr>
        </w:r>
        <w:r>
          <w:rPr>
            <w:noProof/>
            <w:webHidden/>
          </w:rPr>
          <w:fldChar w:fldCharType="separate"/>
        </w:r>
        <w:r w:rsidR="003F2913">
          <w:rPr>
            <w:noProof/>
            <w:webHidden/>
          </w:rPr>
          <w:t>6</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36" w:history="1">
        <w:r w:rsidRPr="000E76A0">
          <w:rPr>
            <w:rStyle w:val="Hyperlink"/>
            <w:noProof/>
          </w:rPr>
          <w:t>Glossary - Key Debate Terms</w:t>
        </w:r>
        <w:r>
          <w:rPr>
            <w:noProof/>
            <w:webHidden/>
          </w:rPr>
          <w:tab/>
        </w:r>
        <w:r>
          <w:rPr>
            <w:noProof/>
            <w:webHidden/>
          </w:rPr>
          <w:fldChar w:fldCharType="begin"/>
        </w:r>
        <w:r>
          <w:rPr>
            <w:noProof/>
            <w:webHidden/>
          </w:rPr>
          <w:instrText xml:space="preserve"> PAGEREF _Toc50519936 \h </w:instrText>
        </w:r>
        <w:r>
          <w:rPr>
            <w:noProof/>
            <w:webHidden/>
          </w:rPr>
        </w:r>
        <w:r>
          <w:rPr>
            <w:noProof/>
            <w:webHidden/>
          </w:rPr>
          <w:fldChar w:fldCharType="separate"/>
        </w:r>
        <w:r w:rsidR="003F2913">
          <w:rPr>
            <w:noProof/>
            <w:webHidden/>
          </w:rPr>
          <w:t>7</w:t>
        </w:r>
        <w:r>
          <w:rPr>
            <w:noProof/>
            <w:webHidden/>
          </w:rPr>
          <w:fldChar w:fldCharType="end"/>
        </w:r>
      </w:hyperlink>
    </w:p>
    <w:p w:rsidR="0008441B" w:rsidRDefault="0008441B">
      <w:pPr>
        <w:pStyle w:val="TOC1"/>
        <w:tabs>
          <w:tab w:val="right" w:leader="dot" w:pos="10790"/>
        </w:tabs>
        <w:rPr>
          <w:rStyle w:val="Hyperlink"/>
          <w:noProof/>
        </w:rPr>
      </w:pPr>
    </w:p>
    <w:p w:rsidR="0008441B" w:rsidRPr="0008441B" w:rsidRDefault="0008441B">
      <w:pPr>
        <w:pStyle w:val="TOC1"/>
        <w:tabs>
          <w:tab w:val="right" w:leader="dot" w:pos="10790"/>
        </w:tabs>
        <w:rPr>
          <w:rStyle w:val="Hyperlink"/>
          <w:b/>
          <w:noProof/>
          <w:color w:val="auto"/>
        </w:rPr>
      </w:pPr>
      <w:r w:rsidRPr="0008441B">
        <w:rPr>
          <w:rStyle w:val="Hyperlink"/>
          <w:b/>
          <w:noProof/>
          <w:color w:val="auto"/>
        </w:rPr>
        <w:t>AFFIRMATIVE</w:t>
      </w:r>
    </w:p>
    <w:p w:rsidR="0008441B" w:rsidRDefault="0008441B">
      <w:pPr>
        <w:pStyle w:val="TOC1"/>
        <w:tabs>
          <w:tab w:val="right" w:leader="dot" w:pos="10790"/>
        </w:tabs>
        <w:rPr>
          <w:rFonts w:asciiTheme="minorHAnsi" w:eastAsiaTheme="minorEastAsia" w:hAnsiTheme="minorHAnsi" w:cstheme="minorBidi"/>
          <w:noProof/>
          <w:sz w:val="22"/>
        </w:rPr>
      </w:pPr>
      <w:hyperlink w:anchor="_Toc50519937" w:history="1">
        <w:r>
          <w:rPr>
            <w:rStyle w:val="Hyperlink"/>
            <w:noProof/>
          </w:rPr>
          <w:t>1AC</w:t>
        </w:r>
        <w:r>
          <w:rPr>
            <w:noProof/>
            <w:webHidden/>
          </w:rPr>
          <w:tab/>
        </w:r>
        <w:r>
          <w:rPr>
            <w:noProof/>
            <w:webHidden/>
          </w:rPr>
          <w:fldChar w:fldCharType="begin"/>
        </w:r>
        <w:r>
          <w:rPr>
            <w:noProof/>
            <w:webHidden/>
          </w:rPr>
          <w:instrText xml:space="preserve"> PAGEREF _Toc50519937 \h </w:instrText>
        </w:r>
        <w:r>
          <w:rPr>
            <w:noProof/>
            <w:webHidden/>
          </w:rPr>
        </w:r>
        <w:r>
          <w:rPr>
            <w:noProof/>
            <w:webHidden/>
          </w:rPr>
          <w:fldChar w:fldCharType="separate"/>
        </w:r>
        <w:r w:rsidR="003F2913">
          <w:rPr>
            <w:noProof/>
            <w:webHidden/>
          </w:rPr>
          <w:t>1</w:t>
        </w:r>
        <w:r>
          <w:rPr>
            <w:noProof/>
            <w:webHidden/>
          </w:rPr>
          <w:fldChar w:fldCharType="end"/>
        </w:r>
      </w:hyperlink>
      <w:r w:rsidRPr="0008441B">
        <w:rPr>
          <w:rStyle w:val="Hyperlink"/>
          <w:noProof/>
          <w:color w:val="auto"/>
          <w:u w:val="none"/>
        </w:rPr>
        <w:t>-6</w:t>
      </w:r>
    </w:p>
    <w:p w:rsidR="0008441B" w:rsidRDefault="0008441B">
      <w:pPr>
        <w:pStyle w:val="TOC1"/>
        <w:tabs>
          <w:tab w:val="right" w:leader="dot" w:pos="10790"/>
        </w:tabs>
        <w:rPr>
          <w:rFonts w:asciiTheme="minorHAnsi" w:eastAsiaTheme="minorEastAsia" w:hAnsiTheme="minorHAnsi" w:cstheme="minorBidi"/>
          <w:noProof/>
          <w:sz w:val="22"/>
        </w:rPr>
      </w:pPr>
      <w:hyperlink w:anchor="_Toc50519943" w:history="1">
        <w:r w:rsidRPr="000E76A0">
          <w:rPr>
            <w:rStyle w:val="Hyperlink"/>
            <w:noProof/>
          </w:rPr>
          <w:t>Solvency Extension - Restricting Force</w:t>
        </w:r>
        <w:r>
          <w:rPr>
            <w:noProof/>
            <w:webHidden/>
          </w:rPr>
          <w:tab/>
        </w:r>
        <w:r>
          <w:rPr>
            <w:noProof/>
            <w:webHidden/>
          </w:rPr>
          <w:fldChar w:fldCharType="begin"/>
        </w:r>
        <w:r>
          <w:rPr>
            <w:noProof/>
            <w:webHidden/>
          </w:rPr>
          <w:instrText xml:space="preserve"> PAGEREF _Toc50519943 \h </w:instrText>
        </w:r>
        <w:r>
          <w:rPr>
            <w:noProof/>
            <w:webHidden/>
          </w:rPr>
        </w:r>
        <w:r>
          <w:rPr>
            <w:noProof/>
            <w:webHidden/>
          </w:rPr>
          <w:fldChar w:fldCharType="separate"/>
        </w:r>
        <w:r w:rsidR="003F2913">
          <w:rPr>
            <w:noProof/>
            <w:webHidden/>
          </w:rPr>
          <w:t>7</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44" w:history="1">
        <w:r w:rsidRPr="000E76A0">
          <w:rPr>
            <w:rStyle w:val="Hyperlink"/>
            <w:noProof/>
          </w:rPr>
          <w:t>Answer to: No Solvency – Diversity</w:t>
        </w:r>
        <w:r>
          <w:rPr>
            <w:noProof/>
            <w:webHidden/>
          </w:rPr>
          <w:tab/>
        </w:r>
        <w:r>
          <w:rPr>
            <w:noProof/>
            <w:webHidden/>
          </w:rPr>
          <w:fldChar w:fldCharType="begin"/>
        </w:r>
        <w:r>
          <w:rPr>
            <w:noProof/>
            <w:webHidden/>
          </w:rPr>
          <w:instrText xml:space="preserve"> PAGEREF _Toc50519944 \h </w:instrText>
        </w:r>
        <w:r>
          <w:rPr>
            <w:noProof/>
            <w:webHidden/>
          </w:rPr>
        </w:r>
        <w:r>
          <w:rPr>
            <w:noProof/>
            <w:webHidden/>
          </w:rPr>
          <w:fldChar w:fldCharType="separate"/>
        </w:r>
        <w:r w:rsidR="003F2913">
          <w:rPr>
            <w:noProof/>
            <w:webHidden/>
          </w:rPr>
          <w:t>8</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45" w:history="1">
        <w:r w:rsidRPr="000E76A0">
          <w:rPr>
            <w:rStyle w:val="Hyperlink"/>
            <w:noProof/>
          </w:rPr>
          <w:t>Answer to: No Solvency - Unions</w:t>
        </w:r>
        <w:r>
          <w:rPr>
            <w:noProof/>
            <w:webHidden/>
          </w:rPr>
          <w:tab/>
        </w:r>
        <w:r>
          <w:rPr>
            <w:noProof/>
            <w:webHidden/>
          </w:rPr>
          <w:fldChar w:fldCharType="begin"/>
        </w:r>
        <w:r>
          <w:rPr>
            <w:noProof/>
            <w:webHidden/>
          </w:rPr>
          <w:instrText xml:space="preserve"> PAGEREF _Toc50519945 \h </w:instrText>
        </w:r>
        <w:r>
          <w:rPr>
            <w:noProof/>
            <w:webHidden/>
          </w:rPr>
        </w:r>
        <w:r>
          <w:rPr>
            <w:noProof/>
            <w:webHidden/>
          </w:rPr>
          <w:fldChar w:fldCharType="separate"/>
        </w:r>
        <w:r w:rsidR="003F2913">
          <w:rPr>
            <w:noProof/>
            <w:webHidden/>
          </w:rPr>
          <w:t>9</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46" w:history="1">
        <w:r w:rsidRPr="000E76A0">
          <w:rPr>
            <w:rStyle w:val="Hyperlink"/>
            <w:noProof/>
          </w:rPr>
          <w:t>Answer to: No Solvency - Training Fails</w:t>
        </w:r>
        <w:r>
          <w:rPr>
            <w:noProof/>
            <w:webHidden/>
          </w:rPr>
          <w:tab/>
        </w:r>
        <w:r>
          <w:rPr>
            <w:noProof/>
            <w:webHidden/>
          </w:rPr>
          <w:fldChar w:fldCharType="begin"/>
        </w:r>
        <w:r>
          <w:rPr>
            <w:noProof/>
            <w:webHidden/>
          </w:rPr>
          <w:instrText xml:space="preserve"> PAGEREF _Toc50519946 \h </w:instrText>
        </w:r>
        <w:r>
          <w:rPr>
            <w:noProof/>
            <w:webHidden/>
          </w:rPr>
        </w:r>
        <w:r>
          <w:rPr>
            <w:noProof/>
            <w:webHidden/>
          </w:rPr>
          <w:fldChar w:fldCharType="separate"/>
        </w:r>
        <w:r w:rsidR="003F2913">
          <w:rPr>
            <w:noProof/>
            <w:webHidden/>
          </w:rPr>
          <w:t>11</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47" w:history="1">
        <w:r w:rsidRPr="000E76A0">
          <w:rPr>
            <w:rStyle w:val="Hyperlink"/>
            <w:noProof/>
          </w:rPr>
          <w:t>Answer to: Defund the Police CP - Perm</w:t>
        </w:r>
        <w:r>
          <w:rPr>
            <w:noProof/>
            <w:webHidden/>
          </w:rPr>
          <w:tab/>
        </w:r>
        <w:r>
          <w:rPr>
            <w:noProof/>
            <w:webHidden/>
          </w:rPr>
          <w:fldChar w:fldCharType="begin"/>
        </w:r>
        <w:r>
          <w:rPr>
            <w:noProof/>
            <w:webHidden/>
          </w:rPr>
          <w:instrText xml:space="preserve"> PAGEREF _Toc50519947 \h </w:instrText>
        </w:r>
        <w:r>
          <w:rPr>
            <w:noProof/>
            <w:webHidden/>
          </w:rPr>
        </w:r>
        <w:r>
          <w:rPr>
            <w:noProof/>
            <w:webHidden/>
          </w:rPr>
          <w:fldChar w:fldCharType="separate"/>
        </w:r>
        <w:r w:rsidR="003F2913">
          <w:rPr>
            <w:noProof/>
            <w:webHidden/>
          </w:rPr>
          <w:t>12</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48" w:history="1">
        <w:r w:rsidRPr="000E76A0">
          <w:rPr>
            <w:rStyle w:val="Hyperlink"/>
            <w:noProof/>
          </w:rPr>
          <w:t>Answer to: CP Solvency – Militarization</w:t>
        </w:r>
        <w:r>
          <w:rPr>
            <w:noProof/>
            <w:webHidden/>
          </w:rPr>
          <w:tab/>
        </w:r>
        <w:r>
          <w:rPr>
            <w:noProof/>
            <w:webHidden/>
          </w:rPr>
          <w:fldChar w:fldCharType="begin"/>
        </w:r>
        <w:r>
          <w:rPr>
            <w:noProof/>
            <w:webHidden/>
          </w:rPr>
          <w:instrText xml:space="preserve"> PAGEREF _Toc50519948 \h </w:instrText>
        </w:r>
        <w:r>
          <w:rPr>
            <w:noProof/>
            <w:webHidden/>
          </w:rPr>
        </w:r>
        <w:r>
          <w:rPr>
            <w:noProof/>
            <w:webHidden/>
          </w:rPr>
          <w:fldChar w:fldCharType="separate"/>
        </w:r>
        <w:r w:rsidR="003F2913">
          <w:rPr>
            <w:noProof/>
            <w:webHidden/>
          </w:rPr>
          <w:t>13</w:t>
        </w:r>
        <w:r>
          <w:rPr>
            <w:noProof/>
            <w:webHidden/>
          </w:rPr>
          <w:fldChar w:fldCharType="end"/>
        </w:r>
      </w:hyperlink>
    </w:p>
    <w:p w:rsidR="0008441B" w:rsidRDefault="0008441B">
      <w:pPr>
        <w:pStyle w:val="TOC1"/>
        <w:tabs>
          <w:tab w:val="right" w:leader="dot" w:pos="10790"/>
        </w:tabs>
        <w:rPr>
          <w:rStyle w:val="Hyperlink"/>
          <w:noProof/>
        </w:rPr>
      </w:pPr>
    </w:p>
    <w:p w:rsidR="0008441B" w:rsidRPr="0008441B" w:rsidRDefault="0008441B">
      <w:pPr>
        <w:pStyle w:val="TOC1"/>
        <w:tabs>
          <w:tab w:val="right" w:leader="dot" w:pos="10790"/>
        </w:tabs>
        <w:rPr>
          <w:rStyle w:val="Hyperlink"/>
          <w:b/>
          <w:noProof/>
          <w:color w:val="auto"/>
        </w:rPr>
      </w:pPr>
      <w:r w:rsidRPr="0008441B">
        <w:rPr>
          <w:rStyle w:val="Hyperlink"/>
          <w:b/>
          <w:noProof/>
          <w:color w:val="auto"/>
        </w:rPr>
        <w:t>NEGATIVE</w:t>
      </w:r>
    </w:p>
    <w:p w:rsidR="0008441B" w:rsidRDefault="0008441B">
      <w:pPr>
        <w:pStyle w:val="TOC1"/>
        <w:tabs>
          <w:tab w:val="right" w:leader="dot" w:pos="10790"/>
        </w:tabs>
        <w:rPr>
          <w:rFonts w:asciiTheme="minorHAnsi" w:eastAsiaTheme="minorEastAsia" w:hAnsiTheme="minorHAnsi" w:cstheme="minorBidi"/>
          <w:noProof/>
          <w:sz w:val="22"/>
        </w:rPr>
      </w:pPr>
      <w:hyperlink w:anchor="_Toc50519949" w:history="1">
        <w:r w:rsidRPr="000E76A0">
          <w:rPr>
            <w:rStyle w:val="Hyperlink"/>
            <w:noProof/>
          </w:rPr>
          <w:t>No Solvency - Diversity</w:t>
        </w:r>
        <w:r>
          <w:rPr>
            <w:noProof/>
            <w:webHidden/>
          </w:rPr>
          <w:tab/>
        </w:r>
        <w:r>
          <w:rPr>
            <w:noProof/>
            <w:webHidden/>
          </w:rPr>
          <w:fldChar w:fldCharType="begin"/>
        </w:r>
        <w:r>
          <w:rPr>
            <w:noProof/>
            <w:webHidden/>
          </w:rPr>
          <w:instrText xml:space="preserve"> PAGEREF _Toc50519949 \h </w:instrText>
        </w:r>
        <w:r>
          <w:rPr>
            <w:noProof/>
            <w:webHidden/>
          </w:rPr>
        </w:r>
        <w:r>
          <w:rPr>
            <w:noProof/>
            <w:webHidden/>
          </w:rPr>
          <w:fldChar w:fldCharType="separate"/>
        </w:r>
        <w:r w:rsidR="003F2913">
          <w:rPr>
            <w:noProof/>
            <w:webHidden/>
          </w:rPr>
          <w:t>1</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0" w:history="1">
        <w:r w:rsidRPr="000E76A0">
          <w:rPr>
            <w:rStyle w:val="Hyperlink"/>
            <w:noProof/>
          </w:rPr>
          <w:t>No Solvency - Unions</w:t>
        </w:r>
        <w:r>
          <w:rPr>
            <w:noProof/>
            <w:webHidden/>
          </w:rPr>
          <w:tab/>
        </w:r>
        <w:r>
          <w:rPr>
            <w:noProof/>
            <w:webHidden/>
          </w:rPr>
          <w:fldChar w:fldCharType="begin"/>
        </w:r>
        <w:r>
          <w:rPr>
            <w:noProof/>
            <w:webHidden/>
          </w:rPr>
          <w:instrText xml:space="preserve"> PAGEREF _Toc50519950 \h </w:instrText>
        </w:r>
        <w:r>
          <w:rPr>
            <w:noProof/>
            <w:webHidden/>
          </w:rPr>
        </w:r>
        <w:r>
          <w:rPr>
            <w:noProof/>
            <w:webHidden/>
          </w:rPr>
          <w:fldChar w:fldCharType="separate"/>
        </w:r>
        <w:r w:rsidR="003F2913">
          <w:rPr>
            <w:noProof/>
            <w:webHidden/>
          </w:rPr>
          <w:t>2</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1" w:history="1">
        <w:r w:rsidRPr="000E76A0">
          <w:rPr>
            <w:rStyle w:val="Hyperlink"/>
            <w:noProof/>
          </w:rPr>
          <w:t>No Solvency - Training Fails</w:t>
        </w:r>
        <w:r>
          <w:rPr>
            <w:noProof/>
            <w:webHidden/>
          </w:rPr>
          <w:tab/>
        </w:r>
        <w:r>
          <w:rPr>
            <w:noProof/>
            <w:webHidden/>
          </w:rPr>
          <w:fldChar w:fldCharType="begin"/>
        </w:r>
        <w:r>
          <w:rPr>
            <w:noProof/>
            <w:webHidden/>
          </w:rPr>
          <w:instrText xml:space="preserve"> PAGEREF _Toc50519951 \h </w:instrText>
        </w:r>
        <w:r>
          <w:rPr>
            <w:noProof/>
            <w:webHidden/>
          </w:rPr>
        </w:r>
        <w:r>
          <w:rPr>
            <w:noProof/>
            <w:webHidden/>
          </w:rPr>
          <w:fldChar w:fldCharType="separate"/>
        </w:r>
        <w:r w:rsidR="003F2913">
          <w:rPr>
            <w:noProof/>
            <w:webHidden/>
          </w:rPr>
          <w:t>3</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2" w:history="1">
        <w:r w:rsidRPr="000E76A0">
          <w:rPr>
            <w:rStyle w:val="Hyperlink"/>
            <w:noProof/>
          </w:rPr>
          <w:t>No Solvency Extension - Unions</w:t>
        </w:r>
        <w:r>
          <w:rPr>
            <w:noProof/>
            <w:webHidden/>
          </w:rPr>
          <w:tab/>
        </w:r>
        <w:r>
          <w:rPr>
            <w:noProof/>
            <w:webHidden/>
          </w:rPr>
          <w:fldChar w:fldCharType="begin"/>
        </w:r>
        <w:r>
          <w:rPr>
            <w:noProof/>
            <w:webHidden/>
          </w:rPr>
          <w:instrText xml:space="preserve"> PAGEREF _Toc50519952 \h </w:instrText>
        </w:r>
        <w:r>
          <w:rPr>
            <w:noProof/>
            <w:webHidden/>
          </w:rPr>
        </w:r>
        <w:r>
          <w:rPr>
            <w:noProof/>
            <w:webHidden/>
          </w:rPr>
          <w:fldChar w:fldCharType="separate"/>
        </w:r>
        <w:r w:rsidR="003F2913">
          <w:rPr>
            <w:noProof/>
            <w:webHidden/>
          </w:rPr>
          <w:t>4</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3" w:history="1">
        <w:r w:rsidRPr="000E76A0">
          <w:rPr>
            <w:rStyle w:val="Hyperlink"/>
            <w:noProof/>
          </w:rPr>
          <w:t>Defund the Police 1NC</w:t>
        </w:r>
        <w:r>
          <w:rPr>
            <w:noProof/>
            <w:webHidden/>
          </w:rPr>
          <w:tab/>
        </w:r>
        <w:r>
          <w:rPr>
            <w:noProof/>
            <w:webHidden/>
          </w:rPr>
          <w:fldChar w:fldCharType="begin"/>
        </w:r>
        <w:r>
          <w:rPr>
            <w:noProof/>
            <w:webHidden/>
          </w:rPr>
          <w:instrText xml:space="preserve"> PAGEREF _Toc50519953 \h </w:instrText>
        </w:r>
        <w:r>
          <w:rPr>
            <w:noProof/>
            <w:webHidden/>
          </w:rPr>
        </w:r>
        <w:r>
          <w:rPr>
            <w:noProof/>
            <w:webHidden/>
          </w:rPr>
          <w:fldChar w:fldCharType="separate"/>
        </w:r>
        <w:r w:rsidR="003F2913">
          <w:rPr>
            <w:noProof/>
            <w:webHidden/>
          </w:rPr>
          <w:t>5</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4" w:history="1">
        <w:r w:rsidRPr="000E76A0">
          <w:rPr>
            <w:rStyle w:val="Hyperlink"/>
            <w:noProof/>
          </w:rPr>
          <w:t>Uniqueness – Defund the Police CP</w:t>
        </w:r>
        <w:r>
          <w:rPr>
            <w:noProof/>
            <w:webHidden/>
          </w:rPr>
          <w:tab/>
        </w:r>
        <w:r>
          <w:rPr>
            <w:noProof/>
            <w:webHidden/>
          </w:rPr>
          <w:fldChar w:fldCharType="begin"/>
        </w:r>
        <w:r>
          <w:rPr>
            <w:noProof/>
            <w:webHidden/>
          </w:rPr>
          <w:instrText xml:space="preserve"> PAGEREF _Toc50519954 \h </w:instrText>
        </w:r>
        <w:r>
          <w:rPr>
            <w:noProof/>
            <w:webHidden/>
          </w:rPr>
        </w:r>
        <w:r>
          <w:rPr>
            <w:noProof/>
            <w:webHidden/>
          </w:rPr>
          <w:fldChar w:fldCharType="separate"/>
        </w:r>
        <w:r w:rsidR="003F2913">
          <w:rPr>
            <w:noProof/>
            <w:webHidden/>
          </w:rPr>
          <w:t>6</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5" w:history="1">
        <w:r w:rsidRPr="000E76A0">
          <w:rPr>
            <w:rStyle w:val="Hyperlink"/>
            <w:noProof/>
          </w:rPr>
          <w:t>CP Solvency - Crisis Response Teams</w:t>
        </w:r>
        <w:r>
          <w:rPr>
            <w:noProof/>
            <w:webHidden/>
          </w:rPr>
          <w:tab/>
        </w:r>
        <w:r>
          <w:rPr>
            <w:noProof/>
            <w:webHidden/>
          </w:rPr>
          <w:fldChar w:fldCharType="begin"/>
        </w:r>
        <w:r>
          <w:rPr>
            <w:noProof/>
            <w:webHidden/>
          </w:rPr>
          <w:instrText xml:space="preserve"> PAGEREF _Toc50519955 \h </w:instrText>
        </w:r>
        <w:r>
          <w:rPr>
            <w:noProof/>
            <w:webHidden/>
          </w:rPr>
        </w:r>
        <w:r>
          <w:rPr>
            <w:noProof/>
            <w:webHidden/>
          </w:rPr>
          <w:fldChar w:fldCharType="separate"/>
        </w:r>
        <w:r w:rsidR="003F2913">
          <w:rPr>
            <w:noProof/>
            <w:webHidden/>
          </w:rPr>
          <w:t>7</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6" w:history="1">
        <w:r w:rsidRPr="000E76A0">
          <w:rPr>
            <w:rStyle w:val="Hyperlink"/>
            <w:noProof/>
          </w:rPr>
          <w:t>CP Solvency – Militarization</w:t>
        </w:r>
        <w:r>
          <w:rPr>
            <w:noProof/>
            <w:webHidden/>
          </w:rPr>
          <w:tab/>
        </w:r>
        <w:r>
          <w:rPr>
            <w:noProof/>
            <w:webHidden/>
          </w:rPr>
          <w:fldChar w:fldCharType="begin"/>
        </w:r>
        <w:r>
          <w:rPr>
            <w:noProof/>
            <w:webHidden/>
          </w:rPr>
          <w:instrText xml:space="preserve"> PAGEREF _Toc50519956 \h </w:instrText>
        </w:r>
        <w:r>
          <w:rPr>
            <w:noProof/>
            <w:webHidden/>
          </w:rPr>
        </w:r>
        <w:r>
          <w:rPr>
            <w:noProof/>
            <w:webHidden/>
          </w:rPr>
          <w:fldChar w:fldCharType="separate"/>
        </w:r>
        <w:r w:rsidR="003F2913">
          <w:rPr>
            <w:noProof/>
            <w:webHidden/>
          </w:rPr>
          <w:t>8</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7" w:history="1">
        <w:r w:rsidRPr="000E76A0">
          <w:rPr>
            <w:rStyle w:val="Hyperlink"/>
            <w:noProof/>
          </w:rPr>
          <w:t>CP Solvency Extension – Militarization</w:t>
        </w:r>
        <w:r>
          <w:rPr>
            <w:noProof/>
            <w:webHidden/>
          </w:rPr>
          <w:tab/>
        </w:r>
        <w:r>
          <w:rPr>
            <w:noProof/>
            <w:webHidden/>
          </w:rPr>
          <w:fldChar w:fldCharType="begin"/>
        </w:r>
        <w:r>
          <w:rPr>
            <w:noProof/>
            <w:webHidden/>
          </w:rPr>
          <w:instrText xml:space="preserve"> PAGEREF _Toc50519957 \h </w:instrText>
        </w:r>
        <w:r>
          <w:rPr>
            <w:noProof/>
            <w:webHidden/>
          </w:rPr>
        </w:r>
        <w:r>
          <w:rPr>
            <w:noProof/>
            <w:webHidden/>
          </w:rPr>
          <w:fldChar w:fldCharType="separate"/>
        </w:r>
        <w:r w:rsidR="003F2913">
          <w:rPr>
            <w:noProof/>
            <w:webHidden/>
          </w:rPr>
          <w:t>9</w:t>
        </w:r>
        <w:r>
          <w:rPr>
            <w:noProof/>
            <w:webHidden/>
          </w:rPr>
          <w:fldChar w:fldCharType="end"/>
        </w:r>
      </w:hyperlink>
    </w:p>
    <w:p w:rsidR="0008441B" w:rsidRDefault="0008441B">
      <w:pPr>
        <w:pStyle w:val="TOC1"/>
        <w:tabs>
          <w:tab w:val="right" w:leader="dot" w:pos="10790"/>
        </w:tabs>
        <w:rPr>
          <w:rFonts w:asciiTheme="minorHAnsi" w:eastAsiaTheme="minorEastAsia" w:hAnsiTheme="minorHAnsi" w:cstheme="minorBidi"/>
          <w:noProof/>
          <w:sz w:val="22"/>
        </w:rPr>
      </w:pPr>
      <w:hyperlink w:anchor="_Toc50519958" w:history="1">
        <w:r w:rsidRPr="000E76A0">
          <w:rPr>
            <w:rStyle w:val="Hyperlink"/>
            <w:noProof/>
          </w:rPr>
          <w:t>Answer to: Perm Do Both</w:t>
        </w:r>
        <w:r>
          <w:rPr>
            <w:noProof/>
            <w:webHidden/>
          </w:rPr>
          <w:tab/>
        </w:r>
        <w:r>
          <w:rPr>
            <w:noProof/>
            <w:webHidden/>
          </w:rPr>
          <w:fldChar w:fldCharType="begin"/>
        </w:r>
        <w:r>
          <w:rPr>
            <w:noProof/>
            <w:webHidden/>
          </w:rPr>
          <w:instrText xml:space="preserve"> PAGEREF _Toc50519958 \h </w:instrText>
        </w:r>
        <w:r>
          <w:rPr>
            <w:noProof/>
            <w:webHidden/>
          </w:rPr>
        </w:r>
        <w:r>
          <w:rPr>
            <w:noProof/>
            <w:webHidden/>
          </w:rPr>
          <w:fldChar w:fldCharType="separate"/>
        </w:r>
        <w:r w:rsidR="003F2913">
          <w:rPr>
            <w:noProof/>
            <w:webHidden/>
          </w:rPr>
          <w:t>10</w:t>
        </w:r>
        <w:r>
          <w:rPr>
            <w:noProof/>
            <w:webHidden/>
          </w:rPr>
          <w:fldChar w:fldCharType="end"/>
        </w:r>
      </w:hyperlink>
    </w:p>
    <w:p w:rsidR="004406C0" w:rsidRDefault="0046181D">
      <w:pPr>
        <w:spacing w:after="160" w:line="259" w:lineRule="auto"/>
        <w:rPr>
          <w:b/>
          <w:bCs/>
        </w:rPr>
      </w:pPr>
      <w:r>
        <w:rPr>
          <w:b/>
          <w:bCs/>
        </w:rPr>
        <w:fldChar w:fldCharType="end"/>
      </w:r>
      <w:r w:rsidR="004406C0">
        <w:rPr>
          <w:b/>
          <w:bCs/>
        </w:rPr>
        <w:br w:type="page"/>
      </w:r>
    </w:p>
    <w:p w:rsidR="004406C0" w:rsidRPr="004406C0" w:rsidRDefault="004406C0" w:rsidP="004406C0">
      <w:pPr>
        <w:pStyle w:val="Heading1"/>
      </w:pPr>
      <w:bookmarkStart w:id="5" w:name="_Toc50519930"/>
      <w:r w:rsidRPr="004406C0">
        <w:lastRenderedPageBreak/>
        <w:t>Strategy Tips</w:t>
      </w:r>
      <w:bookmarkEnd w:id="5"/>
    </w:p>
    <w:p w:rsidR="004406C0" w:rsidRPr="004406C0" w:rsidRDefault="004406C0" w:rsidP="004406C0">
      <w:pPr>
        <w:rPr>
          <w:b/>
          <w:bCs/>
        </w:rPr>
      </w:pPr>
      <w:r w:rsidRPr="004406C0">
        <w:rPr>
          <w:b/>
          <w:bCs/>
        </w:rPr>
        <w:t>AFFIRMATIVE:</w:t>
      </w:r>
    </w:p>
    <w:p w:rsidR="004406C0" w:rsidRPr="004406C0" w:rsidRDefault="004406C0" w:rsidP="004406C0"/>
    <w:p w:rsidR="004406C0" w:rsidRPr="004406C0" w:rsidRDefault="004406C0" w:rsidP="004406C0">
      <w:pPr>
        <w:numPr>
          <w:ilvl w:val="0"/>
          <w:numId w:val="9"/>
        </w:numPr>
      </w:pPr>
      <w:r w:rsidRPr="004406C0">
        <w:t>Your evidence for your first speech (1AC) includes:</w:t>
      </w:r>
    </w:p>
    <w:p w:rsidR="004406C0" w:rsidRPr="004406C0" w:rsidRDefault="004406C0" w:rsidP="004406C0">
      <w:pPr>
        <w:numPr>
          <w:ilvl w:val="1"/>
          <w:numId w:val="9"/>
        </w:numPr>
      </w:pPr>
      <w:r w:rsidRPr="004406C0">
        <w:t>Inherency - What is Happening Now</w:t>
      </w:r>
    </w:p>
    <w:p w:rsidR="004406C0" w:rsidRPr="004406C0" w:rsidRDefault="004406C0" w:rsidP="004406C0">
      <w:pPr>
        <w:numPr>
          <w:ilvl w:val="1"/>
          <w:numId w:val="9"/>
        </w:numPr>
      </w:pPr>
      <w:r w:rsidRPr="004406C0">
        <w:t>Harms - The problem(s) being caused</w:t>
      </w:r>
    </w:p>
    <w:p w:rsidR="004406C0" w:rsidRPr="004406C0" w:rsidRDefault="004406C0" w:rsidP="004406C0">
      <w:pPr>
        <w:numPr>
          <w:ilvl w:val="1"/>
          <w:numId w:val="9"/>
        </w:numPr>
      </w:pPr>
      <w:r w:rsidRPr="004406C0">
        <w:t>Plan - A way to solve the problem (or at least make things better)</w:t>
      </w:r>
    </w:p>
    <w:p w:rsidR="004406C0" w:rsidRPr="004406C0" w:rsidRDefault="004406C0" w:rsidP="004406C0">
      <w:pPr>
        <w:numPr>
          <w:ilvl w:val="1"/>
          <w:numId w:val="9"/>
        </w:numPr>
      </w:pPr>
      <w:r w:rsidRPr="004406C0">
        <w:t>Solvency - Explains how the plan solves the problem</w:t>
      </w:r>
    </w:p>
    <w:p w:rsidR="004406C0" w:rsidRPr="004406C0" w:rsidRDefault="004406C0" w:rsidP="004406C0">
      <w:pPr>
        <w:numPr>
          <w:ilvl w:val="0"/>
          <w:numId w:val="9"/>
        </w:numPr>
      </w:pPr>
      <w:r w:rsidRPr="004406C0">
        <w:t>Your additional evidence includes:</w:t>
      </w:r>
    </w:p>
    <w:p w:rsidR="004406C0" w:rsidRPr="004406C0" w:rsidRDefault="004406C0" w:rsidP="004406C0">
      <w:pPr>
        <w:numPr>
          <w:ilvl w:val="1"/>
          <w:numId w:val="9"/>
        </w:numPr>
      </w:pPr>
      <w:r w:rsidRPr="004406C0">
        <w:t>Solvency Extensions - additional evidence to show why your Plan solves the Harms</w:t>
      </w:r>
    </w:p>
    <w:p w:rsidR="004406C0" w:rsidRPr="004406C0" w:rsidRDefault="004406C0" w:rsidP="004406C0">
      <w:pPr>
        <w:numPr>
          <w:ilvl w:val="1"/>
          <w:numId w:val="9"/>
        </w:numPr>
      </w:pPr>
      <w:r w:rsidRPr="004406C0">
        <w:t>Counterplan Answers - evidence to help you respond to the Negative Counterplan</w:t>
      </w:r>
    </w:p>
    <w:p w:rsidR="004406C0" w:rsidRPr="004406C0" w:rsidRDefault="004406C0" w:rsidP="004406C0">
      <w:pPr>
        <w:numPr>
          <w:ilvl w:val="0"/>
          <w:numId w:val="9"/>
        </w:numPr>
      </w:pPr>
      <w:r w:rsidRPr="004406C0">
        <w:t>The Negative is not given any evidence to argue against your Inherency or Harms evidence, which means that as long as you can introduce and explain these ideas, you should win these parts of your argument.</w:t>
      </w:r>
    </w:p>
    <w:p w:rsidR="004406C0" w:rsidRPr="004406C0" w:rsidRDefault="004406C0" w:rsidP="004406C0">
      <w:pPr>
        <w:numPr>
          <w:ilvl w:val="0"/>
          <w:numId w:val="9"/>
        </w:numPr>
      </w:pPr>
      <w:r w:rsidRPr="004406C0">
        <w:t>This also means the debate is all about Solvency - whether or not your plan can solve the problems you’ve explained in your 1AC.</w:t>
      </w:r>
    </w:p>
    <w:p w:rsidR="004406C0" w:rsidRPr="004406C0" w:rsidRDefault="004406C0" w:rsidP="004406C0">
      <w:pPr>
        <w:numPr>
          <w:ilvl w:val="0"/>
          <w:numId w:val="9"/>
        </w:numPr>
      </w:pPr>
      <w:r w:rsidRPr="004406C0">
        <w:t>The Negative has a few cards that explain why your plan won’t solve your Harms, you should always respond to each piece of evidence the Negative reads against you.</w:t>
      </w:r>
    </w:p>
    <w:p w:rsidR="004406C0" w:rsidRPr="004406C0" w:rsidRDefault="004406C0" w:rsidP="004406C0">
      <w:pPr>
        <w:numPr>
          <w:ilvl w:val="0"/>
          <w:numId w:val="9"/>
        </w:numPr>
      </w:pPr>
      <w:r w:rsidRPr="004406C0">
        <w:t xml:space="preserve">The Negative also has a Counterplan, which they might say solves for your Harms </w:t>
      </w:r>
      <w:r w:rsidRPr="004406C0">
        <w:rPr>
          <w:i/>
          <w:iCs/>
        </w:rPr>
        <w:t>better</w:t>
      </w:r>
      <w:r w:rsidRPr="004406C0">
        <w:t xml:space="preserve"> than your plan.  If they read a Counterplan:</w:t>
      </w:r>
    </w:p>
    <w:p w:rsidR="004406C0" w:rsidRPr="004406C0" w:rsidRDefault="004406C0" w:rsidP="004406C0">
      <w:pPr>
        <w:numPr>
          <w:ilvl w:val="1"/>
          <w:numId w:val="9"/>
        </w:numPr>
      </w:pPr>
      <w:r w:rsidRPr="004406C0">
        <w:t>You must always respond to it.  Do NOT ignore it.</w:t>
      </w:r>
    </w:p>
    <w:p w:rsidR="004406C0" w:rsidRPr="004406C0" w:rsidRDefault="004406C0" w:rsidP="004406C0">
      <w:pPr>
        <w:numPr>
          <w:ilvl w:val="1"/>
          <w:numId w:val="9"/>
        </w:numPr>
      </w:pPr>
      <w:r w:rsidRPr="004406C0">
        <w:t>Explain why your plan is better than their plan.  This will include reading evidence to convince the judge that your Plan will solve the Harms better than their Counterplan.</w:t>
      </w:r>
    </w:p>
    <w:p w:rsidR="004406C0" w:rsidRPr="004406C0" w:rsidRDefault="004406C0" w:rsidP="004406C0">
      <w:pPr>
        <w:numPr>
          <w:ilvl w:val="1"/>
          <w:numId w:val="9"/>
        </w:numPr>
      </w:pPr>
      <w:r w:rsidRPr="004406C0">
        <w:t>You may also consider using your “Perm” evidence.  This stands for “Permutation”, and it is an Affirmative strategy which explains to the judge that both your Plan and the Counterplan can happen at the same time, which might convince the judge that your Plan is still a good idea.</w:t>
      </w:r>
    </w:p>
    <w:p w:rsidR="0046181D" w:rsidRDefault="0046181D" w:rsidP="004406C0">
      <w:pPr>
        <w:rPr>
          <w:b/>
          <w:bCs/>
        </w:rPr>
      </w:pPr>
    </w:p>
    <w:p w:rsidR="004406C0" w:rsidRPr="004406C0" w:rsidRDefault="004406C0" w:rsidP="004406C0">
      <w:pPr>
        <w:rPr>
          <w:b/>
          <w:bCs/>
        </w:rPr>
      </w:pPr>
      <w:r w:rsidRPr="004406C0">
        <w:rPr>
          <w:b/>
          <w:bCs/>
        </w:rPr>
        <w:t>NEGATIVE:</w:t>
      </w:r>
    </w:p>
    <w:p w:rsidR="004406C0" w:rsidRPr="004406C0" w:rsidRDefault="004406C0" w:rsidP="004406C0"/>
    <w:p w:rsidR="004406C0" w:rsidRPr="004406C0" w:rsidRDefault="004406C0" w:rsidP="004406C0">
      <w:pPr>
        <w:numPr>
          <w:ilvl w:val="0"/>
          <w:numId w:val="10"/>
        </w:numPr>
      </w:pPr>
      <w:r w:rsidRPr="004406C0">
        <w:t>Your case includes:</w:t>
      </w:r>
    </w:p>
    <w:p w:rsidR="004406C0" w:rsidRPr="004406C0" w:rsidRDefault="004406C0" w:rsidP="004406C0">
      <w:pPr>
        <w:numPr>
          <w:ilvl w:val="1"/>
          <w:numId w:val="10"/>
        </w:numPr>
      </w:pPr>
      <w:r w:rsidRPr="004406C0">
        <w:t xml:space="preserve">No Solvency - explains why the </w:t>
      </w:r>
      <w:proofErr w:type="spellStart"/>
      <w:r w:rsidRPr="004406C0">
        <w:t>Aff’s</w:t>
      </w:r>
      <w:proofErr w:type="spellEnd"/>
      <w:r w:rsidRPr="004406C0">
        <w:t xml:space="preserve"> Plan won’t solve their Harms</w:t>
      </w:r>
    </w:p>
    <w:p w:rsidR="004406C0" w:rsidRPr="004406C0" w:rsidRDefault="004406C0" w:rsidP="004406C0">
      <w:pPr>
        <w:numPr>
          <w:ilvl w:val="1"/>
          <w:numId w:val="10"/>
        </w:numPr>
      </w:pPr>
      <w:r w:rsidRPr="004406C0">
        <w:t xml:space="preserve">Counterplan “CP” (and CP Solvency) - offers a different plan to solve for the </w:t>
      </w:r>
      <w:proofErr w:type="spellStart"/>
      <w:r w:rsidRPr="004406C0">
        <w:t>Aff’s</w:t>
      </w:r>
      <w:proofErr w:type="spellEnd"/>
      <w:r w:rsidRPr="004406C0">
        <w:t xml:space="preserve"> Harms</w:t>
      </w:r>
    </w:p>
    <w:p w:rsidR="004406C0" w:rsidRPr="004406C0" w:rsidRDefault="004406C0" w:rsidP="004406C0">
      <w:pPr>
        <w:numPr>
          <w:ilvl w:val="1"/>
          <w:numId w:val="10"/>
        </w:numPr>
      </w:pPr>
      <w:r w:rsidRPr="004406C0">
        <w:t>CP Solvency Extensions - additional evidence to support your Counterplan</w:t>
      </w:r>
    </w:p>
    <w:p w:rsidR="004406C0" w:rsidRPr="004406C0" w:rsidRDefault="004406C0" w:rsidP="004406C0">
      <w:pPr>
        <w:numPr>
          <w:ilvl w:val="0"/>
          <w:numId w:val="10"/>
        </w:numPr>
      </w:pPr>
      <w:r w:rsidRPr="004406C0">
        <w:t>You are not given Inherency or Harms answers, so don’t worry about responding to these arguments</w:t>
      </w:r>
    </w:p>
    <w:p w:rsidR="004406C0" w:rsidRPr="004406C0" w:rsidRDefault="004406C0" w:rsidP="004406C0">
      <w:pPr>
        <w:numPr>
          <w:ilvl w:val="0"/>
          <w:numId w:val="10"/>
        </w:numPr>
      </w:pPr>
      <w:r w:rsidRPr="004406C0">
        <w:t>You have two ways to defeat the Affirmative:</w:t>
      </w:r>
    </w:p>
    <w:p w:rsidR="004406C0" w:rsidRPr="004406C0" w:rsidRDefault="004406C0" w:rsidP="004406C0">
      <w:pPr>
        <w:numPr>
          <w:ilvl w:val="1"/>
          <w:numId w:val="10"/>
        </w:numPr>
      </w:pPr>
      <w:r w:rsidRPr="004406C0">
        <w:t>Show that the Affirmative Plan fails to solve for their Harms</w:t>
      </w:r>
    </w:p>
    <w:p w:rsidR="004406C0" w:rsidRPr="004406C0" w:rsidRDefault="004406C0" w:rsidP="004406C0">
      <w:pPr>
        <w:numPr>
          <w:ilvl w:val="1"/>
          <w:numId w:val="10"/>
        </w:numPr>
      </w:pPr>
      <w:r w:rsidRPr="004406C0">
        <w:t xml:space="preserve">Show that your Counterplan solves </w:t>
      </w:r>
      <w:r w:rsidRPr="004406C0">
        <w:rPr>
          <w:i/>
          <w:iCs/>
        </w:rPr>
        <w:t>better</w:t>
      </w:r>
      <w:r w:rsidRPr="004406C0">
        <w:t xml:space="preserve"> for their Harms</w:t>
      </w:r>
    </w:p>
    <w:p w:rsidR="004406C0" w:rsidRPr="004406C0" w:rsidRDefault="004406C0" w:rsidP="004406C0">
      <w:pPr>
        <w:numPr>
          <w:ilvl w:val="0"/>
          <w:numId w:val="10"/>
        </w:numPr>
      </w:pPr>
      <w:r w:rsidRPr="004406C0">
        <w:t>A good Negative Strategy will include both of these strategies at the start, and then focus on one at the end of the debate to explain why you’ve won the debate in your final speeches (rebuttals)</w:t>
      </w:r>
    </w:p>
    <w:p w:rsidR="004406C0" w:rsidRPr="004406C0" w:rsidRDefault="004406C0" w:rsidP="004406C0">
      <w:pPr>
        <w:numPr>
          <w:ilvl w:val="0"/>
          <w:numId w:val="10"/>
        </w:numPr>
      </w:pPr>
      <w:r w:rsidRPr="004406C0">
        <w:t>Choose whichever Negative Strategy and evidence you personally believe in, you get to choose how you want to respond - don’t let the packet or anyone else make decisions for you!</w:t>
      </w:r>
    </w:p>
    <w:p w:rsidR="004406C0" w:rsidRDefault="004406C0">
      <w:pPr>
        <w:spacing w:after="160" w:line="259" w:lineRule="auto"/>
        <w:rPr>
          <w:b/>
          <w:bCs/>
        </w:rPr>
      </w:pPr>
      <w:r>
        <w:rPr>
          <w:b/>
          <w:bCs/>
        </w:rPr>
        <w:br w:type="page"/>
      </w:r>
    </w:p>
    <w:p w:rsidR="004406C0" w:rsidRDefault="004406C0" w:rsidP="004406C0">
      <w:pPr>
        <w:pStyle w:val="Heading1"/>
      </w:pPr>
      <w:bookmarkStart w:id="6" w:name="_Toc50519931"/>
      <w:r w:rsidRPr="004406C0">
        <w:lastRenderedPageBreak/>
        <w:t>Background</w:t>
      </w:r>
      <w:bookmarkEnd w:id="6"/>
    </w:p>
    <w:p w:rsidR="00B600CA" w:rsidRDefault="00B600CA" w:rsidP="00B600CA"/>
    <w:p w:rsidR="000B10CC" w:rsidRDefault="000B10CC" w:rsidP="00B600CA">
      <w:r>
        <w:t xml:space="preserve">One New York Times article shares:  </w:t>
      </w:r>
      <w:r w:rsidRPr="000B10CC">
        <w:t>“Persistent, unchecked bias in policing and a history of lack of accountability is wreaking havoc on the black community,” House and Senate Democrats who assembled the package wrote in an email to colleagues on Friday accompanying the summary. “Cities are literally on fire with the pain and anguish wrought by the violence visit</w:t>
      </w:r>
      <w:r>
        <w:t>ed upon black and brown bodies…</w:t>
      </w:r>
      <w:r w:rsidRPr="000B10CC">
        <w:t>While there is no single policy prescription that will erase the decades of systemic racism and excessive policing — it’s time we create structural change with meaningful reforms,” the lawmakers wrote.</w:t>
      </w:r>
      <w:r>
        <w:t>”</w:t>
      </w:r>
    </w:p>
    <w:p w:rsidR="000B10CC" w:rsidRDefault="000B10CC" w:rsidP="00B600CA"/>
    <w:p w:rsidR="000B10CC" w:rsidRDefault="00B836FF" w:rsidP="00B600CA">
      <w:r>
        <w:t xml:space="preserve">The Black Lives Matter movement was started in 2013 by </w:t>
      </w:r>
      <w:r w:rsidRPr="00B836FF">
        <w:t xml:space="preserve">Alicia Garza, </w:t>
      </w:r>
      <w:proofErr w:type="spellStart"/>
      <w:r w:rsidRPr="00B836FF">
        <w:t>Patrisse</w:t>
      </w:r>
      <w:proofErr w:type="spellEnd"/>
      <w:r w:rsidRPr="00B836FF">
        <w:t xml:space="preserve"> </w:t>
      </w:r>
      <w:proofErr w:type="spellStart"/>
      <w:r w:rsidRPr="00B836FF">
        <w:t>Cullors</w:t>
      </w:r>
      <w:proofErr w:type="spellEnd"/>
      <w:r w:rsidRPr="00B836FF">
        <w:t xml:space="preserve">, and Opal </w:t>
      </w:r>
      <w:proofErr w:type="spellStart"/>
      <w:r w:rsidRPr="00B836FF">
        <w:t>Tometi</w:t>
      </w:r>
      <w:proofErr w:type="spellEnd"/>
      <w:r>
        <w:t xml:space="preserve"> in response to the acquittal of the man who killed Trayvon Martin.  Since its founding, Black Lives Matter has inspired many people to advocate for change in many ways, including protesting.  Their work brought national attention to many important issues – including that we live in a society that protects police, even when they unjustly kill people.  Many other organizations, like Campaign Zero, have helped bring even more attention to police killings in the United States.</w:t>
      </w:r>
    </w:p>
    <w:p w:rsidR="00E709A7" w:rsidRDefault="00E709A7" w:rsidP="00B600CA"/>
    <w:p w:rsidR="00E709A7" w:rsidRDefault="00E709A7" w:rsidP="00B600CA">
      <w:r>
        <w:t xml:space="preserve">In June of 2018, the House of Representatives passed the George Floyd Justice in Policing Act of 2020.  It is unlikely to be voted on in the Senate, so it is likely for now that the bill will not become a law under our current Congress.  That doesn’t, however, stop us from debating about whether or not it </w:t>
      </w:r>
      <w:r>
        <w:rPr>
          <w:i/>
        </w:rPr>
        <w:t>should</w:t>
      </w:r>
      <w:r>
        <w:t xml:space="preserve"> become a law, and whether or not it </w:t>
      </w:r>
      <w:r>
        <w:rPr>
          <w:i/>
        </w:rPr>
        <w:t>would</w:t>
      </w:r>
      <w:r>
        <w:t xml:space="preserve"> reduce police violence and killings, or if there is a better way to reduce police violence, such as defunding the police.</w:t>
      </w:r>
    </w:p>
    <w:p w:rsidR="00E709A7" w:rsidRDefault="00E709A7" w:rsidP="00B600CA"/>
    <w:p w:rsidR="00E709A7" w:rsidRDefault="00E709A7" w:rsidP="00B600CA">
      <w:r>
        <w:t xml:space="preserve">Here is an </w:t>
      </w:r>
      <w:hyperlink r:id="rId10" w:history="1">
        <w:r w:rsidRPr="00E709A7">
          <w:rPr>
            <w:rStyle w:val="Hyperlink"/>
          </w:rPr>
          <w:t>overview of the parts of the Justice in Policing Act</w:t>
        </w:r>
      </w:hyperlink>
      <w:r>
        <w:t xml:space="preserve"> that we will be debating about, from the law firm Covington:</w:t>
      </w:r>
    </w:p>
    <w:p w:rsidR="00E709A7" w:rsidRDefault="00E709A7" w:rsidP="00E709A7"/>
    <w:p w:rsidR="00E709A7" w:rsidRDefault="00E709A7" w:rsidP="00E709A7">
      <w:r w:rsidRPr="00E709A7">
        <w:rPr>
          <w:b/>
        </w:rPr>
        <w:t>Training on Racial Bias and the Duty to Intervene (Section 361).</w:t>
      </w:r>
      <w:r>
        <w:t xml:space="preserve"> The Act requires the Attorney General to establish a training program that covers racial profiling, implicit bias, and procedural justice. The bill mandates such training at the federal level and conditions federal funding for states and local agencies on implementation of such trainings.</w:t>
      </w:r>
    </w:p>
    <w:p w:rsidR="00E709A7" w:rsidRDefault="00E709A7" w:rsidP="00E709A7"/>
    <w:p w:rsidR="004406C0" w:rsidRPr="00E709A7" w:rsidRDefault="00E709A7" w:rsidP="004406C0">
      <w:r w:rsidRPr="00E709A7">
        <w:rPr>
          <w:b/>
        </w:rPr>
        <w:t>Changing the Use of Force Standard through the Peace Act (Section 364).</w:t>
      </w:r>
      <w:r>
        <w:t xml:space="preserve"> The Peace Act alters the standard to evaluate use of force from whether the force was reasonable to whether it was necessary. “Necessary” means that “another reasonable Federal law enforcement officer would objectively conclude, under the totality of the circumstances, that there was no reasonable alternative to the use of force.”</w:t>
      </w:r>
    </w:p>
    <w:p w:rsidR="004406C0" w:rsidRPr="004406C0" w:rsidRDefault="004406C0" w:rsidP="004406C0">
      <w:pPr>
        <w:pStyle w:val="Heading1"/>
      </w:pPr>
      <w:bookmarkStart w:id="7" w:name="_Toc50519932"/>
      <w:r w:rsidRPr="004406C0">
        <w:t>Other Articles</w:t>
      </w:r>
      <w:bookmarkEnd w:id="7"/>
    </w:p>
    <w:p w:rsidR="00E709A7" w:rsidRDefault="00E709A7" w:rsidP="004406C0">
      <w:pPr>
        <w:numPr>
          <w:ilvl w:val="0"/>
          <w:numId w:val="12"/>
        </w:numPr>
      </w:pPr>
      <w:r>
        <w:t xml:space="preserve">Fact Sheet on the entire bill: </w:t>
      </w:r>
      <w:hyperlink r:id="rId11" w:history="1">
        <w:r>
          <w:rPr>
            <w:rStyle w:val="Hyperlink"/>
          </w:rPr>
          <w:t>https://judiciary.house.gov/uploadedfiles/fact_sheet_justice_in_policing_act_of_2020.pdf</w:t>
        </w:r>
      </w:hyperlink>
    </w:p>
    <w:p w:rsidR="00E709A7" w:rsidRDefault="00E709A7" w:rsidP="004406C0">
      <w:pPr>
        <w:numPr>
          <w:ilvl w:val="0"/>
          <w:numId w:val="12"/>
        </w:numPr>
      </w:pPr>
      <w:r>
        <w:t xml:space="preserve">All info and text of the bill: </w:t>
      </w:r>
      <w:hyperlink r:id="rId12" w:history="1">
        <w:r>
          <w:rPr>
            <w:rStyle w:val="Hyperlink"/>
          </w:rPr>
          <w:t>https://www.congress.gov/bill/116th-congress/house-bill/7120</w:t>
        </w:r>
      </w:hyperlink>
    </w:p>
    <w:p w:rsidR="004406C0" w:rsidRPr="004406C0" w:rsidRDefault="004406C0" w:rsidP="004406C0">
      <w:pPr>
        <w:numPr>
          <w:ilvl w:val="0"/>
          <w:numId w:val="12"/>
        </w:numPr>
      </w:pPr>
      <w:r w:rsidRPr="004406C0">
        <w:t xml:space="preserve">Experiment on Law Enforcement social interaction training </w:t>
      </w:r>
      <w:hyperlink r:id="rId13" w:history="1">
        <w:r w:rsidRPr="004406C0">
          <w:rPr>
            <w:rStyle w:val="Hyperlink"/>
          </w:rPr>
          <w:t>https://journals.sagepub.com/doi/pdf/10.1177/0002716219887366</w:t>
        </w:r>
      </w:hyperlink>
    </w:p>
    <w:p w:rsidR="004406C0" w:rsidRPr="004406C0" w:rsidRDefault="004406C0" w:rsidP="004406C0">
      <w:pPr>
        <w:numPr>
          <w:ilvl w:val="0"/>
          <w:numId w:val="12"/>
        </w:numPr>
      </w:pPr>
      <w:r w:rsidRPr="004406C0">
        <w:t xml:space="preserve">President’s Task Force on 21st Century Policing (from Obama Presidency, 2015) </w:t>
      </w:r>
      <w:hyperlink r:id="rId14" w:history="1">
        <w:r w:rsidRPr="004406C0">
          <w:rPr>
            <w:rStyle w:val="Hyperlink"/>
          </w:rPr>
          <w:t>https://cops.usdoj.gov/pdf/taskforce/taskforce_finalreport.pdf</w:t>
        </w:r>
      </w:hyperlink>
    </w:p>
    <w:p w:rsidR="004406C0" w:rsidRPr="004406C0" w:rsidRDefault="004406C0" w:rsidP="004406C0">
      <w:pPr>
        <w:numPr>
          <w:ilvl w:val="0"/>
          <w:numId w:val="12"/>
        </w:numPr>
      </w:pPr>
      <w:r w:rsidRPr="004406C0">
        <w:t>Campaign Zero (</w:t>
      </w:r>
      <w:hyperlink r:id="rId15" w:history="1">
        <w:r w:rsidRPr="004406C0">
          <w:rPr>
            <w:rStyle w:val="Hyperlink"/>
          </w:rPr>
          <w:t>https://www.joincampaignzero.org/</w:t>
        </w:r>
      </w:hyperlink>
      <w:r w:rsidRPr="004406C0">
        <w:t>)</w:t>
      </w:r>
    </w:p>
    <w:p w:rsidR="004406C0" w:rsidRDefault="004406C0">
      <w:pPr>
        <w:spacing w:after="160" w:line="259" w:lineRule="auto"/>
        <w:rPr>
          <w:b/>
          <w:bCs/>
        </w:rPr>
      </w:pPr>
      <w:r>
        <w:rPr>
          <w:b/>
          <w:bCs/>
        </w:rPr>
        <w:br w:type="page"/>
      </w:r>
    </w:p>
    <w:p w:rsidR="004406C0" w:rsidRPr="004406C0" w:rsidRDefault="004406C0" w:rsidP="004406C0">
      <w:pPr>
        <w:pStyle w:val="Heading1"/>
      </w:pPr>
      <w:bookmarkStart w:id="8" w:name="_Toc50519933"/>
      <w:r w:rsidRPr="004406C0">
        <w:lastRenderedPageBreak/>
        <w:t>Affirmative Summary</w:t>
      </w:r>
      <w:bookmarkEnd w:id="8"/>
    </w:p>
    <w:p w:rsidR="004406C0" w:rsidRPr="004406C0" w:rsidRDefault="004406C0" w:rsidP="004406C0"/>
    <w:p w:rsidR="0020581B" w:rsidRDefault="004406C0" w:rsidP="004406C0">
      <w:r w:rsidRPr="004406C0">
        <w:t>The affirmative case is that as things are today, new police officers, the majority of which do not come in with racist ideals</w:t>
      </w:r>
      <w:r w:rsidR="0020581B">
        <w:t>,</w:t>
      </w:r>
      <w:r w:rsidRPr="004406C0">
        <w:t xml:space="preserve"> are</w:t>
      </w:r>
      <w:r w:rsidR="0020581B">
        <w:t xml:space="preserve"> trained in</w:t>
      </w:r>
      <w:r w:rsidRPr="004406C0">
        <w:t xml:space="preserve"> a toxic </w:t>
      </w:r>
      <w:r w:rsidR="0020581B">
        <w:t>and racist police culture.  This culture makes new police officers more suspicious of black people.  Police culture also</w:t>
      </w:r>
      <w:r w:rsidRPr="004406C0">
        <w:t xml:space="preserve"> calls for the use of a </w:t>
      </w:r>
      <w:r w:rsidR="0020581B">
        <w:t>gun “only when necessary”,</w:t>
      </w:r>
      <w:r w:rsidRPr="004406C0">
        <w:t xml:space="preserve"> </w:t>
      </w:r>
      <w:r w:rsidR="0020581B">
        <w:t>but officers spend more time learning how to use their weapon than how to deescalate a situation.</w:t>
      </w:r>
    </w:p>
    <w:p w:rsidR="0020581B" w:rsidRDefault="0020581B" w:rsidP="004406C0"/>
    <w:p w:rsidR="0020581B" w:rsidRDefault="004406C0" w:rsidP="004406C0">
      <w:r w:rsidRPr="004406C0">
        <w:t>The affirmative says that because of this, there is an epidemic of police violence within the United States, one which takes the lives of more than a thousand people every year, disproportionately affecti</w:t>
      </w:r>
      <w:r w:rsidR="0020581B">
        <w:t>ng black and brown populations.</w:t>
      </w:r>
    </w:p>
    <w:p w:rsidR="0020581B" w:rsidRDefault="0020581B" w:rsidP="004406C0"/>
    <w:p w:rsidR="002636BC" w:rsidRDefault="004406C0" w:rsidP="004406C0">
      <w:r w:rsidRPr="004406C0">
        <w:t>The solution lies in the Ge</w:t>
      </w:r>
      <w:r w:rsidR="0020581B">
        <w:t>orge Floyd Justice in Policing A</w:t>
      </w:r>
      <w:r w:rsidRPr="004406C0">
        <w:t>ct of 2020, where the plan is to enact two sections of that federally introduc</w:t>
      </w:r>
      <w:r w:rsidR="0020581B">
        <w:t>ed bill which would:</w:t>
      </w:r>
    </w:p>
    <w:p w:rsidR="0020581B" w:rsidRPr="002636BC" w:rsidRDefault="0020581B" w:rsidP="002636BC">
      <w:pPr>
        <w:pStyle w:val="ListParagraph"/>
        <w:numPr>
          <w:ilvl w:val="0"/>
          <w:numId w:val="15"/>
        </w:numPr>
        <w:ind w:left="720"/>
        <w:rPr>
          <w:rFonts w:ascii="Arial" w:hAnsi="Arial" w:cs="Arial"/>
        </w:rPr>
      </w:pPr>
      <w:r w:rsidRPr="002636BC">
        <w:rPr>
          <w:rFonts w:ascii="Arial" w:hAnsi="Arial" w:cs="Arial"/>
        </w:rPr>
        <w:t>Restrict when and how police are allowed to use deadly</w:t>
      </w:r>
      <w:r w:rsidR="002636BC" w:rsidRPr="002636BC">
        <w:rPr>
          <w:rFonts w:ascii="Arial" w:hAnsi="Arial" w:cs="Arial"/>
        </w:rPr>
        <w:t xml:space="preserve"> force.</w:t>
      </w:r>
    </w:p>
    <w:p w:rsidR="0020581B" w:rsidRPr="002636BC" w:rsidRDefault="0020581B" w:rsidP="002636BC">
      <w:pPr>
        <w:pStyle w:val="ListParagraph"/>
        <w:numPr>
          <w:ilvl w:val="0"/>
          <w:numId w:val="15"/>
        </w:numPr>
        <w:ind w:left="720"/>
        <w:rPr>
          <w:rFonts w:ascii="Arial" w:hAnsi="Arial" w:cs="Arial"/>
        </w:rPr>
      </w:pPr>
      <w:r w:rsidRPr="002636BC">
        <w:rPr>
          <w:rFonts w:ascii="Arial" w:hAnsi="Arial" w:cs="Arial"/>
        </w:rPr>
        <w:t xml:space="preserve">Require </w:t>
      </w:r>
      <w:r w:rsidR="004E6D3B" w:rsidRPr="002636BC">
        <w:rPr>
          <w:rFonts w:ascii="Arial" w:hAnsi="Arial" w:cs="Arial"/>
        </w:rPr>
        <w:t xml:space="preserve">racial prejudice training and </w:t>
      </w:r>
      <w:r w:rsidR="004406C0" w:rsidRPr="002636BC">
        <w:rPr>
          <w:rFonts w:ascii="Arial" w:hAnsi="Arial" w:cs="Arial"/>
        </w:rPr>
        <w:t>implicit bias training for pol</w:t>
      </w:r>
      <w:r w:rsidR="002636BC" w:rsidRPr="002636BC">
        <w:rPr>
          <w:rFonts w:ascii="Arial" w:hAnsi="Arial" w:cs="Arial"/>
        </w:rPr>
        <w:t>ice officers.</w:t>
      </w:r>
      <w:r w:rsidR="004406C0" w:rsidRPr="002636BC">
        <w:rPr>
          <w:rFonts w:ascii="Arial" w:hAnsi="Arial" w:cs="Arial"/>
        </w:rPr>
        <w:t xml:space="preserve"> </w:t>
      </w:r>
    </w:p>
    <w:p w:rsidR="0020581B" w:rsidRPr="006B0ADA" w:rsidRDefault="0020581B" w:rsidP="006B0ADA"/>
    <w:p w:rsidR="004406C0" w:rsidRPr="0020581B" w:rsidRDefault="004406C0" w:rsidP="0020581B">
      <w:r w:rsidRPr="0020581B">
        <w:t xml:space="preserve">This </w:t>
      </w:r>
      <w:r w:rsidR="006B0ADA">
        <w:t xml:space="preserve">plan would help </w:t>
      </w:r>
      <w:r w:rsidR="002636BC">
        <w:t>reduce</w:t>
      </w:r>
      <w:r w:rsidRPr="0020581B">
        <w:t xml:space="preserve"> police </w:t>
      </w:r>
      <w:r w:rsidR="006B0ADA">
        <w:t>violence, as shown by t</w:t>
      </w:r>
      <w:r w:rsidRPr="0020581B">
        <w:t>he evidence of studies on the positive effect of implicit bi</w:t>
      </w:r>
      <w:r w:rsidR="002636BC">
        <w:t>as training and increased restrictions on use of force.</w:t>
      </w:r>
    </w:p>
    <w:p w:rsidR="004406C0" w:rsidRPr="004406C0" w:rsidRDefault="004406C0" w:rsidP="004406C0"/>
    <w:p w:rsidR="006B0ADA" w:rsidRDefault="004406C0" w:rsidP="004406C0">
      <w:r w:rsidRPr="004406C0">
        <w:t xml:space="preserve">The negative </w:t>
      </w:r>
      <w:r w:rsidR="006B0ADA">
        <w:t>might attack your affirmative plan in one or both of these ways:</w:t>
      </w:r>
    </w:p>
    <w:p w:rsidR="006B0ADA" w:rsidRPr="006B0ADA" w:rsidRDefault="006B0ADA" w:rsidP="006B0ADA">
      <w:pPr>
        <w:pStyle w:val="ListParagraph"/>
        <w:numPr>
          <w:ilvl w:val="0"/>
          <w:numId w:val="17"/>
        </w:numPr>
        <w:rPr>
          <w:rFonts w:ascii="Arial" w:hAnsi="Arial" w:cs="Arial"/>
        </w:rPr>
      </w:pPr>
      <w:r w:rsidRPr="006B0ADA">
        <w:rPr>
          <w:rFonts w:ascii="Arial" w:hAnsi="Arial" w:cs="Arial"/>
        </w:rPr>
        <w:t>Arguing that the Affirmative plan will not solve the Harms it has brought up.  In this case, the main “No Solvency” arguments are about police diversity, police unions, and how training fails.</w:t>
      </w:r>
    </w:p>
    <w:p w:rsidR="006B0ADA" w:rsidRDefault="006B0ADA" w:rsidP="006B0ADA">
      <w:pPr>
        <w:pStyle w:val="ListParagraph"/>
        <w:numPr>
          <w:ilvl w:val="0"/>
          <w:numId w:val="17"/>
        </w:numPr>
        <w:rPr>
          <w:rFonts w:ascii="Arial" w:hAnsi="Arial" w:cs="Arial"/>
        </w:rPr>
      </w:pPr>
      <w:r w:rsidRPr="006B0ADA">
        <w:rPr>
          <w:rFonts w:ascii="Arial" w:hAnsi="Arial" w:cs="Arial"/>
        </w:rPr>
        <w:t>Arguing that a Counterplan might be a better way to solve the Affirmative Harms.  In this case, the Negative Counterplan calls for defunding the police.</w:t>
      </w:r>
    </w:p>
    <w:p w:rsidR="002636BC" w:rsidRDefault="002636BC" w:rsidP="002636BC"/>
    <w:p w:rsidR="002636BC" w:rsidRPr="002B4753" w:rsidRDefault="002636BC" w:rsidP="002636BC">
      <w:r>
        <w:t>The main affirmative responses to the “No Solvency” arguments are:</w:t>
      </w:r>
    </w:p>
    <w:p w:rsidR="002636BC" w:rsidRPr="002B4753" w:rsidRDefault="002636BC" w:rsidP="002636BC">
      <w:pPr>
        <w:pStyle w:val="ListParagraph"/>
        <w:numPr>
          <w:ilvl w:val="0"/>
          <w:numId w:val="18"/>
        </w:numPr>
        <w:rPr>
          <w:rFonts w:ascii="Arial" w:hAnsi="Arial" w:cs="Arial"/>
        </w:rPr>
      </w:pPr>
      <w:r w:rsidRPr="002B4753">
        <w:rPr>
          <w:rFonts w:ascii="Arial" w:hAnsi="Arial" w:cs="Arial"/>
        </w:rPr>
        <w:t>Diversity is a separate and important issue, but one that doesn’t prevent training from making policing better</w:t>
      </w:r>
      <w:r w:rsidR="002B4753">
        <w:rPr>
          <w:rFonts w:ascii="Arial" w:hAnsi="Arial" w:cs="Arial"/>
        </w:rPr>
        <w:t>.</w:t>
      </w:r>
    </w:p>
    <w:p w:rsidR="002636BC" w:rsidRPr="002B4753" w:rsidRDefault="002636BC" w:rsidP="002636BC">
      <w:pPr>
        <w:pStyle w:val="ListParagraph"/>
        <w:numPr>
          <w:ilvl w:val="0"/>
          <w:numId w:val="18"/>
        </w:numPr>
        <w:rPr>
          <w:rFonts w:ascii="Arial" w:hAnsi="Arial" w:cs="Arial"/>
        </w:rPr>
      </w:pPr>
      <w:r w:rsidRPr="002B4753">
        <w:rPr>
          <w:rFonts w:ascii="Arial" w:hAnsi="Arial" w:cs="Arial"/>
        </w:rPr>
        <w:t>Unions don’t have to get in the way of making effective change</w:t>
      </w:r>
      <w:r w:rsidR="002B4753">
        <w:rPr>
          <w:rFonts w:ascii="Arial" w:hAnsi="Arial" w:cs="Arial"/>
        </w:rPr>
        <w:t>.</w:t>
      </w:r>
    </w:p>
    <w:p w:rsidR="002636BC" w:rsidRPr="002B4753" w:rsidRDefault="002636BC" w:rsidP="002636BC">
      <w:pPr>
        <w:pStyle w:val="ListParagraph"/>
        <w:numPr>
          <w:ilvl w:val="0"/>
          <w:numId w:val="18"/>
        </w:numPr>
        <w:rPr>
          <w:rFonts w:ascii="Arial" w:hAnsi="Arial" w:cs="Arial"/>
        </w:rPr>
      </w:pPr>
      <w:r w:rsidRPr="002B4753">
        <w:rPr>
          <w:rFonts w:ascii="Arial" w:hAnsi="Arial" w:cs="Arial"/>
        </w:rPr>
        <w:t>There is more evidence showing that training can succeed</w:t>
      </w:r>
      <w:r w:rsidR="002B4753">
        <w:rPr>
          <w:rFonts w:ascii="Arial" w:hAnsi="Arial" w:cs="Arial"/>
        </w:rPr>
        <w:t>.</w:t>
      </w:r>
    </w:p>
    <w:p w:rsidR="002636BC" w:rsidRPr="002B4753" w:rsidRDefault="002636BC" w:rsidP="002636BC"/>
    <w:p w:rsidR="002636BC" w:rsidRPr="002B4753" w:rsidRDefault="002636BC" w:rsidP="002636BC">
      <w:r w:rsidRPr="002B4753">
        <w:t>In responding to the Counterplan, the affirmative can argue:</w:t>
      </w:r>
    </w:p>
    <w:p w:rsidR="002B4753" w:rsidRPr="002B4753" w:rsidRDefault="002636BC" w:rsidP="002B4753">
      <w:pPr>
        <w:pStyle w:val="ListParagraph"/>
        <w:numPr>
          <w:ilvl w:val="0"/>
          <w:numId w:val="20"/>
        </w:numPr>
        <w:ind w:left="720"/>
        <w:rPr>
          <w:rFonts w:ascii="Arial" w:hAnsi="Arial" w:cs="Arial"/>
        </w:rPr>
      </w:pPr>
      <w:r w:rsidRPr="002B4753">
        <w:rPr>
          <w:rFonts w:ascii="Arial" w:hAnsi="Arial" w:cs="Arial"/>
          <w:bCs/>
        </w:rPr>
        <w:t>The Counterplan w</w:t>
      </w:r>
      <w:r w:rsidR="002B4753" w:rsidRPr="002B4753">
        <w:rPr>
          <w:rFonts w:ascii="Arial" w:hAnsi="Arial" w:cs="Arial"/>
          <w:bCs/>
        </w:rPr>
        <w:t>ill cause a reduction in funds for military aid to police, which has been shown to reduce crime</w:t>
      </w:r>
      <w:r w:rsidR="002B4753">
        <w:rPr>
          <w:rFonts w:ascii="Arial" w:hAnsi="Arial" w:cs="Arial"/>
          <w:bCs/>
        </w:rPr>
        <w:t>.</w:t>
      </w:r>
    </w:p>
    <w:p w:rsidR="002B4753" w:rsidRPr="002B4753" w:rsidRDefault="002B4753" w:rsidP="002B4753">
      <w:pPr>
        <w:pStyle w:val="ListParagraph"/>
        <w:numPr>
          <w:ilvl w:val="0"/>
          <w:numId w:val="20"/>
        </w:numPr>
        <w:ind w:left="720"/>
        <w:rPr>
          <w:rFonts w:ascii="Arial" w:hAnsi="Arial" w:cs="Arial"/>
        </w:rPr>
      </w:pPr>
      <w:r w:rsidRPr="002B4753">
        <w:rPr>
          <w:rFonts w:ascii="Arial" w:hAnsi="Arial" w:cs="Arial"/>
          <w:bCs/>
        </w:rPr>
        <w:t>Both the Counterplan and the Plan can be done together, so the Counterplan isn’t actually a reason not to do the Plan.  Funding for police can be reduced while training is changed and use of force is restricted.</w:t>
      </w:r>
    </w:p>
    <w:p w:rsidR="004406C0" w:rsidRPr="002636BC" w:rsidRDefault="004406C0" w:rsidP="002B4753">
      <w:pPr>
        <w:pStyle w:val="ListParagraph"/>
        <w:numPr>
          <w:ilvl w:val="0"/>
          <w:numId w:val="20"/>
        </w:numPr>
        <w:ind w:left="720"/>
      </w:pPr>
      <w:r w:rsidRPr="002B4753">
        <w:rPr>
          <w:bCs/>
        </w:rPr>
        <w:br w:type="page"/>
      </w:r>
    </w:p>
    <w:p w:rsidR="004406C0" w:rsidRPr="004406C0" w:rsidRDefault="004406C0" w:rsidP="004406C0">
      <w:pPr>
        <w:pStyle w:val="Heading1"/>
      </w:pPr>
      <w:bookmarkStart w:id="9" w:name="_Toc50519934"/>
      <w:r w:rsidRPr="004406C0">
        <w:lastRenderedPageBreak/>
        <w:t>Negative Summary</w:t>
      </w:r>
      <w:bookmarkEnd w:id="9"/>
    </w:p>
    <w:p w:rsidR="002B4753" w:rsidRDefault="002B4753" w:rsidP="004406C0"/>
    <w:p w:rsidR="002B4753" w:rsidRDefault="004406C0" w:rsidP="004406C0">
      <w:r w:rsidRPr="004406C0">
        <w:t xml:space="preserve">The main negative position in this debate is that the way that the affirmative wants to solve the issue of police </w:t>
      </w:r>
      <w:r w:rsidR="00D565DB">
        <w:t>violence</w:t>
      </w:r>
      <w:r w:rsidRPr="004406C0">
        <w:t xml:space="preserve"> will not be effective and the problem will persist. There are two main ways that they can get at this. The first is by simply saying that the affirmative cannot solve the issue, and thus we shouldn’t enact the plan because it is a waste of time and resources. The specific arguments that you have here are</w:t>
      </w:r>
      <w:r w:rsidR="002B4753">
        <w:t>:</w:t>
      </w:r>
    </w:p>
    <w:p w:rsidR="002B4753" w:rsidRPr="002B4753" w:rsidRDefault="002B4753" w:rsidP="002B4753">
      <w:pPr>
        <w:pStyle w:val="ListParagraph"/>
        <w:numPr>
          <w:ilvl w:val="0"/>
          <w:numId w:val="21"/>
        </w:numPr>
        <w:rPr>
          <w:rFonts w:ascii="Arial" w:hAnsi="Arial" w:cs="Arial"/>
        </w:rPr>
      </w:pPr>
      <w:r>
        <w:rPr>
          <w:rFonts w:ascii="Arial" w:hAnsi="Arial" w:cs="Arial"/>
        </w:rPr>
        <w:t>Implicit bias training will fail</w:t>
      </w:r>
      <w:r w:rsidR="004406C0" w:rsidRPr="002B4753">
        <w:rPr>
          <w:rFonts w:ascii="Arial" w:hAnsi="Arial" w:cs="Arial"/>
        </w:rPr>
        <w:t xml:space="preserve"> and not reduce the amount of police </w:t>
      </w:r>
      <w:r w:rsidR="00D565DB">
        <w:rPr>
          <w:rFonts w:ascii="Arial" w:hAnsi="Arial" w:cs="Arial"/>
        </w:rPr>
        <w:t>violence</w:t>
      </w:r>
      <w:r>
        <w:rPr>
          <w:rFonts w:ascii="Arial" w:hAnsi="Arial" w:cs="Arial"/>
        </w:rPr>
        <w:t>.</w:t>
      </w:r>
    </w:p>
    <w:p w:rsidR="002B4753" w:rsidRPr="002B4753" w:rsidRDefault="002B4753" w:rsidP="002B4753">
      <w:pPr>
        <w:pStyle w:val="ListParagraph"/>
        <w:numPr>
          <w:ilvl w:val="0"/>
          <w:numId w:val="21"/>
        </w:numPr>
        <w:rPr>
          <w:rFonts w:ascii="Arial" w:hAnsi="Arial" w:cs="Arial"/>
        </w:rPr>
      </w:pPr>
      <w:r>
        <w:rPr>
          <w:rFonts w:ascii="Arial" w:hAnsi="Arial" w:cs="Arial"/>
        </w:rPr>
        <w:t xml:space="preserve">Lack of </w:t>
      </w:r>
      <w:r w:rsidR="004406C0" w:rsidRPr="002B4753">
        <w:rPr>
          <w:rFonts w:ascii="Arial" w:hAnsi="Arial" w:cs="Arial"/>
        </w:rPr>
        <w:t xml:space="preserve">diversity within the police </w:t>
      </w:r>
      <w:r>
        <w:rPr>
          <w:rFonts w:ascii="Arial" w:hAnsi="Arial" w:cs="Arial"/>
        </w:rPr>
        <w:t>force that will prevent training and restrictions on use of force from being effective</w:t>
      </w:r>
      <w:r w:rsidR="004406C0" w:rsidRPr="002B4753">
        <w:rPr>
          <w:rFonts w:ascii="Arial" w:hAnsi="Arial" w:cs="Arial"/>
        </w:rPr>
        <w:t xml:space="preserve">. </w:t>
      </w:r>
    </w:p>
    <w:p w:rsidR="002B4753" w:rsidRPr="002B4753" w:rsidRDefault="002B4753" w:rsidP="002B4753">
      <w:pPr>
        <w:pStyle w:val="ListParagraph"/>
        <w:numPr>
          <w:ilvl w:val="0"/>
          <w:numId w:val="21"/>
        </w:numPr>
        <w:rPr>
          <w:rFonts w:ascii="Arial" w:hAnsi="Arial" w:cs="Arial"/>
        </w:rPr>
      </w:pPr>
      <w:r>
        <w:rPr>
          <w:rFonts w:ascii="Arial" w:hAnsi="Arial" w:cs="Arial"/>
        </w:rPr>
        <w:t>U</w:t>
      </w:r>
      <w:r w:rsidR="004406C0" w:rsidRPr="002B4753">
        <w:rPr>
          <w:rFonts w:ascii="Arial" w:hAnsi="Arial" w:cs="Arial"/>
        </w:rPr>
        <w:t xml:space="preserve">nions will block the path to reform because they act to protect police officers no matter their offences. </w:t>
      </w:r>
    </w:p>
    <w:p w:rsidR="002B4753" w:rsidRDefault="002B4753" w:rsidP="002B4753"/>
    <w:p w:rsidR="004406C0" w:rsidRPr="004406C0" w:rsidRDefault="004406C0" w:rsidP="002B4753">
      <w:r w:rsidRPr="004406C0">
        <w:t xml:space="preserve">The other way of </w:t>
      </w:r>
      <w:r w:rsidR="002B4753">
        <w:t xml:space="preserve">responding to the Affirmative </w:t>
      </w:r>
      <w:r w:rsidRPr="004406C0">
        <w:t xml:space="preserve">is by introducing a counterplan. A counterplan is just an alternative method to solve the issue presented in the inherency and harms by the affirmative. The counterplan says that what needs to be done is that the police need to be defunded. In this case, we define defunding the police as reallocating police budgets to other important services like healthcare, affordable housing, and education to both take the means of the enforcement of police </w:t>
      </w:r>
      <w:r w:rsidR="00D565DB">
        <w:t>violence</w:t>
      </w:r>
      <w:r w:rsidRPr="004406C0">
        <w:t xml:space="preserve"> away from police and to empower the communities that are most affected by this violence all across the country.</w:t>
      </w:r>
      <w:r w:rsidR="002B4753">
        <w:t xml:space="preserve">  The Negative argues that the Counterplan will be able to solve the Affirmative harms by producing community supports that will reduce crime, and thus reduce the opportunity for police to use force or be violent.</w:t>
      </w:r>
    </w:p>
    <w:p w:rsidR="004406C0" w:rsidRPr="004406C0" w:rsidRDefault="004406C0" w:rsidP="004406C0"/>
    <w:p w:rsidR="004406C0" w:rsidRDefault="004406C0">
      <w:pPr>
        <w:spacing w:after="160" w:line="259" w:lineRule="auto"/>
        <w:rPr>
          <w:b/>
          <w:bCs/>
        </w:rPr>
      </w:pPr>
      <w:r>
        <w:rPr>
          <w:b/>
          <w:bCs/>
        </w:rPr>
        <w:br w:type="page"/>
      </w:r>
    </w:p>
    <w:p w:rsidR="004406C0" w:rsidRPr="004406C0" w:rsidRDefault="004406C0" w:rsidP="004406C0">
      <w:pPr>
        <w:pStyle w:val="Heading1"/>
      </w:pPr>
      <w:bookmarkStart w:id="10" w:name="_Toc50519935"/>
      <w:r w:rsidRPr="004406C0">
        <w:lastRenderedPageBreak/>
        <w:t>Glossary - Key Terms in this Case</w:t>
      </w:r>
      <w:bookmarkEnd w:id="10"/>
    </w:p>
    <w:p w:rsidR="00236B56" w:rsidRPr="00236B56" w:rsidRDefault="00236B56" w:rsidP="00236B56">
      <w:pPr>
        <w:spacing w:before="120"/>
        <w:rPr>
          <w:bCs/>
        </w:rPr>
      </w:pPr>
      <w:r w:rsidRPr="00236B56">
        <w:rPr>
          <w:b/>
          <w:bCs/>
        </w:rPr>
        <w:t>Black Lives Matter</w:t>
      </w:r>
      <w:r w:rsidRPr="00236B56">
        <w:rPr>
          <w:bCs/>
        </w:rPr>
        <w:t xml:space="preserve"> – a Global Network that builds power to bring justice, healing, and freedom to Black people across the globe.</w:t>
      </w:r>
    </w:p>
    <w:p w:rsidR="00236B56" w:rsidRPr="00236B56" w:rsidRDefault="00236B56" w:rsidP="00236B56">
      <w:pPr>
        <w:spacing w:before="120"/>
        <w:rPr>
          <w:bCs/>
        </w:rPr>
      </w:pPr>
      <w:r w:rsidRPr="00236B56">
        <w:rPr>
          <w:b/>
          <w:bCs/>
        </w:rPr>
        <w:t>Campaign Zero</w:t>
      </w:r>
      <w:r w:rsidRPr="00236B56">
        <w:rPr>
          <w:bCs/>
        </w:rPr>
        <w:t xml:space="preserve"> - The comprehensive platform of research-based policy solutions to end police brutality in America.</w:t>
      </w:r>
    </w:p>
    <w:p w:rsidR="00236B56" w:rsidRPr="00236B56" w:rsidRDefault="00236B56" w:rsidP="00236B56">
      <w:pPr>
        <w:spacing w:before="120"/>
        <w:rPr>
          <w:bCs/>
        </w:rPr>
      </w:pPr>
      <w:r w:rsidRPr="00236B56">
        <w:rPr>
          <w:b/>
          <w:bCs/>
        </w:rPr>
        <w:t>Civilians</w:t>
      </w:r>
      <w:r w:rsidRPr="00236B56">
        <w:rPr>
          <w:bCs/>
        </w:rPr>
        <w:t xml:space="preserve"> – a person who is not a police officer or a member of the military.</w:t>
      </w:r>
    </w:p>
    <w:p w:rsidR="00236B56" w:rsidRPr="00236B56" w:rsidRDefault="00236B56" w:rsidP="00236B56">
      <w:pPr>
        <w:spacing w:before="120"/>
        <w:rPr>
          <w:bCs/>
        </w:rPr>
      </w:pPr>
      <w:r w:rsidRPr="00236B56">
        <w:rPr>
          <w:b/>
          <w:bCs/>
        </w:rPr>
        <w:t>Community Policing</w:t>
      </w:r>
      <w:r w:rsidRPr="00236B56">
        <w:rPr>
          <w:bCs/>
        </w:rPr>
        <w:t xml:space="preserve"> – a policing strategy that focuses on building relationships with members of a community by spending time in that community even when not responding to crimes.</w:t>
      </w:r>
    </w:p>
    <w:p w:rsidR="00236B56" w:rsidRPr="00236B56" w:rsidRDefault="00236B56" w:rsidP="00236B56">
      <w:pPr>
        <w:spacing w:before="120"/>
        <w:rPr>
          <w:bCs/>
        </w:rPr>
      </w:pPr>
      <w:r w:rsidRPr="00236B56">
        <w:rPr>
          <w:b/>
          <w:bCs/>
        </w:rPr>
        <w:t>Criminal Justice</w:t>
      </w:r>
      <w:r w:rsidRPr="00236B56">
        <w:rPr>
          <w:bCs/>
        </w:rPr>
        <w:t xml:space="preserve"> - The system of law enforcement, involving police, lawyers, courts and corrections, used for all stages in criminal proceedings and punishment</w:t>
      </w:r>
    </w:p>
    <w:p w:rsidR="00236B56" w:rsidRPr="00236B56" w:rsidRDefault="00236B56" w:rsidP="00236B56">
      <w:pPr>
        <w:spacing w:before="120"/>
        <w:rPr>
          <w:bCs/>
        </w:rPr>
      </w:pPr>
      <w:r w:rsidRPr="00236B56">
        <w:rPr>
          <w:b/>
          <w:bCs/>
        </w:rPr>
        <w:t>Crisis Response/Intervention Teams (CAHOOTS)</w:t>
      </w:r>
      <w:r w:rsidRPr="00236B56">
        <w:rPr>
          <w:bCs/>
        </w:rPr>
        <w:t xml:space="preserve"> – a team that can respond to non-violent situations as alternative to the police</w:t>
      </w:r>
    </w:p>
    <w:p w:rsidR="00236B56" w:rsidRPr="00236B56" w:rsidRDefault="00236B56" w:rsidP="00236B56">
      <w:pPr>
        <w:spacing w:before="120"/>
        <w:rPr>
          <w:bCs/>
        </w:rPr>
      </w:pPr>
      <w:r w:rsidRPr="00236B56">
        <w:rPr>
          <w:b/>
          <w:bCs/>
        </w:rPr>
        <w:t>Deadly Force</w:t>
      </w:r>
      <w:r w:rsidRPr="00236B56">
        <w:rPr>
          <w:bCs/>
        </w:rPr>
        <w:t xml:space="preserve"> – a physical action likely to cause death or serious harm.</w:t>
      </w:r>
    </w:p>
    <w:p w:rsidR="00236B56" w:rsidRPr="00236B56" w:rsidRDefault="00236B56" w:rsidP="00236B56">
      <w:pPr>
        <w:spacing w:before="120"/>
        <w:rPr>
          <w:bCs/>
        </w:rPr>
      </w:pPr>
      <w:r w:rsidRPr="00236B56">
        <w:rPr>
          <w:b/>
          <w:bCs/>
        </w:rPr>
        <w:t>De-escalate</w:t>
      </w:r>
      <w:r w:rsidRPr="00236B56">
        <w:rPr>
          <w:bCs/>
        </w:rPr>
        <w:t xml:space="preserve"> – to reduce a tense situation, calm things down.</w:t>
      </w:r>
    </w:p>
    <w:p w:rsidR="00236B56" w:rsidRPr="00236B56" w:rsidRDefault="00236B56" w:rsidP="00236B56">
      <w:pPr>
        <w:spacing w:before="120"/>
        <w:rPr>
          <w:bCs/>
        </w:rPr>
      </w:pPr>
      <w:r w:rsidRPr="00236B56">
        <w:rPr>
          <w:b/>
          <w:bCs/>
        </w:rPr>
        <w:t>Department of Justice (DOJ)</w:t>
      </w:r>
      <w:r w:rsidRPr="00236B56">
        <w:rPr>
          <w:bCs/>
        </w:rPr>
        <w:t xml:space="preserve"> – the part of the federal government responsible for enforcing the law.</w:t>
      </w:r>
    </w:p>
    <w:p w:rsidR="00236B56" w:rsidRPr="00236B56" w:rsidRDefault="00236B56" w:rsidP="00236B56">
      <w:pPr>
        <w:spacing w:before="120"/>
        <w:rPr>
          <w:bCs/>
        </w:rPr>
      </w:pPr>
      <w:r w:rsidRPr="00236B56">
        <w:rPr>
          <w:b/>
          <w:bCs/>
        </w:rPr>
        <w:t>Disproportionately</w:t>
      </w:r>
      <w:r w:rsidRPr="00236B56">
        <w:rPr>
          <w:bCs/>
        </w:rPr>
        <w:t xml:space="preserve"> – too large or too small compared with something else</w:t>
      </w:r>
    </w:p>
    <w:p w:rsidR="00236B56" w:rsidRPr="00236B56" w:rsidRDefault="00236B56" w:rsidP="00236B56">
      <w:pPr>
        <w:spacing w:before="120"/>
        <w:rPr>
          <w:bCs/>
        </w:rPr>
      </w:pPr>
      <w:r w:rsidRPr="00236B56">
        <w:rPr>
          <w:b/>
          <w:bCs/>
        </w:rPr>
        <w:t>Diversity</w:t>
      </w:r>
      <w:r w:rsidRPr="00236B56">
        <w:rPr>
          <w:bCs/>
        </w:rPr>
        <w:t xml:space="preserve"> – a variety of different things, rather than all things being the same.</w:t>
      </w:r>
    </w:p>
    <w:p w:rsidR="00236B56" w:rsidRPr="00236B56" w:rsidRDefault="00236B56" w:rsidP="00236B56">
      <w:pPr>
        <w:spacing w:before="120"/>
        <w:rPr>
          <w:bCs/>
        </w:rPr>
      </w:pPr>
      <w:r w:rsidRPr="00236B56">
        <w:rPr>
          <w:b/>
          <w:bCs/>
        </w:rPr>
        <w:t>Epidemic</w:t>
      </w:r>
      <w:r w:rsidRPr="00236B56">
        <w:rPr>
          <w:bCs/>
        </w:rPr>
        <w:t xml:space="preserve"> – when a disease spreads throughout a community around the same time.  Sometimes used to refer to things like violence that cause a lot of harm or death, even though people aren’t infected with a disease.</w:t>
      </w:r>
    </w:p>
    <w:p w:rsidR="00236B56" w:rsidRPr="00236B56" w:rsidRDefault="00236B56" w:rsidP="00236B56">
      <w:pPr>
        <w:spacing w:before="120"/>
        <w:rPr>
          <w:bCs/>
        </w:rPr>
      </w:pPr>
      <w:r w:rsidRPr="00236B56">
        <w:rPr>
          <w:b/>
          <w:bCs/>
        </w:rPr>
        <w:t>George Floyd</w:t>
      </w:r>
      <w:r w:rsidRPr="00236B56">
        <w:rPr>
          <w:bCs/>
        </w:rPr>
        <w:t xml:space="preserve"> – a black man killed in May 2020 by a white police officer who knelt on his neck for over 8 minutes, sparking protests around the country and reigniting calls for police reform.</w:t>
      </w:r>
    </w:p>
    <w:p w:rsidR="00236B56" w:rsidRPr="00236B56" w:rsidRDefault="00236B56" w:rsidP="00236B56">
      <w:pPr>
        <w:spacing w:before="120"/>
        <w:rPr>
          <w:bCs/>
        </w:rPr>
      </w:pPr>
      <w:r w:rsidRPr="00236B56">
        <w:rPr>
          <w:b/>
          <w:bCs/>
        </w:rPr>
        <w:t>Implicit Bias</w:t>
      </w:r>
      <w:r w:rsidRPr="00236B56">
        <w:rPr>
          <w:bCs/>
        </w:rPr>
        <w:t xml:space="preserve"> - when we have attitudes towards people or associate stereotypes with them without our conscious knowledge.</w:t>
      </w:r>
    </w:p>
    <w:p w:rsidR="00236B56" w:rsidRPr="00236B56" w:rsidRDefault="00236B56" w:rsidP="00236B56">
      <w:pPr>
        <w:spacing w:before="120"/>
        <w:rPr>
          <w:bCs/>
        </w:rPr>
      </w:pPr>
      <w:r w:rsidRPr="00236B56">
        <w:rPr>
          <w:b/>
          <w:bCs/>
        </w:rPr>
        <w:t>Intervention</w:t>
      </w:r>
      <w:r w:rsidRPr="00236B56">
        <w:rPr>
          <w:bCs/>
        </w:rPr>
        <w:t xml:space="preserve"> – Getting involved in something in an attempt to change it.</w:t>
      </w:r>
    </w:p>
    <w:p w:rsidR="00236B56" w:rsidRPr="00236B56" w:rsidRDefault="00236B56" w:rsidP="00236B56">
      <w:pPr>
        <w:spacing w:before="120"/>
        <w:rPr>
          <w:bCs/>
        </w:rPr>
      </w:pPr>
      <w:r w:rsidRPr="00236B56">
        <w:rPr>
          <w:b/>
          <w:bCs/>
        </w:rPr>
        <w:t>Justice in Policing Act</w:t>
      </w:r>
      <w:r w:rsidRPr="00236B56">
        <w:rPr>
          <w:bCs/>
        </w:rPr>
        <w:t xml:space="preserve"> - A bill </w:t>
      </w:r>
      <w:r w:rsidR="00690442">
        <w:rPr>
          <w:bCs/>
        </w:rPr>
        <w:t xml:space="preserve">in US Congress, which might become a law, </w:t>
      </w:r>
      <w:r w:rsidRPr="00236B56">
        <w:rPr>
          <w:bCs/>
        </w:rPr>
        <w:t>that would overhaul the police force, we will be using only parts of it for this case</w:t>
      </w:r>
    </w:p>
    <w:p w:rsidR="00236B56" w:rsidRPr="00236B56" w:rsidRDefault="00236B56" w:rsidP="00236B56">
      <w:pPr>
        <w:spacing w:before="120"/>
        <w:rPr>
          <w:bCs/>
        </w:rPr>
      </w:pPr>
      <w:r w:rsidRPr="00690442">
        <w:rPr>
          <w:b/>
          <w:bCs/>
        </w:rPr>
        <w:t>LEOBOR – Law Enforcement Officers’ Bill of Rights</w:t>
      </w:r>
      <w:r w:rsidRPr="00236B56">
        <w:rPr>
          <w:bCs/>
        </w:rPr>
        <w:t xml:space="preserve"> – laws that are intended to protect police officers from being investigated or charged with a crime for actions they took while working.</w:t>
      </w:r>
    </w:p>
    <w:p w:rsidR="00236B56" w:rsidRPr="00236B56" w:rsidRDefault="00236B56" w:rsidP="00236B56">
      <w:pPr>
        <w:spacing w:before="120"/>
        <w:rPr>
          <w:bCs/>
        </w:rPr>
      </w:pPr>
      <w:r w:rsidRPr="00690442">
        <w:rPr>
          <w:b/>
          <w:bCs/>
        </w:rPr>
        <w:t>Militarization / Military Aid</w:t>
      </w:r>
      <w:r w:rsidRPr="00236B56">
        <w:rPr>
          <w:bCs/>
        </w:rPr>
        <w:t xml:space="preserve"> – use of military equipment and tactics by police, and the funding for the military equipment or training.</w:t>
      </w:r>
    </w:p>
    <w:p w:rsidR="00236B56" w:rsidRPr="00236B56" w:rsidRDefault="00236B56" w:rsidP="00236B56">
      <w:pPr>
        <w:spacing w:before="120"/>
        <w:rPr>
          <w:bCs/>
        </w:rPr>
      </w:pPr>
      <w:r w:rsidRPr="00690442">
        <w:rPr>
          <w:b/>
          <w:bCs/>
        </w:rPr>
        <w:t>Misconduct</w:t>
      </w:r>
      <w:r w:rsidRPr="00236B56">
        <w:rPr>
          <w:bCs/>
        </w:rPr>
        <w:t xml:space="preserve"> – behavior that is not allowed, doing something against the rules.</w:t>
      </w:r>
    </w:p>
    <w:p w:rsidR="00236B56" w:rsidRPr="00236B56" w:rsidRDefault="00236B56" w:rsidP="00236B56">
      <w:pPr>
        <w:spacing w:before="120"/>
        <w:rPr>
          <w:bCs/>
        </w:rPr>
      </w:pPr>
      <w:r w:rsidRPr="00690442">
        <w:rPr>
          <w:b/>
          <w:bCs/>
        </w:rPr>
        <w:t>Police Violence</w:t>
      </w:r>
      <w:r w:rsidRPr="00236B56">
        <w:rPr>
          <w:bCs/>
        </w:rPr>
        <w:t xml:space="preserve"> – (sometimes called Police Brutality) is legally defined as a civil rights violation where law enforcement officers exercise undue or excessive force against a subject. </w:t>
      </w:r>
    </w:p>
    <w:p w:rsidR="00236B56" w:rsidRPr="00236B56" w:rsidRDefault="00236B56" w:rsidP="00236B56">
      <w:pPr>
        <w:spacing w:before="120"/>
        <w:rPr>
          <w:bCs/>
        </w:rPr>
      </w:pPr>
      <w:r w:rsidRPr="00690442">
        <w:rPr>
          <w:b/>
          <w:bCs/>
        </w:rPr>
        <w:t>Policing</w:t>
      </w:r>
      <w:r w:rsidRPr="00236B56">
        <w:rPr>
          <w:bCs/>
        </w:rPr>
        <w:t xml:space="preserve"> - To regulate, control, or keep in order by means of police.  What police do while they are </w:t>
      </w:r>
      <w:proofErr w:type="gramStart"/>
      <w:r w:rsidRPr="00236B56">
        <w:rPr>
          <w:bCs/>
        </w:rPr>
        <w:t>working.</w:t>
      </w:r>
      <w:proofErr w:type="gramEnd"/>
    </w:p>
    <w:p w:rsidR="00236B56" w:rsidRPr="00236B56" w:rsidRDefault="00236B56" w:rsidP="00236B56">
      <w:pPr>
        <w:spacing w:before="120"/>
        <w:rPr>
          <w:bCs/>
        </w:rPr>
      </w:pPr>
      <w:r w:rsidRPr="00690442">
        <w:rPr>
          <w:b/>
          <w:bCs/>
        </w:rPr>
        <w:lastRenderedPageBreak/>
        <w:t>Qualified Immunity</w:t>
      </w:r>
      <w:r w:rsidRPr="00236B56">
        <w:rPr>
          <w:bCs/>
        </w:rPr>
        <w:t xml:space="preserve"> – when government employees (such as police) cannot be sued for actions taken while performing their job</w:t>
      </w:r>
    </w:p>
    <w:p w:rsidR="00236B56" w:rsidRPr="00236B56" w:rsidRDefault="00236B56" w:rsidP="00236B56">
      <w:pPr>
        <w:spacing w:before="120"/>
        <w:rPr>
          <w:bCs/>
        </w:rPr>
      </w:pPr>
      <w:r w:rsidRPr="00690442">
        <w:rPr>
          <w:b/>
          <w:bCs/>
        </w:rPr>
        <w:t>Racial Profiling</w:t>
      </w:r>
      <w:r w:rsidRPr="00236B56">
        <w:rPr>
          <w:bCs/>
        </w:rPr>
        <w:t xml:space="preserve"> - the use of race as a reason for suspecting someone of having committed a crime.</w:t>
      </w:r>
    </w:p>
    <w:p w:rsidR="00236B56" w:rsidRPr="00236B56" w:rsidRDefault="00236B56" w:rsidP="00236B56">
      <w:pPr>
        <w:spacing w:before="120"/>
        <w:rPr>
          <w:bCs/>
        </w:rPr>
      </w:pPr>
      <w:r w:rsidRPr="00690442">
        <w:rPr>
          <w:b/>
          <w:bCs/>
        </w:rPr>
        <w:t>Reform</w:t>
      </w:r>
      <w:r w:rsidRPr="00236B56">
        <w:rPr>
          <w:bCs/>
        </w:rPr>
        <w:t xml:space="preserve"> - The improvement or amendment of what is wrong, corrupt, unsatisfactory, </w:t>
      </w:r>
      <w:proofErr w:type="spellStart"/>
      <w:r w:rsidRPr="00236B56">
        <w:rPr>
          <w:bCs/>
        </w:rPr>
        <w:t>etc</w:t>
      </w:r>
      <w:proofErr w:type="spellEnd"/>
    </w:p>
    <w:p w:rsidR="00236B56" w:rsidRPr="00236B56" w:rsidRDefault="00236B56" w:rsidP="00236B56">
      <w:pPr>
        <w:spacing w:before="120"/>
        <w:rPr>
          <w:bCs/>
        </w:rPr>
      </w:pPr>
      <w:r w:rsidRPr="00690442">
        <w:rPr>
          <w:b/>
          <w:bCs/>
        </w:rPr>
        <w:t>Residential Segregation</w:t>
      </w:r>
      <w:r w:rsidRPr="00236B56">
        <w:rPr>
          <w:bCs/>
        </w:rPr>
        <w:t xml:space="preserve"> - the physical separation of two or more groups into different neighborhoods, which happens most often by race or wealth</w:t>
      </w:r>
    </w:p>
    <w:p w:rsidR="00236B56" w:rsidRPr="00236B56" w:rsidRDefault="00236B56" w:rsidP="00236B56">
      <w:pPr>
        <w:spacing w:before="120"/>
        <w:rPr>
          <w:bCs/>
        </w:rPr>
      </w:pPr>
      <w:r w:rsidRPr="00690442">
        <w:rPr>
          <w:b/>
          <w:bCs/>
        </w:rPr>
        <w:t>Stereotype</w:t>
      </w:r>
      <w:r w:rsidRPr="00236B56">
        <w:rPr>
          <w:bCs/>
        </w:rPr>
        <w:t xml:space="preserve"> – a widely held, but oversimplified idea about a person based on some trait like race or gender.  Counter-stereotype is an example that goes against a stereotype. </w:t>
      </w:r>
    </w:p>
    <w:p w:rsidR="00A725BA" w:rsidRPr="00236B56" w:rsidRDefault="00236B56" w:rsidP="00236B56">
      <w:pPr>
        <w:spacing w:before="120"/>
        <w:rPr>
          <w:bCs/>
        </w:rPr>
      </w:pPr>
      <w:r w:rsidRPr="00690442">
        <w:rPr>
          <w:b/>
          <w:bCs/>
        </w:rPr>
        <w:t>Union</w:t>
      </w:r>
      <w:r w:rsidRPr="00236B56">
        <w:rPr>
          <w:bCs/>
        </w:rPr>
        <w:t xml:space="preserve"> – an organization formed by workers who join together to negotiate their contract with their management.  Police unions negotiate things like what rights police officers have and how much money police make. FOP (Fraternal Order of Police) and Police Benevolent Association are common names for police unions.</w:t>
      </w:r>
    </w:p>
    <w:p w:rsidR="004406C0" w:rsidRPr="004406C0" w:rsidRDefault="004406C0" w:rsidP="00690442">
      <w:pPr>
        <w:pStyle w:val="Heading1"/>
        <w:spacing w:before="120"/>
      </w:pPr>
      <w:bookmarkStart w:id="11" w:name="_Toc50519936"/>
      <w:r w:rsidRPr="004406C0">
        <w:t>Glossary - Key Debate Terms</w:t>
      </w:r>
      <w:bookmarkEnd w:id="11"/>
    </w:p>
    <w:p w:rsidR="004406C0" w:rsidRPr="004406C0" w:rsidRDefault="004406C0" w:rsidP="00690442">
      <w:pPr>
        <w:spacing w:before="120"/>
      </w:pPr>
      <w:r w:rsidRPr="004406C0">
        <w:rPr>
          <w:b/>
          <w:bCs/>
        </w:rPr>
        <w:t xml:space="preserve">Resolution - </w:t>
      </w:r>
      <w:r w:rsidRPr="004406C0">
        <w:t>The topic of the years</w:t>
      </w:r>
      <w:r w:rsidR="0061067C">
        <w:t>’</w:t>
      </w:r>
      <w:r w:rsidRPr="004406C0">
        <w:t xml:space="preserve"> debates, what eve</w:t>
      </w:r>
      <w:r w:rsidR="00690442">
        <w:t>ryone will be debating about (ex.</w:t>
      </w:r>
      <w:r w:rsidRPr="004406C0">
        <w:t xml:space="preserve"> Criminal Justice Reform, </w:t>
      </w:r>
      <w:r w:rsidR="00506487" w:rsidRPr="004406C0">
        <w:t>Immigration</w:t>
      </w:r>
      <w:r w:rsidRPr="004406C0">
        <w:t xml:space="preserve">, Arms </w:t>
      </w:r>
      <w:proofErr w:type="gramStart"/>
      <w:r w:rsidRPr="004406C0">
        <w:t>Sales</w:t>
      </w:r>
      <w:proofErr w:type="gramEnd"/>
      <w:r w:rsidRPr="004406C0">
        <w:t>)</w:t>
      </w:r>
    </w:p>
    <w:p w:rsidR="004406C0" w:rsidRPr="004406C0" w:rsidRDefault="004406C0" w:rsidP="00690442">
      <w:pPr>
        <w:spacing w:before="120"/>
      </w:pPr>
      <w:r w:rsidRPr="004406C0">
        <w:rPr>
          <w:b/>
          <w:bCs/>
        </w:rPr>
        <w:t>Affirmative</w:t>
      </w:r>
      <w:r w:rsidR="00690442">
        <w:rPr>
          <w:b/>
          <w:bCs/>
        </w:rPr>
        <w:t xml:space="preserve"> (AFF)</w:t>
      </w:r>
      <w:r w:rsidRPr="004406C0">
        <w:rPr>
          <w:b/>
          <w:bCs/>
        </w:rPr>
        <w:t xml:space="preserve"> - </w:t>
      </w:r>
      <w:r w:rsidRPr="004406C0">
        <w:t>The team in the debate that supports the resolution, or affirms it</w:t>
      </w:r>
    </w:p>
    <w:p w:rsidR="004406C0" w:rsidRPr="004406C0" w:rsidRDefault="004406C0" w:rsidP="00690442">
      <w:pPr>
        <w:spacing w:before="120"/>
      </w:pPr>
      <w:r w:rsidRPr="004406C0">
        <w:rPr>
          <w:b/>
          <w:bCs/>
        </w:rPr>
        <w:t xml:space="preserve">Negative </w:t>
      </w:r>
      <w:r w:rsidR="00690442">
        <w:rPr>
          <w:b/>
          <w:bCs/>
        </w:rPr>
        <w:t xml:space="preserve">(NEG) </w:t>
      </w:r>
      <w:r w:rsidRPr="004406C0">
        <w:rPr>
          <w:b/>
          <w:bCs/>
        </w:rPr>
        <w:t xml:space="preserve">- </w:t>
      </w:r>
      <w:r w:rsidRPr="004406C0">
        <w:t>The team in the debate that di</w:t>
      </w:r>
      <w:r w:rsidR="00690442">
        <w:t xml:space="preserve">sagrees with the resolution </w:t>
      </w:r>
      <w:r w:rsidRPr="004406C0">
        <w:t>or the way that the affirmative team wants to carry out the resolution</w:t>
      </w:r>
    </w:p>
    <w:p w:rsidR="004406C0" w:rsidRDefault="004406C0" w:rsidP="00690442">
      <w:pPr>
        <w:spacing w:before="120"/>
      </w:pPr>
      <w:r w:rsidRPr="004406C0">
        <w:rPr>
          <w:b/>
          <w:bCs/>
        </w:rPr>
        <w:t xml:space="preserve">Card - </w:t>
      </w:r>
      <w:r w:rsidRPr="004406C0">
        <w:t>The term for a piece of evidence in policy debate</w:t>
      </w:r>
    </w:p>
    <w:p w:rsidR="00690442" w:rsidRPr="004406C0" w:rsidRDefault="00A725BA" w:rsidP="00690442">
      <w:pPr>
        <w:spacing w:before="120"/>
      </w:pPr>
      <w:r w:rsidRPr="00A725BA">
        <w:rPr>
          <w:b/>
        </w:rPr>
        <w:t xml:space="preserve">AT </w:t>
      </w:r>
      <w:r w:rsidRPr="00A725BA">
        <w:t>or</w:t>
      </w:r>
      <w:r w:rsidRPr="00A725BA">
        <w:rPr>
          <w:b/>
        </w:rPr>
        <w:t xml:space="preserve"> A2</w:t>
      </w:r>
      <w:r>
        <w:t xml:space="preserve"> – “Answer to” – a label for an argument that is meant to answer the other team’s argument</w:t>
      </w:r>
    </w:p>
    <w:p w:rsidR="004406C0" w:rsidRPr="004406C0" w:rsidRDefault="004406C0" w:rsidP="00690442">
      <w:pPr>
        <w:spacing w:before="120"/>
      </w:pPr>
      <w:r w:rsidRPr="004406C0">
        <w:rPr>
          <w:b/>
          <w:bCs/>
        </w:rPr>
        <w:t xml:space="preserve">Constructive - </w:t>
      </w:r>
      <w:r w:rsidRPr="004406C0">
        <w:t>A speech in which a debater constructs their argument with evidence, the first two speeches for each team</w:t>
      </w:r>
    </w:p>
    <w:p w:rsidR="004406C0" w:rsidRPr="004406C0" w:rsidRDefault="004406C0" w:rsidP="00690442">
      <w:pPr>
        <w:spacing w:before="120"/>
      </w:pPr>
      <w:r w:rsidRPr="004406C0">
        <w:rPr>
          <w:b/>
          <w:bCs/>
        </w:rPr>
        <w:t xml:space="preserve">Rebuttal - </w:t>
      </w:r>
      <w:r w:rsidRPr="004406C0">
        <w:t>A speech in which a debater may make their own arguments to differ with the arguments of the opposing team outside of the direct context of the evidence presented in the constructive</w:t>
      </w:r>
    </w:p>
    <w:p w:rsidR="004406C0" w:rsidRPr="004406C0" w:rsidRDefault="004406C0" w:rsidP="00690442">
      <w:pPr>
        <w:spacing w:before="120"/>
      </w:pPr>
      <w:r w:rsidRPr="004406C0">
        <w:rPr>
          <w:b/>
          <w:bCs/>
        </w:rPr>
        <w:t xml:space="preserve">Inherency - </w:t>
      </w:r>
      <w:r w:rsidRPr="004406C0">
        <w:t>The statement of the status quo, or the way things are, and why that is a barrier to the way things are right now solving the issue</w:t>
      </w:r>
    </w:p>
    <w:p w:rsidR="004406C0" w:rsidRPr="004406C0" w:rsidRDefault="004406C0" w:rsidP="00690442">
      <w:pPr>
        <w:spacing w:before="120"/>
      </w:pPr>
      <w:r w:rsidRPr="004406C0">
        <w:rPr>
          <w:b/>
          <w:bCs/>
        </w:rPr>
        <w:t xml:space="preserve">Harms - </w:t>
      </w:r>
      <w:r w:rsidRPr="004406C0">
        <w:t xml:space="preserve">The reasons </w:t>
      </w:r>
      <w:r w:rsidR="00690442">
        <w:t>that the status quo is harmful</w:t>
      </w:r>
    </w:p>
    <w:p w:rsidR="004406C0" w:rsidRPr="004406C0" w:rsidRDefault="004406C0" w:rsidP="00690442">
      <w:pPr>
        <w:spacing w:before="120"/>
      </w:pPr>
      <w:r w:rsidRPr="004406C0">
        <w:rPr>
          <w:b/>
          <w:bCs/>
        </w:rPr>
        <w:t xml:space="preserve">Plan - </w:t>
      </w:r>
      <w:r w:rsidRPr="004406C0">
        <w:t>The method that the affirmative uses to carry out the idea of the resolution</w:t>
      </w:r>
    </w:p>
    <w:p w:rsidR="004406C0" w:rsidRPr="004406C0" w:rsidRDefault="00690442" w:rsidP="00690442">
      <w:pPr>
        <w:spacing w:before="120"/>
      </w:pPr>
      <w:r>
        <w:rPr>
          <w:b/>
          <w:bCs/>
        </w:rPr>
        <w:t>Counterp</w:t>
      </w:r>
      <w:r w:rsidR="004406C0" w:rsidRPr="004406C0">
        <w:rPr>
          <w:b/>
          <w:bCs/>
        </w:rPr>
        <w:t>lan</w:t>
      </w:r>
      <w:r>
        <w:rPr>
          <w:b/>
          <w:bCs/>
        </w:rPr>
        <w:t xml:space="preserve"> (CP)</w:t>
      </w:r>
      <w:r w:rsidR="004406C0" w:rsidRPr="004406C0">
        <w:rPr>
          <w:b/>
          <w:bCs/>
        </w:rPr>
        <w:t xml:space="preserve"> - </w:t>
      </w:r>
      <w:r w:rsidR="004406C0" w:rsidRPr="004406C0">
        <w:t>When the Negative uses a counterplan, the way that it intends to solve the problem</w:t>
      </w:r>
    </w:p>
    <w:p w:rsidR="004406C0" w:rsidRPr="004406C0" w:rsidRDefault="004406C0" w:rsidP="00690442">
      <w:pPr>
        <w:spacing w:before="120"/>
      </w:pPr>
      <w:r w:rsidRPr="004406C0">
        <w:rPr>
          <w:b/>
          <w:bCs/>
        </w:rPr>
        <w:t xml:space="preserve">Solvency - </w:t>
      </w:r>
      <w:r w:rsidRPr="004406C0">
        <w:t>The way that the plan or the counterplan will succeed in solving the problem introduced in the inherency and harms</w:t>
      </w:r>
    </w:p>
    <w:p w:rsidR="004406C0" w:rsidRPr="004406C0" w:rsidRDefault="004406C0" w:rsidP="00690442">
      <w:pPr>
        <w:spacing w:before="120"/>
      </w:pPr>
      <w:r w:rsidRPr="004406C0">
        <w:rPr>
          <w:b/>
          <w:bCs/>
        </w:rPr>
        <w:t>Permutation</w:t>
      </w:r>
      <w:r w:rsidR="00690442">
        <w:rPr>
          <w:b/>
          <w:bCs/>
        </w:rPr>
        <w:t xml:space="preserve"> (Perm)</w:t>
      </w:r>
      <w:r w:rsidRPr="004406C0">
        <w:rPr>
          <w:b/>
          <w:bCs/>
        </w:rPr>
        <w:t xml:space="preserve"> - </w:t>
      </w:r>
      <w:r w:rsidRPr="004406C0">
        <w:t xml:space="preserve">An argument used by the affirmative, most commonly to say that doing both the plan and counterplan at the same time will solve, </w:t>
      </w:r>
      <w:r w:rsidR="00690442">
        <w:t>so as to answer the counterplan</w:t>
      </w:r>
    </w:p>
    <w:p w:rsidR="0008441B" w:rsidRDefault="004406C0" w:rsidP="0008441B">
      <w:pPr>
        <w:spacing w:before="120"/>
        <w:sectPr w:rsidR="0008441B" w:rsidSect="0046181D">
          <w:headerReference w:type="default" r:id="rId16"/>
          <w:footerReference w:type="default" r:id="rId17"/>
          <w:pgSz w:w="12240" w:h="15840"/>
          <w:pgMar w:top="1440" w:right="720" w:bottom="1440" w:left="720" w:header="720" w:footer="720" w:gutter="0"/>
          <w:pgNumType w:start="1"/>
          <w:cols w:space="720"/>
          <w:docGrid w:linePitch="360"/>
        </w:sectPr>
      </w:pPr>
      <w:r w:rsidRPr="004406C0">
        <w:rPr>
          <w:b/>
          <w:bCs/>
        </w:rPr>
        <w:t xml:space="preserve">Root Cause - </w:t>
      </w:r>
      <w:r w:rsidRPr="004406C0">
        <w:t>An argument that the opposing team misses the real reason the harms are happening, so that their p</w:t>
      </w:r>
      <w:r w:rsidR="0008441B">
        <w:t>lan will not be able to succeed</w:t>
      </w:r>
    </w:p>
    <w:p w:rsidR="004406C0" w:rsidRPr="004406C0" w:rsidRDefault="004406C0" w:rsidP="00767757">
      <w:pPr>
        <w:pStyle w:val="Heading1"/>
      </w:pPr>
      <w:bookmarkStart w:id="12" w:name="_Toc50519937"/>
      <w:r w:rsidRPr="004406C0">
        <w:lastRenderedPageBreak/>
        <w:t>1AC (1/6) - Inherency</w:t>
      </w:r>
      <w:bookmarkEnd w:id="12"/>
    </w:p>
    <w:p w:rsidR="002001E0" w:rsidRDefault="002001E0" w:rsidP="004406C0">
      <w:pPr>
        <w:rPr>
          <w:b/>
          <w:bCs/>
        </w:rPr>
      </w:pPr>
    </w:p>
    <w:p w:rsidR="004406C0" w:rsidRPr="00B9248B" w:rsidRDefault="004406C0" w:rsidP="004406C0">
      <w:pPr>
        <w:rPr>
          <w:b/>
          <w:bCs/>
        </w:rPr>
      </w:pPr>
      <w:r w:rsidRPr="00B9248B">
        <w:rPr>
          <w:b/>
          <w:bCs/>
        </w:rPr>
        <w:t>Inherency - Existing police training reinforces “Us Vs Them” mentality that encourages police misconduct</w:t>
      </w:r>
      <w:r w:rsidR="00612C9C" w:rsidRPr="00B9248B">
        <w:rPr>
          <w:b/>
          <w:bCs/>
        </w:rPr>
        <w:t>.</w:t>
      </w:r>
    </w:p>
    <w:p w:rsidR="00612C9C" w:rsidRPr="00B9248B" w:rsidRDefault="00612C9C" w:rsidP="004406C0">
      <w:pPr>
        <w:rPr>
          <w:b/>
          <w:bCs/>
        </w:rPr>
      </w:pPr>
    </w:p>
    <w:p w:rsidR="004406C0" w:rsidRDefault="004406C0" w:rsidP="004406C0">
      <w:r w:rsidRPr="00B9248B">
        <w:rPr>
          <w:b/>
          <w:bCs/>
        </w:rPr>
        <w:t>Brooks, June 2020</w:t>
      </w:r>
      <w:r w:rsidRPr="00B9248B">
        <w:t xml:space="preserve"> (David. “The Culture Of Policing Is Broken.” The Atlantic, 16 June 2020, </w:t>
      </w:r>
      <w:hyperlink r:id="rId18" w:history="1">
        <w:r w:rsidRPr="00B9248B">
          <w:rPr>
            <w:rStyle w:val="Hyperlink"/>
          </w:rPr>
          <w:t>www.theatlantic.com/ideas/archive/2020/06/how-police-brutality-gets-made/613030/.</w:t>
        </w:r>
      </w:hyperlink>
      <w:r w:rsidRPr="00B9248B">
        <w:t>)</w:t>
      </w:r>
    </w:p>
    <w:p w:rsidR="002001E0" w:rsidRPr="00B9248B" w:rsidRDefault="002001E0" w:rsidP="004406C0"/>
    <w:p w:rsidR="004406C0" w:rsidRPr="00B9248B" w:rsidRDefault="004406C0" w:rsidP="002001E0">
      <w:pPr>
        <w:spacing w:before="120"/>
      </w:pPr>
      <w:r w:rsidRPr="00B9248B">
        <w:rPr>
          <w:b/>
          <w:bCs/>
          <w:u w:val="single"/>
        </w:rPr>
        <w:t>Many people go into policing because they are idealistic</w:t>
      </w:r>
      <w:r w:rsidRPr="00B9248B">
        <w:t xml:space="preserve">. </w:t>
      </w:r>
      <w:r w:rsidRPr="00B9248B">
        <w:rPr>
          <w:b/>
          <w:bCs/>
          <w:u w:val="single"/>
        </w:rPr>
        <w:t>A study</w:t>
      </w:r>
      <w:r w:rsidRPr="00B9248B">
        <w:t xml:space="preserve"> of NYPD recruits </w:t>
      </w:r>
      <w:r w:rsidRPr="00B9248B">
        <w:rPr>
          <w:b/>
          <w:bCs/>
          <w:u w:val="single"/>
        </w:rPr>
        <w:t>found that one of their most common motivations was the “opportunity to help people in the community.”</w:t>
      </w:r>
      <w:r w:rsidRPr="00B9248B">
        <w:t xml:space="preserve"> In 2015, a group of researchers led by the police psychologist Daniel M. Blumberg studied police recruits, using what they called the “integrity scale” to measure honesty, trustworthiness, and incorruptibility. The police recruits scored higher on average than the college students who had participated in earlier studies. As Blumberg wrote in a later paper, “Law enforcement agencies generally do not hire ‘bad apples,’” because of their rigorous screening of recruits.</w:t>
      </w:r>
    </w:p>
    <w:p w:rsidR="004406C0" w:rsidRPr="00B9248B" w:rsidRDefault="004406C0" w:rsidP="002001E0">
      <w:pPr>
        <w:spacing w:before="120"/>
      </w:pPr>
      <w:r w:rsidRPr="00B9248B">
        <w:rPr>
          <w:b/>
          <w:bCs/>
          <w:u w:val="single"/>
        </w:rPr>
        <w:t>Then they enter training, where a core theme is that it’s a threatening world out there. Recruits are told that a guy with a knife 21 feet away can run up and stab you before you have the chance to draw your gun</w:t>
      </w:r>
      <w:r w:rsidRPr="00B9248B">
        <w:t>.</w:t>
      </w:r>
      <w:r w:rsidRPr="00B9248B">
        <w:rPr>
          <w:b/>
          <w:bCs/>
          <w:u w:val="single"/>
        </w:rPr>
        <w:t xml:space="preserve"> Even when your gun is drawn on someone with his back turned, he can pivot and pull his trigger</w:t>
      </w:r>
      <w:r w:rsidRPr="00B9248B">
        <w:t xml:space="preserve"> before you have the chance to fire. </w:t>
      </w:r>
      <w:r w:rsidRPr="00B9248B">
        <w:rPr>
          <w:b/>
          <w:bCs/>
          <w:u w:val="single"/>
        </w:rPr>
        <w:t xml:space="preserve">Recruits listen to the desperate radio cries of officers killed in the line of duty, and the message is: </w:t>
      </w:r>
      <w:r w:rsidRPr="00B9248B">
        <w:rPr>
          <w:b/>
          <w:bCs/>
          <w:i/>
          <w:iCs/>
          <w:u w:val="single"/>
        </w:rPr>
        <w:t>Don’t ever let this</w:t>
      </w:r>
      <w:r w:rsidRPr="00B9248B">
        <w:rPr>
          <w:b/>
          <w:bCs/>
          <w:u w:val="single"/>
        </w:rPr>
        <w:t xml:space="preserve"> </w:t>
      </w:r>
      <w:r w:rsidRPr="00B9248B">
        <w:rPr>
          <w:b/>
          <w:bCs/>
          <w:i/>
          <w:iCs/>
          <w:u w:val="single"/>
        </w:rPr>
        <w:t>happen to you</w:t>
      </w:r>
      <w:r w:rsidRPr="00B9248B">
        <w:rPr>
          <w:b/>
          <w:bCs/>
          <w:u w:val="single"/>
        </w:rPr>
        <w:t>.</w:t>
      </w:r>
      <w:r w:rsidRPr="00B9248B">
        <w:t xml:space="preserve"> When in doubt, as the saying goes, it is “better to be judged by 12 than carried by six.”</w:t>
      </w:r>
    </w:p>
    <w:p w:rsidR="004406C0" w:rsidRPr="00B9248B" w:rsidRDefault="004406C0" w:rsidP="002001E0">
      <w:pPr>
        <w:spacing w:before="120"/>
      </w:pPr>
      <w:r w:rsidRPr="00B9248B">
        <w:rPr>
          <w:b/>
          <w:bCs/>
          <w:u w:val="single"/>
        </w:rPr>
        <w:t>About 70 percent of police officers say they have never fired their gun while on the job</w:t>
      </w:r>
      <w:r w:rsidRPr="00B9248B">
        <w:t xml:space="preserve">, </w:t>
      </w:r>
      <w:r w:rsidRPr="00B9248B">
        <w:rPr>
          <w:b/>
          <w:bCs/>
          <w:u w:val="single"/>
        </w:rPr>
        <w:t xml:space="preserve">but on average, 71 hours of their training are devoted to firearm skills </w:t>
      </w:r>
      <w:r w:rsidRPr="00B9248B">
        <w:t>and 60 hours to self-defense,</w:t>
      </w:r>
      <w:r w:rsidRPr="00B9248B">
        <w:rPr>
          <w:b/>
          <w:bCs/>
          <w:u w:val="single"/>
        </w:rPr>
        <w:t xml:space="preserve"> according to a 2013 Bureau of Justice report, while only 43 hours are spent on community-policing measures, such as cultural-diversity training, human relations, mediation, and conflict management.</w:t>
      </w:r>
      <w:r w:rsidRPr="00B9248B">
        <w:t> </w:t>
      </w:r>
    </w:p>
    <w:p w:rsidR="004406C0" w:rsidRPr="004406C0" w:rsidRDefault="004406C0" w:rsidP="002001E0">
      <w:pPr>
        <w:spacing w:before="120"/>
      </w:pPr>
      <w:r w:rsidRPr="00B9248B">
        <w:t>Many training programs take recruits out of civilian life and put them in a boot-camp atmosphere. Years on the job have a tendency to reinforce this separation. I left the University of Chicago to become a police reporter on the South Side of that city. The first thing I learned, during that brief stint, was that the detectives in the Chicago Police Department were just as intelligent as the professors back at school. The second thing I learned is that cops have a profound sense of service, but have to spend their days among people who are at their worst moment, and often among individuals when they are at their worst—responding to domestic violence, rape, drug dealing, and murder.</w:t>
      </w:r>
    </w:p>
    <w:p w:rsidR="00767757" w:rsidRDefault="00767757">
      <w:pPr>
        <w:spacing w:after="160" w:line="259" w:lineRule="auto"/>
      </w:pPr>
      <w:r>
        <w:br w:type="page"/>
      </w:r>
    </w:p>
    <w:p w:rsidR="004406C0" w:rsidRPr="004406C0" w:rsidRDefault="004406C0" w:rsidP="00767757">
      <w:pPr>
        <w:pStyle w:val="Heading1"/>
      </w:pPr>
      <w:bookmarkStart w:id="13" w:name="_Toc50519938"/>
      <w:r w:rsidRPr="004406C0">
        <w:lastRenderedPageBreak/>
        <w:t>1AC (2/6) - Harm</w:t>
      </w:r>
      <w:bookmarkEnd w:id="13"/>
    </w:p>
    <w:p w:rsidR="002001E0" w:rsidRDefault="002001E0" w:rsidP="004406C0">
      <w:pPr>
        <w:rPr>
          <w:b/>
          <w:bCs/>
        </w:rPr>
      </w:pPr>
    </w:p>
    <w:p w:rsidR="004406C0" w:rsidRPr="004406C0" w:rsidRDefault="004406C0" w:rsidP="004406C0">
      <w:pPr>
        <w:rPr>
          <w:b/>
          <w:bCs/>
        </w:rPr>
      </w:pPr>
      <w:r w:rsidRPr="004406C0">
        <w:rPr>
          <w:b/>
          <w:bCs/>
        </w:rPr>
        <w:t>Police violence is an epidemic and Black people are disproportionately impacted.</w:t>
      </w:r>
    </w:p>
    <w:p w:rsidR="002001E0" w:rsidRDefault="002001E0" w:rsidP="004406C0">
      <w:pPr>
        <w:rPr>
          <w:b/>
          <w:bCs/>
        </w:rPr>
      </w:pPr>
    </w:p>
    <w:p w:rsidR="004406C0" w:rsidRPr="004406C0" w:rsidRDefault="004406C0" w:rsidP="004406C0">
      <w:r w:rsidRPr="004406C0">
        <w:rPr>
          <w:b/>
          <w:bCs/>
        </w:rPr>
        <w:t>Black Lives Matter, 2019</w:t>
      </w:r>
      <w:r w:rsidRPr="004406C0">
        <w:t xml:space="preserve"> (Black Lives Matter Foundation, </w:t>
      </w:r>
      <w:proofErr w:type="spellStart"/>
      <w:r w:rsidRPr="004406C0">
        <w:t>Inc</w:t>
      </w:r>
      <w:proofErr w:type="spellEnd"/>
      <w:r w:rsidRPr="004406C0">
        <w:t xml:space="preserve"> is a global organization in the US, UK, and Canada, whose mission is to eradicate white supremacy and build local power to intervene in violence inflicted on Black communities by the state and vigilantes. “#</w:t>
      </w:r>
      <w:proofErr w:type="spellStart"/>
      <w:r w:rsidRPr="004406C0">
        <w:t>PoliceOversightHearing</w:t>
      </w:r>
      <w:proofErr w:type="spellEnd"/>
      <w:r w:rsidRPr="004406C0">
        <w:t xml:space="preserve"> – Watch + Listen and Demand Accountability” </w:t>
      </w:r>
      <w:r w:rsidRPr="004406C0">
        <w:rPr>
          <w:u w:val="single"/>
        </w:rPr>
        <w:t>Black Lives Matter.</w:t>
      </w:r>
      <w:r w:rsidRPr="004406C0">
        <w:t xml:space="preserve"> </w:t>
      </w:r>
      <w:hyperlink r:id="rId19" w:history="1">
        <w:r w:rsidRPr="004406C0">
          <w:rPr>
            <w:rStyle w:val="Hyperlink"/>
          </w:rPr>
          <w:t>https://blacklivesmatter.com/policeoversighthearing-today-at-1000am-et-watch-listen-and-demand-accountability/</w:t>
        </w:r>
      </w:hyperlink>
      <w:r w:rsidRPr="004406C0">
        <w:t>)</w:t>
      </w:r>
    </w:p>
    <w:p w:rsidR="004406C0" w:rsidRPr="004406C0" w:rsidRDefault="004406C0" w:rsidP="004406C0"/>
    <w:p w:rsidR="004406C0" w:rsidRPr="004406C0" w:rsidRDefault="004406C0" w:rsidP="002001E0">
      <w:pPr>
        <w:spacing w:before="120"/>
      </w:pPr>
      <w:r w:rsidRPr="004406C0">
        <w:t>Three days ago, Eric Garner should have celebrated turning 49 surrounded by his loved ones.  Instead, millions of people across the country honored his birthday with the hashtags #</w:t>
      </w:r>
      <w:proofErr w:type="spellStart"/>
      <w:r w:rsidRPr="004406C0">
        <w:t>ICantBreathe</w:t>
      </w:r>
      <w:proofErr w:type="spellEnd"/>
      <w:r w:rsidRPr="004406C0">
        <w:t>, #</w:t>
      </w:r>
      <w:proofErr w:type="spellStart"/>
      <w:r w:rsidRPr="004406C0">
        <w:t>JusticeForEricGarner</w:t>
      </w:r>
      <w:proofErr w:type="spellEnd"/>
      <w:r w:rsidRPr="004406C0">
        <w:t>, and #</w:t>
      </w:r>
      <w:proofErr w:type="spellStart"/>
      <w:r w:rsidRPr="004406C0">
        <w:t>BlackLivesMatter</w:t>
      </w:r>
      <w:proofErr w:type="spellEnd"/>
      <w:r w:rsidRPr="004406C0">
        <w:t xml:space="preserve"> to remember his life and what his friends and family were robbed of by the New York City Police Department. </w:t>
      </w:r>
      <w:r w:rsidRPr="004406C0">
        <w:rPr>
          <w:b/>
          <w:bCs/>
          <w:u w:val="single"/>
        </w:rPr>
        <w:t>We fought hard for five long years in order to see justice for Eric Garner after he was murdered by Daniel Pantaleo of the NYPD</w:t>
      </w:r>
      <w:r w:rsidRPr="004406C0">
        <w:t xml:space="preserve"> on July 17, 2014. </w:t>
      </w:r>
      <w:r w:rsidRPr="004406C0">
        <w:rPr>
          <w:b/>
          <w:bCs/>
          <w:u w:val="single"/>
        </w:rPr>
        <w:t>His death represents the thousands of unarmed Black women and men killed by the police.</w:t>
      </w:r>
    </w:p>
    <w:p w:rsidR="004406C0" w:rsidRPr="004406C0" w:rsidRDefault="004406C0" w:rsidP="002001E0">
      <w:pPr>
        <w:spacing w:before="120"/>
      </w:pPr>
      <w:r w:rsidRPr="004406C0">
        <w:t xml:space="preserve">On September 19, the House Judiciary Committee held a historic oversight hearing on our country’s current policing practices. </w:t>
      </w:r>
      <w:r w:rsidRPr="004406C0">
        <w:rPr>
          <w:b/>
          <w:bCs/>
          <w:u w:val="single"/>
        </w:rPr>
        <w:t>Federal law prohibits any governmental authority from engaging in a “pattern of practice” of conduct that deprives persons of their constitutional rights. While this law has not been adhered to by law enforcement when it comes to Black lives, we will take this moment to, again, demand accountability and highlight those who are victims of police violence.</w:t>
      </w:r>
    </w:p>
    <w:p w:rsidR="004406C0" w:rsidRPr="004406C0" w:rsidRDefault="004406C0" w:rsidP="002001E0">
      <w:pPr>
        <w:spacing w:before="120"/>
      </w:pPr>
      <w:r w:rsidRPr="004406C0">
        <w:t xml:space="preserve">The hearing focused on the federal government’s role in addressing our concerns about the unconstitutional police practices that continues to take our lives, and included testimony from Reverend Al Sharpton, Mrs. Gwen </w:t>
      </w:r>
      <w:proofErr w:type="spellStart"/>
      <w:r w:rsidRPr="004406C0">
        <w:t>Carr</w:t>
      </w:r>
      <w:proofErr w:type="spellEnd"/>
      <w:r w:rsidRPr="004406C0">
        <w:t>, the mother of Eric Garner, and other allies. We watched and listened and encourage you to do the same. We need your voice to demand accountability and action.</w:t>
      </w:r>
    </w:p>
    <w:p w:rsidR="004406C0" w:rsidRPr="004406C0" w:rsidRDefault="004406C0" w:rsidP="002001E0">
      <w:pPr>
        <w:spacing w:before="120"/>
      </w:pPr>
      <w:r w:rsidRPr="004406C0">
        <w:t xml:space="preserve">Watch the video here: </w:t>
      </w:r>
      <w:hyperlink r:id="rId20" w:history="1">
        <w:r w:rsidRPr="004406C0">
          <w:rPr>
            <w:rStyle w:val="Hyperlink"/>
          </w:rPr>
          <w:t>https://youtu.be/w5lvoY5XIdA</w:t>
        </w:r>
      </w:hyperlink>
    </w:p>
    <w:p w:rsidR="004406C0" w:rsidRPr="004406C0" w:rsidRDefault="004406C0" w:rsidP="002001E0">
      <w:pPr>
        <w:spacing w:before="120"/>
      </w:pPr>
      <w:r w:rsidRPr="004406C0">
        <w:rPr>
          <w:b/>
          <w:bCs/>
          <w:u w:val="single"/>
        </w:rPr>
        <w:t>Police killings are now a leading cause of death among Black men. The epidemic of police violence is an urgent public health concern.</w:t>
      </w:r>
    </w:p>
    <w:p w:rsidR="004406C0" w:rsidRPr="004406C0" w:rsidRDefault="004406C0" w:rsidP="002001E0">
      <w:pPr>
        <w:spacing w:before="120"/>
      </w:pPr>
      <w:r w:rsidRPr="004406C0">
        <w:rPr>
          <w:b/>
          <w:bCs/>
          <w:u w:val="single"/>
        </w:rPr>
        <w:t>One in a thousand Black men will die from police violence over the course of their lives and are 2.5 times more likely to be killed by police than white people. Further, it is far more likely that an unarmed Black man or woman will be killed by the police.</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14" w:name="_Toc50519939"/>
      <w:r w:rsidRPr="004406C0">
        <w:lastRenderedPageBreak/>
        <w:t>1AC (3/6) - Harm</w:t>
      </w:r>
      <w:bookmarkEnd w:id="14"/>
    </w:p>
    <w:p w:rsidR="002001E0" w:rsidRDefault="002001E0" w:rsidP="004406C0">
      <w:pPr>
        <w:rPr>
          <w:b/>
          <w:bCs/>
        </w:rPr>
      </w:pPr>
    </w:p>
    <w:p w:rsidR="004B4002" w:rsidRDefault="004B4002" w:rsidP="004406C0">
      <w:pPr>
        <w:rPr>
          <w:b/>
          <w:bCs/>
        </w:rPr>
      </w:pPr>
      <w:r w:rsidRPr="004B4002">
        <w:rPr>
          <w:b/>
          <w:bCs/>
        </w:rPr>
        <w:t>Police kill more than a thousand people each year.</w:t>
      </w:r>
    </w:p>
    <w:p w:rsidR="002001E0" w:rsidRDefault="002001E0" w:rsidP="004406C0">
      <w:pPr>
        <w:rPr>
          <w:b/>
          <w:bCs/>
        </w:rPr>
      </w:pPr>
    </w:p>
    <w:p w:rsidR="004406C0" w:rsidRPr="004406C0" w:rsidRDefault="004406C0" w:rsidP="004406C0">
      <w:proofErr w:type="spellStart"/>
      <w:r w:rsidRPr="004406C0">
        <w:rPr>
          <w:b/>
          <w:bCs/>
        </w:rPr>
        <w:t>Leonhardt</w:t>
      </w:r>
      <w:proofErr w:type="spellEnd"/>
      <w:r w:rsidRPr="004406C0">
        <w:rPr>
          <w:b/>
          <w:bCs/>
        </w:rPr>
        <w:t>, May 2020</w:t>
      </w:r>
      <w:r w:rsidRPr="004406C0">
        <w:t xml:space="preserve"> (David. “The Persistence of Police Killings.” New York Times, 27 May 2020, </w:t>
      </w:r>
      <w:hyperlink r:id="rId21" w:history="1">
        <w:r w:rsidRPr="004406C0">
          <w:rPr>
            <w:rStyle w:val="Hyperlink"/>
          </w:rPr>
          <w:t>www.nytimes.com/2020/05/27/briefing/coronavirus-george-floyd-spacex-your-wednesday-briefing.html?campaign_id=9&amp;emc=edit_nn_20200602&amp;instance_id=19010&amp;nl=the-morning®i_id=73597909&amp;segment_id=29853&amp;te=1&amp;user_id=9bcee72206015912b7b977adfcd07290.</w:t>
        </w:r>
      </w:hyperlink>
      <w:r w:rsidRPr="004406C0">
        <w:t>)</w:t>
      </w:r>
    </w:p>
    <w:p w:rsidR="004406C0" w:rsidRPr="004406C0" w:rsidRDefault="004406C0" w:rsidP="004406C0"/>
    <w:p w:rsidR="004406C0" w:rsidRPr="004406C0" w:rsidRDefault="004406C0" w:rsidP="002001E0">
      <w:pPr>
        <w:spacing w:before="120"/>
      </w:pPr>
      <w:r w:rsidRPr="004406C0">
        <w:rPr>
          <w:b/>
          <w:bCs/>
          <w:u w:val="single"/>
        </w:rPr>
        <w:t xml:space="preserve">During a six-month span in 2014, four separate police killings of African-Americans grabbed the country’s attention. Eric Garner died after being put in a chokehold in New York, while Michael Brown in Ferguson, Mo.; Laquan McDonald in Chicago; and 12-year-old </w:t>
      </w:r>
      <w:proofErr w:type="spellStart"/>
      <w:r w:rsidRPr="004406C0">
        <w:rPr>
          <w:b/>
          <w:bCs/>
          <w:u w:val="single"/>
        </w:rPr>
        <w:t>Tamir</w:t>
      </w:r>
      <w:proofErr w:type="spellEnd"/>
      <w:r w:rsidRPr="004406C0">
        <w:rPr>
          <w:b/>
          <w:bCs/>
          <w:u w:val="single"/>
        </w:rPr>
        <w:t xml:space="preserve"> Rice in Cleveland were all shot.</w:t>
      </w:r>
    </w:p>
    <w:p w:rsidR="004406C0" w:rsidRPr="004406C0" w:rsidRDefault="004406C0" w:rsidP="002001E0">
      <w:pPr>
        <w:spacing w:before="120"/>
      </w:pPr>
      <w:r w:rsidRPr="004406C0">
        <w:t>The killings sparked a debate about how to reduce deaths caused by the police. In response, more police departments directed their officers to wear body cameras. Some introduced new training programs. Civil-rights activists and politicians began paying more attention to the issue.</w:t>
      </w:r>
    </w:p>
    <w:p w:rsidR="004406C0" w:rsidRPr="004406C0" w:rsidRDefault="004406C0" w:rsidP="002001E0">
      <w:pPr>
        <w:spacing w:before="120"/>
      </w:pPr>
      <w:r w:rsidRPr="004406C0">
        <w:rPr>
          <w:b/>
          <w:bCs/>
          <w:u w:val="single"/>
        </w:rPr>
        <w:t>Six years later, however, there is no sign of meaningful change, at least on the national level. The number of police killings has hovered around 1,100 every year since 2013,</w:t>
      </w:r>
      <w:r w:rsidRPr="004406C0">
        <w:t xml:space="preserve"> according to Mapping Police Violence, a research and advocacy group. (A Washington Post database shows a similar pattern.)</w:t>
      </w:r>
    </w:p>
    <w:p w:rsidR="004406C0" w:rsidRPr="004406C0" w:rsidRDefault="004406C0" w:rsidP="002001E0">
      <w:pPr>
        <w:spacing w:before="120"/>
      </w:pPr>
      <w:r w:rsidRPr="004406C0">
        <w:rPr>
          <w:b/>
          <w:bCs/>
          <w:u w:val="single"/>
        </w:rPr>
        <w:t>On Monday night, a Minneapolis man named George Floyd died after a police officer pressed his knee into Floyd’s neck while he lay on the ground.</w:t>
      </w:r>
      <w:r w:rsidRPr="004406C0">
        <w:t xml:space="preserve"> The case was the latest in which the official police report presented a different story from a cellphone video that later emerged. In the video, Floyd can be heard saying “I can’t breathe” again and again.</w:t>
      </w:r>
    </w:p>
    <w:p w:rsidR="004406C0" w:rsidRPr="004406C0" w:rsidRDefault="004406C0" w:rsidP="002001E0">
      <w:pPr>
        <w:spacing w:before="120"/>
      </w:pPr>
      <w:r w:rsidRPr="004406C0">
        <w:t xml:space="preserve">Four officers involved in the arrest were fired yesterday. </w:t>
      </w:r>
      <w:r w:rsidRPr="004406C0">
        <w:rPr>
          <w:b/>
          <w:bCs/>
          <w:u w:val="single"/>
        </w:rPr>
        <w:t>“Being black in America should not be a death sentence,”</w:t>
      </w:r>
      <w:r w:rsidRPr="004406C0">
        <w:t xml:space="preserve"> Minneapolis’s mayor, Jacob Frey, said. “For five minutes, we watched a white officer press his knee into a black man’s neck. Five minutes.”</w:t>
      </w:r>
    </w:p>
    <w:p w:rsidR="004406C0" w:rsidRDefault="004406C0" w:rsidP="004406C0">
      <w:r w:rsidRPr="004406C0">
        <w:br/>
      </w:r>
      <w:r w:rsidRPr="004406C0">
        <w:br/>
      </w:r>
    </w:p>
    <w:p w:rsidR="002001E0" w:rsidRPr="004406C0" w:rsidRDefault="002001E0" w:rsidP="004406C0"/>
    <w:p w:rsidR="004406C0" w:rsidRPr="004406C0" w:rsidRDefault="004406C0" w:rsidP="004406C0">
      <w:r w:rsidRPr="004406C0">
        <w:rPr>
          <w:i/>
          <w:iCs/>
        </w:rPr>
        <w:t>Debate Strategy Tip: While reading 2 “Harms” cards can be helpful, if you run out of time when you read your 1AC, you may want to choose either this page or the previous page to read, instead of reading both.</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15" w:name="_Toc50519940"/>
      <w:r w:rsidRPr="004406C0">
        <w:lastRenderedPageBreak/>
        <w:t>1AC (4/6) - Plan</w:t>
      </w:r>
      <w:bookmarkEnd w:id="15"/>
    </w:p>
    <w:p w:rsidR="002001E0" w:rsidRDefault="002001E0" w:rsidP="004406C0">
      <w:pPr>
        <w:rPr>
          <w:b/>
          <w:bCs/>
        </w:rPr>
      </w:pPr>
    </w:p>
    <w:p w:rsidR="004406C0" w:rsidRPr="004406C0" w:rsidRDefault="004406C0" w:rsidP="004406C0">
      <w:pPr>
        <w:rPr>
          <w:b/>
          <w:bCs/>
        </w:rPr>
      </w:pPr>
      <w:r w:rsidRPr="004406C0">
        <w:rPr>
          <w:b/>
          <w:bCs/>
        </w:rPr>
        <w:t>The United States federal government should reform policing by enacting sections 361 and 364 of the George Floyd Justice in Policing Act of 2020.  This would require all police officers to receive racial profiling and implicit bias training AND restrict police use of deadly force.</w:t>
      </w:r>
    </w:p>
    <w:p w:rsidR="004406C0" w:rsidRPr="004406C0" w:rsidRDefault="004406C0" w:rsidP="004406C0">
      <w:r w:rsidRPr="004406C0">
        <w:br/>
      </w:r>
    </w:p>
    <w:p w:rsidR="004406C0" w:rsidRPr="004406C0" w:rsidRDefault="004406C0" w:rsidP="004406C0">
      <w:r w:rsidRPr="004406C0">
        <w:rPr>
          <w:i/>
          <w:iCs/>
        </w:rPr>
        <w:t>Debater Strategy Tip: Don’t read the portion below unless specifically asked about it.  </w:t>
      </w:r>
    </w:p>
    <w:p w:rsidR="004406C0" w:rsidRPr="004406C0" w:rsidRDefault="004406C0" w:rsidP="004406C0">
      <w:r w:rsidRPr="004406C0">
        <w:rPr>
          <w:i/>
          <w:iCs/>
        </w:rPr>
        <w:t>What does the plan actually do?  Here how it works:</w:t>
      </w:r>
    </w:p>
    <w:p w:rsidR="004406C0" w:rsidRPr="004406C0" w:rsidRDefault="004406C0" w:rsidP="004406C0"/>
    <w:p w:rsidR="004406C0" w:rsidRPr="004406C0" w:rsidRDefault="004406C0" w:rsidP="004406C0">
      <w:r w:rsidRPr="004406C0">
        <w:rPr>
          <w:i/>
          <w:iCs/>
        </w:rPr>
        <w:t>Among other things, this would:</w:t>
      </w:r>
    </w:p>
    <w:p w:rsidR="004406C0" w:rsidRPr="004406C0" w:rsidRDefault="004406C0" w:rsidP="002001E0">
      <w:pPr>
        <w:numPr>
          <w:ilvl w:val="0"/>
          <w:numId w:val="16"/>
        </w:numPr>
        <w:rPr>
          <w:i/>
          <w:iCs/>
        </w:rPr>
      </w:pPr>
      <w:r w:rsidRPr="004406C0">
        <w:rPr>
          <w:i/>
          <w:iCs/>
        </w:rPr>
        <w:t>Require the Attorney General to establish a training program for law enforcement officers to cover racial profiling, implicit bias, and procedural justice; and</w:t>
      </w:r>
    </w:p>
    <w:p w:rsidR="004406C0" w:rsidRPr="004406C0" w:rsidRDefault="004406C0" w:rsidP="002001E0">
      <w:pPr>
        <w:numPr>
          <w:ilvl w:val="0"/>
          <w:numId w:val="16"/>
        </w:numPr>
        <w:rPr>
          <w:i/>
          <w:iCs/>
        </w:rPr>
      </w:pPr>
      <w:r w:rsidRPr="004406C0">
        <w:rPr>
          <w:i/>
          <w:iCs/>
        </w:rPr>
        <w:t>Establish a clear duty for Federal law enforcement officers to intervene in cases where another law enforcement officer is using excessive force against a civilian, and establish a training program that covers the duty to intervene.</w:t>
      </w:r>
    </w:p>
    <w:p w:rsidR="004406C0" w:rsidRPr="004406C0" w:rsidRDefault="004406C0" w:rsidP="002001E0">
      <w:pPr>
        <w:numPr>
          <w:ilvl w:val="0"/>
          <w:numId w:val="16"/>
        </w:numPr>
        <w:rPr>
          <w:i/>
          <w:iCs/>
        </w:rPr>
      </w:pPr>
      <w:r w:rsidRPr="004406C0">
        <w:rPr>
          <w:i/>
          <w:iCs/>
        </w:rPr>
        <w:t>Require each Federal law enforcement officer employed by a Federal agency to complete the training programs established above.</w:t>
      </w:r>
    </w:p>
    <w:p w:rsidR="004406C0" w:rsidRPr="004406C0" w:rsidRDefault="004406C0" w:rsidP="002001E0">
      <w:pPr>
        <w:numPr>
          <w:ilvl w:val="0"/>
          <w:numId w:val="16"/>
        </w:numPr>
        <w:rPr>
          <w:i/>
          <w:iCs/>
        </w:rPr>
      </w:pPr>
      <w:r w:rsidRPr="004406C0">
        <w:rPr>
          <w:i/>
          <w:iCs/>
        </w:rPr>
        <w:t>State or unit of local government may not receive funds under the Byrne grant program (</w:t>
      </w:r>
      <w:hyperlink r:id="rId22" w:history="1">
        <w:r w:rsidRPr="004406C0">
          <w:rPr>
            <w:rStyle w:val="Hyperlink"/>
            <w:i/>
            <w:iCs/>
          </w:rPr>
          <w:t>which gives over $400 million per year to state and local police</w:t>
        </w:r>
      </w:hyperlink>
      <w:r w:rsidRPr="004406C0">
        <w:rPr>
          <w:i/>
          <w:iCs/>
        </w:rPr>
        <w:t>) if the State or unit of local government does not require each law enforcement officer in the State or unit of local government to complete the training programs established under subsection.</w:t>
      </w:r>
    </w:p>
    <w:p w:rsidR="004406C0" w:rsidRPr="004406C0" w:rsidRDefault="004406C0" w:rsidP="002001E0">
      <w:pPr>
        <w:numPr>
          <w:ilvl w:val="0"/>
          <w:numId w:val="16"/>
        </w:numPr>
        <w:rPr>
          <w:i/>
          <w:iCs/>
        </w:rPr>
      </w:pPr>
      <w:r w:rsidRPr="004406C0">
        <w:rPr>
          <w:i/>
          <w:iCs/>
        </w:rPr>
        <w:t>Federal grants would be made available for “Training programs for law enforcement officers, including training programs on use of force and a duty to intervene.”</w:t>
      </w:r>
    </w:p>
    <w:p w:rsidR="004406C0" w:rsidRPr="004406C0" w:rsidRDefault="004406C0" w:rsidP="002001E0">
      <w:pPr>
        <w:numPr>
          <w:ilvl w:val="0"/>
          <w:numId w:val="16"/>
        </w:numPr>
        <w:rPr>
          <w:i/>
          <w:iCs/>
        </w:rPr>
      </w:pPr>
      <w:r w:rsidRPr="004406C0">
        <w:rPr>
          <w:i/>
          <w:iCs/>
        </w:rPr>
        <w:t>Make it illegal for a federal law enforcement officer to use deadly force against a person unless—</w:t>
      </w:r>
    </w:p>
    <w:p w:rsidR="004406C0" w:rsidRPr="004406C0" w:rsidRDefault="004406C0" w:rsidP="002001E0">
      <w:pPr>
        <w:numPr>
          <w:ilvl w:val="1"/>
          <w:numId w:val="16"/>
        </w:numPr>
        <w:rPr>
          <w:i/>
          <w:iCs/>
        </w:rPr>
      </w:pPr>
      <w:r w:rsidRPr="004406C0">
        <w:rPr>
          <w:i/>
          <w:iCs/>
        </w:rPr>
        <w:t>the form of deadly force used is necessary, as a last resort, to prevent imminent and serious bodily injury or death to the officer or another person;</w:t>
      </w:r>
    </w:p>
    <w:p w:rsidR="004406C0" w:rsidRPr="004406C0" w:rsidRDefault="004406C0" w:rsidP="002001E0">
      <w:pPr>
        <w:numPr>
          <w:ilvl w:val="1"/>
          <w:numId w:val="16"/>
        </w:numPr>
        <w:rPr>
          <w:i/>
          <w:iCs/>
        </w:rPr>
      </w:pPr>
      <w:r w:rsidRPr="004406C0">
        <w:rPr>
          <w:i/>
          <w:iCs/>
        </w:rPr>
        <w:t>the use of the form of deadly force creates no substantial risk of injury to a third person; and</w:t>
      </w:r>
    </w:p>
    <w:p w:rsidR="004406C0" w:rsidRPr="004406C0" w:rsidRDefault="004406C0" w:rsidP="002001E0">
      <w:pPr>
        <w:numPr>
          <w:ilvl w:val="1"/>
          <w:numId w:val="16"/>
        </w:numPr>
        <w:rPr>
          <w:i/>
          <w:iCs/>
        </w:rPr>
      </w:pPr>
      <w:proofErr w:type="gramStart"/>
      <w:r w:rsidRPr="004406C0">
        <w:rPr>
          <w:i/>
          <w:iCs/>
        </w:rPr>
        <w:t>reasonable</w:t>
      </w:r>
      <w:proofErr w:type="gramEnd"/>
      <w:r w:rsidRPr="004406C0">
        <w:rPr>
          <w:i/>
          <w:iCs/>
        </w:rPr>
        <w:t xml:space="preserve"> alternatives to the use of the form of deadly force have been exhausted.</w:t>
      </w:r>
    </w:p>
    <w:p w:rsidR="004406C0" w:rsidRPr="004406C0" w:rsidRDefault="004406C0" w:rsidP="004406C0"/>
    <w:p w:rsidR="00767757" w:rsidRDefault="00767757">
      <w:pPr>
        <w:spacing w:after="160" w:line="259" w:lineRule="auto"/>
        <w:rPr>
          <w:b/>
          <w:bCs/>
        </w:rPr>
      </w:pPr>
      <w:r>
        <w:rPr>
          <w:b/>
          <w:bCs/>
        </w:rPr>
        <w:br w:type="page"/>
      </w:r>
    </w:p>
    <w:p w:rsidR="004406C0" w:rsidRPr="004406C0" w:rsidRDefault="004406C0" w:rsidP="00767757">
      <w:pPr>
        <w:pStyle w:val="Heading1"/>
      </w:pPr>
      <w:bookmarkStart w:id="16" w:name="_Toc50519941"/>
      <w:r w:rsidRPr="004406C0">
        <w:lastRenderedPageBreak/>
        <w:t>1AC (5/6) - Solvency</w:t>
      </w:r>
      <w:bookmarkEnd w:id="16"/>
    </w:p>
    <w:p w:rsidR="002001E0" w:rsidRDefault="002001E0" w:rsidP="004406C0">
      <w:pPr>
        <w:rPr>
          <w:b/>
          <w:bCs/>
        </w:rPr>
      </w:pPr>
    </w:p>
    <w:p w:rsidR="004406C0" w:rsidRPr="004406C0" w:rsidRDefault="004406C0" w:rsidP="004406C0">
      <w:pPr>
        <w:rPr>
          <w:b/>
          <w:bCs/>
        </w:rPr>
      </w:pPr>
      <w:r w:rsidRPr="004406C0">
        <w:rPr>
          <w:b/>
          <w:bCs/>
        </w:rPr>
        <w:t>The federal government can play an important role in making change to policing.</w:t>
      </w:r>
    </w:p>
    <w:p w:rsidR="002001E0" w:rsidRDefault="002001E0" w:rsidP="004406C0">
      <w:pPr>
        <w:rPr>
          <w:b/>
          <w:bCs/>
        </w:rPr>
      </w:pPr>
    </w:p>
    <w:p w:rsidR="004406C0" w:rsidRPr="004406C0" w:rsidRDefault="004406C0" w:rsidP="004406C0">
      <w:r w:rsidRPr="004406C0">
        <w:rPr>
          <w:b/>
          <w:bCs/>
        </w:rPr>
        <w:t>James &amp; Harrington, June 2020</w:t>
      </w:r>
      <w:r w:rsidRPr="004406C0">
        <w:t xml:space="preserve"> (Nathan James, Analyst in Crime Policy and Ben Harrington, Legislative Attorney.  “What Role Might the Federal Government Play in Law Enforcement Reform?” </w:t>
      </w:r>
      <w:r w:rsidRPr="004406C0">
        <w:rPr>
          <w:u w:val="single"/>
        </w:rPr>
        <w:t>Congressional Research Service</w:t>
      </w:r>
      <w:r w:rsidRPr="004406C0">
        <w:t xml:space="preserve">. Updated June 1, 2020. </w:t>
      </w:r>
      <w:hyperlink r:id="rId23" w:history="1">
        <w:r w:rsidRPr="004406C0">
          <w:rPr>
            <w:rStyle w:val="Hyperlink"/>
          </w:rPr>
          <w:t>https://fas.org/sgp/crs/misc/IF10572.pdf</w:t>
        </w:r>
      </w:hyperlink>
      <w:r w:rsidRPr="004406C0">
        <w:t>)</w:t>
      </w:r>
    </w:p>
    <w:p w:rsidR="004406C0" w:rsidRPr="004406C0" w:rsidRDefault="004406C0" w:rsidP="004406C0"/>
    <w:p w:rsidR="004406C0" w:rsidRPr="004406C0" w:rsidRDefault="004406C0" w:rsidP="002001E0">
      <w:pPr>
        <w:spacing w:before="120"/>
      </w:pPr>
      <w:r w:rsidRPr="004406C0">
        <w:rPr>
          <w:b/>
          <w:bCs/>
          <w:u w:val="single"/>
        </w:rPr>
        <w:t>DOJ and its component agencies,</w:t>
      </w:r>
      <w:r w:rsidR="007D56D7">
        <w:rPr>
          <w:b/>
          <w:bCs/>
          <w:u w:val="single"/>
        </w:rPr>
        <w:t xml:space="preserve"> </w:t>
      </w:r>
      <w:r w:rsidRPr="004406C0">
        <w:rPr>
          <w:b/>
          <w:bCs/>
          <w:u w:val="single"/>
        </w:rPr>
        <w:t>such as the FBI, can help shape policing in the United States.</w:t>
      </w:r>
      <w:r w:rsidRPr="004406C0">
        <w:t xml:space="preserve"> Such influence can be seen in at least four roles that DOJ and its components play on this stage:</w:t>
      </w:r>
    </w:p>
    <w:p w:rsidR="004406C0" w:rsidRPr="004406C0" w:rsidRDefault="004406C0" w:rsidP="002001E0">
      <w:pPr>
        <w:spacing w:before="120"/>
      </w:pPr>
      <w:r w:rsidRPr="004406C0">
        <w:t>Enforcer—DOJ can investigate and prosecute federal laws related to police abuse of power. For example, the FBI can initiate cases involving official misconduct, which DOJ can prosecute. In addition, DOJ’s Civil Rights Division can review the patterns or practices “of law enforcement agencies that may be violating people’s federal rights” and seek civil remedies when “law enforcement agencies have policies or practices that foster a pattern of misconduct by employees.” </w:t>
      </w:r>
    </w:p>
    <w:p w:rsidR="004406C0" w:rsidRPr="004406C0" w:rsidRDefault="004406C0" w:rsidP="002001E0">
      <w:pPr>
        <w:spacing w:before="120"/>
      </w:pPr>
      <w:r w:rsidRPr="004406C0">
        <w:rPr>
          <w:b/>
          <w:bCs/>
          <w:u w:val="single"/>
        </w:rPr>
        <w:t>Policy leader—DOJ can serve as a model for state and local law enforcement. For example, it issues guidance for law enforcement agencies; sets policies for its own agencies that resonate broadly in federal, state, and local law enforcement; and provides training.</w:t>
      </w:r>
    </w:p>
    <w:p w:rsidR="004406C0" w:rsidRPr="004406C0" w:rsidRDefault="004406C0" w:rsidP="002001E0">
      <w:pPr>
        <w:spacing w:before="120"/>
      </w:pPr>
      <w:r w:rsidRPr="004406C0">
        <w:rPr>
          <w:b/>
          <w:bCs/>
          <w:u w:val="single"/>
        </w:rPr>
        <w:t>Convener—DOJ brings together representatives from law enforcement agencies and local communities to discuss policing issues.</w:t>
      </w:r>
      <w:r w:rsidRPr="004406C0">
        <w:t xml:space="preserve"> For example, its Community Relations Service facilitates discussions among police, government officials, community residents, and various community groups. This component of DOJ does not investigate or prosecute crimes, take sides in a dispute, impose solutions, assign blame, or assess fault.</w:t>
      </w:r>
    </w:p>
    <w:p w:rsidR="004406C0" w:rsidRPr="004406C0" w:rsidRDefault="004406C0" w:rsidP="002001E0">
      <w:pPr>
        <w:spacing w:before="120"/>
      </w:pPr>
      <w:r w:rsidRPr="004406C0">
        <w:rPr>
          <w:b/>
          <w:bCs/>
          <w:u w:val="single"/>
        </w:rPr>
        <w:t>Funder—DOJ awards grants to state and local police</w:t>
      </w:r>
      <w:r w:rsidRPr="004406C0">
        <w:t>, as well as researchers probing important policing questions. </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17" w:name="_Toc50519942"/>
      <w:r w:rsidRPr="004406C0">
        <w:lastRenderedPageBreak/>
        <w:t>1AC (6/6) - Solvency</w:t>
      </w:r>
      <w:bookmarkEnd w:id="17"/>
    </w:p>
    <w:p w:rsidR="002001E0" w:rsidRDefault="002001E0" w:rsidP="004406C0">
      <w:pPr>
        <w:rPr>
          <w:b/>
          <w:bCs/>
        </w:rPr>
      </w:pPr>
    </w:p>
    <w:p w:rsidR="004406C0" w:rsidRPr="004406C0" w:rsidRDefault="004406C0" w:rsidP="004406C0">
      <w:pPr>
        <w:rPr>
          <w:b/>
          <w:bCs/>
        </w:rPr>
      </w:pPr>
      <w:r w:rsidRPr="004406C0">
        <w:rPr>
          <w:b/>
          <w:bCs/>
        </w:rPr>
        <w:t xml:space="preserve">Solvency - Police </w:t>
      </w:r>
      <w:r w:rsidR="002001E0" w:rsidRPr="004406C0">
        <w:rPr>
          <w:b/>
          <w:bCs/>
        </w:rPr>
        <w:t>reform</w:t>
      </w:r>
      <w:r w:rsidRPr="004406C0">
        <w:rPr>
          <w:b/>
          <w:bCs/>
        </w:rPr>
        <w:t xml:space="preserve"> through implicit bias training works to reduce bias, leading to reduced racial profiling and deadly use of force</w:t>
      </w:r>
    </w:p>
    <w:p w:rsidR="004406C0" w:rsidRPr="004406C0" w:rsidRDefault="004406C0" w:rsidP="004406C0"/>
    <w:p w:rsidR="004406C0" w:rsidRPr="004406C0" w:rsidRDefault="004406C0" w:rsidP="004406C0">
      <w:r w:rsidRPr="004406C0">
        <w:rPr>
          <w:b/>
          <w:bCs/>
        </w:rPr>
        <w:t>Spencer,</w:t>
      </w:r>
      <w:r w:rsidRPr="004406C0">
        <w:t xml:space="preserve"> </w:t>
      </w:r>
      <w:r w:rsidRPr="004406C0">
        <w:rPr>
          <w:b/>
          <w:bCs/>
        </w:rPr>
        <w:t>et al.</w:t>
      </w:r>
      <w:r w:rsidRPr="004406C0">
        <w:t xml:space="preserve"> </w:t>
      </w:r>
      <w:r w:rsidRPr="004406C0">
        <w:rPr>
          <w:b/>
          <w:bCs/>
        </w:rPr>
        <w:t xml:space="preserve">2016 </w:t>
      </w:r>
      <w:r w:rsidRPr="004406C0">
        <w:t xml:space="preserve">(Katherine B. Spencer, Amanda K. Charbonneau, and Jack Glaser. “Implicit Bias and Policing.” </w:t>
      </w:r>
      <w:r w:rsidRPr="004406C0">
        <w:rPr>
          <w:i/>
          <w:iCs/>
        </w:rPr>
        <w:t>Social and Personality Psychology Compass</w:t>
      </w:r>
      <w:r w:rsidRPr="004406C0">
        <w:t>, vol. 10, no. 1, 8 Jan. 2016, pp. 50–63., doi:10.1111/spc3.12210.</w:t>
      </w:r>
      <w:hyperlink r:id="rId24" w:history="1">
        <w:r w:rsidRPr="004406C0">
          <w:rPr>
            <w:rStyle w:val="Hyperlink"/>
          </w:rPr>
          <w:t>https://onlinelibrary.wiley.com/doi/abs/10.1111/spc3.12210</w:t>
        </w:r>
      </w:hyperlink>
      <w:r w:rsidRPr="004406C0">
        <w:t>)</w:t>
      </w:r>
    </w:p>
    <w:p w:rsidR="004406C0" w:rsidRPr="004406C0" w:rsidRDefault="004406C0" w:rsidP="004406C0"/>
    <w:p w:rsidR="004406C0" w:rsidRPr="004406C0" w:rsidRDefault="004406C0" w:rsidP="002001E0">
      <w:pPr>
        <w:spacing w:before="120"/>
      </w:pPr>
      <w:r w:rsidRPr="004406C0">
        <w:t>Counter-stereotypic exemplars</w:t>
      </w:r>
    </w:p>
    <w:p w:rsidR="004406C0" w:rsidRPr="004406C0" w:rsidRDefault="004406C0" w:rsidP="002001E0">
      <w:pPr>
        <w:spacing w:before="120"/>
      </w:pPr>
      <w:r w:rsidRPr="004406C0">
        <w:t>Exposure to out-group members who controvert group-based stereotypes can also reduce racial bias.</w:t>
      </w:r>
      <w:r w:rsidRPr="004406C0">
        <w:rPr>
          <w:b/>
          <w:bCs/>
        </w:rPr>
        <w:t xml:space="preserve"> </w:t>
      </w:r>
      <w:r w:rsidRPr="004406C0">
        <w:rPr>
          <w:b/>
          <w:bCs/>
          <w:u w:val="single"/>
        </w:rPr>
        <w:t>Recently, researchers found that participants who were exposed to counter-stereotypic stimuli (e.g., imagined a counter-stereotypic scenario, practiced an Implicit Association Test with counter-stereotypic stimuli, or imagined teammates or friends who are out-group members) showed larger reductions in implicit bias, compared to those receiving other types of interventions</w:t>
      </w:r>
      <w:r w:rsidRPr="004406C0">
        <w:t xml:space="preserve"> (e.g., perspective taking, inducing positive emotion, and valuing egalitarianism) (Lai et al., 2014; but see discussion below about the fleeting nature of these changes). In another study more directly applicable to policing, Park and Glaser (2011) found that using a modified Shooter Task with more counter-stereotypic exemplars (e.g., more armed White and unarmed Black targets) led to reduced racial bias on a subsequent unmodified Shooter Task. </w:t>
      </w:r>
    </w:p>
    <w:p w:rsidR="004406C0" w:rsidRPr="004406C0" w:rsidRDefault="004406C0" w:rsidP="002001E0">
      <w:pPr>
        <w:spacing w:before="120"/>
      </w:pPr>
      <w:r w:rsidRPr="004406C0">
        <w:t>Stereotype negation training </w:t>
      </w:r>
    </w:p>
    <w:p w:rsidR="004406C0" w:rsidRPr="004406C0" w:rsidRDefault="004406C0" w:rsidP="002001E0">
      <w:pPr>
        <w:spacing w:before="120"/>
      </w:pPr>
      <w:r w:rsidRPr="004406C0">
        <w:t xml:space="preserve">Kawakami, Dovidio, Moll, </w:t>
      </w:r>
      <w:proofErr w:type="spellStart"/>
      <w:r w:rsidRPr="004406C0">
        <w:t>Hermsen</w:t>
      </w:r>
      <w:proofErr w:type="spellEnd"/>
      <w:r w:rsidRPr="004406C0">
        <w:t xml:space="preserve">, and </w:t>
      </w:r>
      <w:proofErr w:type="spellStart"/>
      <w:r w:rsidRPr="004406C0">
        <w:t>Russin</w:t>
      </w:r>
      <w:proofErr w:type="spellEnd"/>
      <w:r w:rsidRPr="004406C0">
        <w:t xml:space="preserve"> (2000) found that participants who practiced negating stereotypes (literally saying “no” to words consistent with the target group’s stereotypes and saying “yes” to words inconsistent with stereotypes) showed reduced activation of these stereotypes on subsequent tasks. However, </w:t>
      </w:r>
      <w:proofErr w:type="spellStart"/>
      <w:r w:rsidRPr="004406C0">
        <w:t>Gawronski</w:t>
      </w:r>
      <w:proofErr w:type="spellEnd"/>
      <w:r w:rsidRPr="004406C0">
        <w:t xml:space="preserve">, Deutsch, </w:t>
      </w:r>
      <w:proofErr w:type="spellStart"/>
      <w:r w:rsidRPr="004406C0">
        <w:t>Mbirkou</w:t>
      </w:r>
      <w:proofErr w:type="spellEnd"/>
      <w:r w:rsidRPr="004406C0">
        <w:t xml:space="preserve">, </w:t>
      </w:r>
      <w:proofErr w:type="spellStart"/>
      <w:r w:rsidRPr="004406C0">
        <w:t>Seibt</w:t>
      </w:r>
      <w:proofErr w:type="spellEnd"/>
      <w:r w:rsidRPr="004406C0">
        <w:t xml:space="preserve">, and </w:t>
      </w:r>
      <w:proofErr w:type="spellStart"/>
      <w:r w:rsidRPr="004406C0">
        <w:t>Strack</w:t>
      </w:r>
      <w:proofErr w:type="spellEnd"/>
      <w:r w:rsidRPr="004406C0">
        <w:t xml:space="preserve"> (2008) found that stereotype negation alone may actually enhance stereotype activation if not also accompanied by affirmation of counter-stereotypes and that affirmation of counter stereotypes is the primary mechanism by which stereotype activation is reduced. </w:t>
      </w:r>
    </w:p>
    <w:p w:rsidR="004406C0" w:rsidRPr="004406C0" w:rsidRDefault="004406C0" w:rsidP="002001E0">
      <w:pPr>
        <w:spacing w:before="120"/>
      </w:pPr>
      <w:r w:rsidRPr="004406C0">
        <w:t>Multifaceted interventions</w:t>
      </w:r>
    </w:p>
    <w:p w:rsidR="004406C0" w:rsidRPr="004406C0" w:rsidRDefault="004406C0" w:rsidP="002001E0">
      <w:pPr>
        <w:spacing w:before="120"/>
      </w:pPr>
      <w:r w:rsidRPr="004406C0">
        <w:t xml:space="preserve">One important feature of these interventions and others like them is that they can be combined. In a recent longitudinal study, reduction in implicit racial bias was assessed after participants were given authentic feedback about their implicit racial bias, educated about bias, and trained in how to reduce bias (Devine, </w:t>
      </w:r>
      <w:proofErr w:type="spellStart"/>
      <w:r w:rsidRPr="004406C0">
        <w:t>Forscher</w:t>
      </w:r>
      <w:proofErr w:type="spellEnd"/>
      <w:r w:rsidRPr="004406C0">
        <w:t xml:space="preserve">, Austin &amp; Cox, 2012). </w:t>
      </w:r>
      <w:r w:rsidRPr="004406C0">
        <w:rPr>
          <w:b/>
          <w:bCs/>
          <w:u w:val="single"/>
        </w:rPr>
        <w:t>Strategies for reducing bias included stereotype replacement</w:t>
      </w:r>
      <w:r w:rsidRPr="004406C0">
        <w:t xml:space="preserve"> (identifying a response as reflecting a stereotype and replacing it with an unbiased response)</w:t>
      </w:r>
      <w:r w:rsidRPr="004406C0">
        <w:rPr>
          <w:b/>
          <w:bCs/>
          <w:u w:val="single"/>
        </w:rPr>
        <w:t>, counter-stereotype imaging</w:t>
      </w:r>
      <w:r w:rsidRPr="004406C0">
        <w:t xml:space="preserve"> (generating and imagining in detail counter-stereotypic exemplars like those discussed above), individuation (gaining and using specific information about targets in order to reduce reliance on stereotypes)</w:t>
      </w:r>
      <w:r w:rsidRPr="004406C0">
        <w:rPr>
          <w:b/>
          <w:bCs/>
          <w:u w:val="single"/>
        </w:rPr>
        <w:t>, taking the first person perspective of an out-group member, and increasing opportunities for intergroup contact. Participants who received this intervention showed a substantial reduction in implicit bias, and were more concerned about and aware of bias, compared to those who did not receive the intervention.</w:t>
      </w:r>
    </w:p>
    <w:p w:rsidR="004406C0" w:rsidRPr="004406C0" w:rsidRDefault="004406C0" w:rsidP="004406C0"/>
    <w:p w:rsidR="00767757" w:rsidRDefault="00767757">
      <w:pPr>
        <w:spacing w:after="160" w:line="259" w:lineRule="auto"/>
        <w:rPr>
          <w:b/>
          <w:bCs/>
        </w:rPr>
      </w:pPr>
      <w:r>
        <w:rPr>
          <w:b/>
          <w:bCs/>
        </w:rPr>
        <w:br w:type="page"/>
      </w:r>
    </w:p>
    <w:p w:rsidR="004406C0" w:rsidRPr="004406C0" w:rsidRDefault="004406C0" w:rsidP="00767757">
      <w:pPr>
        <w:pStyle w:val="Heading1"/>
      </w:pPr>
      <w:bookmarkStart w:id="18" w:name="_Toc50519943"/>
      <w:r w:rsidRPr="004406C0">
        <w:lastRenderedPageBreak/>
        <w:t>Solvency Extension - Restricting Force</w:t>
      </w:r>
      <w:bookmarkEnd w:id="18"/>
    </w:p>
    <w:p w:rsidR="00767757" w:rsidRDefault="00767757" w:rsidP="004406C0">
      <w:pPr>
        <w:rPr>
          <w:b/>
          <w:bCs/>
        </w:rPr>
      </w:pPr>
    </w:p>
    <w:p w:rsidR="004406C0" w:rsidRPr="004406C0" w:rsidRDefault="004406C0" w:rsidP="004406C0">
      <w:pPr>
        <w:rPr>
          <w:b/>
          <w:bCs/>
        </w:rPr>
      </w:pPr>
      <w:r w:rsidRPr="004406C0">
        <w:rPr>
          <w:b/>
          <w:bCs/>
        </w:rPr>
        <w:t>Policies restricting police use of force significantly reduce police killings AND make police safer AND do not increase crime.</w:t>
      </w:r>
    </w:p>
    <w:p w:rsidR="00767757" w:rsidRDefault="00767757" w:rsidP="004406C0">
      <w:pPr>
        <w:rPr>
          <w:b/>
          <w:bCs/>
        </w:rPr>
      </w:pPr>
    </w:p>
    <w:p w:rsidR="004406C0" w:rsidRDefault="0061067C" w:rsidP="004406C0">
      <w:r>
        <w:rPr>
          <w:b/>
          <w:bCs/>
        </w:rPr>
        <w:t>Campaign Zero, 2016</w:t>
      </w:r>
      <w:r w:rsidR="004406C0" w:rsidRPr="004406C0">
        <w:t xml:space="preserve"> </w:t>
      </w:r>
      <w:r>
        <w:t>(</w:t>
      </w:r>
      <w:r w:rsidR="004406C0" w:rsidRPr="004406C0">
        <w:rPr>
          <w:i/>
          <w:iCs/>
        </w:rPr>
        <w:t>Police Use of Force Project</w:t>
      </w:r>
      <w:r w:rsidR="004406C0" w:rsidRPr="004406C0">
        <w:t xml:space="preserve">, </w:t>
      </w:r>
      <w:r>
        <w:t>“How police use of force policies can help to end po</w:t>
      </w:r>
      <w:r w:rsidR="00931523">
        <w:t xml:space="preserve">lice violence.” Campaign Zero. Published 2016, retrieved 2020. </w:t>
      </w:r>
      <w:hyperlink r:id="rId25" w:anchor="review" w:history="1">
        <w:r w:rsidR="004406C0" w:rsidRPr="004406C0">
          <w:rPr>
            <w:rStyle w:val="Hyperlink"/>
          </w:rPr>
          <w:t>useofforc</w:t>
        </w:r>
        <w:r w:rsidR="004406C0" w:rsidRPr="004406C0">
          <w:rPr>
            <w:rStyle w:val="Hyperlink"/>
          </w:rPr>
          <w:t>e</w:t>
        </w:r>
        <w:r w:rsidR="004406C0" w:rsidRPr="004406C0">
          <w:rPr>
            <w:rStyle w:val="Hyperlink"/>
          </w:rPr>
          <w:t>project.org/</w:t>
        </w:r>
        <w:proofErr w:type="gramStart"/>
        <w:r w:rsidR="004406C0" w:rsidRPr="004406C0">
          <w:rPr>
            <w:rStyle w:val="Hyperlink"/>
          </w:rPr>
          <w:t>?campaign</w:t>
        </w:r>
        <w:proofErr w:type="gramEnd"/>
        <w:r w:rsidR="004406C0" w:rsidRPr="004406C0">
          <w:rPr>
            <w:rStyle w:val="Hyperlink"/>
          </w:rPr>
          <w:t>_id=134&amp;emc=edit_db_20200528&amp;instance_id=18897&amp;nl=debatable®i_id=76010732&amp;segment_id=29479&amp;te=1&amp;user_id=177e319fd01c7074903b418d0de6f541#analysis.</w:t>
        </w:r>
      </w:hyperlink>
      <w:r w:rsidR="00931523">
        <w:t>)</w:t>
      </w:r>
    </w:p>
    <w:p w:rsidR="00931523" w:rsidRPr="004406C0" w:rsidRDefault="00931523" w:rsidP="004406C0"/>
    <w:p w:rsidR="004406C0" w:rsidRPr="004406C0" w:rsidRDefault="004406C0" w:rsidP="002001E0">
      <w:pPr>
        <w:spacing w:before="120"/>
      </w:pPr>
      <w:r w:rsidRPr="004406C0">
        <w:t>For each of the 8 policies examined, police departments that had implemented the policy were less likely to kill people than police departments that had not.</w:t>
      </w:r>
    </w:p>
    <w:p w:rsidR="004406C0" w:rsidRPr="004406C0" w:rsidRDefault="004406C0" w:rsidP="002001E0">
      <w:pPr>
        <w:spacing w:before="120"/>
      </w:pPr>
      <w:r w:rsidRPr="004406C0">
        <w:t xml:space="preserve">Police departments with four or more of these restrictive use of force policies had the fewest killings per population and per arrest. </w:t>
      </w:r>
      <w:r w:rsidRPr="004406C0">
        <w:rPr>
          <w:b/>
          <w:bCs/>
          <w:u w:val="single"/>
        </w:rPr>
        <w:t>After taking into account other factors, each additional use of force policy was associated with a 15% reduction in killings by police. According to our analysis, the average police department would have 54% fewer killings and a police department with none of these policies</w:t>
      </w:r>
      <w:r w:rsidRPr="004406C0">
        <w:t xml:space="preserve"> currently in place would have 72% fewer killings by implementing all eight of these policies.</w:t>
      </w:r>
    </w:p>
    <w:p w:rsidR="004406C0" w:rsidRPr="004406C0" w:rsidRDefault="004406C0" w:rsidP="002001E0">
      <w:pPr>
        <w:spacing w:before="120"/>
      </w:pPr>
      <w:r w:rsidRPr="004406C0">
        <w:t>Discussion:</w:t>
      </w:r>
    </w:p>
    <w:p w:rsidR="004406C0" w:rsidRPr="004406C0" w:rsidRDefault="004406C0" w:rsidP="002001E0">
      <w:pPr>
        <w:spacing w:before="120"/>
      </w:pPr>
      <w:r w:rsidRPr="004406C0">
        <w:t xml:space="preserve">These results indicate that while the chances of killing a civilian increases the more arrests a police department makes, that likelihood is shaped by the department’s policies governing how and when police can use force during those encounters. This suggests that </w:t>
      </w:r>
      <w:r w:rsidRPr="004406C0">
        <w:rPr>
          <w:b/>
          <w:bCs/>
          <w:u w:val="single"/>
        </w:rPr>
        <w:t>advocacy efforts pushing police department to adopt more restrictive use of force policies - and the accountability structures to enforce them - can substantially reduce the number of people killed by police in America.</w:t>
      </w:r>
      <w:r w:rsidRPr="004406C0">
        <w:t xml:space="preserve"> And while this analysis was limited to examining rates of deadly force, these policies may also be associated with reductions in other forms of police violence as well.</w:t>
      </w:r>
    </w:p>
    <w:p w:rsidR="004406C0" w:rsidRPr="004406C0" w:rsidRDefault="004406C0" w:rsidP="002001E0">
      <w:pPr>
        <w:spacing w:before="120"/>
      </w:pPr>
      <w:r w:rsidRPr="004406C0">
        <w:rPr>
          <w:b/>
          <w:bCs/>
          <w:u w:val="single"/>
        </w:rPr>
        <w:t>Despite their potential impact, efforts to push for these changes have often been opposed by police organizations that claim more restrictive use of force policies “endanger officers” or "put communities at risk" by preventing officers from effectively addressing crime</w:t>
      </w:r>
      <w:r w:rsidRPr="004406C0">
        <w:t xml:space="preserve">.  We find that these assumptions are not supported by the data. </w:t>
      </w:r>
      <w:r w:rsidRPr="004406C0">
        <w:rPr>
          <w:b/>
          <w:bCs/>
          <w:u w:val="single"/>
        </w:rPr>
        <w:t>Officers in police departments with more restrictive policies in place are actually less likely to be killed in the line of duty</w:t>
      </w:r>
      <w:r w:rsidRPr="004406C0">
        <w:t>, less likely to be assaulted, and have similar likelihood of sustaining an injury during an assault. </w:t>
      </w:r>
    </w:p>
    <w:p w:rsidR="004406C0" w:rsidRPr="004406C0" w:rsidRDefault="004406C0" w:rsidP="002001E0">
      <w:pPr>
        <w:spacing w:before="120"/>
      </w:pPr>
      <w:r w:rsidRPr="004406C0">
        <w:rPr>
          <w:b/>
          <w:bCs/>
          <w:u w:val="single"/>
        </w:rPr>
        <w:t>Moreover, our findings show police departments with more restrictive use of force policies have similar crime rates, including similar violent crime rates, as police departments with less restrictive use of force policies.</w:t>
      </w:r>
    </w:p>
    <w:p w:rsidR="004406C0" w:rsidRPr="004406C0" w:rsidRDefault="004406C0" w:rsidP="002001E0">
      <w:pPr>
        <w:spacing w:before="120"/>
      </w:pPr>
      <w:r w:rsidRPr="004406C0">
        <w:t>In short, a commitment to protect and preserve life necessitates the immediate adoption of more restrictive policies governing when and how officers use force in our communities.</w:t>
      </w:r>
    </w:p>
    <w:p w:rsidR="004406C0" w:rsidRPr="004406C0" w:rsidRDefault="004406C0" w:rsidP="004406C0"/>
    <w:p w:rsidR="004406C0" w:rsidRPr="004406C0" w:rsidRDefault="004406C0" w:rsidP="004406C0">
      <w:r w:rsidRPr="004406C0">
        <w:rPr>
          <w:i/>
          <w:iCs/>
        </w:rPr>
        <w:t>Debate Strategy Tip: to learn more about the “8 policies” follow the link in the citation.</w:t>
      </w:r>
    </w:p>
    <w:p w:rsidR="004406C0" w:rsidRPr="004406C0" w:rsidRDefault="004406C0" w:rsidP="004406C0"/>
    <w:p w:rsidR="00767757" w:rsidRDefault="00767757">
      <w:pPr>
        <w:spacing w:after="160" w:line="259" w:lineRule="auto"/>
        <w:rPr>
          <w:b/>
          <w:bCs/>
        </w:rPr>
      </w:pPr>
      <w:r>
        <w:rPr>
          <w:b/>
          <w:bCs/>
        </w:rPr>
        <w:br w:type="page"/>
      </w:r>
    </w:p>
    <w:p w:rsidR="004406C0" w:rsidRDefault="004406C0" w:rsidP="00767757">
      <w:pPr>
        <w:pStyle w:val="Heading1"/>
      </w:pPr>
      <w:bookmarkStart w:id="19" w:name="_Toc50519944"/>
      <w:r w:rsidRPr="004406C0">
        <w:lastRenderedPageBreak/>
        <w:t xml:space="preserve">Answer to: No Solvency </w:t>
      </w:r>
      <w:r w:rsidR="00AE2415">
        <w:t>–</w:t>
      </w:r>
      <w:r w:rsidRPr="004406C0">
        <w:t xml:space="preserve"> Diversity</w:t>
      </w:r>
      <w:bookmarkEnd w:id="19"/>
    </w:p>
    <w:p w:rsidR="00AE2415" w:rsidRDefault="00AE2415" w:rsidP="00AE2415"/>
    <w:p w:rsidR="0028485A" w:rsidRPr="000024AF" w:rsidRDefault="0028485A" w:rsidP="0028485A">
      <w:pPr>
        <w:rPr>
          <w:b/>
        </w:rPr>
      </w:pPr>
      <w:r w:rsidRPr="000024AF">
        <w:rPr>
          <w:b/>
        </w:rPr>
        <w:t>Although the Affirmative Plan doesn’t call for more ra</w:t>
      </w:r>
      <w:r>
        <w:rPr>
          <w:b/>
        </w:rPr>
        <w:t>cial diversity, we agree that diversity</w:t>
      </w:r>
      <w:r w:rsidRPr="000024AF">
        <w:rPr>
          <w:b/>
        </w:rPr>
        <w:t xml:space="preserve"> is important and believe it helps enhance</w:t>
      </w:r>
      <w:r>
        <w:rPr>
          <w:b/>
        </w:rPr>
        <w:t xml:space="preserve"> training</w:t>
      </w:r>
      <w:r w:rsidRPr="000024AF">
        <w:rPr>
          <w:b/>
        </w:rPr>
        <w:t>.</w:t>
      </w:r>
    </w:p>
    <w:p w:rsidR="0028485A" w:rsidRDefault="0028485A" w:rsidP="0028485A">
      <w:pPr>
        <w:rPr>
          <w:b/>
          <w:u w:val="single"/>
        </w:rPr>
      </w:pPr>
    </w:p>
    <w:p w:rsidR="0028485A" w:rsidRPr="00B600CA" w:rsidRDefault="0028485A" w:rsidP="0028485A">
      <w:pPr>
        <w:spacing w:before="120"/>
      </w:pPr>
      <w:r w:rsidRPr="00B600CA">
        <w:rPr>
          <w:b/>
        </w:rPr>
        <w:t xml:space="preserve">Flavin 2018 </w:t>
      </w:r>
      <w:r w:rsidRPr="00B600CA">
        <w:t>(</w:t>
      </w:r>
      <w:r>
        <w:t xml:space="preserve">Brianna Flavin, content writer for </w:t>
      </w:r>
      <w:proofErr w:type="spellStart"/>
      <w:r>
        <w:t>Collegis</w:t>
      </w:r>
      <w:proofErr w:type="spellEnd"/>
      <w:r>
        <w:t xml:space="preserve"> Education.  “</w:t>
      </w:r>
      <w:r w:rsidRPr="00B600CA">
        <w:t>Police Officers Explain Why Diversity in Law Enforcement Matters</w:t>
      </w:r>
      <w:r>
        <w:t xml:space="preserve">.” </w:t>
      </w:r>
      <w:r>
        <w:rPr>
          <w:u w:val="single"/>
        </w:rPr>
        <w:t>Rasmussen College</w:t>
      </w:r>
      <w:r>
        <w:t xml:space="preserve">. Dec 10, 2018. </w:t>
      </w:r>
      <w:hyperlink r:id="rId26" w:history="1">
        <w:r>
          <w:rPr>
            <w:rStyle w:val="Hyperlink"/>
          </w:rPr>
          <w:t>https://www.rasmussen.edu/degrees/justice-studies/blog/diversity-in-law-enforcement/</w:t>
        </w:r>
      </w:hyperlink>
      <w:r>
        <w:t>)</w:t>
      </w:r>
    </w:p>
    <w:p w:rsidR="0028485A" w:rsidRDefault="0028485A" w:rsidP="0028485A">
      <w:pPr>
        <w:spacing w:before="120"/>
        <w:rPr>
          <w:b/>
          <w:u w:val="single"/>
        </w:rPr>
      </w:pPr>
      <w:r w:rsidRPr="000024AF">
        <w:rPr>
          <w:b/>
          <w:u w:val="single"/>
        </w:rPr>
        <w:t>“People from different cultures and backgrounds have different demeanors and ways of carrying themselves,” says Major Albert Guerra of the Miami Police Department. “Diversity in the Force ensures that we are prepared for these cultural differences and help us avoid unfortunate misunderstandings.”</w:t>
      </w:r>
    </w:p>
    <w:p w:rsidR="0028485A" w:rsidRDefault="0028485A" w:rsidP="0028485A">
      <w:pPr>
        <w:spacing w:before="120"/>
      </w:pPr>
      <w:r w:rsidRPr="00EF7C68">
        <w:t>Most people don’t exactly think of law enforcement as a “people-person” career choice—but the job is exactly that. Officers spend tons of time interacting with people. Whether it’s their team, their suspects or general members of the public, law enforcement professionals need communication skills for a far greater number of populations and occasions than your average citizen. As our experts are quick to point out—navigating that can often be a matter of diversity in law enforcement.  Wondering what diversity really adds to the force</w:t>
      </w:r>
      <w:r>
        <w:t>? Read on to hear what law enforcement professionals say.</w:t>
      </w:r>
    </w:p>
    <w:p w:rsidR="0028485A" w:rsidRPr="00B600CA" w:rsidRDefault="0028485A" w:rsidP="0028485A">
      <w:pPr>
        <w:spacing w:before="120"/>
        <w:rPr>
          <w:b/>
          <w:u w:val="single"/>
        </w:rPr>
      </w:pPr>
      <w:r w:rsidRPr="000024AF">
        <w:rPr>
          <w:b/>
          <w:u w:val="single"/>
        </w:rPr>
        <w:t xml:space="preserve">If you’ve spent most of your time in one culture, it’s hard to recognize the many different ways people communicate in body language and subtle conversational cues. If you were to suddenly step into a foreign culture, you’d realize in a hurry that people don’t exactly say what they mean. There’s a </w:t>
      </w:r>
      <w:r>
        <w:rPr>
          <w:b/>
          <w:u w:val="single"/>
        </w:rPr>
        <w:t>lot going on under the surface.</w:t>
      </w:r>
    </w:p>
    <w:p w:rsidR="0028485A" w:rsidRDefault="0028485A" w:rsidP="0028485A">
      <w:pPr>
        <w:spacing w:before="120"/>
      </w:pPr>
      <w:r w:rsidRPr="000024AF">
        <w:t xml:space="preserve">This can be a dangerous place of confusion when it comes to law enforcement. If you are an officer approaching an unknown and potentially fraught situation, and people are behaving in unexpected ways—it’s hard to know what to do. It’s not just the extreme scenarios where this </w:t>
      </w:r>
      <w:r>
        <w:t xml:space="preserve">helps, either—a diverse police unit can help make </w:t>
      </w:r>
      <w:proofErr w:type="spellStart"/>
      <w:r>
        <w:t>everyday</w:t>
      </w:r>
      <w:proofErr w:type="spellEnd"/>
      <w:r>
        <w:t xml:space="preserve"> police work more comfortable.</w:t>
      </w:r>
    </w:p>
    <w:p w:rsidR="0028485A" w:rsidRDefault="0028485A" w:rsidP="0028485A">
      <w:pPr>
        <w:spacing w:before="120"/>
      </w:pPr>
      <w:r>
        <w:t>“For instance, in Miami, we have a large Latin population,” Guerra says. “Latin people sometimes speak to each other in close proximity that would make someone of a different culture uncomfortable.” Guerra goes on to say that officers who come from Latin cultures themselves pave the way for more effective work in those communities. “By encouraging diversity, we also enable better relationships with members of the community.”</w:t>
      </w:r>
    </w:p>
    <w:p w:rsidR="0028485A" w:rsidRPr="00B600CA" w:rsidRDefault="0028485A" w:rsidP="0028485A">
      <w:pPr>
        <w:spacing w:before="120"/>
        <w:rPr>
          <w:b/>
          <w:u w:val="single"/>
        </w:rPr>
      </w:pPr>
      <w:r w:rsidRPr="000024AF">
        <w:rPr>
          <w:b/>
          <w:u w:val="single"/>
        </w:rPr>
        <w:t xml:space="preserve">Many police departments require diversity training on some level. It isn’t safe for officers or civilians to leave room for serious assumption-based misunderstandings. But just trying to avoid danger or criticism is a different motivation from truly celebrating the benefits </w:t>
      </w:r>
      <w:r>
        <w:rPr>
          <w:b/>
          <w:u w:val="single"/>
        </w:rPr>
        <w:t>that diversity can bring.</w:t>
      </w:r>
    </w:p>
    <w:p w:rsidR="0028485A" w:rsidRDefault="0028485A" w:rsidP="0028485A">
      <w:pPr>
        <w:spacing w:before="120"/>
      </w:pPr>
      <w:r>
        <w:t xml:space="preserve">Commander Freddie Cruz II of </w:t>
      </w:r>
      <w:r w:rsidRPr="000024AF">
        <w:rPr>
          <w:b/>
          <w:u w:val="single"/>
        </w:rPr>
        <w:t>the City of Miami Police Department says diversity training is required in Miami so officers can learn about all the cultures they will interact with on the job.</w:t>
      </w:r>
      <w:r>
        <w:t xml:space="preserve"> But Cruz advises students and prospective officers to go a step farther.</w:t>
      </w:r>
    </w:p>
    <w:p w:rsidR="00767757" w:rsidRDefault="0028485A" w:rsidP="0028485A">
      <w:pPr>
        <w:spacing w:before="120"/>
      </w:pPr>
      <w:r w:rsidRPr="000024AF">
        <w:rPr>
          <w:b/>
          <w:u w:val="single"/>
        </w:rPr>
        <w:t>“In Miami, we really celebrate diversity. Anyone considering a career in law enforcement should consider studying different social and ethnic groups to add to the firsthand experience</w:t>
      </w:r>
      <w:r>
        <w:rPr>
          <w:b/>
          <w:u w:val="single"/>
        </w:rPr>
        <w:t>s in their different cultures."</w:t>
      </w:r>
      <w:r w:rsidR="00767757">
        <w:br w:type="page"/>
      </w:r>
    </w:p>
    <w:p w:rsidR="004406C0" w:rsidRPr="004406C0" w:rsidRDefault="004406C0" w:rsidP="00767757">
      <w:pPr>
        <w:pStyle w:val="Heading1"/>
      </w:pPr>
      <w:bookmarkStart w:id="20" w:name="_Toc50519945"/>
      <w:r w:rsidRPr="004406C0">
        <w:lastRenderedPageBreak/>
        <w:t>Answer to: No Solvency - Unions</w:t>
      </w:r>
      <w:bookmarkEnd w:id="20"/>
    </w:p>
    <w:p w:rsidR="002001E0" w:rsidRDefault="002001E0" w:rsidP="004406C0">
      <w:pPr>
        <w:rPr>
          <w:b/>
          <w:bCs/>
        </w:rPr>
      </w:pPr>
    </w:p>
    <w:p w:rsidR="0028485A" w:rsidRPr="009838CC" w:rsidRDefault="0028485A" w:rsidP="0028485A">
      <w:pPr>
        <w:rPr>
          <w:b/>
          <w:bCs/>
        </w:rPr>
      </w:pPr>
      <w:r w:rsidRPr="009838CC">
        <w:rPr>
          <w:b/>
          <w:bCs/>
        </w:rPr>
        <w:t>Police unions do have a lot of power, but there are ways to make effective changes.</w:t>
      </w:r>
    </w:p>
    <w:p w:rsidR="0028485A" w:rsidRDefault="0028485A" w:rsidP="0028485A">
      <w:pPr>
        <w:rPr>
          <w:b/>
          <w:bCs/>
        </w:rPr>
      </w:pPr>
    </w:p>
    <w:p w:rsidR="0028485A" w:rsidRPr="009838CC" w:rsidRDefault="0028485A" w:rsidP="0028485A">
      <w:r w:rsidRPr="009838CC">
        <w:rPr>
          <w:b/>
          <w:bCs/>
        </w:rPr>
        <w:t xml:space="preserve">Matthews, June 2020 </w:t>
      </w:r>
      <w:r w:rsidRPr="009838CC">
        <w:t xml:space="preserve">(Dylan Matthews, Senior Correspondent. “How police unions became so powerful — and how they can be tamed.” </w:t>
      </w:r>
      <w:proofErr w:type="spellStart"/>
      <w:r w:rsidRPr="009838CC">
        <w:rPr>
          <w:u w:val="single"/>
        </w:rPr>
        <w:t>Vox</w:t>
      </w:r>
      <w:proofErr w:type="spellEnd"/>
      <w:r w:rsidRPr="009838CC">
        <w:rPr>
          <w:u w:val="single"/>
        </w:rPr>
        <w:t>.</w:t>
      </w:r>
      <w:r w:rsidRPr="009838CC">
        <w:t xml:space="preserve"> June 24, 2020. </w:t>
      </w:r>
      <w:hyperlink r:id="rId27" w:history="1">
        <w:r w:rsidRPr="009838CC">
          <w:rPr>
            <w:rStyle w:val="Hyperlink"/>
          </w:rPr>
          <w:t>https://www.vox.com/policy-and-politics/21290981/police-union-contracts-minneapolis-reform</w:t>
        </w:r>
      </w:hyperlink>
      <w:r w:rsidRPr="009838CC">
        <w:t>)</w:t>
      </w:r>
    </w:p>
    <w:p w:rsidR="0028485A" w:rsidRPr="009838CC" w:rsidRDefault="0028485A" w:rsidP="0028485A"/>
    <w:p w:rsidR="0028485A" w:rsidRPr="009838CC" w:rsidRDefault="0028485A" w:rsidP="0028485A">
      <w:pPr>
        <w:spacing w:before="120"/>
      </w:pPr>
      <w:r w:rsidRPr="009838CC">
        <w:rPr>
          <w:b/>
          <w:bCs/>
          <w:u w:val="single"/>
        </w:rPr>
        <w:t>Most police union experts</w:t>
      </w:r>
      <w:r w:rsidRPr="009838CC">
        <w:t xml:space="preserve"> I spoke with, though, fell in the middle: They </w:t>
      </w:r>
      <w:r w:rsidRPr="009838CC">
        <w:rPr>
          <w:b/>
          <w:bCs/>
          <w:u w:val="single"/>
        </w:rPr>
        <w:t>believe that police unions can be usefully reformed</w:t>
      </w:r>
      <w:r w:rsidRPr="009838CC">
        <w:t xml:space="preserve"> without being abolished.</w:t>
      </w:r>
    </w:p>
    <w:p w:rsidR="0028485A" w:rsidRPr="009838CC" w:rsidRDefault="0028485A" w:rsidP="0028485A">
      <w:pPr>
        <w:spacing w:before="120"/>
      </w:pPr>
      <w:r w:rsidRPr="009838CC">
        <w:rPr>
          <w:b/>
          <w:bCs/>
          <w:u w:val="single"/>
        </w:rPr>
        <w:t>There are a number of possible models for this kind of reform. The organization Campaign Zero,</w:t>
      </w:r>
      <w:r w:rsidRPr="009838CC">
        <w:t xml:space="preserve"> co-founded by activists </w:t>
      </w:r>
      <w:proofErr w:type="spellStart"/>
      <w:r w:rsidRPr="009838CC">
        <w:t>DeRay</w:t>
      </w:r>
      <w:proofErr w:type="spellEnd"/>
      <w:r w:rsidRPr="009838CC">
        <w:t xml:space="preserve"> </w:t>
      </w:r>
      <w:proofErr w:type="spellStart"/>
      <w:r w:rsidRPr="009838CC">
        <w:t>Mckesson</w:t>
      </w:r>
      <w:proofErr w:type="spellEnd"/>
      <w:r w:rsidRPr="009838CC">
        <w:t xml:space="preserve"> and Samuel </w:t>
      </w:r>
      <w:proofErr w:type="spellStart"/>
      <w:r w:rsidRPr="009838CC">
        <w:t>Sinyangwe</w:t>
      </w:r>
      <w:proofErr w:type="spellEnd"/>
      <w:r w:rsidRPr="009838CC">
        <w:t xml:space="preserve">, </w:t>
      </w:r>
      <w:r w:rsidRPr="009838CC">
        <w:rPr>
          <w:b/>
          <w:bCs/>
          <w:u w:val="single"/>
        </w:rPr>
        <w:t>has been a leader in pushing for police union contract transparency</w:t>
      </w:r>
      <w:r w:rsidRPr="009838CC">
        <w:t>; much of the research above relies on contracts they’ve surfaced publicly.</w:t>
      </w:r>
    </w:p>
    <w:p w:rsidR="0028485A" w:rsidRPr="009838CC" w:rsidRDefault="0028485A" w:rsidP="0028485A">
      <w:pPr>
        <w:spacing w:before="120"/>
      </w:pPr>
      <w:r w:rsidRPr="00EF7C68">
        <w:rPr>
          <w:b/>
          <w:u w:val="single"/>
        </w:rPr>
        <w:t>They recommend</w:t>
      </w:r>
      <w:r w:rsidRPr="009838CC">
        <w:t xml:space="preserve"> a bevy of </w:t>
      </w:r>
      <w:r w:rsidRPr="00EF7C68">
        <w:rPr>
          <w:b/>
          <w:u w:val="single"/>
        </w:rPr>
        <w:t>contract changes, most of which involve removing provisions included in many union contracts or state laws known as Law Enforcement Officers’ Bills of Rights (LEOBRs), which provide similar protections to police officers as contracts do but are implemented as state legislation instead.</w:t>
      </w:r>
      <w:r w:rsidRPr="009838CC">
        <w:t xml:space="preserve"> Problematic provisions in contracts and LEOBRs include mandates that delay interrogations of officers (as </w:t>
      </w:r>
      <w:proofErr w:type="spellStart"/>
      <w:r w:rsidRPr="009838CC">
        <w:t>Rushin</w:t>
      </w:r>
      <w:proofErr w:type="spellEnd"/>
      <w:r w:rsidRPr="009838CC">
        <w:t xml:space="preserve"> highlighted), the ability to appeal to an arbitrator partially chosen by the police union, and bans on investigating misconduct that happened more than 100 days in the past.</w:t>
      </w:r>
    </w:p>
    <w:p w:rsidR="0028485A" w:rsidRPr="009838CC" w:rsidRDefault="0028485A" w:rsidP="0028485A">
      <w:pPr>
        <w:spacing w:before="120"/>
      </w:pPr>
      <w:proofErr w:type="spellStart"/>
      <w:r w:rsidRPr="009838CC">
        <w:t>Rushin</w:t>
      </w:r>
      <w:proofErr w:type="spellEnd"/>
      <w:r w:rsidRPr="009838CC">
        <w:t xml:space="preserve"> has proposed allowing the public to observe collective bargaining between the police and state governments. That way, the public can exert pressure on city leaders not to yield to police union demands about discipline. A 2017 Reuters investigation found that in a number of cities, such as San Antonio, city leaders have given police </w:t>
      </w:r>
      <w:proofErr w:type="gramStart"/>
      <w:r w:rsidRPr="009838CC">
        <w:t>unions</w:t>
      </w:r>
      <w:proofErr w:type="gramEnd"/>
      <w:r w:rsidRPr="009838CC">
        <w:t xml:space="preserve"> concessions as an explicit trade-off for not offering high pay or limiting pay cuts. “If that trade-off is publicly visible, that our failure to compensate is causing cities to give significant concessions on discipline,” </w:t>
      </w:r>
      <w:proofErr w:type="spellStart"/>
      <w:r w:rsidRPr="009838CC">
        <w:t>Rushin</w:t>
      </w:r>
      <w:proofErr w:type="spellEnd"/>
      <w:r w:rsidRPr="009838CC">
        <w:t xml:space="preserve"> notes, then public pressure might force the city to increase police salaries rather than reducing accountability.</w:t>
      </w:r>
    </w:p>
    <w:p w:rsidR="0028485A" w:rsidRPr="009838CC" w:rsidRDefault="0028485A" w:rsidP="0028485A">
      <w:pPr>
        <w:spacing w:before="120"/>
      </w:pPr>
      <w:r w:rsidRPr="009838CC">
        <w:t xml:space="preserve">L. Song Richardson, the dean of UC Irvine School of Law and an eminent criminal law expert, and Berkeley’s Catherine Fisk have proposed a system of </w:t>
      </w:r>
      <w:r w:rsidRPr="009838CC">
        <w:rPr>
          <w:b/>
          <w:bCs/>
          <w:u w:val="single"/>
        </w:rPr>
        <w:t>“minority unionism” for police departments. The idea is to use the increasing racial diversity of many police departments to push for useful reforms by enabling the creation of groups like, say, a Black Lives Matter organization within a police department that also has the right to bargain around disciplinary issues with the department.</w:t>
      </w:r>
    </w:p>
    <w:p w:rsidR="0028485A" w:rsidRPr="009838CC" w:rsidRDefault="0028485A" w:rsidP="0028485A">
      <w:pPr>
        <w:spacing w:before="120"/>
      </w:pPr>
      <w:r w:rsidRPr="009838CC">
        <w:t>Multiracial coalitions opposed to the current police union leadership could also form and gain power; Richardson and Fisk note that PBA president Pat Lynch faced energetic reelection challenges in the wake of his inflammatory statements about Eric Garner’s killing, suggesting a real minority within the NYPD was dissatisfied with his leadership. Black police officers, in polling data, seem to have vastly different political beliefs and are much more sympathetic to claims of racial discrimination than white officers. Pew Research Center found that while 92 percent of white officers say the US has “made the changes needed to give blacks equal rights with whites”; only 29 percent of Black officers agree.</w:t>
      </w:r>
    </w:p>
    <w:p w:rsidR="0028485A" w:rsidRPr="009838CC" w:rsidRDefault="0028485A" w:rsidP="0028485A">
      <w:pPr>
        <w:spacing w:before="120"/>
      </w:pPr>
      <w:r w:rsidRPr="009838CC">
        <w:t xml:space="preserve">Beyond minority unionism, Fisk has another idea to better align cities’ incentives in bargaining: using Congress to partially overrule </w:t>
      </w:r>
      <w:proofErr w:type="spellStart"/>
      <w:r w:rsidRPr="009838CC">
        <w:t>Monell</w:t>
      </w:r>
      <w:proofErr w:type="spellEnd"/>
      <w:r w:rsidRPr="009838CC">
        <w:t xml:space="preserve"> v. Department of Social Services, a relatively obscure 1978 </w:t>
      </w:r>
      <w:r w:rsidRPr="009838CC">
        <w:lastRenderedPageBreak/>
        <w:t>Supreme Court decision that among other holdings found that local governments cannot be forced to pay up in civil suits due to the actions of their employees.</w:t>
      </w:r>
    </w:p>
    <w:p w:rsidR="0028485A" w:rsidRPr="009838CC" w:rsidRDefault="0028485A" w:rsidP="0028485A">
      <w:pPr>
        <w:spacing w:before="120"/>
      </w:pPr>
      <w:r w:rsidRPr="009838CC">
        <w:t xml:space="preserve">Suppose that a FedEx delivery person pushed you onto the sidewalk, causing a head injury when you fell. The delivery person would be liable in a civil suit, and so would FedEx. But it’s different with government. </w:t>
      </w:r>
      <w:r w:rsidRPr="009838CC">
        <w:rPr>
          <w:b/>
          <w:bCs/>
          <w:u w:val="single"/>
        </w:rPr>
        <w:t xml:space="preserve">Qualified immunity generally protects police officers and other public employees from lawsuits; meanwhile, a principle called “vicarious liability” protects police departments and city governments from such lawsuits. Fisk argues that Congress should reverse </w:t>
      </w:r>
      <w:proofErr w:type="spellStart"/>
      <w:r w:rsidRPr="009838CC">
        <w:rPr>
          <w:b/>
          <w:bCs/>
          <w:u w:val="single"/>
        </w:rPr>
        <w:t>Monell</w:t>
      </w:r>
      <w:proofErr w:type="spellEnd"/>
      <w:r w:rsidRPr="009838CC">
        <w:rPr>
          <w:b/>
          <w:bCs/>
          <w:u w:val="single"/>
        </w:rPr>
        <w:t xml:space="preserve"> and allow governments to be held liable for police officers’ misconduct.</w:t>
      </w:r>
    </w:p>
    <w:p w:rsidR="0028485A" w:rsidRDefault="0028485A" w:rsidP="0028485A"/>
    <w:p w:rsidR="0028485A" w:rsidRDefault="0028485A" w:rsidP="0028485A"/>
    <w:p w:rsidR="0028485A" w:rsidRPr="009838CC" w:rsidRDefault="0028485A" w:rsidP="0028485A">
      <w:pPr>
        <w:rPr>
          <w:i/>
        </w:rPr>
      </w:pPr>
      <w:r>
        <w:rPr>
          <w:i/>
        </w:rPr>
        <w:t xml:space="preserve">Debater Strategy Tip: To read more about Campaign Zero’s suggested changes to police unions and examples of unions that are already making these changes, </w:t>
      </w:r>
      <w:hyperlink r:id="rId28" w:history="1">
        <w:r w:rsidRPr="009838CC">
          <w:rPr>
            <w:rStyle w:val="Hyperlink"/>
            <w:i/>
          </w:rPr>
          <w:t>click here</w:t>
        </w:r>
      </w:hyperlink>
      <w:r>
        <w:rPr>
          <w:i/>
        </w:rPr>
        <w:t xml:space="preserve">. </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21" w:name="_Toc50519946"/>
      <w:r w:rsidRPr="004406C0">
        <w:lastRenderedPageBreak/>
        <w:t>Answer to: No Solvency - Training Fails</w:t>
      </w:r>
      <w:bookmarkEnd w:id="21"/>
    </w:p>
    <w:p w:rsidR="002001E0" w:rsidRDefault="002001E0" w:rsidP="004406C0">
      <w:pPr>
        <w:rPr>
          <w:b/>
          <w:bCs/>
        </w:rPr>
      </w:pPr>
    </w:p>
    <w:p w:rsidR="0028485A" w:rsidRPr="004406C0" w:rsidRDefault="0028485A" w:rsidP="0028485A">
      <w:pPr>
        <w:rPr>
          <w:b/>
          <w:bCs/>
        </w:rPr>
      </w:pPr>
      <w:r w:rsidRPr="004406C0">
        <w:rPr>
          <w:b/>
          <w:bCs/>
        </w:rPr>
        <w:t xml:space="preserve">Implicit bias training reduces violence and </w:t>
      </w:r>
      <w:r>
        <w:rPr>
          <w:b/>
          <w:bCs/>
        </w:rPr>
        <w:t>improves</w:t>
      </w:r>
      <w:r w:rsidRPr="004406C0">
        <w:rPr>
          <w:b/>
          <w:bCs/>
        </w:rPr>
        <w:t xml:space="preserve"> </w:t>
      </w:r>
      <w:r>
        <w:rPr>
          <w:b/>
          <w:bCs/>
        </w:rPr>
        <w:t>relations</w:t>
      </w:r>
      <w:r w:rsidRPr="004406C0">
        <w:rPr>
          <w:b/>
          <w:bCs/>
        </w:rPr>
        <w:t xml:space="preserve"> with diverse communities</w:t>
      </w:r>
    </w:p>
    <w:p w:rsidR="0028485A" w:rsidRDefault="0028485A" w:rsidP="0028485A">
      <w:pPr>
        <w:rPr>
          <w:b/>
          <w:bCs/>
        </w:rPr>
      </w:pPr>
    </w:p>
    <w:p w:rsidR="0028485A" w:rsidRDefault="0028485A" w:rsidP="0028485A">
      <w:r w:rsidRPr="004406C0">
        <w:rPr>
          <w:b/>
          <w:bCs/>
        </w:rPr>
        <w:t>Whitfield</w:t>
      </w:r>
      <w:r>
        <w:rPr>
          <w:b/>
          <w:bCs/>
        </w:rPr>
        <w:t xml:space="preserve"> 2019 </w:t>
      </w:r>
      <w:r w:rsidRPr="00FF6A3F">
        <w:rPr>
          <w:bCs/>
        </w:rPr>
        <w:t>(</w:t>
      </w:r>
      <w:r w:rsidRPr="004406C0">
        <w:t>Marvin</w:t>
      </w:r>
      <w:r>
        <w:t xml:space="preserve"> Whitfield received a Ph.D. recipient from Walden University School of Criminal Justice</w:t>
      </w:r>
      <w:r w:rsidRPr="004406C0">
        <w:t xml:space="preserve">, "Influence of Implicit-Bias Training on the Cultural </w:t>
      </w:r>
      <w:r>
        <w:t>Competency of Police Officers</w:t>
      </w:r>
      <w:r w:rsidRPr="004406C0">
        <w:t>.</w:t>
      </w:r>
      <w:r>
        <w:t>”</w:t>
      </w:r>
      <w:r w:rsidRPr="004406C0">
        <w:t xml:space="preserve"> </w:t>
      </w:r>
      <w:r w:rsidRPr="004406C0">
        <w:rPr>
          <w:i/>
          <w:iCs/>
        </w:rPr>
        <w:t>Walden Dissertations and Doctoral Studies</w:t>
      </w:r>
      <w:r w:rsidRPr="004406C0">
        <w:t>. 7095.</w:t>
      </w:r>
      <w:r>
        <w:t xml:space="preserve"> (2019). </w:t>
      </w:r>
      <w:hyperlink r:id="rId29" w:history="1">
        <w:r w:rsidRPr="004406C0">
          <w:rPr>
            <w:rStyle w:val="Hyperlink"/>
          </w:rPr>
          <w:t>https://scholarworks.waldenu.edu/dissertations/7095</w:t>
        </w:r>
      </w:hyperlink>
      <w:r>
        <w:t>)</w:t>
      </w:r>
    </w:p>
    <w:p w:rsidR="0028485A" w:rsidRPr="004406C0" w:rsidRDefault="0028485A" w:rsidP="0028485A"/>
    <w:p w:rsidR="0028485A" w:rsidRPr="00EF7C68" w:rsidRDefault="0028485A" w:rsidP="0028485A">
      <w:pPr>
        <w:spacing w:before="120"/>
        <w:rPr>
          <w:bCs/>
          <w:i/>
        </w:rPr>
      </w:pPr>
      <w:r w:rsidRPr="00EF7C68">
        <w:rPr>
          <w:bCs/>
          <w:i/>
        </w:rPr>
        <w:t xml:space="preserve">[From a study on the influence of </w:t>
      </w:r>
      <w:r>
        <w:rPr>
          <w:bCs/>
          <w:i/>
        </w:rPr>
        <w:t>implicit-bias t</w:t>
      </w:r>
      <w:r w:rsidRPr="00EF7C68">
        <w:rPr>
          <w:bCs/>
          <w:i/>
        </w:rPr>
        <w:t>raining on the</w:t>
      </w:r>
      <w:r>
        <w:rPr>
          <w:bCs/>
          <w:i/>
        </w:rPr>
        <w:t xml:space="preserve"> cultural competency of police o</w:t>
      </w:r>
      <w:r w:rsidRPr="00EF7C68">
        <w:rPr>
          <w:bCs/>
          <w:i/>
        </w:rPr>
        <w:t>fficers]</w:t>
      </w:r>
    </w:p>
    <w:p w:rsidR="0028485A" w:rsidRPr="004406C0" w:rsidRDefault="0028485A" w:rsidP="0028485A">
      <w:pPr>
        <w:spacing w:before="120"/>
      </w:pPr>
      <w:r w:rsidRPr="00EF7C68">
        <w:rPr>
          <w:bCs/>
        </w:rPr>
        <w:t>The majority of participants reported that the training increases engagement and improves relations between community members and police officers.</w:t>
      </w:r>
      <w:r w:rsidRPr="00EF7C68">
        <w:t xml:space="preserve"> </w:t>
      </w:r>
      <w:r w:rsidRPr="00EF7C68">
        <w:rPr>
          <w:bCs/>
        </w:rPr>
        <w:t>More specifically, these participants suggested that</w:t>
      </w:r>
      <w:r w:rsidRPr="004406C0">
        <w:rPr>
          <w:b/>
          <w:bCs/>
          <w:u w:val="single"/>
        </w:rPr>
        <w:t xml:space="preserve"> implicit bias training enhances cultural engagement by fostering trust between community members and police officers.</w:t>
      </w:r>
      <w:r w:rsidRPr="00EF7C68">
        <w:rPr>
          <w:bCs/>
        </w:rPr>
        <w:t xml:space="preserve"> For example, one participant reported, "It [implicit bias training] has high value to the officers. It increases understanding between the groups which helps to build trust." Another participant reported that the training enhances "community trust [and] relationship building between police and those they serve." One participant reported, "It </w:t>
      </w:r>
      <w:r w:rsidRPr="004406C0">
        <w:rPr>
          <w:b/>
          <w:bCs/>
          <w:u w:val="single"/>
        </w:rPr>
        <w:t>[implicit bias training] helps give ideas about how people of the community view the police and how police can do a better job of earning trust from the community.</w:t>
      </w:r>
      <w:r w:rsidRPr="004406C0">
        <w:t>" Participants also described how engagement with community members was enhanced after implicit bias training. For example, one participant reported, "Yes... understanding their culture, lif</w:t>
      </w:r>
      <w:r w:rsidRPr="00EF7C68">
        <w:t xml:space="preserve">estyles, makes for better relations in that community. Communication is key." </w:t>
      </w:r>
      <w:r w:rsidRPr="00EF7C68">
        <w:rPr>
          <w:bCs/>
        </w:rPr>
        <w:t xml:space="preserve">Another participant reported the value of implicit bias in terms of engagement: "Cultural awareness training and job experience helped me become more effective in minority communities. </w:t>
      </w:r>
      <w:r w:rsidRPr="00EF7C68">
        <w:rPr>
          <w:b/>
          <w:bCs/>
          <w:u w:val="single"/>
        </w:rPr>
        <w:t xml:space="preserve">[One officer said] </w:t>
      </w:r>
      <w:r w:rsidRPr="004406C0">
        <w:rPr>
          <w:b/>
          <w:bCs/>
          <w:u w:val="single"/>
        </w:rPr>
        <w:t>Speaking to people in the communities and being concerned for their problems makes me more effective. Training on implicit biases helped me understand that biases exist; however, they aren't always acted upon. Making decisions based on a bias is not acceptable.</w:t>
      </w:r>
      <w:r w:rsidRPr="004406C0">
        <w:t xml:space="preserve">" Overall, the perceptions of officers regarding the 77 practical value of implicit-bias training indicate that it increases engagement and improves relationships between police officers and the diverse communities they serve. Decision-making. </w:t>
      </w:r>
      <w:r w:rsidRPr="004406C0">
        <w:rPr>
          <w:b/>
          <w:bCs/>
          <w:u w:val="single"/>
        </w:rPr>
        <w:t>The majority of participants acknowledged their ability to recognize their biases and modify their behavior before these biases negatively impact their decision-making process.</w:t>
      </w:r>
      <w:r w:rsidRPr="008F2697">
        <w:rPr>
          <w:bCs/>
        </w:rPr>
        <w:t xml:space="preserve"> For example, one participant reported "I try to keep my bias in check. Follow the law as it applies to everyone. Behavior adjustment can make more effective." Another participant reported "you have to modify according to the situation. Every situation is different. One way might be effective at one scene, but maybe not a different scene. You have to adapt to situation, will make you a better police officer for you and the community you serve."</w:t>
      </w:r>
      <w:r w:rsidRPr="008F2697">
        <w:t xml:space="preserve"> </w:t>
      </w:r>
      <w:r w:rsidRPr="008F2697">
        <w:rPr>
          <w:b/>
          <w:u w:val="single"/>
        </w:rPr>
        <w:t xml:space="preserve">One participant described how the training adjusted their decision-making as it relates to the use of deadly force and reported "The inherent fear we Officers have of young black youth leads us to be quick to draw our weapons. But now I draw my </w:t>
      </w:r>
      <w:proofErr w:type="spellStart"/>
      <w:r w:rsidRPr="008F2697">
        <w:rPr>
          <w:b/>
          <w:u w:val="single"/>
        </w:rPr>
        <w:t>taser</w:t>
      </w:r>
      <w:proofErr w:type="spellEnd"/>
      <w:r w:rsidRPr="008F2697">
        <w:rPr>
          <w:b/>
          <w:u w:val="single"/>
        </w:rPr>
        <w:t xml:space="preserve"> before I draw my firearm."</w:t>
      </w:r>
      <w:r w:rsidRPr="004406C0">
        <w:rPr>
          <w:b/>
          <w:bCs/>
          <w:u w:val="single"/>
        </w:rPr>
        <w:t xml:space="preserve"> </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22" w:name="_Toc50519947"/>
      <w:r w:rsidRPr="004406C0">
        <w:lastRenderedPageBreak/>
        <w:t>Answer to: Defund the Police CP</w:t>
      </w:r>
      <w:r w:rsidR="002636BC">
        <w:t xml:space="preserve"> - Perm</w:t>
      </w:r>
      <w:bookmarkEnd w:id="22"/>
    </w:p>
    <w:p w:rsidR="002001E0" w:rsidRDefault="002001E0" w:rsidP="004406C0">
      <w:pPr>
        <w:rPr>
          <w:b/>
          <w:bCs/>
        </w:rPr>
      </w:pPr>
    </w:p>
    <w:p w:rsidR="004406C0" w:rsidRPr="004406C0" w:rsidRDefault="00931523" w:rsidP="004406C0">
      <w:pPr>
        <w:rPr>
          <w:b/>
          <w:bCs/>
        </w:rPr>
      </w:pPr>
      <w:r>
        <w:rPr>
          <w:b/>
          <w:bCs/>
        </w:rPr>
        <w:t>We must do the Plan and the Counterplan.  Changing the entire system is the best way to improve policing and solve for the Harms.</w:t>
      </w:r>
    </w:p>
    <w:p w:rsidR="002001E0" w:rsidRDefault="002001E0" w:rsidP="004406C0">
      <w:pPr>
        <w:rPr>
          <w:b/>
          <w:bCs/>
        </w:rPr>
      </w:pPr>
    </w:p>
    <w:p w:rsidR="004406C0" w:rsidRPr="004406C0" w:rsidRDefault="00931523" w:rsidP="004406C0">
      <w:r>
        <w:rPr>
          <w:b/>
          <w:bCs/>
        </w:rPr>
        <w:t>Miller, June 202</w:t>
      </w:r>
      <w:r w:rsidR="004406C0" w:rsidRPr="004406C0">
        <w:rPr>
          <w:b/>
          <w:bCs/>
        </w:rPr>
        <w:t>0</w:t>
      </w:r>
      <w:r w:rsidR="004406C0" w:rsidRPr="004406C0">
        <w:t xml:space="preserve"> (Casey Miller is a former officer with the Lenexa Police Department.  “I used to be a </w:t>
      </w:r>
      <w:proofErr w:type="spellStart"/>
      <w:r w:rsidR="004406C0" w:rsidRPr="004406C0">
        <w:t>JoCo</w:t>
      </w:r>
      <w:proofErr w:type="spellEnd"/>
      <w:r w:rsidR="004406C0" w:rsidRPr="004406C0">
        <w:t xml:space="preserve"> cop. I support the police, and I understand Black Lives Matter”</w:t>
      </w:r>
      <w:proofErr w:type="gramStart"/>
      <w:r w:rsidR="004406C0" w:rsidRPr="004406C0">
        <w:t xml:space="preserve">  </w:t>
      </w:r>
      <w:r w:rsidR="004406C0" w:rsidRPr="004406C0">
        <w:rPr>
          <w:u w:val="single"/>
        </w:rPr>
        <w:t>The</w:t>
      </w:r>
      <w:proofErr w:type="gramEnd"/>
      <w:r w:rsidR="004406C0" w:rsidRPr="004406C0">
        <w:rPr>
          <w:u w:val="single"/>
        </w:rPr>
        <w:t xml:space="preserve"> Kansas City Star.</w:t>
      </w:r>
      <w:r w:rsidR="004406C0" w:rsidRPr="004406C0">
        <w:t xml:space="preserve"> </w:t>
      </w:r>
      <w:r>
        <w:t xml:space="preserve">June 1, 2020. </w:t>
      </w:r>
      <w:hyperlink r:id="rId30" w:history="1">
        <w:r w:rsidR="004406C0" w:rsidRPr="004406C0">
          <w:rPr>
            <w:rStyle w:val="Hyperlink"/>
          </w:rPr>
          <w:t>https://www.kansascity.com/opinion/readers-opinion/guest-commentary/article243150356.html</w:t>
        </w:r>
      </w:hyperlink>
      <w:r w:rsidR="004406C0" w:rsidRPr="004406C0">
        <w:t>)</w:t>
      </w:r>
    </w:p>
    <w:p w:rsidR="004406C0" w:rsidRPr="004406C0" w:rsidRDefault="004406C0" w:rsidP="004406C0"/>
    <w:p w:rsidR="00767757" w:rsidRPr="00931523" w:rsidRDefault="004406C0" w:rsidP="00931523">
      <w:pPr>
        <w:spacing w:before="120"/>
      </w:pPr>
      <w:r w:rsidRPr="004406C0">
        <w:t>I used to be a police officer in the Kansas City metropolitan area. I am white. I am male. I am not a police officer anymore for many reasons. But a large part of my decision to leave law enforcement is because of the unjustified bias that has been exposed in recent years in response to the Black Lives Matter mo</w:t>
      </w:r>
      <w:r w:rsidR="00931523">
        <w:t xml:space="preserve">vement. </w:t>
      </w:r>
      <w:r w:rsidRPr="004406C0">
        <w:t>I truly believe that black lives matter. I also understand firsthand that it is not easy to be a police officer, and I deeply respect the position and the sacrifice those who hold it make. I am white, but I acknowledge and understand white privileg</w:t>
      </w:r>
      <w:r w:rsidR="00931523">
        <w:t xml:space="preserve">e. </w:t>
      </w:r>
      <w:r w:rsidRPr="004406C0">
        <w:t>No police department would intentionally hire an outright racist. No department would condone blatant racism or discrimination. However, there is a problem deeply rooted in how officers are trained and how that training plays on the stereotypes and fears that</w:t>
      </w:r>
      <w:r w:rsidR="00931523">
        <w:t xml:space="preserve"> are already instilled in them.  </w:t>
      </w:r>
      <w:r w:rsidRPr="004406C0">
        <w:rPr>
          <w:b/>
          <w:bCs/>
          <w:u w:val="single"/>
        </w:rPr>
        <w:t xml:space="preserve">As a police officer, you are trained to think that every person you encounter has the potential to kill you, and may try to. I was never taught that even though the potential exists, most people are actually not going to try to kill you. </w:t>
      </w:r>
      <w:r w:rsidRPr="00931523">
        <w:rPr>
          <w:bCs/>
        </w:rPr>
        <w:t>There was no balance — only the idea that everyone can kill you and everyone will try to kill you.</w:t>
      </w:r>
      <w:r w:rsidR="00931523">
        <w:t xml:space="preserve">  </w:t>
      </w:r>
      <w:r w:rsidRPr="004406C0">
        <w:rPr>
          <w:b/>
          <w:bCs/>
          <w:u w:val="single"/>
        </w:rPr>
        <w:t>When going on patrol for the first time, officers get to decide for themselves who wants to kill them and who does not. In my experience, most white officers — racist or not — have a bias inside of them that makes them more afraid of a black people. They have never been trained to understand or had the opportunity to ask what makes a black person’s encounter with law enforcement so different from a white person’s.</w:t>
      </w:r>
      <w:r w:rsidR="00931523">
        <w:t xml:space="preserve">  </w:t>
      </w:r>
      <w:r w:rsidRPr="004406C0">
        <w:t xml:space="preserve">It is not only unjustified bias and fear that drive this issue. </w:t>
      </w:r>
      <w:r w:rsidRPr="004406C0">
        <w:rPr>
          <w:b/>
          <w:bCs/>
          <w:u w:val="single"/>
        </w:rPr>
        <w:t xml:space="preserve">I was trained never to racially profile. Rather, I was trained to “criminally profile.” When I asked what that meant, I could never get a straight answer. </w:t>
      </w:r>
      <w:r w:rsidRPr="00931523">
        <w:rPr>
          <w:bCs/>
        </w:rPr>
        <w:t>It always boiled down to the concept that criminals drive cars that have fancy rims and stereos or tinted windows. In other words, the type of cars that our bias has taught us black people are likely to drive.</w:t>
      </w:r>
      <w:r w:rsidR="00931523">
        <w:t xml:space="preserve">  </w:t>
      </w:r>
      <w:r w:rsidRPr="004406C0">
        <w:t>I was told to be more suspicious of a license plate if it was from Wyandotte County. Why — because the dri</w:t>
      </w:r>
      <w:r w:rsidR="00931523">
        <w:t xml:space="preserve">ver is more likely to be black?  </w:t>
      </w:r>
      <w:r w:rsidRPr="004406C0">
        <w:rPr>
          <w:b/>
          <w:bCs/>
          <w:u w:val="single"/>
        </w:rPr>
        <w:t>I met an officer one night who said he was concerned about three guys who went inside a gas station. I saw the three black men he was talking about and asked my fellow officer what they had done to raise his suspicion. He said they had not done anything — yet. I asked why he was concerned if they had done nothing. He told me, “They just look like thugs.” He meant that they are black, and black people scare him.</w:t>
      </w:r>
      <w:r w:rsidR="00931523">
        <w:t xml:space="preserve">  </w:t>
      </w:r>
      <w:r w:rsidRPr="004406C0">
        <w:t xml:space="preserve">I have seen firsthand what it is like to be in a locker room and hear police officers talk about how they hope to get into a fight that night. I have seen officers provoke people so they can get a chance to use force, when they otherwise could have handled something peacefully. </w:t>
      </w:r>
      <w:r w:rsidRPr="004406C0">
        <w:rPr>
          <w:b/>
          <w:bCs/>
          <w:u w:val="single"/>
        </w:rPr>
        <w:t>I have seen groups of officers in unison, without talking, make sure they turn cameras and microphones off in order to not record what they don’t want recorded.</w:t>
      </w:r>
      <w:r w:rsidR="00931523">
        <w:t xml:space="preserve">  </w:t>
      </w:r>
      <w:r w:rsidRPr="004406C0">
        <w:rPr>
          <w:b/>
          <w:bCs/>
          <w:u w:val="single"/>
        </w:rPr>
        <w:t>The system is broken and the culture is toxic.</w:t>
      </w:r>
      <w:r w:rsidRPr="004406C0">
        <w:t xml:space="preserve"> This is not a Kansas City problem. </w:t>
      </w:r>
      <w:r w:rsidRPr="004406C0">
        <w:rPr>
          <w:b/>
          <w:bCs/>
          <w:u w:val="single"/>
        </w:rPr>
        <w:t>It is a societal problem.</w:t>
      </w:r>
      <w:r w:rsidR="00931523">
        <w:t xml:space="preserve">  </w:t>
      </w:r>
      <w:r w:rsidRPr="004406C0">
        <w:rPr>
          <w:b/>
          <w:bCs/>
          <w:u w:val="single"/>
        </w:rPr>
        <w:t>A complete reconstruction of how we approach policing and training is the only way to fix law enforcement. Mandatory training courses on race, empathy or how to communicate better will not work. It is going to take a full-scale deconstruction of the current system.</w:t>
      </w:r>
      <w:r w:rsidR="00767757">
        <w:rPr>
          <w:b/>
          <w:bCs/>
        </w:rPr>
        <w:br w:type="page"/>
      </w:r>
    </w:p>
    <w:p w:rsidR="004406C0" w:rsidRPr="004406C0" w:rsidRDefault="004406C0" w:rsidP="00767757">
      <w:pPr>
        <w:pStyle w:val="Heading1"/>
      </w:pPr>
      <w:bookmarkStart w:id="23" w:name="_Toc50519948"/>
      <w:r w:rsidRPr="004406C0">
        <w:lastRenderedPageBreak/>
        <w:t xml:space="preserve">Answer to: CP Solvency </w:t>
      </w:r>
      <w:r w:rsidR="009838CC">
        <w:t>–</w:t>
      </w:r>
      <w:r w:rsidRPr="004406C0">
        <w:t xml:space="preserve"> </w:t>
      </w:r>
      <w:r w:rsidR="009838CC">
        <w:t>Militarization</w:t>
      </w:r>
      <w:bookmarkEnd w:id="23"/>
    </w:p>
    <w:p w:rsidR="00B9248B" w:rsidRDefault="00B9248B" w:rsidP="004406C0">
      <w:pPr>
        <w:rPr>
          <w:b/>
          <w:bCs/>
        </w:rPr>
      </w:pPr>
    </w:p>
    <w:p w:rsidR="004406C0" w:rsidRPr="004406C0" w:rsidRDefault="004406C0" w:rsidP="004406C0">
      <w:pPr>
        <w:rPr>
          <w:b/>
          <w:bCs/>
        </w:rPr>
      </w:pPr>
      <w:r w:rsidRPr="0008441B">
        <w:rPr>
          <w:b/>
          <w:bCs/>
        </w:rPr>
        <w:t xml:space="preserve">Solvency Turn - Military aid </w:t>
      </w:r>
      <w:r w:rsidR="0008441B" w:rsidRPr="0008441B">
        <w:rPr>
          <w:b/>
          <w:bCs/>
        </w:rPr>
        <w:t>reduces crime, but does not increase police violence</w:t>
      </w:r>
      <w:r w:rsidRPr="0008441B">
        <w:rPr>
          <w:b/>
          <w:bCs/>
        </w:rPr>
        <w:t>.</w:t>
      </w:r>
    </w:p>
    <w:p w:rsidR="00B9248B" w:rsidRDefault="00B9248B" w:rsidP="004406C0">
      <w:pPr>
        <w:rPr>
          <w:b/>
          <w:bCs/>
        </w:rPr>
      </w:pPr>
    </w:p>
    <w:p w:rsidR="00B9248B" w:rsidRDefault="0008441B" w:rsidP="004406C0">
      <w:pPr>
        <w:rPr>
          <w:b/>
          <w:bCs/>
          <w:u w:val="single"/>
        </w:rPr>
      </w:pPr>
      <w:proofErr w:type="spellStart"/>
      <w:r>
        <w:rPr>
          <w:b/>
          <w:bCs/>
        </w:rPr>
        <w:t>Bove</w:t>
      </w:r>
      <w:proofErr w:type="spellEnd"/>
      <w:r w:rsidR="004406C0" w:rsidRPr="004406C0">
        <w:t xml:space="preserve"> </w:t>
      </w:r>
      <w:r w:rsidR="004406C0" w:rsidRPr="004406C0">
        <w:rPr>
          <w:b/>
          <w:bCs/>
        </w:rPr>
        <w:t>and</w:t>
      </w:r>
      <w:r w:rsidR="004406C0" w:rsidRPr="004406C0">
        <w:t xml:space="preserve"> </w:t>
      </w:r>
      <w:r>
        <w:rPr>
          <w:b/>
          <w:bCs/>
        </w:rPr>
        <w:t>Gavrilova, 2017</w:t>
      </w:r>
      <w:r w:rsidR="004406C0" w:rsidRPr="004406C0">
        <w:t xml:space="preserve"> </w:t>
      </w:r>
      <w:r>
        <w:t>(</w:t>
      </w:r>
      <w:proofErr w:type="spellStart"/>
      <w:r>
        <w:t>Vicenzo</w:t>
      </w:r>
      <w:proofErr w:type="spellEnd"/>
      <w:r>
        <w:t xml:space="preserve"> </w:t>
      </w:r>
      <w:proofErr w:type="spellStart"/>
      <w:r>
        <w:t>Bove</w:t>
      </w:r>
      <w:proofErr w:type="spellEnd"/>
      <w:r>
        <w:t xml:space="preserve"> and Evelina Gavrilova. </w:t>
      </w:r>
      <w:r w:rsidR="004406C0" w:rsidRPr="004406C0">
        <w:t xml:space="preserve">“Police Officer on the Frontline or a Soldier? The Effect of Police Militarization on Crime.” </w:t>
      </w:r>
      <w:r w:rsidR="004406C0" w:rsidRPr="004406C0">
        <w:rPr>
          <w:i/>
          <w:iCs/>
        </w:rPr>
        <w:t>American Economic Journal: Economic Policy</w:t>
      </w:r>
      <w:r w:rsidR="004406C0" w:rsidRPr="004406C0">
        <w:t xml:space="preserve">, vol. 9, no. </w:t>
      </w:r>
      <w:r w:rsidR="004406C0" w:rsidRPr="0008441B">
        <w:t xml:space="preserve">3, </w:t>
      </w:r>
      <w:r w:rsidR="004406C0" w:rsidRPr="0008441B">
        <w:rPr>
          <w:bCs/>
        </w:rPr>
        <w:t>2017</w:t>
      </w:r>
      <w:r w:rsidR="004406C0" w:rsidRPr="0008441B">
        <w:t>, pp</w:t>
      </w:r>
      <w:r w:rsidR="004406C0" w:rsidRPr="004406C0">
        <w:t>. 1–18., doi:10.1257/pol.20150478.</w:t>
      </w:r>
      <w:hyperlink r:id="rId31" w:history="1">
        <w:r w:rsidR="004406C0" w:rsidRPr="004406C0">
          <w:rPr>
            <w:rStyle w:val="Hyperlink"/>
          </w:rPr>
          <w:t>https://www.aeaweb.org/articles?id=10.1257/pol.20150478</w:t>
        </w:r>
      </w:hyperlink>
      <w:r w:rsidRPr="0008441B">
        <w:rPr>
          <w:bCs/>
        </w:rPr>
        <w:t>)</w:t>
      </w:r>
    </w:p>
    <w:p w:rsidR="0008441B" w:rsidRPr="0008441B" w:rsidRDefault="0008441B" w:rsidP="004406C0"/>
    <w:p w:rsidR="00B9248B" w:rsidRDefault="004406C0" w:rsidP="002001E0">
      <w:pPr>
        <w:spacing w:before="120"/>
        <w:rPr>
          <w:b/>
          <w:bCs/>
          <w:u w:val="single"/>
        </w:rPr>
      </w:pPr>
      <w:r w:rsidRPr="004406C0">
        <w:rPr>
          <w:b/>
          <w:bCs/>
          <w:u w:val="single"/>
        </w:rPr>
        <w:t>We find that military aid reduces crime rates. In particular, more military aid leads to a decline in robberies, assaults, larcenies, and motor vehicles thefts, which are all part of the so-called “susceptible crimes”</w:t>
      </w:r>
      <w:r w:rsidRPr="004406C0">
        <w:t xml:space="preserve"> (à la </w:t>
      </w:r>
      <w:proofErr w:type="spellStart"/>
      <w:r w:rsidRPr="004406C0">
        <w:t>Draca</w:t>
      </w:r>
      <w:proofErr w:type="spellEnd"/>
      <w:r w:rsidRPr="004406C0">
        <w:t xml:space="preserve">, Machin, and Witt 2011), i.e., crimes that are more likely to be prevented by police visibility. </w:t>
      </w:r>
      <w:r w:rsidRPr="004406C0">
        <w:rPr>
          <w:b/>
          <w:bCs/>
          <w:u w:val="single"/>
        </w:rPr>
        <w:t>By the most conservative estimate, a 10 percent increase in aid reduces total crime by 5.9 crimes per 100,000 population.</w:t>
      </w:r>
      <w:r w:rsidR="009838CC" w:rsidRPr="00931523">
        <w:rPr>
          <w:bCs/>
        </w:rPr>
        <w:t xml:space="preserve"> </w:t>
      </w:r>
      <w:r w:rsidRPr="00931523">
        <w:rPr>
          <w:bCs/>
        </w:rPr>
        <w:t xml:space="preserve"> Although the magnitude of this effect is relatively small, 0.24 percent of the average crime rates in treated areas (2,470 crimes), the annual average value of aid acquired by a county is around $58,000, suggesting that </w:t>
      </w:r>
      <w:r w:rsidRPr="004406C0">
        <w:rPr>
          <w:b/>
          <w:bCs/>
          <w:u w:val="single"/>
        </w:rPr>
        <w:t xml:space="preserve">this is a very inexpensive crime-reducing tool. </w:t>
      </w:r>
      <w:r w:rsidRPr="004406C0">
        <w:t xml:space="preserve">Our results survive a variety of robustness checks such as population weighting, differential county crime trends, and alternative instruments, such as US military fatalities. When we focus on police activities, we find essentially no effect of aid on arrest rates. We further find that the observed effects on crime are not explained by an observable increase in police manpower. Yet, we do find that an increase in the military aid might lead to release of employees of law-enforcement agencies, suggesting that labor and capital could be considered substitutes for some of the activities of the police. </w:t>
      </w:r>
      <w:r w:rsidRPr="004406C0">
        <w:rPr>
          <w:b/>
          <w:bCs/>
          <w:u w:val="single"/>
        </w:rPr>
        <w:t>Furthermore, we do not find evidence of an effect of military aid on injuries and assaults on police officers.</w:t>
      </w:r>
      <w:r w:rsidRPr="00931523">
        <w:rPr>
          <w:bCs/>
        </w:rPr>
        <w:t xml:space="preserve"> Crucially for the causa of recent public debate, </w:t>
      </w:r>
      <w:r w:rsidRPr="004406C0">
        <w:rPr>
          <w:b/>
          <w:bCs/>
          <w:u w:val="single"/>
        </w:rPr>
        <w:t>we find no effect on the number of offenders killed. Taken together, our results suggest that employing military equipment improves the capabilities of law enforcement to deter crime</w:t>
      </w:r>
      <w:r w:rsidRPr="0008441B">
        <w:rPr>
          <w:bCs/>
        </w:rPr>
        <w:t xml:space="preserve">, potentially through an unobservable police effort channel. Our cost-benefit analysis shows that, </w:t>
      </w:r>
      <w:r w:rsidRPr="004406C0">
        <w:rPr>
          <w:b/>
          <w:bCs/>
          <w:u w:val="single"/>
        </w:rPr>
        <w:t xml:space="preserve">for a 10 percent spending increase, around $5,800 per county per year, the crimes deterred amount to a social benefit of roughly $112,000. </w:t>
      </w:r>
      <w:r w:rsidRPr="004406C0">
        <w:t>Our results partially mirror those of Harris et al. (2016), who similarly find that receiving tactical items leads to a reduction in property crime rates. Interestingly,</w:t>
      </w:r>
      <w:r w:rsidRPr="004406C0">
        <w:rPr>
          <w:b/>
          <w:bCs/>
          <w:u w:val="single"/>
        </w:rPr>
        <w:t xml:space="preserve"> this study also finds that military aid brings a reduction of the assaults on police officers, the number of complaints against them, and an increase of arrest rates for drug and weapons charges</w:t>
      </w:r>
    </w:p>
    <w:p w:rsidR="00B9248B" w:rsidRDefault="00B9248B" w:rsidP="004406C0">
      <w:pPr>
        <w:rPr>
          <w:b/>
          <w:bCs/>
          <w:u w:val="single"/>
        </w:rPr>
      </w:pPr>
    </w:p>
    <w:p w:rsidR="002001E0" w:rsidRDefault="002001E0" w:rsidP="004406C0">
      <w:pPr>
        <w:rPr>
          <w:b/>
          <w:bCs/>
          <w:u w:val="single"/>
        </w:rPr>
      </w:pPr>
    </w:p>
    <w:p w:rsidR="00B9248B" w:rsidRDefault="00B9248B" w:rsidP="004406C0">
      <w:pPr>
        <w:rPr>
          <w:bCs/>
          <w:i/>
        </w:rPr>
      </w:pPr>
    </w:p>
    <w:p w:rsidR="004406C0" w:rsidRPr="004406C0" w:rsidRDefault="00B9248B" w:rsidP="004406C0">
      <w:r>
        <w:rPr>
          <w:bCs/>
          <w:i/>
        </w:rPr>
        <w:t xml:space="preserve">Debater Strategy Tip: “Military Aid” is one type of aid given to police departments in the US, and often is something that people arguing to Defund the Police argue should be the first thing to be cut from police department budgets.  This piece evidence explains why cutting military aid, by </w:t>
      </w:r>
      <w:proofErr w:type="gramStart"/>
      <w:r>
        <w:rPr>
          <w:bCs/>
          <w:i/>
        </w:rPr>
        <w:t>Defunding</w:t>
      </w:r>
      <w:proofErr w:type="gramEnd"/>
      <w:r>
        <w:rPr>
          <w:bCs/>
          <w:i/>
        </w:rPr>
        <w:t xml:space="preserve"> the Police, might increase crime.</w:t>
      </w:r>
      <w:r w:rsidR="004406C0" w:rsidRPr="004406C0">
        <w:rPr>
          <w:b/>
          <w:bCs/>
        </w:rPr>
        <w:br/>
      </w:r>
    </w:p>
    <w:p w:rsidR="00767757" w:rsidRDefault="00767757">
      <w:pPr>
        <w:spacing w:after="160" w:line="259" w:lineRule="auto"/>
        <w:rPr>
          <w:b/>
          <w:bCs/>
        </w:rPr>
      </w:pPr>
    </w:p>
    <w:p w:rsidR="00583E9F" w:rsidRDefault="00583E9F" w:rsidP="00767757">
      <w:pPr>
        <w:pStyle w:val="Heading1"/>
        <w:sectPr w:rsidR="00583E9F" w:rsidSect="0046181D">
          <w:headerReference w:type="default" r:id="rId32"/>
          <w:footerReference w:type="default" r:id="rId33"/>
          <w:pgSz w:w="12240" w:h="15840"/>
          <w:pgMar w:top="1440" w:right="720" w:bottom="1440" w:left="720" w:header="720" w:footer="720" w:gutter="0"/>
          <w:pgNumType w:start="1"/>
          <w:cols w:space="720"/>
          <w:docGrid w:linePitch="360"/>
        </w:sectPr>
      </w:pPr>
    </w:p>
    <w:p w:rsidR="004406C0" w:rsidRPr="004406C0" w:rsidRDefault="004406C0" w:rsidP="00767757">
      <w:pPr>
        <w:pStyle w:val="Heading1"/>
      </w:pPr>
      <w:bookmarkStart w:id="24" w:name="_Toc50519949"/>
      <w:r w:rsidRPr="004406C0">
        <w:lastRenderedPageBreak/>
        <w:t>No Solvency - Diversity</w:t>
      </w:r>
      <w:bookmarkEnd w:id="24"/>
    </w:p>
    <w:p w:rsidR="002001E0" w:rsidRDefault="002001E0" w:rsidP="004406C0">
      <w:pPr>
        <w:rPr>
          <w:b/>
          <w:bCs/>
        </w:rPr>
      </w:pPr>
    </w:p>
    <w:p w:rsidR="0028485A" w:rsidRPr="004406C0" w:rsidRDefault="0028485A" w:rsidP="0028485A">
      <w:pPr>
        <w:rPr>
          <w:b/>
          <w:bCs/>
        </w:rPr>
      </w:pPr>
      <w:r w:rsidRPr="004406C0">
        <w:rPr>
          <w:b/>
          <w:bCs/>
        </w:rPr>
        <w:t>White police officers are more likely to use force</w:t>
      </w:r>
      <w:r>
        <w:rPr>
          <w:b/>
          <w:bCs/>
        </w:rPr>
        <w:t xml:space="preserve"> and guns</w:t>
      </w:r>
      <w:r w:rsidRPr="004406C0">
        <w:rPr>
          <w:b/>
          <w:bCs/>
        </w:rPr>
        <w:t xml:space="preserve"> in minority neighborhoods</w:t>
      </w:r>
      <w:r>
        <w:rPr>
          <w:b/>
          <w:bCs/>
        </w:rPr>
        <w:t>. The Affirmative does not increase police diversity.</w:t>
      </w:r>
    </w:p>
    <w:p w:rsidR="0028485A" w:rsidRDefault="0028485A" w:rsidP="0028485A">
      <w:pPr>
        <w:rPr>
          <w:b/>
          <w:bCs/>
        </w:rPr>
      </w:pPr>
    </w:p>
    <w:p w:rsidR="0028485A" w:rsidRPr="004406C0" w:rsidRDefault="0028485A" w:rsidP="0028485A">
      <w:r w:rsidRPr="004406C0">
        <w:rPr>
          <w:b/>
          <w:bCs/>
        </w:rPr>
        <w:t>Hoekstr</w:t>
      </w:r>
      <w:r w:rsidRPr="00FF6A3F">
        <w:rPr>
          <w:b/>
          <w:bCs/>
        </w:rPr>
        <w:t>a</w:t>
      </w:r>
      <w:r w:rsidRPr="00FF6A3F">
        <w:rPr>
          <w:b/>
        </w:rPr>
        <w:t xml:space="preserve"> and Sloan, February 2020</w:t>
      </w:r>
      <w:r w:rsidRPr="004406C0">
        <w:t xml:space="preserve"> </w:t>
      </w:r>
      <w:r>
        <w:t xml:space="preserve">(Mark Hoekstra is a Professor of Applied Microeconomics at Texas A&amp;M University.  Carly Will Sloan is as Assistant Professor in the Department of Economic Sciences at Claremont Graduate School.  </w:t>
      </w:r>
      <w:r w:rsidRPr="004406C0">
        <w:t xml:space="preserve">“Does Race Matter for Police Use of Force? Evidence from 911 Calls.” Cambridge, MA: National Bureau of Economic Research, February </w:t>
      </w:r>
      <w:r w:rsidRPr="00FF6A3F">
        <w:rPr>
          <w:bCs/>
        </w:rPr>
        <w:t>2020</w:t>
      </w:r>
      <w:r>
        <w:t xml:space="preserve">. </w:t>
      </w:r>
      <w:hyperlink r:id="rId34" w:history="1">
        <w:r w:rsidRPr="007939B3">
          <w:rPr>
            <w:rStyle w:val="Hyperlink"/>
          </w:rPr>
          <w:t>https://www.nber.org/papers/w26774.pdf</w:t>
        </w:r>
      </w:hyperlink>
      <w:r>
        <w:t>)</w:t>
      </w:r>
    </w:p>
    <w:p w:rsidR="0028485A" w:rsidRPr="004406C0" w:rsidRDefault="0028485A" w:rsidP="0028485A"/>
    <w:p w:rsidR="0028485A" w:rsidRPr="004406C0" w:rsidRDefault="0028485A" w:rsidP="0028485A">
      <w:pPr>
        <w:spacing w:before="120"/>
      </w:pPr>
      <w:r w:rsidRPr="004406C0">
        <w:rPr>
          <w:b/>
          <w:bCs/>
          <w:u w:val="single"/>
        </w:rPr>
        <w:t>This study avoids the problem of inaccurate national data reporting and the problem of how to factor in or out the number of police interactions with civilians of different ethnicities by studying data from a naturally controlled experiment</w:t>
      </w:r>
      <w:r w:rsidRPr="004406C0">
        <w:t>: officers were randomly assigned to respond to 2 million 911 calls.</w:t>
      </w:r>
    </w:p>
    <w:p w:rsidR="0028485A" w:rsidRPr="004406C0" w:rsidRDefault="0028485A" w:rsidP="0028485A">
      <w:pPr>
        <w:spacing w:before="120"/>
      </w:pPr>
      <w:r w:rsidRPr="004406C0">
        <w:t>Abstract: “While there is much concern about the role of race in police use of force, identifying causal eﬀects is diﬃcult. This is in part because of selection, and in part because researchers often observe only interactions that end in use of force, necessitating nontrivial benchmarking assumptions. This paper addresses these problems by using data on oﬃcers dispatched to over two million 911 calls in two cities, neither of which allows for discretion in the dispatch process. Using a location-</w:t>
      </w:r>
      <w:proofErr w:type="spellStart"/>
      <w:r w:rsidRPr="004406C0">
        <w:t>bytime</w:t>
      </w:r>
      <w:proofErr w:type="spellEnd"/>
      <w:r w:rsidRPr="004406C0">
        <w:t xml:space="preserve"> ﬁxed eﬀects approach that isolates the random variation in oﬃcer race, </w:t>
      </w:r>
      <w:r w:rsidRPr="004406C0">
        <w:rPr>
          <w:b/>
          <w:bCs/>
          <w:u w:val="single"/>
        </w:rPr>
        <w:t>we show white oﬃcers use force 60 percent more on average than black oﬃcers, and use gun force twice as often. To examine how civilian race aﬀects use of force, we compare how white oﬃcers increase use of force as they are dispatched to more minority neighborhoods, compared to minority oﬃcers. Perhaps most strikingly, we show that while white and black oﬃcers use gun force at similar rates in white and racially mixed neighborhoods, white oﬃcers are ﬁve times as likely to use gun force in predominantly black neighborhoods.</w:t>
      </w:r>
      <w:r w:rsidRPr="004406C0">
        <w:rPr>
          <w:b/>
          <w:bCs/>
        </w:rPr>
        <w:t xml:space="preserve"> </w:t>
      </w:r>
      <w:r w:rsidRPr="004406C0">
        <w:t xml:space="preserve">Similarly, white oﬃcers increase use of any force much more than minority oﬃcers when dispatched to more minority neighborhoods. Consequently, diﬀerence-in-diﬀerences estimates from individual oﬃcer ﬁxed eﬀect models indicate black (Hispanic) civilians are 30 – 60 (75 – 120) percent more likely to experience any use of force, and ﬁve times as likely to experience gun use of force, </w:t>
      </w:r>
      <w:r w:rsidRPr="000F694B">
        <w:t xml:space="preserve">compared to if white oﬃcers scaled up force similarly to minority oﬃcers. </w:t>
      </w:r>
      <w:r w:rsidRPr="000F694B">
        <w:rPr>
          <w:bCs/>
        </w:rPr>
        <w:t>These ﬁndings highlight the importance of race as a determinant of police use of force, including and especially lethal force.”</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25" w:name="_Toc50519950"/>
      <w:r w:rsidRPr="004406C0">
        <w:lastRenderedPageBreak/>
        <w:t>No Solvency - Unions</w:t>
      </w:r>
      <w:bookmarkEnd w:id="25"/>
    </w:p>
    <w:p w:rsidR="008D646B" w:rsidRDefault="008D646B" w:rsidP="004406C0">
      <w:pPr>
        <w:rPr>
          <w:b/>
          <w:bCs/>
        </w:rPr>
      </w:pPr>
    </w:p>
    <w:p w:rsidR="004406C0" w:rsidRPr="004406C0" w:rsidRDefault="004406C0" w:rsidP="004406C0">
      <w:pPr>
        <w:rPr>
          <w:b/>
          <w:bCs/>
        </w:rPr>
      </w:pPr>
      <w:r w:rsidRPr="004406C0">
        <w:rPr>
          <w:b/>
          <w:bCs/>
        </w:rPr>
        <w:t>Police Unions and Contracts prevent meaningful policing reform, too strong</w:t>
      </w:r>
    </w:p>
    <w:p w:rsidR="008D646B" w:rsidRDefault="008D646B" w:rsidP="004406C0">
      <w:pPr>
        <w:rPr>
          <w:b/>
          <w:bCs/>
          <w:i/>
          <w:iCs/>
        </w:rPr>
      </w:pPr>
    </w:p>
    <w:p w:rsidR="004406C0" w:rsidRDefault="004406C0" w:rsidP="004406C0">
      <w:r w:rsidRPr="004406C0">
        <w:rPr>
          <w:b/>
          <w:bCs/>
          <w:i/>
          <w:iCs/>
        </w:rPr>
        <w:t xml:space="preserve">Check </w:t>
      </w:r>
      <w:proofErr w:type="gramStart"/>
      <w:r w:rsidRPr="004406C0">
        <w:rPr>
          <w:b/>
          <w:bCs/>
          <w:i/>
          <w:iCs/>
        </w:rPr>
        <w:t>The</w:t>
      </w:r>
      <w:proofErr w:type="gramEnd"/>
      <w:r w:rsidRPr="004406C0">
        <w:rPr>
          <w:b/>
          <w:bCs/>
          <w:i/>
          <w:iCs/>
        </w:rPr>
        <w:t xml:space="preserve"> Police</w:t>
      </w:r>
      <w:r w:rsidRPr="004406C0">
        <w:rPr>
          <w:b/>
          <w:bCs/>
        </w:rPr>
        <w:t>, 2020</w:t>
      </w:r>
      <w:r w:rsidRPr="004406C0">
        <w:t xml:space="preserve"> (“Police Union Contract Project.” </w:t>
      </w:r>
      <w:r w:rsidRPr="004406C0">
        <w:rPr>
          <w:u w:val="single"/>
        </w:rPr>
        <w:t xml:space="preserve">Campaign Zero. </w:t>
      </w:r>
      <w:r w:rsidRPr="004406C0">
        <w:t xml:space="preserve">Retrieved June 2020. </w:t>
      </w:r>
      <w:hyperlink r:id="rId35" w:anchor="project." w:history="1">
        <w:r w:rsidRPr="004406C0">
          <w:rPr>
            <w:rStyle w:val="Hyperlink"/>
          </w:rPr>
          <w:t>www.checkthepolice.org/#project.</w:t>
        </w:r>
      </w:hyperlink>
      <w:r w:rsidRPr="004406C0">
        <w:t>)</w:t>
      </w:r>
    </w:p>
    <w:p w:rsidR="008D646B" w:rsidRDefault="008D646B" w:rsidP="004406C0"/>
    <w:p w:rsidR="004406C0" w:rsidRPr="004406C0" w:rsidRDefault="008D646B" w:rsidP="004406C0">
      <w:r w:rsidRPr="008D646B">
        <w:t xml:space="preserve">We </w:t>
      </w:r>
      <w:r w:rsidRPr="008D646B">
        <w:rPr>
          <w:b/>
          <w:u w:val="single"/>
        </w:rPr>
        <w:t>[Campaign Zero] reviewed the police union contracts of 81 of America's 100 largest cities* and police bill of rights in all 16 states with such legislation to identify the ways in which these policies make it more difficult to hold police accountable:</w:t>
      </w:r>
    </w:p>
    <w:p w:rsidR="004406C0" w:rsidRPr="004406C0" w:rsidRDefault="004406C0" w:rsidP="008D646B">
      <w:pPr>
        <w:spacing w:before="120"/>
      </w:pPr>
      <w:r w:rsidRPr="004406C0">
        <w:t>72 of 81 cities' contracts and all 15 states with police bills of rights were found to impose at least one barrier to police accountability. 63 cities and 12 states had three or more provisions imposing barriers to accountability. Only Aurora, Boston, Chula Vista, Dallas, Denver, Fremont, Fresno, Long Beach, and Nashville did not contain problematic provisions in their police union contracts.</w:t>
      </w:r>
    </w:p>
    <w:p w:rsidR="004406C0" w:rsidRPr="004406C0" w:rsidRDefault="004406C0" w:rsidP="008D646B">
      <w:pPr>
        <w:spacing w:before="120"/>
      </w:pPr>
      <w:r w:rsidRPr="004406C0">
        <w:rPr>
          <w:b/>
          <w:bCs/>
          <w:u w:val="single"/>
        </w:rPr>
        <w:t>25 cities and 7 states disqualify certain complaints from being investigated or resulting in discipline, for example if they are submitted too many days after an incident occurs or if an investigation takes too long to complete.</w:t>
      </w:r>
    </w:p>
    <w:p w:rsidR="004406C0" w:rsidRPr="004406C0" w:rsidRDefault="004406C0" w:rsidP="008D646B">
      <w:pPr>
        <w:spacing w:before="120"/>
      </w:pPr>
      <w:r w:rsidRPr="004406C0">
        <w:t>50 cities and 15 states restrict interrogations by limiting how long an officer can be interrogated, who can interrogate them, the types of questions that can be asked, and when an interrogation can take place.</w:t>
      </w:r>
    </w:p>
    <w:p w:rsidR="004406C0" w:rsidRPr="004406C0" w:rsidRDefault="004406C0" w:rsidP="008D646B">
      <w:pPr>
        <w:spacing w:before="120"/>
      </w:pPr>
      <w:r w:rsidRPr="004406C0">
        <w:rPr>
          <w:b/>
          <w:bCs/>
          <w:u w:val="single"/>
        </w:rPr>
        <w:t xml:space="preserve">41 cities and 11 states give officers under investigation access to information that </w:t>
      </w:r>
      <w:proofErr w:type="gramStart"/>
      <w:r w:rsidRPr="004406C0">
        <w:rPr>
          <w:b/>
          <w:bCs/>
          <w:u w:val="single"/>
        </w:rPr>
        <w:t>civilians</w:t>
      </w:r>
      <w:proofErr w:type="gramEnd"/>
      <w:r w:rsidRPr="004406C0">
        <w:rPr>
          <w:b/>
          <w:bCs/>
          <w:u w:val="single"/>
        </w:rPr>
        <w:t xml:space="preserve"> suspects don't get, including 16 cities that allow officers to review all evidence against them prior to being interrogated.</w:t>
      </w:r>
    </w:p>
    <w:p w:rsidR="004406C0" w:rsidRPr="004406C0" w:rsidRDefault="004406C0" w:rsidP="008D646B">
      <w:pPr>
        <w:spacing w:before="120"/>
      </w:pPr>
      <w:r w:rsidRPr="004406C0">
        <w:rPr>
          <w:b/>
          <w:bCs/>
          <w:u w:val="single"/>
        </w:rPr>
        <w:t>64 cities and 10 states limit disciplinary consequences for officers, for example by preventing an officer's history of past misconduct from being considered in future cases, and/or limit the capacity of civilian oversight structures or the media to hold police accountable.</w:t>
      </w:r>
      <w:r w:rsidRPr="004406C0">
        <w:t xml:space="preserve"> This includes 48 cities that let officers appeal disciplinary decisions to an arbitrator who has the power to reinstate that officer and </w:t>
      </w:r>
      <w:r w:rsidRPr="004406C0">
        <w:rPr>
          <w:b/>
          <w:bCs/>
          <w:u w:val="single"/>
        </w:rPr>
        <w:t>who in many cases is selected, in part, by the accused officer or the police union.</w:t>
      </w:r>
    </w:p>
    <w:p w:rsidR="004406C0" w:rsidRPr="004406C0" w:rsidRDefault="004406C0" w:rsidP="008D646B">
      <w:pPr>
        <w:spacing w:before="120"/>
      </w:pPr>
      <w:r w:rsidRPr="004406C0">
        <w:t>40 cities and 3 states, in their contracts and bill of rights, require cities to pay costs related to police misconduct including by giving officers paid leave while under investigation, paying legal fees, and/or the cost of settlements.</w:t>
      </w:r>
    </w:p>
    <w:p w:rsidR="004406C0" w:rsidRDefault="004406C0" w:rsidP="008D646B">
      <w:pPr>
        <w:spacing w:before="120"/>
        <w:rPr>
          <w:b/>
          <w:bCs/>
          <w:u w:val="single"/>
        </w:rPr>
      </w:pPr>
      <w:r w:rsidRPr="004406C0">
        <w:rPr>
          <w:b/>
          <w:bCs/>
          <w:u w:val="single"/>
        </w:rPr>
        <w:t>43 cities and 4 states erase records of misconduct, in some cases erasing records after 2 years or less.</w:t>
      </w:r>
    </w:p>
    <w:p w:rsidR="008D646B" w:rsidRDefault="008D646B" w:rsidP="008D646B">
      <w:pPr>
        <w:spacing w:before="120"/>
        <w:rPr>
          <w:b/>
          <w:bCs/>
          <w:u w:val="single"/>
        </w:rPr>
      </w:pPr>
    </w:p>
    <w:p w:rsidR="008D646B" w:rsidRPr="008D646B" w:rsidRDefault="008D646B" w:rsidP="008D646B">
      <w:pPr>
        <w:spacing w:before="120"/>
        <w:rPr>
          <w:i/>
        </w:rPr>
      </w:pPr>
      <w:r w:rsidRPr="008D646B">
        <w:rPr>
          <w:bCs/>
          <w:i/>
        </w:rPr>
        <w:t xml:space="preserve">Debater Strategy Tip: To learn more about how police union contracts block accountability and the work of Campaign Zero, visit their </w:t>
      </w:r>
      <w:hyperlink r:id="rId36" w:anchor="project" w:history="1">
        <w:r w:rsidRPr="008D646B">
          <w:rPr>
            <w:rStyle w:val="Hyperlink"/>
            <w:bCs/>
            <w:i/>
          </w:rPr>
          <w:t>website</w:t>
        </w:r>
      </w:hyperlink>
      <w:r w:rsidRPr="008D646B">
        <w:rPr>
          <w:bCs/>
          <w:i/>
        </w:rPr>
        <w:t>.</w:t>
      </w:r>
    </w:p>
    <w:p w:rsidR="004406C0" w:rsidRPr="004406C0" w:rsidRDefault="004406C0" w:rsidP="004406C0"/>
    <w:p w:rsidR="00767757" w:rsidRDefault="00767757">
      <w:pPr>
        <w:spacing w:after="160" w:line="259" w:lineRule="auto"/>
        <w:rPr>
          <w:b/>
          <w:bCs/>
        </w:rPr>
      </w:pPr>
      <w:r>
        <w:rPr>
          <w:b/>
          <w:bCs/>
        </w:rPr>
        <w:br w:type="page"/>
      </w:r>
    </w:p>
    <w:p w:rsidR="004406C0" w:rsidRPr="004406C0" w:rsidRDefault="004406C0" w:rsidP="00767757">
      <w:pPr>
        <w:pStyle w:val="Heading1"/>
      </w:pPr>
      <w:bookmarkStart w:id="26" w:name="_Toc50519951"/>
      <w:r w:rsidRPr="004406C0">
        <w:lastRenderedPageBreak/>
        <w:t>No Solvency - Training Fails</w:t>
      </w:r>
      <w:bookmarkEnd w:id="26"/>
    </w:p>
    <w:p w:rsidR="00506487" w:rsidRDefault="00506487" w:rsidP="004406C0">
      <w:pPr>
        <w:rPr>
          <w:b/>
          <w:bCs/>
        </w:rPr>
      </w:pPr>
    </w:p>
    <w:p w:rsidR="0028485A" w:rsidRPr="004406C0" w:rsidRDefault="0028485A" w:rsidP="0028485A">
      <w:pPr>
        <w:rPr>
          <w:b/>
          <w:bCs/>
        </w:rPr>
      </w:pPr>
      <w:r w:rsidRPr="004406C0">
        <w:rPr>
          <w:b/>
          <w:bCs/>
        </w:rPr>
        <w:t xml:space="preserve">No Solvency </w:t>
      </w:r>
      <w:r>
        <w:rPr>
          <w:b/>
          <w:bCs/>
        </w:rPr>
        <w:t>–</w:t>
      </w:r>
      <w:r w:rsidRPr="004406C0">
        <w:rPr>
          <w:b/>
          <w:bCs/>
        </w:rPr>
        <w:t xml:space="preserve"> </w:t>
      </w:r>
      <w:r>
        <w:rPr>
          <w:b/>
          <w:bCs/>
        </w:rPr>
        <w:t>Residential segregation is much more closely associated with rates of police shooting. The affirmative does not change residential segregation.</w:t>
      </w:r>
    </w:p>
    <w:p w:rsidR="0028485A" w:rsidRDefault="0028485A" w:rsidP="0028485A">
      <w:pPr>
        <w:rPr>
          <w:b/>
          <w:bCs/>
        </w:rPr>
      </w:pPr>
    </w:p>
    <w:p w:rsidR="0028485A" w:rsidRPr="004406C0" w:rsidRDefault="0028485A" w:rsidP="0028485A">
      <w:r w:rsidRPr="004406C0">
        <w:rPr>
          <w:b/>
          <w:bCs/>
        </w:rPr>
        <w:t>Siegel, 2020</w:t>
      </w:r>
      <w:r w:rsidRPr="004406C0">
        <w:t xml:space="preserve"> (Michael Siegel M.D.; M.P.H. Professor, Department of Community Health Sciences, Boston University School of Public Health. “Racial Disparities in Fatal Police Shootings: An Empirical Analysis Informed by Critical Race Theory.” </w:t>
      </w:r>
      <w:r w:rsidRPr="004406C0">
        <w:rPr>
          <w:u w:val="single"/>
        </w:rPr>
        <w:t>Boston University Law Review</w:t>
      </w:r>
      <w:r w:rsidRPr="004406C0">
        <w:t xml:space="preserve">, Volume 100. Pages 1069-1092. Published in 2020. </w:t>
      </w:r>
      <w:hyperlink r:id="rId37" w:history="1">
        <w:r w:rsidRPr="004406C0">
          <w:rPr>
            <w:rStyle w:val="Hyperlink"/>
          </w:rPr>
          <w:t>http://www.bu.edu/bulawreview/files/2020/05/10-SIEGEL.pdf</w:t>
        </w:r>
      </w:hyperlink>
      <w:r w:rsidRPr="004406C0">
        <w:rPr>
          <w:u w:val="single"/>
        </w:rPr>
        <w:t>)</w:t>
      </w:r>
    </w:p>
    <w:p w:rsidR="0028485A" w:rsidRPr="004406C0" w:rsidRDefault="0028485A" w:rsidP="0028485A"/>
    <w:p w:rsidR="0028485A" w:rsidRPr="004406C0" w:rsidRDefault="0028485A" w:rsidP="0028485A">
      <w:pPr>
        <w:spacing w:before="120"/>
      </w:pPr>
      <w:r w:rsidRPr="004406C0">
        <w:rPr>
          <w:b/>
          <w:bCs/>
          <w:u w:val="single"/>
        </w:rPr>
        <w:t>By far, the factor that was most strongly associated with the magnitude of the racial disparity in unarmed police shootings was the segregation index.</w:t>
      </w:r>
      <w:r w:rsidRPr="000F694B">
        <w:rPr>
          <w:bCs/>
        </w:rPr>
        <w:t xml:space="preserve"> We found that for each increase of ten in the segregation index, there was a 67% increase in the magnitude of the racial disparity in unarmed-police-shooting rates</w:t>
      </w:r>
      <w:r w:rsidRPr="000F694B">
        <w:t xml:space="preserve">. </w:t>
      </w:r>
      <w:r w:rsidRPr="000F694B">
        <w:rPr>
          <w:bCs/>
        </w:rPr>
        <w:t xml:space="preserve">This indicates that due to its higher degree of racial residential segregation, the ratio of </w:t>
      </w:r>
      <w:r w:rsidRPr="004406C0">
        <w:rPr>
          <w:b/>
          <w:bCs/>
          <w:u w:val="single"/>
        </w:rPr>
        <w:t>fatal-police-shooting rates of Black unarmed victims compared to White unarmed victims in the state with the highest segregation index</w:t>
      </w:r>
      <w:r w:rsidRPr="000F694B">
        <w:rPr>
          <w:bCs/>
        </w:rPr>
        <w:t xml:space="preserve"> (</w:t>
      </w:r>
      <w:r w:rsidRPr="004406C0">
        <w:rPr>
          <w:b/>
          <w:bCs/>
          <w:u w:val="single"/>
        </w:rPr>
        <w:t>New York</w:t>
      </w:r>
      <w:r w:rsidRPr="000F694B">
        <w:rPr>
          <w:bCs/>
        </w:rPr>
        <w:t xml:space="preserve">, with a segregation index of 78.1) </w:t>
      </w:r>
      <w:r w:rsidRPr="004406C0">
        <w:rPr>
          <w:b/>
          <w:bCs/>
          <w:u w:val="single"/>
        </w:rPr>
        <w:t xml:space="preserve">is predicted to be eight times higher than in the state with the lowest segregation index </w:t>
      </w:r>
      <w:r w:rsidRPr="000F694B">
        <w:rPr>
          <w:bCs/>
        </w:rPr>
        <w:t>(</w:t>
      </w:r>
      <w:r w:rsidRPr="004406C0">
        <w:rPr>
          <w:b/>
          <w:bCs/>
          <w:u w:val="single"/>
        </w:rPr>
        <w:t>Hawaii</w:t>
      </w:r>
      <w:r w:rsidRPr="000F694B">
        <w:rPr>
          <w:bCs/>
        </w:rPr>
        <w:t>, with a segregation index of 37.3).</w:t>
      </w:r>
      <w:r w:rsidRPr="004406C0">
        <w:t xml:space="preserve"> The strongest individual predictor of the observed racial disparities was the index of dissimilarity, which alone explained one-third of the variation in the racial disparity in fatal-police-shooting rates of unarmed vic</w:t>
      </w:r>
      <w:r>
        <w:t>tims across the fifty states.</w:t>
      </w:r>
    </w:p>
    <w:p w:rsidR="0028485A" w:rsidRPr="000F694B" w:rsidRDefault="0028485A" w:rsidP="0028485A">
      <w:pPr>
        <w:spacing w:before="120"/>
      </w:pPr>
      <w:r w:rsidRPr="000F694B">
        <w:rPr>
          <w:bCs/>
        </w:rPr>
        <w:t>The results of the state-level study suggest that racial segregation is a strong predictor of the observed geographic variation in the racial disparity in fatal police shootings. We sought to confirm this by replicating the study at the city level. In addition, we explored the question of whether residential segregation solely explains the level of the racial disparity in fatal police shootings or whether it is the fact that segregation correlates with a lower level of economic status.</w:t>
      </w:r>
    </w:p>
    <w:p w:rsidR="0028485A" w:rsidRPr="004406C0" w:rsidRDefault="0028485A" w:rsidP="0028485A">
      <w:pPr>
        <w:spacing w:before="120"/>
      </w:pPr>
      <w:r w:rsidRPr="004406C0">
        <w:t xml:space="preserve">City-level analysis: </w:t>
      </w:r>
      <w:r w:rsidRPr="004406C0">
        <w:rPr>
          <w:b/>
          <w:bCs/>
          <w:u w:val="single"/>
        </w:rPr>
        <w:t>Even after controlling for crime rates, differences in the racial composition of the police force, and the median income and rental housing status of the Black population in a city, the level of racial residential segregation was significantly and positively associated with the Black-White disparity in fatal-police-shooting rates.</w:t>
      </w:r>
      <w:r w:rsidRPr="004406C0">
        <w:t xml:space="preserve"> For each one standard deviation increase in the index of dissimilarity, the ratio of Black to White fatal-police-shooti</w:t>
      </w:r>
      <w:r>
        <w:t>ng rates increased by 44%.</w:t>
      </w:r>
      <w:r w:rsidRPr="004406C0">
        <w:t xml:space="preserve"> </w:t>
      </w:r>
      <w:r w:rsidRPr="000F694B">
        <w:rPr>
          <w:bCs/>
        </w:rPr>
        <w:t>This indicates that due to its higher degree of racial residential segregation, the ratio of fatal-police-shooting rates of Black victims compared to White victims in the city with the highest level of racial segregation (Chicago, Illinois, with an index of dissimilarity of 87) is predicted to be four times higher than in the city with the lowest segregation index (Aurora, Colorado, with an index of dissimilarity of 42)</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27" w:name="_Toc50519952"/>
      <w:r w:rsidRPr="004406C0">
        <w:lastRenderedPageBreak/>
        <w:t>No Solvency Extension - Unions</w:t>
      </w:r>
      <w:bookmarkEnd w:id="27"/>
    </w:p>
    <w:p w:rsidR="00506487" w:rsidRDefault="00506487" w:rsidP="004406C0">
      <w:pPr>
        <w:rPr>
          <w:b/>
          <w:bCs/>
        </w:rPr>
      </w:pPr>
    </w:p>
    <w:p w:rsidR="0028485A" w:rsidRPr="004406C0" w:rsidRDefault="0028485A" w:rsidP="0028485A">
      <w:pPr>
        <w:rPr>
          <w:b/>
          <w:bCs/>
        </w:rPr>
      </w:pPr>
      <w:r w:rsidRPr="004406C0">
        <w:rPr>
          <w:b/>
          <w:bCs/>
        </w:rPr>
        <w:t xml:space="preserve">Police unions </w:t>
      </w:r>
      <w:r>
        <w:rPr>
          <w:b/>
          <w:bCs/>
        </w:rPr>
        <w:t>oppose</w:t>
      </w:r>
      <w:r w:rsidRPr="004406C0">
        <w:rPr>
          <w:b/>
          <w:bCs/>
        </w:rPr>
        <w:t xml:space="preserve"> holding police officers accounta</w:t>
      </w:r>
      <w:r>
        <w:rPr>
          <w:b/>
          <w:bCs/>
        </w:rPr>
        <w:t>ble for misconduct</w:t>
      </w:r>
      <w:r w:rsidRPr="004406C0">
        <w:rPr>
          <w:b/>
          <w:bCs/>
        </w:rPr>
        <w:t>.</w:t>
      </w:r>
    </w:p>
    <w:p w:rsidR="0028485A" w:rsidRDefault="0028485A" w:rsidP="0028485A">
      <w:pPr>
        <w:rPr>
          <w:b/>
          <w:bCs/>
        </w:rPr>
      </w:pPr>
    </w:p>
    <w:p w:rsidR="0028485A" w:rsidRPr="004406C0" w:rsidRDefault="0028485A" w:rsidP="0028485A">
      <w:r>
        <w:rPr>
          <w:b/>
          <w:bCs/>
        </w:rPr>
        <w:t xml:space="preserve">Fisk </w:t>
      </w:r>
      <w:r w:rsidRPr="004406C0">
        <w:rPr>
          <w:b/>
          <w:bCs/>
        </w:rPr>
        <w:t>and</w:t>
      </w:r>
      <w:r w:rsidRPr="00E13AA5">
        <w:rPr>
          <w:b/>
        </w:rPr>
        <w:t xml:space="preserve"> R</w:t>
      </w:r>
      <w:r>
        <w:rPr>
          <w:b/>
          <w:bCs/>
        </w:rPr>
        <w:t xml:space="preserve">ichardson 2017 </w:t>
      </w:r>
      <w:r w:rsidRPr="00E13AA5">
        <w:rPr>
          <w:bCs/>
        </w:rPr>
        <w:t>(Catherine L. Fisk and L. Song Richardson are Professors of Law at the University of California, Irvine School of Law.</w:t>
      </w:r>
      <w:r w:rsidRPr="004406C0">
        <w:t xml:space="preserve"> “Police Unions.” </w:t>
      </w:r>
      <w:proofErr w:type="spellStart"/>
      <w:r w:rsidRPr="004406C0">
        <w:rPr>
          <w:i/>
          <w:iCs/>
        </w:rPr>
        <w:t>HeinOnline</w:t>
      </w:r>
      <w:proofErr w:type="spellEnd"/>
      <w:r w:rsidRPr="004406C0">
        <w:t xml:space="preserve">, </w:t>
      </w:r>
      <w:r w:rsidRPr="00E13AA5">
        <w:rPr>
          <w:bCs/>
        </w:rPr>
        <w:t>2017,</w:t>
      </w:r>
      <w:r w:rsidRPr="004406C0">
        <w:t xml:space="preserve"> </w:t>
      </w:r>
      <w:hyperlink r:id="rId38" w:history="1">
        <w:r w:rsidRPr="004406C0">
          <w:rPr>
            <w:rStyle w:val="Hyperlink"/>
          </w:rPr>
          <w:t>heinonline.org/HOL/LandingPage?handle=hein.journals%2Fgwlr85&amp;div=23&amp;id=&amp;page=.</w:t>
        </w:r>
      </w:hyperlink>
    </w:p>
    <w:p w:rsidR="0028485A" w:rsidRPr="004406C0" w:rsidRDefault="0028485A" w:rsidP="0028485A"/>
    <w:p w:rsidR="0028485A" w:rsidRPr="00C60BC1" w:rsidRDefault="0028485A" w:rsidP="0028485A">
      <w:pPr>
        <w:spacing w:before="120"/>
      </w:pPr>
      <w:r w:rsidRPr="004406C0">
        <w:t xml:space="preserve">Civilian Complaints and Oversight. </w:t>
      </w:r>
      <w:r w:rsidRPr="004406C0">
        <w:rPr>
          <w:b/>
          <w:bCs/>
          <w:u w:val="single"/>
        </w:rPr>
        <w:t>Some LEOBORs and contracts impose short statutes of limitations on the prosecution of discipline. In Maryland, for example, no complaint alleging brutality will be investigated or be the basis of discipline if filed more than ninety days after the alleged incident.</w:t>
      </w:r>
      <w:r w:rsidRPr="004406C0">
        <w:t xml:space="preserve"> Ot</w:t>
      </w:r>
      <w:r w:rsidRPr="00C60BC1">
        <w:t xml:space="preserve">hers treat citizen complaints differently than complaints initiated by other officers. </w:t>
      </w:r>
      <w:r w:rsidRPr="00C60BC1">
        <w:rPr>
          <w:bCs/>
        </w:rPr>
        <w:t xml:space="preserve">Other provisions limit civilian oversight. </w:t>
      </w:r>
      <w:r w:rsidRPr="00C60BC1">
        <w:rPr>
          <w:b/>
          <w:bCs/>
          <w:u w:val="single"/>
        </w:rPr>
        <w:t>For many police unions, limiting civilian oversight is one of their most important issues.</w:t>
      </w:r>
      <w:r w:rsidRPr="00C60BC1">
        <w:t> </w:t>
      </w:r>
    </w:p>
    <w:p w:rsidR="0028485A" w:rsidRPr="004406C0" w:rsidRDefault="0028485A" w:rsidP="0028485A">
      <w:pPr>
        <w:spacing w:before="120"/>
      </w:pPr>
      <w:r w:rsidRPr="00C60BC1">
        <w:t>Misconduct Investigation</w:t>
      </w:r>
      <w:r w:rsidRPr="004406C0">
        <w:t>s. Several types of contractual and statutory provisions governing investigations have been criticized</w:t>
      </w:r>
      <w:r w:rsidRPr="00C60BC1">
        <w:t xml:space="preserve">. </w:t>
      </w:r>
      <w:r w:rsidRPr="00C60BC1">
        <w:rPr>
          <w:bCs/>
        </w:rPr>
        <w:t>One provision concerns the timing of such investigations and who should conduct them. Other constellations of concerns focus on control of the hearing boards that determine whether officers have committed misconduct. In Los Angeles in the decades before the Rampart scandal, rank-and-file officers believed that the Board of Rights was controlled by the chief who used it to punish whistleblowers and dissenters.</w:t>
      </w:r>
      <w:r w:rsidRPr="004406C0">
        <w:t xml:space="preserve"> </w:t>
      </w:r>
      <w:r w:rsidRPr="004406C0">
        <w:rPr>
          <w:b/>
          <w:bCs/>
          <w:u w:val="single"/>
        </w:rPr>
        <w:t>In Baltimore, perhaps for a similar reason, the union negotiated a contractual provision requiring that one member of every hearing board be a peer officer of the accused. A critic, however,</w:t>
      </w:r>
      <w:r>
        <w:rPr>
          <w:b/>
          <w:bCs/>
          <w:u w:val="single"/>
        </w:rPr>
        <w:t xml:space="preserve"> </w:t>
      </w:r>
      <w:r w:rsidRPr="004406C0">
        <w:rPr>
          <w:b/>
          <w:bCs/>
          <w:u w:val="single"/>
        </w:rPr>
        <w:t>insisted that “including a peer officer as a member of the Hearing Board serves to protect misconduct” because “giving the rank and file a direct voice in disciplinary investigation . . . necessarily lowers the standards for police conduct” inasmuch as officers have “a vested interest in shielding all officers from meaningful investigations and discipline.”</w:t>
      </w:r>
      <w:r w:rsidRPr="004406C0">
        <w:t xml:space="preserve"> Other provisions concern whether the public should receive notice of the disposition of investigations. The provisions highlighted above can be obstacles to reforms in that they make it harder for supervisors, civilian oversight boards, and the public to determine the nature and extent of police misconduct, to develop early intervention systems to help officers who are at risk of committing future abuse, and to remove officers who have committed egregious misconduct.</w:t>
      </w:r>
      <w:r w:rsidRPr="004406C0">
        <w:rPr>
          <w:b/>
          <w:bCs/>
          <w:u w:val="single"/>
        </w:rPr>
        <w:t xml:space="preserve"> Police unions, however, have defended these provisions. The FOP, for example, said</w:t>
      </w:r>
      <w:r w:rsidRPr="00C60BC1">
        <w:rPr>
          <w:bCs/>
        </w:rPr>
        <w:t xml:space="preserve"> these types of provisions are necessary to protect officers from unfounded citizen complaints. As the former President of the Federal Agents’ Police Benevolent Association and founder of the National Police Defense Foundation, a nonprofit that provides legal services to members of law enforcement, put it: </w:t>
      </w:r>
      <w:r w:rsidRPr="004406C0">
        <w:rPr>
          <w:b/>
          <w:bCs/>
          <w:u w:val="single"/>
        </w:rPr>
        <w:t>“What is happening now is police are second-guessing their instincts and training they have because they’re scared to get indicted, that they may have to go to jail for doing their job.” This alleged reluctance to do the job, which some have called the Ferguson Effect, is the latest iteration of a longstanding argument that unions are necessary to protect police from the anti-police rhetoric.</w:t>
      </w:r>
    </w:p>
    <w:p w:rsidR="00767757" w:rsidRDefault="00767757">
      <w:pPr>
        <w:spacing w:after="160" w:line="259" w:lineRule="auto"/>
        <w:rPr>
          <w:b/>
          <w:bCs/>
        </w:rPr>
      </w:pPr>
      <w:r>
        <w:rPr>
          <w:b/>
          <w:bCs/>
        </w:rPr>
        <w:br w:type="page"/>
      </w:r>
    </w:p>
    <w:p w:rsidR="004406C0" w:rsidRPr="004406C0" w:rsidRDefault="004406C0" w:rsidP="00767757">
      <w:pPr>
        <w:pStyle w:val="Heading1"/>
      </w:pPr>
      <w:bookmarkStart w:id="28" w:name="_Toc50519953"/>
      <w:r w:rsidRPr="004406C0">
        <w:lastRenderedPageBreak/>
        <w:t>Defund the Police 1NC</w:t>
      </w:r>
      <w:bookmarkEnd w:id="28"/>
    </w:p>
    <w:p w:rsidR="00506487" w:rsidRDefault="00506487" w:rsidP="004406C0">
      <w:pPr>
        <w:rPr>
          <w:b/>
          <w:bCs/>
        </w:rPr>
      </w:pPr>
    </w:p>
    <w:p w:rsidR="0028485A" w:rsidRPr="004406C0" w:rsidRDefault="0028485A" w:rsidP="0028485A">
      <w:pPr>
        <w:rPr>
          <w:b/>
          <w:bCs/>
        </w:rPr>
      </w:pPr>
      <w:r w:rsidRPr="004406C0">
        <w:rPr>
          <w:b/>
          <w:bCs/>
        </w:rPr>
        <w:t xml:space="preserve">CP Plan Text: </w:t>
      </w:r>
      <w:r w:rsidRPr="004406C0">
        <w:rPr>
          <w:b/>
          <w:bCs/>
          <w:u w:val="single"/>
        </w:rPr>
        <w:t>The United States federal government should reinvest police budget increases into other community related services such as healthcare, education, and affordable housing.</w:t>
      </w:r>
    </w:p>
    <w:p w:rsidR="0028485A" w:rsidRDefault="0028485A" w:rsidP="0028485A">
      <w:pPr>
        <w:rPr>
          <w:b/>
          <w:bCs/>
        </w:rPr>
      </w:pPr>
    </w:p>
    <w:p w:rsidR="0028485A" w:rsidRPr="004406C0" w:rsidRDefault="0028485A" w:rsidP="0028485A">
      <w:pPr>
        <w:rPr>
          <w:b/>
          <w:bCs/>
        </w:rPr>
      </w:pPr>
      <w:r w:rsidRPr="004406C0">
        <w:rPr>
          <w:b/>
          <w:bCs/>
        </w:rPr>
        <w:t>Our Counterplan will solve the Affirmative Harms better than the Affirmative Plan.</w:t>
      </w:r>
    </w:p>
    <w:p w:rsidR="0028485A" w:rsidRDefault="0028485A" w:rsidP="0028485A">
      <w:pPr>
        <w:rPr>
          <w:b/>
          <w:bCs/>
        </w:rPr>
      </w:pPr>
    </w:p>
    <w:p w:rsidR="0028485A" w:rsidRPr="004406C0" w:rsidRDefault="0028485A" w:rsidP="0028485A">
      <w:pPr>
        <w:rPr>
          <w:b/>
          <w:bCs/>
        </w:rPr>
      </w:pPr>
      <w:r w:rsidRPr="004406C0">
        <w:rPr>
          <w:b/>
          <w:bCs/>
        </w:rPr>
        <w:t>Defunding the police means allocating funds from police to community services like education and affordable housing</w:t>
      </w:r>
      <w:r>
        <w:rPr>
          <w:b/>
          <w:bCs/>
        </w:rPr>
        <w:t>.</w:t>
      </w:r>
    </w:p>
    <w:p w:rsidR="0028485A" w:rsidRDefault="0028485A" w:rsidP="0028485A">
      <w:pPr>
        <w:rPr>
          <w:b/>
          <w:bCs/>
        </w:rPr>
      </w:pPr>
    </w:p>
    <w:p w:rsidR="0028485A" w:rsidRDefault="0028485A" w:rsidP="0028485A">
      <w:r w:rsidRPr="004406C0">
        <w:rPr>
          <w:b/>
          <w:bCs/>
        </w:rPr>
        <w:t>Bangor Daily News 2020</w:t>
      </w:r>
      <w:r w:rsidRPr="004406C0">
        <w:t xml:space="preserve"> (“What 'Defunding the Police' Means and How It Can Improve Communities.” </w:t>
      </w:r>
      <w:r w:rsidRPr="004406C0">
        <w:rPr>
          <w:i/>
          <w:iCs/>
        </w:rPr>
        <w:t>Bangor Daily News</w:t>
      </w:r>
      <w:r w:rsidRPr="004406C0">
        <w:t>, 16 June 2020,</w:t>
      </w:r>
      <w:r w:rsidRPr="004406C0">
        <w:rPr>
          <w:b/>
          <w:bCs/>
        </w:rPr>
        <w:t xml:space="preserve"> </w:t>
      </w:r>
      <w:hyperlink r:id="rId39" w:history="1">
        <w:r w:rsidRPr="004406C0">
          <w:rPr>
            <w:rStyle w:val="Hyperlink"/>
          </w:rPr>
          <w:t>bangordailynews.com/2020/06/10/opinion/what-defunding-the-police-means-and-how-it-can-improve-communities/.</w:t>
        </w:r>
      </w:hyperlink>
      <w:r>
        <w:t>)</w:t>
      </w:r>
    </w:p>
    <w:p w:rsidR="0028485A" w:rsidRPr="004406C0" w:rsidRDefault="0028485A" w:rsidP="0028485A"/>
    <w:p w:rsidR="0028485A" w:rsidRPr="004406C0" w:rsidRDefault="0028485A" w:rsidP="0028485A">
      <w:pPr>
        <w:spacing w:before="120"/>
      </w:pPr>
      <w:r w:rsidRPr="004406C0">
        <w:rPr>
          <w:b/>
          <w:bCs/>
          <w:u w:val="single"/>
        </w:rPr>
        <w:t xml:space="preserve">Another popular sentiment is calling to “defund the police.” This is a bit of a misnomer. Not all are suggesting a complete elimination of police forces or allocating no dollars to police departments. Rather, the calls are for smaller, less militarized police forces with </w:t>
      </w:r>
      <w:hyperlink r:id="rId40" w:history="1">
        <w:r w:rsidRPr="004406C0">
          <w:rPr>
            <w:rStyle w:val="Hyperlink"/>
            <w:b/>
            <w:bCs/>
          </w:rPr>
          <w:t>more money directed to</w:t>
        </w:r>
      </w:hyperlink>
      <w:r w:rsidRPr="004406C0">
        <w:rPr>
          <w:b/>
          <w:bCs/>
          <w:u w:val="single"/>
        </w:rPr>
        <w:t xml:space="preserve"> community services — such as education, affordable housing, health care, and job training,</w:t>
      </w:r>
      <w:r w:rsidRPr="004406C0">
        <w:t xml:space="preserve"> that can improve the lives of a community’s residents while also increasing security — for everyone.</w:t>
      </w:r>
    </w:p>
    <w:p w:rsidR="0028485A" w:rsidRPr="004406C0" w:rsidRDefault="0028485A" w:rsidP="0028485A">
      <w:pPr>
        <w:spacing w:before="120"/>
      </w:pPr>
      <w:r w:rsidRPr="004406C0">
        <w:t xml:space="preserve">In 2017, local governments devoted 6 percent of their annual budget to policing; 4 percent was spent on </w:t>
      </w:r>
      <w:hyperlink r:id="rId41" w:anchor="Question1Welfare" w:history="1">
        <w:r w:rsidRPr="004406C0">
          <w:rPr>
            <w:rStyle w:val="Hyperlink"/>
          </w:rPr>
          <w:t>public welfare</w:t>
        </w:r>
      </w:hyperlink>
      <w:r w:rsidRPr="004406C0">
        <w:t xml:space="preserve">, which includes cash payments to individuals, according to </w:t>
      </w:r>
      <w:hyperlink r:id="rId42" w:history="1">
        <w:r w:rsidRPr="004406C0">
          <w:rPr>
            <w:rStyle w:val="Hyperlink"/>
          </w:rPr>
          <w:t>analysis</w:t>
        </w:r>
      </w:hyperlink>
      <w:r w:rsidRPr="004406C0">
        <w:t xml:space="preserve"> by the Urban Institute. That year, state and local governments spent more than $115 billion on police.</w:t>
      </w:r>
    </w:p>
    <w:p w:rsidR="0028485A" w:rsidRPr="004406C0" w:rsidRDefault="0028485A" w:rsidP="0028485A">
      <w:pPr>
        <w:spacing w:before="120"/>
      </w:pPr>
      <w:r w:rsidRPr="004406C0">
        <w:rPr>
          <w:b/>
          <w:bCs/>
          <w:u w:val="single"/>
        </w:rPr>
        <w:t xml:space="preserve">Camden, New Jersey, is highlighted as a community that has </w:t>
      </w:r>
      <w:hyperlink r:id="rId43" w:history="1">
        <w:r w:rsidRPr="004406C0">
          <w:rPr>
            <w:rStyle w:val="Hyperlink"/>
            <w:b/>
            <w:bCs/>
          </w:rPr>
          <w:t>successfully made</w:t>
        </w:r>
      </w:hyperlink>
      <w:r w:rsidRPr="004406C0">
        <w:rPr>
          <w:b/>
          <w:bCs/>
          <w:u w:val="single"/>
        </w:rPr>
        <w:t xml:space="preserve"> a transition in how it does police work and how it invests in community services. The city of about 80,000, which only a few years ago had a murder rate </w:t>
      </w:r>
      <w:hyperlink r:id="rId44" w:history="1">
        <w:r w:rsidRPr="004406C0">
          <w:rPr>
            <w:rStyle w:val="Hyperlink"/>
            <w:b/>
            <w:bCs/>
          </w:rPr>
          <w:t>comparable</w:t>
        </w:r>
      </w:hyperlink>
      <w:r w:rsidRPr="004406C0">
        <w:rPr>
          <w:b/>
          <w:bCs/>
          <w:u w:val="single"/>
        </w:rPr>
        <w:t xml:space="preserve"> to El Salvador, has pared a shrinking and remaking of its police force with policies that emphasize de-escalation and community building, rather than force and punishment.</w:t>
      </w:r>
    </w:p>
    <w:p w:rsidR="0028485A" w:rsidRPr="004406C0" w:rsidRDefault="0028485A" w:rsidP="0028485A">
      <w:pPr>
        <w:spacing w:before="120"/>
      </w:pPr>
      <w:r w:rsidRPr="00C60BC1">
        <w:rPr>
          <w:b/>
          <w:u w:val="single"/>
        </w:rPr>
        <w:t xml:space="preserve">At the same time, the city directed more money toward education and workforce development to improve the community. Both the murder rate and the excessive force complaint rate have </w:t>
      </w:r>
      <w:hyperlink r:id="rId45" w:history="1">
        <w:r w:rsidRPr="00C60BC1">
          <w:rPr>
            <w:rStyle w:val="Hyperlink"/>
            <w:b/>
          </w:rPr>
          <w:t>plummeted</w:t>
        </w:r>
      </w:hyperlink>
      <w:r w:rsidRPr="00C60BC1">
        <w:rPr>
          <w:b/>
          <w:u w:val="single"/>
        </w:rPr>
        <w:t>.</w:t>
      </w:r>
      <w:r w:rsidRPr="00C60BC1">
        <w:t xml:space="preserve"> There are glimmers of economic hope, too. The Philadelphia 76ers </w:t>
      </w:r>
      <w:hyperlink r:id="rId46" w:history="1">
        <w:r w:rsidRPr="00C60BC1">
          <w:rPr>
            <w:rStyle w:val="Hyperlink"/>
            <w:u w:val="none"/>
          </w:rPr>
          <w:t>opened</w:t>
        </w:r>
      </w:hyperlink>
      <w:r w:rsidRPr="00C60BC1">
        <w:t xml:space="preserve"> a training facility there and other companies have come to town.</w:t>
      </w:r>
    </w:p>
    <w:p w:rsidR="0028485A" w:rsidRPr="00C60BC1" w:rsidRDefault="0028485A" w:rsidP="0028485A">
      <w:pPr>
        <w:spacing w:before="120"/>
        <w:rPr>
          <w:b/>
          <w:u w:val="single"/>
        </w:rPr>
      </w:pPr>
      <w:r w:rsidRPr="00C60BC1">
        <w:rPr>
          <w:b/>
          <w:u w:val="single"/>
        </w:rPr>
        <w:t xml:space="preserve">“I would have traded 10 cops for another Boys &amp; Girls Club,” former Camden Police Chief Scott Thomson said during </w:t>
      </w:r>
      <w:hyperlink r:id="rId47" w:history="1">
        <w:r w:rsidRPr="00C60BC1">
          <w:rPr>
            <w:rStyle w:val="Hyperlink"/>
            <w:b/>
          </w:rPr>
          <w:t>a recent NPR interview</w:t>
        </w:r>
      </w:hyperlink>
      <w:r w:rsidRPr="00C60BC1">
        <w:rPr>
          <w:b/>
          <w:u w:val="single"/>
        </w:rPr>
        <w:t>. “But the system needs to change as far as having police respond to incidents such as mental illness. Police are not equipped. They’re not trained. They’re not specialized in that. But yet it continues to get delegated to them.</w:t>
      </w:r>
    </w:p>
    <w:p w:rsidR="00D52B15" w:rsidRDefault="00D52B15">
      <w:pPr>
        <w:spacing w:after="160" w:line="259" w:lineRule="auto"/>
        <w:rPr>
          <w:u w:val="single"/>
        </w:rPr>
      </w:pPr>
      <w:r>
        <w:rPr>
          <w:u w:val="single"/>
        </w:rPr>
        <w:br w:type="page"/>
      </w:r>
    </w:p>
    <w:p w:rsidR="00D52B15" w:rsidRDefault="00D52B15" w:rsidP="00D52B15">
      <w:pPr>
        <w:pStyle w:val="Heading1"/>
      </w:pPr>
      <w:bookmarkStart w:id="29" w:name="_Toc50519954"/>
      <w:r>
        <w:lastRenderedPageBreak/>
        <w:t>Uniqueness – Defund the Police CP</w:t>
      </w:r>
      <w:bookmarkEnd w:id="29"/>
    </w:p>
    <w:p w:rsidR="00D52B15" w:rsidRDefault="00D52B15" w:rsidP="00D52B15">
      <w:pPr>
        <w:rPr>
          <w:b/>
        </w:rPr>
      </w:pPr>
    </w:p>
    <w:p w:rsidR="0028485A" w:rsidRPr="00D52B15" w:rsidRDefault="0028485A" w:rsidP="0028485A">
      <w:pPr>
        <w:rPr>
          <w:b/>
        </w:rPr>
      </w:pPr>
      <w:r w:rsidRPr="00D52B15">
        <w:rPr>
          <w:b/>
        </w:rPr>
        <w:t>Police budgets have been increasing since the 1960s, taking away funding from community based programs</w:t>
      </w:r>
      <w:r>
        <w:rPr>
          <w:b/>
        </w:rPr>
        <w:t>.</w:t>
      </w:r>
    </w:p>
    <w:p w:rsidR="0028485A" w:rsidRPr="00D52B15" w:rsidRDefault="0028485A" w:rsidP="0028485A">
      <w:pPr>
        <w:pStyle w:val="NormalWeb"/>
        <w:spacing w:before="0" w:beforeAutospacing="0" w:after="0" w:afterAutospacing="0"/>
        <w:rPr>
          <w:rFonts w:ascii="Arial" w:hAnsi="Arial" w:cs="Arial"/>
          <w:b/>
          <w:bCs/>
          <w:color w:val="000000"/>
        </w:rPr>
      </w:pPr>
    </w:p>
    <w:p w:rsidR="0028485A" w:rsidRPr="00E13AA5" w:rsidRDefault="0028485A" w:rsidP="0028485A">
      <w:pPr>
        <w:pStyle w:val="NormalWeb"/>
        <w:rPr>
          <w:rFonts w:ascii="Arial" w:hAnsi="Arial" w:cs="Arial"/>
          <w:color w:val="000000"/>
        </w:rPr>
      </w:pPr>
      <w:r w:rsidRPr="00D52B15">
        <w:rPr>
          <w:rFonts w:ascii="Arial" w:hAnsi="Arial" w:cs="Arial"/>
          <w:b/>
          <w:bCs/>
          <w:color w:val="000000"/>
        </w:rPr>
        <w:t>Schrader</w:t>
      </w:r>
      <w:r>
        <w:rPr>
          <w:rFonts w:ascii="Arial" w:hAnsi="Arial" w:cs="Arial"/>
          <w:color w:val="000000"/>
        </w:rPr>
        <w:t xml:space="preserve"> </w:t>
      </w:r>
      <w:r w:rsidRPr="00D52B15">
        <w:rPr>
          <w:rFonts w:ascii="Arial" w:hAnsi="Arial" w:cs="Arial"/>
          <w:b/>
          <w:bCs/>
          <w:color w:val="000000"/>
        </w:rPr>
        <w:t>and</w:t>
      </w:r>
      <w:r>
        <w:rPr>
          <w:rFonts w:ascii="Arial" w:hAnsi="Arial" w:cs="Arial"/>
          <w:b/>
          <w:bCs/>
          <w:color w:val="000000"/>
        </w:rPr>
        <w:t xml:space="preserve"> </w:t>
      </w:r>
      <w:r w:rsidRPr="00D52B15">
        <w:rPr>
          <w:rFonts w:ascii="Arial" w:hAnsi="Arial" w:cs="Arial"/>
          <w:b/>
          <w:bCs/>
          <w:color w:val="000000"/>
        </w:rPr>
        <w:t>Walters</w:t>
      </w:r>
      <w:r>
        <w:rPr>
          <w:rFonts w:ascii="Arial" w:hAnsi="Arial" w:cs="Arial"/>
          <w:b/>
          <w:bCs/>
          <w:color w:val="000000"/>
        </w:rPr>
        <w:t>, June 2020</w:t>
      </w:r>
      <w:r>
        <w:rPr>
          <w:rFonts w:ascii="Arial" w:hAnsi="Arial" w:cs="Arial"/>
          <w:color w:val="000000"/>
        </w:rPr>
        <w:t xml:space="preserve"> (Author </w:t>
      </w:r>
      <w:r w:rsidRPr="00E13AA5">
        <w:rPr>
          <w:rFonts w:ascii="Arial" w:hAnsi="Arial" w:cs="Arial"/>
          <w:color w:val="000000"/>
        </w:rPr>
        <w:t>Stuart Schrader is associate director of the Racism, Immigration, and Citizenship (RIC) Program and lectur</w:t>
      </w:r>
      <w:r>
        <w:rPr>
          <w:rFonts w:ascii="Arial" w:hAnsi="Arial" w:cs="Arial"/>
          <w:color w:val="000000"/>
        </w:rPr>
        <w:t xml:space="preserve">er at Johns Hopkins University.  Interviewer </w:t>
      </w:r>
      <w:r w:rsidRPr="00E13AA5">
        <w:rPr>
          <w:rFonts w:ascii="Arial" w:hAnsi="Arial" w:cs="Arial"/>
          <w:color w:val="000000"/>
        </w:rPr>
        <w:t>Jonah Walters is a researcher at Jacobin and a graduate student in geography at Rutgers University.</w:t>
      </w:r>
      <w:r w:rsidRPr="00D52B15">
        <w:rPr>
          <w:rFonts w:ascii="Arial" w:hAnsi="Arial" w:cs="Arial"/>
          <w:color w:val="000000"/>
        </w:rPr>
        <w:t xml:space="preserve"> “Police Departments Ar</w:t>
      </w:r>
      <w:r>
        <w:rPr>
          <w:rFonts w:ascii="Arial" w:hAnsi="Arial" w:cs="Arial"/>
          <w:color w:val="000000"/>
        </w:rPr>
        <w:t>e Parasites on the Public Purse: An Interview with Stuart Schrader</w:t>
      </w:r>
      <w:r w:rsidRPr="00D52B15">
        <w:rPr>
          <w:rFonts w:ascii="Arial" w:hAnsi="Arial" w:cs="Arial"/>
          <w:color w:val="000000"/>
        </w:rPr>
        <w:t xml:space="preserve">” </w:t>
      </w:r>
      <w:r w:rsidRPr="00D52B15">
        <w:rPr>
          <w:rFonts w:ascii="Arial" w:hAnsi="Arial" w:cs="Arial"/>
          <w:i/>
          <w:iCs/>
          <w:color w:val="000000"/>
        </w:rPr>
        <w:t>Jacobin</w:t>
      </w:r>
      <w:r w:rsidRPr="00D52B15">
        <w:rPr>
          <w:rFonts w:ascii="Arial" w:hAnsi="Arial" w:cs="Arial"/>
          <w:color w:val="000000"/>
        </w:rPr>
        <w:t xml:space="preserve">, 16 June </w:t>
      </w:r>
      <w:r w:rsidRPr="00E13AA5">
        <w:rPr>
          <w:rFonts w:ascii="Arial" w:hAnsi="Arial" w:cs="Arial"/>
          <w:bCs/>
          <w:color w:val="000000"/>
        </w:rPr>
        <w:t>2020</w:t>
      </w:r>
      <w:r w:rsidRPr="00D52B15">
        <w:rPr>
          <w:rFonts w:ascii="Arial" w:hAnsi="Arial" w:cs="Arial"/>
          <w:color w:val="000000"/>
        </w:rPr>
        <w:t>,</w:t>
      </w:r>
      <w:hyperlink r:id="rId48" w:history="1">
        <w:r w:rsidRPr="00D52B15">
          <w:rPr>
            <w:rStyle w:val="Hyperlink"/>
            <w:rFonts w:ascii="Arial" w:eastAsiaTheme="majorEastAsia" w:hAnsi="Arial" w:cs="Arial"/>
            <w:color w:val="1155CC"/>
          </w:rPr>
          <w:t xml:space="preserve"> jacobinmag.com/2020/06/police-spending-austerity-defund-pandemic.</w:t>
        </w:r>
      </w:hyperlink>
    </w:p>
    <w:p w:rsidR="0028485A" w:rsidRPr="00D52B15" w:rsidRDefault="0028485A" w:rsidP="0028485A">
      <w:pPr>
        <w:rPr>
          <w:szCs w:val="24"/>
        </w:rPr>
      </w:pPr>
    </w:p>
    <w:p w:rsidR="0028485A" w:rsidRPr="00D52B15" w:rsidRDefault="0028485A" w:rsidP="0028485A">
      <w:pPr>
        <w:pStyle w:val="NormalWeb"/>
        <w:spacing w:before="0" w:beforeAutospacing="0" w:after="0" w:afterAutospacing="0"/>
        <w:rPr>
          <w:rFonts w:ascii="Arial" w:hAnsi="Arial" w:cs="Arial"/>
        </w:rPr>
      </w:pPr>
      <w:r w:rsidRPr="00D52B15">
        <w:rPr>
          <w:rFonts w:ascii="Arial" w:hAnsi="Arial" w:cs="Arial"/>
          <w:b/>
          <w:bCs/>
          <w:color w:val="000000"/>
          <w:u w:val="single"/>
        </w:rPr>
        <w:t xml:space="preserve">Around the country, police budgets are so bloated as to be grotesque. New York City spends over $11 billion annually on its police force — more than the entire military budget of Colombia. </w:t>
      </w:r>
      <w:r w:rsidRPr="00D52B15">
        <w:rPr>
          <w:rFonts w:ascii="Arial" w:hAnsi="Arial" w:cs="Arial"/>
          <w:color w:val="000000"/>
        </w:rPr>
        <w:t xml:space="preserve">While New York City’s police department is the most highly funded in the country, other cities also maintain exorbitant police budgets and allocate enormous percentages of their total public resources to do so. </w:t>
      </w:r>
      <w:r w:rsidRPr="00D52B15">
        <w:rPr>
          <w:rFonts w:ascii="Arial" w:hAnsi="Arial" w:cs="Arial"/>
          <w:b/>
          <w:bCs/>
          <w:color w:val="000000"/>
          <w:u w:val="single"/>
        </w:rPr>
        <w:t>Los Angeles’s $1.8 billion police budget, for example, represents 17.5 percent of the city’s total annual spending.</w:t>
      </w:r>
    </w:p>
    <w:p w:rsidR="0028485A" w:rsidRPr="00D52B15" w:rsidRDefault="0028485A" w:rsidP="0028485A">
      <w:pPr>
        <w:rPr>
          <w:szCs w:val="24"/>
        </w:rPr>
      </w:pPr>
    </w:p>
    <w:p w:rsidR="0028485A" w:rsidRPr="00D52B15" w:rsidRDefault="0028485A" w:rsidP="0028485A">
      <w:pPr>
        <w:pStyle w:val="NormalWeb"/>
        <w:spacing w:before="0" w:beforeAutospacing="0" w:after="0" w:afterAutospacing="0"/>
        <w:rPr>
          <w:rFonts w:ascii="Arial" w:hAnsi="Arial" w:cs="Arial"/>
        </w:rPr>
      </w:pPr>
      <w:r w:rsidRPr="00D52B15">
        <w:rPr>
          <w:rFonts w:ascii="Arial" w:hAnsi="Arial" w:cs="Arial"/>
          <w:b/>
          <w:bCs/>
          <w:color w:val="000000"/>
          <w:u w:val="single"/>
        </w:rPr>
        <w:t>As historian Stuart Schrader explains</w:t>
      </w:r>
      <w:r w:rsidRPr="00C60BC1">
        <w:rPr>
          <w:rFonts w:ascii="Arial" w:hAnsi="Arial" w:cs="Arial"/>
          <w:bCs/>
          <w:color w:val="000000"/>
        </w:rPr>
        <w:t xml:space="preserve"> in the following interview, </w:t>
      </w:r>
      <w:r w:rsidRPr="00D52B15">
        <w:rPr>
          <w:rFonts w:ascii="Arial" w:hAnsi="Arial" w:cs="Arial"/>
          <w:b/>
          <w:bCs/>
          <w:color w:val="000000"/>
          <w:u w:val="single"/>
        </w:rPr>
        <w:t>American police have been startlingly successful at claiming larger and larger pieces of the fiscal pie since the 1960s, even as nearly every other public agency has faced austerity.</w:t>
      </w:r>
    </w:p>
    <w:p w:rsidR="0028485A" w:rsidRPr="00D52B15" w:rsidRDefault="0028485A" w:rsidP="0028485A">
      <w:pPr>
        <w:spacing w:before="120"/>
        <w:rPr>
          <w:szCs w:val="24"/>
        </w:rPr>
      </w:pPr>
      <w:r w:rsidRPr="00D52B15">
        <w:rPr>
          <w:szCs w:val="24"/>
        </w:rPr>
        <w:br/>
      </w:r>
      <w:r w:rsidRPr="00D52B15">
        <w:rPr>
          <w:b/>
          <w:bCs/>
          <w:color w:val="000000"/>
          <w:szCs w:val="24"/>
          <w:u w:val="single"/>
        </w:rPr>
        <w:t xml:space="preserve">Schrader, </w:t>
      </w:r>
      <w:r w:rsidRPr="00D52B15">
        <w:rPr>
          <w:color w:val="000000"/>
          <w:szCs w:val="24"/>
        </w:rPr>
        <w:t xml:space="preserve">whose book Badges </w:t>
      </w:r>
      <w:proofErr w:type="gramStart"/>
      <w:r w:rsidRPr="00D52B15">
        <w:rPr>
          <w:color w:val="000000"/>
          <w:szCs w:val="24"/>
        </w:rPr>
        <w:t>Without</w:t>
      </w:r>
      <w:proofErr w:type="gramEnd"/>
      <w:r w:rsidRPr="00D52B15">
        <w:rPr>
          <w:color w:val="000000"/>
          <w:szCs w:val="24"/>
        </w:rPr>
        <w:t xml:space="preserve"> Borders analyzed the co-development of global counterinsurgency and American policing during the twentieth century, </w:t>
      </w:r>
      <w:r w:rsidRPr="00D52B15">
        <w:rPr>
          <w:b/>
          <w:bCs/>
          <w:color w:val="000000"/>
          <w:szCs w:val="24"/>
          <w:u w:val="single"/>
        </w:rPr>
        <w:t>argues that police in the United States have developed into a self-interested social actor since the 1960s, helping eviscerate social spending by aggressively organizing to expand their own budgets</w:t>
      </w:r>
      <w:r w:rsidRPr="00D52B15">
        <w:rPr>
          <w:color w:val="000000"/>
          <w:szCs w:val="24"/>
        </w:rPr>
        <w:t>. Through this kind of fiscal intimidation, Schrader writes in Public Culture, “</w:t>
      </w:r>
      <w:proofErr w:type="gramStart"/>
      <w:r w:rsidRPr="00D52B15">
        <w:rPr>
          <w:color w:val="000000"/>
          <w:szCs w:val="24"/>
        </w:rPr>
        <w:t>police</w:t>
      </w:r>
      <w:proofErr w:type="gramEnd"/>
      <w:r w:rsidRPr="00D52B15">
        <w:rPr>
          <w:color w:val="000000"/>
          <w:szCs w:val="24"/>
        </w:rPr>
        <w:t xml:space="preserve"> have come to protect neither party machines nor the legitimacy of the state but, rather, themselves.”</w:t>
      </w:r>
    </w:p>
    <w:p w:rsidR="0028485A" w:rsidRDefault="0028485A" w:rsidP="0028485A">
      <w:pPr>
        <w:spacing w:after="160" w:line="259" w:lineRule="auto"/>
        <w:rPr>
          <w:b/>
          <w:bCs/>
        </w:rPr>
      </w:pPr>
    </w:p>
    <w:p w:rsidR="0028485A" w:rsidRDefault="0028485A" w:rsidP="0028485A">
      <w:pPr>
        <w:spacing w:after="160" w:line="259" w:lineRule="auto"/>
        <w:rPr>
          <w:b/>
          <w:bCs/>
        </w:rPr>
      </w:pPr>
    </w:p>
    <w:p w:rsidR="00767757" w:rsidRDefault="0028485A" w:rsidP="0028485A">
      <w:pPr>
        <w:spacing w:after="160" w:line="259" w:lineRule="auto"/>
        <w:rPr>
          <w:b/>
          <w:bCs/>
        </w:rPr>
      </w:pPr>
      <w:r>
        <w:rPr>
          <w:bCs/>
          <w:i/>
        </w:rPr>
        <w:t>Debater Strategy Tip: this card helps you argue that Police Funding is a major problem that has been getting worse for a long time, suggesting that training and use of force restrictions are not the only causes of the harms in the Affirmative argument.</w:t>
      </w:r>
      <w:r w:rsidR="00767757">
        <w:rPr>
          <w:b/>
          <w:bCs/>
        </w:rPr>
        <w:br w:type="page"/>
      </w:r>
    </w:p>
    <w:p w:rsidR="004406C0" w:rsidRPr="004406C0" w:rsidRDefault="004406C0" w:rsidP="00767757">
      <w:pPr>
        <w:pStyle w:val="Heading1"/>
      </w:pPr>
      <w:bookmarkStart w:id="30" w:name="_Toc50519955"/>
      <w:r w:rsidRPr="004406C0">
        <w:lastRenderedPageBreak/>
        <w:t>CP Solvency - Crisis Response Teams</w:t>
      </w:r>
      <w:bookmarkEnd w:id="30"/>
    </w:p>
    <w:p w:rsidR="00767757" w:rsidRDefault="00767757" w:rsidP="004406C0">
      <w:pPr>
        <w:rPr>
          <w:b/>
          <w:bCs/>
        </w:rPr>
      </w:pPr>
    </w:p>
    <w:p w:rsidR="0028485A" w:rsidRDefault="0028485A" w:rsidP="0028485A">
      <w:pPr>
        <w:rPr>
          <w:b/>
          <w:bCs/>
        </w:rPr>
      </w:pPr>
      <w:r w:rsidRPr="004406C0">
        <w:rPr>
          <w:b/>
          <w:bCs/>
        </w:rPr>
        <w:t>Solvency - Crisis Res</w:t>
      </w:r>
      <w:r>
        <w:rPr>
          <w:b/>
          <w:bCs/>
        </w:rPr>
        <w:t>ponse Teams are much better at de-escalating low risk calls and reducing injury of people in crisis.</w:t>
      </w:r>
    </w:p>
    <w:p w:rsidR="0028485A" w:rsidRDefault="0028485A" w:rsidP="0028485A">
      <w:pPr>
        <w:rPr>
          <w:b/>
          <w:bCs/>
        </w:rPr>
      </w:pPr>
      <w:r>
        <w:rPr>
          <w:b/>
          <w:bCs/>
        </w:rPr>
        <w:t xml:space="preserve"> </w:t>
      </w:r>
    </w:p>
    <w:p w:rsidR="0028485A" w:rsidRPr="004406C0" w:rsidRDefault="0028485A" w:rsidP="0028485A">
      <w:r w:rsidRPr="004406C0">
        <w:rPr>
          <w:b/>
          <w:bCs/>
        </w:rPr>
        <w:t>Srikanth</w:t>
      </w:r>
      <w:r>
        <w:rPr>
          <w:b/>
          <w:bCs/>
        </w:rPr>
        <w:t xml:space="preserve">, June 2020. </w:t>
      </w:r>
      <w:r>
        <w:rPr>
          <w:bCs/>
        </w:rPr>
        <w:t>(</w:t>
      </w:r>
      <w:proofErr w:type="spellStart"/>
      <w:r w:rsidRPr="004406C0">
        <w:t>Anagha</w:t>
      </w:r>
      <w:proofErr w:type="spellEnd"/>
      <w:r>
        <w:t xml:space="preserve"> Srikanth is a staff writer for Changing America, part of The Hill</w:t>
      </w:r>
      <w:r w:rsidRPr="004406C0">
        <w:t xml:space="preserve">. “Portland Is Latest City to Defund Police, Reallocate Money to Alternative Programs.” </w:t>
      </w:r>
      <w:r w:rsidRPr="004406C0">
        <w:rPr>
          <w:i/>
          <w:iCs/>
        </w:rPr>
        <w:t>The</w:t>
      </w:r>
      <w:r>
        <w:rPr>
          <w:i/>
          <w:iCs/>
        </w:rPr>
        <w:t xml:space="preserve"> </w:t>
      </w:r>
      <w:r w:rsidRPr="004406C0">
        <w:rPr>
          <w:i/>
          <w:iCs/>
        </w:rPr>
        <w:t>Hill</w:t>
      </w:r>
      <w:r>
        <w:t xml:space="preserve">.  </w:t>
      </w:r>
      <w:r w:rsidRPr="00E13AA5">
        <w:rPr>
          <w:bCs/>
        </w:rPr>
        <w:t>June 22, 2020,</w:t>
      </w:r>
      <w:r w:rsidRPr="004406C0">
        <w:rPr>
          <w:b/>
          <w:bCs/>
        </w:rPr>
        <w:t xml:space="preserve"> </w:t>
      </w:r>
      <w:hyperlink r:id="rId49" w:history="1">
        <w:r w:rsidRPr="004406C0">
          <w:rPr>
            <w:rStyle w:val="Hyperlink"/>
          </w:rPr>
          <w:t>thehill.com/changing-america/sustainability/infrastructure/503940-portland-is-latest-city-to-defund-police</w:t>
        </w:r>
      </w:hyperlink>
      <w:r w:rsidRPr="004406C0">
        <w:t>.</w:t>
      </w:r>
      <w:r>
        <w:t>)</w:t>
      </w:r>
    </w:p>
    <w:p w:rsidR="0028485A" w:rsidRPr="004406C0" w:rsidRDefault="0028485A" w:rsidP="0028485A">
      <w:r w:rsidRPr="004406C0">
        <w:t> </w:t>
      </w:r>
    </w:p>
    <w:p w:rsidR="0028485A" w:rsidRPr="004406C0" w:rsidRDefault="0028485A" w:rsidP="0028485A">
      <w:pPr>
        <w:spacing w:before="120"/>
      </w:pPr>
      <w:r w:rsidRPr="004406C0">
        <w:rPr>
          <w:b/>
          <w:bCs/>
          <w:u w:val="single"/>
        </w:rPr>
        <w:t>Instead of sending armed police officers to deal with some of these calls, the city will now send a team of paramedics and mental health professionals trained in de-escalation to respond to low-risk calls. In the Eugene-Springfield Metro area, where CAHOOTS operates, the team provides immediate stabilization in cases of urgent medical need or psychological crisis, ranging from suicide prevention to conflict resolution and mediation to substance abuse. </w:t>
      </w:r>
    </w:p>
    <w:p w:rsidR="0028485A" w:rsidRPr="004406C0" w:rsidRDefault="0028485A" w:rsidP="0028485A">
      <w:pPr>
        <w:spacing w:before="120"/>
      </w:pPr>
      <w:r w:rsidRPr="004406C0">
        <w:t>In situations where the report includes a crime in progress, violence or a life-threatening emergency, the city may still send police or emergency medical services instead of or in addition to CAHOOTS staff. </w:t>
      </w:r>
    </w:p>
    <w:p w:rsidR="0028485A" w:rsidRPr="004406C0" w:rsidRDefault="0028485A" w:rsidP="0028485A">
      <w:pPr>
        <w:spacing w:before="120"/>
      </w:pPr>
      <w:r w:rsidRPr="004406C0">
        <w:rPr>
          <w:b/>
          <w:bCs/>
          <w:u w:val="single"/>
        </w:rPr>
        <w:t xml:space="preserve">Ebony Morgan, a crisis worker with CAHOOTS, </w:t>
      </w:r>
      <w:hyperlink r:id="rId50" w:history="1">
        <w:r w:rsidRPr="004406C0">
          <w:rPr>
            <w:rStyle w:val="Hyperlink"/>
            <w:b/>
            <w:bCs/>
          </w:rPr>
          <w:t>told Minnesota Public Radio</w:t>
        </w:r>
      </w:hyperlink>
      <w:r w:rsidRPr="004406C0">
        <w:rPr>
          <w:b/>
          <w:bCs/>
          <w:u w:val="single"/>
        </w:rPr>
        <w:t xml:space="preserve"> (MPR) the organization responded to 24,000 calls last year, adding up to roughly 20 percent of all calls that went to the police. In less than 1 percent of those calls, CAHOOTS requested backup from the police.  </w:t>
      </w:r>
    </w:p>
    <w:p w:rsidR="0028485A" w:rsidRPr="004406C0" w:rsidRDefault="0028485A" w:rsidP="0028485A">
      <w:pPr>
        <w:spacing w:before="120"/>
      </w:pPr>
      <w:r w:rsidRPr="004406C0">
        <w:t xml:space="preserve">Other cities have formed mental health units within the police department to provide similar functions. Joe </w:t>
      </w:r>
      <w:proofErr w:type="spellStart"/>
      <w:r w:rsidRPr="004406C0">
        <w:t>Smarro</w:t>
      </w:r>
      <w:proofErr w:type="spellEnd"/>
      <w:r w:rsidRPr="004406C0">
        <w:t>, a longtime member of the San Antonio Police Department’s mental health unit, told MPR he sees his job as social work, rather than police work. </w:t>
      </w:r>
    </w:p>
    <w:p w:rsidR="0028485A" w:rsidRPr="004406C0" w:rsidRDefault="0028485A" w:rsidP="0028485A">
      <w:pPr>
        <w:spacing w:before="120"/>
      </w:pPr>
      <w:r w:rsidRPr="004406C0">
        <w:rPr>
          <w:b/>
          <w:bCs/>
          <w:u w:val="single"/>
        </w:rPr>
        <w:t>“What I know is by living proof 100 percent of calls I’ve gone on have been able to help people. And I’ve never had to be injured or injure anyone else to do it,” he told MPR.</w:t>
      </w:r>
    </w:p>
    <w:p w:rsidR="0028485A" w:rsidRPr="004406C0" w:rsidRDefault="0028485A" w:rsidP="0028485A">
      <w:pPr>
        <w:spacing w:before="120"/>
      </w:pPr>
      <w:r w:rsidRPr="004406C0">
        <w:rPr>
          <w:b/>
          <w:bCs/>
          <w:u w:val="single"/>
        </w:rPr>
        <w:t xml:space="preserve">In the weeks since the police killing of George Floyd, protesters have taken to the streets demanding change in the nation’s law enforcement systems. With </w:t>
      </w:r>
      <w:hyperlink r:id="rId51" w:history="1">
        <w:r w:rsidRPr="004406C0">
          <w:rPr>
            <w:rStyle w:val="Hyperlink"/>
            <w:b/>
            <w:bCs/>
          </w:rPr>
          <w:t>cries to “defund the police” gaining traction</w:t>
        </w:r>
      </w:hyperlink>
      <w:r w:rsidRPr="004406C0">
        <w:rPr>
          <w:b/>
          <w:bCs/>
          <w:u w:val="single"/>
        </w:rPr>
        <w:t>, some are pointing to crisis response systems such as CAHOOTS.</w:t>
      </w:r>
    </w:p>
    <w:p w:rsidR="0028485A" w:rsidRPr="00896FA2" w:rsidRDefault="0028485A" w:rsidP="0028485A">
      <w:pPr>
        <w:spacing w:before="120"/>
        <w:rPr>
          <w:bCs/>
        </w:rPr>
      </w:pPr>
      <w:r w:rsidRPr="00896FA2">
        <w:rPr>
          <w:bCs/>
        </w:rPr>
        <w:t xml:space="preserve">“It’s powerful and incredibly moving seeing our message reach the audience we’ve always wanted it to reach,” operations coordinator </w:t>
      </w:r>
      <w:hyperlink r:id="rId52" w:history="1">
        <w:r w:rsidRPr="00896FA2">
          <w:rPr>
            <w:rStyle w:val="Hyperlink"/>
            <w:bCs/>
            <w:u w:val="none"/>
          </w:rPr>
          <w:t>Tim Black told USA Today</w:t>
        </w:r>
      </w:hyperlink>
      <w:r w:rsidRPr="00896FA2">
        <w:rPr>
          <w:bCs/>
        </w:rPr>
        <w:t>.  “We’ve been doing this for more than 30 years, and it’s always been about putting our head down and getting to work. But now there are mentions of CAHOOTS everywhere. For our staff, there’s almost disbelief at the volume of validation.”</w:t>
      </w:r>
    </w:p>
    <w:p w:rsidR="009838CC" w:rsidRDefault="009838CC">
      <w:pPr>
        <w:spacing w:after="160" w:line="259" w:lineRule="auto"/>
        <w:rPr>
          <w:b/>
          <w:bCs/>
          <w:u w:val="single"/>
        </w:rPr>
      </w:pPr>
      <w:r>
        <w:rPr>
          <w:b/>
          <w:bCs/>
          <w:u w:val="single"/>
        </w:rPr>
        <w:br w:type="page"/>
      </w:r>
    </w:p>
    <w:p w:rsidR="009838CC" w:rsidRDefault="009838CC" w:rsidP="009838CC">
      <w:pPr>
        <w:pStyle w:val="Heading1"/>
      </w:pPr>
      <w:bookmarkStart w:id="31" w:name="_Toc50519956"/>
      <w:r w:rsidRPr="009838CC">
        <w:lastRenderedPageBreak/>
        <w:t xml:space="preserve">CP Solvency </w:t>
      </w:r>
      <w:r>
        <w:t>–</w:t>
      </w:r>
      <w:r w:rsidRPr="009838CC">
        <w:t xml:space="preserve"> </w:t>
      </w:r>
      <w:r>
        <w:t>Militarization</w:t>
      </w:r>
      <w:bookmarkEnd w:id="31"/>
    </w:p>
    <w:p w:rsidR="009838CC" w:rsidRDefault="009838CC" w:rsidP="009838CC">
      <w:pPr>
        <w:rPr>
          <w:b/>
        </w:rPr>
      </w:pPr>
    </w:p>
    <w:p w:rsidR="0028485A" w:rsidRPr="009838CC" w:rsidRDefault="0028485A" w:rsidP="0028485A">
      <w:pPr>
        <w:rPr>
          <w:b/>
        </w:rPr>
      </w:pPr>
      <w:r w:rsidRPr="009838CC">
        <w:rPr>
          <w:b/>
        </w:rPr>
        <w:t>One way that local governments may look to cut police department spending is on military-style gear.</w:t>
      </w:r>
    </w:p>
    <w:p w:rsidR="0028485A" w:rsidRPr="009838CC" w:rsidRDefault="0028485A" w:rsidP="0028485A">
      <w:pPr>
        <w:spacing w:before="120"/>
      </w:pPr>
      <w:proofErr w:type="spellStart"/>
      <w:r w:rsidRPr="009838CC">
        <w:rPr>
          <w:b/>
          <w:bCs/>
        </w:rPr>
        <w:t>Crimaldi</w:t>
      </w:r>
      <w:proofErr w:type="spellEnd"/>
      <w:r w:rsidRPr="009838CC">
        <w:rPr>
          <w:b/>
          <w:bCs/>
        </w:rPr>
        <w:t xml:space="preserve"> and </w:t>
      </w:r>
      <w:proofErr w:type="spellStart"/>
      <w:r w:rsidRPr="009838CC">
        <w:rPr>
          <w:b/>
          <w:bCs/>
        </w:rPr>
        <w:t>Rocheleau</w:t>
      </w:r>
      <w:proofErr w:type="spellEnd"/>
      <w:r w:rsidRPr="009838CC">
        <w:rPr>
          <w:b/>
          <w:bCs/>
        </w:rPr>
        <w:t>, June 2020</w:t>
      </w:r>
      <w:r w:rsidRPr="009838CC">
        <w:t xml:space="preserve"> (Laura </w:t>
      </w:r>
      <w:proofErr w:type="spellStart"/>
      <w:r w:rsidRPr="009838CC">
        <w:t>Crimaldi</w:t>
      </w:r>
      <w:proofErr w:type="spellEnd"/>
      <w:r w:rsidRPr="009838CC">
        <w:t xml:space="preserve"> and Matt </w:t>
      </w:r>
      <w:proofErr w:type="spellStart"/>
      <w:r w:rsidRPr="009838CC">
        <w:t>Rocheleau</w:t>
      </w:r>
      <w:proofErr w:type="spellEnd"/>
      <w:r w:rsidRPr="009838CC">
        <w:t xml:space="preserve"> are Boston Globe Staff, “Boston police spent more than $200,000 on military-style equipment during first five months of this year.” </w:t>
      </w:r>
      <w:r w:rsidRPr="009838CC">
        <w:rPr>
          <w:u w:val="single"/>
        </w:rPr>
        <w:t xml:space="preserve">Boston Globe. </w:t>
      </w:r>
      <w:r w:rsidRPr="009838CC">
        <w:t xml:space="preserve">Updated June 23, 2020, 8:44 p.m. </w:t>
      </w:r>
      <w:hyperlink r:id="rId53" w:history="1">
        <w:r w:rsidRPr="009838CC">
          <w:rPr>
            <w:rStyle w:val="Hyperlink"/>
          </w:rPr>
          <w:t>https://www.bostonglobe.com/2020/06/23/metro/boston-police-spent-more-than-200000-militarized-equipment-during-first-five-months-this-year/</w:t>
        </w:r>
      </w:hyperlink>
      <w:r w:rsidRPr="009838CC">
        <w:t>)</w:t>
      </w:r>
    </w:p>
    <w:p w:rsidR="0028485A" w:rsidRPr="009838CC" w:rsidRDefault="0028485A" w:rsidP="0028485A">
      <w:pPr>
        <w:spacing w:before="120"/>
      </w:pPr>
    </w:p>
    <w:p w:rsidR="0028485A" w:rsidRPr="009838CC" w:rsidRDefault="0028485A" w:rsidP="0028485A">
      <w:pPr>
        <w:spacing w:before="120"/>
      </w:pPr>
      <w:r w:rsidRPr="009838CC">
        <w:rPr>
          <w:b/>
          <w:bCs/>
          <w:u w:val="single"/>
        </w:rPr>
        <w:t>The Boston Police Department spent more than $200,000 to arm officers with military-style equipment, including sniper rifles, during the first five months of 2020</w:t>
      </w:r>
      <w:r w:rsidRPr="009838CC">
        <w:t>, and finalized some purchases as demonstrators took to the streets of Boston to protest the killing of a Black man by a white police officer in Minneapolis, according to internal records released Tuesday.</w:t>
      </w:r>
    </w:p>
    <w:p w:rsidR="0028485A" w:rsidRPr="009838CC" w:rsidRDefault="0028485A" w:rsidP="0028485A">
      <w:pPr>
        <w:spacing w:before="120"/>
      </w:pPr>
      <w:r w:rsidRPr="009838CC">
        <w:rPr>
          <w:b/>
          <w:bCs/>
          <w:u w:val="single"/>
        </w:rPr>
        <w:t>Boston City Councilor Michelle Wu made the trove of documents public a day before the council is to debate the police department’s $414 million budget, which critics say should be cut in favor of more generous spending for social programs.</w:t>
      </w:r>
      <w:r w:rsidRPr="009838CC">
        <w:t xml:space="preserve"> The documents, some of which police had kept secret for years, cover a wide array of police operations, from weapons used by the SWAT team to 10 years of data on internal affairs investigations and where officers have executed search warrants.</w:t>
      </w:r>
    </w:p>
    <w:p w:rsidR="0028485A" w:rsidRPr="009838CC" w:rsidRDefault="0028485A" w:rsidP="0028485A">
      <w:pPr>
        <w:spacing w:before="120"/>
      </w:pPr>
      <w:r w:rsidRPr="009838CC">
        <w:t>The department provided the records to comply with a City Council order passed on June 5, after officers used military-style equipment during demonstrations against racial injustice and police brutality.</w:t>
      </w:r>
    </w:p>
    <w:p w:rsidR="0028485A" w:rsidRPr="009838CC" w:rsidRDefault="0028485A" w:rsidP="0028485A">
      <w:pPr>
        <w:spacing w:before="120"/>
      </w:pPr>
      <w:r w:rsidRPr="009838CC">
        <w:rPr>
          <w:b/>
          <w:bCs/>
          <w:u w:val="single"/>
        </w:rPr>
        <w:t>“We need to make immediate commitments to demilitarizing the police and keeping our community safe,” Wu said Tuesday in an interview. “There are some questions about taxpayer funds and how much of our resources through the city budget are going to the purchase of military-grade weapons.”</w:t>
      </w:r>
    </w:p>
    <w:p w:rsidR="0028485A" w:rsidRPr="009838CC" w:rsidRDefault="0028485A" w:rsidP="0028485A">
      <w:pPr>
        <w:spacing w:before="120"/>
      </w:pPr>
      <w:r w:rsidRPr="009838CC">
        <w:t>The disclosures follow nationwide protests against police brutality toward Black people and growing anger over outfitting civilian officers with military-style gear.</w:t>
      </w:r>
    </w:p>
    <w:p w:rsidR="0028485A" w:rsidRPr="009838CC" w:rsidRDefault="0028485A" w:rsidP="0028485A">
      <w:pPr>
        <w:spacing w:before="120"/>
      </w:pPr>
      <w:r w:rsidRPr="009838CC">
        <w:t>Boston police had previously refused to disclose some of the records sought in public records requests, telling the Globe in 2017 that the public disclosure of documents about SWAT equipment and vehicle inventories was “likely to jeopardize public safety.”</w:t>
      </w:r>
    </w:p>
    <w:p w:rsidR="0028485A" w:rsidRPr="009838CC" w:rsidRDefault="0028485A" w:rsidP="0028485A">
      <w:pPr>
        <w:spacing w:before="120"/>
      </w:pPr>
      <w:r w:rsidRPr="009838CC">
        <w:rPr>
          <w:b/>
          <w:bCs/>
          <w:u w:val="single"/>
        </w:rPr>
        <w:t xml:space="preserve">On May 29, the same day that Boston police arrested 10 demonstrators after a clash in the South End, the department submitted a purchase order for more than $21,000 to buy concealable sniper rifles, suppressors, and magazine rounds from a vendor in Phoenix, </w:t>
      </w:r>
      <w:r w:rsidRPr="009838CC">
        <w:t>the records show.</w:t>
      </w:r>
    </w:p>
    <w:p w:rsidR="009838CC" w:rsidRDefault="0028485A" w:rsidP="0028485A">
      <w:pPr>
        <w:spacing w:before="120"/>
      </w:pPr>
      <w:r w:rsidRPr="009838CC">
        <w:rPr>
          <w:b/>
          <w:bCs/>
          <w:u w:val="single"/>
        </w:rPr>
        <w:t>On June 1, the day after looting and violence broke out in downtown Boston, Atlantic Tactical in New Cumberland, Pa., provided the department’s special operations unit with an itemized list for $141,365 worth of “smoke, gas, and chemical agent grenades and other projectiles.” The document said the department would “pay for overnight shipping.”</w:t>
      </w:r>
      <w:r w:rsidR="009838CC">
        <w:br w:type="page"/>
      </w:r>
    </w:p>
    <w:p w:rsidR="009838CC" w:rsidRDefault="009838CC" w:rsidP="009838CC">
      <w:pPr>
        <w:pStyle w:val="Heading1"/>
      </w:pPr>
      <w:bookmarkStart w:id="32" w:name="_Toc50519957"/>
      <w:r>
        <w:lastRenderedPageBreak/>
        <w:t>CP Solvency Extension – Militarization</w:t>
      </w:r>
      <w:bookmarkEnd w:id="32"/>
    </w:p>
    <w:p w:rsidR="009838CC" w:rsidRDefault="009838CC" w:rsidP="00470796">
      <w:r>
        <w:t xml:space="preserve"> </w:t>
      </w:r>
    </w:p>
    <w:p w:rsidR="0028485A" w:rsidRPr="00470796" w:rsidRDefault="0028485A" w:rsidP="0028485A">
      <w:pPr>
        <w:rPr>
          <w:b/>
          <w:szCs w:val="24"/>
        </w:rPr>
      </w:pPr>
      <w:r w:rsidRPr="00470796">
        <w:rPr>
          <w:b/>
          <w:szCs w:val="24"/>
        </w:rPr>
        <w:t>Police militarization serves as a barrier to the effectiveness of Community Policing </w:t>
      </w:r>
    </w:p>
    <w:p w:rsidR="0028485A" w:rsidRPr="00470796" w:rsidRDefault="0028485A" w:rsidP="0028485A">
      <w:pPr>
        <w:pStyle w:val="NormalWeb"/>
        <w:spacing w:before="0" w:beforeAutospacing="0" w:after="0" w:afterAutospacing="0"/>
        <w:rPr>
          <w:rFonts w:ascii="Arial" w:hAnsi="Arial" w:cs="Arial"/>
          <w:b/>
          <w:bCs/>
          <w:color w:val="000000"/>
        </w:rPr>
      </w:pPr>
    </w:p>
    <w:p w:rsidR="0028485A" w:rsidRPr="00470796" w:rsidRDefault="0028485A" w:rsidP="0028485A">
      <w:pPr>
        <w:pStyle w:val="NormalWeb"/>
        <w:spacing w:before="0" w:beforeAutospacing="0" w:after="0" w:afterAutospacing="0"/>
        <w:rPr>
          <w:rFonts w:ascii="Arial" w:hAnsi="Arial" w:cs="Arial"/>
        </w:rPr>
      </w:pPr>
      <w:proofErr w:type="spellStart"/>
      <w:r w:rsidRPr="00470796">
        <w:rPr>
          <w:rFonts w:ascii="Arial" w:hAnsi="Arial" w:cs="Arial"/>
          <w:b/>
          <w:bCs/>
          <w:color w:val="000000"/>
        </w:rPr>
        <w:t>Chavis</w:t>
      </w:r>
      <w:proofErr w:type="spellEnd"/>
      <w:r>
        <w:rPr>
          <w:rFonts w:ascii="Arial" w:hAnsi="Arial" w:cs="Arial"/>
          <w:color w:val="000000"/>
        </w:rPr>
        <w:t xml:space="preserve"> </w:t>
      </w:r>
      <w:r w:rsidRPr="00470796">
        <w:rPr>
          <w:rFonts w:ascii="Arial" w:hAnsi="Arial" w:cs="Arial"/>
          <w:b/>
          <w:bCs/>
          <w:color w:val="000000"/>
        </w:rPr>
        <w:t>et a</w:t>
      </w:r>
      <w:r w:rsidRPr="00984A4B">
        <w:rPr>
          <w:rFonts w:ascii="Arial" w:hAnsi="Arial" w:cs="Arial"/>
          <w:b/>
          <w:bCs/>
          <w:color w:val="000000"/>
        </w:rPr>
        <w:t>l</w:t>
      </w:r>
      <w:r w:rsidRPr="00984A4B">
        <w:rPr>
          <w:rFonts w:ascii="Arial" w:hAnsi="Arial" w:cs="Arial"/>
          <w:b/>
          <w:color w:val="000000"/>
        </w:rPr>
        <w:t>. 2016</w:t>
      </w:r>
      <w:r w:rsidRPr="00470796">
        <w:rPr>
          <w:rFonts w:ascii="Arial" w:hAnsi="Arial" w:cs="Arial"/>
          <w:color w:val="000000"/>
        </w:rPr>
        <w:t xml:space="preserve"> </w:t>
      </w:r>
      <w:r>
        <w:rPr>
          <w:rFonts w:ascii="Arial" w:hAnsi="Arial" w:cs="Arial"/>
          <w:color w:val="000000"/>
        </w:rPr>
        <w:t xml:space="preserve">(Kami </w:t>
      </w:r>
      <w:proofErr w:type="spellStart"/>
      <w:r>
        <w:rPr>
          <w:rFonts w:ascii="Arial" w:hAnsi="Arial" w:cs="Arial"/>
          <w:color w:val="000000"/>
        </w:rPr>
        <w:t>Chavis</w:t>
      </w:r>
      <w:proofErr w:type="spellEnd"/>
      <w:r>
        <w:rPr>
          <w:rFonts w:ascii="Arial" w:hAnsi="Arial" w:cs="Arial"/>
          <w:color w:val="000000"/>
        </w:rPr>
        <w:t xml:space="preserve"> is Co-Chair of the Constitution Project Committee on Policing Reforms and the primary signatory to this report.  She is also Professor of Law and Director of the Criminal Justice Program, Wake Forest University School of Law.  For information on all contributors to this report, please follow the link below.  “Demilitarizing Americas Police: A Constitutional </w:t>
      </w:r>
      <w:proofErr w:type="spellStart"/>
      <w:r>
        <w:rPr>
          <w:rFonts w:ascii="Arial" w:hAnsi="Arial" w:cs="Arial"/>
          <w:color w:val="000000"/>
        </w:rPr>
        <w:t>Anaylsis</w:t>
      </w:r>
      <w:proofErr w:type="spellEnd"/>
      <w:r>
        <w:rPr>
          <w:rFonts w:ascii="Arial" w:hAnsi="Arial" w:cs="Arial"/>
          <w:color w:val="000000"/>
        </w:rPr>
        <w:t xml:space="preserve">.” A report of </w:t>
      </w:r>
      <w:r w:rsidRPr="00470796">
        <w:rPr>
          <w:rFonts w:ascii="Arial" w:hAnsi="Arial" w:cs="Arial"/>
          <w:i/>
          <w:iCs/>
          <w:color w:val="000000"/>
        </w:rPr>
        <w:t>The Constitution Project</w:t>
      </w:r>
      <w:r w:rsidRPr="00470796">
        <w:rPr>
          <w:rFonts w:ascii="Arial" w:hAnsi="Arial" w:cs="Arial"/>
          <w:color w:val="000000"/>
        </w:rPr>
        <w:t>,</w:t>
      </w:r>
      <w:r>
        <w:rPr>
          <w:rFonts w:ascii="Arial" w:hAnsi="Arial" w:cs="Arial"/>
          <w:color w:val="000000"/>
        </w:rPr>
        <w:t xml:space="preserve"> Committee on Policing Reforms.  Augus</w:t>
      </w:r>
      <w:r w:rsidRPr="00E13AA5">
        <w:rPr>
          <w:rFonts w:ascii="Arial" w:hAnsi="Arial" w:cs="Arial"/>
          <w:color w:val="000000"/>
        </w:rPr>
        <w:t xml:space="preserve">t </w:t>
      </w:r>
      <w:r w:rsidRPr="00E13AA5">
        <w:rPr>
          <w:rFonts w:ascii="Arial" w:hAnsi="Arial" w:cs="Arial"/>
          <w:bCs/>
          <w:color w:val="000000"/>
        </w:rPr>
        <w:t xml:space="preserve">2016.  </w:t>
      </w:r>
      <w:hyperlink r:id="rId54" w:history="1">
        <w:r w:rsidRPr="00E13AA5">
          <w:rPr>
            <w:rStyle w:val="Hyperlink"/>
            <w:rFonts w:ascii="Arial" w:hAnsi="Arial" w:cs="Arial"/>
            <w:bCs/>
          </w:rPr>
          <w:t>https://www.prisonpolicy.org/scans/theconstitutionproject/demilitarizing_americas_police_august_2016_final.pdf</w:t>
        </w:r>
      </w:hyperlink>
      <w:r w:rsidRPr="00E13AA5">
        <w:rPr>
          <w:rFonts w:ascii="Arial" w:hAnsi="Arial" w:cs="Arial"/>
          <w:bCs/>
          <w:color w:val="000000"/>
        </w:rPr>
        <w:t>)</w:t>
      </w:r>
    </w:p>
    <w:p w:rsidR="0028485A" w:rsidRPr="00470796" w:rsidRDefault="0028485A" w:rsidP="0028485A">
      <w:pPr>
        <w:rPr>
          <w:szCs w:val="24"/>
        </w:rPr>
      </w:pPr>
    </w:p>
    <w:p w:rsidR="0028485A" w:rsidRPr="00470796" w:rsidRDefault="0028485A" w:rsidP="0028485A">
      <w:pPr>
        <w:pStyle w:val="NormalWeb"/>
        <w:spacing w:before="120" w:beforeAutospacing="0" w:after="0" w:afterAutospacing="0"/>
        <w:rPr>
          <w:rFonts w:ascii="Arial" w:hAnsi="Arial" w:cs="Arial"/>
        </w:rPr>
      </w:pPr>
      <w:r w:rsidRPr="00470796">
        <w:rPr>
          <w:rFonts w:ascii="Arial" w:hAnsi="Arial" w:cs="Arial"/>
          <w:color w:val="000000"/>
        </w:rPr>
        <w:t xml:space="preserve">The militarization of police today presents these same risks.  </w:t>
      </w:r>
      <w:r w:rsidRPr="00470796">
        <w:rPr>
          <w:rFonts w:ascii="Arial" w:hAnsi="Arial" w:cs="Arial"/>
          <w:b/>
          <w:bCs/>
          <w:color w:val="000000"/>
          <w:u w:val="single"/>
        </w:rPr>
        <w:t>Law enforcement officers’ ability to perform their jobs effectively depends in large measure on the degree of trust they develop</w:t>
      </w:r>
      <w:r w:rsidRPr="00470796">
        <w:rPr>
          <w:rFonts w:ascii="Arial" w:hAnsi="Arial" w:cs="Arial"/>
          <w:color w:val="000000"/>
        </w:rPr>
        <w:t xml:space="preserve"> and the extent and nature of their communication </w:t>
      </w:r>
      <w:r w:rsidRPr="00470796">
        <w:rPr>
          <w:rFonts w:ascii="Arial" w:hAnsi="Arial" w:cs="Arial"/>
          <w:b/>
          <w:bCs/>
          <w:color w:val="000000"/>
          <w:u w:val="single"/>
        </w:rPr>
        <w:t xml:space="preserve">with the communities they serve. The more that military equipment, tactics, and culture infiltrate police departments, the more </w:t>
      </w:r>
      <w:proofErr w:type="gramStart"/>
      <w:r w:rsidRPr="00470796">
        <w:rPr>
          <w:rFonts w:ascii="Arial" w:hAnsi="Arial" w:cs="Arial"/>
          <w:b/>
          <w:bCs/>
          <w:color w:val="000000"/>
          <w:u w:val="single"/>
        </w:rPr>
        <w:t>officers</w:t>
      </w:r>
      <w:proofErr w:type="gramEnd"/>
      <w:r w:rsidRPr="00470796">
        <w:rPr>
          <w:rFonts w:ascii="Arial" w:hAnsi="Arial" w:cs="Arial"/>
          <w:b/>
          <w:bCs/>
          <w:color w:val="000000"/>
          <w:u w:val="single"/>
        </w:rPr>
        <w:t xml:space="preserve"> risk developing a combat mindset and the harder community based policing becomes.</w:t>
      </w:r>
      <w:r w:rsidRPr="00470796">
        <w:rPr>
          <w:rFonts w:ascii="Arial" w:hAnsi="Arial" w:cs="Arial"/>
          <w:color w:val="000000"/>
        </w:rPr>
        <w:t xml:space="preserve"> Unfortunately, but not surprisingly, police militarization is a slippery slope. </w:t>
      </w:r>
      <w:r w:rsidRPr="00470796">
        <w:rPr>
          <w:rFonts w:ascii="Arial" w:hAnsi="Arial" w:cs="Arial"/>
          <w:b/>
          <w:bCs/>
          <w:color w:val="000000"/>
          <w:u w:val="single"/>
        </w:rPr>
        <w:t>Police might have a legitimate need to use some military equipment and tactics in truly exceptional circumstances</w:t>
      </w:r>
      <w:r w:rsidRPr="00470796">
        <w:rPr>
          <w:rFonts w:ascii="Arial" w:hAnsi="Arial" w:cs="Arial"/>
          <w:color w:val="000000"/>
        </w:rPr>
        <w:t xml:space="preserve"> to keep the peace and protect the public. For example, t</w:t>
      </w:r>
      <w:r>
        <w:rPr>
          <w:rFonts w:ascii="Arial" w:hAnsi="Arial" w:cs="Arial"/>
          <w:color w:val="000000"/>
        </w:rPr>
        <w:t>he use of a Specialized Weapons</w:t>
      </w:r>
      <w:r w:rsidRPr="00470796">
        <w:rPr>
          <w:rFonts w:ascii="Arial" w:hAnsi="Arial" w:cs="Arial"/>
          <w:color w:val="000000"/>
        </w:rPr>
        <w:t xml:space="preserve"> and Tactics (“SWAT”) team or military-grade vehicles might be appropriate in response to an active shooter. </w:t>
      </w:r>
    </w:p>
    <w:p w:rsidR="0028485A" w:rsidRPr="00470796" w:rsidRDefault="0028485A" w:rsidP="0028485A">
      <w:pPr>
        <w:pStyle w:val="NormalWeb"/>
        <w:spacing w:before="120" w:beforeAutospacing="0" w:after="0" w:afterAutospacing="0"/>
        <w:rPr>
          <w:rFonts w:ascii="Arial" w:hAnsi="Arial" w:cs="Arial"/>
        </w:rPr>
      </w:pPr>
      <w:r w:rsidRPr="00470796">
        <w:rPr>
          <w:rFonts w:ascii="Arial" w:hAnsi="Arial" w:cs="Arial"/>
          <w:b/>
          <w:bCs/>
          <w:color w:val="000000"/>
          <w:u w:val="single"/>
        </w:rPr>
        <w:t>However, in practice, military tactics and equipment have permeated everyday police work to an alarming degree. Often acquired on the basis of a claim that it is necessary to safeguard against terrorism and threats to national security, the military equipment flowing through federal programs is far more often used by local law enforcement to serve routine search warrants or to police First Amendment-protected protests.</w:t>
      </w:r>
      <w:r w:rsidRPr="00470796">
        <w:rPr>
          <w:rFonts w:ascii="Arial" w:hAnsi="Arial" w:cs="Arial"/>
          <w:color w:val="000000"/>
        </w:rPr>
        <w:t xml:space="preserve"> This trend is furthered by “[f]</w:t>
      </w:r>
      <w:proofErr w:type="spellStart"/>
      <w:r w:rsidRPr="00470796">
        <w:rPr>
          <w:rFonts w:ascii="Arial" w:hAnsi="Arial" w:cs="Arial"/>
          <w:color w:val="000000"/>
        </w:rPr>
        <w:t>ederal</w:t>
      </w:r>
      <w:proofErr w:type="spellEnd"/>
      <w:r w:rsidRPr="00470796">
        <w:rPr>
          <w:rFonts w:ascii="Arial" w:hAnsi="Arial" w:cs="Arial"/>
          <w:color w:val="000000"/>
        </w:rPr>
        <w:t xml:space="preserve"> grants, surplus equipment handed out by the military and seizure laws that allow police departments to keep much of what th</w:t>
      </w:r>
      <w:r>
        <w:rPr>
          <w:rFonts w:ascii="Arial" w:hAnsi="Arial" w:cs="Arial"/>
          <w:color w:val="000000"/>
        </w:rPr>
        <w:t>eir special units take in raids..</w:t>
      </w:r>
      <w:r w:rsidRPr="00470796">
        <w:rPr>
          <w:rFonts w:ascii="Arial" w:hAnsi="Arial" w:cs="Arial"/>
          <w:color w:val="000000"/>
        </w:rPr>
        <w:t>. even in the face of plummeting crime figures.” </w:t>
      </w:r>
    </w:p>
    <w:p w:rsidR="0028485A" w:rsidRPr="00470796" w:rsidRDefault="0028485A" w:rsidP="0028485A">
      <w:pPr>
        <w:spacing w:before="120"/>
        <w:rPr>
          <w:szCs w:val="24"/>
        </w:rPr>
      </w:pPr>
      <w:r w:rsidRPr="00470796">
        <w:rPr>
          <w:b/>
          <w:bCs/>
          <w:color w:val="000000"/>
          <w:szCs w:val="24"/>
          <w:u w:val="single"/>
        </w:rPr>
        <w:t>While the justification for these programs is that they better allow police officers to do their jobs, some law enforcement personnel recognize that donning military-grade gear and using military vehicles to carry out their duties in local communities and homes might have the opposite effect.</w:t>
      </w:r>
      <w:r w:rsidRPr="00470796">
        <w:rPr>
          <w:color w:val="000000"/>
          <w:szCs w:val="24"/>
        </w:rPr>
        <w:t xml:space="preserve">  According to a former police chief, outfitting officers with military equipment while emphasizing the combative nature of the job “feeds a mindset that you’re not a police officer serving a community, you’re a soldier at war.”  </w:t>
      </w:r>
      <w:r w:rsidRPr="00470796">
        <w:rPr>
          <w:b/>
          <w:bCs/>
          <w:color w:val="000000"/>
          <w:szCs w:val="24"/>
          <w:u w:val="single"/>
        </w:rPr>
        <w:t>Officers acknowledge the likelihood that equipping and training police like military personnel contributes to the ethos that the very communities they are meant to protect are “war zone[s]</w:t>
      </w:r>
      <w:r w:rsidRPr="00470796">
        <w:rPr>
          <w:color w:val="000000"/>
          <w:szCs w:val="24"/>
        </w:rPr>
        <w:t>.”</w:t>
      </w:r>
    </w:p>
    <w:p w:rsidR="009838CC" w:rsidRPr="00470796" w:rsidRDefault="009838CC" w:rsidP="00470796">
      <w:pPr>
        <w:spacing w:before="120"/>
        <w:rPr>
          <w:szCs w:val="24"/>
        </w:rPr>
      </w:pPr>
    </w:p>
    <w:p w:rsidR="004406C0" w:rsidRPr="00470796" w:rsidRDefault="004406C0" w:rsidP="00506487">
      <w:pPr>
        <w:spacing w:before="120"/>
        <w:rPr>
          <w:szCs w:val="24"/>
        </w:rPr>
      </w:pPr>
    </w:p>
    <w:p w:rsidR="00767757" w:rsidRDefault="00767757">
      <w:pPr>
        <w:spacing w:after="160" w:line="259" w:lineRule="auto"/>
        <w:rPr>
          <w:b/>
          <w:bCs/>
        </w:rPr>
      </w:pPr>
      <w:r>
        <w:rPr>
          <w:b/>
          <w:bCs/>
        </w:rPr>
        <w:br w:type="page"/>
      </w:r>
    </w:p>
    <w:p w:rsidR="004406C0" w:rsidRPr="004406C0" w:rsidRDefault="004406C0" w:rsidP="00767757">
      <w:pPr>
        <w:pStyle w:val="Heading1"/>
      </w:pPr>
      <w:bookmarkStart w:id="33" w:name="_Toc50519958"/>
      <w:r w:rsidRPr="004406C0">
        <w:lastRenderedPageBreak/>
        <w:t>Answer to: Perm Do Both</w:t>
      </w:r>
      <w:bookmarkEnd w:id="33"/>
    </w:p>
    <w:p w:rsidR="00767757" w:rsidRDefault="00767757" w:rsidP="004406C0">
      <w:pPr>
        <w:rPr>
          <w:b/>
          <w:bCs/>
        </w:rPr>
      </w:pPr>
    </w:p>
    <w:p w:rsidR="0028485A" w:rsidRPr="004406C0" w:rsidRDefault="0028485A" w:rsidP="0028485A">
      <w:pPr>
        <w:rPr>
          <w:b/>
          <w:bCs/>
        </w:rPr>
      </w:pPr>
      <w:r>
        <w:rPr>
          <w:b/>
          <w:bCs/>
        </w:rPr>
        <w:t>Perm</w:t>
      </w:r>
      <w:r w:rsidRPr="004406C0">
        <w:rPr>
          <w:b/>
          <w:bCs/>
        </w:rPr>
        <w:t xml:space="preserve"> Fails - Calls for reform, training, and procedural justice get in the way of defunding the police</w:t>
      </w:r>
      <w:r>
        <w:rPr>
          <w:b/>
          <w:bCs/>
        </w:rPr>
        <w:t>.</w:t>
      </w:r>
    </w:p>
    <w:p w:rsidR="0028485A" w:rsidRDefault="0028485A" w:rsidP="0028485A">
      <w:pPr>
        <w:rPr>
          <w:b/>
          <w:bCs/>
        </w:rPr>
      </w:pPr>
    </w:p>
    <w:p w:rsidR="0028485A" w:rsidRPr="004406C0" w:rsidRDefault="0028485A" w:rsidP="0028485A">
      <w:r>
        <w:rPr>
          <w:b/>
          <w:bCs/>
        </w:rPr>
        <w:t>Vitale, May</w:t>
      </w:r>
      <w:r w:rsidRPr="004406C0">
        <w:rPr>
          <w:b/>
          <w:bCs/>
        </w:rPr>
        <w:t xml:space="preserve"> 2020</w:t>
      </w:r>
      <w:r w:rsidRPr="004406C0">
        <w:t xml:space="preserve"> (Alex S Vitale is professor of sociology and coordinator of the Policing and Social Justice Project at Brooklyn College and the author of The End of Policing. “The answer to police violence is not 'reform'. It's defunding. Here's why” </w:t>
      </w:r>
      <w:r w:rsidRPr="004406C0">
        <w:rPr>
          <w:i/>
          <w:iCs/>
        </w:rPr>
        <w:t>The Guardian</w:t>
      </w:r>
      <w:r w:rsidRPr="004406C0">
        <w:t>.</w:t>
      </w:r>
      <w:r>
        <w:t xml:space="preserve"> May 31, 2020.</w:t>
      </w:r>
      <w:r w:rsidRPr="004406C0">
        <w:t xml:space="preserve"> </w:t>
      </w:r>
      <w:hyperlink r:id="rId55" w:history="1">
        <w:r w:rsidRPr="004406C0">
          <w:rPr>
            <w:rStyle w:val="Hyperlink"/>
          </w:rPr>
          <w:t>https://www.theguardian.com/commentisfree/2020/may/31/the-answer-to-police-violence-is-not-reform-its-defunding-heres-why</w:t>
        </w:r>
      </w:hyperlink>
      <w:r w:rsidRPr="004406C0">
        <w:t>)</w:t>
      </w:r>
    </w:p>
    <w:p w:rsidR="0028485A" w:rsidRPr="004406C0" w:rsidRDefault="0028485A" w:rsidP="0028485A"/>
    <w:p w:rsidR="0028485A" w:rsidRPr="004406C0" w:rsidRDefault="0028485A" w:rsidP="0028485A">
      <w:pPr>
        <w:spacing w:before="120"/>
      </w:pPr>
      <w:r w:rsidRPr="004406C0">
        <w:rPr>
          <w:b/>
          <w:bCs/>
          <w:u w:val="single"/>
        </w:rPr>
        <w:t>Every time protests erupt after yet another innocent black person is killed by police, “reform” is meekly offered as the solution. But what if drastically defunding the police – not reform – is the best way to stop unnecessary violence and death committed by law enforcement against communities of color?</w:t>
      </w:r>
    </w:p>
    <w:p w:rsidR="0028485A" w:rsidRPr="004406C0" w:rsidRDefault="0028485A" w:rsidP="0028485A">
      <w:pPr>
        <w:spacing w:before="120"/>
      </w:pPr>
      <w:r w:rsidRPr="004406C0">
        <w:t>Minneapolis, where George Floyd was killed by a police officer who kneeled on his neck for over eight minutes, has tried reform already. Five years ago, the Minneapolis police department was under intense pressure in the wake of both the national crisis of police killings of unarmed black men and its own local history of unnecessary police violence. In response, the department’s leaders undertook a series of reforms proposed by the Obama administration’s justice department and procedural reform advocates in academia. </w:t>
      </w:r>
    </w:p>
    <w:p w:rsidR="0028485A" w:rsidRPr="004406C0" w:rsidRDefault="0028485A" w:rsidP="0028485A">
      <w:pPr>
        <w:spacing w:before="120"/>
      </w:pPr>
      <w:r w:rsidRPr="004406C0">
        <w:rPr>
          <w:b/>
          <w:bCs/>
          <w:u w:val="single"/>
        </w:rPr>
        <w:t>The Minneapolis police implemented trainings on implicit bias, mindfulness, de-escalation, and crisis intervention; diversified the department’s leadership; created tighter use-of-force standards; adopted body cameras; initiated a series of police-community dialogues; and enhanced early-warning systems to identify problem officers.</w:t>
      </w:r>
    </w:p>
    <w:p w:rsidR="0028485A" w:rsidRPr="004406C0" w:rsidRDefault="0028485A" w:rsidP="0028485A">
      <w:pPr>
        <w:spacing w:before="120"/>
      </w:pPr>
      <w:r w:rsidRPr="004406C0">
        <w:t xml:space="preserve">In 2015, they brought in procedural reformer and implicit bias champion Phillip </w:t>
      </w:r>
      <w:proofErr w:type="spellStart"/>
      <w:r w:rsidRPr="004406C0">
        <w:t>Atiba</w:t>
      </w:r>
      <w:proofErr w:type="spellEnd"/>
      <w:r w:rsidRPr="004406C0">
        <w:t xml:space="preserve"> Goff to lead the National Initiative for Building Community Trust and Justice, a three-year, $4.75m project to use data collection, social psychology and police community dialogues to repair and strengthen the frayed relationship between cops and communities. </w:t>
      </w:r>
    </w:p>
    <w:p w:rsidR="0028485A" w:rsidRPr="004406C0" w:rsidRDefault="0028485A" w:rsidP="0028485A">
      <w:pPr>
        <w:spacing w:before="120"/>
      </w:pPr>
      <w:r w:rsidRPr="004406C0">
        <w:t xml:space="preserve">Following that, Minneapolis implemented a series of training programs designed to professionalize policing in the hopes that it would reduce abuses that might trigger more protests. Officers were trained in how to respond to mental health crisis calls, how to de-escalate confrontations with the public, how to be “mindful” in dangerous circumstances, and how to be more self-aware of their implicit racial bias. </w:t>
      </w:r>
      <w:r w:rsidRPr="004406C0">
        <w:rPr>
          <w:b/>
          <w:bCs/>
          <w:u w:val="single"/>
        </w:rPr>
        <w:t xml:space="preserve">In 2018, the department even wrote a report, </w:t>
      </w:r>
      <w:proofErr w:type="gramStart"/>
      <w:r w:rsidRPr="004406C0">
        <w:rPr>
          <w:b/>
          <w:bCs/>
          <w:u w:val="single"/>
        </w:rPr>
        <w:t>Focusing</w:t>
      </w:r>
      <w:proofErr w:type="gramEnd"/>
      <w:r w:rsidRPr="004406C0">
        <w:rPr>
          <w:b/>
          <w:bCs/>
          <w:u w:val="single"/>
        </w:rPr>
        <w:t xml:space="preserve"> on Procedural Justice Internally and Externally, to highlight the broad range of procedural reforms they had implemented. </w:t>
      </w:r>
    </w:p>
    <w:p w:rsidR="0028485A" w:rsidRPr="004406C0" w:rsidRDefault="0028485A" w:rsidP="0028485A">
      <w:pPr>
        <w:spacing w:before="120"/>
      </w:pPr>
      <w:r w:rsidRPr="004406C0">
        <w:rPr>
          <w:b/>
          <w:bCs/>
          <w:u w:val="single"/>
        </w:rPr>
        <w:t>None of it worked.</w:t>
      </w:r>
    </w:p>
    <w:p w:rsidR="0028485A" w:rsidRPr="004406C0" w:rsidRDefault="0028485A" w:rsidP="0028485A">
      <w:pPr>
        <w:spacing w:before="120"/>
      </w:pPr>
      <w:r w:rsidRPr="004406C0">
        <w:t xml:space="preserve">That’s because “procedural justice” has nothing to say about the mission or function of policing. It assumes that the police are neutrally enforcing a set of laws that are automatically beneficial to everyone. </w:t>
      </w:r>
      <w:r w:rsidRPr="004406C0">
        <w:rPr>
          <w:b/>
          <w:bCs/>
          <w:u w:val="single"/>
        </w:rPr>
        <w:t>Instead of questioning the validity of using police to wage an inherently racist war on drugs, advocates of “procedural justice” politely suggest that police get anti-bias training, which they will happily deliver for no small fee.</w:t>
      </w:r>
      <w:r w:rsidRPr="004406C0">
        <w:t> </w:t>
      </w:r>
    </w:p>
    <w:p w:rsidR="0028485A" w:rsidRPr="004406C0" w:rsidRDefault="0028485A" w:rsidP="0028485A">
      <w:pPr>
        <w:spacing w:before="120"/>
      </w:pPr>
      <w:r w:rsidRPr="004406C0">
        <w:lastRenderedPageBreak/>
        <w:t xml:space="preserve">What “procedural justice” leaves out of the conversation are questions of substantive </w:t>
      </w:r>
      <w:proofErr w:type="gramStart"/>
      <w:r w:rsidRPr="004406C0">
        <w:t>justice.</w:t>
      </w:r>
      <w:proofErr w:type="gramEnd"/>
      <w:r w:rsidRPr="004406C0">
        <w:t xml:space="preserve"> What is the actual impact of policing on those policed and what could we do differently? Over the last 40 years we have seen a massive expansion of the scope and intensity of policing. </w:t>
      </w:r>
      <w:r w:rsidRPr="004406C0">
        <w:rPr>
          <w:b/>
          <w:bCs/>
          <w:u w:val="single"/>
        </w:rPr>
        <w:t xml:space="preserve">Every social problem in poor and non-white communities has been turned over to the police to manage. The schools don’t work; let’s create school policing. Mental health services are decimated; let’s send police. Overdoses are epidemic; let’s criminalize people who share drugs. Young people are caught in a cycle of violence and despair; let’s call them </w:t>
      </w:r>
      <w:proofErr w:type="spellStart"/>
      <w:r w:rsidRPr="004406C0">
        <w:rPr>
          <w:b/>
          <w:bCs/>
          <w:u w:val="single"/>
        </w:rPr>
        <w:t>superpredators</w:t>
      </w:r>
      <w:proofErr w:type="spellEnd"/>
      <w:r w:rsidRPr="004406C0">
        <w:rPr>
          <w:b/>
          <w:bCs/>
          <w:u w:val="single"/>
        </w:rPr>
        <w:t xml:space="preserve"> and put them in prison for life.</w:t>
      </w:r>
      <w:r w:rsidRPr="004406C0">
        <w:t> </w:t>
      </w:r>
    </w:p>
    <w:p w:rsidR="0028485A" w:rsidRPr="004406C0" w:rsidRDefault="0028485A" w:rsidP="0028485A">
      <w:pPr>
        <w:spacing w:before="120"/>
      </w:pPr>
      <w:r w:rsidRPr="004406C0">
        <w:t xml:space="preserve">Police have also become more militarized. The Federal 1033 program, the Department of Justice’s “Cops Office,” and homeland security grants have channeled billions of dollars in military hardware into American police departments to advance their “war on crime” mentality. A whole generation of police officers have been given “warrior” training that teaches them to see every encounter with the public as potentially their last, leading to a hostile attitude towards those policed and the unnecessary killing of people falsely considered a threat, such as the 12-year-old </w:t>
      </w:r>
      <w:proofErr w:type="spellStart"/>
      <w:r w:rsidRPr="004406C0">
        <w:t>Tamir</w:t>
      </w:r>
      <w:proofErr w:type="spellEnd"/>
      <w:r w:rsidRPr="004406C0">
        <w:t xml:space="preserve"> Rice, killed for holding a toy gun in an Ohio park. </w:t>
      </w:r>
    </w:p>
    <w:p w:rsidR="0028485A" w:rsidRPr="004406C0" w:rsidRDefault="0028485A" w:rsidP="0028485A">
      <w:pPr>
        <w:spacing w:before="120"/>
      </w:pPr>
      <w:r w:rsidRPr="004406C0">
        <w:rPr>
          <w:b/>
          <w:bCs/>
          <w:u w:val="single"/>
        </w:rPr>
        <w:t>The alternative is not more money for police training programs, hardware or oversight. It is to dramatically shrink their function. We must demand that local politicians develop non-police solutions to the problems poor people face.</w:t>
      </w:r>
      <w:r w:rsidRPr="004406C0">
        <w:t xml:space="preserve"> We must invest in housing, employment and healthcare in ways that directly target the problems of public safety. Instead of criminalizing homelessness, we need publicly financed supportive housing; instead of gang units, we need community-based anti-violence programs, trauma services and jobs for young people; instead of school police we need more counselors, after-school programs, and restorative justice programs. </w:t>
      </w:r>
    </w:p>
    <w:p w:rsidR="0028485A" w:rsidRPr="004406C0" w:rsidRDefault="0028485A" w:rsidP="0028485A">
      <w:pPr>
        <w:spacing w:before="120"/>
      </w:pPr>
      <w:r w:rsidRPr="004406C0">
        <w:t xml:space="preserve">A growing number of local activists in Minneapolis like Reclaim the Block, Black Visions Collective and MPD 150 are demanding just that. They are calling on Mayor Jacob Frey to defund the police by $45m and shift those resources into “community-led health and safety strategies.” </w:t>
      </w:r>
      <w:r w:rsidRPr="004406C0">
        <w:rPr>
          <w:b/>
          <w:bCs/>
          <w:u w:val="single"/>
        </w:rPr>
        <w:t>The Minneapolis police department currently uses up to 30% of the entire city budget. Instead of giving them more money for pointless training programs, let’s divert that money into building up communities and individuals so we don’t “need” violent and abusive policing.</w:t>
      </w:r>
      <w:r w:rsidRPr="004406C0">
        <w:t> </w:t>
      </w:r>
    </w:p>
    <w:p w:rsidR="0028485A" w:rsidRPr="00747595" w:rsidRDefault="0028485A" w:rsidP="0028485A"/>
    <w:p w:rsidR="00747595" w:rsidRPr="00747595" w:rsidRDefault="00747595" w:rsidP="0028485A"/>
    <w:sectPr w:rsidR="00747595" w:rsidRPr="00747595" w:rsidSect="0046181D">
      <w:headerReference w:type="default" r:id="rId56"/>
      <w:pgSz w:w="12240" w:h="15840"/>
      <w:pgMar w:top="1440" w:right="720" w:bottom="144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7AA" w:rsidRDefault="00A727AA" w:rsidP="00994878">
      <w:r>
        <w:separator/>
      </w:r>
    </w:p>
  </w:endnote>
  <w:endnote w:type="continuationSeparator" w:id="0">
    <w:p w:rsidR="00A727AA" w:rsidRDefault="00A727AA" w:rsidP="0099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rPr>
      <w:id w:val="-116298702"/>
      <w:docPartObj>
        <w:docPartGallery w:val="Page Numbers (Bottom of Page)"/>
        <w:docPartUnique/>
      </w:docPartObj>
    </w:sdtPr>
    <w:sdtEndPr>
      <w:rPr>
        <w:color w:val="7F7F7F" w:themeColor="background1" w:themeShade="7F"/>
        <w:spacing w:val="60"/>
      </w:rPr>
    </w:sdtEndPr>
    <w:sdtContent>
      <w:p w:rsidR="0061067C" w:rsidRPr="009C4269" w:rsidRDefault="0061067C">
        <w:pPr>
          <w:pStyle w:val="Footer"/>
          <w:pBdr>
            <w:top w:val="single" w:sz="4" w:space="1" w:color="D9D9D9" w:themeColor="background1" w:themeShade="D9"/>
          </w:pBdr>
          <w:jc w:val="right"/>
          <w:rPr>
            <w:sz w:val="22"/>
          </w:rPr>
        </w:pPr>
        <w:r w:rsidRPr="009C4269">
          <w:rPr>
            <w:sz w:val="22"/>
          </w:rPr>
          <w:fldChar w:fldCharType="begin"/>
        </w:r>
        <w:r w:rsidRPr="009C4269">
          <w:rPr>
            <w:sz w:val="22"/>
          </w:rPr>
          <w:instrText xml:space="preserve"> PAGE   \* MERGEFORMAT </w:instrText>
        </w:r>
        <w:r w:rsidRPr="009C4269">
          <w:rPr>
            <w:sz w:val="22"/>
          </w:rPr>
          <w:fldChar w:fldCharType="separate"/>
        </w:r>
        <w:r w:rsidR="003F2913">
          <w:rPr>
            <w:noProof/>
            <w:sz w:val="22"/>
          </w:rPr>
          <w:t>7</w:t>
        </w:r>
        <w:r w:rsidRPr="009C4269">
          <w:rPr>
            <w:noProof/>
            <w:sz w:val="22"/>
          </w:rPr>
          <w:fldChar w:fldCharType="end"/>
        </w:r>
        <w:r w:rsidRPr="009C4269">
          <w:rPr>
            <w:sz w:val="22"/>
          </w:rPr>
          <w:t xml:space="preserve"> | </w:t>
        </w:r>
        <w:r w:rsidRPr="009C4269">
          <w:rPr>
            <w:color w:val="7F7F7F" w:themeColor="background1" w:themeShade="7F"/>
            <w:spacing w:val="60"/>
            <w:sz w:val="22"/>
          </w:rPr>
          <w:t>Page</w:t>
        </w:r>
      </w:p>
    </w:sdtContent>
  </w:sdt>
  <w:p w:rsidR="0061067C" w:rsidRPr="009C4269" w:rsidRDefault="0061067C">
    <w:pPr>
      <w:rPr>
        <w:sz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rPr>
      <w:id w:val="250467648"/>
      <w:docPartObj>
        <w:docPartGallery w:val="Page Numbers (Bottom of Page)"/>
        <w:docPartUnique/>
      </w:docPartObj>
    </w:sdtPr>
    <w:sdtEndPr>
      <w:rPr>
        <w:color w:val="7F7F7F" w:themeColor="background1" w:themeShade="7F"/>
        <w:spacing w:val="60"/>
      </w:rPr>
    </w:sdtEndPr>
    <w:sdtContent>
      <w:p w:rsidR="0008441B" w:rsidRPr="009C4269" w:rsidRDefault="0008441B">
        <w:pPr>
          <w:pStyle w:val="Footer"/>
          <w:pBdr>
            <w:top w:val="single" w:sz="4" w:space="1" w:color="D9D9D9" w:themeColor="background1" w:themeShade="D9"/>
          </w:pBdr>
          <w:jc w:val="right"/>
          <w:rPr>
            <w:sz w:val="22"/>
          </w:rPr>
        </w:pPr>
        <w:r w:rsidRPr="009C4269">
          <w:rPr>
            <w:sz w:val="22"/>
          </w:rPr>
          <w:fldChar w:fldCharType="begin"/>
        </w:r>
        <w:r w:rsidRPr="009C4269">
          <w:rPr>
            <w:sz w:val="22"/>
          </w:rPr>
          <w:instrText xml:space="preserve"> PAGE   \* MERGEFORMAT </w:instrText>
        </w:r>
        <w:r w:rsidRPr="009C4269">
          <w:rPr>
            <w:sz w:val="22"/>
          </w:rPr>
          <w:fldChar w:fldCharType="separate"/>
        </w:r>
        <w:r w:rsidR="003F2913">
          <w:rPr>
            <w:noProof/>
            <w:sz w:val="22"/>
          </w:rPr>
          <w:t>12</w:t>
        </w:r>
        <w:r w:rsidRPr="009C4269">
          <w:rPr>
            <w:noProof/>
            <w:sz w:val="22"/>
          </w:rPr>
          <w:fldChar w:fldCharType="end"/>
        </w:r>
        <w:r w:rsidRPr="009C4269">
          <w:rPr>
            <w:sz w:val="22"/>
          </w:rPr>
          <w:t xml:space="preserve"> | </w:t>
        </w:r>
        <w:r w:rsidRPr="009C4269">
          <w:rPr>
            <w:color w:val="7F7F7F" w:themeColor="background1" w:themeShade="7F"/>
            <w:spacing w:val="60"/>
            <w:sz w:val="22"/>
          </w:rPr>
          <w:t>Page</w:t>
        </w:r>
      </w:p>
    </w:sdtContent>
  </w:sdt>
  <w:p w:rsidR="0008441B" w:rsidRPr="009C4269" w:rsidRDefault="0008441B">
    <w:pPr>
      <w:rPr>
        <w:sz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7AA" w:rsidRDefault="00A727AA" w:rsidP="00994878">
      <w:r>
        <w:separator/>
      </w:r>
    </w:p>
  </w:footnote>
  <w:footnote w:type="continuationSeparator" w:id="0">
    <w:p w:rsidR="00A727AA" w:rsidRDefault="00A727AA" w:rsidP="009948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C" w:rsidRPr="00E92812" w:rsidRDefault="0061067C" w:rsidP="00E92812">
    <w:pPr>
      <w:pStyle w:val="Header"/>
      <w:tabs>
        <w:tab w:val="clear" w:pos="4680"/>
        <w:tab w:val="clear" w:pos="9360"/>
        <w:tab w:val="right" w:pos="1071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C" w:rsidRPr="0070077A" w:rsidRDefault="0061067C" w:rsidP="00994878">
    <w:pPr>
      <w:pStyle w:val="Header"/>
      <w:tabs>
        <w:tab w:val="clear" w:pos="4680"/>
        <w:tab w:val="clear" w:pos="9360"/>
        <w:tab w:val="right" w:pos="10710"/>
      </w:tabs>
      <w:rPr>
        <w:b/>
      </w:rPr>
    </w:pPr>
    <w:r>
      <w:rPr>
        <w:rFonts w:eastAsia="Arial"/>
        <w:b/>
        <w:color w:val="000000"/>
        <w:szCs w:val="24"/>
      </w:rPr>
      <w:t xml:space="preserve">Justice in Policing </w:t>
    </w:r>
    <w:r w:rsidR="0008441B">
      <w:rPr>
        <w:rFonts w:eastAsia="Arial"/>
        <w:b/>
        <w:color w:val="000000"/>
        <w:szCs w:val="24"/>
      </w:rPr>
      <w:t>BACKGROUND</w:t>
    </w:r>
    <w:r w:rsidRPr="0070077A">
      <w:rPr>
        <w:b/>
      </w:rPr>
      <w:tab/>
    </w:r>
    <w:r>
      <w:rPr>
        <w:b/>
      </w:rPr>
      <w:t>Boston Debate League</w:t>
    </w:r>
  </w:p>
  <w:p w:rsidR="0061067C" w:rsidRPr="00E92812" w:rsidRDefault="0061067C" w:rsidP="00E92812">
    <w:pPr>
      <w:pStyle w:val="Header"/>
      <w:tabs>
        <w:tab w:val="clear" w:pos="4680"/>
        <w:tab w:val="clear" w:pos="9360"/>
        <w:tab w:val="right" w:pos="10710"/>
      </w:tabs>
      <w:rPr>
        <w:b/>
      </w:rPr>
    </w:pPr>
    <w:r w:rsidRPr="0070077A">
      <w:rPr>
        <w:b/>
      </w:rPr>
      <w:tab/>
    </w:r>
    <w:r>
      <w:rPr>
        <w:b/>
      </w:rPr>
      <w:t xml:space="preserve">Novice </w:t>
    </w:r>
    <w:r w:rsidRPr="0070077A">
      <w:rPr>
        <w:b/>
      </w:rPr>
      <w:t>Division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41B" w:rsidRPr="0070077A" w:rsidRDefault="0008441B" w:rsidP="00994878">
    <w:pPr>
      <w:pStyle w:val="Header"/>
      <w:tabs>
        <w:tab w:val="clear" w:pos="4680"/>
        <w:tab w:val="clear" w:pos="9360"/>
        <w:tab w:val="right" w:pos="10710"/>
      </w:tabs>
      <w:rPr>
        <w:b/>
      </w:rPr>
    </w:pPr>
    <w:r>
      <w:rPr>
        <w:rFonts w:eastAsia="Arial"/>
        <w:b/>
        <w:color w:val="000000"/>
        <w:szCs w:val="24"/>
      </w:rPr>
      <w:t>Justice in Policing AFFIRMATIVE</w:t>
    </w:r>
    <w:r w:rsidRPr="0070077A">
      <w:rPr>
        <w:b/>
      </w:rPr>
      <w:tab/>
    </w:r>
    <w:r>
      <w:rPr>
        <w:b/>
      </w:rPr>
      <w:t>Boston Debate League</w:t>
    </w:r>
  </w:p>
  <w:p w:rsidR="0008441B" w:rsidRPr="00E92812" w:rsidRDefault="0008441B" w:rsidP="00E92812">
    <w:pPr>
      <w:pStyle w:val="Header"/>
      <w:tabs>
        <w:tab w:val="clear" w:pos="4680"/>
        <w:tab w:val="clear" w:pos="9360"/>
        <w:tab w:val="right" w:pos="10710"/>
      </w:tabs>
      <w:rPr>
        <w:b/>
      </w:rPr>
    </w:pPr>
    <w:r w:rsidRPr="0070077A">
      <w:rPr>
        <w:b/>
      </w:rPr>
      <w:tab/>
    </w:r>
    <w:r>
      <w:rPr>
        <w:b/>
      </w:rPr>
      <w:t xml:space="preserve">Novice </w:t>
    </w:r>
    <w:r w:rsidRPr="0070077A">
      <w:rPr>
        <w:b/>
      </w:rPr>
      <w:t>Division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C" w:rsidRPr="0070077A" w:rsidRDefault="0061067C" w:rsidP="00994878">
    <w:pPr>
      <w:pStyle w:val="Header"/>
      <w:tabs>
        <w:tab w:val="clear" w:pos="4680"/>
        <w:tab w:val="clear" w:pos="9360"/>
        <w:tab w:val="right" w:pos="10710"/>
      </w:tabs>
      <w:rPr>
        <w:b/>
      </w:rPr>
    </w:pPr>
    <w:r>
      <w:rPr>
        <w:rFonts w:eastAsia="Arial"/>
        <w:b/>
        <w:color w:val="000000"/>
        <w:szCs w:val="24"/>
      </w:rPr>
      <w:t>Justice in Policing NEGATIVE</w:t>
    </w:r>
    <w:r w:rsidRPr="0070077A">
      <w:rPr>
        <w:b/>
      </w:rPr>
      <w:tab/>
    </w:r>
    <w:r>
      <w:rPr>
        <w:b/>
      </w:rPr>
      <w:t>Boston Debate League</w:t>
    </w:r>
  </w:p>
  <w:p w:rsidR="0061067C" w:rsidRPr="00E92812" w:rsidRDefault="0061067C" w:rsidP="00E92812">
    <w:pPr>
      <w:pStyle w:val="Header"/>
      <w:tabs>
        <w:tab w:val="clear" w:pos="4680"/>
        <w:tab w:val="clear" w:pos="9360"/>
        <w:tab w:val="right" w:pos="10710"/>
      </w:tabs>
      <w:rPr>
        <w:b/>
      </w:rPr>
    </w:pPr>
    <w:r w:rsidRPr="0070077A">
      <w:rPr>
        <w:b/>
      </w:rPr>
      <w:tab/>
    </w:r>
    <w:r>
      <w:rPr>
        <w:b/>
      </w:rPr>
      <w:t xml:space="preserve">Novice </w:t>
    </w:r>
    <w:r w:rsidRPr="0070077A">
      <w:rPr>
        <w:b/>
      </w:rPr>
      <w:t>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F00F2"/>
    <w:multiLevelType w:val="hybridMultilevel"/>
    <w:tmpl w:val="DC4A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1130AE"/>
    <w:multiLevelType w:val="multilevel"/>
    <w:tmpl w:val="A0321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DA20B3"/>
    <w:multiLevelType w:val="multilevel"/>
    <w:tmpl w:val="7C3E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7D49DD"/>
    <w:multiLevelType w:val="multilevel"/>
    <w:tmpl w:val="C85E4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690B3A"/>
    <w:multiLevelType w:val="multilevel"/>
    <w:tmpl w:val="D80A9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64F4E"/>
    <w:multiLevelType w:val="hybridMultilevel"/>
    <w:tmpl w:val="64A0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066D4"/>
    <w:multiLevelType w:val="multilevel"/>
    <w:tmpl w:val="371EC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695E8E"/>
    <w:multiLevelType w:val="multilevel"/>
    <w:tmpl w:val="710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C003DC"/>
    <w:multiLevelType w:val="multilevel"/>
    <w:tmpl w:val="6FD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10368"/>
    <w:multiLevelType w:val="hybridMultilevel"/>
    <w:tmpl w:val="A0764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DF66E9"/>
    <w:multiLevelType w:val="hybridMultilevel"/>
    <w:tmpl w:val="A6F6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DB2D41"/>
    <w:multiLevelType w:val="multilevel"/>
    <w:tmpl w:val="91D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B6D0D"/>
    <w:multiLevelType w:val="hybridMultilevel"/>
    <w:tmpl w:val="A1DE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336F96"/>
    <w:multiLevelType w:val="multilevel"/>
    <w:tmpl w:val="3A1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F2EBE"/>
    <w:multiLevelType w:val="hybridMultilevel"/>
    <w:tmpl w:val="DF74F8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5111246"/>
    <w:multiLevelType w:val="hybridMultilevel"/>
    <w:tmpl w:val="8AA685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8C54F2"/>
    <w:multiLevelType w:val="multilevel"/>
    <w:tmpl w:val="36780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242631"/>
    <w:multiLevelType w:val="multilevel"/>
    <w:tmpl w:val="B55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086C"/>
    <w:multiLevelType w:val="multilevel"/>
    <w:tmpl w:val="89700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036B06"/>
    <w:multiLevelType w:val="multilevel"/>
    <w:tmpl w:val="1D9A0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
  </w:num>
  <w:num w:numId="3">
    <w:abstractNumId w:val="6"/>
  </w:num>
  <w:num w:numId="4">
    <w:abstractNumId w:val="19"/>
  </w:num>
  <w:num w:numId="5">
    <w:abstractNumId w:val="18"/>
  </w:num>
  <w:num w:numId="6">
    <w:abstractNumId w:val="16"/>
  </w:num>
  <w:num w:numId="7">
    <w:abstractNumId w:val="2"/>
  </w:num>
  <w:num w:numId="8">
    <w:abstractNumId w:val="1"/>
  </w:num>
  <w:num w:numId="9">
    <w:abstractNumId w:val="17"/>
  </w:num>
  <w:num w:numId="10">
    <w:abstractNumId w:val="13"/>
  </w:num>
  <w:num w:numId="11">
    <w:abstractNumId w:val="8"/>
  </w:num>
  <w:num w:numId="12">
    <w:abstractNumId w:val="11"/>
  </w:num>
  <w:num w:numId="13">
    <w:abstractNumId w:val="4"/>
  </w:num>
  <w:num w:numId="14">
    <w:abstractNumId w:val="4"/>
    <w:lvlOverride w:ilvl="1">
      <w:lvl w:ilvl="1">
        <w:numFmt w:val="lowerLetter"/>
        <w:lvlText w:val="%2."/>
        <w:lvlJc w:val="left"/>
      </w:lvl>
    </w:lvlOverride>
  </w:num>
  <w:num w:numId="15">
    <w:abstractNumId w:val="9"/>
  </w:num>
  <w:num w:numId="16">
    <w:abstractNumId w:val="15"/>
  </w:num>
  <w:num w:numId="17">
    <w:abstractNumId w:val="10"/>
  </w:num>
  <w:num w:numId="18">
    <w:abstractNumId w:val="5"/>
  </w:num>
  <w:num w:numId="19">
    <w:abstractNumId w:val="12"/>
  </w:num>
  <w:num w:numId="20">
    <w:abstractNumId w:val="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11B"/>
    <w:rsid w:val="000024AF"/>
    <w:rsid w:val="0008441B"/>
    <w:rsid w:val="00085133"/>
    <w:rsid w:val="000B10CC"/>
    <w:rsid w:val="0015764B"/>
    <w:rsid w:val="00176C05"/>
    <w:rsid w:val="001A364C"/>
    <w:rsid w:val="002001E0"/>
    <w:rsid w:val="0020581B"/>
    <w:rsid w:val="00211CCA"/>
    <w:rsid w:val="002301D6"/>
    <w:rsid w:val="00236B56"/>
    <w:rsid w:val="00250B0B"/>
    <w:rsid w:val="00263546"/>
    <w:rsid w:val="002636BC"/>
    <w:rsid w:val="0028485A"/>
    <w:rsid w:val="002B4753"/>
    <w:rsid w:val="0033242D"/>
    <w:rsid w:val="003637A6"/>
    <w:rsid w:val="00366C3E"/>
    <w:rsid w:val="003B0DE7"/>
    <w:rsid w:val="003F2913"/>
    <w:rsid w:val="004337F8"/>
    <w:rsid w:val="004406C0"/>
    <w:rsid w:val="0046181D"/>
    <w:rsid w:val="00470796"/>
    <w:rsid w:val="004A5572"/>
    <w:rsid w:val="004B4002"/>
    <w:rsid w:val="004E17B7"/>
    <w:rsid w:val="004E66AE"/>
    <w:rsid w:val="004E6D3B"/>
    <w:rsid w:val="004F2998"/>
    <w:rsid w:val="00506487"/>
    <w:rsid w:val="00513A17"/>
    <w:rsid w:val="00583E9F"/>
    <w:rsid w:val="005863CE"/>
    <w:rsid w:val="00593AC9"/>
    <w:rsid w:val="005A4DD5"/>
    <w:rsid w:val="005F5E2E"/>
    <w:rsid w:val="0061067C"/>
    <w:rsid w:val="00612C9C"/>
    <w:rsid w:val="00616AC5"/>
    <w:rsid w:val="00656A91"/>
    <w:rsid w:val="00666203"/>
    <w:rsid w:val="00683E6E"/>
    <w:rsid w:val="00690442"/>
    <w:rsid w:val="006B0ADA"/>
    <w:rsid w:val="006B6940"/>
    <w:rsid w:val="006F7B42"/>
    <w:rsid w:val="0070077A"/>
    <w:rsid w:val="00747595"/>
    <w:rsid w:val="00762A38"/>
    <w:rsid w:val="00767757"/>
    <w:rsid w:val="007D56D7"/>
    <w:rsid w:val="00850B9B"/>
    <w:rsid w:val="008C309D"/>
    <w:rsid w:val="008D13A6"/>
    <w:rsid w:val="008D646B"/>
    <w:rsid w:val="008E16B2"/>
    <w:rsid w:val="00931523"/>
    <w:rsid w:val="009838CC"/>
    <w:rsid w:val="00994878"/>
    <w:rsid w:val="009B4249"/>
    <w:rsid w:val="009C4269"/>
    <w:rsid w:val="009D44E3"/>
    <w:rsid w:val="009E397A"/>
    <w:rsid w:val="009F08A4"/>
    <w:rsid w:val="00A5045D"/>
    <w:rsid w:val="00A5254B"/>
    <w:rsid w:val="00A60BCC"/>
    <w:rsid w:val="00A725BA"/>
    <w:rsid w:val="00A727AA"/>
    <w:rsid w:val="00AC331F"/>
    <w:rsid w:val="00AE2415"/>
    <w:rsid w:val="00B15560"/>
    <w:rsid w:val="00B45686"/>
    <w:rsid w:val="00B600CA"/>
    <w:rsid w:val="00B836FF"/>
    <w:rsid w:val="00B87F4C"/>
    <w:rsid w:val="00B9248B"/>
    <w:rsid w:val="00C205CB"/>
    <w:rsid w:val="00C21AFA"/>
    <w:rsid w:val="00C24505"/>
    <w:rsid w:val="00CC26B4"/>
    <w:rsid w:val="00CC2779"/>
    <w:rsid w:val="00D11DE6"/>
    <w:rsid w:val="00D4170E"/>
    <w:rsid w:val="00D52B15"/>
    <w:rsid w:val="00D565DB"/>
    <w:rsid w:val="00D737E1"/>
    <w:rsid w:val="00D7471A"/>
    <w:rsid w:val="00D75182"/>
    <w:rsid w:val="00D922A1"/>
    <w:rsid w:val="00DD7366"/>
    <w:rsid w:val="00E039D2"/>
    <w:rsid w:val="00E35672"/>
    <w:rsid w:val="00E35902"/>
    <w:rsid w:val="00E35F90"/>
    <w:rsid w:val="00E372E6"/>
    <w:rsid w:val="00E709A7"/>
    <w:rsid w:val="00E92812"/>
    <w:rsid w:val="00F349CA"/>
    <w:rsid w:val="00FB011B"/>
    <w:rsid w:val="00FB7F9E"/>
    <w:rsid w:val="00FF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16483B1-662F-40D8-A3E8-42BF8319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366"/>
    <w:pPr>
      <w:spacing w:after="0" w:line="240" w:lineRule="auto"/>
    </w:pPr>
  </w:style>
  <w:style w:type="paragraph" w:styleId="Heading1">
    <w:name w:val="heading 1"/>
    <w:aliases w:val="Block Title"/>
    <w:basedOn w:val="Normal"/>
    <w:next w:val="Normal"/>
    <w:link w:val="Heading1Char"/>
    <w:uiPriority w:val="9"/>
    <w:qFormat/>
    <w:rsid w:val="00D7471A"/>
    <w:pPr>
      <w:keepNext/>
      <w:keepLines/>
      <w:jc w:val="center"/>
      <w:outlineLvl w:val="0"/>
    </w:pPr>
    <w:rPr>
      <w:rFonts w:eastAsiaTheme="majorEastAsia" w:cstheme="majorBidi"/>
      <w:b/>
      <w:sz w:val="28"/>
      <w:szCs w:val="32"/>
    </w:rPr>
  </w:style>
  <w:style w:type="paragraph" w:styleId="Heading2">
    <w:name w:val="heading 2"/>
    <w:aliases w:val="Tag"/>
    <w:basedOn w:val="Normal"/>
    <w:next w:val="Normal"/>
    <w:link w:val="Heading2Char"/>
    <w:uiPriority w:val="9"/>
    <w:unhideWhenUsed/>
    <w:qFormat/>
    <w:rsid w:val="00D7471A"/>
    <w:pPr>
      <w:spacing w:before="240"/>
      <w:outlineLvl w:val="1"/>
    </w:pPr>
    <w:rPr>
      <w:b/>
    </w:rPr>
  </w:style>
  <w:style w:type="paragraph" w:styleId="Heading3">
    <w:name w:val="heading 3"/>
    <w:aliases w:val="Byline"/>
    <w:basedOn w:val="Normal"/>
    <w:next w:val="Normal"/>
    <w:link w:val="Heading3Char"/>
    <w:uiPriority w:val="9"/>
    <w:unhideWhenUsed/>
    <w:qFormat/>
    <w:rsid w:val="00D7471A"/>
    <w:pPr>
      <w:keepNext/>
      <w:keepLines/>
      <w:spacing w:before="240"/>
      <w:outlineLvl w:val="2"/>
    </w:pPr>
    <w:rPr>
      <w:rFonts w:eastAsiaTheme="majorEastAsia" w:cstheme="majorBidi"/>
      <w:b/>
      <w:szCs w:val="24"/>
    </w:rPr>
  </w:style>
  <w:style w:type="paragraph" w:styleId="Heading4">
    <w:name w:val="heading 4"/>
    <w:aliases w:val="Citation"/>
    <w:basedOn w:val="Normal"/>
    <w:next w:val="Normal"/>
    <w:link w:val="Heading4Char"/>
    <w:unhideWhenUsed/>
    <w:qFormat/>
    <w:rsid w:val="00994878"/>
    <w:pPr>
      <w:spacing w:after="240"/>
      <w:outlineLvl w:val="3"/>
    </w:pPr>
  </w:style>
  <w:style w:type="paragraph" w:styleId="Heading5">
    <w:name w:val="heading 5"/>
    <w:aliases w:val="Evidence Text"/>
    <w:basedOn w:val="Normal"/>
    <w:next w:val="Normal"/>
    <w:link w:val="Heading5Char"/>
    <w:unhideWhenUsed/>
    <w:qFormat/>
    <w:rsid w:val="00994878"/>
    <w:pPr>
      <w:outlineLvl w:val="4"/>
    </w:pPr>
  </w:style>
  <w:style w:type="paragraph" w:styleId="Heading6">
    <w:name w:val="heading 6"/>
    <w:aliases w:val="Warrants"/>
    <w:basedOn w:val="Heading5"/>
    <w:next w:val="Normal"/>
    <w:link w:val="Heading6Char"/>
    <w:unhideWhenUsed/>
    <w:qFormat/>
    <w:rsid w:val="00994878"/>
    <w:pPr>
      <w:outlineLvl w:val="5"/>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Title Char"/>
    <w:basedOn w:val="DefaultParagraphFont"/>
    <w:link w:val="Heading1"/>
    <w:uiPriority w:val="9"/>
    <w:rsid w:val="00D7471A"/>
    <w:rPr>
      <w:rFonts w:eastAsiaTheme="majorEastAsia" w:cstheme="majorBidi"/>
      <w:b/>
      <w:sz w:val="28"/>
      <w:szCs w:val="32"/>
    </w:rPr>
  </w:style>
  <w:style w:type="character" w:customStyle="1" w:styleId="Heading2Char">
    <w:name w:val="Heading 2 Char"/>
    <w:aliases w:val="Tag Char"/>
    <w:basedOn w:val="DefaultParagraphFont"/>
    <w:link w:val="Heading2"/>
    <w:uiPriority w:val="9"/>
    <w:rsid w:val="00D7471A"/>
    <w:rPr>
      <w:b/>
    </w:rPr>
  </w:style>
  <w:style w:type="character" w:customStyle="1" w:styleId="Heading3Char">
    <w:name w:val="Heading 3 Char"/>
    <w:aliases w:val="Byline Char"/>
    <w:basedOn w:val="DefaultParagraphFont"/>
    <w:link w:val="Heading3"/>
    <w:uiPriority w:val="9"/>
    <w:rsid w:val="00D7471A"/>
    <w:rPr>
      <w:rFonts w:eastAsiaTheme="majorEastAsia" w:cstheme="majorBidi"/>
      <w:b/>
      <w:szCs w:val="24"/>
    </w:rPr>
  </w:style>
  <w:style w:type="character" w:customStyle="1" w:styleId="Heading4Char">
    <w:name w:val="Heading 4 Char"/>
    <w:aliases w:val="Citation Char"/>
    <w:basedOn w:val="DefaultParagraphFont"/>
    <w:link w:val="Heading4"/>
    <w:uiPriority w:val="9"/>
    <w:rsid w:val="00994878"/>
  </w:style>
  <w:style w:type="character" w:customStyle="1" w:styleId="Heading5Char">
    <w:name w:val="Heading 5 Char"/>
    <w:aliases w:val="Evidence Text Char"/>
    <w:basedOn w:val="DefaultParagraphFont"/>
    <w:link w:val="Heading5"/>
    <w:uiPriority w:val="9"/>
    <w:rsid w:val="00994878"/>
  </w:style>
  <w:style w:type="character" w:customStyle="1" w:styleId="Heading6Char">
    <w:name w:val="Heading 6 Char"/>
    <w:aliases w:val="Warrants Char"/>
    <w:basedOn w:val="DefaultParagraphFont"/>
    <w:link w:val="Heading6"/>
    <w:uiPriority w:val="9"/>
    <w:rsid w:val="00994878"/>
    <w:rPr>
      <w:b/>
      <w:u w:val="single"/>
    </w:rPr>
  </w:style>
  <w:style w:type="paragraph" w:styleId="Header">
    <w:name w:val="header"/>
    <w:basedOn w:val="Normal"/>
    <w:link w:val="HeaderChar"/>
    <w:uiPriority w:val="99"/>
    <w:unhideWhenUsed/>
    <w:rsid w:val="00994878"/>
    <w:pPr>
      <w:tabs>
        <w:tab w:val="center" w:pos="4680"/>
        <w:tab w:val="right" w:pos="9360"/>
      </w:tabs>
    </w:pPr>
  </w:style>
  <w:style w:type="character" w:customStyle="1" w:styleId="HeaderChar">
    <w:name w:val="Header Char"/>
    <w:basedOn w:val="DefaultParagraphFont"/>
    <w:link w:val="Header"/>
    <w:uiPriority w:val="99"/>
    <w:rsid w:val="00994878"/>
  </w:style>
  <w:style w:type="paragraph" w:styleId="Footer">
    <w:name w:val="footer"/>
    <w:basedOn w:val="Normal"/>
    <w:link w:val="FooterChar"/>
    <w:uiPriority w:val="99"/>
    <w:unhideWhenUsed/>
    <w:rsid w:val="00994878"/>
    <w:pPr>
      <w:tabs>
        <w:tab w:val="center" w:pos="4680"/>
        <w:tab w:val="right" w:pos="9360"/>
      </w:tabs>
    </w:pPr>
  </w:style>
  <w:style w:type="character" w:customStyle="1" w:styleId="FooterChar">
    <w:name w:val="Footer Char"/>
    <w:basedOn w:val="DefaultParagraphFont"/>
    <w:link w:val="Footer"/>
    <w:uiPriority w:val="99"/>
    <w:rsid w:val="00994878"/>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rsid w:val="00E92812"/>
    <w:rPr>
      <w:b/>
      <w:bCs/>
      <w:sz w:val="24"/>
      <w:u w:val="none"/>
    </w:rPr>
  </w:style>
  <w:style w:type="character" w:customStyle="1" w:styleId="StyleUnderline">
    <w:name w:val="Style Underline"/>
    <w:aliases w:val="Underline,Style Bold Underline,Intense Emphasis1,apple-style-span + 6 pt,Bold,Kern at 16 pt,Style,Intense Emphasis11,Intense Emphasis2,HHeading 3 + 12 pt,Citation Char Char Char,Cards + Font: 12 pt Char,Intense Emphasis3,ci,Underline Cha"/>
    <w:basedOn w:val="DefaultParagraphFont"/>
    <w:uiPriority w:val="6"/>
    <w:rsid w:val="00E92812"/>
    <w:rPr>
      <w:b/>
      <w:sz w:val="24"/>
      <w:u w:val="single"/>
    </w:rPr>
  </w:style>
  <w:style w:type="character" w:styleId="Hyperlink">
    <w:name w:val="Hyperlink"/>
    <w:basedOn w:val="DefaultParagraphFont"/>
    <w:uiPriority w:val="99"/>
    <w:unhideWhenUsed/>
    <w:rsid w:val="00E92812"/>
    <w:rPr>
      <w:color w:val="0563C1" w:themeColor="hyperlink"/>
      <w:u w:val="single"/>
    </w:rPr>
  </w:style>
  <w:style w:type="character" w:styleId="PageNumber">
    <w:name w:val="page number"/>
    <w:basedOn w:val="DefaultParagraphFont"/>
    <w:uiPriority w:val="99"/>
    <w:semiHidden/>
    <w:unhideWhenUsed/>
    <w:rsid w:val="00E92812"/>
  </w:style>
  <w:style w:type="paragraph" w:styleId="TOCHeading">
    <w:name w:val="TOC Heading"/>
    <w:basedOn w:val="Heading1"/>
    <w:next w:val="Normal"/>
    <w:uiPriority w:val="39"/>
    <w:unhideWhenUsed/>
    <w:rsid w:val="001A364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364C"/>
    <w:pPr>
      <w:spacing w:after="100"/>
    </w:pPr>
  </w:style>
  <w:style w:type="paragraph" w:styleId="TOC2">
    <w:name w:val="toc 2"/>
    <w:basedOn w:val="Normal"/>
    <w:next w:val="Normal"/>
    <w:autoRedefine/>
    <w:uiPriority w:val="39"/>
    <w:unhideWhenUsed/>
    <w:rsid w:val="001A364C"/>
    <w:pPr>
      <w:spacing w:after="100"/>
      <w:ind w:left="240"/>
    </w:pPr>
  </w:style>
  <w:style w:type="paragraph" w:styleId="TOC3">
    <w:name w:val="toc 3"/>
    <w:basedOn w:val="Normal"/>
    <w:next w:val="Normal"/>
    <w:autoRedefine/>
    <w:uiPriority w:val="39"/>
    <w:unhideWhenUsed/>
    <w:rsid w:val="001A364C"/>
    <w:pPr>
      <w:spacing w:after="100"/>
      <w:ind w:left="480"/>
    </w:pPr>
  </w:style>
  <w:style w:type="table" w:styleId="TableGrid">
    <w:name w:val="Table Grid"/>
    <w:basedOn w:val="TableNormal"/>
    <w:uiPriority w:val="59"/>
    <w:rsid w:val="00FF6E4E"/>
    <w:pPr>
      <w:spacing w:after="0" w:line="240" w:lineRule="auto"/>
    </w:pPr>
    <w:rPr>
      <w:rFonts w:asciiTheme="minorHAnsi" w:eastAsiaTheme="minorEastAsia" w:hAnsiTheme="minorHAnsi" w:cstheme="minorBid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CC2779"/>
    <w:pPr>
      <w:keepNext/>
      <w:keepLines/>
      <w:spacing w:before="480" w:after="120"/>
    </w:pPr>
    <w:rPr>
      <w:rFonts w:eastAsia="Arial"/>
      <w:b/>
      <w:sz w:val="72"/>
      <w:szCs w:val="72"/>
    </w:rPr>
  </w:style>
  <w:style w:type="character" w:customStyle="1" w:styleId="TitleChar">
    <w:name w:val="Title Char"/>
    <w:basedOn w:val="DefaultParagraphFont"/>
    <w:link w:val="Title"/>
    <w:rsid w:val="00CC2779"/>
    <w:rPr>
      <w:rFonts w:eastAsia="Arial"/>
      <w:b/>
      <w:sz w:val="72"/>
      <w:szCs w:val="72"/>
    </w:rPr>
  </w:style>
  <w:style w:type="paragraph" w:styleId="Subtitle">
    <w:name w:val="Subtitle"/>
    <w:basedOn w:val="Normal"/>
    <w:next w:val="Normal"/>
    <w:link w:val="SubtitleChar"/>
    <w:rsid w:val="00CC277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CC2779"/>
    <w:rPr>
      <w:rFonts w:ascii="Georgia" w:eastAsia="Georgia" w:hAnsi="Georgia" w:cs="Georgia"/>
      <w:i/>
      <w:color w:val="666666"/>
      <w:sz w:val="48"/>
      <w:szCs w:val="48"/>
    </w:rPr>
  </w:style>
  <w:style w:type="character" w:customStyle="1" w:styleId="apple-tab-span">
    <w:name w:val="apple-tab-span"/>
    <w:basedOn w:val="DefaultParagraphFont"/>
    <w:rsid w:val="004406C0"/>
  </w:style>
  <w:style w:type="paragraph" w:styleId="ListParagraph">
    <w:name w:val="List Paragraph"/>
    <w:basedOn w:val="Normal"/>
    <w:qFormat/>
    <w:rsid w:val="00767757"/>
    <w:pPr>
      <w:ind w:left="720"/>
      <w:contextualSpacing/>
    </w:pPr>
    <w:rPr>
      <w:rFonts w:ascii="Times New Roman" w:eastAsia="Calibri" w:hAnsi="Times New Roman" w:cs="Times New Roman"/>
      <w:szCs w:val="20"/>
      <w:lang w:bidi="en-US"/>
    </w:rPr>
  </w:style>
  <w:style w:type="character" w:styleId="FollowedHyperlink">
    <w:name w:val="FollowedHyperlink"/>
    <w:basedOn w:val="DefaultParagraphFont"/>
    <w:uiPriority w:val="99"/>
    <w:semiHidden/>
    <w:unhideWhenUsed/>
    <w:rsid w:val="008D646B"/>
    <w:rPr>
      <w:color w:val="954F72" w:themeColor="followedHyperlink"/>
      <w:u w:val="single"/>
    </w:rPr>
  </w:style>
  <w:style w:type="paragraph" w:styleId="NormalWeb">
    <w:name w:val="Normal (Web)"/>
    <w:basedOn w:val="Normal"/>
    <w:uiPriority w:val="99"/>
    <w:semiHidden/>
    <w:unhideWhenUsed/>
    <w:rsid w:val="009838CC"/>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539002">
      <w:bodyDiv w:val="1"/>
      <w:marLeft w:val="0"/>
      <w:marRight w:val="0"/>
      <w:marTop w:val="0"/>
      <w:marBottom w:val="0"/>
      <w:divBdr>
        <w:top w:val="none" w:sz="0" w:space="0" w:color="auto"/>
        <w:left w:val="none" w:sz="0" w:space="0" w:color="auto"/>
        <w:bottom w:val="none" w:sz="0" w:space="0" w:color="auto"/>
        <w:right w:val="none" w:sz="0" w:space="0" w:color="auto"/>
      </w:divBdr>
    </w:div>
    <w:div w:id="777141326">
      <w:bodyDiv w:val="1"/>
      <w:marLeft w:val="0"/>
      <w:marRight w:val="0"/>
      <w:marTop w:val="0"/>
      <w:marBottom w:val="0"/>
      <w:divBdr>
        <w:top w:val="none" w:sz="0" w:space="0" w:color="auto"/>
        <w:left w:val="none" w:sz="0" w:space="0" w:color="auto"/>
        <w:bottom w:val="none" w:sz="0" w:space="0" w:color="auto"/>
        <w:right w:val="none" w:sz="0" w:space="0" w:color="auto"/>
      </w:divBdr>
    </w:div>
    <w:div w:id="1685010613">
      <w:bodyDiv w:val="1"/>
      <w:marLeft w:val="0"/>
      <w:marRight w:val="0"/>
      <w:marTop w:val="0"/>
      <w:marBottom w:val="0"/>
      <w:divBdr>
        <w:top w:val="none" w:sz="0" w:space="0" w:color="auto"/>
        <w:left w:val="none" w:sz="0" w:space="0" w:color="auto"/>
        <w:bottom w:val="none" w:sz="0" w:space="0" w:color="auto"/>
        <w:right w:val="none" w:sz="0" w:space="0" w:color="auto"/>
      </w:divBdr>
    </w:div>
    <w:div w:id="1797675819">
      <w:bodyDiv w:val="1"/>
      <w:marLeft w:val="0"/>
      <w:marRight w:val="0"/>
      <w:marTop w:val="0"/>
      <w:marBottom w:val="0"/>
      <w:divBdr>
        <w:top w:val="none" w:sz="0" w:space="0" w:color="auto"/>
        <w:left w:val="none" w:sz="0" w:space="0" w:color="auto"/>
        <w:bottom w:val="none" w:sz="0" w:space="0" w:color="auto"/>
        <w:right w:val="none" w:sz="0" w:space="0" w:color="auto"/>
      </w:divBdr>
    </w:div>
    <w:div w:id="1886915937">
      <w:bodyDiv w:val="1"/>
      <w:marLeft w:val="0"/>
      <w:marRight w:val="0"/>
      <w:marTop w:val="0"/>
      <w:marBottom w:val="0"/>
      <w:divBdr>
        <w:top w:val="none" w:sz="0" w:space="0" w:color="auto"/>
        <w:left w:val="none" w:sz="0" w:space="0" w:color="auto"/>
        <w:bottom w:val="none" w:sz="0" w:space="0" w:color="auto"/>
        <w:right w:val="none" w:sz="0" w:space="0" w:color="auto"/>
      </w:divBdr>
    </w:div>
    <w:div w:id="190290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pdf/10.1177/0002716219887366" TargetMode="External"/><Relationship Id="rId18" Type="http://schemas.openxmlformats.org/officeDocument/2006/relationships/hyperlink" Target="http://www.theatlantic.com/ideas/archive/2020/06/how-police-brutality-gets-made/613030/" TargetMode="External"/><Relationship Id="rId26" Type="http://schemas.openxmlformats.org/officeDocument/2006/relationships/hyperlink" Target="https://www.rasmussen.edu/degrees/justice-studies/blog/diversity-in-law-enforcement/" TargetMode="External"/><Relationship Id="rId39" Type="http://schemas.openxmlformats.org/officeDocument/2006/relationships/hyperlink" Target="https://bangordailynews.com/2020/06/10/opinion/what-defunding-the-police-means-and-how-it-can-improve-communities/" TargetMode="External"/><Relationship Id="rId21" Type="http://schemas.openxmlformats.org/officeDocument/2006/relationships/hyperlink" Target="http://www.nytimes.com/2020/05/27/briefing/coronavirus-george-floyd-spacex-your-wednesday-briefing.html?campaign_id=9&amp;emc=edit_nn_20200602&amp;instance_id=19010&amp;nl=the-morning" TargetMode="External"/><Relationship Id="rId34" Type="http://schemas.openxmlformats.org/officeDocument/2006/relationships/hyperlink" Target="https://www.nber.org/papers/w26774.pdf" TargetMode="External"/><Relationship Id="rId42" Type="http://schemas.openxmlformats.org/officeDocument/2006/relationships/hyperlink" Target="https://www.urban.org/policy-centers/cross-center-initiatives/state-and-local-finance-initiative/state-and-local-backgrounders/police-and-corrections-expenditures" TargetMode="External"/><Relationship Id="rId47" Type="http://schemas.openxmlformats.org/officeDocument/2006/relationships/hyperlink" Target="https://www.npr.org/2020/06/08/872470135/new-police-force-from-scratch-n-j-city-proves-its-possible-to-reform-the-police" TargetMode="External"/><Relationship Id="rId50" Type="http://schemas.openxmlformats.org/officeDocument/2006/relationships/hyperlink" Target="https://www.mprnews.org/story/2020/06/22/when-crisis-workers-not-traditional-police-respond-to-calls-about-mental-health" TargetMode="External"/><Relationship Id="rId55" Type="http://schemas.openxmlformats.org/officeDocument/2006/relationships/hyperlink" Target="https://www.theguardian.com/commentisfree/2020/may/31/the-answer-to-police-violence-is-not-reform-its-defunding-heres-wh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https://scholarworks.waldenu.edu/dissertations/7095" TargetMode="External"/><Relationship Id="rId11" Type="http://schemas.openxmlformats.org/officeDocument/2006/relationships/hyperlink" Target="https://judiciary.house.gov/uploadedfiles/fact_sheet_justice_in_policing_act_of_2020.pdf" TargetMode="External"/><Relationship Id="rId24" Type="http://schemas.openxmlformats.org/officeDocument/2006/relationships/hyperlink" Target="https://onlinelibrary.wiley.com/doi/abs/10.1111/spc3.12210" TargetMode="External"/><Relationship Id="rId32" Type="http://schemas.openxmlformats.org/officeDocument/2006/relationships/header" Target="header3.xml"/><Relationship Id="rId37" Type="http://schemas.openxmlformats.org/officeDocument/2006/relationships/hyperlink" Target="http://www.bu.edu/bulawreview/files/2020/05/10-SIEGEL.pdf" TargetMode="External"/><Relationship Id="rId40" Type="http://schemas.openxmlformats.org/officeDocument/2006/relationships/hyperlink" Target="https://www.cosmopolitan.com/politics/a32757152/defund-police-black-lives-matter/?fbclid=IwAR3gr1L5M5X11qw4J7eArI3mDWmfKZi-qbQet1g6mHDYTWTC_DVNiDEzyrU" TargetMode="External"/><Relationship Id="rId45" Type="http://schemas.openxmlformats.org/officeDocument/2006/relationships/hyperlink" Target="https://www.npr.org/2020/06/08/872470135/new-police-force-from-scratch-n-j-city-proves-its-possible-to-reform-the-police" TargetMode="External"/><Relationship Id="rId53" Type="http://schemas.openxmlformats.org/officeDocument/2006/relationships/hyperlink" Target="https://www.bostonglobe.com/2020/06/23/metro/boston-police-spent-more-than-200000-militarized-equipment-during-first-five-months-this-yea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blacklivesmatter.com/policeoversighthearing-today-at-1000am-et-watch-listen-and-demand-accountabilit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ops.usdoj.gov/pdf/taskforce/taskforce_finalreport.pdf" TargetMode="External"/><Relationship Id="rId22" Type="http://schemas.openxmlformats.org/officeDocument/2006/relationships/hyperlink" Target="https://www.cnbc.com/2020/06/25/two-federal-programs-helped-expand-police-funding-by-over-200percent.html" TargetMode="External"/><Relationship Id="rId27" Type="http://schemas.openxmlformats.org/officeDocument/2006/relationships/hyperlink" Target="https://www.vox.com/policy-and-politics/21290981/police-union-contracts-minneapolis-reform" TargetMode="External"/><Relationship Id="rId30" Type="http://schemas.openxmlformats.org/officeDocument/2006/relationships/hyperlink" Target="https://www.kansascity.com/opinion/readers-opinion/guest-commentary/article243150356.html" TargetMode="External"/><Relationship Id="rId35" Type="http://schemas.openxmlformats.org/officeDocument/2006/relationships/hyperlink" Target="http://www.checkthepolice.org/" TargetMode="External"/><Relationship Id="rId43" Type="http://schemas.openxmlformats.org/officeDocument/2006/relationships/hyperlink" Target="https://finance.yahoo.com/news/camden-nj-where-defunding-the-police-worked-didnt-really-defund-the-police-105251107.html" TargetMode="External"/><Relationship Id="rId48" Type="http://schemas.openxmlformats.org/officeDocument/2006/relationships/hyperlink" Target="https://jacobinmag.com/2020/06/police-spending-austerity-defund-pandemic" TargetMode="External"/><Relationship Id="rId56"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hyperlink" Target="https://thehill.com/changing-america/respect/equality/501144-protesters-demands-to-defund-the-police-take-hold" TargetMode="External"/><Relationship Id="rId3" Type="http://schemas.openxmlformats.org/officeDocument/2006/relationships/styles" Target="styles.xml"/><Relationship Id="rId12" Type="http://schemas.openxmlformats.org/officeDocument/2006/relationships/hyperlink" Target="https://www.congress.gov/bill/116th-congress/house-bill/7120" TargetMode="External"/><Relationship Id="rId17" Type="http://schemas.openxmlformats.org/officeDocument/2006/relationships/footer" Target="footer1.xml"/><Relationship Id="rId25" Type="http://schemas.openxmlformats.org/officeDocument/2006/relationships/hyperlink" Target="http://useofforceproject.org/?campaign_id=134&amp;emc=edit_db_20200528&amp;instance_id=18897&amp;nl=debatable&amp;regi_id=76010732&amp;segment_id=29479&amp;te=1&amp;user_id=177e319fd01c7074903b418d0de6f541" TargetMode="External"/><Relationship Id="rId33" Type="http://schemas.openxmlformats.org/officeDocument/2006/relationships/footer" Target="footer2.xml"/><Relationship Id="rId38" Type="http://schemas.openxmlformats.org/officeDocument/2006/relationships/hyperlink" Target="http://heinonline.org/HOL/LandingPage?handle=hein.journals%2Fgwlr85&amp;div=23&amp;id=&amp;page=." TargetMode="External"/><Relationship Id="rId46" Type="http://schemas.openxmlformats.org/officeDocument/2006/relationships/hyperlink" Target="https://www.nba.com/sixers/archive/Training%20Complex" TargetMode="External"/><Relationship Id="rId20" Type="http://schemas.openxmlformats.org/officeDocument/2006/relationships/hyperlink" Target="https://youtu.be/w5lvoY5XIdA" TargetMode="External"/><Relationship Id="rId41" Type="http://schemas.openxmlformats.org/officeDocument/2006/relationships/hyperlink" Target="https://www.urban.org/policy-centers/cross-center-initiatives/state-and-local-finance-initiative/state-and-local-backgrounders/public-welfare-expenditures" TargetMode="External"/><Relationship Id="rId54" Type="http://schemas.openxmlformats.org/officeDocument/2006/relationships/hyperlink" Target="https://www.prisonpolicy.org/scans/theconstitutionproject/demilitarizing_americas_police_august_2016_fina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oincampaignzero.org/" TargetMode="External"/><Relationship Id="rId23" Type="http://schemas.openxmlformats.org/officeDocument/2006/relationships/hyperlink" Target="https://fas.org/sgp/crs/misc/IF10572.pdf" TargetMode="External"/><Relationship Id="rId28" Type="http://schemas.openxmlformats.org/officeDocument/2006/relationships/hyperlink" Target="https://static1.squarespace.com/static/559fbf2be4b08ef197467542/t/59a7200ef9a61e863f351794/1504124942671/Columbus+Division+of+Police+Union+Contract+Analysis.pdf" TargetMode="External"/><Relationship Id="rId36" Type="http://schemas.openxmlformats.org/officeDocument/2006/relationships/hyperlink" Target="https://www.checkthepolice.org/" TargetMode="External"/><Relationship Id="rId49" Type="http://schemas.openxmlformats.org/officeDocument/2006/relationships/hyperlink" Target="https://thehill.com/changing-america/sustainability/infrastructure/503940-portland-is-latest-city-to-defund-police" TargetMode="External"/><Relationship Id="rId57" Type="http://schemas.openxmlformats.org/officeDocument/2006/relationships/fontTable" Target="fontTable.xml"/><Relationship Id="rId10" Type="http://schemas.openxmlformats.org/officeDocument/2006/relationships/hyperlink" Target="https://www.cov.com/en/news-and-insights/insights/2020/06/analysis-of-the-justice-in-policing-act-of-2020" TargetMode="External"/><Relationship Id="rId31" Type="http://schemas.openxmlformats.org/officeDocument/2006/relationships/hyperlink" Target="https://www.aeaweb.org/articles?id=10.1257/pol.20150478" TargetMode="External"/><Relationship Id="rId44" Type="http://schemas.openxmlformats.org/officeDocument/2006/relationships/hyperlink" Target="https://www.nytimes.com/2017/04/02/nyregion/camden-nj-police-shootings.html" TargetMode="External"/><Relationship Id="rId52" Type="http://schemas.openxmlformats.org/officeDocument/2006/relationships/hyperlink" Target="https://www.usatoday.com/story/news/nation/2020/06/22/defund-police-what-means-black-lives-matter/321886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95C45-634D-48EA-B040-A48996A5A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13097</Words>
  <Characters>74655</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Liang</dc:creator>
  <cp:keywords/>
  <dc:description/>
  <cp:lastModifiedBy>Roger Nix</cp:lastModifiedBy>
  <cp:revision>5</cp:revision>
  <cp:lastPrinted>2020-09-09T09:05:00Z</cp:lastPrinted>
  <dcterms:created xsi:type="dcterms:W3CDTF">2020-09-09T08:42:00Z</dcterms:created>
  <dcterms:modified xsi:type="dcterms:W3CDTF">2020-09-09T09:06:00Z</dcterms:modified>
</cp:coreProperties>
</file>