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5D7C07" w14:textId="74E22403" w:rsidR="0006590A" w:rsidRPr="005E3EC5" w:rsidRDefault="00E40B04" w:rsidP="00E40B04">
      <w:pPr>
        <w:pStyle w:val="Heading1"/>
        <w:rPr>
          <w:rFonts w:asciiTheme="minorHAnsi" w:hAnsiTheme="minorHAnsi" w:cstheme="minorHAnsi"/>
        </w:rPr>
      </w:pPr>
      <w:r w:rsidRPr="005E3EC5">
        <w:rPr>
          <w:rFonts w:asciiTheme="minorHAnsi" w:hAnsiTheme="minorHAnsi" w:cstheme="minorHAnsi"/>
        </w:rPr>
        <w:t>Abolition K—</w:t>
      </w:r>
      <w:r w:rsidR="00FA7403" w:rsidRPr="005E3EC5">
        <w:rPr>
          <w:rFonts w:asciiTheme="minorHAnsi" w:hAnsiTheme="minorHAnsi" w:cstheme="minorHAnsi"/>
        </w:rPr>
        <w:t>Classic ACV</w:t>
      </w:r>
    </w:p>
    <w:p w14:paraId="156C09C3" w14:textId="77777777" w:rsidR="00822BEA" w:rsidRPr="005E3EC5" w:rsidRDefault="00822BEA" w:rsidP="00822BEA">
      <w:pPr>
        <w:rPr>
          <w:rFonts w:asciiTheme="minorHAnsi" w:hAnsiTheme="minorHAnsi" w:cstheme="minorHAnsi"/>
        </w:rPr>
      </w:pPr>
    </w:p>
    <w:p w14:paraId="6CBF42EC" w14:textId="41D12E21" w:rsidR="00822BEA" w:rsidRPr="005E3EC5" w:rsidRDefault="00822BEA" w:rsidP="00822BEA">
      <w:pPr>
        <w:rPr>
          <w:rFonts w:asciiTheme="minorHAnsi" w:hAnsiTheme="minorHAnsi" w:cstheme="minorHAnsi"/>
        </w:rPr>
      </w:pPr>
      <w:r w:rsidRPr="005E3EC5">
        <w:rPr>
          <w:rFonts w:asciiTheme="minorHAnsi" w:hAnsiTheme="minorHAnsi" w:cstheme="minorHAnsi"/>
        </w:rPr>
        <w:t xml:space="preserve">Thanks to </w:t>
      </w:r>
      <w:r w:rsidR="00FA7403" w:rsidRPr="005E3EC5">
        <w:rPr>
          <w:rFonts w:asciiTheme="minorHAnsi" w:hAnsiTheme="minorHAnsi" w:cstheme="minorHAnsi"/>
        </w:rPr>
        <w:t xml:space="preserve">Arnav Aggarwal, Ishan </w:t>
      </w:r>
      <w:proofErr w:type="spellStart"/>
      <w:r w:rsidR="00FA7403" w:rsidRPr="005E3EC5">
        <w:rPr>
          <w:rFonts w:asciiTheme="minorHAnsi" w:hAnsiTheme="minorHAnsi" w:cstheme="minorHAnsi"/>
        </w:rPr>
        <w:t>Kinikar</w:t>
      </w:r>
      <w:proofErr w:type="spellEnd"/>
      <w:r w:rsidR="00FA7403" w:rsidRPr="005E3EC5">
        <w:rPr>
          <w:rFonts w:asciiTheme="minorHAnsi" w:hAnsiTheme="minorHAnsi" w:cstheme="minorHAnsi"/>
        </w:rPr>
        <w:t xml:space="preserve">, Alex Grabowski, Kate Ortiz, </w:t>
      </w:r>
      <w:proofErr w:type="spellStart"/>
      <w:r w:rsidR="00FA7403" w:rsidRPr="005E3EC5">
        <w:rPr>
          <w:rFonts w:asciiTheme="minorHAnsi" w:hAnsiTheme="minorHAnsi" w:cstheme="minorHAnsi"/>
        </w:rPr>
        <w:t>Ary</w:t>
      </w:r>
      <w:proofErr w:type="spellEnd"/>
      <w:r w:rsidR="00FA7403" w:rsidRPr="005E3EC5">
        <w:rPr>
          <w:rFonts w:asciiTheme="minorHAnsi" w:hAnsiTheme="minorHAnsi" w:cstheme="minorHAnsi"/>
        </w:rPr>
        <w:t xml:space="preserve"> Matsumoto, Vinit </w:t>
      </w:r>
      <w:proofErr w:type="spellStart"/>
      <w:r w:rsidR="00FA7403" w:rsidRPr="005E3EC5">
        <w:rPr>
          <w:rFonts w:asciiTheme="minorHAnsi" w:hAnsiTheme="minorHAnsi" w:cstheme="minorHAnsi"/>
        </w:rPr>
        <w:t>Iyer</w:t>
      </w:r>
      <w:proofErr w:type="spellEnd"/>
      <w:r w:rsidR="00FA7403" w:rsidRPr="005E3EC5">
        <w:rPr>
          <w:rFonts w:asciiTheme="minorHAnsi" w:hAnsiTheme="minorHAnsi" w:cstheme="minorHAnsi"/>
        </w:rPr>
        <w:t xml:space="preserve">, Catherine Tang &amp; Sean </w:t>
      </w:r>
      <w:proofErr w:type="spellStart"/>
      <w:r w:rsidR="00FA7403" w:rsidRPr="005E3EC5">
        <w:rPr>
          <w:rFonts w:asciiTheme="minorHAnsi" w:hAnsiTheme="minorHAnsi" w:cstheme="minorHAnsi"/>
        </w:rPr>
        <w:t>Xue</w:t>
      </w:r>
      <w:proofErr w:type="spellEnd"/>
      <w:r w:rsidR="00FA7403" w:rsidRPr="005E3EC5">
        <w:rPr>
          <w:rFonts w:asciiTheme="minorHAnsi" w:hAnsiTheme="minorHAnsi" w:cstheme="minorHAnsi"/>
        </w:rPr>
        <w:t xml:space="preserve"> for their excellent work!</w:t>
      </w:r>
    </w:p>
    <w:p w14:paraId="10E3747E" w14:textId="00F8CAB6" w:rsidR="00FA7403" w:rsidRPr="005E3EC5" w:rsidRDefault="00FA7403" w:rsidP="00822BEA">
      <w:pPr>
        <w:rPr>
          <w:rFonts w:asciiTheme="minorHAnsi" w:hAnsiTheme="minorHAnsi" w:cstheme="minorHAnsi"/>
        </w:rPr>
      </w:pPr>
    </w:p>
    <w:p w14:paraId="63855FC9" w14:textId="36A590D1" w:rsidR="00FA7403" w:rsidRPr="005E3EC5" w:rsidRDefault="00FA7403" w:rsidP="00822BEA">
      <w:pPr>
        <w:rPr>
          <w:rFonts w:asciiTheme="minorHAnsi" w:hAnsiTheme="minorHAnsi" w:cstheme="minorHAnsi"/>
        </w:rPr>
      </w:pPr>
      <w:r w:rsidRPr="005E3EC5">
        <w:rPr>
          <w:rFonts w:asciiTheme="minorHAnsi" w:hAnsiTheme="minorHAnsi" w:cstheme="minorHAnsi"/>
        </w:rPr>
        <w:t xml:space="preserve">This is mean to work as an exploratory supplement to the other abolition files produced. </w:t>
      </w:r>
    </w:p>
    <w:p w14:paraId="08B1819D" w14:textId="77777777" w:rsidR="00FA7403" w:rsidRPr="005E3EC5" w:rsidRDefault="00FA7403" w:rsidP="00822BEA">
      <w:pPr>
        <w:rPr>
          <w:rFonts w:asciiTheme="minorHAnsi" w:hAnsiTheme="minorHAnsi" w:cstheme="minorHAnsi"/>
        </w:rPr>
      </w:pPr>
    </w:p>
    <w:p w14:paraId="007743B6" w14:textId="2933D013" w:rsidR="00822BEA" w:rsidRPr="005E3EC5" w:rsidRDefault="00822BEA" w:rsidP="00822BEA">
      <w:pPr>
        <w:rPr>
          <w:rFonts w:asciiTheme="minorHAnsi" w:hAnsiTheme="minorHAnsi" w:cstheme="minorHAnsi"/>
        </w:rPr>
      </w:pPr>
    </w:p>
    <w:p w14:paraId="16D18215" w14:textId="1D6C4CEE" w:rsidR="005E3EC5" w:rsidRDefault="005E3EC5" w:rsidP="005E3EC5">
      <w:pPr>
        <w:pStyle w:val="Heading3"/>
        <w:rPr>
          <w:rFonts w:asciiTheme="minorHAnsi" w:hAnsiTheme="minorHAnsi" w:cstheme="minorHAnsi"/>
        </w:rPr>
      </w:pPr>
      <w:r>
        <w:rPr>
          <w:rFonts w:asciiTheme="minorHAnsi" w:hAnsiTheme="minorHAnsi" w:cstheme="minorHAnsi"/>
        </w:rPr>
        <w:lastRenderedPageBreak/>
        <w:t>Link – Black Suffering</w:t>
      </w:r>
    </w:p>
    <w:p w14:paraId="5ED01895" w14:textId="704BE8F6" w:rsidR="005E3EC5" w:rsidRDefault="005E3EC5" w:rsidP="005E3EC5"/>
    <w:p w14:paraId="313CC05F" w14:textId="77777777" w:rsidR="005E3EC5" w:rsidRPr="00460BD6" w:rsidRDefault="005E3EC5" w:rsidP="005E3EC5">
      <w:pPr>
        <w:pStyle w:val="Heading4"/>
        <w:spacing w:before="0"/>
        <w:rPr>
          <w:lang w:eastAsia="zh-CN"/>
        </w:rPr>
      </w:pPr>
      <w:r>
        <w:rPr>
          <w:lang w:eastAsia="zh-CN"/>
        </w:rPr>
        <w:t xml:space="preserve">By referring to specific examples of black suffering, the 1AC engages in </w:t>
      </w:r>
      <w:proofErr w:type="spellStart"/>
      <w:r>
        <w:rPr>
          <w:lang w:eastAsia="zh-CN"/>
        </w:rPr>
        <w:t>pornotroping</w:t>
      </w:r>
      <w:proofErr w:type="spellEnd"/>
      <w:r>
        <w:rPr>
          <w:lang w:eastAsia="zh-CN"/>
        </w:rPr>
        <w:t xml:space="preserve"> black death to white audiences using the guise of police reform as an excuse to do so.</w:t>
      </w:r>
    </w:p>
    <w:p w14:paraId="02ACC14D" w14:textId="77777777" w:rsidR="005E3EC5" w:rsidRPr="00ED3BF7" w:rsidRDefault="005E3EC5" w:rsidP="005E3EC5">
      <w:pPr>
        <w:rPr>
          <w:rStyle w:val="Style13ptBold"/>
          <w:rFonts w:asciiTheme="majorHAnsi" w:eastAsia="Times New Roman" w:hAnsiTheme="majorHAnsi" w:cstheme="majorHAnsi"/>
          <w:b w:val="0"/>
          <w:color w:val="333333"/>
          <w:shd w:val="clear" w:color="auto" w:fill="FFFFFF"/>
          <w:lang w:eastAsia="zh-CN"/>
        </w:rPr>
      </w:pPr>
      <w:r w:rsidRPr="005E3EC5">
        <w:rPr>
          <w:rStyle w:val="Style13ptBold"/>
        </w:rPr>
        <w:t>Price 6/3</w:t>
      </w:r>
      <w:r w:rsidRPr="00ED3BF7">
        <w:rPr>
          <w:rStyle w:val="Style13ptBold"/>
          <w:rFonts w:asciiTheme="majorHAnsi" w:hAnsiTheme="majorHAnsi" w:cstheme="majorHAnsi"/>
        </w:rPr>
        <w:t xml:space="preserve"> </w:t>
      </w:r>
      <w:r w:rsidRPr="00ED3BF7">
        <w:rPr>
          <w:rStyle w:val="Style13ptBold"/>
          <w:rFonts w:asciiTheme="majorHAnsi" w:hAnsiTheme="majorHAnsi" w:cstheme="majorHAnsi"/>
          <w:b w:val="0"/>
          <w:bCs w:val="0"/>
        </w:rPr>
        <w:t>(“</w:t>
      </w:r>
      <w:proofErr w:type="spellStart"/>
      <w:r w:rsidRPr="00ED3BF7">
        <w:rPr>
          <w:rFonts w:asciiTheme="majorHAnsi" w:eastAsia="Times New Roman" w:hAnsiTheme="majorHAnsi" w:cstheme="majorHAnsi"/>
          <w:color w:val="333333"/>
          <w:shd w:val="clear" w:color="auto" w:fill="FFFFFF"/>
          <w:lang w:eastAsia="zh-CN"/>
        </w:rPr>
        <w:t>Melanye</w:t>
      </w:r>
      <w:proofErr w:type="spellEnd"/>
      <w:r w:rsidRPr="00ED3BF7">
        <w:rPr>
          <w:rFonts w:asciiTheme="majorHAnsi" w:eastAsia="Times New Roman" w:hAnsiTheme="majorHAnsi" w:cstheme="majorHAnsi"/>
          <w:color w:val="333333"/>
          <w:shd w:val="clear" w:color="auto" w:fill="FFFFFF"/>
          <w:lang w:eastAsia="zh-CN"/>
        </w:rPr>
        <w:t xml:space="preserve"> Price a professor of political science at Prairie View A&amp;M University in Texas, is the author, most recently, of “The Race Whisperer: Barack Obama and the Political Uses of Race.” “, “Please Stop Showing the Video of George Floyd’s Death”, Source: The New York Times, Published: 6/3/2020, Accessed: 7/16/2020, </w:t>
      </w:r>
      <w:hyperlink r:id="rId6" w:history="1">
        <w:r w:rsidRPr="00ED3BF7">
          <w:rPr>
            <w:rStyle w:val="Hyperlink"/>
            <w:rFonts w:asciiTheme="majorHAnsi" w:eastAsia="Times New Roman" w:hAnsiTheme="majorHAnsi" w:cstheme="majorHAnsi"/>
            <w:shd w:val="clear" w:color="auto" w:fill="FFFFFF"/>
            <w:lang w:eastAsia="zh-CN"/>
          </w:rPr>
          <w:t>https://www.nytimes.com/2020/06/03/opinion/george-floyd-video-social-media.html</w:t>
        </w:r>
      </w:hyperlink>
      <w:r w:rsidRPr="00ED3BF7">
        <w:rPr>
          <w:rFonts w:asciiTheme="majorHAnsi" w:eastAsia="Times New Roman" w:hAnsiTheme="majorHAnsi" w:cstheme="majorHAnsi"/>
          <w:color w:val="333333"/>
          <w:shd w:val="clear" w:color="auto" w:fill="FFFFFF"/>
          <w:lang w:eastAsia="zh-CN"/>
        </w:rPr>
        <w:t>)//IK</w:t>
      </w:r>
    </w:p>
    <w:p w14:paraId="388050B5"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lang w:eastAsia="zh-CN"/>
        </w:rPr>
      </w:pPr>
      <w:r w:rsidRPr="00ED3BF7">
        <w:rPr>
          <w:rFonts w:asciiTheme="majorHAnsi" w:eastAsia="Times New Roman" w:hAnsiTheme="majorHAnsi" w:cstheme="majorHAnsi"/>
          <w:color w:val="000000" w:themeColor="text1"/>
          <w:sz w:val="24"/>
          <w:lang w:eastAsia="zh-CN"/>
        </w:rPr>
        <w:t xml:space="preserve">I was 18 when Rodney King was beaten. Videos of police brutality were rare then, but now I’m 47 and they are ubiquitous. With the killing of George Floyd in Minneapolis and the threats against Christian Cooper in Central Park, </w:t>
      </w:r>
      <w:r w:rsidRPr="00ED3BF7">
        <w:rPr>
          <w:rFonts w:asciiTheme="majorHAnsi" w:eastAsia="Times New Roman" w:hAnsiTheme="majorHAnsi" w:cstheme="majorHAnsi"/>
          <w:color w:val="000000" w:themeColor="text1"/>
          <w:sz w:val="24"/>
          <w:u w:val="single"/>
          <w:lang w:eastAsia="zh-CN"/>
        </w:rPr>
        <w:t>the nation’s attention has turned again to images that show how law enforcement can be weaponized against black people. These videos are necessary not only because they generate outrage among whites, outrage that is ever-present for African-Americans.</w:t>
      </w:r>
      <w:r w:rsidRPr="00ED3BF7">
        <w:rPr>
          <w:rFonts w:asciiTheme="majorHAnsi" w:eastAsia="Times New Roman" w:hAnsiTheme="majorHAnsi" w:cstheme="majorHAnsi"/>
          <w:color w:val="000000" w:themeColor="text1"/>
          <w:sz w:val="24"/>
          <w:lang w:eastAsia="zh-CN"/>
        </w:rPr>
        <w:t xml:space="preserve"> But </w:t>
      </w:r>
      <w:proofErr w:type="gramStart"/>
      <w:r w:rsidRPr="00ED3BF7">
        <w:rPr>
          <w:rFonts w:asciiTheme="majorHAnsi" w:eastAsia="Times New Roman" w:hAnsiTheme="majorHAnsi" w:cstheme="majorHAnsi"/>
          <w:color w:val="000000" w:themeColor="text1"/>
          <w:sz w:val="24"/>
          <w:lang w:eastAsia="zh-CN"/>
        </w:rPr>
        <w:t>also</w:t>
      </w:r>
      <w:proofErr w:type="gramEnd"/>
      <w:r w:rsidRPr="00ED3BF7">
        <w:rPr>
          <w:rFonts w:asciiTheme="majorHAnsi" w:eastAsia="Times New Roman" w:hAnsiTheme="majorHAnsi" w:cstheme="majorHAnsi"/>
          <w:color w:val="000000" w:themeColor="text1"/>
          <w:sz w:val="24"/>
          <w:lang w:eastAsia="zh-CN"/>
        </w:rPr>
        <w:t xml:space="preserve"> because the political leaders empowered to stop this are not outraged enough.</w:t>
      </w:r>
    </w:p>
    <w:p w14:paraId="2DA51044"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u w:val="single"/>
          <w:lang w:eastAsia="zh-CN"/>
        </w:rPr>
      </w:pPr>
      <w:r w:rsidRPr="00ED3BF7">
        <w:rPr>
          <w:rFonts w:asciiTheme="majorHAnsi" w:eastAsia="Times New Roman" w:hAnsiTheme="majorHAnsi" w:cstheme="majorHAnsi"/>
          <w:color w:val="000000" w:themeColor="text1"/>
          <w:sz w:val="24"/>
          <w:u w:val="single"/>
          <w:lang w:eastAsia="zh-CN"/>
        </w:rPr>
        <w:t>I don’t know if it’s ethical, though, to repeatedly show and share what are essentially snuff films with African-American protagonists. The news media must rethink their decisions to binge broadcast these images and reconsider how much of the content should be shown. Additionally, citizens need to think more critically about whether to share them on social media. There are alternatives. Media outlets can put a moratorium on broadcasting the content 48 hours after the videos are released, or place them online with plenty of warnings for people who want to find them. We should spread images of the victims that give us a fuller sense of their humanity.</w:t>
      </w:r>
    </w:p>
    <w:p w14:paraId="306DC963"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lang w:eastAsia="zh-CN"/>
        </w:rPr>
      </w:pPr>
      <w:r w:rsidRPr="00ED3BF7">
        <w:rPr>
          <w:rFonts w:asciiTheme="majorHAnsi" w:eastAsia="Times New Roman" w:hAnsiTheme="majorHAnsi" w:cstheme="majorHAnsi"/>
          <w:color w:val="000000" w:themeColor="text1"/>
          <w:sz w:val="24"/>
          <w:lang w:eastAsia="zh-CN"/>
        </w:rPr>
        <w:t>Why do these videos have to be on a constant loop on every news show and across social media platforms? We are now inundated with footage</w:t>
      </w:r>
      <w:r w:rsidRPr="00ED3BF7">
        <w:rPr>
          <w:rFonts w:asciiTheme="majorHAnsi" w:eastAsia="Times New Roman" w:hAnsiTheme="majorHAnsi" w:cstheme="majorHAnsi"/>
          <w:color w:val="000000" w:themeColor="text1"/>
          <w:sz w:val="24"/>
          <w:u w:val="single"/>
          <w:lang w:eastAsia="zh-CN"/>
        </w:rPr>
        <w:t xml:space="preserve">. </w:t>
      </w:r>
      <w:r w:rsidRPr="00ED3BF7">
        <w:rPr>
          <w:rFonts w:asciiTheme="majorHAnsi" w:eastAsia="Times New Roman" w:hAnsiTheme="majorHAnsi" w:cstheme="majorHAnsi"/>
          <w:b/>
          <w:bCs/>
          <w:color w:val="000000" w:themeColor="text1"/>
          <w:sz w:val="24"/>
          <w:highlight w:val="green"/>
          <w:u w:val="single"/>
          <w:lang w:eastAsia="zh-CN"/>
        </w:rPr>
        <w:t>I saw a cable news network with multiple screens showing different shootings all at once — a high definition wall of black death. By now, we know the scripts. We are keenly aware of the plot. Even the language has become codified.</w:t>
      </w:r>
      <w:r w:rsidRPr="00ED3BF7">
        <w:rPr>
          <w:rFonts w:asciiTheme="majorHAnsi" w:eastAsia="Times New Roman" w:hAnsiTheme="majorHAnsi" w:cstheme="majorHAnsi"/>
          <w:color w:val="000000" w:themeColor="text1"/>
          <w:sz w:val="24"/>
          <w:u w:val="single"/>
          <w:lang w:eastAsia="zh-CN"/>
        </w:rPr>
        <w:t xml:space="preserve"> “I can’t breathe.” “I don’t have a gun.” “You’re going to kill me.”</w:t>
      </w:r>
    </w:p>
    <w:p w14:paraId="7ED395C8"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u w:val="single"/>
          <w:lang w:eastAsia="zh-CN"/>
        </w:rPr>
      </w:pPr>
      <w:r w:rsidRPr="00ED3BF7">
        <w:rPr>
          <w:rFonts w:asciiTheme="majorHAnsi" w:eastAsia="Times New Roman" w:hAnsiTheme="majorHAnsi" w:cstheme="majorHAnsi"/>
          <w:color w:val="000000" w:themeColor="text1"/>
          <w:sz w:val="24"/>
          <w:lang w:eastAsia="zh-CN"/>
        </w:rPr>
        <w:t xml:space="preserve">These videos are fodder for ratings, clicks and increased trauma as much as rage. What is the efficacy of rampant sharing? </w:t>
      </w:r>
      <w:r w:rsidRPr="00ED3BF7">
        <w:rPr>
          <w:rFonts w:asciiTheme="majorHAnsi" w:eastAsia="Times New Roman" w:hAnsiTheme="majorHAnsi" w:cstheme="majorHAnsi"/>
          <w:color w:val="000000" w:themeColor="text1"/>
          <w:sz w:val="24"/>
          <w:highlight w:val="green"/>
          <w:u w:val="single"/>
          <w:lang w:eastAsia="zh-CN"/>
        </w:rPr>
        <w:t>These images have not resulted in substantial changes to police culture or policy.</w:t>
      </w:r>
      <w:r w:rsidRPr="00ED3BF7">
        <w:rPr>
          <w:rFonts w:asciiTheme="majorHAnsi" w:eastAsia="Times New Roman" w:hAnsiTheme="majorHAnsi" w:cstheme="majorHAnsi"/>
          <w:color w:val="000000" w:themeColor="text1"/>
          <w:sz w:val="24"/>
          <w:u w:val="single"/>
          <w:lang w:eastAsia="zh-CN"/>
        </w:rPr>
        <w:t xml:space="preserve"> A vast majority of offending officers are not convicted.</w:t>
      </w:r>
      <w:r w:rsidRPr="00ED3BF7">
        <w:rPr>
          <w:rFonts w:asciiTheme="majorHAnsi" w:eastAsia="Times New Roman" w:hAnsiTheme="majorHAnsi" w:cstheme="majorHAnsi"/>
          <w:color w:val="000000" w:themeColor="text1"/>
          <w:sz w:val="24"/>
          <w:lang w:eastAsia="zh-CN"/>
        </w:rPr>
        <w:t xml:space="preserve"> It seems as though the only penalties for false 911 reports are doled out by #BlackTwitter and private employers. </w:t>
      </w:r>
      <w:r w:rsidRPr="00ED3BF7">
        <w:rPr>
          <w:rFonts w:asciiTheme="majorHAnsi" w:eastAsia="Times New Roman" w:hAnsiTheme="majorHAnsi" w:cstheme="majorHAnsi"/>
          <w:color w:val="000000" w:themeColor="text1"/>
          <w:sz w:val="24"/>
          <w:highlight w:val="green"/>
          <w:u w:val="single"/>
          <w:lang w:eastAsia="zh-CN"/>
        </w:rPr>
        <w:t xml:space="preserve">These videos have not resulted in the development of new policing strategies that make people of color feel safe. </w:t>
      </w:r>
      <w:r w:rsidRPr="00ED3BF7">
        <w:rPr>
          <w:rFonts w:asciiTheme="majorHAnsi" w:eastAsia="Times New Roman" w:hAnsiTheme="majorHAnsi" w:cstheme="majorHAnsi"/>
          <w:color w:val="000000" w:themeColor="text1"/>
          <w:sz w:val="24"/>
          <w:u w:val="single"/>
          <w:lang w:eastAsia="zh-CN"/>
        </w:rPr>
        <w:t>Nor have they persuaded most white viewers that these horrific experiences are routine in minority communities.</w:t>
      </w:r>
    </w:p>
    <w:p w14:paraId="16260A0D"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u w:val="single"/>
          <w:lang w:eastAsia="zh-CN"/>
        </w:rPr>
      </w:pPr>
      <w:r w:rsidRPr="00ED3BF7">
        <w:rPr>
          <w:rFonts w:asciiTheme="majorHAnsi" w:eastAsia="Times New Roman" w:hAnsiTheme="majorHAnsi" w:cstheme="majorHAnsi"/>
          <w:b/>
          <w:bCs/>
          <w:color w:val="000000" w:themeColor="text1"/>
          <w:sz w:val="24"/>
          <w:highlight w:val="green"/>
          <w:u w:val="single"/>
          <w:lang w:eastAsia="zh-CN"/>
        </w:rPr>
        <w:t>Black death has long been treated as a spectacle. White crowds </w:t>
      </w:r>
      <w:hyperlink r:id="rId7" w:tgtFrame="_blank" w:history="1">
        <w:r w:rsidRPr="00ED3BF7">
          <w:rPr>
            <w:rFonts w:asciiTheme="majorHAnsi" w:eastAsia="Times New Roman" w:hAnsiTheme="majorHAnsi" w:cstheme="majorHAnsi"/>
            <w:b/>
            <w:bCs/>
            <w:color w:val="000000" w:themeColor="text1"/>
            <w:sz w:val="24"/>
            <w:highlight w:val="green"/>
            <w:u w:val="single"/>
            <w:bdr w:val="none" w:sz="0" w:space="0" w:color="auto" w:frame="1"/>
            <w:lang w:eastAsia="zh-CN"/>
          </w:rPr>
          <w:t xml:space="preserve">saw </w:t>
        </w:r>
        <w:proofErr w:type="spellStart"/>
        <w:r w:rsidRPr="00ED3BF7">
          <w:rPr>
            <w:rFonts w:asciiTheme="majorHAnsi" w:eastAsia="Times New Roman" w:hAnsiTheme="majorHAnsi" w:cstheme="majorHAnsi"/>
            <w:b/>
            <w:bCs/>
            <w:color w:val="000000" w:themeColor="text1"/>
            <w:sz w:val="24"/>
            <w:highlight w:val="green"/>
            <w:u w:val="single"/>
            <w:bdr w:val="none" w:sz="0" w:space="0" w:color="auto" w:frame="1"/>
            <w:lang w:eastAsia="zh-CN"/>
          </w:rPr>
          <w:t>lynchings</w:t>
        </w:r>
        <w:proofErr w:type="spellEnd"/>
        <w:r w:rsidRPr="00ED3BF7">
          <w:rPr>
            <w:rFonts w:asciiTheme="majorHAnsi" w:eastAsia="Times New Roman" w:hAnsiTheme="majorHAnsi" w:cstheme="majorHAnsi"/>
            <w:b/>
            <w:bCs/>
            <w:color w:val="000000" w:themeColor="text1"/>
            <w:sz w:val="24"/>
            <w:highlight w:val="green"/>
            <w:u w:val="single"/>
            <w:bdr w:val="none" w:sz="0" w:space="0" w:color="auto" w:frame="1"/>
            <w:lang w:eastAsia="zh-CN"/>
          </w:rPr>
          <w:t xml:space="preserve"> as cause for celebration</w:t>
        </w:r>
      </w:hyperlink>
      <w:r w:rsidRPr="00ED3BF7">
        <w:rPr>
          <w:rFonts w:asciiTheme="majorHAnsi" w:eastAsia="Times New Roman" w:hAnsiTheme="majorHAnsi" w:cstheme="majorHAnsi"/>
          <w:b/>
          <w:bCs/>
          <w:color w:val="000000" w:themeColor="text1"/>
          <w:sz w:val="24"/>
          <w:u w:val="single"/>
          <w:lang w:eastAsia="zh-CN"/>
        </w:rPr>
        <w:t> and would set up picnic lunches and take body parts with them as souvenirs.</w:t>
      </w:r>
      <w:r w:rsidRPr="00ED3BF7">
        <w:rPr>
          <w:rFonts w:asciiTheme="majorHAnsi" w:eastAsia="Times New Roman" w:hAnsiTheme="majorHAnsi" w:cstheme="majorHAnsi"/>
          <w:color w:val="000000" w:themeColor="text1"/>
          <w:sz w:val="24"/>
          <w:lang w:eastAsia="zh-CN"/>
        </w:rPr>
        <w:t xml:space="preserve"> Their children would pose for pictures in front of swinging corpses, and those photos often became postcards. The journalist Ida B. Wells, who was posthumously </w:t>
      </w:r>
      <w:hyperlink r:id="rId8" w:tgtFrame="_blank" w:history="1">
        <w:r w:rsidRPr="00ED3BF7">
          <w:rPr>
            <w:rFonts w:asciiTheme="majorHAnsi" w:eastAsia="Times New Roman" w:hAnsiTheme="majorHAnsi" w:cstheme="majorHAnsi"/>
            <w:color w:val="000000" w:themeColor="text1"/>
            <w:sz w:val="24"/>
            <w:u w:val="single"/>
            <w:bdr w:val="none" w:sz="0" w:space="0" w:color="auto" w:frame="1"/>
            <w:lang w:eastAsia="zh-CN"/>
          </w:rPr>
          <w:t>awarded</w:t>
        </w:r>
      </w:hyperlink>
      <w:r w:rsidRPr="00ED3BF7">
        <w:rPr>
          <w:rFonts w:asciiTheme="majorHAnsi" w:eastAsia="Times New Roman" w:hAnsiTheme="majorHAnsi" w:cstheme="majorHAnsi"/>
          <w:color w:val="000000" w:themeColor="text1"/>
          <w:sz w:val="24"/>
          <w:lang w:eastAsia="zh-CN"/>
        </w:rPr>
        <w:t xml:space="preserve"> a Pulitzer Prize a few weeks ago, traveled across the South to investigate cases of lynching and recorded detailed accounts. </w:t>
      </w:r>
      <w:r w:rsidRPr="00ED3BF7">
        <w:rPr>
          <w:rFonts w:asciiTheme="majorHAnsi" w:eastAsia="Times New Roman" w:hAnsiTheme="majorHAnsi" w:cstheme="majorHAnsi"/>
          <w:color w:val="000000" w:themeColor="text1"/>
          <w:sz w:val="24"/>
          <w:highlight w:val="green"/>
          <w:u w:val="single"/>
          <w:lang w:eastAsia="zh-CN"/>
        </w:rPr>
        <w:t xml:space="preserve">The </w:t>
      </w:r>
      <w:proofErr w:type="spellStart"/>
      <w:r w:rsidRPr="00ED3BF7">
        <w:rPr>
          <w:rFonts w:asciiTheme="majorHAnsi" w:eastAsia="Times New Roman" w:hAnsiTheme="majorHAnsi" w:cstheme="majorHAnsi"/>
          <w:color w:val="000000" w:themeColor="text1"/>
          <w:sz w:val="24"/>
          <w:highlight w:val="green"/>
          <w:u w:val="single"/>
          <w:lang w:eastAsia="zh-CN"/>
        </w:rPr>
        <w:t>lynchings</w:t>
      </w:r>
      <w:proofErr w:type="spellEnd"/>
      <w:r w:rsidRPr="00ED3BF7">
        <w:rPr>
          <w:rFonts w:asciiTheme="majorHAnsi" w:eastAsia="Times New Roman" w:hAnsiTheme="majorHAnsi" w:cstheme="majorHAnsi"/>
          <w:color w:val="000000" w:themeColor="text1"/>
          <w:sz w:val="24"/>
          <w:highlight w:val="green"/>
          <w:u w:val="single"/>
          <w:lang w:eastAsia="zh-CN"/>
        </w:rPr>
        <w:t xml:space="preserve"> then, just as now, were justified using lies about black criminality and the need to protect white womanhood.</w:t>
      </w:r>
    </w:p>
    <w:p w14:paraId="4C5C59E2"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u w:val="single"/>
          <w:lang w:eastAsia="zh-CN"/>
        </w:rPr>
      </w:pPr>
      <w:r w:rsidRPr="00ED3BF7">
        <w:rPr>
          <w:rFonts w:asciiTheme="majorHAnsi" w:eastAsia="Times New Roman" w:hAnsiTheme="majorHAnsi" w:cstheme="majorHAnsi"/>
          <w:color w:val="000000" w:themeColor="text1"/>
          <w:sz w:val="24"/>
          <w:lang w:eastAsia="zh-CN"/>
        </w:rPr>
        <w:t xml:space="preserve">Long before we put hashtags in front of the names of Trayvon Martin, Michael Brown, Sandra Bland and </w:t>
      </w:r>
      <w:proofErr w:type="spellStart"/>
      <w:r w:rsidRPr="00ED3BF7">
        <w:rPr>
          <w:rFonts w:asciiTheme="majorHAnsi" w:eastAsia="Times New Roman" w:hAnsiTheme="majorHAnsi" w:cstheme="majorHAnsi"/>
          <w:color w:val="000000" w:themeColor="text1"/>
          <w:sz w:val="24"/>
          <w:lang w:eastAsia="zh-CN"/>
        </w:rPr>
        <w:t>Ahmaud</w:t>
      </w:r>
      <w:proofErr w:type="spellEnd"/>
      <w:r w:rsidRPr="00ED3BF7">
        <w:rPr>
          <w:rFonts w:asciiTheme="majorHAnsi" w:eastAsia="Times New Roman" w:hAnsiTheme="majorHAnsi" w:cstheme="majorHAnsi"/>
          <w:color w:val="000000" w:themeColor="text1"/>
          <w:sz w:val="24"/>
          <w:lang w:eastAsia="zh-CN"/>
        </w:rPr>
        <w:t xml:space="preserve"> </w:t>
      </w:r>
      <w:proofErr w:type="spellStart"/>
      <w:r w:rsidRPr="00ED3BF7">
        <w:rPr>
          <w:rFonts w:asciiTheme="majorHAnsi" w:eastAsia="Times New Roman" w:hAnsiTheme="majorHAnsi" w:cstheme="majorHAnsi"/>
          <w:color w:val="000000" w:themeColor="text1"/>
          <w:sz w:val="24"/>
          <w:lang w:eastAsia="zh-CN"/>
        </w:rPr>
        <w:t>Arbery</w:t>
      </w:r>
      <w:proofErr w:type="spellEnd"/>
      <w:r w:rsidRPr="00ED3BF7">
        <w:rPr>
          <w:rFonts w:asciiTheme="majorHAnsi" w:eastAsia="Times New Roman" w:hAnsiTheme="majorHAnsi" w:cstheme="majorHAnsi"/>
          <w:color w:val="000000" w:themeColor="text1"/>
          <w:sz w:val="24"/>
          <w:lang w:eastAsia="zh-CN"/>
        </w:rPr>
        <w:t xml:space="preserve">, there were the Scottsboro Boys and Emmett Till, and for my </w:t>
      </w:r>
      <w:r w:rsidRPr="00ED3BF7">
        <w:rPr>
          <w:rFonts w:asciiTheme="majorHAnsi" w:eastAsia="Times New Roman" w:hAnsiTheme="majorHAnsi" w:cstheme="majorHAnsi"/>
          <w:color w:val="000000" w:themeColor="text1"/>
          <w:sz w:val="24"/>
          <w:lang w:eastAsia="zh-CN"/>
        </w:rPr>
        <w:lastRenderedPageBreak/>
        <w:t xml:space="preserve">generation, Rodney King. </w:t>
      </w:r>
      <w:r w:rsidRPr="00ED3BF7">
        <w:rPr>
          <w:rFonts w:asciiTheme="majorHAnsi" w:eastAsia="Times New Roman" w:hAnsiTheme="majorHAnsi" w:cstheme="majorHAnsi"/>
          <w:color w:val="000000" w:themeColor="text1"/>
          <w:sz w:val="24"/>
          <w:u w:val="single"/>
          <w:lang w:eastAsia="zh-CN"/>
        </w:rPr>
        <w:t>This is not a straight historical line for white Americans.</w:t>
      </w:r>
      <w:r w:rsidRPr="00ED3BF7">
        <w:rPr>
          <w:rFonts w:asciiTheme="majorHAnsi" w:eastAsia="Times New Roman" w:hAnsiTheme="majorHAnsi" w:cstheme="majorHAnsi"/>
          <w:color w:val="000000" w:themeColor="text1"/>
          <w:sz w:val="24"/>
          <w:lang w:eastAsia="zh-CN"/>
        </w:rPr>
        <w:t xml:space="preserve"> Yet, it is a litany of black deaths that African-Americans learn to cite early on. </w:t>
      </w:r>
      <w:r w:rsidRPr="00ED3BF7">
        <w:rPr>
          <w:rFonts w:asciiTheme="majorHAnsi" w:eastAsia="Times New Roman" w:hAnsiTheme="majorHAnsi" w:cstheme="majorHAnsi"/>
          <w:b/>
          <w:bCs/>
          <w:color w:val="000000" w:themeColor="text1"/>
          <w:sz w:val="24"/>
          <w:u w:val="single"/>
          <w:lang w:eastAsia="zh-CN"/>
        </w:rPr>
        <w:t xml:space="preserve">The political scientist Achille </w:t>
      </w:r>
      <w:proofErr w:type="spellStart"/>
      <w:r w:rsidRPr="00ED3BF7">
        <w:rPr>
          <w:rFonts w:asciiTheme="majorHAnsi" w:eastAsia="Times New Roman" w:hAnsiTheme="majorHAnsi" w:cstheme="majorHAnsi"/>
          <w:b/>
          <w:bCs/>
          <w:color w:val="000000" w:themeColor="text1"/>
          <w:sz w:val="24"/>
          <w:highlight w:val="green"/>
          <w:u w:val="single"/>
          <w:lang w:eastAsia="zh-CN"/>
        </w:rPr>
        <w:t>Mbembe</w:t>
      </w:r>
      <w:proofErr w:type="spellEnd"/>
      <w:r w:rsidRPr="00ED3BF7">
        <w:rPr>
          <w:rFonts w:asciiTheme="majorHAnsi" w:eastAsia="Times New Roman" w:hAnsiTheme="majorHAnsi" w:cstheme="majorHAnsi"/>
          <w:b/>
          <w:bCs/>
          <w:color w:val="000000" w:themeColor="text1"/>
          <w:sz w:val="24"/>
          <w:highlight w:val="green"/>
          <w:u w:val="single"/>
          <w:lang w:eastAsia="zh-CN"/>
        </w:rPr>
        <w:t xml:space="preserve"> conceptualizes </w:t>
      </w:r>
      <w:proofErr w:type="spellStart"/>
      <w:r w:rsidRPr="00ED3BF7">
        <w:rPr>
          <w:rFonts w:asciiTheme="majorHAnsi" w:eastAsia="Times New Roman" w:hAnsiTheme="majorHAnsi" w:cstheme="majorHAnsi"/>
          <w:b/>
          <w:bCs/>
          <w:color w:val="000000" w:themeColor="text1"/>
          <w:sz w:val="24"/>
          <w:highlight w:val="green"/>
          <w:u w:val="single"/>
          <w:lang w:eastAsia="zh-CN"/>
        </w:rPr>
        <w:fldChar w:fldCharType="begin"/>
      </w:r>
      <w:r w:rsidRPr="00ED3BF7">
        <w:rPr>
          <w:rFonts w:asciiTheme="majorHAnsi" w:eastAsia="Times New Roman" w:hAnsiTheme="majorHAnsi" w:cstheme="majorHAnsi"/>
          <w:b/>
          <w:bCs/>
          <w:color w:val="000000" w:themeColor="text1"/>
          <w:sz w:val="24"/>
          <w:highlight w:val="green"/>
          <w:u w:val="single"/>
          <w:lang w:eastAsia="zh-CN"/>
        </w:rPr>
        <w:instrText xml:space="preserve"> HYPERLINK "https://www.dukeupress.edu/necropolitics" \o "" \t "_blank" </w:instrText>
      </w:r>
      <w:r w:rsidRPr="00ED3BF7">
        <w:rPr>
          <w:rFonts w:asciiTheme="majorHAnsi" w:eastAsia="Times New Roman" w:hAnsiTheme="majorHAnsi" w:cstheme="majorHAnsi"/>
          <w:b/>
          <w:bCs/>
          <w:color w:val="000000" w:themeColor="text1"/>
          <w:sz w:val="24"/>
          <w:highlight w:val="green"/>
          <w:u w:val="single"/>
          <w:lang w:eastAsia="zh-CN"/>
        </w:rPr>
        <w:fldChar w:fldCharType="separate"/>
      </w:r>
      <w:r w:rsidRPr="00ED3BF7">
        <w:rPr>
          <w:rFonts w:asciiTheme="majorHAnsi" w:eastAsia="Times New Roman" w:hAnsiTheme="majorHAnsi" w:cstheme="majorHAnsi"/>
          <w:b/>
          <w:bCs/>
          <w:color w:val="000000" w:themeColor="text1"/>
          <w:sz w:val="24"/>
          <w:highlight w:val="green"/>
          <w:u w:val="single"/>
          <w:bdr w:val="none" w:sz="0" w:space="0" w:color="auto" w:frame="1"/>
          <w:lang w:eastAsia="zh-CN"/>
        </w:rPr>
        <w:t>necropolitics</w:t>
      </w:r>
      <w:proofErr w:type="spellEnd"/>
      <w:r w:rsidRPr="00ED3BF7">
        <w:rPr>
          <w:rFonts w:asciiTheme="majorHAnsi" w:eastAsia="Times New Roman" w:hAnsiTheme="majorHAnsi" w:cstheme="majorHAnsi"/>
          <w:b/>
          <w:bCs/>
          <w:color w:val="000000" w:themeColor="text1"/>
          <w:sz w:val="24"/>
          <w:highlight w:val="green"/>
          <w:u w:val="single"/>
          <w:lang w:eastAsia="zh-CN"/>
        </w:rPr>
        <w:fldChar w:fldCharType="end"/>
      </w:r>
      <w:r w:rsidRPr="00ED3BF7">
        <w:rPr>
          <w:rFonts w:asciiTheme="majorHAnsi" w:eastAsia="Times New Roman" w:hAnsiTheme="majorHAnsi" w:cstheme="majorHAnsi"/>
          <w:b/>
          <w:bCs/>
          <w:color w:val="000000" w:themeColor="text1"/>
          <w:sz w:val="24"/>
          <w:highlight w:val="green"/>
          <w:u w:val="single"/>
          <w:lang w:eastAsia="zh-CN"/>
        </w:rPr>
        <w:t> as such: “The ultimate expression of sovereignty resides</w:t>
      </w:r>
      <w:r w:rsidRPr="00ED3BF7">
        <w:rPr>
          <w:rFonts w:asciiTheme="majorHAnsi" w:eastAsia="Times New Roman" w:hAnsiTheme="majorHAnsi" w:cstheme="majorHAnsi"/>
          <w:b/>
          <w:bCs/>
          <w:color w:val="000000" w:themeColor="text1"/>
          <w:sz w:val="24"/>
          <w:u w:val="single"/>
          <w:lang w:eastAsia="zh-CN"/>
        </w:rPr>
        <w:t>, to a large degree</w:t>
      </w:r>
      <w:r w:rsidRPr="00ED3BF7">
        <w:rPr>
          <w:rFonts w:asciiTheme="majorHAnsi" w:eastAsia="Times New Roman" w:hAnsiTheme="majorHAnsi" w:cstheme="majorHAnsi"/>
          <w:b/>
          <w:bCs/>
          <w:color w:val="000000" w:themeColor="text1"/>
          <w:sz w:val="24"/>
          <w:highlight w:val="green"/>
          <w:u w:val="single"/>
          <w:lang w:eastAsia="zh-CN"/>
        </w:rPr>
        <w:t>, in the power and the capacity to dictate who may live and who must die.”</w:t>
      </w:r>
      <w:r w:rsidRPr="00ED3BF7">
        <w:rPr>
          <w:rFonts w:asciiTheme="majorHAnsi" w:eastAsia="Times New Roman" w:hAnsiTheme="majorHAnsi" w:cstheme="majorHAnsi"/>
          <w:color w:val="000000" w:themeColor="text1"/>
          <w:sz w:val="24"/>
          <w:lang w:eastAsia="zh-CN"/>
        </w:rPr>
        <w:t xml:space="preserve"> Law enforcement officers, in Minneapolis and elsewhere, have been given this power. The more passive violence like that of Amy Cooper who threatened Christian Cooper (no relation) in Central Park by lying to the police about her safety shows that </w:t>
      </w:r>
      <w:r w:rsidRPr="00ED3BF7">
        <w:rPr>
          <w:rFonts w:asciiTheme="majorHAnsi" w:eastAsia="Times New Roman" w:hAnsiTheme="majorHAnsi" w:cstheme="majorHAnsi"/>
          <w:color w:val="000000" w:themeColor="text1"/>
          <w:sz w:val="24"/>
          <w:u w:val="single"/>
          <w:lang w:eastAsia="zh-CN"/>
        </w:rPr>
        <w:t>the authority to challenge black people’s lives has been extended to other whites beyond law enforcement. This kind of aggression works only if a person believes the police will use their power to protect him or her at the potential cost of a black person’s life.</w:t>
      </w:r>
    </w:p>
    <w:p w14:paraId="0DF0FFAF"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u w:val="single"/>
          <w:lang w:eastAsia="zh-CN"/>
        </w:rPr>
      </w:pPr>
      <w:r w:rsidRPr="00ED3BF7">
        <w:rPr>
          <w:rFonts w:asciiTheme="majorHAnsi" w:eastAsia="Times New Roman" w:hAnsiTheme="majorHAnsi" w:cstheme="majorHAnsi"/>
          <w:color w:val="000000" w:themeColor="text1"/>
          <w:sz w:val="24"/>
          <w:lang w:eastAsia="zh-CN"/>
        </w:rPr>
        <w:t>Consider some lesser-known incidents that show how whites use the racial disparities in policing in their favor. Officials in Florida launched a statewide manhunt after </w:t>
      </w:r>
      <w:hyperlink r:id="rId9" w:tgtFrame="_blank" w:history="1">
        <w:r w:rsidRPr="00ED3BF7">
          <w:rPr>
            <w:rFonts w:asciiTheme="majorHAnsi" w:eastAsia="Times New Roman" w:hAnsiTheme="majorHAnsi" w:cstheme="majorHAnsi"/>
            <w:color w:val="000000" w:themeColor="text1"/>
            <w:sz w:val="24"/>
            <w:u w:val="single"/>
            <w:bdr w:val="none" w:sz="0" w:space="0" w:color="auto" w:frame="1"/>
            <w:lang w:eastAsia="zh-CN"/>
          </w:rPr>
          <w:t>Patricia Ripley</w:t>
        </w:r>
      </w:hyperlink>
      <w:r w:rsidRPr="00ED3BF7">
        <w:rPr>
          <w:rFonts w:asciiTheme="majorHAnsi" w:eastAsia="Times New Roman" w:hAnsiTheme="majorHAnsi" w:cstheme="majorHAnsi"/>
          <w:color w:val="000000" w:themeColor="text1"/>
          <w:sz w:val="24"/>
          <w:lang w:eastAsia="zh-CN"/>
        </w:rPr>
        <w:t> made a false police report last month claiming two armed black men had forced her off the road, then kidnapped her autistic son. In May, </w:t>
      </w:r>
      <w:hyperlink r:id="rId10" w:tgtFrame="_blank" w:history="1">
        <w:r w:rsidRPr="00ED3BF7">
          <w:rPr>
            <w:rFonts w:asciiTheme="majorHAnsi" w:eastAsia="Times New Roman" w:hAnsiTheme="majorHAnsi" w:cstheme="majorHAnsi"/>
            <w:color w:val="000000" w:themeColor="text1"/>
            <w:sz w:val="24"/>
            <w:u w:val="single"/>
            <w:bdr w:val="none" w:sz="0" w:space="0" w:color="auto" w:frame="1"/>
            <w:lang w:eastAsia="zh-CN"/>
          </w:rPr>
          <w:t>an all-white mob led by a sheriff’s deputy in Wilmington, N.C</w:t>
        </w:r>
      </w:hyperlink>
      <w:r w:rsidRPr="00ED3BF7">
        <w:rPr>
          <w:rFonts w:asciiTheme="majorHAnsi" w:eastAsia="Times New Roman" w:hAnsiTheme="majorHAnsi" w:cstheme="majorHAnsi"/>
          <w:color w:val="000000" w:themeColor="text1"/>
          <w:sz w:val="24"/>
          <w:lang w:eastAsia="zh-CN"/>
        </w:rPr>
        <w:t xml:space="preserve">., demanded entry into a black family’s home to search for a girl, whom they believed to be inside. </w:t>
      </w:r>
      <w:r w:rsidRPr="00ED3BF7">
        <w:rPr>
          <w:rFonts w:asciiTheme="majorHAnsi" w:eastAsia="Times New Roman" w:hAnsiTheme="majorHAnsi" w:cstheme="majorHAnsi"/>
          <w:color w:val="000000" w:themeColor="text1"/>
          <w:sz w:val="24"/>
          <w:u w:val="single"/>
          <w:lang w:eastAsia="zh-CN"/>
        </w:rPr>
        <w:t xml:space="preserve">It is not just that whites have been socialized to believe the police will protect them. It is more nefarious than that: </w:t>
      </w:r>
      <w:r w:rsidRPr="00ED3BF7">
        <w:rPr>
          <w:rFonts w:asciiTheme="majorHAnsi" w:eastAsia="Times New Roman" w:hAnsiTheme="majorHAnsi" w:cstheme="majorHAnsi"/>
          <w:b/>
          <w:bCs/>
          <w:color w:val="000000" w:themeColor="text1"/>
          <w:sz w:val="24"/>
          <w:highlight w:val="green"/>
          <w:u w:val="single"/>
          <w:lang w:eastAsia="zh-CN"/>
        </w:rPr>
        <w:t>Whites are being socialized to believe that the police will protect them at the expense of all other groups and that the police will engage in violence on their word alone.</w:t>
      </w:r>
      <w:r w:rsidRPr="00ED3BF7">
        <w:rPr>
          <w:rFonts w:asciiTheme="majorHAnsi" w:eastAsia="Times New Roman" w:hAnsiTheme="majorHAnsi" w:cstheme="majorHAnsi"/>
          <w:color w:val="000000" w:themeColor="text1"/>
          <w:sz w:val="24"/>
          <w:u w:val="single"/>
          <w:lang w:eastAsia="zh-CN"/>
        </w:rPr>
        <w:t xml:space="preserve"> This is a toxic combination and, until this problem is dealt with, the perpetual display of black death will continue.</w:t>
      </w:r>
    </w:p>
    <w:p w14:paraId="718D821C"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lang w:eastAsia="zh-CN"/>
        </w:rPr>
      </w:pPr>
      <w:r w:rsidRPr="00ED3BF7">
        <w:rPr>
          <w:rFonts w:asciiTheme="majorHAnsi" w:eastAsia="Times New Roman" w:hAnsiTheme="majorHAnsi" w:cstheme="majorHAnsi"/>
          <w:color w:val="000000" w:themeColor="text1"/>
          <w:sz w:val="24"/>
          <w:lang w:eastAsia="zh-CN"/>
        </w:rPr>
        <w:t xml:space="preserve">Even if the news media and the millions who share these horrific videos are sincere about their intent to inform, are their efforts getting the desired result? Instead of transforming policing, </w:t>
      </w:r>
      <w:r w:rsidRPr="00ED3BF7">
        <w:rPr>
          <w:rFonts w:asciiTheme="majorHAnsi" w:eastAsia="Times New Roman" w:hAnsiTheme="majorHAnsi" w:cstheme="majorHAnsi"/>
          <w:color w:val="000000" w:themeColor="text1"/>
          <w:sz w:val="24"/>
          <w:u w:val="single"/>
          <w:lang w:eastAsia="zh-CN"/>
        </w:rPr>
        <w:t xml:space="preserve">the ubiquity of these images may be reinforcing pernicious narratives that black lives do not matter, while affirming the actions of people like Amy Cooper and law enforcement officers like Derek Chauvin who killed George Floyd. The trigger warnings and pensive tones do not make up for the fact that black life is being snuffed out over the left shoulders of well-coifed news anchors without any accountability for the actions we have all witnessed. </w:t>
      </w:r>
      <w:r w:rsidRPr="00ED3BF7">
        <w:rPr>
          <w:rFonts w:asciiTheme="majorHAnsi" w:eastAsia="Times New Roman" w:hAnsiTheme="majorHAnsi" w:cstheme="majorHAnsi"/>
          <w:color w:val="000000" w:themeColor="text1"/>
          <w:sz w:val="24"/>
          <w:lang w:eastAsia="zh-CN"/>
        </w:rPr>
        <w:t>Also, statements of personal outrage attached to a retweet do not outweigh the harm of the constant barrage of these images.</w:t>
      </w:r>
    </w:p>
    <w:p w14:paraId="5CC56C73" w14:textId="77777777" w:rsidR="005E3EC5" w:rsidRPr="00ED3BF7" w:rsidRDefault="005E3EC5" w:rsidP="005E3EC5">
      <w:pPr>
        <w:shd w:val="clear" w:color="auto" w:fill="FFFFFF"/>
        <w:textAlignment w:val="baseline"/>
        <w:rPr>
          <w:rFonts w:asciiTheme="majorHAnsi" w:eastAsia="Times New Roman" w:hAnsiTheme="majorHAnsi" w:cstheme="majorHAnsi"/>
          <w:color w:val="000000" w:themeColor="text1"/>
          <w:sz w:val="24"/>
          <w:lang w:eastAsia="zh-CN"/>
        </w:rPr>
      </w:pPr>
      <w:r w:rsidRPr="00ED3BF7">
        <w:rPr>
          <w:rFonts w:asciiTheme="majorHAnsi" w:eastAsia="Times New Roman" w:hAnsiTheme="majorHAnsi" w:cstheme="majorHAnsi"/>
          <w:color w:val="000000" w:themeColor="text1"/>
          <w:sz w:val="24"/>
          <w:highlight w:val="green"/>
          <w:u w:val="single"/>
          <w:lang w:eastAsia="zh-CN"/>
        </w:rPr>
        <w:t>I have never turned on the news and accidentally watched a white child being</w:t>
      </w:r>
      <w:r w:rsidRPr="00ED3BF7">
        <w:rPr>
          <w:rFonts w:asciiTheme="majorHAnsi" w:eastAsia="Times New Roman" w:hAnsiTheme="majorHAnsi" w:cstheme="majorHAnsi"/>
          <w:color w:val="000000" w:themeColor="text1"/>
          <w:sz w:val="24"/>
          <w:u w:val="single"/>
          <w:lang w:eastAsia="zh-CN"/>
        </w:rPr>
        <w:t xml:space="preserve"> shot and </w:t>
      </w:r>
      <w:r w:rsidRPr="00ED3BF7">
        <w:rPr>
          <w:rFonts w:asciiTheme="majorHAnsi" w:eastAsia="Times New Roman" w:hAnsiTheme="majorHAnsi" w:cstheme="majorHAnsi"/>
          <w:color w:val="000000" w:themeColor="text1"/>
          <w:sz w:val="24"/>
          <w:highlight w:val="green"/>
          <w:u w:val="single"/>
          <w:lang w:eastAsia="zh-CN"/>
        </w:rPr>
        <w:t>killed.</w:t>
      </w:r>
      <w:r w:rsidRPr="00ED3BF7">
        <w:rPr>
          <w:rFonts w:asciiTheme="majorHAnsi" w:eastAsia="Times New Roman" w:hAnsiTheme="majorHAnsi" w:cstheme="majorHAnsi"/>
          <w:color w:val="000000" w:themeColor="text1"/>
          <w:sz w:val="24"/>
          <w:lang w:eastAsia="zh-CN"/>
        </w:rPr>
        <w:t xml:space="preserve"> Right after the 911 era, the news media had robust public conversations about why they refused to show beheadings and other killings of Americans by terrorists overseas. </w:t>
      </w:r>
      <w:r w:rsidRPr="00ED3BF7">
        <w:rPr>
          <w:rFonts w:asciiTheme="majorHAnsi" w:eastAsia="Times New Roman" w:hAnsiTheme="majorHAnsi" w:cstheme="majorHAnsi"/>
          <w:b/>
          <w:bCs/>
          <w:color w:val="000000" w:themeColor="text1"/>
          <w:sz w:val="24"/>
          <w:highlight w:val="green"/>
          <w:u w:val="single"/>
          <w:lang w:eastAsia="zh-CN"/>
        </w:rPr>
        <w:t>Why isn’t there a similar crisis of conscience with videos of the killings of black people?</w:t>
      </w:r>
      <w:r w:rsidRPr="00ED3BF7">
        <w:rPr>
          <w:rFonts w:asciiTheme="majorHAnsi" w:eastAsia="Times New Roman" w:hAnsiTheme="majorHAnsi" w:cstheme="majorHAnsi"/>
          <w:color w:val="000000" w:themeColor="text1"/>
          <w:sz w:val="24"/>
          <w:u w:val="single"/>
          <w:lang w:eastAsia="zh-CN"/>
        </w:rPr>
        <w:t xml:space="preserve"> </w:t>
      </w:r>
      <w:r w:rsidRPr="00ED3BF7">
        <w:rPr>
          <w:rFonts w:asciiTheme="majorHAnsi" w:eastAsia="Times New Roman" w:hAnsiTheme="majorHAnsi" w:cstheme="majorHAnsi"/>
          <w:color w:val="000000" w:themeColor="text1"/>
          <w:sz w:val="24"/>
          <w:lang w:eastAsia="zh-CN"/>
        </w:rPr>
        <w:t>Pressing the power button on my remote or opening an app does not mean I consent to be bombarded with images of black death. I see no benefit to being ambushed by scenes of black death every time I turn on the TV. Anyone who needs one more video to believe the injustices around us, either refuses to learn or is content with the violence.</w:t>
      </w:r>
    </w:p>
    <w:p w14:paraId="2B352798" w14:textId="1CDE506C" w:rsidR="005E3EC5" w:rsidRPr="005E3EC5" w:rsidRDefault="005E3EC5" w:rsidP="005E3EC5">
      <w:r w:rsidRPr="00ED3BF7">
        <w:rPr>
          <w:rFonts w:asciiTheme="majorHAnsi" w:eastAsia="Times New Roman" w:hAnsiTheme="majorHAnsi" w:cstheme="majorHAnsi"/>
          <w:color w:val="000000" w:themeColor="text1"/>
          <w:sz w:val="24"/>
          <w:u w:val="single"/>
          <w:lang w:eastAsia="zh-CN"/>
        </w:rPr>
        <w:t xml:space="preserve">#BlackLivesMatter is a call for everyone to take greater care with </w:t>
      </w:r>
      <w:r w:rsidRPr="00ED3BF7">
        <w:rPr>
          <w:rFonts w:asciiTheme="majorHAnsi" w:eastAsia="Times New Roman" w:hAnsiTheme="majorHAnsi" w:cstheme="majorHAnsi"/>
          <w:color w:val="000000" w:themeColor="text1"/>
          <w:sz w:val="24"/>
          <w:highlight w:val="green"/>
          <w:u w:val="single"/>
          <w:lang w:eastAsia="zh-CN"/>
        </w:rPr>
        <w:t>black lives.</w:t>
      </w:r>
      <w:r w:rsidRPr="00ED3BF7">
        <w:rPr>
          <w:rFonts w:asciiTheme="majorHAnsi" w:eastAsia="Times New Roman" w:hAnsiTheme="majorHAnsi" w:cstheme="majorHAnsi"/>
          <w:color w:val="000000" w:themeColor="text1"/>
          <w:sz w:val="24"/>
          <w:lang w:eastAsia="zh-CN"/>
        </w:rPr>
        <w:t xml:space="preserve"> The deceased in these videos are sons, daughters, mothers and uncles</w:t>
      </w:r>
      <w:r w:rsidRPr="00ED3BF7">
        <w:rPr>
          <w:rFonts w:asciiTheme="majorHAnsi" w:eastAsia="Times New Roman" w:hAnsiTheme="majorHAnsi" w:cstheme="majorHAnsi"/>
          <w:color w:val="000000" w:themeColor="text1"/>
          <w:sz w:val="24"/>
          <w:u w:val="single"/>
          <w:lang w:eastAsia="zh-CN"/>
        </w:rPr>
        <w:t xml:space="preserve">. They </w:t>
      </w:r>
      <w:r w:rsidRPr="00ED3BF7">
        <w:rPr>
          <w:rFonts w:asciiTheme="majorHAnsi" w:eastAsia="Times New Roman" w:hAnsiTheme="majorHAnsi" w:cstheme="majorHAnsi"/>
          <w:color w:val="000000" w:themeColor="text1"/>
          <w:sz w:val="24"/>
          <w:highlight w:val="green"/>
          <w:u w:val="single"/>
          <w:lang w:eastAsia="zh-CN"/>
        </w:rPr>
        <w:t>are each more than their deaths and should not be used as tools of instruction to teach lessons that are already familiar to us.</w:t>
      </w:r>
      <w:r w:rsidRPr="00ED3BF7">
        <w:rPr>
          <w:rFonts w:asciiTheme="majorHAnsi" w:eastAsia="Times New Roman" w:hAnsiTheme="majorHAnsi" w:cstheme="majorHAnsi"/>
          <w:color w:val="000000" w:themeColor="text1"/>
          <w:sz w:val="24"/>
          <w:u w:val="single"/>
          <w:lang w:eastAsia="zh-CN"/>
        </w:rPr>
        <w:t xml:space="preserve"> There must be some new rules of engagement around these videos.</w:t>
      </w:r>
    </w:p>
    <w:p w14:paraId="2B5612DC" w14:textId="246020A8" w:rsidR="005E3EC5" w:rsidRDefault="005E3EC5" w:rsidP="005E3EC5">
      <w:pPr>
        <w:pStyle w:val="Heading3"/>
        <w:rPr>
          <w:rFonts w:asciiTheme="minorHAnsi" w:hAnsiTheme="minorHAnsi" w:cstheme="minorHAnsi"/>
        </w:rPr>
      </w:pPr>
      <w:r>
        <w:rPr>
          <w:rFonts w:asciiTheme="minorHAnsi" w:hAnsiTheme="minorHAnsi" w:cstheme="minorHAnsi"/>
        </w:rPr>
        <w:lastRenderedPageBreak/>
        <w:t xml:space="preserve">Link – Criminal Justice Reform </w:t>
      </w:r>
    </w:p>
    <w:p w14:paraId="04073D69" w14:textId="24CB8956" w:rsidR="005E3EC5" w:rsidRDefault="005E3EC5" w:rsidP="005E3EC5"/>
    <w:p w14:paraId="22E16305" w14:textId="77777777" w:rsidR="005E3EC5" w:rsidRDefault="005E3EC5" w:rsidP="005E3EC5">
      <w:pPr>
        <w:pStyle w:val="Heading4"/>
        <w:rPr>
          <w:rFonts w:eastAsia="Times New Roman"/>
        </w:rPr>
      </w:pPr>
      <w:r>
        <w:t xml:space="preserve">The failure to engage in Abolition based Frameworks </w:t>
      </w:r>
      <w:r>
        <w:rPr>
          <w:rFonts w:eastAsia="Times New Roman"/>
        </w:rPr>
        <w:t xml:space="preserve">represents a failure to meet </w:t>
      </w:r>
      <w:r w:rsidRPr="00C05CE6">
        <w:rPr>
          <w:rFonts w:eastAsia="Times New Roman"/>
        </w:rPr>
        <w:t>moral, legal, and political</w:t>
      </w:r>
      <w:r>
        <w:rPr>
          <w:rFonts w:eastAsia="Times New Roman"/>
        </w:rPr>
        <w:t xml:space="preserve"> duties- reform is not critical enough- the only way to address the root cause is to adopt an abolitionist framing</w:t>
      </w:r>
    </w:p>
    <w:p w14:paraId="19C80044" w14:textId="1683092B" w:rsidR="005E3EC5" w:rsidRPr="005E3EC5" w:rsidRDefault="005E3EC5" w:rsidP="005E3EC5">
      <w:pPr>
        <w:rPr>
          <w:rFonts w:eastAsia="Times New Roman"/>
        </w:rPr>
      </w:pPr>
      <w:r>
        <w:rPr>
          <w:rStyle w:val="Style13ptBold"/>
        </w:rPr>
        <w:t>McL</w:t>
      </w:r>
      <w:r w:rsidRPr="00810196">
        <w:rPr>
          <w:rStyle w:val="Style13ptBold"/>
        </w:rPr>
        <w:t>eod,</w:t>
      </w:r>
      <w:r>
        <w:t xml:space="preserve"> June </w:t>
      </w:r>
      <w:r w:rsidRPr="00810196">
        <w:rPr>
          <w:rStyle w:val="Style13ptBold"/>
        </w:rPr>
        <w:t xml:space="preserve">2015 </w:t>
      </w:r>
      <w:r w:rsidRPr="00757158">
        <w:t>Allegra M</w:t>
      </w:r>
      <w:r w:rsidRPr="00757158">
        <w:rPr>
          <w:rFonts w:ascii="Arial" w:eastAsia="Times New Roman" w:hAnsi="Arial" w:cs="Arial"/>
          <w:b/>
          <w:bCs/>
          <w:color w:val="222222"/>
          <w:shd w:val="clear" w:color="auto" w:fill="FFFFFF"/>
        </w:rPr>
        <w:t xml:space="preserve">, </w:t>
      </w:r>
      <w:r w:rsidRPr="00757158">
        <w:rPr>
          <w:rFonts w:ascii="Arial" w:eastAsia="Times New Roman" w:hAnsi="Arial" w:cs="Arial"/>
          <w:bCs/>
          <w:color w:val="222222"/>
          <w:shd w:val="clear" w:color="auto" w:fill="FFFFFF"/>
        </w:rPr>
        <w:t>Allegra McLeod</w:t>
      </w:r>
      <w:r w:rsidRPr="00757158">
        <w:rPr>
          <w:rFonts w:ascii="Arial" w:eastAsia="Times New Roman" w:hAnsi="Arial" w:cs="Arial"/>
          <w:color w:val="222222"/>
          <w:shd w:val="clear" w:color="auto" w:fill="FFFFFF"/>
        </w:rPr>
        <w:t xml:space="preserve"> is a </w:t>
      </w:r>
      <w:r w:rsidRPr="00757158">
        <w:rPr>
          <w:rStyle w:val="Style13ptBold"/>
        </w:rPr>
        <w:t>professor of law at Georgetown Law</w:t>
      </w:r>
      <w:r w:rsidRPr="00757158">
        <w:rPr>
          <w:rFonts w:ascii="Arial" w:eastAsia="Times New Roman" w:hAnsi="Arial" w:cs="Arial"/>
          <w:color w:val="222222"/>
          <w:shd w:val="clear" w:color="auto" w:fill="FFFFFF"/>
        </w:rPr>
        <w:t>. </w:t>
      </w:r>
      <w:r w:rsidRPr="00757158">
        <w:rPr>
          <w:rFonts w:ascii="Arial" w:eastAsia="Times New Roman" w:hAnsi="Arial" w:cs="Arial"/>
          <w:bCs/>
          <w:color w:val="222222"/>
          <w:shd w:val="clear" w:color="auto" w:fill="FFFFFF"/>
        </w:rPr>
        <w:t>Allegra's</w:t>
      </w:r>
      <w:r w:rsidRPr="00757158">
        <w:rPr>
          <w:rFonts w:ascii="Arial" w:eastAsia="Times New Roman" w:hAnsi="Arial" w:cs="Arial"/>
          <w:color w:val="222222"/>
          <w:shd w:val="clear" w:color="auto" w:fill="FFFFFF"/>
        </w:rPr>
        <w:t> research and teaching interests include criminal law and procedure, immigration law, international and comparative law, and legal and political theory. She received a J.D. from Yale Law School, Ph</w:t>
      </w:r>
      <w:r w:rsidRPr="005E3EC5">
        <w:t>. “Prison Abolition and Grounded Justice.” UCLA Law Review, UCLA, www.uclalawreview.org/wp-content/uploads/2019/09/McLeod_6.2015.pdf.</w:t>
      </w:r>
      <w:r w:rsidRPr="00494CA9">
        <w:t> </w:t>
      </w:r>
    </w:p>
    <w:p w14:paraId="28BEF723" w14:textId="77777777" w:rsidR="005E3EC5" w:rsidRPr="00BA5E2A" w:rsidRDefault="005E3EC5" w:rsidP="005E3EC5">
      <w:pPr>
        <w:rPr>
          <w:rFonts w:eastAsia="Times New Roman"/>
        </w:rPr>
      </w:pPr>
      <w:r w:rsidRPr="00387D5D">
        <w:rPr>
          <w:rStyle w:val="StyleUnderline"/>
          <w:highlight w:val="cyan"/>
        </w:rPr>
        <w:t>Abolition promises to reorient</w:t>
      </w:r>
      <w:r w:rsidRPr="00BA5E2A">
        <w:rPr>
          <w:rFonts w:eastAsia="Times New Roman"/>
        </w:rPr>
        <w:t xml:space="preserve"> both </w:t>
      </w:r>
      <w:r w:rsidRPr="00BA5E2A">
        <w:rPr>
          <w:rStyle w:val="StyleUnderline"/>
        </w:rPr>
        <w:t xml:space="preserve">criminal </w:t>
      </w:r>
      <w:r w:rsidRPr="00387D5D">
        <w:rPr>
          <w:rStyle w:val="StyleUnderline"/>
          <w:highlight w:val="cyan"/>
        </w:rPr>
        <w:t>law and politics in</w:t>
      </w:r>
      <w:r w:rsidRPr="00BA5E2A">
        <w:rPr>
          <w:rFonts w:eastAsia="Times New Roman"/>
        </w:rPr>
        <w:t xml:space="preserve"> important and </w:t>
      </w:r>
      <w:r w:rsidRPr="00387D5D">
        <w:rPr>
          <w:rStyle w:val="StyleUnderline"/>
          <w:highlight w:val="cyan"/>
        </w:rPr>
        <w:t>distinct respect</w:t>
      </w:r>
      <w:r w:rsidRPr="00387D5D">
        <w:rPr>
          <w:rFonts w:eastAsia="Times New Roman"/>
          <w:highlight w:val="cyan"/>
        </w:rPr>
        <w:t>s</w:t>
      </w:r>
      <w:r w:rsidRPr="00BA5E2A">
        <w:rPr>
          <w:rFonts w:eastAsia="Times New Roman"/>
        </w:rPr>
        <w:t xml:space="preserve">. There are five primary ways in which an </w:t>
      </w:r>
      <w:r w:rsidRPr="00387D5D">
        <w:rPr>
          <w:rStyle w:val="StyleUnderline"/>
          <w:highlight w:val="cyan"/>
        </w:rPr>
        <w:t>abolitionist ethic is distinguishable from</w:t>
      </w:r>
      <w:r w:rsidRPr="00BA5E2A">
        <w:rPr>
          <w:rFonts w:eastAsia="Times New Roman"/>
        </w:rPr>
        <w:t xml:space="preserve"> a more moderate </w:t>
      </w:r>
      <w:r w:rsidRPr="00387D5D">
        <w:rPr>
          <w:rStyle w:val="StyleUnderline"/>
          <w:highlight w:val="cyan"/>
        </w:rPr>
        <w:t>reform</w:t>
      </w:r>
      <w:r w:rsidRPr="00BA5E2A">
        <w:rPr>
          <w:rFonts w:eastAsia="Times New Roman"/>
        </w:rPr>
        <w:t xml:space="preserve">ist orientation. </w:t>
      </w:r>
      <w:r w:rsidRPr="00387D5D">
        <w:rPr>
          <w:rStyle w:val="StyleUnderline"/>
          <w:highlight w:val="cyan"/>
        </w:rPr>
        <w:t>First</w:t>
      </w:r>
      <w:r w:rsidRPr="00BA5E2A">
        <w:rPr>
          <w:rStyle w:val="StyleUnderline"/>
        </w:rPr>
        <w:t>, a</w:t>
      </w:r>
      <w:r w:rsidRPr="00BA5E2A">
        <w:rPr>
          <w:rFonts w:eastAsia="Times New Roman"/>
        </w:rPr>
        <w:t xml:space="preserve">n </w:t>
      </w:r>
      <w:r w:rsidRPr="00387D5D">
        <w:rPr>
          <w:rStyle w:val="StyleUnderline"/>
          <w:highlight w:val="cyan"/>
        </w:rPr>
        <w:t>abolition</w:t>
      </w:r>
      <w:r w:rsidRPr="00BA5E2A">
        <w:rPr>
          <w:rStyle w:val="StyleUnderline"/>
        </w:rPr>
        <w:t xml:space="preserve">ist ethic </w:t>
      </w:r>
      <w:r w:rsidRPr="00387D5D">
        <w:rPr>
          <w:rStyle w:val="StyleUnderline"/>
          <w:highlight w:val="cyan"/>
        </w:rPr>
        <w:t>identifies more completely the dehumanization</w:t>
      </w:r>
      <w:r w:rsidRPr="00BA5E2A">
        <w:rPr>
          <w:rStyle w:val="StyleUnderline"/>
        </w:rPr>
        <w:t xml:space="preserve">, violence, </w:t>
      </w:r>
      <w:r w:rsidRPr="00387D5D">
        <w:rPr>
          <w:rStyle w:val="StyleUnderline"/>
          <w:highlight w:val="cyan"/>
        </w:rPr>
        <w:t>and racial degradation of incarceration</w:t>
      </w:r>
      <w:r w:rsidRPr="00BA5E2A">
        <w:rPr>
          <w:rFonts w:eastAsia="Times New Roman"/>
        </w:rPr>
        <w:t xml:space="preserve"> and punitive policing </w:t>
      </w:r>
      <w:r w:rsidRPr="00387D5D">
        <w:rPr>
          <w:rStyle w:val="StyleUnderline"/>
          <w:highlight w:val="cyan"/>
        </w:rPr>
        <w:t>in the</w:t>
      </w:r>
      <w:r w:rsidRPr="00BA5E2A">
        <w:rPr>
          <w:rFonts w:eastAsia="Times New Roman"/>
        </w:rPr>
        <w:t xml:space="preserve"> basic </w:t>
      </w:r>
      <w:r w:rsidRPr="00BA5E2A">
        <w:rPr>
          <w:rStyle w:val="StyleUnderline"/>
        </w:rPr>
        <w:t>structure</w:t>
      </w:r>
      <w:r w:rsidRPr="00BA5E2A">
        <w:rPr>
          <w:rFonts w:eastAsia="Times New Roman"/>
        </w:rPr>
        <w:t xml:space="preserve"> and dynamics </w:t>
      </w:r>
      <w:r w:rsidRPr="00BA5E2A">
        <w:rPr>
          <w:rStyle w:val="StyleUnderline"/>
        </w:rPr>
        <w:t xml:space="preserve">of penal practices in the </w:t>
      </w:r>
      <w:r w:rsidRPr="00387D5D">
        <w:rPr>
          <w:rStyle w:val="StyleUnderline"/>
          <w:highlight w:val="cyan"/>
        </w:rPr>
        <w:t>U</w:t>
      </w:r>
      <w:r w:rsidRPr="00BA5E2A">
        <w:rPr>
          <w:rStyle w:val="StyleUnderline"/>
        </w:rPr>
        <w:t xml:space="preserve">nited </w:t>
      </w:r>
      <w:r w:rsidRPr="00387D5D">
        <w:rPr>
          <w:rStyle w:val="StyleUnderline"/>
          <w:highlight w:val="cyan"/>
        </w:rPr>
        <w:t>S</w:t>
      </w:r>
      <w:r w:rsidRPr="00BA5E2A">
        <w:rPr>
          <w:rStyle w:val="StyleUnderline"/>
        </w:rPr>
        <w:t>tates</w:t>
      </w:r>
      <w:r w:rsidRPr="00BA5E2A">
        <w:rPr>
          <w:rFonts w:eastAsia="Times New Roman"/>
        </w:rPr>
        <w:t xml:space="preserve">. </w:t>
      </w:r>
      <w:r w:rsidRPr="00BA5E2A">
        <w:rPr>
          <w:rStyle w:val="StyleUnderline"/>
        </w:rPr>
        <w:t>Rather than understanding these</w:t>
      </w:r>
      <w:r w:rsidRPr="00BA5E2A">
        <w:rPr>
          <w:rFonts w:eastAsia="Times New Roman"/>
        </w:rPr>
        <w:t xml:space="preserve"> features </w:t>
      </w:r>
      <w:r w:rsidRPr="00BA5E2A">
        <w:rPr>
          <w:rStyle w:val="StyleUnderline"/>
        </w:rPr>
        <w:t>as</w:t>
      </w:r>
      <w:r w:rsidRPr="00BA5E2A">
        <w:rPr>
          <w:rFonts w:eastAsia="Times New Roman"/>
        </w:rPr>
        <w:t xml:space="preserve"> more superficial </w:t>
      </w:r>
      <w:r w:rsidRPr="00BA5E2A">
        <w:rPr>
          <w:rStyle w:val="StyleUnderline"/>
        </w:rPr>
        <w:t xml:space="preserve">flaws that might be repaired while </w:t>
      </w:r>
      <w:r w:rsidRPr="00BA5E2A">
        <w:rPr>
          <w:rFonts w:eastAsia="Times New Roman"/>
        </w:rPr>
        <w:t xml:space="preserve">holding constant the role of criminal law administration relative to other social regulatory projects, </w:t>
      </w:r>
      <w:r w:rsidRPr="00387D5D">
        <w:rPr>
          <w:rStyle w:val="StyleUnderline"/>
        </w:rPr>
        <w:t>a</w:t>
      </w:r>
      <w:r w:rsidRPr="00BA5E2A">
        <w:rPr>
          <w:rFonts w:eastAsia="Times New Roman"/>
        </w:rPr>
        <w:t xml:space="preserve"> critical </w:t>
      </w:r>
      <w:r w:rsidRPr="00387D5D">
        <w:rPr>
          <w:rStyle w:val="StyleUnderline"/>
          <w:highlight w:val="cyan"/>
        </w:rPr>
        <w:t>abolition</w:t>
      </w:r>
      <w:r w:rsidRPr="00BA5E2A">
        <w:rPr>
          <w:rStyle w:val="StyleUnderline"/>
        </w:rPr>
        <w:t xml:space="preserve">ist ethic </w:t>
      </w:r>
      <w:r w:rsidRPr="00387D5D">
        <w:rPr>
          <w:rStyle w:val="StyleUnderline"/>
          <w:highlight w:val="cyan"/>
        </w:rPr>
        <w:t>centers on how caging</w:t>
      </w:r>
      <w:r w:rsidRPr="00BA5E2A">
        <w:rPr>
          <w:rStyle w:val="StyleUnderline"/>
        </w:rPr>
        <w:t xml:space="preserve"> or confining </w:t>
      </w:r>
      <w:r w:rsidRPr="00387D5D">
        <w:rPr>
          <w:rStyle w:val="StyleUnderline"/>
          <w:highlight w:val="cyan"/>
        </w:rPr>
        <w:t>human beings in a hierarchically structured</w:t>
      </w:r>
      <w:r w:rsidRPr="00BA5E2A">
        <w:rPr>
          <w:rStyle w:val="StyleUnderline"/>
        </w:rPr>
        <w:t xml:space="preserve">, depersonalizing environment developed through historical practices of overt racial subordination </w:t>
      </w:r>
      <w:r w:rsidRPr="00387D5D">
        <w:rPr>
          <w:rStyle w:val="StyleUnderline"/>
          <w:highlight w:val="cyan"/>
        </w:rPr>
        <w:t>tends inherently toward violence and degradation</w:t>
      </w:r>
      <w:r w:rsidRPr="00BA5E2A">
        <w:rPr>
          <w:rFonts w:eastAsia="Times New Roman"/>
        </w:rPr>
        <w:t xml:space="preserve">. In this, </w:t>
      </w:r>
      <w:r w:rsidRPr="00BA5E2A">
        <w:rPr>
          <w:rStyle w:val="StyleUnderline"/>
        </w:rPr>
        <w:t xml:space="preserve">an </w:t>
      </w:r>
      <w:r w:rsidRPr="00387D5D">
        <w:rPr>
          <w:rStyle w:val="StyleUnderline"/>
          <w:highlight w:val="cyan"/>
        </w:rPr>
        <w:t>abolition</w:t>
      </w:r>
      <w:r w:rsidRPr="00BA5E2A">
        <w:rPr>
          <w:rStyle w:val="StyleUnderline"/>
        </w:rPr>
        <w:t xml:space="preserve">ist ethic </w:t>
      </w:r>
      <w:r w:rsidRPr="00387D5D">
        <w:rPr>
          <w:rStyle w:val="Emphasis"/>
          <w:highlight w:val="cyan"/>
        </w:rPr>
        <w:t>more accurately identifies the wrong</w:t>
      </w:r>
      <w:r w:rsidRPr="00BA5E2A">
        <w:rPr>
          <w:rFonts w:eastAsia="Times New Roman"/>
        </w:rPr>
        <w:t xml:space="preserve"> entailed in holding people in cages or policing them with the threat of imprisonment, as well as more fully recognizes the transformative work that would be required to meaningfully </w:t>
      </w:r>
      <w:proofErr w:type="spellStart"/>
      <w:r w:rsidRPr="00BA5E2A">
        <w:rPr>
          <w:rFonts w:eastAsia="Times New Roman"/>
        </w:rPr>
        <w:t>alterthese</w:t>
      </w:r>
      <w:proofErr w:type="spellEnd"/>
      <w:r w:rsidRPr="00BA5E2A">
        <w:rPr>
          <w:rFonts w:eastAsia="Times New Roman"/>
        </w:rPr>
        <w:t xml:space="preserve"> dynamics and practices. </w:t>
      </w:r>
      <w:r w:rsidRPr="00387D5D">
        <w:rPr>
          <w:rStyle w:val="StyleUnderline"/>
          <w:highlight w:val="cyan"/>
        </w:rPr>
        <w:t>Second</w:t>
      </w:r>
      <w:r w:rsidRPr="00BA5E2A">
        <w:rPr>
          <w:rStyle w:val="StyleUnderline"/>
        </w:rPr>
        <w:t xml:space="preserve">, an </w:t>
      </w:r>
      <w:r w:rsidRPr="00387D5D">
        <w:rPr>
          <w:rStyle w:val="StyleUnderline"/>
          <w:highlight w:val="cyan"/>
        </w:rPr>
        <w:t>abolition</w:t>
      </w:r>
      <w:r w:rsidRPr="00BA5E2A">
        <w:rPr>
          <w:rStyle w:val="StyleUnderline"/>
        </w:rPr>
        <w:t>ist ethic</w:t>
      </w:r>
      <w:r w:rsidRPr="00BA5E2A">
        <w:rPr>
          <w:rFonts w:eastAsia="Times New Roman"/>
        </w:rPr>
        <w:t xml:space="preserve">, in virtue of its structural critique of penal practices, </w:t>
      </w:r>
      <w:r w:rsidRPr="00387D5D">
        <w:rPr>
          <w:rStyle w:val="StyleUnderline"/>
          <w:highlight w:val="cyan"/>
        </w:rPr>
        <w:t>is oriented toward displacing criminal law as a</w:t>
      </w:r>
      <w:r w:rsidRPr="00BA5E2A">
        <w:rPr>
          <w:rStyle w:val="StyleUnderline"/>
        </w:rPr>
        <w:t xml:space="preserve"> primary regulatory </w:t>
      </w:r>
      <w:r w:rsidRPr="00387D5D">
        <w:rPr>
          <w:rStyle w:val="StyleUnderline"/>
          <w:highlight w:val="cyan"/>
        </w:rPr>
        <w:t>framework and replacing it with</w:t>
      </w:r>
      <w:r w:rsidRPr="00BA5E2A">
        <w:rPr>
          <w:rStyle w:val="StyleUnderline"/>
        </w:rPr>
        <w:t xml:space="preserve"> other </w:t>
      </w:r>
      <w:r w:rsidRPr="00387D5D">
        <w:rPr>
          <w:rStyle w:val="StyleUnderline"/>
          <w:highlight w:val="cyan"/>
        </w:rPr>
        <w:t>social</w:t>
      </w:r>
      <w:r w:rsidRPr="00BA5E2A">
        <w:rPr>
          <w:rStyle w:val="StyleUnderline"/>
        </w:rPr>
        <w:t xml:space="preserve"> regulatory </w:t>
      </w:r>
      <w:r w:rsidRPr="00387D5D">
        <w:rPr>
          <w:rStyle w:val="StyleUnderline"/>
          <w:highlight w:val="cyan"/>
        </w:rPr>
        <w:t>forms</w:t>
      </w:r>
      <w:r w:rsidRPr="00BA5E2A">
        <w:rPr>
          <w:rFonts w:eastAsia="Times New Roman"/>
        </w:rPr>
        <w:t xml:space="preserve">, rather than only or primarily moderating criminal punishment or limiting its scope or focus. Displacing criminal regulation and replacing it with other regulatory forms entails a primary orientation toward proliferating substitutive approaches to address social problems, root causes, and interpersonal harm through institutions, forms of empowerment, and regulatory </w:t>
      </w:r>
      <w:proofErr w:type="spellStart"/>
      <w:r w:rsidRPr="00BA5E2A">
        <w:rPr>
          <w:rFonts w:eastAsia="Times New Roman"/>
        </w:rPr>
        <w:t>approachesseparate</w:t>
      </w:r>
      <w:proofErr w:type="spellEnd"/>
      <w:r w:rsidRPr="00BA5E2A">
        <w:rPr>
          <w:rFonts w:eastAsia="Times New Roman"/>
        </w:rPr>
        <w:t xml:space="preserve"> and apart from the criminal law. </w:t>
      </w:r>
      <w:r w:rsidRPr="00BA5E2A">
        <w:rPr>
          <w:rStyle w:val="StyleUnderline"/>
        </w:rPr>
        <w:t>By contrast, a</w:t>
      </w:r>
      <w:r w:rsidRPr="00BA5E2A">
        <w:rPr>
          <w:rFonts w:eastAsia="Times New Roman"/>
        </w:rPr>
        <w:t xml:space="preserve"> more </w:t>
      </w:r>
      <w:r w:rsidRPr="00BA5E2A">
        <w:rPr>
          <w:rStyle w:val="StyleUnderline"/>
        </w:rPr>
        <w:t>moderate reformist framework</w:t>
      </w:r>
      <w:r w:rsidRPr="00BA5E2A">
        <w:rPr>
          <w:rFonts w:eastAsia="Times New Roman"/>
        </w:rPr>
        <w:t xml:space="preserve"> typically </w:t>
      </w:r>
      <w:r w:rsidRPr="00BA5E2A">
        <w:rPr>
          <w:rStyle w:val="StyleUnderline"/>
        </w:rPr>
        <w:t>aims at reducing</w:t>
      </w:r>
      <w:r w:rsidRPr="00BA5E2A">
        <w:rPr>
          <w:rFonts w:eastAsia="Times New Roman"/>
        </w:rPr>
        <w:t xml:space="preserve"> the costs and </w:t>
      </w:r>
      <w:r w:rsidRPr="00BA5E2A">
        <w:rPr>
          <w:rStyle w:val="StyleUnderline"/>
        </w:rPr>
        <w:t>impositions of incarceration by granting</w:t>
      </w:r>
      <w:r w:rsidRPr="00BA5E2A">
        <w:rPr>
          <w:rFonts w:eastAsia="Times New Roman"/>
        </w:rPr>
        <w:t xml:space="preserve"> people convicted of </w:t>
      </w:r>
      <w:r w:rsidRPr="00BA5E2A">
        <w:rPr>
          <w:rStyle w:val="StyleUnderline"/>
        </w:rPr>
        <w:t>less serious offenses</w:t>
      </w:r>
      <w:r w:rsidRPr="00BA5E2A">
        <w:rPr>
          <w:rFonts w:eastAsia="Times New Roman"/>
        </w:rPr>
        <w:t xml:space="preserve"> options for supervised, monitored release (typically backed by the threat of imprisonment for noncompliance with the more lenient terms).254 </w:t>
      </w:r>
      <w:r w:rsidRPr="00387D5D">
        <w:rPr>
          <w:rStyle w:val="StyleUnderline"/>
          <w:highlight w:val="cyan"/>
        </w:rPr>
        <w:t>Abolition</w:t>
      </w:r>
      <w:r w:rsidRPr="00BA5E2A">
        <w:rPr>
          <w:rFonts w:eastAsia="Times New Roman"/>
        </w:rPr>
        <w:t xml:space="preserve">’s critical project </w:t>
      </w:r>
      <w:r w:rsidRPr="00387D5D">
        <w:rPr>
          <w:rStyle w:val="StyleUnderline"/>
          <w:highlight w:val="cyan"/>
        </w:rPr>
        <w:t>opens</w:t>
      </w:r>
      <w:r w:rsidRPr="00BA5E2A">
        <w:rPr>
          <w:rStyle w:val="StyleUnderline"/>
        </w:rPr>
        <w:t xml:space="preserve"> the </w:t>
      </w:r>
      <w:r w:rsidRPr="00387D5D">
        <w:rPr>
          <w:rStyle w:val="StyleUnderline"/>
          <w:highlight w:val="cyan"/>
        </w:rPr>
        <w:t>space</w:t>
      </w:r>
      <w:r w:rsidRPr="00BA5E2A">
        <w:rPr>
          <w:rFonts w:eastAsia="Times New Roman"/>
        </w:rPr>
        <w:t xml:space="preserve">, in other words, </w:t>
      </w:r>
      <w:r w:rsidRPr="00387D5D">
        <w:rPr>
          <w:rStyle w:val="StyleUnderline"/>
          <w:highlight w:val="cyan"/>
        </w:rPr>
        <w:t>for</w:t>
      </w:r>
      <w:r w:rsidRPr="00BA5E2A">
        <w:rPr>
          <w:rFonts w:eastAsia="Times New Roman"/>
        </w:rPr>
        <w:t xml:space="preserve"> a positive project of </w:t>
      </w:r>
      <w:r w:rsidRPr="00BA5E2A">
        <w:rPr>
          <w:rStyle w:val="StyleUnderline"/>
        </w:rPr>
        <w:t xml:space="preserve">proliferating </w:t>
      </w:r>
      <w:r w:rsidRPr="00BA5E2A">
        <w:t>social</w:t>
      </w:r>
      <w:r w:rsidRPr="00BA5E2A">
        <w:rPr>
          <w:rFonts w:eastAsia="Times New Roman"/>
        </w:rPr>
        <w:t xml:space="preserve"> and regulatory </w:t>
      </w:r>
      <w:r w:rsidRPr="00387D5D">
        <w:rPr>
          <w:rStyle w:val="StyleUnderline"/>
          <w:highlight w:val="cyan"/>
        </w:rPr>
        <w:t>alternatives to take</w:t>
      </w:r>
      <w:r w:rsidRPr="00BA5E2A">
        <w:rPr>
          <w:rStyle w:val="StyleUnderline"/>
        </w:rPr>
        <w:t xml:space="preserve"> </w:t>
      </w:r>
      <w:r w:rsidRPr="00387D5D">
        <w:rPr>
          <w:rStyle w:val="StyleUnderline"/>
          <w:highlight w:val="cyan"/>
        </w:rPr>
        <w:t>the place of criminal law enforcement</w:t>
      </w:r>
      <w:r w:rsidRPr="00BA5E2A">
        <w:rPr>
          <w:rStyle w:val="StyleUnderline"/>
        </w:rPr>
        <w:t xml:space="preserve">, and in this regard, </w:t>
      </w:r>
      <w:r w:rsidRPr="00387D5D">
        <w:rPr>
          <w:rStyle w:val="StyleUnderline"/>
          <w:highlight w:val="cyan"/>
        </w:rPr>
        <w:t>abolition, as opposed to</w:t>
      </w:r>
      <w:r w:rsidRPr="00BA5E2A">
        <w:rPr>
          <w:rStyle w:val="StyleUnderline"/>
        </w:rPr>
        <w:t xml:space="preserve"> more moderate </w:t>
      </w:r>
      <w:r w:rsidRPr="00387D5D">
        <w:rPr>
          <w:rStyle w:val="StyleUnderline"/>
          <w:highlight w:val="cyan"/>
        </w:rPr>
        <w:t>reform</w:t>
      </w:r>
      <w:r w:rsidRPr="00BA5E2A">
        <w:rPr>
          <w:rStyle w:val="StyleUnderline"/>
        </w:rPr>
        <w:t xml:space="preserve">, </w:t>
      </w:r>
      <w:r w:rsidRPr="00387D5D">
        <w:rPr>
          <w:rStyle w:val="StyleUnderline"/>
          <w:highlight w:val="cyan"/>
        </w:rPr>
        <w:t>enacts</w:t>
      </w:r>
      <w:r w:rsidRPr="00BA5E2A">
        <w:rPr>
          <w:rStyle w:val="StyleUnderline"/>
        </w:rPr>
        <w:t xml:space="preserve"> its </w:t>
      </w:r>
      <w:r w:rsidRPr="00387D5D">
        <w:rPr>
          <w:rStyle w:val="Emphasis"/>
          <w:highlight w:val="cyan"/>
        </w:rPr>
        <w:t>profound skepticism of the legitimacy</w:t>
      </w:r>
      <w:r w:rsidRPr="00BA5E2A">
        <w:rPr>
          <w:rFonts w:eastAsia="Times New Roman"/>
        </w:rPr>
        <w:t xml:space="preserve"> of prison-backed criminal regulatory </w:t>
      </w:r>
      <w:proofErr w:type="spellStart"/>
      <w:r w:rsidRPr="00BA5E2A">
        <w:rPr>
          <w:rFonts w:eastAsia="Times New Roman"/>
        </w:rPr>
        <w:t>interventionsthrough</w:t>
      </w:r>
      <w:proofErr w:type="spellEnd"/>
      <w:r w:rsidRPr="00BA5E2A">
        <w:rPr>
          <w:rFonts w:eastAsia="Times New Roman"/>
        </w:rPr>
        <w:t xml:space="preserve"> its ongoing transformative efforts. </w:t>
      </w:r>
      <w:r w:rsidRPr="00387D5D">
        <w:rPr>
          <w:rStyle w:val="StyleUnderline"/>
          <w:highlight w:val="cyan"/>
        </w:rPr>
        <w:t>Third, abolition in its radical call for change</w:t>
      </w:r>
      <w:r w:rsidRPr="00C011FF">
        <w:rPr>
          <w:rStyle w:val="StyleUnderline"/>
        </w:rPr>
        <w:t xml:space="preserve"> appropriately </w:t>
      </w:r>
      <w:r w:rsidRPr="00387D5D">
        <w:rPr>
          <w:rStyle w:val="StyleUnderline"/>
          <w:highlight w:val="cyan"/>
        </w:rPr>
        <w:t>captures the intensity</w:t>
      </w:r>
      <w:r w:rsidRPr="00BA5E2A">
        <w:rPr>
          <w:rFonts w:eastAsia="Times New Roman"/>
        </w:rPr>
        <w:t xml:space="preserve"> that ought to be directed to </w:t>
      </w:r>
      <w:r w:rsidRPr="00387D5D">
        <w:rPr>
          <w:rStyle w:val="StyleUnderline"/>
          <w:highlight w:val="cyan"/>
        </w:rPr>
        <w:t>t</w:t>
      </w:r>
      <w:r w:rsidRPr="00387D5D">
        <w:rPr>
          <w:rStyle w:val="Emphasis"/>
          <w:highlight w:val="cyan"/>
        </w:rPr>
        <w:t>ransforming</w:t>
      </w:r>
      <w:r w:rsidRPr="00387D5D">
        <w:rPr>
          <w:rStyle w:val="Emphasis"/>
        </w:rPr>
        <w:t xml:space="preserve"> </w:t>
      </w:r>
      <w:r w:rsidRPr="00387D5D">
        <w:rPr>
          <w:rStyle w:val="StyleUnderline"/>
          <w:highlight w:val="cyan"/>
        </w:rPr>
        <w:t>the</w:t>
      </w:r>
      <w:r w:rsidRPr="00C011FF">
        <w:rPr>
          <w:rStyle w:val="StyleUnderline"/>
        </w:rPr>
        <w:t xml:space="preserve"> regulation of </w:t>
      </w:r>
      <w:r w:rsidRPr="00387D5D">
        <w:rPr>
          <w:rStyle w:val="StyleUnderline"/>
          <w:highlight w:val="cyan"/>
        </w:rPr>
        <w:t>myriad social problems</w:t>
      </w:r>
      <w:r w:rsidRPr="00C011FF">
        <w:rPr>
          <w:rStyle w:val="StyleUnderline"/>
        </w:rPr>
        <w:t xml:space="preserve"> through punitive policing and incarceration</w:t>
      </w:r>
      <w:r w:rsidRPr="00BA5E2A">
        <w:rPr>
          <w:rFonts w:eastAsia="Times New Roman"/>
        </w:rPr>
        <w:t xml:space="preserve">. More modest </w:t>
      </w:r>
      <w:r w:rsidRPr="00387D5D">
        <w:rPr>
          <w:rStyle w:val="StyleUnderline"/>
          <w:highlight w:val="cyan"/>
        </w:rPr>
        <w:t>reform</w:t>
      </w:r>
      <w:r w:rsidRPr="00BA5E2A">
        <w:rPr>
          <w:rFonts w:eastAsia="Times New Roman"/>
        </w:rPr>
        <w:t xml:space="preserve">, in </w:t>
      </w:r>
      <w:r w:rsidRPr="00387D5D">
        <w:rPr>
          <w:rStyle w:val="StyleUnderline"/>
        </w:rPr>
        <w:t>tolerat</w:t>
      </w:r>
      <w:r w:rsidRPr="00387D5D">
        <w:rPr>
          <w:rFonts w:eastAsia="Times New Roman"/>
        </w:rPr>
        <w:t>ing</w:t>
      </w:r>
      <w:r w:rsidRPr="00BA5E2A">
        <w:rPr>
          <w:rFonts w:eastAsia="Times New Roman"/>
        </w:rPr>
        <w:t xml:space="preserve"> </w:t>
      </w:r>
      <w:r w:rsidRPr="00387D5D">
        <w:rPr>
          <w:rStyle w:val="StyleUnderline"/>
        </w:rPr>
        <w:t>with</w:t>
      </w:r>
      <w:r w:rsidRPr="00C011FF">
        <w:rPr>
          <w:rStyle w:val="StyleUnderline"/>
        </w:rPr>
        <w:t xml:space="preserve"> relative </w:t>
      </w:r>
      <w:r w:rsidRPr="00387D5D">
        <w:rPr>
          <w:rStyle w:val="StyleUnderline"/>
        </w:rPr>
        <w:t>comfort</w:t>
      </w:r>
      <w:r w:rsidRPr="00C011FF">
        <w:rPr>
          <w:rStyle w:val="StyleUnderline"/>
        </w:rPr>
        <w:t xml:space="preserve"> imprisonment </w:t>
      </w:r>
      <w:r w:rsidRPr="00387D5D">
        <w:rPr>
          <w:rStyle w:val="StyleUnderline"/>
        </w:rPr>
        <w:t>and</w:t>
      </w:r>
      <w:r w:rsidRPr="00C011FF">
        <w:rPr>
          <w:rStyle w:val="StyleUnderline"/>
        </w:rPr>
        <w:t xml:space="preserve"> punitive policing</w:t>
      </w:r>
      <w:r w:rsidRPr="00BA5E2A">
        <w:rPr>
          <w:rFonts w:eastAsia="Times New Roman"/>
        </w:rPr>
        <w:t xml:space="preserve">, </w:t>
      </w:r>
      <w:r w:rsidRPr="00387D5D">
        <w:rPr>
          <w:rStyle w:val="StyleUnderline"/>
          <w:highlight w:val="cyan"/>
        </w:rPr>
        <w:t>does not register</w:t>
      </w:r>
      <w:r w:rsidRPr="00BA5E2A">
        <w:rPr>
          <w:rFonts w:eastAsia="Times New Roman"/>
        </w:rPr>
        <w:t xml:space="preserve"> the need for change with as much </w:t>
      </w:r>
      <w:r w:rsidRPr="00387D5D">
        <w:rPr>
          <w:rStyle w:val="StyleUnderline"/>
          <w:highlight w:val="cyan"/>
        </w:rPr>
        <w:t>urgency</w:t>
      </w:r>
      <w:r w:rsidRPr="00BA5E2A">
        <w:rPr>
          <w:rFonts w:eastAsia="Times New Roman"/>
        </w:rPr>
        <w:t xml:space="preserve">. The following figure projects the time that would be required to return incarceration levels in the United States to where they were in 1980, assuming a rate of decline in incarceration equivalent to that which occurred in 2012. </w:t>
      </w:r>
      <w:r w:rsidRPr="00C011FF">
        <w:rPr>
          <w:rStyle w:val="StyleUnderline"/>
        </w:rPr>
        <w:t>The product of</w:t>
      </w:r>
      <w:r w:rsidRPr="00BA5E2A">
        <w:rPr>
          <w:rFonts w:eastAsia="Times New Roman"/>
        </w:rPr>
        <w:t xml:space="preserve"> a perfect storm for prison </w:t>
      </w:r>
      <w:r w:rsidRPr="00C011FF">
        <w:rPr>
          <w:rStyle w:val="StyleUnderline"/>
        </w:rPr>
        <w:t>reformi</w:t>
      </w:r>
      <w:r w:rsidRPr="00BA5E2A">
        <w:rPr>
          <w:rFonts w:eastAsia="Times New Roman"/>
        </w:rPr>
        <w:t>sts—</w:t>
      </w:r>
      <w:r w:rsidRPr="00C011FF">
        <w:t>fiscal</w:t>
      </w:r>
      <w:r w:rsidRPr="00C011FF">
        <w:rPr>
          <w:rStyle w:val="StyleUnderline"/>
        </w:rPr>
        <w:t xml:space="preserve"> crises</w:t>
      </w:r>
      <w:r w:rsidRPr="00BA5E2A">
        <w:rPr>
          <w:rFonts w:eastAsia="Times New Roman"/>
        </w:rPr>
        <w:t xml:space="preserve"> in numerous states, relatively low rates of reported crime, and a growing political commitment in both more conservative and liberal states to reduce the harshness and cost of criminal sentencing approaches—2012 marked a considerable decline in rates of imprisonment.25</w:t>
      </w:r>
      <w:r>
        <w:rPr>
          <w:rFonts w:eastAsia="Times New Roman"/>
        </w:rPr>
        <w:t xml:space="preserve"> </w:t>
      </w:r>
      <w:r w:rsidRPr="00BA5E2A">
        <w:rPr>
          <w:rFonts w:eastAsia="Times New Roman"/>
        </w:rPr>
        <w:t xml:space="preserve">A reformist trajectory would likely under the best of circumstances yield decreases in incarceration roughly consistent with this course. Whereas expanding diversionary </w:t>
      </w:r>
      <w:proofErr w:type="spellStart"/>
      <w:r w:rsidRPr="00BA5E2A">
        <w:rPr>
          <w:rFonts w:eastAsia="Times New Roman"/>
        </w:rPr>
        <w:t>noncarceral</w:t>
      </w:r>
      <w:proofErr w:type="spellEnd"/>
      <w:r w:rsidRPr="00BA5E2A">
        <w:rPr>
          <w:rFonts w:eastAsia="Times New Roman"/>
        </w:rPr>
        <w:t xml:space="preserve"> criminal supervisory </w:t>
      </w:r>
      <w:r w:rsidRPr="00BA5E2A">
        <w:rPr>
          <w:rFonts w:eastAsia="Times New Roman"/>
        </w:rPr>
        <w:lastRenderedPageBreak/>
        <w:t xml:space="preserve">mechanisms may be expected to accelerate rates and avenues of </w:t>
      </w:r>
      <w:proofErr w:type="spellStart"/>
      <w:r w:rsidRPr="00BA5E2A">
        <w:rPr>
          <w:rFonts w:eastAsia="Times New Roman"/>
        </w:rPr>
        <w:t>decarceration</w:t>
      </w:r>
      <w:proofErr w:type="spellEnd"/>
      <w:r w:rsidRPr="00BA5E2A">
        <w:rPr>
          <w:rFonts w:eastAsia="Times New Roman"/>
        </w:rPr>
        <w:t xml:space="preserve">, reform would in time, of course, face challenges during periods when, for one reason or another, public opinion tended in a more punitive direction than it did in 2012. Even under these most optimal conditions, however, with consistent, marked </w:t>
      </w:r>
      <w:r w:rsidRPr="00387D5D">
        <w:rPr>
          <w:rStyle w:val="StyleUnderline"/>
          <w:highlight w:val="cyan"/>
        </w:rPr>
        <w:t>incarceration</w:t>
      </w:r>
      <w:r w:rsidRPr="00C011FF">
        <w:rPr>
          <w:rStyle w:val="StyleUnderline"/>
        </w:rPr>
        <w:t xml:space="preserve">-reductive </w:t>
      </w:r>
      <w:r w:rsidRPr="00387D5D">
        <w:rPr>
          <w:rStyle w:val="StyleUnderline"/>
          <w:highlight w:val="cyan"/>
        </w:rPr>
        <w:t>reforms</w:t>
      </w:r>
      <w:r w:rsidRPr="00C011FF">
        <w:rPr>
          <w:rStyle w:val="StyleUnderline"/>
        </w:rPr>
        <w:t xml:space="preserve"> such as those in 2012, it </w:t>
      </w:r>
      <w:r w:rsidRPr="00387D5D">
        <w:rPr>
          <w:rStyle w:val="StyleUnderline"/>
          <w:highlight w:val="cyan"/>
        </w:rPr>
        <w:t>would take almost one hundred years</w:t>
      </w:r>
      <w:r w:rsidRPr="00C011FF">
        <w:rPr>
          <w:rStyle w:val="StyleUnderline"/>
        </w:rPr>
        <w:t xml:space="preserve"> to return to 1980 levels of imprisonment</w:t>
      </w:r>
      <w:r w:rsidRPr="00BA5E2A">
        <w:rPr>
          <w:rFonts w:eastAsia="Times New Roman"/>
        </w:rPr>
        <w:t xml:space="preserve">. Yet, already, in 2013, this downward trend reversed course </w:t>
      </w:r>
      <w:proofErr w:type="spellStart"/>
      <w:r w:rsidRPr="00BA5E2A">
        <w:rPr>
          <w:rFonts w:eastAsia="Times New Roman"/>
        </w:rPr>
        <w:t>asincarceration</w:t>
      </w:r>
      <w:proofErr w:type="spellEnd"/>
      <w:r w:rsidRPr="00BA5E2A">
        <w:rPr>
          <w:rFonts w:eastAsia="Times New Roman"/>
        </w:rPr>
        <w:t xml:space="preserve"> increased slightly at the state and federal levels.256 Although a significant achievement, the commitment by the bi-partisan #Cut50 prison reform coalition to reduce incarceration levels by half in the United States over ten years, would still leave the United States an outlier in the expanse and harshness of its criminal processes.257 This bi-partisan coalition primarily is able to achieve consensus on reducing incarceration primarily for nonviolent, nonserious, nonfelony convictions.258 And even if bi-partisan reform efforts were able actually to reduce the number of nonviolent offenders in prison and jail by half, the United States would still have by far the highest incarceration rate in the OECD.259 But </w:t>
      </w:r>
      <w:r w:rsidRPr="00387D5D">
        <w:rPr>
          <w:rStyle w:val="StyleUnderline"/>
          <w:highlight w:val="cyan"/>
        </w:rPr>
        <w:t>abolition</w:t>
      </w:r>
      <w:r w:rsidRPr="00C011FF">
        <w:rPr>
          <w:rStyle w:val="StyleUnderline"/>
        </w:rPr>
        <w:t xml:space="preserve"> makes a bolder critical demand</w:t>
      </w:r>
      <w:r w:rsidRPr="00BA5E2A">
        <w:rPr>
          <w:rFonts w:eastAsia="Times New Roman"/>
        </w:rPr>
        <w:t xml:space="preserve">, </w:t>
      </w:r>
      <w:r w:rsidRPr="00C011FF">
        <w:rPr>
          <w:rStyle w:val="StyleUnderline"/>
        </w:rPr>
        <w:t>which</w:t>
      </w:r>
      <w:r w:rsidRPr="00BA5E2A">
        <w:rPr>
          <w:rFonts w:eastAsia="Times New Roman"/>
        </w:rPr>
        <w:t xml:space="preserve"> </w:t>
      </w:r>
      <w:r w:rsidRPr="00387D5D">
        <w:rPr>
          <w:rStyle w:val="StyleUnderline"/>
          <w:highlight w:val="cyan"/>
        </w:rPr>
        <w:t>requires</w:t>
      </w:r>
      <w:r w:rsidRPr="00BA5E2A">
        <w:rPr>
          <w:rFonts w:eastAsia="Times New Roman"/>
        </w:rPr>
        <w:t xml:space="preserve"> more thoroughgoing transformation</w:t>
      </w:r>
      <w:r w:rsidRPr="00C011FF">
        <w:rPr>
          <w:rStyle w:val="StyleUnderline"/>
        </w:rPr>
        <w:t xml:space="preserve">, </w:t>
      </w:r>
      <w:r w:rsidRPr="00387D5D">
        <w:rPr>
          <w:rStyle w:val="StyleUnderline"/>
          <w:highlight w:val="cyan"/>
        </w:rPr>
        <w:t xml:space="preserve">recognizing the importance of a substitutive regulatory logic, rather than a shift from imprisonment to prison-backed </w:t>
      </w:r>
      <w:proofErr w:type="spellStart"/>
      <w:r w:rsidRPr="00387D5D">
        <w:rPr>
          <w:rStyle w:val="StyleUnderline"/>
          <w:highlight w:val="cyan"/>
        </w:rPr>
        <w:t>noncarceral</w:t>
      </w:r>
      <w:proofErr w:type="spellEnd"/>
      <w:r w:rsidRPr="00387D5D">
        <w:rPr>
          <w:rStyle w:val="StyleUnderline"/>
          <w:highlight w:val="cyan"/>
        </w:rPr>
        <w:t xml:space="preserve"> alternatives</w:t>
      </w:r>
      <w:r w:rsidRPr="00387D5D">
        <w:rPr>
          <w:rFonts w:eastAsia="Times New Roman"/>
          <w:highlight w:val="cyan"/>
        </w:rPr>
        <w:t>.</w:t>
      </w:r>
      <w:r w:rsidRPr="00BA5E2A">
        <w:rPr>
          <w:rFonts w:eastAsia="Times New Roman"/>
        </w:rPr>
        <w:t xml:space="preserve"> And even if </w:t>
      </w:r>
      <w:r w:rsidRPr="00387D5D">
        <w:rPr>
          <w:rStyle w:val="StyleUnderline"/>
          <w:highlight w:val="cyan"/>
        </w:rPr>
        <w:t>abolition</w:t>
      </w:r>
      <w:r w:rsidRPr="00BA5E2A">
        <w:rPr>
          <w:rFonts w:eastAsia="Times New Roman"/>
        </w:rPr>
        <w:t xml:space="preserve"> fails in its call for more marked change in criminal law enforcement, it </w:t>
      </w:r>
      <w:r w:rsidRPr="00387D5D">
        <w:rPr>
          <w:rStyle w:val="StyleUnderline"/>
          <w:highlight w:val="cyan"/>
        </w:rPr>
        <w:t>renders</w:t>
      </w:r>
      <w:r w:rsidRPr="00BA5E2A">
        <w:rPr>
          <w:rFonts w:eastAsia="Times New Roman"/>
        </w:rPr>
        <w:t xml:space="preserve"> moderate </w:t>
      </w:r>
      <w:r w:rsidRPr="00C011FF">
        <w:rPr>
          <w:rStyle w:val="StyleUnderline"/>
        </w:rPr>
        <w:t xml:space="preserve">reform </w:t>
      </w:r>
      <w:r w:rsidRPr="00387D5D">
        <w:rPr>
          <w:rStyle w:val="StyleUnderline"/>
          <w:highlight w:val="cyan"/>
        </w:rPr>
        <w:t>a more palatable option</w:t>
      </w:r>
      <w:r w:rsidRPr="00BA5E2A">
        <w:rPr>
          <w:rFonts w:eastAsia="Times New Roman"/>
        </w:rPr>
        <w:t xml:space="preserve">, potentially advancing a more moderate reformist program by articulating a critical and radically transformative project in the same legal and policy space. </w:t>
      </w:r>
      <w:r w:rsidRPr="00C011FF">
        <w:rPr>
          <w:rStyle w:val="StyleUnderline"/>
        </w:rPr>
        <w:t>Fourth, an abolitionist ethic in its critical dimensions and moral resonance— by exposing</w:t>
      </w:r>
      <w:r w:rsidRPr="00BA5E2A">
        <w:rPr>
          <w:rFonts w:eastAsia="Times New Roman"/>
        </w:rPr>
        <w:t xml:space="preserve"> the </w:t>
      </w:r>
      <w:r w:rsidRPr="00C011FF">
        <w:rPr>
          <w:rStyle w:val="StyleUnderline"/>
        </w:rPr>
        <w:t xml:space="preserve">dehumanization and illegitimate brutality of the core </w:t>
      </w:r>
      <w:proofErr w:type="spellStart"/>
      <w:r w:rsidRPr="00C011FF">
        <w:rPr>
          <w:rStyle w:val="StyleUnderline"/>
        </w:rPr>
        <w:t>prisonbacked</w:t>
      </w:r>
      <w:proofErr w:type="spellEnd"/>
      <w:r w:rsidRPr="00C011FF">
        <w:rPr>
          <w:rStyle w:val="StyleUnderline"/>
        </w:rPr>
        <w:t xml:space="preserve"> projects of the criminal process</w:t>
      </w:r>
      <w:r w:rsidRPr="00BA5E2A">
        <w:rPr>
          <w:rFonts w:eastAsia="Times New Roman"/>
        </w:rPr>
        <w:t xml:space="preserve">—stands to produce greater discomfort and shame in carrying out criminal punishment. Even in those instances where imposing punishment remains perhaps necessary, as the lesser of two evils, when someone has committed and continues to pose a great threat of violence to others, </w:t>
      </w:r>
      <w:r w:rsidRPr="00387D5D">
        <w:rPr>
          <w:rStyle w:val="StyleUnderline"/>
          <w:highlight w:val="cyan"/>
        </w:rPr>
        <w:t>an abolitionist ethic does not allow us to remain complacent in the</w:t>
      </w:r>
      <w:r w:rsidRPr="00BA5E2A">
        <w:rPr>
          <w:rFonts w:eastAsia="Times New Roman"/>
        </w:rPr>
        <w:t xml:space="preserve"> rationalization of </w:t>
      </w:r>
      <w:r w:rsidRPr="00387D5D">
        <w:rPr>
          <w:rStyle w:val="StyleUnderline"/>
          <w:highlight w:val="cyan"/>
        </w:rPr>
        <w:t>criminal law enforcement’s violence and neglect</w:t>
      </w:r>
      <w:r w:rsidRPr="00BA5E2A">
        <w:rPr>
          <w:rFonts w:eastAsia="Times New Roman"/>
        </w:rPr>
        <w:t xml:space="preserve">. In this, an abolitionist ethic does not necessarily deny that in some instances there may be people so violent that they cannot be permitted to live among others. (These individuals are referred to in abolitionist writings as “the dangerous few” in order to underscore how very rare they are relative to the vast population of the incarcerated (and how much rarer they might be if we chose to live in ways less productive of such violence)).260 But the associated discomfort and shame with which an abolitionist critique imbues such punishment promises to reshape the experience of punishing even these dangerous few by rendering criminal politics and jurisprudence more conflicted and ambivalent, and thereby improved, both at the highest level of abstraction and in the most concrete doctrinal and statutory details. This conflict, shame, discomfort, and ambivalence, in significant measure produced by an abolitionist critique of the ideology that rationalizes prison-backed punishment, simultaneously promises to make available broader imaginative horizons within which we are able to govern ourselves. </w:t>
      </w:r>
    </w:p>
    <w:p w14:paraId="2F6077D1" w14:textId="77777777" w:rsidR="005E3EC5" w:rsidRPr="005E3EC5" w:rsidRDefault="005E3EC5" w:rsidP="005E3EC5"/>
    <w:p w14:paraId="06958557" w14:textId="3CABF155" w:rsidR="005E3EC5" w:rsidRDefault="005E3EC5" w:rsidP="005E3EC5">
      <w:pPr>
        <w:pStyle w:val="Heading3"/>
        <w:rPr>
          <w:rFonts w:asciiTheme="minorHAnsi" w:hAnsiTheme="minorHAnsi" w:cstheme="minorHAnsi"/>
        </w:rPr>
      </w:pPr>
      <w:r>
        <w:rPr>
          <w:rFonts w:asciiTheme="minorHAnsi" w:hAnsiTheme="minorHAnsi" w:cstheme="minorHAnsi"/>
        </w:rPr>
        <w:lastRenderedPageBreak/>
        <w:t>Link – Death Penalty</w:t>
      </w:r>
    </w:p>
    <w:p w14:paraId="57C106A3" w14:textId="77777777" w:rsidR="005E3EC5" w:rsidRPr="005E3EC5" w:rsidRDefault="005E3EC5" w:rsidP="005E3EC5"/>
    <w:p w14:paraId="5C484388" w14:textId="77777777" w:rsidR="005E3EC5" w:rsidRDefault="005E3EC5" w:rsidP="005E3EC5">
      <w:pPr>
        <w:pStyle w:val="Heading4"/>
      </w:pPr>
      <w:r>
        <w:t>Attempting to abolish capital punishment before abolishing the criminal justice system will lead to a horrible alternative- Life Without Parole</w:t>
      </w:r>
    </w:p>
    <w:p w14:paraId="30A2869C" w14:textId="57C454DD" w:rsidR="005E3EC5" w:rsidRPr="005E3EC5" w:rsidRDefault="005E3EC5" w:rsidP="005E3EC5">
      <w:r w:rsidRPr="00F2541B">
        <w:rPr>
          <w:rStyle w:val="Style13ptBold"/>
        </w:rPr>
        <w:t xml:space="preserve">Ross </w:t>
      </w:r>
      <w:proofErr w:type="spellStart"/>
      <w:r w:rsidRPr="00F2541B">
        <w:rPr>
          <w:rStyle w:val="Style13ptBold"/>
        </w:rPr>
        <w:t>Kleinstuber</w:t>
      </w:r>
      <w:proofErr w:type="spellEnd"/>
      <w:r w:rsidRPr="00F2541B">
        <w:rPr>
          <w:rStyle w:val="Style13ptBold"/>
        </w:rPr>
        <w:t xml:space="preserve"> et al, 10-26-2016</w:t>
      </w:r>
      <w:r w:rsidRPr="00F2541B">
        <w:t xml:space="preserve">, </w:t>
      </w:r>
      <w:r>
        <w:t>Professor at UPENN and staff writer of UPENN Law Review</w:t>
      </w:r>
      <w:r w:rsidRPr="00F2541B">
        <w:t xml:space="preserve"> "</w:t>
      </w:r>
      <w:r w:rsidRPr="00F2541B">
        <w:rPr>
          <w:rFonts w:eastAsia="Times New Roman"/>
        </w:rPr>
        <w:t xml:space="preserve"> INTO THE ABYSS: THE UNINTENDED CONSEQUENCES OF DEATH PENALTY ABOLITION </w:t>
      </w:r>
      <w:r w:rsidRPr="00F2541B">
        <w:t>"</w:t>
      </w:r>
      <w:r>
        <w:t xml:space="preserve"> UPEN LAW REVIEW</w:t>
      </w:r>
      <w:r w:rsidRPr="00F2541B">
        <w:t>, https://scholarship.law.upenn.edu/cgi/viewcontent.cgi?article=1196&amp;context=jlasc</w:t>
      </w:r>
    </w:p>
    <w:p w14:paraId="6612EA4F" w14:textId="77777777" w:rsidR="005E3EC5" w:rsidRPr="004078BC" w:rsidRDefault="005E3EC5" w:rsidP="005E3EC5">
      <w:pPr>
        <w:rPr>
          <w:rFonts w:eastAsia="Times New Roman"/>
        </w:rPr>
      </w:pPr>
      <w:r w:rsidRPr="004078BC">
        <w:rPr>
          <w:rFonts w:eastAsia="Times New Roman"/>
        </w:rPr>
        <w:t xml:space="preserve">A decade ago, Alfred C. Villaume warned “that </w:t>
      </w:r>
      <w:r w:rsidRPr="00E937A3">
        <w:rPr>
          <w:rStyle w:val="StyleUnderline"/>
          <w:highlight w:val="cyan"/>
        </w:rPr>
        <w:t>life without parole</w:t>
      </w:r>
      <w:r w:rsidRPr="004078BC">
        <w:rPr>
          <w:rFonts w:eastAsia="Times New Roman"/>
        </w:rPr>
        <w:t xml:space="preserve"> and virtual life sentences (in contrast to formal or ‘real’ death sentences) </w:t>
      </w:r>
      <w:r w:rsidRPr="00E937A3">
        <w:rPr>
          <w:rStyle w:val="StyleUnderline"/>
          <w:highlight w:val="cyan"/>
        </w:rPr>
        <w:t>are</w:t>
      </w:r>
      <w:r w:rsidRPr="004078BC">
        <w:rPr>
          <w:rStyle w:val="StyleUnderline"/>
        </w:rPr>
        <w:t>,</w:t>
      </w:r>
      <w:r w:rsidRPr="004078BC">
        <w:rPr>
          <w:rFonts w:eastAsia="Times New Roman"/>
        </w:rPr>
        <w:t xml:space="preserve"> in actuality, semantically </w:t>
      </w:r>
      <w:r w:rsidRPr="004078BC">
        <w:rPr>
          <w:rStyle w:val="StyleUnderline"/>
        </w:rPr>
        <w:t>disguised</w:t>
      </w:r>
      <w:r w:rsidRPr="004078BC">
        <w:rPr>
          <w:rFonts w:eastAsia="Times New Roman"/>
        </w:rPr>
        <w:t xml:space="preserve"> </w:t>
      </w:r>
      <w:r w:rsidRPr="00E937A3">
        <w:rPr>
          <w:rStyle w:val="StyleUnderline"/>
          <w:highlight w:val="cyan"/>
        </w:rPr>
        <w:t>sentences of death</w:t>
      </w:r>
      <w:r w:rsidRPr="004078BC">
        <w:rPr>
          <w:rFonts w:eastAsia="Times New Roman"/>
        </w:rPr>
        <w:t xml:space="preserve">.”4 Nonetheless, in the ensuing decade, most </w:t>
      </w:r>
      <w:r w:rsidRPr="00E937A3">
        <w:rPr>
          <w:rStyle w:val="StyleUnderline"/>
          <w:highlight w:val="cyan"/>
        </w:rPr>
        <w:t>death penalty abolitionists embraced</w:t>
      </w:r>
      <w:r w:rsidRPr="004078BC">
        <w:rPr>
          <w:rFonts w:eastAsia="Times New Roman"/>
        </w:rPr>
        <w:t xml:space="preserve"> life without parole (“</w:t>
      </w:r>
      <w:r w:rsidRPr="00E937A3">
        <w:rPr>
          <w:rStyle w:val="StyleUnderline"/>
          <w:highlight w:val="cyan"/>
        </w:rPr>
        <w:t>LWOP</w:t>
      </w:r>
      <w:r w:rsidRPr="00E937A3">
        <w:rPr>
          <w:rFonts w:eastAsia="Times New Roman"/>
          <w:highlight w:val="cyan"/>
        </w:rPr>
        <w:t xml:space="preserve">”) </w:t>
      </w:r>
      <w:r w:rsidRPr="00E937A3">
        <w:rPr>
          <w:rStyle w:val="StyleUnderline"/>
          <w:highlight w:val="cyan"/>
        </w:rPr>
        <w:t>as a</w:t>
      </w:r>
      <w:r w:rsidRPr="004078BC">
        <w:rPr>
          <w:rFonts w:eastAsia="Times New Roman"/>
        </w:rPr>
        <w:t xml:space="preserve"> palatable </w:t>
      </w:r>
      <w:r w:rsidRPr="00E937A3">
        <w:rPr>
          <w:rStyle w:val="StyleUnderline"/>
          <w:highlight w:val="cyan"/>
        </w:rPr>
        <w:t>alt</w:t>
      </w:r>
      <w:r w:rsidRPr="004078BC">
        <w:rPr>
          <w:rStyle w:val="StyleUnderline"/>
        </w:rPr>
        <w:t xml:space="preserve">ernative </w:t>
      </w:r>
      <w:r w:rsidRPr="00E937A3">
        <w:rPr>
          <w:rStyle w:val="StyleUnderline"/>
          <w:highlight w:val="cyan"/>
        </w:rPr>
        <w:t>to the death penalty</w:t>
      </w:r>
      <w:r w:rsidRPr="004078BC">
        <w:rPr>
          <w:rFonts w:eastAsia="Times New Roman"/>
        </w:rPr>
        <w:t xml:space="preserve">, a move that contributed to both a decline in the number of formal death sentences5 and the abolition of the death penalty in seven states. As well intentioned as </w:t>
      </w:r>
      <w:r w:rsidRPr="00E937A3">
        <w:rPr>
          <w:rStyle w:val="StyleUnderline"/>
          <w:highlight w:val="cyan"/>
        </w:rPr>
        <w:t>the</w:t>
      </w:r>
      <w:r w:rsidRPr="004078BC">
        <w:rPr>
          <w:rFonts w:eastAsia="Times New Roman"/>
        </w:rPr>
        <w:t xml:space="preserve"> recent repeal efforts have been, they have been accompanied by a </w:t>
      </w:r>
      <w:r w:rsidRPr="00E76334">
        <w:rPr>
          <w:rStyle w:val="StyleUnderline"/>
        </w:rPr>
        <w:t xml:space="preserve">number of </w:t>
      </w:r>
      <w:r w:rsidRPr="00E937A3">
        <w:rPr>
          <w:rStyle w:val="StyleUnderline"/>
          <w:highlight w:val="cyan"/>
        </w:rPr>
        <w:t>unintended consequences</w:t>
      </w:r>
      <w:r w:rsidRPr="004078BC">
        <w:rPr>
          <w:rFonts w:eastAsia="Times New Roman"/>
        </w:rPr>
        <w:t xml:space="preserve"> that, from an abolitionist’s perspective, </w:t>
      </w:r>
      <w:r w:rsidRPr="00E76334">
        <w:rPr>
          <w:rStyle w:val="StyleUnderline"/>
        </w:rPr>
        <w:t xml:space="preserve">may be </w:t>
      </w:r>
      <w:r w:rsidRPr="00E937A3">
        <w:rPr>
          <w:rStyle w:val="StyleUnderline"/>
          <w:highlight w:val="cyan"/>
        </w:rPr>
        <w:t>imped</w:t>
      </w:r>
      <w:r w:rsidRPr="00E76334">
        <w:rPr>
          <w:rStyle w:val="StyleUnderline"/>
        </w:rPr>
        <w:t xml:space="preserve">ing </w:t>
      </w:r>
      <w:r w:rsidRPr="00E937A3">
        <w:rPr>
          <w:rStyle w:val="StyleUnderline"/>
          <w:highlight w:val="cyan"/>
        </w:rPr>
        <w:t>the quest for a more humane</w:t>
      </w:r>
      <w:r w:rsidRPr="00E76334">
        <w:rPr>
          <w:rStyle w:val="StyleUnderline"/>
        </w:rPr>
        <w:t xml:space="preserve"> and less degrading justice </w:t>
      </w:r>
      <w:r w:rsidRPr="00E937A3">
        <w:rPr>
          <w:rStyle w:val="StyleUnderline"/>
          <w:highlight w:val="cyan"/>
        </w:rPr>
        <w:t>system</w:t>
      </w:r>
      <w:r w:rsidRPr="004078BC">
        <w:rPr>
          <w:rFonts w:eastAsia="Times New Roman"/>
        </w:rPr>
        <w:t xml:space="preserve">. Most of the recent </w:t>
      </w:r>
      <w:r w:rsidRPr="00A36FBC">
        <w:rPr>
          <w:rStyle w:val="StyleUnderline"/>
        </w:rPr>
        <w:t xml:space="preserve">death penalty repeals have been justified on fiscal grounds rather than concerns for human rights or racial justice while simultaneously touting the retributive, incapacitating, and deterrent power of </w:t>
      </w:r>
      <w:r w:rsidRPr="00E937A3">
        <w:rPr>
          <w:rStyle w:val="StyleUnderline"/>
          <w:highlight w:val="cyan"/>
        </w:rPr>
        <w:t>LWOP sentences</w:t>
      </w:r>
      <w:r w:rsidRPr="00A36FBC">
        <w:rPr>
          <w:rStyle w:val="StyleUnderline"/>
        </w:rPr>
        <w:t>.</w:t>
      </w:r>
      <w:r w:rsidRPr="004078BC">
        <w:rPr>
          <w:rFonts w:eastAsia="Times New Roman"/>
        </w:rPr>
        <w:t xml:space="preserve"> As such, </w:t>
      </w:r>
      <w:r w:rsidRPr="00A36FBC">
        <w:rPr>
          <w:rStyle w:val="StyleUnderline"/>
        </w:rPr>
        <w:t>they have</w:t>
      </w:r>
      <w:r w:rsidRPr="004078BC">
        <w:rPr>
          <w:rFonts w:eastAsia="Times New Roman"/>
        </w:rPr>
        <w:t xml:space="preserve"> not only </w:t>
      </w:r>
      <w:r w:rsidRPr="00E937A3">
        <w:rPr>
          <w:rStyle w:val="StyleUnderline"/>
          <w:highlight w:val="cyan"/>
        </w:rPr>
        <w:t>fail</w:t>
      </w:r>
      <w:r w:rsidRPr="00A36FBC">
        <w:rPr>
          <w:rStyle w:val="StyleUnderline"/>
        </w:rPr>
        <w:t xml:space="preserve">ed </w:t>
      </w:r>
      <w:r w:rsidRPr="00E937A3">
        <w:rPr>
          <w:rStyle w:val="StyleUnderline"/>
          <w:highlight w:val="cyan"/>
        </w:rPr>
        <w:t>to alleviate</w:t>
      </w:r>
      <w:r w:rsidRPr="00A36FBC">
        <w:rPr>
          <w:rStyle w:val="StyleUnderline"/>
        </w:rPr>
        <w:t xml:space="preserve"> many of </w:t>
      </w:r>
      <w:r w:rsidRPr="00E937A3">
        <w:rPr>
          <w:rStyle w:val="StyleUnderline"/>
          <w:highlight w:val="cyan"/>
        </w:rPr>
        <w:t>the problems</w:t>
      </w:r>
      <w:r w:rsidRPr="004078BC">
        <w:rPr>
          <w:rFonts w:eastAsia="Times New Roman"/>
        </w:rPr>
        <w:t xml:space="preserve"> that abolitionists have traditionally viewed as </w:t>
      </w:r>
      <w:r w:rsidRPr="00E937A3">
        <w:rPr>
          <w:rStyle w:val="StyleUnderline"/>
          <w:highlight w:val="cyan"/>
        </w:rPr>
        <w:t>plaguing the death penalty</w:t>
      </w:r>
      <w:r w:rsidRPr="004078BC">
        <w:rPr>
          <w:rFonts w:eastAsia="Times New Roman"/>
        </w:rPr>
        <w:t xml:space="preserve">, </w:t>
      </w:r>
      <w:r w:rsidRPr="00E937A3">
        <w:rPr>
          <w:rStyle w:val="StyleUnderline"/>
          <w:highlight w:val="cyan"/>
        </w:rPr>
        <w:t>they</w:t>
      </w:r>
      <w:r w:rsidRPr="00A36FBC">
        <w:rPr>
          <w:rStyle w:val="StyleUnderline"/>
        </w:rPr>
        <w:t xml:space="preserve"> have actually </w:t>
      </w:r>
      <w:r w:rsidRPr="00E937A3">
        <w:rPr>
          <w:rStyle w:val="StyleUnderline"/>
          <w:highlight w:val="cyan"/>
        </w:rPr>
        <w:t>encouraged</w:t>
      </w:r>
      <w:r w:rsidRPr="00E937A3">
        <w:rPr>
          <w:rFonts w:eastAsia="Times New Roman"/>
          <w:highlight w:val="cyan"/>
        </w:rPr>
        <w:t xml:space="preserve"> </w:t>
      </w:r>
      <w:r w:rsidRPr="00E937A3">
        <w:rPr>
          <w:rStyle w:val="StyleUnderline"/>
          <w:highlight w:val="cyan"/>
        </w:rPr>
        <w:t>the</w:t>
      </w:r>
      <w:r w:rsidRPr="004078BC">
        <w:rPr>
          <w:rFonts w:eastAsia="Times New Roman"/>
        </w:rPr>
        <w:t xml:space="preserve"> increased proliferation of a </w:t>
      </w:r>
      <w:r w:rsidRPr="00E937A3">
        <w:rPr>
          <w:rStyle w:val="StyleUnderline"/>
          <w:highlight w:val="cyan"/>
        </w:rPr>
        <w:t>penalty that could be considered worse than death</w:t>
      </w:r>
      <w:r w:rsidRPr="004078BC">
        <w:rPr>
          <w:rFonts w:eastAsia="Times New Roman"/>
        </w:rPr>
        <w:t xml:space="preserve">. The </w:t>
      </w:r>
      <w:r w:rsidRPr="00A36FBC">
        <w:rPr>
          <w:rStyle w:val="StyleUnderline"/>
        </w:rPr>
        <w:t>recent</w:t>
      </w:r>
      <w:r w:rsidRPr="004078BC">
        <w:rPr>
          <w:rFonts w:eastAsia="Times New Roman"/>
        </w:rPr>
        <w:t xml:space="preserve"> spate of </w:t>
      </w:r>
      <w:r w:rsidRPr="00A36FBC">
        <w:rPr>
          <w:rStyle w:val="StyleUnderline"/>
        </w:rPr>
        <w:t>repeals has simply replaced the death penalty with LWOP</w:t>
      </w:r>
      <w:r w:rsidRPr="004078BC">
        <w:rPr>
          <w:rFonts w:eastAsia="Times New Roman"/>
        </w:rPr>
        <w:t xml:space="preserve">, but despite the fact that they are condemned to die in prison, </w:t>
      </w:r>
      <w:r w:rsidRPr="00E937A3">
        <w:rPr>
          <w:rStyle w:val="StyleUnderline"/>
          <w:highlight w:val="cyan"/>
        </w:rPr>
        <w:t>inmates serving LWOP</w:t>
      </w:r>
      <w:r w:rsidRPr="004078BC">
        <w:rPr>
          <w:rFonts w:eastAsia="Times New Roman"/>
        </w:rPr>
        <w:t xml:space="preserve"> and other “virtual death sentences”6 or “death-in-prison” sentences7 </w:t>
      </w:r>
      <w:r w:rsidRPr="00E937A3">
        <w:rPr>
          <w:rStyle w:val="StyleUnderline"/>
          <w:highlight w:val="cyan"/>
        </w:rPr>
        <w:t>are not afforded the same</w:t>
      </w:r>
      <w:r w:rsidRPr="004078BC">
        <w:rPr>
          <w:rFonts w:eastAsia="Times New Roman"/>
        </w:rPr>
        <w:t xml:space="preserve"> heightened due process </w:t>
      </w:r>
      <w:r w:rsidRPr="00E937A3">
        <w:rPr>
          <w:rStyle w:val="StyleUnderline"/>
          <w:highlight w:val="cyan"/>
        </w:rPr>
        <w:t>protections</w:t>
      </w:r>
      <w:r w:rsidRPr="00A36FBC">
        <w:rPr>
          <w:rStyle w:val="StyleUnderline"/>
        </w:rPr>
        <w:t xml:space="preserve"> afforded </w:t>
      </w:r>
      <w:r w:rsidRPr="00E937A3">
        <w:rPr>
          <w:rStyle w:val="StyleUnderline"/>
          <w:highlight w:val="cyan"/>
        </w:rPr>
        <w:t>to those on death row</w:t>
      </w:r>
      <w:r w:rsidRPr="004078BC">
        <w:rPr>
          <w:rFonts w:eastAsia="Times New Roman"/>
        </w:rPr>
        <w:t xml:space="preserve"> by the Supreme Court’s jurisprudence of death. As such, </w:t>
      </w:r>
      <w:r w:rsidRPr="00E937A3">
        <w:rPr>
          <w:rStyle w:val="StyleUnderline"/>
          <w:highlight w:val="cyan"/>
        </w:rPr>
        <w:t>they have less access to</w:t>
      </w:r>
      <w:r w:rsidRPr="00A36FBC">
        <w:rPr>
          <w:rStyle w:val="StyleUnderline"/>
        </w:rPr>
        <w:t xml:space="preserve"> the courts and less ability to </w:t>
      </w:r>
      <w:r w:rsidRPr="00E937A3">
        <w:rPr>
          <w:rStyle w:val="StyleUnderline"/>
          <w:highlight w:val="cyan"/>
        </w:rPr>
        <w:t>challenge the</w:t>
      </w:r>
      <w:r w:rsidRPr="00A36FBC">
        <w:rPr>
          <w:rStyle w:val="StyleUnderline"/>
        </w:rPr>
        <w:t xml:space="preserve"> accuracy or </w:t>
      </w:r>
      <w:r w:rsidRPr="00E937A3">
        <w:rPr>
          <w:rStyle w:val="StyleUnderline"/>
          <w:highlight w:val="cyan"/>
        </w:rPr>
        <w:t>legality of their convictions</w:t>
      </w:r>
      <w:r w:rsidRPr="00A36FBC">
        <w:rPr>
          <w:rStyle w:val="StyleUnderline"/>
        </w:rPr>
        <w:t xml:space="preserve"> </w:t>
      </w:r>
      <w:r w:rsidRPr="00E937A3">
        <w:rPr>
          <w:rStyle w:val="StyleUnderline"/>
          <w:highlight w:val="cyan"/>
        </w:rPr>
        <w:t>and are</w:t>
      </w:r>
      <w:r w:rsidRPr="00A36FBC">
        <w:rPr>
          <w:rStyle w:val="StyleUnderline"/>
        </w:rPr>
        <w:t xml:space="preserve"> therefore </w:t>
      </w:r>
      <w:r w:rsidRPr="00E937A3">
        <w:rPr>
          <w:rStyle w:val="StyleUnderline"/>
          <w:highlight w:val="cyan"/>
        </w:rPr>
        <w:t>in a worse position than those who have been sentenced to death</w:t>
      </w:r>
      <w:r w:rsidRPr="004078BC">
        <w:rPr>
          <w:rFonts w:eastAsia="Times New Roman"/>
        </w:rPr>
        <w:t xml:space="preserve">. Furthermore, </w:t>
      </w:r>
      <w:r w:rsidRPr="002941F7">
        <w:rPr>
          <w:rStyle w:val="StyleUnderline"/>
        </w:rPr>
        <w:t xml:space="preserve">by adopting the language of and capitulating to the demands of </w:t>
      </w:r>
      <w:r w:rsidRPr="00E937A3">
        <w:rPr>
          <w:rStyle w:val="StyleUnderline"/>
          <w:highlight w:val="cyan"/>
        </w:rPr>
        <w:t>death penalty</w:t>
      </w:r>
      <w:r w:rsidRPr="002941F7">
        <w:rPr>
          <w:rStyle w:val="StyleUnderline"/>
        </w:rPr>
        <w:t xml:space="preserve"> proponents, </w:t>
      </w:r>
      <w:r w:rsidRPr="00E937A3">
        <w:rPr>
          <w:rStyle w:val="StyleUnderline"/>
          <w:highlight w:val="cyan"/>
        </w:rPr>
        <w:t>abolitionists</w:t>
      </w:r>
      <w:r w:rsidRPr="002941F7">
        <w:rPr>
          <w:rStyle w:val="StyleUnderline"/>
        </w:rPr>
        <w:t xml:space="preserve"> have </w:t>
      </w:r>
      <w:r w:rsidRPr="00E937A3">
        <w:rPr>
          <w:rStyle w:val="StyleUnderline"/>
          <w:highlight w:val="cyan"/>
        </w:rPr>
        <w:t>fail</w:t>
      </w:r>
      <w:r w:rsidRPr="002941F7">
        <w:rPr>
          <w:rStyle w:val="StyleUnderline"/>
        </w:rPr>
        <w:t xml:space="preserve">ed </w:t>
      </w:r>
      <w:r w:rsidRPr="00E937A3">
        <w:rPr>
          <w:rStyle w:val="StyleUnderline"/>
          <w:highlight w:val="cyan"/>
        </w:rPr>
        <w:t>to challenge the</w:t>
      </w:r>
      <w:r w:rsidRPr="002941F7">
        <w:rPr>
          <w:rStyle w:val="StyleUnderline"/>
        </w:rPr>
        <w:t xml:space="preserve"> very philosophical </w:t>
      </w:r>
      <w:r w:rsidRPr="00E937A3">
        <w:rPr>
          <w:rStyle w:val="StyleUnderline"/>
          <w:highlight w:val="cyan"/>
        </w:rPr>
        <w:t>justifications that have sustained the death penalty</w:t>
      </w:r>
      <w:r w:rsidRPr="002941F7">
        <w:rPr>
          <w:rStyle w:val="StyleUnderline"/>
        </w:rPr>
        <w:t xml:space="preserve">, thus </w:t>
      </w:r>
      <w:r w:rsidRPr="00E937A3">
        <w:rPr>
          <w:rStyle w:val="StyleUnderline"/>
          <w:highlight w:val="cyan"/>
        </w:rPr>
        <w:t>contributing to the</w:t>
      </w:r>
      <w:r w:rsidRPr="002941F7">
        <w:rPr>
          <w:rStyle w:val="StyleUnderline"/>
        </w:rPr>
        <w:t xml:space="preserve"> same “</w:t>
      </w:r>
      <w:r w:rsidRPr="00E937A3">
        <w:rPr>
          <w:rStyle w:val="StyleUnderline"/>
          <w:highlight w:val="cyan"/>
        </w:rPr>
        <w:t>get tough” approach</w:t>
      </w:r>
      <w:r w:rsidRPr="002941F7">
        <w:rPr>
          <w:rStyle w:val="StyleUnderline"/>
        </w:rPr>
        <w:t xml:space="preserve"> that supports the excessive punitiveness </w:t>
      </w:r>
      <w:r w:rsidRPr="00E937A3">
        <w:rPr>
          <w:rStyle w:val="StyleUnderline"/>
          <w:highlight w:val="cyan"/>
        </w:rPr>
        <w:t>of the American c</w:t>
      </w:r>
      <w:r w:rsidRPr="002941F7">
        <w:rPr>
          <w:rStyle w:val="StyleUnderline"/>
        </w:rPr>
        <w:t xml:space="preserve">riminal </w:t>
      </w:r>
      <w:r w:rsidRPr="00E937A3">
        <w:rPr>
          <w:rStyle w:val="StyleUnderline"/>
          <w:highlight w:val="cyan"/>
        </w:rPr>
        <w:t>j</w:t>
      </w:r>
      <w:r w:rsidRPr="002941F7">
        <w:rPr>
          <w:rStyle w:val="StyleUnderline"/>
        </w:rPr>
        <w:t xml:space="preserve">ustice </w:t>
      </w:r>
      <w:r w:rsidRPr="00E937A3">
        <w:rPr>
          <w:rStyle w:val="StyleUnderline"/>
          <w:highlight w:val="cyan"/>
        </w:rPr>
        <w:t>s</w:t>
      </w:r>
      <w:r w:rsidRPr="002941F7">
        <w:rPr>
          <w:rStyle w:val="StyleUnderline"/>
        </w:rPr>
        <w:t>ystem as a whole. This move has dramatically increased the number of prisoners condemned to die in prison.</w:t>
      </w:r>
      <w:r w:rsidRPr="004078BC">
        <w:rPr>
          <w:rFonts w:eastAsia="Times New Roman"/>
        </w:rPr>
        <w:t xml:space="preserve"> In this piece, each of these issues is explored in turn. First, we demonstrate the ways in which </w:t>
      </w:r>
      <w:r w:rsidRPr="00E937A3">
        <w:rPr>
          <w:rStyle w:val="StyleUnderline"/>
          <w:highlight w:val="cyan"/>
        </w:rPr>
        <w:t>LWOP is</w:t>
      </w:r>
      <w:r w:rsidRPr="004078BC">
        <w:rPr>
          <w:rFonts w:eastAsia="Times New Roman"/>
        </w:rPr>
        <w:t xml:space="preserve"> similar to—or </w:t>
      </w:r>
      <w:r w:rsidRPr="002941F7">
        <w:rPr>
          <w:rStyle w:val="StyleUnderline"/>
        </w:rPr>
        <w:t xml:space="preserve">perhaps </w:t>
      </w:r>
      <w:r w:rsidRPr="00E937A3">
        <w:rPr>
          <w:rStyle w:val="StyleUnderline"/>
          <w:highlight w:val="cyan"/>
        </w:rPr>
        <w:t>more severe than—the death penalty</w:t>
      </w:r>
      <w:r w:rsidRPr="004078BC">
        <w:rPr>
          <w:rFonts w:eastAsia="Times New Roman"/>
        </w:rPr>
        <w:t xml:space="preserve">. Second, we illustrate the advantages of being sentenced to death in terms of access to the courts, and finally, we show how the rhetoric adopted by the abolitionist movement has supported the implementation of harsher, more severe sentences, and moved American penal practices away from a focus on human rights, human dignity and the possibility of rehabilitation. </w:t>
      </w:r>
    </w:p>
    <w:p w14:paraId="7EB3B828" w14:textId="77777777" w:rsidR="005E3EC5" w:rsidRDefault="005E3EC5" w:rsidP="005E3EC5"/>
    <w:p w14:paraId="3152A31A" w14:textId="77777777" w:rsidR="005E3EC5" w:rsidRDefault="005E3EC5" w:rsidP="005E3EC5"/>
    <w:p w14:paraId="4A47E760" w14:textId="77777777" w:rsidR="005E3EC5" w:rsidRDefault="005E3EC5" w:rsidP="005E3EC5">
      <w:pPr>
        <w:pStyle w:val="Heading4"/>
      </w:pPr>
      <w:r>
        <w:t>Life Without Parole is devastating- inmates report that it is WORSE than the death penalty- moving to abolish the death penalty before abolishing the justice system as a whole will lead to this devastating alternative.</w:t>
      </w:r>
    </w:p>
    <w:p w14:paraId="3DE380F3" w14:textId="23287CB3" w:rsidR="005E3EC5" w:rsidRPr="00F2541B" w:rsidRDefault="005E3EC5" w:rsidP="005E3EC5">
      <w:r w:rsidRPr="00F2541B">
        <w:rPr>
          <w:rStyle w:val="Style13ptBold"/>
        </w:rPr>
        <w:t xml:space="preserve">Ross </w:t>
      </w:r>
      <w:proofErr w:type="spellStart"/>
      <w:r w:rsidRPr="00F2541B">
        <w:rPr>
          <w:rStyle w:val="Style13ptBold"/>
        </w:rPr>
        <w:t>Kleinstuber</w:t>
      </w:r>
      <w:proofErr w:type="spellEnd"/>
      <w:r w:rsidRPr="00F2541B">
        <w:rPr>
          <w:rStyle w:val="Style13ptBold"/>
        </w:rPr>
        <w:t xml:space="preserve"> et al, 10-26-2016</w:t>
      </w:r>
      <w:r w:rsidRPr="00F2541B">
        <w:t>,</w:t>
      </w:r>
      <w:r>
        <w:t xml:space="preserve"> Professor at UPENN and staff writer of UPENN Law Review</w:t>
      </w:r>
      <w:r w:rsidRPr="00F2541B">
        <w:t xml:space="preserve"> "</w:t>
      </w:r>
      <w:r w:rsidRPr="00F2541B">
        <w:rPr>
          <w:rFonts w:eastAsia="Times New Roman"/>
        </w:rPr>
        <w:t xml:space="preserve"> INTO THE ABYSS: THE UNINTENDED CONSEQUENCES OF DEATH PENALTY ABOLITION </w:t>
      </w:r>
      <w:r w:rsidRPr="00F2541B">
        <w:t>"</w:t>
      </w:r>
      <w:r>
        <w:t xml:space="preserve"> UPEN LAW REVIEW</w:t>
      </w:r>
      <w:r w:rsidRPr="00F2541B">
        <w:t>, https://scholarship.law.upenn.edu/cgi/viewcontent.cgi?article=1196&amp;context=jlasc</w:t>
      </w:r>
    </w:p>
    <w:p w14:paraId="5BD6BAAD" w14:textId="77777777" w:rsidR="005E3EC5" w:rsidRPr="00491907" w:rsidRDefault="005E3EC5" w:rsidP="005E3EC5">
      <w:pPr>
        <w:rPr>
          <w:u w:val="single"/>
        </w:rPr>
      </w:pPr>
      <w:r w:rsidRPr="00B62259">
        <w:rPr>
          <w:rFonts w:eastAsia="Times New Roman"/>
        </w:rPr>
        <w:t xml:space="preserve">Abolitionists often tout LWOP as a legitimate and palatable alternative to the death penalty, a move that has led to a decline in the number of death sentences8 and appears to have at least aided in the success of recent repeal efforts (all six states that abolished capital punishment from 2007 to 2013 </w:t>
      </w:r>
      <w:r w:rsidRPr="00B62259">
        <w:rPr>
          <w:rFonts w:eastAsia="Times New Roman"/>
        </w:rPr>
        <w:lastRenderedPageBreak/>
        <w:t xml:space="preserve">replaced it with LWOP).9 Yet, </w:t>
      </w:r>
      <w:r w:rsidRPr="00DE5B08">
        <w:rPr>
          <w:rStyle w:val="StyleUnderline"/>
          <w:highlight w:val="cyan"/>
        </w:rPr>
        <w:t>both sentences have the same outcome</w:t>
      </w:r>
      <w:r w:rsidRPr="00853953">
        <w:rPr>
          <w:rStyle w:val="StyleUnderline"/>
        </w:rPr>
        <w:t xml:space="preserve">: </w:t>
      </w:r>
      <w:r w:rsidRPr="00DE5B08">
        <w:rPr>
          <w:rStyle w:val="StyleUnderline"/>
          <w:highlight w:val="cyan"/>
        </w:rPr>
        <w:t>the offender dies in prison</w:t>
      </w:r>
      <w:r w:rsidRPr="00853953">
        <w:rPr>
          <w:rStyle w:val="StyleUnderline"/>
        </w:rPr>
        <w:t>. In both cases, we abandon those who are punished and give up on any chance of redemption or rehabilitation</w:t>
      </w:r>
      <w:r w:rsidRPr="00B62259">
        <w:rPr>
          <w:rFonts w:eastAsia="Times New Roman"/>
        </w:rPr>
        <w:t xml:space="preserve">. In the words of Margaret </w:t>
      </w:r>
      <w:proofErr w:type="spellStart"/>
      <w:r w:rsidRPr="00B62259">
        <w:rPr>
          <w:rFonts w:eastAsia="Times New Roman"/>
        </w:rPr>
        <w:t>Leigey</w:t>
      </w:r>
      <w:proofErr w:type="spellEnd"/>
      <w:r w:rsidRPr="00B62259">
        <w:rPr>
          <w:rFonts w:eastAsia="Times New Roman"/>
        </w:rPr>
        <w:t>, “</w:t>
      </w:r>
      <w:r w:rsidRPr="00DE5B08">
        <w:rPr>
          <w:rStyle w:val="StyleUnderline"/>
          <w:highlight w:val="cyan"/>
        </w:rPr>
        <w:t>[b]</w:t>
      </w:r>
      <w:proofErr w:type="spellStart"/>
      <w:r w:rsidRPr="00DE5B08">
        <w:rPr>
          <w:rStyle w:val="StyleUnderline"/>
          <w:highlight w:val="cyan"/>
        </w:rPr>
        <w:t>oth</w:t>
      </w:r>
      <w:proofErr w:type="spellEnd"/>
      <w:r w:rsidRPr="00491907">
        <w:rPr>
          <w:rStyle w:val="StyleUnderline"/>
        </w:rPr>
        <w:t xml:space="preserve"> </w:t>
      </w:r>
      <w:r w:rsidRPr="00B62259">
        <w:rPr>
          <w:rFonts w:eastAsia="Times New Roman"/>
        </w:rPr>
        <w:t xml:space="preserve">sentences </w:t>
      </w:r>
      <w:r w:rsidRPr="00DE5B08">
        <w:rPr>
          <w:rStyle w:val="StyleUnderline"/>
          <w:highlight w:val="cyan"/>
        </w:rPr>
        <w:t>constitute a rejection by the public</w:t>
      </w:r>
      <w:r w:rsidRPr="00491907">
        <w:rPr>
          <w:rStyle w:val="StyleUnderline"/>
        </w:rPr>
        <w:t>, as they send the message that the offenders are unworthy of ever re-entering society</w:t>
      </w:r>
      <w:r w:rsidRPr="00B62259">
        <w:rPr>
          <w:rFonts w:eastAsia="Times New Roman"/>
        </w:rPr>
        <w:t xml:space="preserve">…”10 Therefore, </w:t>
      </w:r>
      <w:r w:rsidRPr="00DE5B08">
        <w:rPr>
          <w:rStyle w:val="StyleUnderline"/>
          <w:highlight w:val="cyan"/>
        </w:rPr>
        <w:t>both</w:t>
      </w:r>
      <w:r w:rsidRPr="005F18AC">
        <w:rPr>
          <w:rStyle w:val="StyleUnderline"/>
        </w:rPr>
        <w:t xml:space="preserve"> punishments </w:t>
      </w:r>
      <w:r w:rsidRPr="00DE5B08">
        <w:rPr>
          <w:rStyle w:val="StyleUnderline"/>
          <w:highlight w:val="cyan"/>
        </w:rPr>
        <w:t>give up on inmates</w:t>
      </w:r>
      <w:r w:rsidRPr="005F18AC">
        <w:rPr>
          <w:rStyle w:val="StyleUnderline"/>
        </w:rPr>
        <w:t xml:space="preserve"> or any opportunity for them to change,</w:t>
      </w:r>
      <w:r w:rsidRPr="00B62259">
        <w:rPr>
          <w:rFonts w:eastAsia="Times New Roman"/>
        </w:rPr>
        <w:t xml:space="preserve"> deprive them of hope, treat them as unfit for membership in the human community</w:t>
      </w:r>
      <w:r w:rsidRPr="005F18AC">
        <w:rPr>
          <w:rStyle w:val="StyleUnderline"/>
        </w:rPr>
        <w:t xml:space="preserve">, </w:t>
      </w:r>
      <w:r w:rsidRPr="00DE5B08">
        <w:rPr>
          <w:rStyle w:val="StyleUnderline"/>
          <w:highlight w:val="cyan"/>
        </w:rPr>
        <w:t>and ensure they die in prison</w:t>
      </w:r>
      <w:r w:rsidRPr="00B62259">
        <w:rPr>
          <w:rFonts w:eastAsia="Times New Roman"/>
        </w:rPr>
        <w:t xml:space="preserve">. Like those who are executed, those serving LWOP are hidden behind prison walls and will die without ever experiencing freedom again. In some ways, </w:t>
      </w:r>
      <w:r w:rsidRPr="005F18AC">
        <w:rPr>
          <w:rStyle w:val="StyleUnderline"/>
        </w:rPr>
        <w:t>LWOP may be worse than death because “</w:t>
      </w:r>
      <w:r w:rsidRPr="00DE5B08">
        <w:rPr>
          <w:rStyle w:val="StyleUnderline"/>
          <w:highlight w:val="cyan"/>
        </w:rPr>
        <w:t xml:space="preserve">life without parole allows for greater suffering [than the death </w:t>
      </w:r>
      <w:proofErr w:type="gramStart"/>
      <w:r w:rsidRPr="00DE5B08">
        <w:rPr>
          <w:rStyle w:val="StyleUnderline"/>
          <w:highlight w:val="cyan"/>
        </w:rPr>
        <w:t>penalty]</w:t>
      </w:r>
      <w:r w:rsidRPr="00B62259">
        <w:rPr>
          <w:rFonts w:eastAsia="Times New Roman"/>
        </w:rPr>
        <w:t>…</w:t>
      </w:r>
      <w:proofErr w:type="gramEnd"/>
      <w:r w:rsidRPr="00B62259">
        <w:rPr>
          <w:rFonts w:eastAsia="Times New Roman"/>
        </w:rPr>
        <w:t xml:space="preserve">”11 Research by </w:t>
      </w:r>
      <w:proofErr w:type="spellStart"/>
      <w:r w:rsidRPr="00B62259">
        <w:rPr>
          <w:rFonts w:eastAsia="Times New Roman"/>
        </w:rPr>
        <w:t>Leigey</w:t>
      </w:r>
      <w:proofErr w:type="spellEnd"/>
      <w:r w:rsidRPr="00B62259">
        <w:rPr>
          <w:rFonts w:eastAsia="Times New Roman"/>
        </w:rPr>
        <w:t xml:space="preserve"> has shown that many men serving LWOP agree with this assessment. In the words of one man she interviewed: I think a guy that’s on death row, I think he would be a lot better off if they just went on and executed him as opposed to the </w:t>
      </w:r>
      <w:r w:rsidRPr="00DE5B08">
        <w:rPr>
          <w:rStyle w:val="StyleUnderline"/>
          <w:highlight w:val="cyan"/>
        </w:rPr>
        <w:t>life without parole</w:t>
      </w:r>
      <w:r w:rsidRPr="00B62259">
        <w:rPr>
          <w:rFonts w:eastAsia="Times New Roman"/>
        </w:rPr>
        <w:t xml:space="preserve"> because that’s torture. That </w:t>
      </w:r>
      <w:r w:rsidRPr="00DE5B08">
        <w:rPr>
          <w:rStyle w:val="StyleUnderline"/>
          <w:highlight w:val="cyan"/>
        </w:rPr>
        <w:t>is</w:t>
      </w:r>
      <w:r w:rsidRPr="00D96488">
        <w:rPr>
          <w:rStyle w:val="StyleUnderline"/>
        </w:rPr>
        <w:t xml:space="preserve"> cold-blooded </w:t>
      </w:r>
      <w:r w:rsidRPr="00DE5B08">
        <w:rPr>
          <w:rStyle w:val="StyleUnderline"/>
          <w:highlight w:val="cyan"/>
        </w:rPr>
        <w:t>torture</w:t>
      </w:r>
      <w:r w:rsidRPr="00B62259">
        <w:rPr>
          <w:rFonts w:eastAsia="Times New Roman"/>
        </w:rPr>
        <w:t xml:space="preserve"> to stay here, and like I said, I’ve been here twenty-nine years.12 Another stated, “it would be better if they just take us out back and shot us.”13 Kenneth Hartman, who runs the Other Death Penalty Project while serving LWOP in California, has referred to LWOP as “a long, slow, dissipating death sentence…”14 Interestingly, capital defense attorneys often make similar arguments in their mitigation cases. In a strange twist of logic, they often try to convince the jurors that a life sentence is equal to or worse than a death sentence and to vote for the penalty they have described as harsher for their client. As a capital defender from Tennessee stated to the jury in his attempt to get them to vote for life in one case, “[m]</w:t>
      </w:r>
      <w:proofErr w:type="spellStart"/>
      <w:r w:rsidRPr="00B62259">
        <w:rPr>
          <w:rFonts w:eastAsia="Times New Roman"/>
        </w:rPr>
        <w:t>ake</w:t>
      </w:r>
      <w:proofErr w:type="spellEnd"/>
      <w:r w:rsidRPr="00B62259">
        <w:rPr>
          <w:rFonts w:eastAsia="Times New Roman"/>
        </w:rPr>
        <w:t xml:space="preserve"> him suffer every day of the rest of his life for what he did.”15 Research on mitigation cases from Delaware finds that it is actually a common practice for defense attorneys to tell jurors that a life sentence is equivalent to a death sentence because in both cases the defendant is going to die in prison, and in </w:t>
      </w:r>
      <w:r w:rsidRPr="00DE5B08">
        <w:rPr>
          <w:rStyle w:val="StyleUnderline"/>
          <w:highlight w:val="cyan"/>
        </w:rPr>
        <w:t>many cases</w:t>
      </w:r>
      <w:r w:rsidRPr="00B62259">
        <w:rPr>
          <w:rFonts w:eastAsia="Times New Roman"/>
        </w:rPr>
        <w:t xml:space="preserve"> they go even further by trying to </w:t>
      </w:r>
      <w:r w:rsidRPr="00DE5B08">
        <w:rPr>
          <w:rStyle w:val="StyleUnderline"/>
          <w:highlight w:val="cyan"/>
        </w:rPr>
        <w:t>suggest that LWOP is harsher than death</w:t>
      </w:r>
      <w:r w:rsidRPr="00B62259">
        <w:rPr>
          <w:rFonts w:eastAsia="Times New Roman"/>
        </w:rPr>
        <w:t xml:space="preserve">: </w:t>
      </w:r>
      <w:r w:rsidRPr="00D96488">
        <w:rPr>
          <w:rStyle w:val="StyleUnderline"/>
        </w:rPr>
        <w:t>“[</w:t>
      </w:r>
      <w:proofErr w:type="spellStart"/>
      <w:r w:rsidRPr="00D96488">
        <w:rPr>
          <w:rStyle w:val="StyleUnderline"/>
        </w:rPr>
        <w:t>i</w:t>
      </w:r>
      <w:proofErr w:type="spellEnd"/>
      <w:r w:rsidRPr="00D96488">
        <w:rPr>
          <w:rStyle w:val="StyleUnderline"/>
        </w:rPr>
        <w:t>]t’s</w:t>
      </w:r>
      <w:r w:rsidRPr="00B62259">
        <w:rPr>
          <w:rFonts w:eastAsia="Times New Roman"/>
        </w:rPr>
        <w:t xml:space="preserve"> going to be </w:t>
      </w:r>
      <w:r w:rsidRPr="00D96488">
        <w:rPr>
          <w:rStyle w:val="StyleUnderline"/>
        </w:rPr>
        <w:t>an empty life</w:t>
      </w:r>
      <w:r w:rsidRPr="00B62259">
        <w:rPr>
          <w:rFonts w:eastAsia="Times New Roman"/>
        </w:rPr>
        <w:t xml:space="preserve">. He’ll have nothing to look forward to. His girlfriend will abandon him. He’ll just sit there with the world going by, just waiting, waiting to die.” In another trial, defense counsel told the jurors that LWOP would include “the harshest conditions that prison has to offer.”16 This perception is not limited to attorneys or those actually serving LWOP; it is shared by many death row inmates as well. </w:t>
      </w:r>
      <w:r w:rsidRPr="00DE5B08">
        <w:rPr>
          <w:rStyle w:val="StyleUnderline"/>
          <w:highlight w:val="cyan"/>
        </w:rPr>
        <w:t>In Tennessee</w:t>
      </w:r>
      <w:r w:rsidRPr="00D96488">
        <w:rPr>
          <w:rStyle w:val="StyleUnderline"/>
        </w:rPr>
        <w:t xml:space="preserve">, </w:t>
      </w:r>
      <w:r w:rsidRPr="00DE5B08">
        <w:rPr>
          <w:rStyle w:val="StyleUnderline"/>
          <w:highlight w:val="cyan"/>
        </w:rPr>
        <w:t>half of</w:t>
      </w:r>
      <w:r w:rsidRPr="00D96488">
        <w:rPr>
          <w:rStyle w:val="StyleUnderline"/>
        </w:rPr>
        <w:t xml:space="preserve"> the </w:t>
      </w:r>
      <w:r w:rsidRPr="00DE5B08">
        <w:rPr>
          <w:rStyle w:val="StyleUnderline"/>
          <w:highlight w:val="cyan"/>
        </w:rPr>
        <w:t>death row inmates</w:t>
      </w:r>
      <w:r w:rsidRPr="00D96488">
        <w:rPr>
          <w:rStyle w:val="StyleUnderline"/>
        </w:rPr>
        <w:t xml:space="preserve"> surveyed</w:t>
      </w:r>
      <w:r w:rsidRPr="00B62259">
        <w:rPr>
          <w:rFonts w:eastAsia="Times New Roman"/>
        </w:rPr>
        <w:t xml:space="preserve"> in the early 1990s were </w:t>
      </w:r>
      <w:r w:rsidRPr="00D96488">
        <w:rPr>
          <w:rStyle w:val="StyleUnderline"/>
        </w:rPr>
        <w:t xml:space="preserve">reported to </w:t>
      </w:r>
      <w:r w:rsidRPr="00DE5B08">
        <w:rPr>
          <w:rStyle w:val="StyleUnderline"/>
          <w:highlight w:val="cyan"/>
        </w:rPr>
        <w:t>prefer death to LWOP</w:t>
      </w:r>
      <w:r w:rsidRPr="00B62259">
        <w:rPr>
          <w:rFonts w:eastAsia="Times New Roman"/>
        </w:rPr>
        <w:t xml:space="preserve">,17 and in conversations with one of the authors, many condemned men in Delaware have portrayed the same sentiment. According to one, “I wouldn’t compare [LWOP and death]. They are like living on the East and West sides of Hell. No matter what side you’re on, the bottom line is you’re in hell.” A second death row inhabitant in Delaware said the difference between LWOP and death is like the “difference between drowning and suffocation,” and a third one stated, “I would consider suicide if my sentence was reduced to LWOP. I don’t wish to spend the rest of my days on earth in this place.” Perhaps most poignantly, one condemned man in Delaware said: I would prefer death over LWOP because life in here is a death sentence. It’s just a long and slow death that will eat at your soul and your mind until you die. Think of it like a Band-Aid. You would much rather pull it off quickly, with one pull. Sure it hurts, but not as long as it will if you try to pull it off slowly.18 For some death row inmates, the prospect of receiving a sentence reduction from the death penalty to LWOP is enough in and of itself to lead them to decide to waive their remaining appeals and “volunteer” for their own execution. Of the sixteen men who have been executed in Delaware since 1992, six have waived their appeals in an effort to expedite their own executions.19 The most recent one, Shannon Johnson in 2012, signed his final letter to one of the authors, “Death Before Dishonor.”20 This phenomenon is not unique to Delaware. According to data obtained from the Death Penalty Information Center, </w:t>
      </w:r>
      <w:r w:rsidRPr="00DE5B08">
        <w:rPr>
          <w:rStyle w:val="StyleUnderline"/>
          <w:highlight w:val="cyan"/>
        </w:rPr>
        <w:t>of the</w:t>
      </w:r>
      <w:r w:rsidRPr="00D96488">
        <w:rPr>
          <w:rStyle w:val="StyleUnderline"/>
        </w:rPr>
        <w:t xml:space="preserve"> 1359 </w:t>
      </w:r>
      <w:r w:rsidRPr="00DE5B08">
        <w:rPr>
          <w:rStyle w:val="StyleUnderline"/>
          <w:highlight w:val="cyan"/>
        </w:rPr>
        <w:t>executions carried out between 1976 and 2013, there were 141</w:t>
      </w:r>
      <w:r w:rsidRPr="00D96488">
        <w:rPr>
          <w:rStyle w:val="StyleUnderline"/>
        </w:rPr>
        <w:t xml:space="preserve"> documented “</w:t>
      </w:r>
      <w:r w:rsidRPr="00DE5B08">
        <w:rPr>
          <w:rStyle w:val="StyleUnderline"/>
          <w:highlight w:val="cyan"/>
        </w:rPr>
        <w:t>volunteers</w:t>
      </w:r>
      <w:r w:rsidRPr="00D96488">
        <w:rPr>
          <w:rStyle w:val="StyleUnderline"/>
        </w:rPr>
        <w:t>,”</w:t>
      </w:r>
      <w:r w:rsidRPr="00B62259">
        <w:rPr>
          <w:rFonts w:eastAsia="Times New Roman"/>
        </w:rPr>
        <w:t xml:space="preserve"> </w:t>
      </w:r>
      <w:r w:rsidRPr="00D96488">
        <w:rPr>
          <w:rStyle w:val="StyleUnderline"/>
        </w:rPr>
        <w:t xml:space="preserve">and the motivations of those who have volunteered for execution suggest that the harsh reality of </w:t>
      </w:r>
      <w:r w:rsidRPr="00DE5B08">
        <w:rPr>
          <w:rStyle w:val="StyleUnderline"/>
          <w:highlight w:val="cyan"/>
        </w:rPr>
        <w:t>LWOP encourages many on death row to turn down their appeals and be executed</w:t>
      </w:r>
      <w:r w:rsidRPr="00D96488">
        <w:rPr>
          <w:rStyle w:val="StyleUnderline"/>
        </w:rPr>
        <w:t>.</w:t>
      </w:r>
      <w:r w:rsidRPr="00B62259">
        <w:rPr>
          <w:rFonts w:eastAsia="Times New Roman"/>
        </w:rPr>
        <w:t xml:space="preserve">21 For instance, when Kevin Conner was executed in 2005 by the state of Indiana, he told Governor Mitch Daniels that “killing a person is far more honest and </w:t>
      </w:r>
      <w:r w:rsidRPr="00B62259">
        <w:rPr>
          <w:rFonts w:eastAsia="Times New Roman"/>
        </w:rPr>
        <w:lastRenderedPageBreak/>
        <w:t xml:space="preserve">humane than imposed repression under the guise of justice in the penal system.” Before his 2004 execution in Nevada, Terry Jess Dennis stated at a hearing, “Death is preferable to another fifteen to twenty years in prison.” After sitting on Florida’s death row for eight years, Newton </w:t>
      </w:r>
      <w:proofErr w:type="spellStart"/>
      <w:r w:rsidRPr="00B62259">
        <w:rPr>
          <w:rFonts w:eastAsia="Times New Roman"/>
        </w:rPr>
        <w:t>Slawson</w:t>
      </w:r>
      <w:proofErr w:type="spellEnd"/>
      <w:r w:rsidRPr="00B62259">
        <w:rPr>
          <w:rFonts w:eastAsia="Times New Roman"/>
        </w:rPr>
        <w:t xml:space="preserve"> asked to end his appeals in 2003, stating to the judge, “[t]here </w:t>
      </w:r>
      <w:r w:rsidRPr="00853953">
        <w:rPr>
          <w:rFonts w:eastAsia="Times New Roman"/>
        </w:rPr>
        <w:t xml:space="preserve">simply comes a time when death is a release, not a punishment.”22 Clearly, the prospect of serving a natural life sentence is daunting enough to lead some inmates on death row to make the drastic decision to expedite their own deaths. This view is even shared by many whose death sentences have been commuted to life or LWOP. For example, former Utah death row inmate Randy Arroyo, whose sentence was commuted to LWOP, has expressed a wish that he was still on death row.23 Wilbert Rideau, whose death sentence was commuted to life by the Furman v. Georgia24 decision and who was eventually paroled after forty-four years, stated during a 1981 interview that the “death penalty is mercy” because </w:t>
      </w:r>
      <w:r w:rsidRPr="00DE5B08">
        <w:rPr>
          <w:rStyle w:val="StyleUnderline"/>
          <w:highlight w:val="cyan"/>
        </w:rPr>
        <w:t>LWOP is “just another form of death</w:t>
      </w:r>
      <w:r w:rsidRPr="00853953">
        <w:rPr>
          <w:rFonts w:eastAsia="Times New Roman"/>
        </w:rPr>
        <w:t xml:space="preserve">. It’s just that it is more excruciating than the [formal death penalty] because he’s </w:t>
      </w:r>
      <w:proofErr w:type="spellStart"/>
      <w:r w:rsidRPr="00853953">
        <w:rPr>
          <w:rFonts w:eastAsia="Times New Roman"/>
        </w:rPr>
        <w:t>gonna</w:t>
      </w:r>
      <w:proofErr w:type="spellEnd"/>
      <w:r w:rsidRPr="00853953">
        <w:rPr>
          <w:rFonts w:eastAsia="Times New Roman"/>
        </w:rPr>
        <w:t xml:space="preserve"> suffer for the rest of his life.”25 Even many “law-and-order” politicians and prison employees are beginning to recognize that LWOP may indeed be a more severe sanction than death. New Mexico Governor Bill Richardson agreed to abolish that state’s death penalty after visiting the cells where prisoners would spend twenty-three hours per day and concluding that being housed in such conditions amounted to a fate worse than death.26 Former prison warden Lewis E. Lawes has suggested that spending the rest of your life in prison longing for freedom is more retributive than the death penalty, and an unnamed corrections officer stated that “[LWOP] is harder to face than the death penalty.. . .”27 Those who are sentenced to life terms often begin their sentences confined to solitary cells for twenty-three hours per day and “endure a fairly bleak existence.”28 When Connecticut abolished the death penalty in 2012, it replaced it with LWOP in solitary confinement.29 Although solitary confinement is only mandated in Connecticut, the practice of housing lifers in solitary exists nationwide. For example, in New York, William Blake has been serving a life sentence “in extreme isolation in a 7 x 9 cell” since 1987.30 He has stated: If I try to imagine what kind of death, even a slow one, would be worse than twenty-five years in the box . . . I can come up with nothing. Dying couldn’t take but a short time if you or the State were to kill me;</w:t>
      </w:r>
    </w:p>
    <w:p w14:paraId="4A0FD417" w14:textId="0C4F6F25" w:rsidR="005E3EC5" w:rsidRDefault="005E3EC5" w:rsidP="005E3EC5"/>
    <w:p w14:paraId="5E6795D0" w14:textId="77777777" w:rsidR="005E3EC5" w:rsidRDefault="005E3EC5" w:rsidP="005E3EC5"/>
    <w:p w14:paraId="659FFFB5" w14:textId="77777777" w:rsidR="005E3EC5" w:rsidRDefault="005E3EC5" w:rsidP="005E3EC5">
      <w:pPr>
        <w:pStyle w:val="Heading4"/>
      </w:pPr>
      <w:r>
        <w:t xml:space="preserve">Reform of Death Penalty not </w:t>
      </w:r>
      <w:proofErr w:type="spellStart"/>
      <w:r>
        <w:t>feasable</w:t>
      </w:r>
      <w:proofErr w:type="spellEnd"/>
      <w:r>
        <w:t>- The social truth of imprisonment is death: only way to solve this is to abolish the system as a whole</w:t>
      </w:r>
    </w:p>
    <w:p w14:paraId="181304BF" w14:textId="46EB2F51" w:rsidR="005E3EC5" w:rsidRPr="00972DD4" w:rsidRDefault="005E3EC5" w:rsidP="005E3EC5">
      <w:pPr>
        <w:rPr>
          <w:rStyle w:val="Style13ptBold"/>
          <w:b w:val="0"/>
        </w:rPr>
      </w:pPr>
      <w:r w:rsidRPr="008C57CE">
        <w:rPr>
          <w:rStyle w:val="Style13ptBold"/>
        </w:rPr>
        <w:t>Brady Heiner, 2003</w:t>
      </w:r>
      <w:r>
        <w:rPr>
          <w:rStyle w:val="Style13ptBold"/>
        </w:rPr>
        <w:t xml:space="preserve">, </w:t>
      </w:r>
      <w:r w:rsidRPr="00972DD4">
        <w:rPr>
          <w:rStyle w:val="Style13ptBold"/>
          <w:b w:val="0"/>
        </w:rPr>
        <w:t xml:space="preserve">Professor of Philosophy at CSU Fullerton "Social </w:t>
      </w:r>
      <w:proofErr w:type="gramStart"/>
      <w:r w:rsidRPr="00972DD4">
        <w:rPr>
          <w:rStyle w:val="Style13ptBold"/>
          <w:b w:val="0"/>
        </w:rPr>
        <w:t>Justice ,</w:t>
      </w:r>
      <w:proofErr w:type="gramEnd"/>
      <w:r w:rsidRPr="00972DD4">
        <w:rPr>
          <w:rStyle w:val="Style13ptBold"/>
          <w:b w:val="0"/>
        </w:rPr>
        <w:t xml:space="preserve"> 2003, Vol. 30, No. 2 (92), War, Dissent, and Justice: A Dialogue (2003), pp. 98-101" Social Justice/Global Options, https://www-jstor-org.proxy.lib.umich.edu/stable/pdf/29768191.pdf?refreqid=excelsior%3A5cfaf707df138880662a3335ce3849d0</w:t>
      </w:r>
    </w:p>
    <w:p w14:paraId="7C6C665D" w14:textId="2CA9E1FD" w:rsidR="005E3EC5" w:rsidRPr="005E3EC5" w:rsidRDefault="005E3EC5" w:rsidP="005E3EC5">
      <w:r>
        <w:rPr>
          <w:rFonts w:eastAsia="Times New Roman"/>
        </w:rPr>
        <w:t xml:space="preserve">IN </w:t>
      </w:r>
      <w:r w:rsidRPr="009F08F7">
        <w:rPr>
          <w:rFonts w:eastAsia="Times New Roman"/>
        </w:rPr>
        <w:t>MY BRIEF COMMENTS, I WISH TO FOCUS ON THE THEME OF DEATH THAT APPEARS, explicitly or implicitly, in each presentation given at the "Prison Reform and Abolition" panel. As Dylan Rodriguez put it, "</w:t>
      </w:r>
      <w:r w:rsidRPr="007B14A5">
        <w:rPr>
          <w:rStyle w:val="StyleUnderline"/>
          <w:highlight w:val="cyan"/>
        </w:rPr>
        <w:t>death is the social truth of imprisonment</w:t>
      </w:r>
      <w:r w:rsidRPr="009F08F7">
        <w:rPr>
          <w:rFonts w:eastAsia="Times New Roman"/>
        </w:rPr>
        <w:t xml:space="preserve">.... [It is] </w:t>
      </w:r>
      <w:r w:rsidRPr="009F08F7">
        <w:rPr>
          <w:rStyle w:val="StyleUnderline"/>
        </w:rPr>
        <w:t xml:space="preserve">the political and organizational logic of the prison." "Death," in this discussion, has signified on </w:t>
      </w:r>
      <w:r w:rsidRPr="007B14A5">
        <w:rPr>
          <w:rStyle w:val="StyleUnderline"/>
          <w:highlight w:val="cyan"/>
        </w:rPr>
        <w:t>multiple registers</w:t>
      </w:r>
      <w:r w:rsidRPr="009F08F7">
        <w:rPr>
          <w:rFonts w:eastAsia="Times New Roman"/>
        </w:rPr>
        <w:t xml:space="preserve">. On one level, there is what Dylan Rodriguez, Geoff Ward, and Frank </w:t>
      </w:r>
      <w:proofErr w:type="spellStart"/>
      <w:r w:rsidRPr="009F08F7">
        <w:rPr>
          <w:rFonts w:eastAsia="Times New Roman"/>
        </w:rPr>
        <w:t>Wilderson</w:t>
      </w:r>
      <w:proofErr w:type="spellEnd"/>
      <w:r w:rsidRPr="009F08F7">
        <w:rPr>
          <w:rFonts w:eastAsia="Times New Roman"/>
        </w:rPr>
        <w:t xml:space="preserve"> (at an earlier point) referr</w:t>
      </w:r>
      <w:r>
        <w:rPr>
          <w:rFonts w:eastAsia="Times New Roman"/>
        </w:rPr>
        <w:t xml:space="preserve">ed to as civic or social </w:t>
      </w:r>
      <w:proofErr w:type="gramStart"/>
      <w:r>
        <w:rPr>
          <w:rFonts w:eastAsia="Times New Roman"/>
        </w:rPr>
        <w:t xml:space="preserve">death </w:t>
      </w:r>
      <w:r w:rsidRPr="009F08F7">
        <w:rPr>
          <w:rFonts w:eastAsia="Times New Roman"/>
        </w:rPr>
        <w:t xml:space="preserve"> the</w:t>
      </w:r>
      <w:proofErr w:type="gramEnd"/>
      <w:r w:rsidRPr="009F08F7">
        <w:rPr>
          <w:rFonts w:eastAsia="Times New Roman"/>
        </w:rPr>
        <w:t xml:space="preserve"> disenfranchisement and forced </w:t>
      </w:r>
      <w:proofErr w:type="spellStart"/>
      <w:r w:rsidRPr="009F08F7">
        <w:rPr>
          <w:rFonts w:eastAsia="Times New Roman"/>
        </w:rPr>
        <w:t>invisibil</w:t>
      </w:r>
      <w:proofErr w:type="spellEnd"/>
      <w:r w:rsidRPr="009F08F7">
        <w:rPr>
          <w:rFonts w:eastAsia="Times New Roman"/>
        </w:rPr>
        <w:t xml:space="preserve">? </w:t>
      </w:r>
      <w:proofErr w:type="spellStart"/>
      <w:r w:rsidRPr="009F08F7">
        <w:rPr>
          <w:rFonts w:eastAsia="Times New Roman"/>
        </w:rPr>
        <w:t>ity</w:t>
      </w:r>
      <w:proofErr w:type="spellEnd"/>
      <w:r w:rsidRPr="009F08F7">
        <w:rPr>
          <w:rFonts w:eastAsia="Times New Roman"/>
        </w:rPr>
        <w:t xml:space="preserve"> experienced by current and former prisoners. On another level, there is the political "d</w:t>
      </w:r>
      <w:r>
        <w:rPr>
          <w:rFonts w:eastAsia="Times New Roman"/>
        </w:rPr>
        <w:t xml:space="preserve">eath" that Liz Appel </w:t>
      </w:r>
      <w:proofErr w:type="gramStart"/>
      <w:r w:rsidRPr="007B14A5">
        <w:rPr>
          <w:rFonts w:eastAsia="Times New Roman"/>
          <w:highlight w:val="cyan"/>
        </w:rPr>
        <w:t>discussed</w:t>
      </w:r>
      <w:r>
        <w:rPr>
          <w:rFonts w:eastAsia="Times New Roman"/>
        </w:rPr>
        <w:t xml:space="preserve"> </w:t>
      </w:r>
      <w:r w:rsidRPr="009F08F7">
        <w:rPr>
          <w:rFonts w:eastAsia="Times New Roman"/>
        </w:rPr>
        <w:t xml:space="preserve"> </w:t>
      </w:r>
      <w:r w:rsidRPr="009F08F7">
        <w:rPr>
          <w:rStyle w:val="StyleUnderline"/>
        </w:rPr>
        <w:t>the</w:t>
      </w:r>
      <w:proofErr w:type="gramEnd"/>
      <w:r w:rsidRPr="009F08F7">
        <w:rPr>
          <w:rStyle w:val="StyleUnderline"/>
        </w:rPr>
        <w:t xml:space="preserve"> fact that the messages of many of </w:t>
      </w:r>
      <w:r w:rsidRPr="007B14A5">
        <w:rPr>
          <w:rStyle w:val="StyleUnderline"/>
          <w:highlight w:val="cyan"/>
        </w:rPr>
        <w:t>the radical imprisoned intellectuals who are "permitted" to escape this social death are</w:t>
      </w:r>
      <w:r w:rsidRPr="009F08F7">
        <w:rPr>
          <w:rStyle w:val="StyleUnderline"/>
        </w:rPr>
        <w:t xml:space="preserve">, in turn, </w:t>
      </w:r>
      <w:r w:rsidRPr="007B14A5">
        <w:rPr>
          <w:rStyle w:val="StyleUnderline"/>
          <w:highlight w:val="cyan"/>
        </w:rPr>
        <w:t>politically neutralized by the</w:t>
      </w:r>
      <w:r w:rsidRPr="009F08F7">
        <w:rPr>
          <w:rStyle w:val="StyleUnderline"/>
        </w:rPr>
        <w:t xml:space="preserve"> individualist </w:t>
      </w:r>
      <w:r w:rsidRPr="007B14A5">
        <w:rPr>
          <w:rStyle w:val="StyleUnderline"/>
          <w:highlight w:val="cyan"/>
        </w:rPr>
        <w:t>logic of exceptionalism</w:t>
      </w:r>
      <w:r w:rsidRPr="009F08F7">
        <w:rPr>
          <w:rFonts w:eastAsia="Times New Roman"/>
        </w:rPr>
        <w:t xml:space="preserve">. </w:t>
      </w:r>
      <w:r w:rsidRPr="009F08F7">
        <w:rPr>
          <w:rStyle w:val="StyleUnderline"/>
        </w:rPr>
        <w:t>Then</w:t>
      </w:r>
      <w:r w:rsidRPr="009F08F7">
        <w:rPr>
          <w:rFonts w:eastAsia="Times New Roman"/>
        </w:rPr>
        <w:t xml:space="preserve">, of course, there is </w:t>
      </w:r>
      <w:r w:rsidRPr="009F08F7">
        <w:rPr>
          <w:rStyle w:val="StyleUnderline"/>
        </w:rPr>
        <w:t>the physical death inflicted by the racist mechanisms of capital punishment</w:t>
      </w:r>
      <w:r w:rsidRPr="009F08F7">
        <w:rPr>
          <w:rFonts w:eastAsia="Times New Roman"/>
        </w:rPr>
        <w:t xml:space="preserve">. </w:t>
      </w:r>
      <w:r w:rsidRPr="007B14A5">
        <w:rPr>
          <w:rStyle w:val="StyleUnderline"/>
          <w:highlight w:val="cyan"/>
        </w:rPr>
        <w:t>The more seriously we take the idea</w:t>
      </w:r>
      <w:r>
        <w:rPr>
          <w:rFonts w:eastAsia="Times New Roman"/>
        </w:rPr>
        <w:t xml:space="preserve"> that death, not correction or rehabilitation, </w:t>
      </w:r>
      <w:r w:rsidRPr="009F08F7">
        <w:rPr>
          <w:rFonts w:eastAsia="Times New Roman"/>
        </w:rPr>
        <w:t xml:space="preserve">is the ultimate social truth of imprisonment, </w:t>
      </w:r>
      <w:r w:rsidRPr="007B14A5">
        <w:rPr>
          <w:rStyle w:val="StyleUnderline"/>
          <w:highlight w:val="cyan"/>
        </w:rPr>
        <w:t xml:space="preserve">the more radical our </w:t>
      </w:r>
      <w:r w:rsidRPr="007B14A5">
        <w:rPr>
          <w:rStyle w:val="StyleUnderline"/>
          <w:highlight w:val="cyan"/>
        </w:rPr>
        <w:lastRenderedPageBreak/>
        <w:t>political organization</w:t>
      </w:r>
      <w:r w:rsidRPr="009F08F7">
        <w:rPr>
          <w:rStyle w:val="StyleUnderline"/>
        </w:rPr>
        <w:t xml:space="preserve"> against the prison-industrial complex </w:t>
      </w:r>
      <w:r w:rsidRPr="007B14A5">
        <w:rPr>
          <w:rStyle w:val="StyleUnderline"/>
          <w:highlight w:val="cyan"/>
        </w:rPr>
        <w:t>will be</w:t>
      </w:r>
      <w:r w:rsidRPr="009F08F7">
        <w:rPr>
          <w:rFonts w:eastAsia="Times New Roman"/>
        </w:rPr>
        <w:t>. (</w:t>
      </w:r>
      <w:r w:rsidRPr="009F08F7">
        <w:rPr>
          <w:rStyle w:val="StyleUnderline"/>
        </w:rPr>
        <w:t>By radical</w:t>
      </w:r>
      <w:r w:rsidRPr="009F08F7">
        <w:rPr>
          <w:rFonts w:eastAsia="Times New Roman"/>
        </w:rPr>
        <w:t xml:space="preserve">, I do not mean violent, but </w:t>
      </w:r>
      <w:r w:rsidRPr="009F08F7">
        <w:rPr>
          <w:rStyle w:val="StyleUnderline"/>
        </w:rPr>
        <w:t>rather powerful</w:t>
      </w:r>
      <w:r w:rsidRPr="009F08F7">
        <w:rPr>
          <w:rFonts w:eastAsia="Times New Roman"/>
        </w:rPr>
        <w:t xml:space="preserve">.)1 This death is administered inside and outside the prison walls. As Henry Giroux illustrated, schools, particularly those in racialized communities, are increasingly becoming sites that function to inure youth of color to their social and political death. Similarly, </w:t>
      </w:r>
      <w:r w:rsidRPr="007B14A5">
        <w:rPr>
          <w:rStyle w:val="StyleUnderline"/>
          <w:highlight w:val="cyan"/>
        </w:rPr>
        <w:t>penal intervention in</w:t>
      </w:r>
      <w:r w:rsidRPr="009F08F7">
        <w:rPr>
          <w:rFonts w:eastAsia="Times New Roman"/>
        </w:rPr>
        <w:t xml:space="preserve"> these </w:t>
      </w:r>
      <w:r w:rsidRPr="009F08F7">
        <w:rPr>
          <w:rStyle w:val="StyleUnderline"/>
        </w:rPr>
        <w:t xml:space="preserve">marginalized </w:t>
      </w:r>
      <w:r w:rsidRPr="007B14A5">
        <w:rPr>
          <w:rStyle w:val="StyleUnderline"/>
          <w:highlight w:val="cyan"/>
        </w:rPr>
        <w:t>communities</w:t>
      </w:r>
      <w:r w:rsidRPr="009F08F7">
        <w:rPr>
          <w:rFonts w:eastAsia="Times New Roman"/>
        </w:rPr>
        <w:t xml:space="preserve">, as Ward and Marable discuss, </w:t>
      </w:r>
      <w:r w:rsidRPr="00081432">
        <w:rPr>
          <w:rStyle w:val="StyleUnderline"/>
        </w:rPr>
        <w:t xml:space="preserve">often </w:t>
      </w:r>
      <w:r w:rsidRPr="007B14A5">
        <w:rPr>
          <w:rStyle w:val="StyleUnderline"/>
          <w:highlight w:val="cyan"/>
        </w:rPr>
        <w:t>strips</w:t>
      </w:r>
      <w:r w:rsidRPr="00081432">
        <w:rPr>
          <w:rStyle w:val="StyleUnderline"/>
        </w:rPr>
        <w:t xml:space="preserve"> those </w:t>
      </w:r>
      <w:r w:rsidRPr="007B14A5">
        <w:rPr>
          <w:rStyle w:val="StyleUnderline"/>
          <w:highlight w:val="cyan"/>
        </w:rPr>
        <w:t>communities of their right to engage in</w:t>
      </w:r>
      <w:r w:rsidRPr="00081432">
        <w:rPr>
          <w:rStyle w:val="StyleUnderline"/>
        </w:rPr>
        <w:t xml:space="preserve"> the processes of political </w:t>
      </w:r>
      <w:r w:rsidRPr="007B14A5">
        <w:rPr>
          <w:rStyle w:val="StyleUnderline"/>
          <w:highlight w:val="cyan"/>
        </w:rPr>
        <w:t>decision-making</w:t>
      </w:r>
      <w:r w:rsidRPr="009F08F7">
        <w:rPr>
          <w:rFonts w:eastAsia="Times New Roman"/>
        </w:rPr>
        <w:t xml:space="preserve">. I would argue that </w:t>
      </w:r>
      <w:r w:rsidRPr="007B14A5">
        <w:rPr>
          <w:rStyle w:val="StyleUnderline"/>
          <w:highlight w:val="cyan"/>
        </w:rPr>
        <w:t>many</w:t>
      </w:r>
      <w:r w:rsidRPr="009F08F7">
        <w:rPr>
          <w:rFonts w:eastAsia="Times New Roman"/>
        </w:rPr>
        <w:t xml:space="preserve"> of us </w:t>
      </w:r>
      <w:r w:rsidRPr="007B14A5">
        <w:rPr>
          <w:rStyle w:val="StyleUnderline"/>
          <w:highlight w:val="cyan"/>
        </w:rPr>
        <w:t>experience a kind of death when our collective power to act is</w:t>
      </w:r>
      <w:r w:rsidRPr="009F08F7">
        <w:rPr>
          <w:rFonts w:eastAsia="Times New Roman"/>
        </w:rPr>
        <w:t xml:space="preserve"> fragmented, abstracted, and </w:t>
      </w:r>
      <w:r w:rsidRPr="007B14A5">
        <w:rPr>
          <w:rStyle w:val="StyleUnderline"/>
          <w:highlight w:val="cyan"/>
        </w:rPr>
        <w:t>controlled by</w:t>
      </w:r>
      <w:r w:rsidRPr="009C6A67">
        <w:rPr>
          <w:rStyle w:val="StyleUnderline"/>
        </w:rPr>
        <w:t xml:space="preserve"> the mechanisms of capitalist command </w:t>
      </w:r>
      <w:r w:rsidRPr="007B14A5">
        <w:rPr>
          <w:rStyle w:val="StyleUnderline"/>
          <w:highlight w:val="cyan"/>
        </w:rPr>
        <w:t>a</w:t>
      </w:r>
      <w:r w:rsidRPr="009C6A67">
        <w:rPr>
          <w:rStyle w:val="StyleUnderline"/>
        </w:rPr>
        <w:t xml:space="preserve"> process that transforms our collective living labor into the dead labor that produces profits for the </w:t>
      </w:r>
      <w:r w:rsidRPr="007B14A5">
        <w:rPr>
          <w:rStyle w:val="StyleUnderline"/>
          <w:highlight w:val="cyan"/>
        </w:rPr>
        <w:t>capitalist class</w:t>
      </w:r>
      <w:r w:rsidRPr="009F08F7">
        <w:rPr>
          <w:rFonts w:eastAsia="Times New Roman"/>
        </w:rPr>
        <w:t>.</w:t>
      </w:r>
      <w:r>
        <w:rPr>
          <w:rFonts w:eastAsia="Times New Roman"/>
        </w:rPr>
        <w:t xml:space="preserve"> </w:t>
      </w:r>
      <w:r w:rsidRPr="009F08F7">
        <w:rPr>
          <w:rFonts w:eastAsia="Times New Roman"/>
        </w:rPr>
        <w:t xml:space="preserve">Whether it is social death by incarceration, political death by neutralization and disenfranchisement, productive death by exploitation, or physical death by execution, </w:t>
      </w:r>
      <w:r w:rsidRPr="007B14A5">
        <w:rPr>
          <w:rStyle w:val="StyleUnderline"/>
          <w:highlight w:val="cyan"/>
        </w:rPr>
        <w:t>capital and its state-form predicate the life of the</w:t>
      </w:r>
      <w:r w:rsidRPr="009C6A67">
        <w:rPr>
          <w:rStyle w:val="StyleUnderline"/>
        </w:rPr>
        <w:t xml:space="preserve"> wealthy, the white, and the </w:t>
      </w:r>
      <w:r w:rsidRPr="007B14A5">
        <w:rPr>
          <w:rStyle w:val="StyleUnderline"/>
          <w:highlight w:val="cyan"/>
        </w:rPr>
        <w:t>privileged on the death of the poor, the black and brown</w:t>
      </w:r>
      <w:r w:rsidRPr="009F08F7">
        <w:rPr>
          <w:rFonts w:eastAsia="Times New Roman"/>
        </w:rPr>
        <w:t xml:space="preserve">, and the impoverished. From this perspective, </w:t>
      </w:r>
      <w:r w:rsidRPr="007B14A5">
        <w:rPr>
          <w:rStyle w:val="StyleUnderline"/>
          <w:highlight w:val="cyan"/>
        </w:rPr>
        <w:t>all reformist politics are</w:t>
      </w:r>
      <w:r w:rsidRPr="009C6A67">
        <w:rPr>
          <w:rStyle w:val="StyleUnderline"/>
        </w:rPr>
        <w:t xml:space="preserve"> simply </w:t>
      </w:r>
      <w:r w:rsidRPr="007B14A5">
        <w:rPr>
          <w:rStyle w:val="StyleUnderline"/>
          <w:highlight w:val="cyan"/>
        </w:rPr>
        <w:t>not</w:t>
      </w:r>
      <w:r w:rsidRPr="009C6A67">
        <w:rPr>
          <w:rStyle w:val="StyleUnderline"/>
        </w:rPr>
        <w:t xml:space="preserve"> radical </w:t>
      </w:r>
      <w:r w:rsidRPr="007B14A5">
        <w:rPr>
          <w:rStyle w:val="StyleUnderline"/>
          <w:highlight w:val="cyan"/>
        </w:rPr>
        <w:t>enough</w:t>
      </w:r>
      <w:r w:rsidRPr="009F08F7">
        <w:rPr>
          <w:rFonts w:eastAsia="Times New Roman"/>
        </w:rPr>
        <w:t xml:space="preserve">. It is not simply that incarceration is a superficial solution to complex social and economic inequalities. Many recognize that fact and use it to fuel reformist agendas that reason, "if the causes of social and economic inequality are more complex than the current criminal justice system acknowledges, then let us restructure the criminal justice system in such a way that it accommodates those social and economic complexities." However, these movements seek merely to perfect the inherently oppressive logic of the capitalist state-form; I would argue, however, that </w:t>
      </w:r>
      <w:r w:rsidRPr="009C6A67">
        <w:rPr>
          <w:rStyle w:val="StyleUnderline"/>
        </w:rPr>
        <w:t xml:space="preserve">the point is to destroy it. </w:t>
      </w:r>
      <w:r w:rsidRPr="007B14A5">
        <w:rPr>
          <w:rStyle w:val="StyleUnderline"/>
          <w:highlight w:val="cyan"/>
        </w:rPr>
        <w:t xml:space="preserve">To embrace </w:t>
      </w:r>
      <w:r w:rsidRPr="007B14A5">
        <w:rPr>
          <w:rStyle w:val="StyleUnderline"/>
        </w:rPr>
        <w:t>a</w:t>
      </w:r>
      <w:r w:rsidRPr="007B14A5">
        <w:rPr>
          <w:rStyle w:val="StyleUnderline"/>
          <w:highlight w:val="cyan"/>
        </w:rPr>
        <w:t xml:space="preserve"> more</w:t>
      </w:r>
      <w:r w:rsidRPr="009C6A67">
        <w:rPr>
          <w:rStyle w:val="StyleUnderline"/>
        </w:rPr>
        <w:t xml:space="preserve"> radical and more properly </w:t>
      </w:r>
      <w:r w:rsidRPr="007B14A5">
        <w:rPr>
          <w:rStyle w:val="StyleUnderline"/>
          <w:highlight w:val="cyan"/>
        </w:rPr>
        <w:t>abolitionist politics</w:t>
      </w:r>
      <w:r w:rsidRPr="009F08F7">
        <w:rPr>
          <w:rFonts w:eastAsia="Times New Roman"/>
        </w:rPr>
        <w:t xml:space="preserve">, </w:t>
      </w:r>
      <w:r w:rsidRPr="007B14A5">
        <w:rPr>
          <w:rStyle w:val="StyleUnderline"/>
          <w:highlight w:val="cyan"/>
        </w:rPr>
        <w:t>we must acknowledge that our life in the present society is determined by and founded upon the social and physical death of the incarcerated</w:t>
      </w:r>
      <w:r w:rsidRPr="009C6A67">
        <w:rPr>
          <w:rStyle w:val="StyleUnderline"/>
        </w:rPr>
        <w:t xml:space="preserve">. We must recognize that the wealth of the transnational capitalist class is dependent upon the control of the living labor of the multitude. Thus, we must refuse a system that sustains life through the infliction of </w:t>
      </w:r>
      <w:proofErr w:type="gramStart"/>
      <w:r w:rsidRPr="009C6A67">
        <w:rPr>
          <w:rStyle w:val="StyleUnderline"/>
        </w:rPr>
        <w:t>death</w:t>
      </w:r>
      <w:r w:rsidRPr="009F08F7">
        <w:rPr>
          <w:rFonts w:eastAsia="Times New Roman"/>
        </w:rPr>
        <w:t xml:space="preserve"> ?</w:t>
      </w:r>
      <w:proofErr w:type="gramEnd"/>
      <w:r w:rsidRPr="009F08F7">
        <w:rPr>
          <w:rFonts w:eastAsia="Times New Roman"/>
        </w:rPr>
        <w:t xml:space="preserve"> a system that predicates the freedom of the minority upon the unfreedom of the majority. </w:t>
      </w:r>
      <w:r w:rsidRPr="007B14A5">
        <w:rPr>
          <w:rStyle w:val="StyleUnderline"/>
          <w:highlight w:val="cyan"/>
        </w:rPr>
        <w:t>In a discussion devoted</w:t>
      </w:r>
      <w:r w:rsidRPr="009C6A67">
        <w:rPr>
          <w:rStyle w:val="StyleUnderline"/>
        </w:rPr>
        <w:t xml:space="preserve"> </w:t>
      </w:r>
      <w:r w:rsidRPr="007B14A5">
        <w:rPr>
          <w:rStyle w:val="StyleUnderline"/>
          <w:highlight w:val="cyan"/>
        </w:rPr>
        <w:t>to</w:t>
      </w:r>
      <w:r w:rsidRPr="009F08F7">
        <w:rPr>
          <w:rFonts w:eastAsia="Times New Roman"/>
        </w:rPr>
        <w:t xml:space="preserve"> prison </w:t>
      </w:r>
      <w:r w:rsidRPr="007B14A5">
        <w:rPr>
          <w:rStyle w:val="StyleUnderline"/>
          <w:highlight w:val="cyan"/>
        </w:rPr>
        <w:t>reform</w:t>
      </w:r>
      <w:r w:rsidRPr="007B14A5">
        <w:rPr>
          <w:rFonts w:eastAsia="Times New Roman"/>
          <w:highlight w:val="cyan"/>
        </w:rPr>
        <w:t xml:space="preserve"> </w:t>
      </w:r>
      <w:r w:rsidRPr="007B14A5">
        <w:rPr>
          <w:rStyle w:val="StyleUnderline"/>
          <w:highlight w:val="cyan"/>
        </w:rPr>
        <w:t>and</w:t>
      </w:r>
      <w:r w:rsidRPr="009F08F7">
        <w:rPr>
          <w:rFonts w:eastAsia="Times New Roman"/>
        </w:rPr>
        <w:t xml:space="preserve"> prison </w:t>
      </w:r>
      <w:r w:rsidRPr="007B14A5">
        <w:rPr>
          <w:rStyle w:val="StyleUnderline"/>
          <w:highlight w:val="cyan"/>
        </w:rPr>
        <w:t>abolition</w:t>
      </w:r>
      <w:r w:rsidRPr="009F08F7">
        <w:rPr>
          <w:rFonts w:eastAsia="Times New Roman"/>
        </w:rPr>
        <w:t xml:space="preserve">, </w:t>
      </w:r>
      <w:r w:rsidRPr="007B14A5">
        <w:rPr>
          <w:rStyle w:val="StyleUnderline"/>
          <w:highlight w:val="cyan"/>
        </w:rPr>
        <w:t>it is crucial that we explicitly address the differences between the tw</w:t>
      </w:r>
      <w:r w:rsidRPr="007B14A5">
        <w:rPr>
          <w:rFonts w:eastAsia="Times New Roman"/>
          <w:highlight w:val="cyan"/>
        </w:rPr>
        <w:t>o</w:t>
      </w:r>
      <w:r w:rsidRPr="009F08F7">
        <w:rPr>
          <w:rFonts w:eastAsia="Times New Roman"/>
        </w:rPr>
        <w:t xml:space="preserve">. For instance, </w:t>
      </w:r>
      <w:r w:rsidRPr="004A7F23">
        <w:t>we cannot</w:t>
      </w:r>
      <w:r w:rsidRPr="009F08F7">
        <w:rPr>
          <w:rFonts w:eastAsia="Times New Roman"/>
        </w:rPr>
        <w:t xml:space="preserve"> appropriately address the issue of abolitionism without confronting its relation? ship to the state. Although prison reform and even </w:t>
      </w:r>
      <w:r w:rsidRPr="007B14A5">
        <w:rPr>
          <w:rStyle w:val="StyleUnderline"/>
          <w:highlight w:val="cyan"/>
        </w:rPr>
        <w:t>death penalty abolition are assailable to liberal politics</w:t>
      </w:r>
      <w:r w:rsidRPr="009F08F7">
        <w:rPr>
          <w:rFonts w:eastAsia="Times New Roman"/>
        </w:rPr>
        <w:t xml:space="preserve">, prison </w:t>
      </w:r>
      <w:r w:rsidRPr="007B14A5">
        <w:rPr>
          <w:rStyle w:val="StyleUnderline"/>
          <w:highlight w:val="cyan"/>
        </w:rPr>
        <w:t>abolition exists</w:t>
      </w:r>
      <w:r w:rsidRPr="004A7F23">
        <w:rPr>
          <w:rStyle w:val="StyleUnderline"/>
        </w:rPr>
        <w:t xml:space="preserve"> well </w:t>
      </w:r>
      <w:r w:rsidRPr="007B14A5">
        <w:rPr>
          <w:rStyle w:val="StyleUnderline"/>
          <w:highlight w:val="cyan"/>
        </w:rPr>
        <w:t>outside</w:t>
      </w:r>
      <w:r w:rsidRPr="004A7F23">
        <w:rPr>
          <w:rStyle w:val="StyleUnderline"/>
        </w:rPr>
        <w:t xml:space="preserve"> the framework of political </w:t>
      </w:r>
      <w:r w:rsidRPr="007B14A5">
        <w:rPr>
          <w:rStyle w:val="StyleUnderline"/>
          <w:highlight w:val="cyan"/>
        </w:rPr>
        <w:t>liberalism</w:t>
      </w:r>
      <w:r w:rsidRPr="009F08F7">
        <w:rPr>
          <w:rFonts w:eastAsia="Times New Roman"/>
        </w:rPr>
        <w:t xml:space="preserve">. For example, Giroux stated, "the role of the state as a guardian of public interests appears to be lost in [contemporary] society." Here we need to interrogate exactly who and what constitutes the "public." Like many others, I would argue that </w:t>
      </w:r>
      <w:r w:rsidRPr="004A7F23">
        <w:rPr>
          <w:rStyle w:val="StyleUnderline"/>
        </w:rPr>
        <w:t>the state has never served as "a guardian of public interests,</w:t>
      </w:r>
      <w:r w:rsidRPr="009F08F7">
        <w:rPr>
          <w:rFonts w:eastAsia="Times New Roman"/>
        </w:rPr>
        <w:t xml:space="preserve">" unless we interpret "public interests" as something like "the interests of capital" or "the interests of the white ruling class." </w:t>
      </w:r>
      <w:r w:rsidRPr="007B14A5">
        <w:rPr>
          <w:rStyle w:val="StyleUnderline"/>
          <w:highlight w:val="cyan"/>
        </w:rPr>
        <w:t>The</w:t>
      </w:r>
      <w:r w:rsidRPr="007B14A5">
        <w:rPr>
          <w:rFonts w:eastAsia="Times New Roman"/>
          <w:highlight w:val="cyan"/>
        </w:rPr>
        <w:t xml:space="preserve"> </w:t>
      </w:r>
      <w:r w:rsidRPr="007B14A5">
        <w:rPr>
          <w:rStyle w:val="StyleUnderline"/>
          <w:highlight w:val="cyan"/>
        </w:rPr>
        <w:t>element that</w:t>
      </w:r>
      <w:r w:rsidRPr="004A7F23">
        <w:rPr>
          <w:rStyle w:val="StyleUnderline"/>
        </w:rPr>
        <w:t xml:space="preserve"> ultimately </w:t>
      </w:r>
      <w:r w:rsidRPr="007B14A5">
        <w:rPr>
          <w:rStyle w:val="StyleUnderline"/>
          <w:highlight w:val="cyan"/>
        </w:rPr>
        <w:t>distinguishes a</w:t>
      </w:r>
      <w:r w:rsidRPr="004A7F23">
        <w:rPr>
          <w:rStyle w:val="StyleUnderline"/>
        </w:rPr>
        <w:t xml:space="preserve"> </w:t>
      </w:r>
      <w:r w:rsidRPr="009F08F7">
        <w:rPr>
          <w:rFonts w:eastAsia="Times New Roman"/>
        </w:rPr>
        <w:t>radical (</w:t>
      </w:r>
      <w:r w:rsidRPr="007B14A5">
        <w:rPr>
          <w:rStyle w:val="StyleUnderline"/>
          <w:highlight w:val="cyan"/>
        </w:rPr>
        <w:t>abolitionist</w:t>
      </w:r>
      <w:r w:rsidRPr="009F08F7">
        <w:rPr>
          <w:rFonts w:eastAsia="Times New Roman"/>
        </w:rPr>
        <w:t xml:space="preserve">) agenda </w:t>
      </w:r>
      <w:r w:rsidRPr="007B14A5">
        <w:rPr>
          <w:rStyle w:val="StyleUnderline"/>
          <w:highlight w:val="cyan"/>
        </w:rPr>
        <w:t>from</w:t>
      </w:r>
      <w:r w:rsidRPr="004A7F23">
        <w:rPr>
          <w:rStyle w:val="StyleUnderline"/>
        </w:rPr>
        <w:t xml:space="preserve"> a</w:t>
      </w:r>
      <w:r w:rsidRPr="009F08F7">
        <w:rPr>
          <w:rFonts w:eastAsia="Times New Roman"/>
        </w:rPr>
        <w:t xml:space="preserve"> liberal (</w:t>
      </w:r>
      <w:r w:rsidRPr="007B14A5">
        <w:rPr>
          <w:rStyle w:val="StyleUnderline"/>
          <w:highlight w:val="cyan"/>
        </w:rPr>
        <w:t>reformist</w:t>
      </w:r>
      <w:r w:rsidRPr="009F08F7">
        <w:rPr>
          <w:rFonts w:eastAsia="Times New Roman"/>
        </w:rPr>
        <w:t xml:space="preserve">) one </w:t>
      </w:r>
      <w:r w:rsidRPr="007B14A5">
        <w:rPr>
          <w:rStyle w:val="StyleUnderline"/>
          <w:highlight w:val="cyan"/>
        </w:rPr>
        <w:t>resides in</w:t>
      </w:r>
      <w:r w:rsidRPr="004A7F23">
        <w:rPr>
          <w:rStyle w:val="StyleUnderline"/>
        </w:rPr>
        <w:t xml:space="preserve"> the</w:t>
      </w:r>
      <w:r w:rsidRPr="009F08F7">
        <w:rPr>
          <w:rFonts w:eastAsia="Times New Roman"/>
        </w:rPr>
        <w:t xml:space="preserve"> totality of its </w:t>
      </w:r>
      <w:r w:rsidRPr="007B14A5">
        <w:rPr>
          <w:rStyle w:val="StyleUnderline"/>
          <w:highlight w:val="cyan"/>
        </w:rPr>
        <w:t>approach</w:t>
      </w:r>
      <w:r w:rsidRPr="009F08F7">
        <w:rPr>
          <w:rFonts w:eastAsia="Times New Roman"/>
        </w:rPr>
        <w:t xml:space="preserve">. The fundamental aim of a radical movement is total (systemic) transformation. For that to be </w:t>
      </w:r>
      <w:proofErr w:type="gramStart"/>
      <w:r w:rsidRPr="009F08F7">
        <w:rPr>
          <w:rFonts w:eastAsia="Times New Roman"/>
        </w:rPr>
        <w:t>effected</w:t>
      </w:r>
      <w:proofErr w:type="gramEnd"/>
      <w:r w:rsidRPr="009F08F7">
        <w:rPr>
          <w:rFonts w:eastAsia="Times New Roman"/>
        </w:rPr>
        <w:t xml:space="preserve">, positive, constructive measures must be continually accompanied (and, in many cases, preceded) by negative, destructive ones. That is to say, </w:t>
      </w:r>
      <w:r w:rsidRPr="007B14A5">
        <w:rPr>
          <w:rStyle w:val="StyleUnderline"/>
          <w:highlight w:val="cyan"/>
        </w:rPr>
        <w:t>an abolitionist movement acknowledges that the prison</w:t>
      </w:r>
      <w:r w:rsidRPr="004A7F23">
        <w:rPr>
          <w:rStyle w:val="StyleUnderline"/>
        </w:rPr>
        <w:t xml:space="preserve">-industrial </w:t>
      </w:r>
      <w:r w:rsidRPr="007B14A5">
        <w:rPr>
          <w:rStyle w:val="StyleUnderline"/>
          <w:highlight w:val="cyan"/>
        </w:rPr>
        <w:t>complex (and the capitalist state-form that sustains it) must be completely dismantled for democracy to be actualized</w:t>
      </w:r>
      <w:r w:rsidRPr="009F08F7">
        <w:rPr>
          <w:rFonts w:eastAsia="Times New Roman"/>
        </w:rPr>
        <w:t xml:space="preserve">. For, as long as our lives in present society are determined by and founded upon the social and physical death of the incarcerated, we are not truly free. </w:t>
      </w:r>
      <w:r w:rsidRPr="007B14A5">
        <w:rPr>
          <w:rStyle w:val="StyleUnderline"/>
          <w:highlight w:val="cyan"/>
        </w:rPr>
        <w:t>No reform</w:t>
      </w:r>
      <w:r w:rsidRPr="004A7F23">
        <w:rPr>
          <w:rStyle w:val="StyleUnderline"/>
        </w:rPr>
        <w:t xml:space="preserve">ation of the current system </w:t>
      </w:r>
      <w:r w:rsidRPr="007B14A5">
        <w:rPr>
          <w:rStyle w:val="StyleUnderline"/>
          <w:highlight w:val="cyan"/>
        </w:rPr>
        <w:t>will lead to this</w:t>
      </w:r>
      <w:r w:rsidRPr="009F08F7">
        <w:rPr>
          <w:rFonts w:eastAsia="Times New Roman"/>
        </w:rPr>
        <w:t xml:space="preserve"> total </w:t>
      </w:r>
      <w:r w:rsidRPr="007B14A5">
        <w:rPr>
          <w:rStyle w:val="StyleUnderline"/>
          <w:highlight w:val="cyan"/>
        </w:rPr>
        <w:t>transformation. Reformist</w:t>
      </w:r>
      <w:r w:rsidRPr="004A7F23">
        <w:rPr>
          <w:rStyle w:val="StyleUnderline"/>
        </w:rPr>
        <w:t xml:space="preserve"> movement</w:t>
      </w:r>
      <w:r w:rsidRPr="007B14A5">
        <w:rPr>
          <w:rStyle w:val="StyleUnderline"/>
          <w:highlight w:val="cyan"/>
        </w:rPr>
        <w:t>s fail</w:t>
      </w:r>
      <w:r w:rsidRPr="004A7F23">
        <w:rPr>
          <w:rStyle w:val="StyleUnderline"/>
        </w:rPr>
        <w:t xml:space="preserve"> </w:t>
      </w:r>
      <w:r w:rsidRPr="007B14A5">
        <w:rPr>
          <w:rStyle w:val="StyleUnderline"/>
          <w:highlight w:val="cyan"/>
        </w:rPr>
        <w:t>to recognize that social and physical death are essential to the functioning of the present social system</w:t>
      </w:r>
      <w:r>
        <w:rPr>
          <w:rFonts w:eastAsia="Times New Roman"/>
        </w:rPr>
        <w:t>. Consequently</w:t>
      </w:r>
      <w:r w:rsidRPr="004A7F23">
        <w:rPr>
          <w:rStyle w:val="StyleUnderline"/>
        </w:rPr>
        <w:t xml:space="preserve">, </w:t>
      </w:r>
      <w:r w:rsidRPr="007B14A5">
        <w:rPr>
          <w:rStyle w:val="StyleUnderline"/>
          <w:highlight w:val="cyan"/>
        </w:rPr>
        <w:t>reformist</w:t>
      </w:r>
      <w:r w:rsidRPr="004A7F23">
        <w:rPr>
          <w:rStyle w:val="StyleUnderline"/>
        </w:rPr>
        <w:t xml:space="preserve"> </w:t>
      </w:r>
      <w:r w:rsidRPr="007B14A5">
        <w:rPr>
          <w:rStyle w:val="StyleUnderline"/>
          <w:highlight w:val="cyan"/>
        </w:rPr>
        <w:t>movements refuse to acknowledge that destructive actions are necessary</w:t>
      </w:r>
      <w:r w:rsidRPr="004A7F23">
        <w:rPr>
          <w:rStyle w:val="StyleUnderline"/>
        </w:rPr>
        <w:t xml:space="preserve"> </w:t>
      </w:r>
      <w:r w:rsidRPr="009F08F7">
        <w:rPr>
          <w:rFonts w:eastAsia="Times New Roman"/>
        </w:rPr>
        <w:t xml:space="preserve">in the struggle for liberation. We must concentrate on the structures and institutions that we need to destroy just as much as we focus on the practices and </w:t>
      </w:r>
      <w:proofErr w:type="gramStart"/>
      <w:r w:rsidRPr="009F08F7">
        <w:rPr>
          <w:rFonts w:eastAsia="Times New Roman"/>
        </w:rPr>
        <w:t>formations</w:t>
      </w:r>
      <w:proofErr w:type="gramEnd"/>
      <w:r w:rsidRPr="009F08F7">
        <w:rPr>
          <w:rFonts w:eastAsia="Times New Roman"/>
        </w:rPr>
        <w:t xml:space="preserve"> we must construct to be free. </w:t>
      </w:r>
      <w:r w:rsidRPr="007B14A5">
        <w:rPr>
          <w:rStyle w:val="StyleUnderline"/>
          <w:highlight w:val="cyan"/>
        </w:rPr>
        <w:t>We must eliminate enforced social death</w:t>
      </w:r>
      <w:r w:rsidRPr="004A7F23">
        <w:rPr>
          <w:rStyle w:val="StyleUnderline"/>
        </w:rPr>
        <w:t xml:space="preserve"> entirely for us to be able to constitute alternative social organizations that truly provide </w:t>
      </w:r>
      <w:r w:rsidRPr="007B14A5">
        <w:rPr>
          <w:rStyle w:val="StyleUnderline"/>
          <w:highlight w:val="cyan"/>
        </w:rPr>
        <w:t>for democratic freedom</w:t>
      </w:r>
      <w:r w:rsidRPr="009F08F7">
        <w:rPr>
          <w:rFonts w:eastAsia="Times New Roman"/>
        </w:rPr>
        <w:t>.</w:t>
      </w:r>
    </w:p>
    <w:p w14:paraId="5A8DD1F7" w14:textId="21B777EF" w:rsidR="005E3EC5" w:rsidRDefault="005E3EC5" w:rsidP="005E3EC5">
      <w:pPr>
        <w:pStyle w:val="Heading3"/>
        <w:rPr>
          <w:rFonts w:asciiTheme="minorHAnsi" w:hAnsiTheme="minorHAnsi" w:cstheme="minorHAnsi"/>
        </w:rPr>
      </w:pPr>
      <w:r>
        <w:rPr>
          <w:rFonts w:asciiTheme="minorHAnsi" w:hAnsiTheme="minorHAnsi" w:cstheme="minorHAnsi"/>
        </w:rPr>
        <w:lastRenderedPageBreak/>
        <w:t>Link – Reform*</w:t>
      </w:r>
    </w:p>
    <w:p w14:paraId="1680CCB7" w14:textId="663A477E" w:rsidR="005E3EC5" w:rsidRDefault="005E3EC5" w:rsidP="005E3EC5"/>
    <w:p w14:paraId="72F83465" w14:textId="77777777" w:rsidR="005E3EC5" w:rsidRDefault="005E3EC5" w:rsidP="005E3EC5">
      <w:pPr>
        <w:pStyle w:val="Heading4"/>
        <w:spacing w:before="0"/>
        <w:rPr>
          <w:lang w:eastAsia="zh-CN"/>
        </w:rPr>
      </w:pPr>
      <w:r>
        <w:rPr>
          <w:lang w:eastAsia="zh-CN"/>
        </w:rPr>
        <w:t>The parable of reform depends on normative rhetorical signals acting as investments into the cruel optimism of criminal justice reform that hide the true structure of weaponized white heteropatriarchal statecraft.</w:t>
      </w:r>
    </w:p>
    <w:p w14:paraId="71E063B1" w14:textId="125160D8" w:rsidR="005E3EC5" w:rsidRPr="005E3EC5" w:rsidRDefault="005E3EC5" w:rsidP="005E3EC5">
      <w:r w:rsidRPr="005E3EC5">
        <w:rPr>
          <w:rStyle w:val="Heading4Char"/>
        </w:rPr>
        <w:t>Rodríguez 19</w:t>
      </w:r>
      <w:r w:rsidRPr="005E3EC5">
        <w:t xml:space="preserve"> (Dylan Rodríguez is a Professor in the Department of Media and Cultural Studies (and formerly in the Department of Ethnic Studies) at UC Riverside, “</w:t>
      </w:r>
      <w:hyperlink r:id="rId11" w:history="1">
        <w:r w:rsidRPr="005E3EC5">
          <w:rPr>
            <w:rStyle w:val="Hyperlink"/>
          </w:rPr>
          <w:t>“Mass Incarceration” Reform as Police Endorsement</w:t>
        </w:r>
      </w:hyperlink>
      <w:r w:rsidRPr="005E3EC5">
        <w:t xml:space="preserve">”, Source: Black Agenda Report, Published: 2/28/2018, Accessed: 7/10/2020, </w:t>
      </w:r>
      <w:hyperlink r:id="rId12" w:history="1">
        <w:r w:rsidRPr="005E3EC5">
          <w:rPr>
            <w:rStyle w:val="Hyperlink"/>
          </w:rPr>
          <w:t>https://www.blackagendareport.com/mass-incarceration-reform-police-endorsement)//IK</w:t>
        </w:r>
      </w:hyperlink>
    </w:p>
    <w:p w14:paraId="485D6227" w14:textId="77777777" w:rsidR="005E3EC5" w:rsidRPr="00754BF6" w:rsidRDefault="005E3EC5" w:rsidP="005E3EC5">
      <w:pPr>
        <w:shd w:val="clear" w:color="auto" w:fill="FFFFFF"/>
        <w:rPr>
          <w:rFonts w:asciiTheme="majorHAnsi" w:eastAsia="Times New Roman" w:hAnsiTheme="majorHAnsi" w:cstheme="majorHAnsi"/>
          <w:color w:val="000000"/>
          <w:sz w:val="24"/>
          <w:u w:val="single"/>
          <w:lang w:eastAsia="zh-CN"/>
        </w:rPr>
      </w:pPr>
      <w:r w:rsidRPr="00754BF6">
        <w:rPr>
          <w:rFonts w:asciiTheme="majorHAnsi" w:eastAsia="Times New Roman" w:hAnsiTheme="majorHAnsi" w:cstheme="majorHAnsi"/>
          <w:color w:val="000000"/>
          <w:sz w:val="24"/>
          <w:lang w:eastAsia="zh-CN"/>
        </w:rPr>
        <w:t xml:space="preserve">But there is something troublesome in the ongoing, industrialized circulation of these keywords, a </w:t>
      </w:r>
      <w:proofErr w:type="spellStart"/>
      <w:r w:rsidRPr="00754BF6">
        <w:rPr>
          <w:rFonts w:asciiTheme="majorHAnsi" w:eastAsia="Times New Roman" w:hAnsiTheme="majorHAnsi" w:cstheme="majorHAnsi"/>
          <w:color w:val="000000"/>
          <w:sz w:val="24"/>
          <w:lang w:eastAsia="zh-CN"/>
        </w:rPr>
        <w:t>territorialization</w:t>
      </w:r>
      <w:proofErr w:type="spellEnd"/>
      <w:r w:rsidRPr="00754BF6">
        <w:rPr>
          <w:rFonts w:asciiTheme="majorHAnsi" w:eastAsia="Times New Roman" w:hAnsiTheme="majorHAnsi" w:cstheme="majorHAnsi"/>
          <w:color w:val="000000"/>
          <w:sz w:val="24"/>
          <w:lang w:eastAsia="zh-CN"/>
        </w:rPr>
        <w:t xml:space="preserve"> and corruption—at times, a statecraft—of crisis-terms that undermines the collective genius of periodic radical </w:t>
      </w:r>
      <w:proofErr w:type="spellStart"/>
      <w:r w:rsidRPr="00754BF6">
        <w:rPr>
          <w:rFonts w:asciiTheme="majorHAnsi" w:eastAsia="Times New Roman" w:hAnsiTheme="majorHAnsi" w:cstheme="majorHAnsi"/>
          <w:color w:val="000000"/>
          <w:sz w:val="24"/>
          <w:lang w:eastAsia="zh-CN"/>
        </w:rPr>
        <w:t>rearticulation</w:t>
      </w:r>
      <w:proofErr w:type="spellEnd"/>
      <w:r w:rsidRPr="00754BF6">
        <w:rPr>
          <w:rFonts w:asciiTheme="majorHAnsi" w:eastAsia="Times New Roman" w:hAnsiTheme="majorHAnsi" w:cstheme="majorHAnsi"/>
          <w:color w:val="000000"/>
          <w:sz w:val="24"/>
          <w:lang w:eastAsia="zh-CN"/>
        </w:rPr>
        <w:t xml:space="preserve"> (e.g. Black radical and anti-colonialist practitioners seizing control of these terms and transforming them into active literatures of liberation combat, to paraphrase Frantz Fanon). </w:t>
      </w:r>
      <w:r w:rsidRPr="00754BF6">
        <w:rPr>
          <w:rFonts w:asciiTheme="majorHAnsi" w:eastAsia="Times New Roman" w:hAnsiTheme="majorHAnsi" w:cstheme="majorHAnsi"/>
          <w:color w:val="000000"/>
          <w:sz w:val="24"/>
          <w:u w:val="single"/>
          <w:lang w:eastAsia="zh-CN"/>
        </w:rPr>
        <w:t>As the particular phrase “mass incarceration” spreads across venues and publics, a relatively coherent </w:t>
      </w:r>
      <w:r w:rsidRPr="00754BF6">
        <w:rPr>
          <w:rFonts w:asciiTheme="majorHAnsi" w:eastAsia="Times New Roman" w:hAnsiTheme="majorHAnsi" w:cstheme="majorHAnsi"/>
          <w:i/>
          <w:iCs/>
          <w:color w:val="000000"/>
          <w:sz w:val="24"/>
          <w:u w:val="single"/>
          <w:lang w:eastAsia="zh-CN"/>
        </w:rPr>
        <w:t>reform parable</w:t>
      </w:r>
      <w:r w:rsidRPr="00754BF6">
        <w:rPr>
          <w:rFonts w:asciiTheme="majorHAnsi" w:eastAsia="Times New Roman" w:hAnsiTheme="majorHAnsi" w:cstheme="majorHAnsi"/>
          <w:color w:val="000000"/>
          <w:sz w:val="24"/>
          <w:u w:val="single"/>
          <w:lang w:eastAsia="zh-CN"/>
        </w:rPr>
        <w:t> attains increasing political-ideological traction.</w:t>
      </w:r>
    </w:p>
    <w:p w14:paraId="418B5EE4" w14:textId="77777777" w:rsidR="005E3EC5" w:rsidRPr="00754BF6" w:rsidRDefault="005E3EC5" w:rsidP="005E3EC5">
      <w:pPr>
        <w:shd w:val="clear" w:color="auto" w:fill="FFFFFF"/>
        <w:rPr>
          <w:rFonts w:asciiTheme="majorHAnsi" w:eastAsia="Times New Roman" w:hAnsiTheme="majorHAnsi" w:cstheme="majorHAnsi"/>
          <w:color w:val="000000"/>
          <w:sz w:val="24"/>
          <w:u w:val="single"/>
          <w:lang w:eastAsia="zh-CN"/>
        </w:rPr>
      </w:pPr>
      <w:r w:rsidRPr="00754BF6">
        <w:rPr>
          <w:rFonts w:asciiTheme="majorHAnsi" w:eastAsia="Times New Roman" w:hAnsiTheme="majorHAnsi" w:cstheme="majorHAnsi"/>
          <w:color w:val="000000"/>
          <w:sz w:val="24"/>
          <w:highlight w:val="green"/>
          <w:u w:val="single"/>
          <w:lang w:eastAsia="zh-CN"/>
        </w:rPr>
        <w:t>We can concisely outline the progression of this</w:t>
      </w:r>
      <w:r w:rsidRPr="00754BF6">
        <w:rPr>
          <w:rFonts w:asciiTheme="majorHAnsi" w:eastAsia="Times New Roman" w:hAnsiTheme="majorHAnsi" w:cstheme="majorHAnsi"/>
          <w:color w:val="000000"/>
          <w:sz w:val="24"/>
          <w:u w:val="single"/>
          <w:lang w:eastAsia="zh-CN"/>
        </w:rPr>
        <w:t xml:space="preserve"> increasingly </w:t>
      </w:r>
      <w:r w:rsidRPr="00754BF6">
        <w:rPr>
          <w:rFonts w:asciiTheme="majorHAnsi" w:eastAsia="Times New Roman" w:hAnsiTheme="majorHAnsi" w:cstheme="majorHAnsi"/>
          <w:color w:val="000000"/>
          <w:sz w:val="24"/>
          <w:highlight w:val="green"/>
          <w:u w:val="single"/>
          <w:lang w:eastAsia="zh-CN"/>
        </w:rPr>
        <w:t>hegemonic, liberal-progressive mass incarceration reform narrative</w:t>
      </w:r>
      <w:r w:rsidRPr="00754BF6">
        <w:rPr>
          <w:rFonts w:asciiTheme="majorHAnsi" w:eastAsia="Times New Roman" w:hAnsiTheme="majorHAnsi" w:cstheme="majorHAnsi"/>
          <w:color w:val="000000"/>
          <w:sz w:val="24"/>
          <w:u w:val="single"/>
          <w:lang w:eastAsia="zh-CN"/>
        </w:rPr>
        <w:t xml:space="preserve"> as such</w:t>
      </w:r>
      <w:r w:rsidRPr="00754BF6">
        <w:rPr>
          <w:rFonts w:asciiTheme="majorHAnsi" w:eastAsia="Times New Roman" w:hAnsiTheme="majorHAnsi" w:cstheme="majorHAnsi"/>
          <w:color w:val="000000"/>
          <w:sz w:val="24"/>
          <w:highlight w:val="green"/>
          <w:u w:val="single"/>
          <w:lang w:eastAsia="zh-CN"/>
        </w:rPr>
        <w:t>:</w:t>
      </w:r>
    </w:p>
    <w:p w14:paraId="1AC419D0"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color w:val="000000"/>
          <w:sz w:val="24"/>
          <w:highlight w:val="green"/>
          <w:u w:val="single"/>
          <w:lang w:eastAsia="zh-CN"/>
        </w:rPr>
        <w:t>First,</w:t>
      </w:r>
      <w:r w:rsidRPr="00754BF6">
        <w:rPr>
          <w:rFonts w:asciiTheme="majorHAnsi" w:eastAsia="Times New Roman" w:hAnsiTheme="majorHAnsi" w:cstheme="majorHAnsi"/>
          <w:color w:val="000000"/>
          <w:sz w:val="24"/>
          <w:u w:val="single"/>
          <w:lang w:eastAsia="zh-CN"/>
        </w:rPr>
        <w:t xml:space="preserve"> there is an uneven though growing national acknowledgement that over the course of the last few decades, </w:t>
      </w:r>
      <w:r w:rsidRPr="00754BF6">
        <w:rPr>
          <w:rFonts w:asciiTheme="majorHAnsi" w:eastAsia="Times New Roman" w:hAnsiTheme="majorHAnsi" w:cstheme="majorHAnsi"/>
          <w:color w:val="000000"/>
          <w:sz w:val="24"/>
          <w:highlight w:val="green"/>
          <w:u w:val="single"/>
          <w:lang w:eastAsia="zh-CN"/>
        </w:rPr>
        <w:t xml:space="preserve">there has been a </w:t>
      </w:r>
      <w:r w:rsidRPr="00754BF6">
        <w:rPr>
          <w:rFonts w:asciiTheme="majorHAnsi" w:eastAsia="Times New Roman" w:hAnsiTheme="majorHAnsi" w:cstheme="majorHAnsi"/>
          <w:b/>
          <w:bCs/>
          <w:color w:val="000000"/>
          <w:sz w:val="24"/>
          <w:highlight w:val="green"/>
          <w:u w:val="single"/>
          <w:lang w:eastAsia="zh-CN"/>
        </w:rPr>
        <w:t>systemic expansion</w:t>
      </w:r>
      <w:r w:rsidRPr="00754BF6">
        <w:rPr>
          <w:rFonts w:asciiTheme="majorHAnsi" w:eastAsia="Times New Roman" w:hAnsiTheme="majorHAnsi" w:cstheme="majorHAnsi"/>
          <w:color w:val="000000"/>
          <w:sz w:val="24"/>
          <w:highlight w:val="green"/>
          <w:u w:val="single"/>
          <w:lang w:eastAsia="zh-CN"/>
        </w:rPr>
        <w:t xml:space="preserve"> of the</w:t>
      </w:r>
      <w:r w:rsidRPr="00754BF6">
        <w:rPr>
          <w:rFonts w:asciiTheme="majorHAnsi" w:eastAsia="Times New Roman" w:hAnsiTheme="majorHAnsi" w:cstheme="majorHAnsi"/>
          <w:color w:val="000000"/>
          <w:sz w:val="24"/>
          <w:u w:val="single"/>
          <w:lang w:eastAsia="zh-CN"/>
        </w:rPr>
        <w:t xml:space="preserve"> institutional and cultural </w:t>
      </w:r>
      <w:r w:rsidRPr="00754BF6">
        <w:rPr>
          <w:rFonts w:asciiTheme="majorHAnsi" w:eastAsia="Times New Roman" w:hAnsiTheme="majorHAnsi" w:cstheme="majorHAnsi"/>
          <w:color w:val="000000"/>
          <w:sz w:val="24"/>
          <w:highlight w:val="green"/>
          <w:u w:val="single"/>
          <w:lang w:eastAsia="zh-CN"/>
        </w:rPr>
        <w:t>capacity and will to</w:t>
      </w:r>
      <w:r w:rsidRPr="00754BF6">
        <w:rPr>
          <w:rFonts w:asciiTheme="majorHAnsi" w:eastAsia="Times New Roman" w:hAnsiTheme="majorHAnsi" w:cstheme="majorHAnsi"/>
          <w:color w:val="000000"/>
          <w:sz w:val="24"/>
          <w:u w:val="single"/>
          <w:lang w:eastAsia="zh-CN"/>
        </w:rPr>
        <w:t xml:space="preserve"> </w:t>
      </w:r>
      <w:r w:rsidRPr="00754BF6">
        <w:rPr>
          <w:rFonts w:asciiTheme="majorHAnsi" w:eastAsia="Times New Roman" w:hAnsiTheme="majorHAnsi" w:cstheme="majorHAnsi"/>
          <w:b/>
          <w:bCs/>
          <w:color w:val="000000"/>
          <w:sz w:val="24"/>
          <w:u w:val="single"/>
          <w:lang w:eastAsia="zh-CN"/>
        </w:rPr>
        <w:t xml:space="preserve">profile, </w:t>
      </w:r>
      <w:r w:rsidRPr="00754BF6">
        <w:rPr>
          <w:rFonts w:asciiTheme="majorHAnsi" w:eastAsia="Times New Roman" w:hAnsiTheme="majorHAnsi" w:cstheme="majorHAnsi"/>
          <w:b/>
          <w:bCs/>
          <w:color w:val="000000"/>
          <w:sz w:val="24"/>
          <w:highlight w:val="green"/>
          <w:u w:val="single"/>
          <w:lang w:eastAsia="zh-CN"/>
        </w:rPr>
        <w:t>criminalize, incarcerate, and denigrate targeted bodies, places, and populations.</w:t>
      </w:r>
      <w:r w:rsidRPr="00754BF6">
        <w:rPr>
          <w:rFonts w:asciiTheme="majorHAnsi" w:eastAsia="Times New Roman" w:hAnsiTheme="majorHAnsi" w:cstheme="majorHAnsi"/>
          <w:b/>
          <w:bCs/>
          <w:color w:val="000000"/>
          <w:sz w:val="24"/>
          <w:lang w:eastAsia="zh-CN"/>
        </w:rPr>
        <w:t xml:space="preserve"> </w:t>
      </w:r>
      <w:r w:rsidRPr="00754BF6">
        <w:rPr>
          <w:rFonts w:asciiTheme="majorHAnsi" w:eastAsia="Times New Roman" w:hAnsiTheme="majorHAnsi" w:cstheme="majorHAnsi"/>
          <w:color w:val="000000"/>
          <w:sz w:val="24"/>
          <w:u w:val="single"/>
          <w:lang w:eastAsia="zh-CN"/>
        </w:rPr>
        <w:t>We might consider this as</w:t>
      </w:r>
      <w:r w:rsidRPr="00754BF6">
        <w:rPr>
          <w:rFonts w:asciiTheme="majorHAnsi" w:eastAsia="Times New Roman" w:hAnsiTheme="majorHAnsi" w:cstheme="majorHAnsi"/>
          <w:color w:val="000000"/>
          <w:sz w:val="24"/>
          <w:lang w:eastAsia="zh-CN"/>
        </w:rPr>
        <w:t xml:space="preserve"> a spreading, though sometimes hesitant and certainly overdue </w:t>
      </w:r>
      <w:r w:rsidRPr="00754BF6">
        <w:rPr>
          <w:rFonts w:asciiTheme="majorHAnsi" w:eastAsia="Times New Roman" w:hAnsiTheme="majorHAnsi" w:cstheme="majorHAnsi"/>
          <w:color w:val="000000"/>
          <w:sz w:val="24"/>
          <w:u w:val="single"/>
          <w:lang w:eastAsia="zh-CN"/>
        </w:rPr>
        <w:t>acknowledgement of the</w:t>
      </w:r>
      <w:r w:rsidRPr="00754BF6">
        <w:rPr>
          <w:rFonts w:asciiTheme="majorHAnsi" w:eastAsia="Times New Roman" w:hAnsiTheme="majorHAnsi" w:cstheme="majorHAnsi"/>
          <w:color w:val="000000"/>
          <w:sz w:val="24"/>
          <w:lang w:eastAsia="zh-CN"/>
        </w:rPr>
        <w:t xml:space="preserve"> raw, </w:t>
      </w:r>
      <w:r w:rsidRPr="00754BF6">
        <w:rPr>
          <w:rFonts w:asciiTheme="majorHAnsi" w:eastAsia="Times New Roman" w:hAnsiTheme="majorHAnsi" w:cstheme="majorHAnsi"/>
          <w:color w:val="000000"/>
          <w:sz w:val="24"/>
          <w:u w:val="single"/>
          <w:lang w:eastAsia="zh-CN"/>
        </w:rPr>
        <w:t>long-irrefutable facts of gendered racist state terror.</w:t>
      </w:r>
    </w:p>
    <w:p w14:paraId="701EF0E3"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b/>
          <w:bCs/>
          <w:i/>
          <w:iCs/>
          <w:color w:val="000000"/>
          <w:sz w:val="24"/>
          <w:lang w:eastAsia="zh-CN"/>
        </w:rPr>
        <w:t>“The parable holds that targeted Black and Brown incarceration is not the problem in-and-of-itself.”</w:t>
      </w:r>
    </w:p>
    <w:p w14:paraId="6E0C3ABC" w14:textId="77777777" w:rsidR="005E3EC5" w:rsidRPr="00754BF6" w:rsidRDefault="005E3EC5" w:rsidP="005E3EC5">
      <w:pPr>
        <w:shd w:val="clear" w:color="auto" w:fill="FFFFFF"/>
        <w:rPr>
          <w:rFonts w:asciiTheme="majorHAnsi" w:eastAsia="Times New Roman" w:hAnsiTheme="majorHAnsi" w:cstheme="majorHAnsi"/>
          <w:color w:val="000000"/>
          <w:sz w:val="24"/>
          <w:u w:val="single"/>
          <w:lang w:eastAsia="zh-CN"/>
        </w:rPr>
      </w:pPr>
      <w:r w:rsidRPr="00754BF6">
        <w:rPr>
          <w:rFonts w:asciiTheme="majorHAnsi" w:eastAsia="Times New Roman" w:hAnsiTheme="majorHAnsi" w:cstheme="majorHAnsi"/>
          <w:color w:val="000000"/>
          <w:sz w:val="24"/>
          <w:highlight w:val="green"/>
          <w:u w:val="single"/>
          <w:lang w:eastAsia="zh-CN"/>
        </w:rPr>
        <w:t>Next</w:t>
      </w:r>
      <w:r w:rsidRPr="00754BF6">
        <w:rPr>
          <w:rFonts w:asciiTheme="majorHAnsi" w:eastAsia="Times New Roman" w:hAnsiTheme="majorHAnsi" w:cstheme="majorHAnsi"/>
          <w:color w:val="000000"/>
          <w:sz w:val="24"/>
          <w:lang w:eastAsia="zh-CN"/>
        </w:rPr>
        <w:t xml:space="preserve"> in this parable, quickly and slowly, </w:t>
      </w:r>
      <w:r w:rsidRPr="00754BF6">
        <w:rPr>
          <w:rFonts w:asciiTheme="majorHAnsi" w:eastAsia="Times New Roman" w:hAnsiTheme="majorHAnsi" w:cstheme="majorHAnsi"/>
          <w:b/>
          <w:bCs/>
          <w:color w:val="000000"/>
          <w:sz w:val="24"/>
          <w:highlight w:val="green"/>
          <w:u w:val="single"/>
          <w:lang w:eastAsia="zh-CN"/>
        </w:rPr>
        <w:t>alarmed responses</w:t>
      </w:r>
      <w:r w:rsidRPr="00754BF6">
        <w:rPr>
          <w:rFonts w:asciiTheme="majorHAnsi" w:eastAsia="Times New Roman" w:hAnsiTheme="majorHAnsi" w:cstheme="majorHAnsi"/>
          <w:color w:val="000000"/>
          <w:sz w:val="24"/>
          <w:highlight w:val="green"/>
          <w:u w:val="single"/>
          <w:lang w:eastAsia="zh-CN"/>
        </w:rPr>
        <w:t xml:space="preserve"> spill across</w:t>
      </w:r>
      <w:r w:rsidRPr="00754BF6">
        <w:rPr>
          <w:rFonts w:asciiTheme="majorHAnsi" w:eastAsia="Times New Roman" w:hAnsiTheme="majorHAnsi" w:cstheme="majorHAnsi"/>
          <w:color w:val="000000"/>
          <w:sz w:val="24"/>
          <w:u w:val="single"/>
          <w:lang w:eastAsia="zh-CN"/>
        </w:rPr>
        <w:t xml:space="preserve"> journalistic, testimonial, activist, and social scientific </w:t>
      </w:r>
      <w:r w:rsidRPr="00754BF6">
        <w:rPr>
          <w:rFonts w:asciiTheme="majorHAnsi" w:eastAsia="Times New Roman" w:hAnsiTheme="majorHAnsi" w:cstheme="majorHAnsi"/>
          <w:color w:val="000000"/>
          <w:sz w:val="24"/>
          <w:highlight w:val="green"/>
          <w:u w:val="single"/>
          <w:lang w:eastAsia="zh-CN"/>
        </w:rPr>
        <w:t>revelations of the damage done to</w:t>
      </w:r>
      <w:r w:rsidRPr="00754BF6">
        <w:rPr>
          <w:rFonts w:asciiTheme="majorHAnsi" w:eastAsia="Times New Roman" w:hAnsiTheme="majorHAnsi" w:cstheme="majorHAnsi"/>
          <w:color w:val="000000"/>
          <w:sz w:val="24"/>
          <w:u w:val="single"/>
          <w:lang w:eastAsia="zh-CN"/>
        </w:rPr>
        <w:t xml:space="preserve"> communities, families, and </w:t>
      </w:r>
      <w:r w:rsidRPr="00754BF6">
        <w:rPr>
          <w:rFonts w:asciiTheme="majorHAnsi" w:eastAsia="Times New Roman" w:hAnsiTheme="majorHAnsi" w:cstheme="majorHAnsi"/>
          <w:color w:val="000000"/>
          <w:sz w:val="24"/>
          <w:highlight w:val="green"/>
          <w:u w:val="single"/>
          <w:lang w:eastAsia="zh-CN"/>
        </w:rPr>
        <w:t>otherwise </w:t>
      </w:r>
      <w:r w:rsidRPr="00754BF6">
        <w:rPr>
          <w:rFonts w:asciiTheme="majorHAnsi" w:eastAsia="Times New Roman" w:hAnsiTheme="majorHAnsi" w:cstheme="majorHAnsi"/>
          <w:i/>
          <w:iCs/>
          <w:color w:val="000000"/>
          <w:sz w:val="24"/>
          <w:highlight w:val="green"/>
          <w:u w:val="single"/>
          <w:lang w:eastAsia="zh-CN"/>
        </w:rPr>
        <w:t>good people</w:t>
      </w:r>
      <w:r w:rsidRPr="00754BF6">
        <w:rPr>
          <w:rFonts w:asciiTheme="majorHAnsi" w:eastAsia="Times New Roman" w:hAnsiTheme="majorHAnsi" w:cstheme="majorHAnsi"/>
          <w:i/>
          <w:iCs/>
          <w:color w:val="000000"/>
          <w:sz w:val="24"/>
          <w:u w:val="single"/>
          <w:lang w:eastAsia="zh-CN"/>
        </w:rPr>
        <w:t>. </w:t>
      </w:r>
      <w:r w:rsidRPr="00754BF6">
        <w:rPr>
          <w:rFonts w:asciiTheme="majorHAnsi" w:eastAsia="Times New Roman" w:hAnsiTheme="majorHAnsi" w:cstheme="majorHAnsi"/>
          <w:color w:val="000000"/>
          <w:sz w:val="24"/>
          <w:highlight w:val="green"/>
          <w:u w:val="single"/>
          <w:lang w:eastAsia="zh-CN"/>
        </w:rPr>
        <w:t xml:space="preserve">This is </w:t>
      </w:r>
      <w:r w:rsidRPr="00754BF6">
        <w:rPr>
          <w:rFonts w:asciiTheme="majorHAnsi" w:eastAsia="Times New Roman" w:hAnsiTheme="majorHAnsi" w:cstheme="majorHAnsi"/>
          <w:b/>
          <w:bCs/>
          <w:color w:val="000000"/>
          <w:sz w:val="24"/>
          <w:highlight w:val="green"/>
          <w:u w:val="single"/>
          <w:lang w:eastAsia="zh-CN"/>
        </w:rPr>
        <w:t>confirmation</w:t>
      </w:r>
      <w:r w:rsidRPr="00754BF6">
        <w:rPr>
          <w:rFonts w:asciiTheme="majorHAnsi" w:eastAsia="Times New Roman" w:hAnsiTheme="majorHAnsi" w:cstheme="majorHAnsi"/>
          <w:color w:val="000000"/>
          <w:sz w:val="24"/>
          <w:u w:val="single"/>
          <w:lang w:eastAsia="zh-CN"/>
        </w:rPr>
        <w:t xml:space="preserve"> of the suspicion </w:t>
      </w:r>
      <w:r w:rsidRPr="00754BF6">
        <w:rPr>
          <w:rFonts w:asciiTheme="majorHAnsi" w:eastAsia="Times New Roman" w:hAnsiTheme="majorHAnsi" w:cstheme="majorHAnsi"/>
          <w:color w:val="000000"/>
          <w:sz w:val="24"/>
          <w:highlight w:val="green"/>
          <w:u w:val="single"/>
          <w:lang w:eastAsia="zh-CN"/>
        </w:rPr>
        <w:t>that the</w:t>
      </w:r>
      <w:r w:rsidRPr="00754BF6">
        <w:rPr>
          <w:rFonts w:asciiTheme="majorHAnsi" w:eastAsia="Times New Roman" w:hAnsiTheme="majorHAnsi" w:cstheme="majorHAnsi"/>
          <w:color w:val="000000"/>
          <w:sz w:val="24"/>
          <w:u w:val="single"/>
          <w:lang w:eastAsia="zh-CN"/>
        </w:rPr>
        <w:t xml:space="preserve"> contemporary </w:t>
      </w:r>
      <w:r w:rsidRPr="00754BF6">
        <w:rPr>
          <w:rFonts w:asciiTheme="majorHAnsi" w:eastAsia="Times New Roman" w:hAnsiTheme="majorHAnsi" w:cstheme="majorHAnsi"/>
          <w:color w:val="000000"/>
          <w:sz w:val="24"/>
          <w:highlight w:val="green"/>
          <w:u w:val="single"/>
          <w:lang w:eastAsia="zh-CN"/>
        </w:rPr>
        <w:t xml:space="preserve">carceral domestic war may have </w:t>
      </w:r>
      <w:r w:rsidRPr="00754BF6">
        <w:rPr>
          <w:rFonts w:asciiTheme="majorHAnsi" w:eastAsia="Times New Roman" w:hAnsiTheme="majorHAnsi" w:cstheme="majorHAnsi"/>
          <w:b/>
          <w:bCs/>
          <w:color w:val="000000"/>
          <w:sz w:val="24"/>
          <w:highlight w:val="green"/>
          <w:u w:val="single"/>
          <w:lang w:eastAsia="zh-CN"/>
        </w:rPr>
        <w:t>misidentified or exceeded its operational objectives</w:t>
      </w:r>
      <w:r w:rsidRPr="00754BF6">
        <w:rPr>
          <w:rFonts w:asciiTheme="majorHAnsi" w:eastAsia="Times New Roman" w:hAnsiTheme="majorHAnsi" w:cstheme="majorHAnsi"/>
          <w:color w:val="000000"/>
          <w:sz w:val="24"/>
          <w:u w:val="single"/>
          <w:lang w:eastAsia="zh-CN"/>
        </w:rPr>
        <w:t>. (We should be clear that this part of the reform narrative is the counter-abolitionist, counter-Black radical rejoinder: [targeted Black, Brown]</w:t>
      </w:r>
      <w:r w:rsidRPr="00754BF6">
        <w:rPr>
          <w:rFonts w:asciiTheme="majorHAnsi" w:eastAsia="Times New Roman" w:hAnsiTheme="majorHAnsi" w:cstheme="majorHAnsi"/>
          <w:b/>
          <w:bCs/>
          <w:color w:val="000000"/>
          <w:sz w:val="24"/>
          <w:highlight w:val="green"/>
          <w:u w:val="single"/>
          <w:lang w:eastAsia="zh-CN"/>
        </w:rPr>
        <w:t> </w:t>
      </w:r>
      <w:r w:rsidRPr="00754BF6">
        <w:rPr>
          <w:rFonts w:asciiTheme="majorHAnsi" w:eastAsia="Times New Roman" w:hAnsiTheme="majorHAnsi" w:cstheme="majorHAnsi"/>
          <w:color w:val="000000"/>
          <w:sz w:val="24"/>
          <w:highlight w:val="green"/>
          <w:u w:val="single"/>
          <w:lang w:eastAsia="zh-CN"/>
        </w:rPr>
        <w:t>“incarceration” is not the problem</w:t>
      </w:r>
      <w:r w:rsidRPr="00754BF6">
        <w:rPr>
          <w:rFonts w:asciiTheme="majorHAnsi" w:eastAsia="Times New Roman" w:hAnsiTheme="majorHAnsi" w:cstheme="majorHAnsi"/>
          <w:color w:val="000000"/>
          <w:sz w:val="24"/>
          <w:u w:val="single"/>
          <w:lang w:eastAsia="zh-CN"/>
        </w:rPr>
        <w:t xml:space="preserve"> in-and-of-itself; rather, it is the excess of “mass” incarceration—</w:t>
      </w:r>
      <w:r w:rsidRPr="00754BF6">
        <w:rPr>
          <w:rFonts w:asciiTheme="majorHAnsi" w:eastAsia="Times New Roman" w:hAnsiTheme="majorHAnsi" w:cstheme="majorHAnsi"/>
          <w:color w:val="000000"/>
          <w:sz w:val="24"/>
          <w:highlight w:val="green"/>
          <w:u w:val="single"/>
          <w:lang w:eastAsia="zh-CN"/>
        </w:rPr>
        <w:t>the white supremacist embarrassment it creates for</w:t>
      </w:r>
      <w:r w:rsidRPr="00754BF6">
        <w:rPr>
          <w:rFonts w:asciiTheme="majorHAnsi" w:eastAsia="Times New Roman" w:hAnsiTheme="majorHAnsi" w:cstheme="majorHAnsi"/>
          <w:color w:val="000000"/>
          <w:sz w:val="24"/>
          <w:u w:val="single"/>
          <w:lang w:eastAsia="zh-CN"/>
        </w:rPr>
        <w:t xml:space="preserve"> respectable liberal/post-racial </w:t>
      </w:r>
      <w:r w:rsidRPr="00754BF6">
        <w:rPr>
          <w:rFonts w:asciiTheme="majorHAnsi" w:eastAsia="Times New Roman" w:hAnsiTheme="majorHAnsi" w:cstheme="majorHAnsi"/>
          <w:color w:val="000000"/>
          <w:sz w:val="24"/>
          <w:highlight w:val="green"/>
          <w:u w:val="single"/>
          <w:lang w:eastAsia="zh-CN"/>
        </w:rPr>
        <w:t>white nationhood—that requires reform.)</w:t>
      </w:r>
    </w:p>
    <w:p w14:paraId="66362B51" w14:textId="77777777" w:rsidR="005E3EC5" w:rsidRPr="00754BF6" w:rsidRDefault="005E3EC5" w:rsidP="005E3EC5">
      <w:pPr>
        <w:shd w:val="clear" w:color="auto" w:fill="FFFFFF"/>
        <w:rPr>
          <w:rFonts w:asciiTheme="majorHAnsi" w:eastAsia="Times New Roman" w:hAnsiTheme="majorHAnsi" w:cstheme="majorHAnsi"/>
          <w:color w:val="000000"/>
          <w:sz w:val="24"/>
          <w:u w:val="single"/>
          <w:lang w:eastAsia="zh-CN"/>
        </w:rPr>
      </w:pPr>
      <w:r w:rsidRPr="00754BF6">
        <w:rPr>
          <w:rFonts w:asciiTheme="majorHAnsi" w:eastAsia="Times New Roman" w:hAnsiTheme="majorHAnsi" w:cstheme="majorHAnsi"/>
          <w:color w:val="000000"/>
          <w:sz w:val="24"/>
          <w:highlight w:val="green"/>
          <w:u w:val="single"/>
          <w:lang w:eastAsia="zh-CN"/>
        </w:rPr>
        <w:t>The</w:t>
      </w:r>
      <w:r w:rsidRPr="00754BF6">
        <w:rPr>
          <w:rFonts w:asciiTheme="majorHAnsi" w:eastAsia="Times New Roman" w:hAnsiTheme="majorHAnsi" w:cstheme="majorHAnsi"/>
          <w:color w:val="000000"/>
          <w:sz w:val="24"/>
          <w:u w:val="single"/>
          <w:lang w:eastAsia="zh-CN"/>
        </w:rPr>
        <w:t xml:space="preserve"> mass incarceration </w:t>
      </w:r>
      <w:r w:rsidRPr="00754BF6">
        <w:rPr>
          <w:rFonts w:asciiTheme="majorHAnsi" w:eastAsia="Times New Roman" w:hAnsiTheme="majorHAnsi" w:cstheme="majorHAnsi"/>
          <w:color w:val="000000"/>
          <w:sz w:val="24"/>
          <w:highlight w:val="green"/>
          <w:u w:val="single"/>
          <w:lang w:eastAsia="zh-CN"/>
        </w:rPr>
        <w:t xml:space="preserve">parable then opens into </w:t>
      </w:r>
      <w:r w:rsidRPr="00754BF6">
        <w:rPr>
          <w:rFonts w:asciiTheme="majorHAnsi" w:eastAsia="Times New Roman" w:hAnsiTheme="majorHAnsi" w:cstheme="majorHAnsi"/>
          <w:b/>
          <w:bCs/>
          <w:color w:val="000000"/>
          <w:sz w:val="24"/>
          <w:highlight w:val="green"/>
          <w:u w:val="single"/>
          <w:lang w:eastAsia="zh-CN"/>
        </w:rPr>
        <w:t>spreading</w:t>
      </w:r>
      <w:r w:rsidRPr="00754BF6">
        <w:rPr>
          <w:rFonts w:asciiTheme="majorHAnsi" w:eastAsia="Times New Roman" w:hAnsiTheme="majorHAnsi" w:cstheme="majorHAnsi"/>
          <w:b/>
          <w:bCs/>
          <w:color w:val="000000"/>
          <w:sz w:val="24"/>
          <w:u w:val="single"/>
          <w:lang w:eastAsia="zh-CN"/>
        </w:rPr>
        <w:t xml:space="preserve">, dense </w:t>
      </w:r>
      <w:r w:rsidRPr="00754BF6">
        <w:rPr>
          <w:rFonts w:asciiTheme="majorHAnsi" w:eastAsia="Times New Roman" w:hAnsiTheme="majorHAnsi" w:cstheme="majorHAnsi"/>
          <w:b/>
          <w:bCs/>
          <w:color w:val="000000"/>
          <w:sz w:val="24"/>
          <w:highlight w:val="green"/>
          <w:u w:val="single"/>
          <w:lang w:eastAsia="zh-CN"/>
        </w:rPr>
        <w:t>accounts of the degradation and suffering that traverse stories of</w:t>
      </w:r>
      <w:r w:rsidRPr="00754BF6">
        <w:rPr>
          <w:rFonts w:asciiTheme="majorHAnsi" w:eastAsia="Times New Roman" w:hAnsiTheme="majorHAnsi" w:cstheme="majorHAnsi"/>
          <w:b/>
          <w:bCs/>
          <w:color w:val="000000"/>
          <w:sz w:val="24"/>
          <w:u w:val="single"/>
          <w:lang w:eastAsia="zh-CN"/>
        </w:rPr>
        <w:t xml:space="preserve"> individualized </w:t>
      </w:r>
      <w:r w:rsidRPr="00754BF6">
        <w:rPr>
          <w:rFonts w:asciiTheme="majorHAnsi" w:eastAsia="Times New Roman" w:hAnsiTheme="majorHAnsi" w:cstheme="majorHAnsi"/>
          <w:b/>
          <w:bCs/>
          <w:color w:val="000000"/>
          <w:sz w:val="24"/>
          <w:highlight w:val="green"/>
          <w:u w:val="single"/>
          <w:lang w:eastAsia="zh-CN"/>
        </w:rPr>
        <w:t>tragedy to</w:t>
      </w:r>
      <w:r w:rsidRPr="00754BF6">
        <w:rPr>
          <w:rFonts w:asciiTheme="majorHAnsi" w:eastAsia="Times New Roman" w:hAnsiTheme="majorHAnsi" w:cstheme="majorHAnsi"/>
          <w:b/>
          <w:bCs/>
          <w:color w:val="000000"/>
          <w:sz w:val="24"/>
          <w:u w:val="single"/>
          <w:lang w:eastAsia="zh-CN"/>
        </w:rPr>
        <w:t xml:space="preserve"> collectively-communally voiced, </w:t>
      </w:r>
      <w:r w:rsidRPr="00754BF6">
        <w:rPr>
          <w:rFonts w:asciiTheme="majorHAnsi" w:eastAsia="Times New Roman" w:hAnsiTheme="majorHAnsi" w:cstheme="majorHAnsi"/>
          <w:b/>
          <w:bCs/>
          <w:color w:val="000000"/>
          <w:sz w:val="24"/>
          <w:highlight w:val="green"/>
          <w:u w:val="single"/>
          <w:lang w:eastAsia="zh-CN"/>
        </w:rPr>
        <w:t>insurgent outrage.</w:t>
      </w:r>
      <w:r w:rsidRPr="00754BF6">
        <w:rPr>
          <w:rFonts w:asciiTheme="majorHAnsi" w:eastAsia="Times New Roman" w:hAnsiTheme="majorHAnsi" w:cstheme="majorHAnsi"/>
          <w:color w:val="000000"/>
          <w:sz w:val="24"/>
          <w:highlight w:val="green"/>
          <w:u w:val="single"/>
          <w:lang w:eastAsia="zh-CN"/>
        </w:rPr>
        <w:t xml:space="preserve"> These accounts are mobilized and repurposed by</w:t>
      </w:r>
      <w:r w:rsidRPr="00754BF6">
        <w:rPr>
          <w:rFonts w:asciiTheme="majorHAnsi" w:eastAsia="Times New Roman" w:hAnsiTheme="majorHAnsi" w:cstheme="majorHAnsi"/>
          <w:color w:val="000000"/>
          <w:sz w:val="24"/>
          <w:u w:val="single"/>
          <w:lang w:eastAsia="zh-CN"/>
        </w:rPr>
        <w:t xml:space="preserve"> various </w:t>
      </w:r>
      <w:r w:rsidRPr="00754BF6">
        <w:rPr>
          <w:rFonts w:asciiTheme="majorHAnsi" w:eastAsia="Times New Roman" w:hAnsiTheme="majorHAnsi" w:cstheme="majorHAnsi"/>
          <w:color w:val="000000"/>
          <w:sz w:val="24"/>
          <w:highlight w:val="green"/>
          <w:u w:val="single"/>
          <w:lang w:eastAsia="zh-CN"/>
        </w:rPr>
        <w:t>narrators</w:t>
      </w:r>
      <w:r w:rsidRPr="00754BF6">
        <w:rPr>
          <w:rFonts w:asciiTheme="majorHAnsi" w:eastAsia="Times New Roman" w:hAnsiTheme="majorHAnsi" w:cstheme="majorHAnsi"/>
          <w:color w:val="000000"/>
          <w:sz w:val="24"/>
          <w:u w:val="single"/>
          <w:lang w:eastAsia="zh-CN"/>
        </w:rPr>
        <w:t xml:space="preserve"> (journalists, reform advocates, progressive pundits, elected officials, academics) as the ethnographic, deeply </w:t>
      </w:r>
      <w:proofErr w:type="spellStart"/>
      <w:r w:rsidRPr="00754BF6">
        <w:rPr>
          <w:rFonts w:asciiTheme="majorHAnsi" w:eastAsia="Times New Roman" w:hAnsiTheme="majorHAnsi" w:cstheme="majorHAnsi"/>
          <w:color w:val="000000"/>
          <w:sz w:val="24"/>
          <w:u w:val="single"/>
          <w:lang w:eastAsia="zh-CN"/>
        </w:rPr>
        <w:t>pe</w:t>
      </w:r>
      <w:r w:rsidRPr="00A70250">
        <w:rPr>
          <w:rFonts w:asciiTheme="majorHAnsi" w:eastAsia="Times New Roman" w:hAnsiTheme="majorHAnsi" w:cstheme="majorHAnsi"/>
          <w:color w:val="000000"/>
          <w:sz w:val="24"/>
          <w:u w:val="single"/>
          <w:lang w:eastAsia="zh-CN"/>
        </w:rPr>
        <w:t>so</w:t>
      </w:r>
      <w:r w:rsidRPr="00754BF6">
        <w:rPr>
          <w:rFonts w:asciiTheme="majorHAnsi" w:eastAsia="Times New Roman" w:hAnsiTheme="majorHAnsi" w:cstheme="majorHAnsi"/>
          <w:color w:val="000000"/>
          <w:sz w:val="24"/>
          <w:u w:val="single"/>
          <w:lang w:eastAsia="zh-CN"/>
        </w:rPr>
        <w:t>rsonalized</w:t>
      </w:r>
      <w:proofErr w:type="spellEnd"/>
      <w:r w:rsidRPr="00754BF6">
        <w:rPr>
          <w:rFonts w:asciiTheme="majorHAnsi" w:eastAsia="Times New Roman" w:hAnsiTheme="majorHAnsi" w:cstheme="majorHAnsi"/>
          <w:color w:val="000000"/>
          <w:sz w:val="24"/>
          <w:u w:val="single"/>
          <w:lang w:eastAsia="zh-CN"/>
        </w:rPr>
        <w:t>, and urgent reasons for reforming “mass incarceration”—</w:t>
      </w:r>
      <w:r w:rsidRPr="00754BF6">
        <w:rPr>
          <w:rFonts w:asciiTheme="majorHAnsi" w:eastAsia="Times New Roman" w:hAnsiTheme="majorHAnsi" w:cstheme="majorHAnsi"/>
          <w:b/>
          <w:bCs/>
          <w:color w:val="000000"/>
          <w:sz w:val="24"/>
          <w:highlight w:val="green"/>
          <w:u w:val="single"/>
          <w:lang w:eastAsia="zh-CN"/>
        </w:rPr>
        <w:t>here, they proclaim, is the accumulated</w:t>
      </w:r>
      <w:r w:rsidRPr="00754BF6">
        <w:rPr>
          <w:rFonts w:asciiTheme="majorHAnsi" w:eastAsia="Times New Roman" w:hAnsiTheme="majorHAnsi" w:cstheme="majorHAnsi"/>
          <w:b/>
          <w:bCs/>
          <w:color w:val="000000"/>
          <w:sz w:val="24"/>
          <w:u w:val="single"/>
          <w:lang w:eastAsia="zh-CN"/>
        </w:rPr>
        <w:t xml:space="preserve"> primary </w:t>
      </w:r>
      <w:r w:rsidRPr="00754BF6">
        <w:rPr>
          <w:rFonts w:asciiTheme="majorHAnsi" w:eastAsia="Times New Roman" w:hAnsiTheme="majorHAnsi" w:cstheme="majorHAnsi"/>
          <w:b/>
          <w:bCs/>
          <w:color w:val="000000"/>
          <w:sz w:val="24"/>
          <w:highlight w:val="green"/>
          <w:u w:val="single"/>
          <w:lang w:eastAsia="zh-CN"/>
        </w:rPr>
        <w:t>evidence of the state’s alleged criminological dysfunction.</w:t>
      </w:r>
      <w:r w:rsidRPr="00754BF6">
        <w:rPr>
          <w:rFonts w:asciiTheme="majorHAnsi" w:eastAsia="Times New Roman" w:hAnsiTheme="majorHAnsi" w:cstheme="majorHAnsi"/>
          <w:color w:val="000000"/>
          <w:sz w:val="24"/>
          <w:u w:val="single"/>
          <w:lang w:eastAsia="zh-CN"/>
        </w:rPr>
        <w:t xml:space="preserve"> (Of course, what complicates this part of the narrative is that many of these accounts not only </w:t>
      </w:r>
      <w:r w:rsidRPr="00754BF6">
        <w:rPr>
          <w:rFonts w:asciiTheme="majorHAnsi" w:eastAsia="Times New Roman" w:hAnsiTheme="majorHAnsi" w:cstheme="majorHAnsi"/>
          <w:i/>
          <w:iCs/>
          <w:color w:val="000000"/>
          <w:sz w:val="24"/>
          <w:u w:val="single"/>
          <w:lang w:eastAsia="zh-CN"/>
        </w:rPr>
        <w:t>preceded</w:t>
      </w:r>
      <w:r w:rsidRPr="00754BF6">
        <w:rPr>
          <w:rFonts w:asciiTheme="majorHAnsi" w:eastAsia="Times New Roman" w:hAnsiTheme="majorHAnsi" w:cstheme="majorHAnsi"/>
          <w:color w:val="000000"/>
          <w:sz w:val="24"/>
          <w:u w:val="single"/>
          <w:lang w:eastAsia="zh-CN"/>
        </w:rPr>
        <w:t xml:space="preserve"> the recent, increasingly generalized acknowledgement of the so-called mass incarceration crisis, but also seem to suggest that what has happened during the </w:t>
      </w:r>
      <w:r w:rsidRPr="00754BF6">
        <w:rPr>
          <w:rFonts w:asciiTheme="majorHAnsi" w:eastAsia="Times New Roman" w:hAnsiTheme="majorHAnsi" w:cstheme="majorHAnsi"/>
          <w:color w:val="000000"/>
          <w:sz w:val="24"/>
          <w:u w:val="single"/>
          <w:lang w:eastAsia="zh-CN"/>
        </w:rPr>
        <w:lastRenderedPageBreak/>
        <w:t>time in question is not the result of a </w:t>
      </w:r>
      <w:r w:rsidRPr="00754BF6">
        <w:rPr>
          <w:rFonts w:asciiTheme="majorHAnsi" w:eastAsia="Times New Roman" w:hAnsiTheme="majorHAnsi" w:cstheme="majorHAnsi"/>
          <w:i/>
          <w:iCs/>
          <w:color w:val="000000"/>
          <w:sz w:val="24"/>
          <w:u w:val="single"/>
          <w:lang w:eastAsia="zh-CN"/>
        </w:rPr>
        <w:t>dysfunctional</w:t>
      </w:r>
      <w:r w:rsidRPr="00754BF6">
        <w:rPr>
          <w:rFonts w:asciiTheme="majorHAnsi" w:eastAsia="Times New Roman" w:hAnsiTheme="majorHAnsi" w:cstheme="majorHAnsi"/>
          <w:color w:val="000000"/>
          <w:sz w:val="24"/>
          <w:u w:val="single"/>
          <w:lang w:eastAsia="zh-CN"/>
        </w:rPr>
        <w:t> state, but rather of an entirely functional one.)</w:t>
      </w:r>
    </w:p>
    <w:p w14:paraId="4728A75B"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b/>
          <w:bCs/>
          <w:i/>
          <w:iCs/>
          <w:color w:val="000000"/>
          <w:sz w:val="24"/>
          <w:lang w:eastAsia="zh-CN"/>
        </w:rPr>
        <w:t>“Well-placed intellectuals collectively strive to restore a paradigmatic liberal faith in the virtues and possibilities of righteous national reform against the state sanctioned climate of atrocity.”</w:t>
      </w:r>
    </w:p>
    <w:p w14:paraId="7DA91B3B"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color w:val="000000"/>
          <w:sz w:val="24"/>
          <w:lang w:eastAsia="zh-CN"/>
        </w:rPr>
        <w:t>And now, a protracted skirmish ensues, as organized political blocs, cultural institutions, and emergent grassroots-to-social media collectives struggle to make sense—that is, to </w:t>
      </w:r>
      <w:r w:rsidRPr="00754BF6">
        <w:rPr>
          <w:rFonts w:asciiTheme="majorHAnsi" w:eastAsia="Times New Roman" w:hAnsiTheme="majorHAnsi" w:cstheme="majorHAnsi"/>
          <w:i/>
          <w:iCs/>
          <w:color w:val="000000"/>
          <w:sz w:val="24"/>
          <w:lang w:eastAsia="zh-CN"/>
        </w:rPr>
        <w:t>definitively narrate</w:t>
      </w:r>
      <w:r w:rsidRPr="00754BF6">
        <w:rPr>
          <w:rFonts w:asciiTheme="majorHAnsi" w:eastAsia="Times New Roman" w:hAnsiTheme="majorHAnsi" w:cstheme="majorHAnsi"/>
          <w:color w:val="000000"/>
          <w:sz w:val="24"/>
          <w:lang w:eastAsia="zh-CN"/>
        </w:rPr>
        <w:t>—this turmoil.</w:t>
      </w:r>
    </w:p>
    <w:p w14:paraId="5B86AA15"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color w:val="000000"/>
          <w:sz w:val="24"/>
          <w:highlight w:val="green"/>
          <w:u w:val="single"/>
          <w:lang w:eastAsia="zh-CN"/>
        </w:rPr>
        <w:t>Entering the skirmish</w:t>
      </w:r>
      <w:r w:rsidRPr="00754BF6">
        <w:rPr>
          <w:rFonts w:asciiTheme="majorHAnsi" w:eastAsia="Times New Roman" w:hAnsiTheme="majorHAnsi" w:cstheme="majorHAnsi"/>
          <w:color w:val="000000"/>
          <w:sz w:val="24"/>
          <w:u w:val="single"/>
          <w:lang w:eastAsia="zh-CN"/>
        </w:rPr>
        <w:t xml:space="preserve"> (at the same time they are formed by it) </w:t>
      </w:r>
      <w:r w:rsidRPr="00754BF6">
        <w:rPr>
          <w:rFonts w:asciiTheme="majorHAnsi" w:eastAsia="Times New Roman" w:hAnsiTheme="majorHAnsi" w:cstheme="majorHAnsi"/>
          <w:color w:val="000000"/>
          <w:sz w:val="24"/>
          <w:highlight w:val="green"/>
          <w:u w:val="single"/>
          <w:lang w:eastAsia="zh-CN"/>
        </w:rPr>
        <w:t>are</w:t>
      </w:r>
      <w:r w:rsidRPr="00754BF6">
        <w:rPr>
          <w:rFonts w:asciiTheme="majorHAnsi" w:eastAsia="Times New Roman" w:hAnsiTheme="majorHAnsi" w:cstheme="majorHAnsi"/>
          <w:color w:val="000000"/>
          <w:sz w:val="24"/>
          <w:u w:val="single"/>
          <w:lang w:eastAsia="zh-CN"/>
        </w:rPr>
        <w:t xml:space="preserve"> multiple coalescences of </w:t>
      </w:r>
      <w:r w:rsidRPr="00754BF6">
        <w:rPr>
          <w:rFonts w:asciiTheme="majorHAnsi" w:eastAsia="Times New Roman" w:hAnsiTheme="majorHAnsi" w:cstheme="majorHAnsi"/>
          <w:color w:val="000000"/>
          <w:sz w:val="24"/>
          <w:highlight w:val="green"/>
          <w:u w:val="single"/>
          <w:lang w:eastAsia="zh-CN"/>
        </w:rPr>
        <w:t>organic and professional intellectuals</w:t>
      </w:r>
      <w:r w:rsidRPr="00754BF6">
        <w:rPr>
          <w:rFonts w:asciiTheme="majorHAnsi" w:eastAsia="Times New Roman" w:hAnsiTheme="majorHAnsi" w:cstheme="majorHAnsi"/>
          <w:color w:val="000000"/>
          <w:sz w:val="24"/>
          <w:u w:val="single"/>
          <w:lang w:eastAsia="zh-CN"/>
        </w:rPr>
        <w:t xml:space="preserve">—of the racial state, nonprofit/foundation regimes, and liberal cultural industry, including thinktank and foundation commissioned academics, writers, and artists. </w:t>
      </w:r>
      <w:r w:rsidRPr="00754BF6">
        <w:rPr>
          <w:rFonts w:asciiTheme="majorHAnsi" w:eastAsia="Times New Roman" w:hAnsiTheme="majorHAnsi" w:cstheme="majorHAnsi"/>
          <w:b/>
          <w:bCs/>
          <w:color w:val="000000"/>
          <w:sz w:val="24"/>
          <w:highlight w:val="green"/>
          <w:u w:val="single"/>
          <w:lang w:eastAsia="zh-CN"/>
        </w:rPr>
        <w:t>These are the well-placed ones who collectively strive to restore a paradigmatic liberal faith in</w:t>
      </w:r>
      <w:r w:rsidRPr="00754BF6">
        <w:rPr>
          <w:rFonts w:asciiTheme="majorHAnsi" w:eastAsia="Times New Roman" w:hAnsiTheme="majorHAnsi" w:cstheme="majorHAnsi"/>
          <w:b/>
          <w:bCs/>
          <w:color w:val="000000"/>
          <w:sz w:val="24"/>
          <w:u w:val="single"/>
          <w:lang w:eastAsia="zh-CN"/>
        </w:rPr>
        <w:t xml:space="preserve"> the virtues and possibilities of righteous national </w:t>
      </w:r>
      <w:r w:rsidRPr="00754BF6">
        <w:rPr>
          <w:rFonts w:asciiTheme="majorHAnsi" w:eastAsia="Times New Roman" w:hAnsiTheme="majorHAnsi" w:cstheme="majorHAnsi"/>
          <w:b/>
          <w:bCs/>
          <w:color w:val="000000"/>
          <w:sz w:val="24"/>
          <w:highlight w:val="green"/>
          <w:u w:val="single"/>
          <w:lang w:eastAsia="zh-CN"/>
        </w:rPr>
        <w:t>reform against the state sanctioned climate of atrocity.</w:t>
      </w:r>
      <w:r w:rsidRPr="00754BF6">
        <w:rPr>
          <w:rFonts w:asciiTheme="majorHAnsi" w:eastAsia="Times New Roman" w:hAnsiTheme="majorHAnsi" w:cstheme="majorHAnsi"/>
          <w:color w:val="000000"/>
          <w:sz w:val="24"/>
          <w:lang w:eastAsia="zh-CN"/>
        </w:rPr>
        <w:t xml:space="preserve"> From here grows a definitive, outraged rhetoric of liberal humanist alarm that strives for a sense of shared moral grievance: in 2012, a writer for </w:t>
      </w:r>
      <w:r w:rsidRPr="00754BF6">
        <w:rPr>
          <w:rFonts w:asciiTheme="majorHAnsi" w:eastAsia="Times New Roman" w:hAnsiTheme="majorHAnsi" w:cstheme="majorHAnsi"/>
          <w:i/>
          <w:iCs/>
          <w:color w:val="000000"/>
          <w:sz w:val="24"/>
          <w:lang w:eastAsia="zh-CN"/>
        </w:rPr>
        <w:t>The New Yorker</w:t>
      </w:r>
      <w:r w:rsidRPr="00754BF6">
        <w:rPr>
          <w:rFonts w:asciiTheme="majorHAnsi" w:eastAsia="Times New Roman" w:hAnsiTheme="majorHAnsi" w:cstheme="majorHAnsi"/>
          <w:color w:val="000000"/>
          <w:sz w:val="24"/>
          <w:lang w:eastAsia="zh-CN"/>
        </w:rPr>
        <w:t> asserts that “The scale and the brutality of our prisons are the </w:t>
      </w:r>
      <w:r w:rsidRPr="00754BF6">
        <w:rPr>
          <w:rFonts w:asciiTheme="majorHAnsi" w:eastAsia="Times New Roman" w:hAnsiTheme="majorHAnsi" w:cstheme="majorHAnsi"/>
          <w:i/>
          <w:iCs/>
          <w:color w:val="000000"/>
          <w:sz w:val="24"/>
          <w:lang w:eastAsia="zh-CN"/>
        </w:rPr>
        <w:t>moral scandal of American life</w:t>
      </w:r>
      <w:r w:rsidRPr="00754BF6">
        <w:rPr>
          <w:rFonts w:asciiTheme="majorHAnsi" w:eastAsia="Times New Roman" w:hAnsiTheme="majorHAnsi" w:cstheme="majorHAnsi"/>
          <w:color w:val="000000"/>
          <w:sz w:val="24"/>
          <w:lang w:eastAsia="zh-CN"/>
        </w:rPr>
        <w:t>,”</w:t>
      </w:r>
      <w:hyperlink r:id="rId13" w:anchor="_edn1" w:history="1">
        <w:r w:rsidRPr="00754BF6">
          <w:rPr>
            <w:rFonts w:asciiTheme="majorHAnsi" w:eastAsia="Times New Roman" w:hAnsiTheme="majorHAnsi" w:cstheme="majorHAnsi"/>
            <w:color w:val="E62429"/>
            <w:sz w:val="24"/>
            <w:u w:val="single"/>
            <w:lang w:eastAsia="zh-CN"/>
          </w:rPr>
          <w:t>[</w:t>
        </w:r>
        <w:proofErr w:type="spellStart"/>
        <w:r w:rsidRPr="00754BF6">
          <w:rPr>
            <w:rFonts w:asciiTheme="majorHAnsi" w:eastAsia="Times New Roman" w:hAnsiTheme="majorHAnsi" w:cstheme="majorHAnsi"/>
            <w:color w:val="E62429"/>
            <w:sz w:val="24"/>
            <w:u w:val="single"/>
            <w:lang w:eastAsia="zh-CN"/>
          </w:rPr>
          <w:t>i</w:t>
        </w:r>
        <w:proofErr w:type="spellEnd"/>
        <w:r w:rsidRPr="00754BF6">
          <w:rPr>
            <w:rFonts w:asciiTheme="majorHAnsi" w:eastAsia="Times New Roman" w:hAnsiTheme="majorHAnsi" w:cstheme="majorHAnsi"/>
            <w:color w:val="E62429"/>
            <w:sz w:val="24"/>
            <w:u w:val="single"/>
            <w:lang w:eastAsia="zh-CN"/>
          </w:rPr>
          <w:t>]</w:t>
        </w:r>
      </w:hyperlink>
      <w:r w:rsidRPr="00754BF6">
        <w:rPr>
          <w:rFonts w:asciiTheme="majorHAnsi" w:eastAsia="Times New Roman" w:hAnsiTheme="majorHAnsi" w:cstheme="majorHAnsi"/>
          <w:color w:val="000000"/>
          <w:sz w:val="24"/>
          <w:lang w:eastAsia="zh-CN"/>
        </w:rPr>
        <w:t> while in 2014, the Soros Foundation announces a $50 million grant to the ACLU, to which is appended the proclamation that “America’s bloated prisons are an appalling and expensive failure… </w:t>
      </w:r>
      <w:r w:rsidRPr="00754BF6">
        <w:rPr>
          <w:rFonts w:asciiTheme="majorHAnsi" w:eastAsia="Times New Roman" w:hAnsiTheme="majorHAnsi" w:cstheme="majorHAnsi"/>
          <w:i/>
          <w:iCs/>
          <w:color w:val="000000"/>
          <w:sz w:val="24"/>
          <w:lang w:eastAsia="zh-CN"/>
        </w:rPr>
        <w:t>overwhelming common sense and human decency</w:t>
      </w:r>
      <w:r w:rsidRPr="00754BF6">
        <w:rPr>
          <w:rFonts w:asciiTheme="majorHAnsi" w:eastAsia="Times New Roman" w:hAnsiTheme="majorHAnsi" w:cstheme="majorHAnsi"/>
          <w:color w:val="000000"/>
          <w:sz w:val="24"/>
          <w:lang w:eastAsia="zh-CN"/>
        </w:rPr>
        <w:t>.”</w:t>
      </w:r>
      <w:hyperlink r:id="rId14" w:anchor="_edn2" w:history="1">
        <w:r w:rsidRPr="00754BF6">
          <w:rPr>
            <w:rFonts w:asciiTheme="majorHAnsi" w:eastAsia="Times New Roman" w:hAnsiTheme="majorHAnsi" w:cstheme="majorHAnsi"/>
            <w:color w:val="E62429"/>
            <w:sz w:val="24"/>
            <w:u w:val="single"/>
            <w:lang w:eastAsia="zh-CN"/>
          </w:rPr>
          <w:t>[ii]</w:t>
        </w:r>
      </w:hyperlink>
    </w:p>
    <w:p w14:paraId="5837C703" w14:textId="77777777" w:rsidR="005E3EC5" w:rsidRPr="00754BF6" w:rsidRDefault="005E3EC5" w:rsidP="005E3EC5">
      <w:pPr>
        <w:shd w:val="clear" w:color="auto" w:fill="FFFFFF"/>
        <w:rPr>
          <w:rFonts w:asciiTheme="majorHAnsi" w:eastAsia="Times New Roman" w:hAnsiTheme="majorHAnsi" w:cstheme="majorHAnsi"/>
          <w:color w:val="000000"/>
          <w:sz w:val="24"/>
          <w:u w:val="single"/>
          <w:lang w:eastAsia="zh-CN"/>
        </w:rPr>
      </w:pPr>
      <w:r w:rsidRPr="00754BF6">
        <w:rPr>
          <w:rFonts w:asciiTheme="majorHAnsi" w:eastAsia="Times New Roman" w:hAnsiTheme="majorHAnsi" w:cstheme="majorHAnsi"/>
          <w:b/>
          <w:bCs/>
          <w:color w:val="000000"/>
          <w:sz w:val="24"/>
          <w:highlight w:val="green"/>
          <w:u w:val="single"/>
          <w:lang w:eastAsia="zh-CN"/>
        </w:rPr>
        <w:t>Morality, Common Sense, Decency: these are rhetorical signals of a violently hopeful thinking, one that requires a full, radical, abolitionist rebuttal</w:t>
      </w:r>
      <w:r w:rsidRPr="00754BF6">
        <w:rPr>
          <w:rFonts w:asciiTheme="majorHAnsi" w:eastAsia="Times New Roman" w:hAnsiTheme="majorHAnsi" w:cstheme="majorHAnsi"/>
          <w:b/>
          <w:bCs/>
          <w:color w:val="000000"/>
          <w:sz w:val="24"/>
          <w:u w:val="single"/>
          <w:lang w:eastAsia="zh-CN"/>
        </w:rPr>
        <w:t xml:space="preserve"> all the time, and everywhere. </w:t>
      </w:r>
      <w:r w:rsidRPr="00754BF6">
        <w:rPr>
          <w:rFonts w:asciiTheme="majorHAnsi" w:eastAsia="Times New Roman" w:hAnsiTheme="majorHAnsi" w:cstheme="majorHAnsi"/>
          <w:b/>
          <w:bCs/>
          <w:color w:val="000000"/>
          <w:sz w:val="24"/>
          <w:highlight w:val="green"/>
          <w:u w:val="single"/>
          <w:lang w:eastAsia="zh-CN"/>
        </w:rPr>
        <w:t>The thinking that must be</w:t>
      </w:r>
      <w:r w:rsidRPr="00754BF6">
        <w:rPr>
          <w:rFonts w:asciiTheme="majorHAnsi" w:eastAsia="Times New Roman" w:hAnsiTheme="majorHAnsi" w:cstheme="majorHAnsi"/>
          <w:b/>
          <w:bCs/>
          <w:color w:val="000000"/>
          <w:sz w:val="24"/>
          <w:u w:val="single"/>
          <w:lang w:eastAsia="zh-CN"/>
        </w:rPr>
        <w:t xml:space="preserve"> so resolutely </w:t>
      </w:r>
      <w:r w:rsidRPr="00754BF6">
        <w:rPr>
          <w:rFonts w:asciiTheme="majorHAnsi" w:eastAsia="Times New Roman" w:hAnsiTheme="majorHAnsi" w:cstheme="majorHAnsi"/>
          <w:b/>
          <w:bCs/>
          <w:color w:val="000000"/>
          <w:sz w:val="24"/>
          <w:highlight w:val="green"/>
          <w:u w:val="single"/>
          <w:lang w:eastAsia="zh-CN"/>
        </w:rPr>
        <w:t>refuted goes</w:t>
      </w:r>
      <w:r w:rsidRPr="00754BF6">
        <w:rPr>
          <w:rFonts w:asciiTheme="majorHAnsi" w:eastAsia="Times New Roman" w:hAnsiTheme="majorHAnsi" w:cstheme="majorHAnsi"/>
          <w:b/>
          <w:bCs/>
          <w:color w:val="000000"/>
          <w:sz w:val="24"/>
          <w:u w:val="single"/>
          <w:lang w:eastAsia="zh-CN"/>
        </w:rPr>
        <w:t xml:space="preserve"> something </w:t>
      </w:r>
      <w:r w:rsidRPr="00754BF6">
        <w:rPr>
          <w:rFonts w:asciiTheme="majorHAnsi" w:eastAsia="Times New Roman" w:hAnsiTheme="majorHAnsi" w:cstheme="majorHAnsi"/>
          <w:b/>
          <w:bCs/>
          <w:color w:val="000000"/>
          <w:sz w:val="24"/>
          <w:highlight w:val="green"/>
          <w:u w:val="single"/>
          <w:lang w:eastAsia="zh-CN"/>
        </w:rPr>
        <w:t>like this: that if there is such a massive problem</w:t>
      </w:r>
      <w:r w:rsidRPr="00754BF6">
        <w:rPr>
          <w:rFonts w:asciiTheme="majorHAnsi" w:eastAsia="Times New Roman" w:hAnsiTheme="majorHAnsi" w:cstheme="majorHAnsi"/>
          <w:b/>
          <w:bCs/>
          <w:color w:val="000000"/>
          <w:sz w:val="24"/>
          <w:u w:val="single"/>
          <w:lang w:eastAsia="zh-CN"/>
        </w:rPr>
        <w:t xml:space="preserve"> as mass incarceration, </w:t>
      </w:r>
      <w:r w:rsidRPr="00754BF6">
        <w:rPr>
          <w:rFonts w:asciiTheme="majorHAnsi" w:eastAsia="Times New Roman" w:hAnsiTheme="majorHAnsi" w:cstheme="majorHAnsi"/>
          <w:b/>
          <w:bCs/>
          <w:color w:val="000000"/>
          <w:sz w:val="24"/>
          <w:highlight w:val="green"/>
          <w:u w:val="single"/>
          <w:lang w:eastAsia="zh-CN"/>
        </w:rPr>
        <w:t>it can be fixed, if “we” bring rational heart to mind in another adventure of humanist reform</w:t>
      </w:r>
      <w:r w:rsidRPr="00754BF6">
        <w:rPr>
          <w:rFonts w:asciiTheme="majorHAnsi" w:eastAsia="Times New Roman" w:hAnsiTheme="majorHAnsi" w:cstheme="majorHAnsi"/>
          <w:b/>
          <w:bCs/>
          <w:color w:val="000000"/>
          <w:sz w:val="24"/>
          <w:u w:val="single"/>
          <w:lang w:eastAsia="zh-CN"/>
        </w:rPr>
        <w:t>,</w:t>
      </w:r>
      <w:r w:rsidRPr="00754BF6">
        <w:rPr>
          <w:rFonts w:asciiTheme="majorHAnsi" w:eastAsia="Times New Roman" w:hAnsiTheme="majorHAnsi" w:cstheme="majorHAnsi"/>
          <w:color w:val="000000"/>
          <w:sz w:val="24"/>
          <w:u w:val="single"/>
          <w:lang w:eastAsia="zh-CN"/>
        </w:rPr>
        <w:t xml:space="preserve"> if we follow the stories into the tragedy and insist over-and-over-again that such harrowing details are </w:t>
      </w:r>
      <w:r w:rsidRPr="00754BF6">
        <w:rPr>
          <w:rFonts w:asciiTheme="majorHAnsi" w:eastAsia="Times New Roman" w:hAnsiTheme="majorHAnsi" w:cstheme="majorHAnsi"/>
          <w:i/>
          <w:iCs/>
          <w:color w:val="000000"/>
          <w:sz w:val="24"/>
          <w:u w:val="single"/>
          <w:lang w:eastAsia="zh-CN"/>
        </w:rPr>
        <w:t>not</w:t>
      </w:r>
      <w:r w:rsidRPr="00754BF6">
        <w:rPr>
          <w:rFonts w:asciiTheme="majorHAnsi" w:eastAsia="Times New Roman" w:hAnsiTheme="majorHAnsi" w:cstheme="majorHAnsi"/>
          <w:color w:val="000000"/>
          <w:sz w:val="24"/>
          <w:u w:val="single"/>
          <w:lang w:eastAsia="zh-CN"/>
        </w:rPr>
        <w:t xml:space="preserve"> the primary or intended outcome of this state, its policy, its martialing of cultural and domestic force, </w:t>
      </w:r>
      <w:r w:rsidRPr="00754BF6">
        <w:rPr>
          <w:rFonts w:asciiTheme="majorHAnsi" w:eastAsia="Times New Roman" w:hAnsiTheme="majorHAnsi" w:cstheme="majorHAnsi"/>
          <w:b/>
          <w:bCs/>
          <w:color w:val="000000"/>
          <w:sz w:val="24"/>
          <w:highlight w:val="green"/>
          <w:u w:val="single"/>
          <w:lang w:eastAsia="zh-CN"/>
        </w:rPr>
        <w:t>then solutions can be found in vigorous reform, the threads of post-American apartheid racial modernity can again be pulled taut around the jagged</w:t>
      </w:r>
      <w:r w:rsidRPr="00754BF6">
        <w:rPr>
          <w:rFonts w:asciiTheme="majorHAnsi" w:eastAsia="Times New Roman" w:hAnsiTheme="majorHAnsi" w:cstheme="majorHAnsi"/>
          <w:b/>
          <w:bCs/>
          <w:color w:val="000000"/>
          <w:sz w:val="24"/>
          <w:u w:val="single"/>
          <w:lang w:eastAsia="zh-CN"/>
        </w:rPr>
        <w:t xml:space="preserve">, always-disarticulating edges of the </w:t>
      </w:r>
      <w:r w:rsidRPr="00754BF6">
        <w:rPr>
          <w:rFonts w:asciiTheme="majorHAnsi" w:eastAsia="Times New Roman" w:hAnsiTheme="majorHAnsi" w:cstheme="majorHAnsi"/>
          <w:b/>
          <w:bCs/>
          <w:color w:val="000000"/>
          <w:sz w:val="24"/>
          <w:highlight w:val="green"/>
          <w:u w:val="single"/>
          <w:lang w:eastAsia="zh-CN"/>
        </w:rPr>
        <w:t>civil underside, where statecraft unfolds on the intimate geography of the flesh</w:t>
      </w:r>
      <w:r w:rsidRPr="00754BF6">
        <w:rPr>
          <w:rFonts w:asciiTheme="majorHAnsi" w:eastAsia="Times New Roman" w:hAnsiTheme="majorHAnsi" w:cstheme="majorHAnsi"/>
          <w:b/>
          <w:bCs/>
          <w:color w:val="000000"/>
          <w:sz w:val="24"/>
          <w:u w:val="single"/>
          <w:lang w:eastAsia="zh-CN"/>
        </w:rPr>
        <w:t>.</w:t>
      </w:r>
    </w:p>
    <w:p w14:paraId="6EDAA0B1"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color w:val="000000"/>
          <w:sz w:val="24"/>
          <w:lang w:eastAsia="zh-CN"/>
        </w:rPr>
        <w:t>(</w:t>
      </w:r>
      <w:proofErr w:type="spellStart"/>
      <w:r w:rsidRPr="00754BF6">
        <w:rPr>
          <w:rFonts w:asciiTheme="majorHAnsi" w:eastAsia="Times New Roman" w:hAnsiTheme="majorHAnsi" w:cstheme="majorHAnsi"/>
          <w:color w:val="000000"/>
          <w:sz w:val="24"/>
          <w:lang w:eastAsia="zh-CN"/>
        </w:rPr>
        <w:t>etc</w:t>
      </w:r>
      <w:proofErr w:type="spellEnd"/>
      <w:r w:rsidRPr="00754BF6">
        <w:rPr>
          <w:rFonts w:asciiTheme="majorHAnsi" w:eastAsia="Times New Roman" w:hAnsiTheme="majorHAnsi" w:cstheme="majorHAnsi"/>
          <w:color w:val="000000"/>
          <w:sz w:val="24"/>
          <w:lang w:eastAsia="zh-CN"/>
        </w:rPr>
        <w:t xml:space="preserve"> </w:t>
      </w:r>
      <w:proofErr w:type="spellStart"/>
      <w:r w:rsidRPr="00754BF6">
        <w:rPr>
          <w:rFonts w:asciiTheme="majorHAnsi" w:eastAsia="Times New Roman" w:hAnsiTheme="majorHAnsi" w:cstheme="majorHAnsi"/>
          <w:color w:val="000000"/>
          <w:sz w:val="24"/>
          <w:lang w:eastAsia="zh-CN"/>
        </w:rPr>
        <w:t>etc</w:t>
      </w:r>
      <w:proofErr w:type="spellEnd"/>
      <w:r w:rsidRPr="00754BF6">
        <w:rPr>
          <w:rFonts w:asciiTheme="majorHAnsi" w:eastAsia="Times New Roman" w:hAnsiTheme="majorHAnsi" w:cstheme="majorHAnsi"/>
          <w:color w:val="000000"/>
          <w:sz w:val="24"/>
          <w:lang w:eastAsia="zh-CN"/>
        </w:rPr>
        <w:t>, to be continued.)</w:t>
      </w:r>
    </w:p>
    <w:p w14:paraId="5453A800" w14:textId="77777777" w:rsidR="005E3EC5" w:rsidRPr="00754BF6" w:rsidRDefault="005E3EC5" w:rsidP="005E3EC5">
      <w:pPr>
        <w:shd w:val="clear" w:color="auto" w:fill="FFFFFF"/>
        <w:rPr>
          <w:rFonts w:asciiTheme="majorHAnsi" w:eastAsia="Times New Roman" w:hAnsiTheme="majorHAnsi" w:cstheme="majorHAnsi"/>
          <w:color w:val="000000"/>
          <w:sz w:val="24"/>
          <w:lang w:eastAsia="zh-CN"/>
        </w:rPr>
      </w:pPr>
      <w:r w:rsidRPr="00754BF6">
        <w:rPr>
          <w:rFonts w:asciiTheme="majorHAnsi" w:eastAsia="Times New Roman" w:hAnsiTheme="majorHAnsi" w:cstheme="majorHAnsi"/>
          <w:b/>
          <w:bCs/>
          <w:i/>
          <w:iCs/>
          <w:color w:val="000000"/>
          <w:sz w:val="24"/>
          <w:lang w:eastAsia="zh-CN"/>
        </w:rPr>
        <w:t xml:space="preserve">“The reformist ‘mass incarceration’ narrative is in most ways entirely symbiotic with an expansion of police force and of its various capacities to occupy the </w:t>
      </w:r>
      <w:proofErr w:type="spellStart"/>
      <w:r w:rsidRPr="00754BF6">
        <w:rPr>
          <w:rFonts w:asciiTheme="majorHAnsi" w:eastAsia="Times New Roman" w:hAnsiTheme="majorHAnsi" w:cstheme="majorHAnsi"/>
          <w:b/>
          <w:bCs/>
          <w:i/>
          <w:iCs/>
          <w:color w:val="000000"/>
          <w:sz w:val="24"/>
          <w:lang w:eastAsia="zh-CN"/>
        </w:rPr>
        <w:t>lifeworlds</w:t>
      </w:r>
      <w:proofErr w:type="spellEnd"/>
      <w:r w:rsidRPr="00754BF6">
        <w:rPr>
          <w:rFonts w:asciiTheme="majorHAnsi" w:eastAsia="Times New Roman" w:hAnsiTheme="majorHAnsi" w:cstheme="majorHAnsi"/>
          <w:b/>
          <w:bCs/>
          <w:i/>
          <w:iCs/>
          <w:color w:val="000000"/>
          <w:sz w:val="24"/>
          <w:lang w:eastAsia="zh-CN"/>
        </w:rPr>
        <w:t xml:space="preserve"> and ecologies of criminalized people and communities.”</w:t>
      </w:r>
    </w:p>
    <w:p w14:paraId="2860F206" w14:textId="77777777" w:rsidR="005E3EC5" w:rsidRDefault="005E3EC5" w:rsidP="005E3EC5">
      <w:pPr>
        <w:shd w:val="clear" w:color="auto" w:fill="FFFFFF"/>
        <w:rPr>
          <w:rFonts w:asciiTheme="majorHAnsi" w:eastAsia="Times New Roman" w:hAnsiTheme="majorHAnsi" w:cstheme="majorHAnsi"/>
          <w:i/>
          <w:iCs/>
          <w:color w:val="000000"/>
          <w:sz w:val="24"/>
          <w:u w:val="single"/>
          <w:lang w:eastAsia="zh-CN"/>
        </w:rPr>
      </w:pPr>
      <w:r w:rsidRPr="00754BF6">
        <w:rPr>
          <w:rFonts w:asciiTheme="majorHAnsi" w:eastAsia="Times New Roman" w:hAnsiTheme="majorHAnsi" w:cstheme="majorHAnsi"/>
          <w:color w:val="000000"/>
          <w:sz w:val="24"/>
          <w:lang w:eastAsia="zh-CN"/>
        </w:rPr>
        <w:t xml:space="preserve">In fact, </w:t>
      </w:r>
      <w:r w:rsidRPr="00754BF6">
        <w:rPr>
          <w:rFonts w:asciiTheme="majorHAnsi" w:eastAsia="Times New Roman" w:hAnsiTheme="majorHAnsi" w:cstheme="majorHAnsi"/>
          <w:b/>
          <w:bCs/>
          <w:color w:val="000000"/>
          <w:sz w:val="24"/>
          <w:highlight w:val="green"/>
          <w:u w:val="single"/>
          <w:lang w:eastAsia="zh-CN"/>
        </w:rPr>
        <w:t xml:space="preserve">the reform of mass incarceration, </w:t>
      </w:r>
      <w:r w:rsidRPr="00754BF6">
        <w:rPr>
          <w:rFonts w:asciiTheme="majorHAnsi" w:eastAsia="Times New Roman" w:hAnsiTheme="majorHAnsi" w:cstheme="majorHAnsi"/>
          <w:b/>
          <w:bCs/>
          <w:color w:val="000000"/>
          <w:sz w:val="24"/>
          <w:u w:val="single"/>
          <w:lang w:eastAsia="zh-CN"/>
        </w:rPr>
        <w:t xml:space="preserve">as it has been absorbed by the cultural ensemble of the state and its distensions, </w:t>
      </w:r>
      <w:r w:rsidRPr="00754BF6">
        <w:rPr>
          <w:rFonts w:asciiTheme="majorHAnsi" w:eastAsia="Times New Roman" w:hAnsiTheme="majorHAnsi" w:cstheme="majorHAnsi"/>
          <w:b/>
          <w:bCs/>
          <w:color w:val="000000"/>
          <w:sz w:val="24"/>
          <w:highlight w:val="green"/>
          <w:u w:val="single"/>
          <w:lang w:eastAsia="zh-CN"/>
        </w:rPr>
        <w:t>endorses an </w:t>
      </w:r>
      <w:r w:rsidRPr="00754BF6">
        <w:rPr>
          <w:rFonts w:asciiTheme="majorHAnsi" w:eastAsia="Times New Roman" w:hAnsiTheme="majorHAnsi" w:cstheme="majorHAnsi"/>
          <w:b/>
          <w:bCs/>
          <w:i/>
          <w:iCs/>
          <w:color w:val="000000"/>
          <w:sz w:val="24"/>
          <w:highlight w:val="green"/>
          <w:u w:val="single"/>
          <w:lang w:eastAsia="zh-CN"/>
        </w:rPr>
        <w:t>expansion of policing logics</w:t>
      </w:r>
      <w:r w:rsidRPr="00754BF6">
        <w:rPr>
          <w:rFonts w:asciiTheme="majorHAnsi" w:eastAsia="Times New Roman" w:hAnsiTheme="majorHAnsi" w:cstheme="majorHAnsi"/>
          <w:b/>
          <w:bCs/>
          <w:color w:val="000000"/>
          <w:sz w:val="24"/>
          <w:highlight w:val="green"/>
          <w:u w:val="single"/>
          <w:lang w:eastAsia="zh-CN"/>
        </w:rPr>
        <w:t> (including carceral policing logics)</w:t>
      </w:r>
      <w:r w:rsidRPr="00754BF6">
        <w:rPr>
          <w:rFonts w:asciiTheme="majorHAnsi" w:eastAsia="Times New Roman" w:hAnsiTheme="majorHAnsi" w:cstheme="majorHAnsi"/>
          <w:color w:val="000000"/>
          <w:sz w:val="24"/>
          <w:highlight w:val="green"/>
          <w:u w:val="single"/>
          <w:lang w:eastAsia="zh-CN"/>
        </w:rPr>
        <w:t xml:space="preserve"> beyond the discrete institutional sites</w:t>
      </w:r>
      <w:r w:rsidRPr="00754BF6">
        <w:rPr>
          <w:rFonts w:asciiTheme="majorHAnsi" w:eastAsia="Times New Roman" w:hAnsiTheme="majorHAnsi" w:cstheme="majorHAnsi"/>
          <w:color w:val="000000"/>
          <w:sz w:val="24"/>
          <w:u w:val="single"/>
          <w:lang w:eastAsia="zh-CN"/>
        </w:rPr>
        <w:t xml:space="preserve"> of prisons, jails, detention centers, and juvenile facilities. </w:t>
      </w:r>
      <w:r w:rsidRPr="00754BF6">
        <w:rPr>
          <w:rFonts w:asciiTheme="majorHAnsi" w:eastAsia="Times New Roman" w:hAnsiTheme="majorHAnsi" w:cstheme="majorHAnsi"/>
          <w:color w:val="000000"/>
          <w:sz w:val="24"/>
          <w:lang w:eastAsia="zh-CN"/>
        </w:rPr>
        <w:t xml:space="preserve">In a longer version of this piece, I consider how the Holder-Obama-Clinton ensemble’s reformist auto-critique of mass incarceration proliferates an invigorated and refurbished technology of policing, which is to say that </w:t>
      </w:r>
      <w:r w:rsidRPr="00754BF6">
        <w:rPr>
          <w:rFonts w:asciiTheme="majorHAnsi" w:eastAsia="Times New Roman" w:hAnsiTheme="majorHAnsi" w:cstheme="majorHAnsi"/>
          <w:color w:val="000000"/>
          <w:sz w:val="24"/>
          <w:u w:val="single"/>
          <w:lang w:eastAsia="zh-CN"/>
        </w:rPr>
        <w:t xml:space="preserve">the “mass incarceration” narrative is in most ways entirely symbiotic with an expansion of police force and of its various capacities to occupy the </w:t>
      </w:r>
      <w:proofErr w:type="spellStart"/>
      <w:r w:rsidRPr="00754BF6">
        <w:rPr>
          <w:rFonts w:asciiTheme="majorHAnsi" w:eastAsia="Times New Roman" w:hAnsiTheme="majorHAnsi" w:cstheme="majorHAnsi"/>
          <w:color w:val="000000"/>
          <w:sz w:val="24"/>
          <w:u w:val="single"/>
          <w:lang w:eastAsia="zh-CN"/>
        </w:rPr>
        <w:t>lifeworlds</w:t>
      </w:r>
      <w:proofErr w:type="spellEnd"/>
      <w:r w:rsidRPr="00754BF6">
        <w:rPr>
          <w:rFonts w:asciiTheme="majorHAnsi" w:eastAsia="Times New Roman" w:hAnsiTheme="majorHAnsi" w:cstheme="majorHAnsi"/>
          <w:color w:val="000000"/>
          <w:sz w:val="24"/>
          <w:u w:val="single"/>
          <w:lang w:eastAsia="zh-CN"/>
        </w:rPr>
        <w:t xml:space="preserve"> and ecologies of criminalized people and communities. In this sense, any shared radical abolitionist praxis in this moment must pay close </w:t>
      </w:r>
      <w:r w:rsidRPr="00754BF6">
        <w:rPr>
          <w:rFonts w:asciiTheme="majorHAnsi" w:eastAsia="Times New Roman" w:hAnsiTheme="majorHAnsi" w:cstheme="majorHAnsi"/>
          <w:i/>
          <w:iCs/>
          <w:color w:val="000000"/>
          <w:sz w:val="24"/>
          <w:u w:val="single"/>
          <w:lang w:eastAsia="zh-CN"/>
        </w:rPr>
        <w:t>analytical </w:t>
      </w:r>
      <w:r w:rsidRPr="00754BF6">
        <w:rPr>
          <w:rFonts w:asciiTheme="majorHAnsi" w:eastAsia="Times New Roman" w:hAnsiTheme="majorHAnsi" w:cstheme="majorHAnsi"/>
          <w:color w:val="000000"/>
          <w:sz w:val="24"/>
          <w:u w:val="single"/>
          <w:lang w:eastAsia="zh-CN"/>
        </w:rPr>
        <w:t>and </w:t>
      </w:r>
      <w:r w:rsidRPr="00754BF6">
        <w:rPr>
          <w:rFonts w:asciiTheme="majorHAnsi" w:eastAsia="Times New Roman" w:hAnsiTheme="majorHAnsi" w:cstheme="majorHAnsi"/>
          <w:i/>
          <w:iCs/>
          <w:color w:val="000000"/>
          <w:sz w:val="24"/>
          <w:u w:val="single"/>
          <w:lang w:eastAsia="zh-CN"/>
        </w:rPr>
        <w:t>practical </w:t>
      </w:r>
      <w:r w:rsidRPr="00754BF6">
        <w:rPr>
          <w:rFonts w:asciiTheme="majorHAnsi" w:eastAsia="Times New Roman" w:hAnsiTheme="majorHAnsi" w:cstheme="majorHAnsi"/>
          <w:color w:val="000000"/>
          <w:sz w:val="24"/>
          <w:u w:val="single"/>
          <w:lang w:eastAsia="zh-CN"/>
        </w:rPr>
        <w:t>attention to the moments in which those who allegedly embrace the objective of “ending” or “reducing” mass incarceration may also advocate the absolute necessity of police, criminal jurisprudence, and incarceration </w:t>
      </w:r>
      <w:r w:rsidRPr="00754BF6">
        <w:rPr>
          <w:rFonts w:asciiTheme="majorHAnsi" w:eastAsia="Times New Roman" w:hAnsiTheme="majorHAnsi" w:cstheme="majorHAnsi"/>
          <w:i/>
          <w:iCs/>
          <w:color w:val="000000"/>
          <w:sz w:val="24"/>
          <w:u w:val="single"/>
          <w:lang w:eastAsia="zh-CN"/>
        </w:rPr>
        <w:t>as permanent conditions of sociality, collective safety, and even “democracy.”</w:t>
      </w:r>
    </w:p>
    <w:p w14:paraId="64D5A3C2" w14:textId="77777777" w:rsidR="005E3EC5" w:rsidRPr="005E3EC5" w:rsidRDefault="005E3EC5" w:rsidP="005E3EC5"/>
    <w:p w14:paraId="51937EFB" w14:textId="33A4F668" w:rsidR="005E3EC5"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Link – A2 Marijuana Reform</w:t>
      </w:r>
    </w:p>
    <w:p w14:paraId="5DBDE9A3" w14:textId="77777777" w:rsidR="005E3EC5" w:rsidRPr="005E3EC5" w:rsidRDefault="005E3EC5" w:rsidP="005E3EC5">
      <w:pPr>
        <w:rPr>
          <w:rFonts w:asciiTheme="minorHAnsi" w:hAnsiTheme="minorHAnsi" w:cstheme="minorHAnsi"/>
        </w:rPr>
      </w:pPr>
    </w:p>
    <w:p w14:paraId="7D600DFE" w14:textId="1AED7859"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 xml:space="preserve">Marijuana legalization </w:t>
      </w:r>
      <w:r w:rsidRPr="005E3EC5">
        <w:rPr>
          <w:rFonts w:asciiTheme="minorHAnsi" w:hAnsiTheme="minorHAnsi" w:cstheme="minorHAnsi"/>
        </w:rPr>
        <w:t xml:space="preserve">empirically </w:t>
      </w:r>
      <w:r w:rsidRPr="005E3EC5">
        <w:rPr>
          <w:rFonts w:asciiTheme="minorHAnsi" w:hAnsiTheme="minorHAnsi" w:cstheme="minorHAnsi"/>
        </w:rPr>
        <w:t>failed on solving racial disparities</w:t>
      </w:r>
      <w:r w:rsidRPr="005E3EC5">
        <w:rPr>
          <w:rFonts w:asciiTheme="minorHAnsi" w:hAnsiTheme="minorHAnsi" w:cstheme="minorHAnsi"/>
        </w:rPr>
        <w:t>.</w:t>
      </w:r>
    </w:p>
    <w:p w14:paraId="5751539B" w14:textId="509D6160" w:rsidR="005E3EC5" w:rsidRPr="005E3EC5" w:rsidRDefault="005E3EC5" w:rsidP="005E3EC5">
      <w:pPr>
        <w:rPr>
          <w:rStyle w:val="Style13ptBold"/>
          <w:rFonts w:asciiTheme="minorHAnsi" w:hAnsiTheme="minorHAnsi" w:cstheme="minorHAnsi"/>
          <w:b w:val="0"/>
          <w:bCs w:val="0"/>
          <w:sz w:val="22"/>
        </w:rPr>
      </w:pPr>
      <w:r w:rsidRPr="005E3EC5">
        <w:rPr>
          <w:rStyle w:val="Style13ptBold"/>
          <w:rFonts w:asciiTheme="minorHAnsi" w:hAnsiTheme="minorHAnsi" w:cstheme="minorHAnsi"/>
        </w:rPr>
        <w:t xml:space="preserve">Lopez </w:t>
      </w:r>
      <w:r w:rsidRPr="005E3EC5">
        <w:rPr>
          <w:rStyle w:val="Style13ptBold"/>
          <w:rFonts w:asciiTheme="minorHAnsi" w:hAnsiTheme="minorHAnsi" w:cstheme="minorHAnsi"/>
        </w:rPr>
        <w:t>20</w:t>
      </w:r>
      <w:r w:rsidRPr="005E3EC5">
        <w:rPr>
          <w:rStyle w:val="Style13ptBold"/>
          <w:rFonts w:asciiTheme="minorHAnsi" w:hAnsiTheme="minorHAnsi" w:cstheme="minorHAnsi"/>
        </w:rPr>
        <w:t>15</w:t>
      </w:r>
      <w:r w:rsidRPr="005E3EC5">
        <w:rPr>
          <w:rFonts w:asciiTheme="minorHAnsi" w:hAnsiTheme="minorHAnsi" w:cstheme="minorHAnsi"/>
        </w:rPr>
        <w:t xml:space="preserve"> – German Lopez, Senior Correspondent at Vox </w:t>
      </w:r>
      <w:hyperlink r:id="rId15" w:history="1">
        <w:r w:rsidRPr="005E3EC5">
          <w:rPr>
            <w:rStyle w:val="Hyperlink"/>
            <w:rFonts w:asciiTheme="minorHAnsi" w:hAnsiTheme="minorHAnsi" w:cstheme="minorHAnsi"/>
          </w:rPr>
          <w:t>https://www.vox.com/2015/3/26/8295679/marijuana-legalization-colorado-racism</w:t>
        </w:r>
      </w:hyperlink>
    </w:p>
    <w:p w14:paraId="66014749"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highlight w:val="cyan"/>
        </w:rPr>
        <w:t>Marijuana arrests fell</w:t>
      </w:r>
      <w:r w:rsidRPr="005E3EC5">
        <w:rPr>
          <w:rStyle w:val="StyleUnderline"/>
          <w:rFonts w:asciiTheme="minorHAnsi" w:hAnsiTheme="minorHAnsi" w:cstheme="minorHAnsi"/>
        </w:rPr>
        <w:t xml:space="preserve"> sharply </w:t>
      </w:r>
      <w:r w:rsidRPr="005E3EC5">
        <w:rPr>
          <w:rStyle w:val="StyleUnderline"/>
          <w:rFonts w:asciiTheme="minorHAnsi" w:hAnsiTheme="minorHAnsi" w:cstheme="minorHAnsi"/>
          <w:highlight w:val="cyan"/>
        </w:rPr>
        <w:t xml:space="preserve">after Colorado voters </w:t>
      </w:r>
      <w:hyperlink r:id="rId16" w:history="1">
        <w:r w:rsidRPr="005E3EC5">
          <w:rPr>
            <w:rStyle w:val="StyleUnderline"/>
            <w:rFonts w:asciiTheme="minorHAnsi" w:hAnsiTheme="minorHAnsi" w:cstheme="minorHAnsi"/>
            <w:highlight w:val="cyan"/>
          </w:rPr>
          <w:t>legalized pot</w:t>
        </w:r>
      </w:hyperlink>
      <w:r w:rsidRPr="005E3EC5">
        <w:rPr>
          <w:rStyle w:val="StyleUnderline"/>
          <w:rFonts w:asciiTheme="minorHAnsi" w:hAnsiTheme="minorHAnsi" w:cstheme="minorHAnsi"/>
          <w:highlight w:val="cyan"/>
        </w:rPr>
        <w:t xml:space="preserve"> in 2012</w:t>
      </w:r>
      <w:r w:rsidRPr="005E3EC5">
        <w:rPr>
          <w:rStyle w:val="Emphasis"/>
          <w:rFonts w:asciiTheme="minorHAnsi" w:hAnsiTheme="minorHAnsi" w:cstheme="minorHAnsi"/>
        </w:rPr>
        <w:t xml:space="preserve">, </w:t>
      </w:r>
      <w:r w:rsidRPr="005E3EC5">
        <w:rPr>
          <w:rStyle w:val="Emphasis"/>
          <w:rFonts w:asciiTheme="minorHAnsi" w:hAnsiTheme="minorHAnsi" w:cstheme="minorHAnsi"/>
          <w:highlight w:val="cyan"/>
        </w:rPr>
        <w:t>but black residents are still being penalized</w:t>
      </w:r>
      <w:r w:rsidRPr="005E3EC5">
        <w:rPr>
          <w:rStyle w:val="Emphasis"/>
          <w:rFonts w:asciiTheme="minorHAnsi" w:hAnsiTheme="minorHAnsi" w:cstheme="minorHAnsi"/>
        </w:rPr>
        <w:t xml:space="preserve"> for the drug </w:t>
      </w:r>
      <w:r w:rsidRPr="005E3EC5">
        <w:rPr>
          <w:rStyle w:val="Emphasis"/>
          <w:rFonts w:asciiTheme="minorHAnsi" w:hAnsiTheme="minorHAnsi" w:cstheme="minorHAnsi"/>
          <w:highlight w:val="cyan"/>
        </w:rPr>
        <w:t>at disproportionate rates</w:t>
      </w:r>
      <w:r w:rsidRPr="005E3EC5">
        <w:rPr>
          <w:rStyle w:val="Emphasis"/>
          <w:rFonts w:asciiTheme="minorHAnsi" w:hAnsiTheme="minorHAnsi" w:cstheme="minorHAnsi"/>
        </w:rPr>
        <w:t>.</w:t>
      </w:r>
      <w:r w:rsidRPr="005E3EC5">
        <w:rPr>
          <w:rFonts w:asciiTheme="minorHAnsi" w:hAnsiTheme="minorHAnsi" w:cstheme="minorHAnsi"/>
        </w:rPr>
        <w:t xml:space="preserve"> That's the takeaway from </w:t>
      </w:r>
      <w:hyperlink r:id="rId17" w:history="1">
        <w:r w:rsidRPr="005E3EC5">
          <w:rPr>
            <w:rStyle w:val="Hyperlink"/>
            <w:rFonts w:asciiTheme="minorHAnsi" w:hAnsiTheme="minorHAnsi" w:cstheme="minorHAnsi"/>
            <w:b/>
            <w:bCs/>
          </w:rPr>
          <w:t>a new report</w:t>
        </w:r>
      </w:hyperlink>
      <w:r w:rsidRPr="005E3EC5">
        <w:rPr>
          <w:rFonts w:asciiTheme="minorHAnsi" w:hAnsiTheme="minorHAnsi" w:cstheme="minorHAnsi"/>
        </w:rPr>
        <w:t xml:space="preserve"> by the pro-legalization Drug Policy Alliance, which studied drug charges in Colorado during the two years before and two years after marijuana was legalized in 2012. </w:t>
      </w:r>
      <w:r w:rsidRPr="005E3EC5">
        <w:rPr>
          <w:rStyle w:val="StyleUnderline"/>
          <w:rFonts w:asciiTheme="minorHAnsi" w:hAnsiTheme="minorHAnsi" w:cstheme="minorHAnsi"/>
        </w:rPr>
        <w:t xml:space="preserve">The report found that </w:t>
      </w:r>
      <w:r w:rsidRPr="005E3EC5">
        <w:rPr>
          <w:rStyle w:val="StyleUnderline"/>
          <w:rFonts w:asciiTheme="minorHAnsi" w:hAnsiTheme="minorHAnsi" w:cstheme="minorHAnsi"/>
          <w:highlight w:val="cyan"/>
        </w:rPr>
        <w:t>marijuana-related charges dropped by more than 90 percent</w:t>
      </w:r>
      <w:r w:rsidRPr="005E3EC5">
        <w:rPr>
          <w:rStyle w:val="StyleUnderline"/>
          <w:rFonts w:asciiTheme="minorHAnsi" w:hAnsiTheme="minorHAnsi" w:cstheme="minorHAnsi"/>
        </w:rPr>
        <w:t xml:space="preserve"> between 2010 and 2014, </w:t>
      </w:r>
      <w:r w:rsidRPr="005E3EC5">
        <w:rPr>
          <w:rStyle w:val="StyleUnderline"/>
          <w:rFonts w:asciiTheme="minorHAnsi" w:hAnsiTheme="minorHAnsi" w:cstheme="minorHAnsi"/>
          <w:highlight w:val="cyan"/>
        </w:rPr>
        <w:t xml:space="preserve">but the penalties that remained — </w:t>
      </w:r>
      <w:r w:rsidRPr="005E3EC5">
        <w:rPr>
          <w:rStyle w:val="StyleUnderline"/>
          <w:rFonts w:asciiTheme="minorHAnsi" w:hAnsiTheme="minorHAnsi" w:cstheme="minorHAnsi"/>
        </w:rPr>
        <w:t>for illegal distribution, public use, and possession in excess of one ounce</w:t>
      </w:r>
      <w:r w:rsidRPr="005E3EC5">
        <w:rPr>
          <w:rFonts w:asciiTheme="minorHAnsi" w:hAnsiTheme="minorHAnsi" w:cstheme="minorHAnsi"/>
        </w:rPr>
        <w:t xml:space="preserve"> — </w:t>
      </w:r>
      <w:r w:rsidRPr="005E3EC5">
        <w:rPr>
          <w:rStyle w:val="Emphasis"/>
          <w:rFonts w:asciiTheme="minorHAnsi" w:hAnsiTheme="minorHAnsi" w:cstheme="minorHAnsi"/>
          <w:highlight w:val="cyan"/>
        </w:rPr>
        <w:t>were disproportionately enforced against black Coloradans</w:t>
      </w:r>
      <w:r w:rsidRPr="005E3EC5">
        <w:rPr>
          <w:rFonts w:asciiTheme="minorHAnsi" w:hAnsiTheme="minorHAnsi" w:cstheme="minorHAnsi"/>
          <w:highlight w:val="cyan"/>
        </w:rPr>
        <w:t>.</w:t>
      </w:r>
      <w:r w:rsidRPr="005E3EC5">
        <w:rPr>
          <w:rFonts w:asciiTheme="minorHAnsi" w:hAnsiTheme="minorHAnsi" w:cstheme="minorHAnsi"/>
        </w:rPr>
        <w:t xml:space="preserve"> </w:t>
      </w:r>
      <w:r w:rsidRPr="005E3EC5">
        <w:rPr>
          <w:rStyle w:val="StyleUnderline"/>
          <w:rFonts w:asciiTheme="minorHAnsi" w:hAnsiTheme="minorHAnsi" w:cstheme="minorHAnsi"/>
        </w:rPr>
        <w:t xml:space="preserve">The marijuana arrest rate for black people in 2010 and 2014 was 2.4 times the rate for white residents, according to the report. That's </w:t>
      </w:r>
      <w:r w:rsidRPr="005E3EC5">
        <w:rPr>
          <w:rStyle w:val="Emphasis"/>
          <w:rFonts w:asciiTheme="minorHAnsi" w:hAnsiTheme="minorHAnsi" w:cstheme="minorHAnsi"/>
          <w:highlight w:val="cyan"/>
        </w:rPr>
        <w:t xml:space="preserve">despite </w:t>
      </w:r>
      <w:hyperlink r:id="rId18" w:history="1">
        <w:r w:rsidRPr="005E3EC5">
          <w:rPr>
            <w:rStyle w:val="Emphasis"/>
            <w:rFonts w:asciiTheme="minorHAnsi" w:hAnsiTheme="minorHAnsi" w:cstheme="minorHAnsi"/>
            <w:highlight w:val="cyan"/>
          </w:rPr>
          <w:t>nationwide surveys</w:t>
        </w:r>
      </w:hyperlink>
      <w:r w:rsidRPr="005E3EC5">
        <w:rPr>
          <w:rStyle w:val="Emphasis"/>
          <w:rFonts w:asciiTheme="minorHAnsi" w:hAnsiTheme="minorHAnsi" w:cstheme="minorHAnsi"/>
          <w:highlight w:val="cyan"/>
        </w:rPr>
        <w:t xml:space="preserve"> that show black Americans don't use or sell illegal drugs, including marijuana, at significantly higher rates than white Americans.</w:t>
      </w:r>
      <w:r w:rsidRPr="005E3EC5">
        <w:rPr>
          <w:rStyle w:val="Emphasis"/>
          <w:rFonts w:asciiTheme="minorHAnsi" w:hAnsiTheme="minorHAnsi" w:cstheme="minorHAnsi"/>
        </w:rPr>
        <w:t xml:space="preserve"> </w:t>
      </w:r>
      <w:r w:rsidRPr="005E3EC5">
        <w:rPr>
          <w:rFonts w:asciiTheme="minorHAnsi" w:hAnsiTheme="minorHAnsi" w:cstheme="minorHAnsi"/>
        </w:rPr>
        <w:t xml:space="preserve">Tony Newman, spokesperson for DPA, praised the drop in overall arrests but acknowledged the remaining discrepancies. "Despite the unsurprising racial disparities, these massive drops in arrests have been enormously beneficial to people of color," he told the </w:t>
      </w:r>
      <w:hyperlink r:id="rId19" w:history="1">
        <w:r w:rsidRPr="005E3EC5">
          <w:rPr>
            <w:rStyle w:val="Hyperlink"/>
            <w:rFonts w:asciiTheme="minorHAnsi" w:hAnsiTheme="minorHAnsi" w:cstheme="minorHAnsi"/>
            <w:b/>
            <w:bCs/>
          </w:rPr>
          <w:t>Associated Press</w:t>
        </w:r>
      </w:hyperlink>
      <w:r w:rsidRPr="005E3EC5">
        <w:rPr>
          <w:rFonts w:asciiTheme="minorHAnsi" w:hAnsiTheme="minorHAnsi" w:cstheme="minorHAnsi"/>
        </w:rPr>
        <w:t xml:space="preserve">. DPA's findings match </w:t>
      </w:r>
      <w:hyperlink r:id="rId20" w:history="1">
        <w:r w:rsidRPr="005E3EC5">
          <w:rPr>
            <w:rStyle w:val="Hyperlink"/>
            <w:rFonts w:asciiTheme="minorHAnsi" w:hAnsiTheme="minorHAnsi" w:cstheme="minorHAnsi"/>
            <w:b/>
            <w:bCs/>
          </w:rPr>
          <w:t>a similar report</w:t>
        </w:r>
      </w:hyperlink>
      <w:r w:rsidRPr="005E3EC5">
        <w:rPr>
          <w:rFonts w:asciiTheme="minorHAnsi" w:hAnsiTheme="minorHAnsi" w:cstheme="minorHAnsi"/>
        </w:rPr>
        <w:t xml:space="preserve"> released in September by the </w:t>
      </w:r>
      <w:hyperlink r:id="rId21" w:history="1">
        <w:r w:rsidRPr="005E3EC5">
          <w:rPr>
            <w:rStyle w:val="Hyperlink"/>
            <w:rFonts w:asciiTheme="minorHAnsi" w:hAnsiTheme="minorHAnsi" w:cstheme="minorHAnsi"/>
            <w:b/>
            <w:bCs/>
          </w:rPr>
          <w:t>Center on Juvenile and Criminal Justice</w:t>
        </w:r>
      </w:hyperlink>
      <w:r w:rsidRPr="005E3EC5">
        <w:rPr>
          <w:rFonts w:asciiTheme="minorHAnsi" w:hAnsiTheme="minorHAnsi" w:cstheme="minorHAnsi"/>
        </w:rPr>
        <w:t xml:space="preserve">. </w:t>
      </w:r>
      <w:r w:rsidRPr="005E3EC5">
        <w:rPr>
          <w:rStyle w:val="StyleUnderline"/>
          <w:rFonts w:asciiTheme="minorHAnsi" w:hAnsiTheme="minorHAnsi" w:cstheme="minorHAnsi"/>
        </w:rPr>
        <w:t xml:space="preserve">That report found that </w:t>
      </w:r>
      <w:r w:rsidRPr="005E3EC5">
        <w:rPr>
          <w:rStyle w:val="StyleUnderline"/>
          <w:rFonts w:asciiTheme="minorHAnsi" w:hAnsiTheme="minorHAnsi" w:cstheme="minorHAnsi"/>
          <w:highlight w:val="cyan"/>
        </w:rPr>
        <w:t>pot-related arrests fell following the legalization and decriminalization of marijuana</w:t>
      </w:r>
      <w:r w:rsidRPr="005E3EC5">
        <w:rPr>
          <w:rStyle w:val="StyleUnderline"/>
          <w:rFonts w:asciiTheme="minorHAnsi" w:hAnsiTheme="minorHAnsi" w:cstheme="minorHAnsi"/>
        </w:rPr>
        <w:t xml:space="preserve"> in five states, including Colorado</w:t>
      </w:r>
      <w:r w:rsidRPr="005E3EC5">
        <w:rPr>
          <w:rStyle w:val="Emphasis"/>
          <w:rFonts w:asciiTheme="minorHAnsi" w:hAnsiTheme="minorHAnsi" w:cstheme="minorHAnsi"/>
        </w:rPr>
        <w:t xml:space="preserve">, but </w:t>
      </w:r>
      <w:r w:rsidRPr="005E3EC5">
        <w:rPr>
          <w:rStyle w:val="Emphasis"/>
          <w:rFonts w:asciiTheme="minorHAnsi" w:hAnsiTheme="minorHAnsi" w:cstheme="minorHAnsi"/>
          <w:highlight w:val="cyan"/>
        </w:rPr>
        <w:t>racial disparities in existing arrests remained roughly the same</w:t>
      </w:r>
      <w:r w:rsidRPr="005E3EC5">
        <w:rPr>
          <w:rStyle w:val="Emphasis"/>
          <w:rFonts w:asciiTheme="minorHAnsi" w:hAnsiTheme="minorHAnsi" w:cstheme="minorHAnsi"/>
        </w:rPr>
        <w:t>.</w:t>
      </w:r>
      <w:r w:rsidRPr="005E3EC5">
        <w:rPr>
          <w:rStyle w:val="StyleUnderline"/>
          <w:rFonts w:asciiTheme="minorHAnsi" w:hAnsiTheme="minorHAnsi" w:cstheme="minorHAnsi"/>
        </w:rPr>
        <w:t xml:space="preserve"> </w:t>
      </w:r>
      <w:r w:rsidRPr="005E3EC5">
        <w:rPr>
          <w:rFonts w:asciiTheme="minorHAnsi" w:hAnsiTheme="minorHAnsi" w:cstheme="minorHAnsi"/>
        </w:rPr>
        <w:t xml:space="preserve">The reports show the dual nature of racial disparities in the </w:t>
      </w:r>
      <w:hyperlink r:id="rId22" w:history="1">
        <w:r w:rsidRPr="005E3EC5">
          <w:rPr>
            <w:rStyle w:val="Hyperlink"/>
            <w:rFonts w:asciiTheme="minorHAnsi" w:hAnsiTheme="minorHAnsi" w:cstheme="minorHAnsi"/>
            <w:b/>
            <w:bCs/>
          </w:rPr>
          <w:t>war on drugs</w:t>
        </w:r>
      </w:hyperlink>
      <w:r w:rsidRPr="005E3EC5">
        <w:rPr>
          <w:rFonts w:asciiTheme="minorHAnsi" w:hAnsiTheme="minorHAnsi" w:cstheme="minorHAnsi"/>
        </w:rPr>
        <w:t xml:space="preserve">: relaxed drug policies can remove methods by which law enforcement potentially discriminates against minorities — but </w:t>
      </w:r>
      <w:r w:rsidRPr="005E3EC5">
        <w:rPr>
          <w:rStyle w:val="StyleUnderline"/>
          <w:rFonts w:asciiTheme="minorHAnsi" w:hAnsiTheme="minorHAnsi" w:cstheme="minorHAnsi"/>
          <w:highlight w:val="cyan"/>
        </w:rPr>
        <w:t>really fixing all racially skewed outcomes will require addressing</w:t>
      </w:r>
      <w:r w:rsidRPr="005E3EC5">
        <w:rPr>
          <w:rStyle w:val="StyleUnderline"/>
          <w:rFonts w:asciiTheme="minorHAnsi" w:hAnsiTheme="minorHAnsi" w:cstheme="minorHAnsi"/>
        </w:rPr>
        <w:t xml:space="preserve"> underlying </w:t>
      </w:r>
      <w:r w:rsidRPr="005E3EC5">
        <w:rPr>
          <w:rStyle w:val="StyleUnderline"/>
          <w:rFonts w:asciiTheme="minorHAnsi" w:hAnsiTheme="minorHAnsi" w:cstheme="minorHAnsi"/>
          <w:highlight w:val="cyan"/>
        </w:rPr>
        <w:t>personal biases,</w:t>
      </w:r>
      <w:r w:rsidRPr="005E3EC5">
        <w:rPr>
          <w:rStyle w:val="StyleUnderline"/>
          <w:rFonts w:asciiTheme="minorHAnsi" w:hAnsiTheme="minorHAnsi" w:cstheme="minorHAnsi"/>
        </w:rPr>
        <w:t xml:space="preserve"> some of which are likely </w:t>
      </w:r>
      <w:hyperlink r:id="rId23" w:history="1">
        <w:r w:rsidRPr="005E3EC5">
          <w:rPr>
            <w:rStyle w:val="StyleUnderline"/>
            <w:rFonts w:asciiTheme="minorHAnsi" w:hAnsiTheme="minorHAnsi" w:cstheme="minorHAnsi"/>
          </w:rPr>
          <w:t>subconscious</w:t>
        </w:r>
      </w:hyperlink>
      <w:r w:rsidRPr="005E3EC5">
        <w:rPr>
          <w:rStyle w:val="StyleUnderline"/>
          <w:rFonts w:asciiTheme="minorHAnsi" w:hAnsiTheme="minorHAnsi" w:cstheme="minorHAnsi"/>
        </w:rPr>
        <w:t xml:space="preserve">, as well as the </w:t>
      </w:r>
      <w:hyperlink r:id="rId24" w:tgtFrame="_blank" w:history="1">
        <w:r w:rsidRPr="005E3EC5">
          <w:rPr>
            <w:rStyle w:val="StyleUnderline"/>
            <w:rFonts w:asciiTheme="minorHAnsi" w:hAnsiTheme="minorHAnsi" w:cstheme="minorHAnsi"/>
          </w:rPr>
          <w:t>socioeconomic causes</w:t>
        </w:r>
      </w:hyperlink>
      <w:r w:rsidRPr="005E3EC5">
        <w:rPr>
          <w:rStyle w:val="StyleUnderline"/>
          <w:rFonts w:asciiTheme="minorHAnsi" w:hAnsiTheme="minorHAnsi" w:cstheme="minorHAnsi"/>
        </w:rPr>
        <w:t xml:space="preserve"> of some of the disparities.</w:t>
      </w:r>
    </w:p>
    <w:p w14:paraId="1F2BA3FC" w14:textId="77777777" w:rsidR="005E3EC5" w:rsidRPr="005E3EC5" w:rsidRDefault="005E3EC5" w:rsidP="005E3EC5"/>
    <w:p w14:paraId="081FD6A7" w14:textId="3AC44158" w:rsidR="005E3EC5" w:rsidRDefault="005E3EC5" w:rsidP="005E3EC5">
      <w:pPr>
        <w:pStyle w:val="Heading3"/>
        <w:rPr>
          <w:rFonts w:asciiTheme="minorHAnsi" w:hAnsiTheme="minorHAnsi" w:cstheme="minorHAnsi"/>
        </w:rPr>
      </w:pPr>
      <w:r>
        <w:rPr>
          <w:rFonts w:asciiTheme="minorHAnsi" w:hAnsiTheme="minorHAnsi" w:cstheme="minorHAnsi"/>
        </w:rPr>
        <w:lastRenderedPageBreak/>
        <w:t xml:space="preserve">Alternative – Pedagogy </w:t>
      </w:r>
    </w:p>
    <w:p w14:paraId="3F3EA33D" w14:textId="77777777" w:rsidR="005E3EC5" w:rsidRDefault="005E3EC5" w:rsidP="005E3EC5">
      <w:pPr>
        <w:rPr>
          <w:lang w:eastAsia="zh-CN"/>
        </w:rPr>
      </w:pPr>
    </w:p>
    <w:p w14:paraId="217C3A46" w14:textId="70CE8E86" w:rsidR="005E3EC5" w:rsidRDefault="005E3EC5" w:rsidP="005E3EC5">
      <w:pPr>
        <w:pStyle w:val="Heading4"/>
        <w:rPr>
          <w:lang w:eastAsia="zh-CN"/>
        </w:rPr>
      </w:pPr>
      <w:r>
        <w:rPr>
          <w:lang w:eastAsia="zh-CN"/>
        </w:rPr>
        <w:t>Mindset is key – the university is complicit in the prison industrial complex, so only pedagogy can ensure full solvency.</w:t>
      </w:r>
    </w:p>
    <w:p w14:paraId="35D44AB3" w14:textId="77777777" w:rsidR="005E3EC5" w:rsidRPr="004F77CA" w:rsidRDefault="005E3EC5" w:rsidP="005E3EC5">
      <w:pPr>
        <w:rPr>
          <w:rStyle w:val="Style13ptBold"/>
          <w:b w:val="0"/>
          <w:bCs w:val="0"/>
        </w:rPr>
      </w:pPr>
      <w:r>
        <w:rPr>
          <w:rStyle w:val="Style13ptBold"/>
        </w:rPr>
        <w:t xml:space="preserve">McLeod 19 </w:t>
      </w:r>
      <w:r w:rsidRPr="003D6B60">
        <w:rPr>
          <w:rStyle w:val="Style13ptBold"/>
          <w:b w:val="0"/>
          <w:bCs w:val="0"/>
        </w:rPr>
        <w:t xml:space="preserve">(Allegra McLeod is a professor of law at Georgetown University, “Toward Abolition”, Source: Columbia.edu, Published: 2/27/19, Accessed: 7/24/20, </w:t>
      </w:r>
      <w:hyperlink r:id="rId25" w:history="1">
        <w:r w:rsidRPr="003D6B60">
          <w:rPr>
            <w:rStyle w:val="Hyperlink"/>
            <w:bCs/>
          </w:rPr>
          <w:t>http://blogs.law.columbia.edu/praxis1313/allegra-mcleod-toward-abolition/?cn-reloaded=1</w:t>
        </w:r>
      </w:hyperlink>
      <w:r w:rsidRPr="003D6B60">
        <w:rPr>
          <w:bCs/>
        </w:rPr>
        <w:t>)//IK</w:t>
      </w:r>
    </w:p>
    <w:p w14:paraId="2C428281"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lang w:eastAsia="zh-CN"/>
        </w:rPr>
        <w:t>As ecological devastation and the unjust distribution of wealth and life chances persist and deepen, the question that animates this seminar—</w:t>
      </w:r>
      <w:r w:rsidRPr="00946631">
        <w:rPr>
          <w:rFonts w:asciiTheme="majorHAnsi" w:eastAsia="Times New Roman" w:hAnsiTheme="majorHAnsi" w:cstheme="majorHAnsi"/>
          <w:i/>
          <w:iCs/>
          <w:color w:val="000000" w:themeColor="text1"/>
          <w:lang w:eastAsia="zh-CN"/>
        </w:rPr>
        <w:t xml:space="preserve">what is to be </w:t>
      </w:r>
      <w:proofErr w:type="gramStart"/>
      <w:r w:rsidRPr="00946631">
        <w:rPr>
          <w:rFonts w:asciiTheme="majorHAnsi" w:eastAsia="Times New Roman" w:hAnsiTheme="majorHAnsi" w:cstheme="majorHAnsi"/>
          <w:i/>
          <w:iCs/>
          <w:color w:val="000000" w:themeColor="text1"/>
          <w:lang w:eastAsia="zh-CN"/>
        </w:rPr>
        <w:t>done?</w:t>
      </w:r>
      <w:r w:rsidRPr="00946631">
        <w:rPr>
          <w:rFonts w:asciiTheme="majorHAnsi" w:eastAsia="Times New Roman" w:hAnsiTheme="majorHAnsi" w:cstheme="majorHAnsi"/>
          <w:color w:val="000000" w:themeColor="text1"/>
          <w:lang w:eastAsia="zh-CN"/>
        </w:rPr>
        <w:t>—</w:t>
      </w:r>
      <w:proofErr w:type="gramEnd"/>
      <w:r w:rsidRPr="00946631">
        <w:rPr>
          <w:rFonts w:asciiTheme="majorHAnsi" w:eastAsia="Times New Roman" w:hAnsiTheme="majorHAnsi" w:cstheme="majorHAnsi"/>
          <w:color w:val="000000" w:themeColor="text1"/>
          <w:lang w:eastAsia="zh-CN"/>
        </w:rPr>
        <w:t>presses with urgency. Stefano Harney and Fred Moten’s </w:t>
      </w:r>
      <w:r w:rsidRPr="00946631">
        <w:rPr>
          <w:rFonts w:asciiTheme="majorHAnsi" w:eastAsia="Times New Roman" w:hAnsiTheme="majorHAnsi" w:cstheme="majorHAnsi"/>
          <w:i/>
          <w:iCs/>
          <w:color w:val="000000" w:themeColor="text1"/>
          <w:lang w:eastAsia="zh-CN"/>
        </w:rPr>
        <w:t xml:space="preserve">The </w:t>
      </w:r>
      <w:proofErr w:type="spellStart"/>
      <w:r w:rsidRPr="00946631">
        <w:rPr>
          <w:rFonts w:asciiTheme="majorHAnsi" w:eastAsia="Times New Roman" w:hAnsiTheme="majorHAnsi" w:cstheme="majorHAnsi"/>
          <w:i/>
          <w:iCs/>
          <w:color w:val="000000" w:themeColor="text1"/>
          <w:lang w:eastAsia="zh-CN"/>
        </w:rPr>
        <w:t>Undercommons</w:t>
      </w:r>
      <w:proofErr w:type="spellEnd"/>
      <w:r w:rsidRPr="00946631">
        <w:rPr>
          <w:rFonts w:asciiTheme="majorHAnsi" w:eastAsia="Times New Roman" w:hAnsiTheme="majorHAnsi" w:cstheme="majorHAnsi"/>
          <w:i/>
          <w:iCs/>
          <w:color w:val="000000" w:themeColor="text1"/>
          <w:lang w:eastAsia="zh-CN"/>
        </w:rPr>
        <w:t>: Fugitive Planning and Black Study </w:t>
      </w:r>
      <w:r w:rsidRPr="00946631">
        <w:rPr>
          <w:rFonts w:asciiTheme="majorHAnsi" w:eastAsia="Times New Roman" w:hAnsiTheme="majorHAnsi" w:cstheme="majorHAnsi"/>
          <w:color w:val="000000" w:themeColor="text1"/>
          <w:lang w:eastAsia="zh-CN"/>
        </w:rPr>
        <w:t>suggests that meaningful answers to this question will </w:t>
      </w:r>
      <w:r w:rsidRPr="00946631">
        <w:rPr>
          <w:rFonts w:asciiTheme="majorHAnsi" w:eastAsia="Times New Roman" w:hAnsiTheme="majorHAnsi" w:cstheme="majorHAnsi"/>
          <w:i/>
          <w:iCs/>
          <w:color w:val="000000" w:themeColor="text1"/>
          <w:lang w:eastAsia="zh-CN"/>
        </w:rPr>
        <w:t>not</w:t>
      </w:r>
      <w:r w:rsidRPr="00946631">
        <w:rPr>
          <w:rFonts w:asciiTheme="majorHAnsi" w:eastAsia="Times New Roman" w:hAnsiTheme="majorHAnsi" w:cstheme="majorHAnsi"/>
          <w:color w:val="000000" w:themeColor="text1"/>
          <w:lang w:eastAsia="zh-CN"/>
        </w:rPr>
        <w:t xml:space="preserve"> come from universities. In fact, </w:t>
      </w:r>
      <w:r w:rsidRPr="00946631">
        <w:rPr>
          <w:rFonts w:asciiTheme="majorHAnsi" w:eastAsia="Times New Roman" w:hAnsiTheme="majorHAnsi" w:cstheme="majorHAnsi"/>
          <w:color w:val="000000" w:themeColor="text1"/>
          <w:highlight w:val="green"/>
          <w:u w:val="single"/>
          <w:lang w:eastAsia="zh-CN"/>
        </w:rPr>
        <w:t>the university</w:t>
      </w:r>
      <w:r w:rsidRPr="00946631">
        <w:rPr>
          <w:rFonts w:asciiTheme="majorHAnsi" w:eastAsia="Times New Roman" w:hAnsiTheme="majorHAnsi" w:cstheme="majorHAnsi"/>
          <w:color w:val="000000" w:themeColor="text1"/>
          <w:u w:val="single"/>
          <w:lang w:eastAsia="zh-CN"/>
        </w:rPr>
        <w:t xml:space="preserve"> as such </w:t>
      </w:r>
      <w:r w:rsidRPr="00946631">
        <w:rPr>
          <w:rFonts w:asciiTheme="majorHAnsi" w:eastAsia="Times New Roman" w:hAnsiTheme="majorHAnsi" w:cstheme="majorHAnsi"/>
          <w:color w:val="000000" w:themeColor="text1"/>
          <w:highlight w:val="green"/>
          <w:u w:val="single"/>
          <w:lang w:eastAsia="zh-CN"/>
        </w:rPr>
        <w:t>is complicit in the worst forms of destruction and unnecessary human suffering.</w:t>
      </w:r>
      <w:r w:rsidRPr="00946631">
        <w:rPr>
          <w:rFonts w:asciiTheme="majorHAnsi" w:eastAsia="Times New Roman" w:hAnsiTheme="majorHAnsi" w:cstheme="majorHAnsi"/>
          <w:color w:val="000000" w:themeColor="text1"/>
          <w:u w:val="single"/>
          <w:lang w:eastAsia="zh-CN"/>
        </w:rPr>
        <w:t xml:space="preserve"> According to the </w:t>
      </w:r>
      <w:proofErr w:type="spellStart"/>
      <w:r w:rsidRPr="00946631">
        <w:rPr>
          <w:rFonts w:asciiTheme="majorHAnsi" w:eastAsia="Times New Roman" w:hAnsiTheme="majorHAnsi" w:cstheme="majorHAnsi"/>
          <w:color w:val="000000" w:themeColor="text1"/>
          <w:u w:val="single"/>
          <w:lang w:eastAsia="zh-CN"/>
        </w:rPr>
        <w:t>Undercommoning</w:t>
      </w:r>
      <w:proofErr w:type="spellEnd"/>
      <w:r w:rsidRPr="00946631">
        <w:rPr>
          <w:rFonts w:asciiTheme="majorHAnsi" w:eastAsia="Times New Roman" w:hAnsiTheme="majorHAnsi" w:cstheme="majorHAnsi"/>
          <w:color w:val="000000" w:themeColor="text1"/>
          <w:u w:val="single"/>
          <w:lang w:eastAsia="zh-CN"/>
        </w:rPr>
        <w:t xml:space="preserve"> Collective—a network of critical “organizers within and beyond the university” who draw inspiration from Moten and Harney’s writings on the </w:t>
      </w:r>
      <w:proofErr w:type="spellStart"/>
      <w:r w:rsidRPr="00946631">
        <w:rPr>
          <w:rFonts w:asciiTheme="majorHAnsi" w:eastAsia="Times New Roman" w:hAnsiTheme="majorHAnsi" w:cstheme="majorHAnsi"/>
          <w:color w:val="000000" w:themeColor="text1"/>
          <w:u w:val="single"/>
          <w:lang w:eastAsia="zh-CN"/>
        </w:rPr>
        <w:t>undercommons</w:t>
      </w:r>
      <w:proofErr w:type="spellEnd"/>
      <w:r w:rsidRPr="00946631">
        <w:rPr>
          <w:rFonts w:asciiTheme="majorHAnsi" w:eastAsia="Times New Roman" w:hAnsiTheme="majorHAnsi" w:cstheme="majorHAnsi"/>
          <w:color w:val="000000" w:themeColor="text1"/>
          <w:u w:val="single"/>
          <w:lang w:eastAsia="zh-CN"/>
        </w:rPr>
        <w:t xml:space="preserve">—US universities are implicated in “the marginalization and containment of nontraditional inquiry,” “training corporate kleptocrats,” from the “white supremacist and Eurocentric knowledge. . .  exalt[ed] . . .  to . . . dark collaborations with the military-industrial complex” </w:t>
      </w:r>
      <w:r w:rsidRPr="00946631">
        <w:rPr>
          <w:rFonts w:asciiTheme="majorHAnsi" w:eastAsia="Times New Roman" w:hAnsiTheme="majorHAnsi" w:cstheme="majorHAnsi"/>
          <w:color w:val="000000" w:themeColor="text1"/>
          <w:lang w:eastAsia="zh-CN"/>
        </w:rPr>
        <w:t>(“</w:t>
      </w:r>
      <w:proofErr w:type="spellStart"/>
      <w:r w:rsidRPr="00946631">
        <w:rPr>
          <w:rFonts w:asciiTheme="majorHAnsi" w:eastAsia="Times New Roman" w:hAnsiTheme="majorHAnsi" w:cstheme="majorHAnsi"/>
          <w:color w:val="000000" w:themeColor="text1"/>
          <w:lang w:eastAsia="zh-CN"/>
        </w:rPr>
        <w:t>Undercommoning</w:t>
      </w:r>
      <w:proofErr w:type="spellEnd"/>
      <w:r w:rsidRPr="00946631">
        <w:rPr>
          <w:rFonts w:asciiTheme="majorHAnsi" w:eastAsia="Times New Roman" w:hAnsiTheme="majorHAnsi" w:cstheme="majorHAnsi"/>
          <w:color w:val="000000" w:themeColor="text1"/>
          <w:lang w:eastAsia="zh-CN"/>
        </w:rPr>
        <w:t xml:space="preserve"> Within, Against and Beyond the University-as-Such,” </w:t>
      </w:r>
      <w:hyperlink r:id="rId26" w:history="1">
        <w:r w:rsidRPr="00946631">
          <w:rPr>
            <w:rFonts w:asciiTheme="majorHAnsi" w:eastAsia="Times New Roman" w:hAnsiTheme="majorHAnsi" w:cstheme="majorHAnsi"/>
            <w:i/>
            <w:iCs/>
            <w:color w:val="000000" w:themeColor="text1"/>
            <w:lang w:eastAsia="zh-CN"/>
          </w:rPr>
          <w:t>ROAR Magazine</w:t>
        </w:r>
      </w:hyperlink>
      <w:r w:rsidRPr="00946631">
        <w:rPr>
          <w:rFonts w:asciiTheme="majorHAnsi" w:eastAsia="Times New Roman" w:hAnsiTheme="majorHAnsi" w:cstheme="majorHAnsi"/>
          <w:color w:val="000000" w:themeColor="text1"/>
          <w:lang w:eastAsia="zh-CN"/>
        </w:rPr>
        <w:t>, June 4, 2016). Moten and Harney understand the American university as primarily concerned with professionalization— “t</w:t>
      </w:r>
      <w:r w:rsidRPr="00946631">
        <w:rPr>
          <w:rFonts w:asciiTheme="majorHAnsi" w:eastAsia="Times New Roman" w:hAnsiTheme="majorHAnsi" w:cstheme="majorHAnsi"/>
          <w:color w:val="000000" w:themeColor="text1"/>
          <w:u w:val="single"/>
          <w:lang w:eastAsia="zh-CN"/>
        </w:rPr>
        <w:t>here is no distinction between the American university and professionalization”—and they write that we should ultimately think of this “professionalization . . . as . . . an encircling of war wagons around the last camp of indigenous women and children”</w:t>
      </w:r>
      <w:r w:rsidRPr="00946631">
        <w:rPr>
          <w:rFonts w:asciiTheme="majorHAnsi" w:eastAsia="Times New Roman" w:hAnsiTheme="majorHAnsi" w:cstheme="majorHAnsi"/>
          <w:color w:val="000000" w:themeColor="text1"/>
          <w:lang w:eastAsia="zh-CN"/>
        </w:rPr>
        <w:t xml:space="preserve"> (30, 34). </w:t>
      </w:r>
      <w:r w:rsidRPr="00946631">
        <w:rPr>
          <w:rFonts w:asciiTheme="majorHAnsi" w:eastAsia="Times New Roman" w:hAnsiTheme="majorHAnsi" w:cstheme="majorHAnsi"/>
          <w:color w:val="000000" w:themeColor="text1"/>
          <w:u w:val="single"/>
          <w:lang w:eastAsia="zh-CN"/>
        </w:rPr>
        <w:t xml:space="preserve">With this image, Moten and Harney drive home that the harms perpetrated by the university, in which critical academics are complicit in their “assertion of bourgeois individualism,” do not concern professionalization as it is typically identified </w:t>
      </w:r>
      <w:r w:rsidRPr="00946631">
        <w:rPr>
          <w:rFonts w:asciiTheme="majorHAnsi" w:eastAsia="Times New Roman" w:hAnsiTheme="majorHAnsi" w:cstheme="majorHAnsi"/>
          <w:color w:val="000000" w:themeColor="text1"/>
          <w:lang w:eastAsia="zh-CN"/>
        </w:rPr>
        <w:t xml:space="preserve">(31). Instead, the university system serves to legitimate the myth of meritocracy, implicitly rationalizing the upward distribution of wealth, individualizing and privatizing the pursuit of knowledge and sociality, simultaneously reinforcing and denying despair, subjugation, and violence. </w:t>
      </w:r>
      <w:r w:rsidRPr="00946631">
        <w:rPr>
          <w:rFonts w:asciiTheme="majorHAnsi" w:eastAsia="Times New Roman" w:hAnsiTheme="majorHAnsi" w:cstheme="majorHAnsi"/>
          <w:color w:val="000000" w:themeColor="text1"/>
          <w:u w:val="single"/>
          <w:lang w:eastAsia="zh-CN"/>
        </w:rPr>
        <w:t xml:space="preserve">The </w:t>
      </w:r>
      <w:proofErr w:type="spellStart"/>
      <w:r w:rsidRPr="00946631">
        <w:rPr>
          <w:rFonts w:asciiTheme="majorHAnsi" w:eastAsia="Times New Roman" w:hAnsiTheme="majorHAnsi" w:cstheme="majorHAnsi"/>
          <w:color w:val="000000" w:themeColor="text1"/>
          <w:u w:val="single"/>
          <w:lang w:eastAsia="zh-CN"/>
        </w:rPr>
        <w:t>undercommons</w:t>
      </w:r>
      <w:proofErr w:type="spellEnd"/>
      <w:r w:rsidRPr="00946631">
        <w:rPr>
          <w:rFonts w:asciiTheme="majorHAnsi" w:eastAsia="Times New Roman" w:hAnsiTheme="majorHAnsi" w:cstheme="majorHAnsi"/>
          <w:color w:val="000000" w:themeColor="text1"/>
          <w:u w:val="single"/>
          <w:lang w:eastAsia="zh-CN"/>
        </w:rPr>
        <w:t>—that “downlow, low-down maroon community” that Moten and Harney argue embodies a commitment to emancipation at odds with the professionalization of intellectual life—must be understood as existing largely outside the bounds of the university, not primarily within the margins of university life where Moten and Harney often seem to locate it, but also far from university campuses, inside US prisons, and in the movements protesting the violence of American policing.</w:t>
      </w:r>
    </w:p>
    <w:p w14:paraId="0E9561AA"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lang w:eastAsia="zh-CN"/>
        </w:rPr>
        <w:t>I write these words from the relative comfort of my position as a tenured faculty member at a major American university and law school, anticipating our upcoming convening at Columbia University to explore this question—</w:t>
      </w:r>
      <w:r w:rsidRPr="00946631">
        <w:rPr>
          <w:rFonts w:asciiTheme="majorHAnsi" w:eastAsia="Times New Roman" w:hAnsiTheme="majorHAnsi" w:cstheme="majorHAnsi"/>
          <w:i/>
          <w:iCs/>
          <w:color w:val="000000" w:themeColor="text1"/>
          <w:lang w:eastAsia="zh-CN"/>
        </w:rPr>
        <w:t xml:space="preserve">what is to be </w:t>
      </w:r>
      <w:proofErr w:type="gramStart"/>
      <w:r w:rsidRPr="00946631">
        <w:rPr>
          <w:rFonts w:asciiTheme="majorHAnsi" w:eastAsia="Times New Roman" w:hAnsiTheme="majorHAnsi" w:cstheme="majorHAnsi"/>
          <w:i/>
          <w:iCs/>
          <w:color w:val="000000" w:themeColor="text1"/>
          <w:lang w:eastAsia="zh-CN"/>
        </w:rPr>
        <w:t>done?</w:t>
      </w:r>
      <w:r w:rsidRPr="00946631">
        <w:rPr>
          <w:rFonts w:asciiTheme="majorHAnsi" w:eastAsia="Times New Roman" w:hAnsiTheme="majorHAnsi" w:cstheme="majorHAnsi"/>
          <w:color w:val="000000" w:themeColor="text1"/>
          <w:lang w:eastAsia="zh-CN"/>
        </w:rPr>
        <w:t>—</w:t>
      </w:r>
      <w:proofErr w:type="gramEnd"/>
      <w:r w:rsidRPr="00946631">
        <w:rPr>
          <w:rFonts w:asciiTheme="majorHAnsi" w:eastAsia="Times New Roman" w:hAnsiTheme="majorHAnsi" w:cstheme="majorHAnsi"/>
          <w:color w:val="000000" w:themeColor="text1"/>
          <w:lang w:eastAsia="zh-CN"/>
        </w:rPr>
        <w:t>in connection with Moten and Harney’s important provocations. Among its many crucial contributions, </w:t>
      </w:r>
      <w:r w:rsidRPr="00946631">
        <w:rPr>
          <w:rFonts w:asciiTheme="majorHAnsi" w:eastAsia="Times New Roman" w:hAnsiTheme="majorHAnsi" w:cstheme="majorHAnsi"/>
          <w:i/>
          <w:iCs/>
          <w:color w:val="000000" w:themeColor="text1"/>
          <w:lang w:eastAsia="zh-CN"/>
        </w:rPr>
        <w:t xml:space="preserve">The </w:t>
      </w:r>
      <w:proofErr w:type="spellStart"/>
      <w:r w:rsidRPr="00946631">
        <w:rPr>
          <w:rFonts w:asciiTheme="majorHAnsi" w:eastAsia="Times New Roman" w:hAnsiTheme="majorHAnsi" w:cstheme="majorHAnsi"/>
          <w:i/>
          <w:iCs/>
          <w:color w:val="000000" w:themeColor="text1"/>
          <w:lang w:eastAsia="zh-CN"/>
        </w:rPr>
        <w:t>Undercommons</w:t>
      </w:r>
      <w:proofErr w:type="spellEnd"/>
      <w:r w:rsidRPr="00946631">
        <w:rPr>
          <w:rFonts w:asciiTheme="majorHAnsi" w:eastAsia="Times New Roman" w:hAnsiTheme="majorHAnsi" w:cstheme="majorHAnsi"/>
          <w:color w:val="000000" w:themeColor="text1"/>
          <w:lang w:eastAsia="zh-CN"/>
        </w:rPr>
        <w:t> sets the stage for an honest reckoning with the hypocrisy, self-aggrandizement, and fraudulence present in much of what passes as critical scholarship or praxis directed at the wrongs of our world. We must begin, I think, as Bernard Harcourt urges too in his </w:t>
      </w:r>
      <w:hyperlink r:id="rId27" w:history="1">
        <w:r w:rsidRPr="00946631">
          <w:rPr>
            <w:rFonts w:asciiTheme="majorHAnsi" w:eastAsia="Times New Roman" w:hAnsiTheme="majorHAnsi" w:cstheme="majorHAnsi"/>
            <w:color w:val="000000" w:themeColor="text1"/>
            <w:lang w:eastAsia="zh-CN"/>
          </w:rPr>
          <w:t>introductory post</w:t>
        </w:r>
      </w:hyperlink>
      <w:r w:rsidRPr="00946631">
        <w:rPr>
          <w:rFonts w:asciiTheme="majorHAnsi" w:eastAsia="Times New Roman" w:hAnsiTheme="majorHAnsi" w:cstheme="majorHAnsi"/>
          <w:color w:val="000000" w:themeColor="text1"/>
          <w:lang w:eastAsia="zh-CN"/>
        </w:rPr>
        <w:t xml:space="preserve"> this week, by recognizing that many of us are directly implicated in these charges even if we also wish to be members of or in solidarity with the subversive potential described as the </w:t>
      </w:r>
      <w:proofErr w:type="spellStart"/>
      <w:r w:rsidRPr="00946631">
        <w:rPr>
          <w:rFonts w:asciiTheme="majorHAnsi" w:eastAsia="Times New Roman" w:hAnsiTheme="majorHAnsi" w:cstheme="majorHAnsi"/>
          <w:color w:val="000000" w:themeColor="text1"/>
          <w:lang w:eastAsia="zh-CN"/>
        </w:rPr>
        <w:t>undercommons</w:t>
      </w:r>
      <w:proofErr w:type="spellEnd"/>
      <w:r w:rsidRPr="00946631">
        <w:rPr>
          <w:rFonts w:asciiTheme="majorHAnsi" w:eastAsia="Times New Roman" w:hAnsiTheme="majorHAnsi" w:cstheme="majorHAnsi"/>
          <w:color w:val="000000" w:themeColor="text1"/>
          <w:lang w:eastAsia="zh-CN"/>
        </w:rPr>
        <w:t>. The challenge then becomes whether it is possible, from our current locations, to somehow move beyond the corruption of professionalization, hierarchy, elitism to contribute to an emancipatory project beyond the university. And if so, how.</w:t>
      </w:r>
    </w:p>
    <w:p w14:paraId="13D05F39"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u w:val="single"/>
          <w:lang w:eastAsia="zh-CN"/>
        </w:rPr>
        <w:t xml:space="preserve">Moten and Harney propose as an initial response, in the opening heading of their essay “The University and the </w:t>
      </w:r>
      <w:proofErr w:type="spellStart"/>
      <w:r w:rsidRPr="00946631">
        <w:rPr>
          <w:rFonts w:asciiTheme="majorHAnsi" w:eastAsia="Times New Roman" w:hAnsiTheme="majorHAnsi" w:cstheme="majorHAnsi"/>
          <w:color w:val="000000" w:themeColor="text1"/>
          <w:u w:val="single"/>
          <w:lang w:eastAsia="zh-CN"/>
        </w:rPr>
        <w:t>Undercommons</w:t>
      </w:r>
      <w:proofErr w:type="spellEnd"/>
      <w:r w:rsidRPr="00946631">
        <w:rPr>
          <w:rFonts w:asciiTheme="majorHAnsi" w:eastAsia="Times New Roman" w:hAnsiTheme="majorHAnsi" w:cstheme="majorHAnsi"/>
          <w:color w:val="000000" w:themeColor="text1"/>
          <w:u w:val="single"/>
          <w:lang w:eastAsia="zh-CN"/>
        </w:rPr>
        <w:t>,” that “The Only Possible Relationship to the University Today is a Criminal One”:</w:t>
      </w:r>
    </w:p>
    <w:p w14:paraId="3BE1C47B"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u w:val="single"/>
          <w:lang w:eastAsia="zh-CN"/>
        </w:rPr>
        <w:lastRenderedPageBreak/>
        <w:t>In the face of these conditions one can only sneak into the university and steal what one can. To abuse its hospitality, to spite its mission, to join its refugee colony, its gypsy encampment, to be in but not of—this is the path of the subversive intellectual in the modern university</w:t>
      </w:r>
      <w:r w:rsidRPr="00946631">
        <w:rPr>
          <w:rFonts w:asciiTheme="majorHAnsi" w:eastAsia="Times New Roman" w:hAnsiTheme="majorHAnsi" w:cstheme="majorHAnsi"/>
          <w:color w:val="000000" w:themeColor="text1"/>
          <w:lang w:eastAsia="zh-CN"/>
        </w:rPr>
        <w:t xml:space="preserve"> (26).</w:t>
      </w:r>
    </w:p>
    <w:p w14:paraId="5F3B740E"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u w:val="single"/>
          <w:lang w:eastAsia="zh-CN"/>
        </w:rPr>
        <w:t>But steal what, for whom, and toward what ends?</w:t>
      </w:r>
    </w:p>
    <w:p w14:paraId="06E020F8"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highlight w:val="green"/>
          <w:u w:val="single"/>
          <w:lang w:eastAsia="zh-CN"/>
        </w:rPr>
        <w:t xml:space="preserve">Moten and Harney align the </w:t>
      </w:r>
      <w:proofErr w:type="spellStart"/>
      <w:r w:rsidRPr="00946631">
        <w:rPr>
          <w:rFonts w:asciiTheme="majorHAnsi" w:eastAsia="Times New Roman" w:hAnsiTheme="majorHAnsi" w:cstheme="majorHAnsi"/>
          <w:color w:val="000000" w:themeColor="text1"/>
          <w:highlight w:val="green"/>
          <w:u w:val="single"/>
          <w:lang w:eastAsia="zh-CN"/>
        </w:rPr>
        <w:t>undercommons</w:t>
      </w:r>
      <w:proofErr w:type="spellEnd"/>
      <w:r w:rsidRPr="00946631">
        <w:rPr>
          <w:rFonts w:asciiTheme="majorHAnsi" w:eastAsia="Times New Roman" w:hAnsiTheme="majorHAnsi" w:cstheme="majorHAnsi"/>
          <w:color w:val="000000" w:themeColor="text1"/>
          <w:highlight w:val="green"/>
          <w:u w:val="single"/>
          <w:lang w:eastAsia="zh-CN"/>
        </w:rPr>
        <w:t xml:space="preserve"> with movements for abolition—summoning the centuries-long struggle against slavery and its afterlives</w:t>
      </w:r>
      <w:r w:rsidRPr="00946631">
        <w:rPr>
          <w:rFonts w:asciiTheme="majorHAnsi" w:eastAsia="Times New Roman" w:hAnsiTheme="majorHAnsi" w:cstheme="majorHAnsi"/>
          <w:color w:val="000000" w:themeColor="text1"/>
          <w:u w:val="single"/>
          <w:lang w:eastAsia="zh-CN"/>
        </w:rPr>
        <w:t>, against racialized penal control in the present, against the legally rationalized theft that occurs daily through mainstream economic practices some describe as racial capitalism. To steal from the university is presumably connected to this abolitionist mission in spite of the university’s own commitments, by and large, to preserve the status quo.</w:t>
      </w:r>
    </w:p>
    <w:p w14:paraId="5F5D8270"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lang w:eastAsia="zh-CN"/>
        </w:rPr>
        <w:t>Too often, critical academics understand the extension of the opportunities the university affords to a wider circle of human beings—to people of color, in certain fields to queer people and white women, occasionally to poor people, sometimes to prisoners—as stealing the resources of the university to realize more just or at least radically redistributive ends. This work alone, however, as significant as it has been for those of us who are its beneficiaries, misses the upshot of Moten and Harney’s intervention. As the abolitionist scholar and activist Angela Davis explains:</w:t>
      </w:r>
    </w:p>
    <w:p w14:paraId="2161F34F"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lang w:eastAsia="zh-CN"/>
        </w:rPr>
        <w:t>When equality is measured in terms of access to repressive institutions that remain unchanged or even become strengthened by the admission of those who were previously barred, it seems to me that we need to insist on different criteria for democracy…. (Davis, </w:t>
      </w:r>
      <w:r w:rsidRPr="00946631">
        <w:rPr>
          <w:rFonts w:asciiTheme="majorHAnsi" w:eastAsia="Times New Roman" w:hAnsiTheme="majorHAnsi" w:cstheme="majorHAnsi"/>
          <w:i/>
          <w:iCs/>
          <w:color w:val="000000" w:themeColor="text1"/>
          <w:lang w:eastAsia="zh-CN"/>
        </w:rPr>
        <w:t>Abolition Democracy</w:t>
      </w:r>
      <w:r w:rsidRPr="00946631">
        <w:rPr>
          <w:rFonts w:asciiTheme="majorHAnsi" w:eastAsia="Times New Roman" w:hAnsiTheme="majorHAnsi" w:cstheme="majorHAnsi"/>
          <w:color w:val="000000" w:themeColor="text1"/>
          <w:lang w:eastAsia="zh-CN"/>
        </w:rPr>
        <w:t> 103 (2005)).</w:t>
      </w:r>
    </w:p>
    <w:p w14:paraId="45BFD166"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u w:val="single"/>
          <w:lang w:eastAsia="zh-CN"/>
        </w:rPr>
        <w:t xml:space="preserve">Indeed, Moten and Harney </w:t>
      </w:r>
      <w:r w:rsidRPr="00946631">
        <w:rPr>
          <w:rFonts w:asciiTheme="majorHAnsi" w:eastAsia="Times New Roman" w:hAnsiTheme="majorHAnsi" w:cstheme="majorHAnsi"/>
          <w:color w:val="000000" w:themeColor="text1"/>
          <w:highlight w:val="green"/>
          <w:u w:val="single"/>
          <w:lang w:eastAsia="zh-CN"/>
        </w:rPr>
        <w:t>conceptualize abolition,</w:t>
      </w:r>
      <w:r w:rsidRPr="00946631">
        <w:rPr>
          <w:rFonts w:asciiTheme="majorHAnsi" w:eastAsia="Times New Roman" w:hAnsiTheme="majorHAnsi" w:cstheme="majorHAnsi"/>
          <w:color w:val="000000" w:themeColor="text1"/>
          <w:u w:val="single"/>
          <w:lang w:eastAsia="zh-CN"/>
        </w:rPr>
        <w:t xml:space="preserve"> which is at least in part the mission of the </w:t>
      </w:r>
      <w:proofErr w:type="spellStart"/>
      <w:r w:rsidRPr="00946631">
        <w:rPr>
          <w:rFonts w:asciiTheme="majorHAnsi" w:eastAsia="Times New Roman" w:hAnsiTheme="majorHAnsi" w:cstheme="majorHAnsi"/>
          <w:color w:val="000000" w:themeColor="text1"/>
          <w:u w:val="single"/>
          <w:lang w:eastAsia="zh-CN"/>
        </w:rPr>
        <w:t>undercommons</w:t>
      </w:r>
      <w:proofErr w:type="spellEnd"/>
      <w:r w:rsidRPr="00946631">
        <w:rPr>
          <w:rFonts w:asciiTheme="majorHAnsi" w:eastAsia="Times New Roman" w:hAnsiTheme="majorHAnsi" w:cstheme="majorHAnsi"/>
          <w:color w:val="000000" w:themeColor="text1"/>
          <w:highlight w:val="green"/>
          <w:u w:val="single"/>
          <w:lang w:eastAsia="zh-CN"/>
        </w:rPr>
        <w:t>, as about realizing abolition democracy</w:t>
      </w:r>
      <w:r w:rsidRPr="00946631">
        <w:rPr>
          <w:rFonts w:asciiTheme="majorHAnsi" w:eastAsia="Times New Roman" w:hAnsiTheme="majorHAnsi" w:cstheme="majorHAnsi"/>
          <w:color w:val="000000" w:themeColor="text1"/>
          <w:u w:val="single"/>
          <w:lang w:eastAsia="zh-CN"/>
        </w:rPr>
        <w:t>: “[n]</w:t>
      </w:r>
      <w:proofErr w:type="spellStart"/>
      <w:r w:rsidRPr="00946631">
        <w:rPr>
          <w:rFonts w:asciiTheme="majorHAnsi" w:eastAsia="Times New Roman" w:hAnsiTheme="majorHAnsi" w:cstheme="majorHAnsi"/>
          <w:color w:val="000000" w:themeColor="text1"/>
          <w:u w:val="single"/>
          <w:lang w:eastAsia="zh-CN"/>
        </w:rPr>
        <w:t>ot</w:t>
      </w:r>
      <w:proofErr w:type="spellEnd"/>
      <w:r w:rsidRPr="00946631">
        <w:rPr>
          <w:rFonts w:asciiTheme="majorHAnsi" w:eastAsia="Times New Roman" w:hAnsiTheme="majorHAnsi" w:cstheme="majorHAnsi"/>
          <w:color w:val="000000" w:themeColor="text1"/>
          <w:u w:val="single"/>
          <w:lang w:eastAsia="zh-CN"/>
        </w:rPr>
        <w:t xml:space="preserve"> so much the abolition of prisons but the abolition of a society that could have prisons, that could have slavery, that could have the wage, and therefore not abolition as the elimination of anything but abolition as the founding of a new society” (42).</w:t>
      </w:r>
    </w:p>
    <w:p w14:paraId="6AD11CA1"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u w:val="single"/>
          <w:lang w:eastAsia="zh-CN"/>
        </w:rPr>
        <w:t>To note that the ends of a certain subversive intellectual practice within and beyond universities is connected to movements for abolition is not necessarily to deny </w:t>
      </w:r>
      <w:hyperlink r:id="rId28" w:history="1">
        <w:r w:rsidRPr="00946631">
          <w:rPr>
            <w:rFonts w:asciiTheme="majorHAnsi" w:eastAsia="Times New Roman" w:hAnsiTheme="majorHAnsi" w:cstheme="majorHAnsi"/>
            <w:color w:val="000000" w:themeColor="text1"/>
            <w:u w:val="single"/>
            <w:lang w:eastAsia="zh-CN"/>
          </w:rPr>
          <w:t>Marquis Bey</w:t>
        </w:r>
      </w:hyperlink>
      <w:r w:rsidRPr="00946631">
        <w:rPr>
          <w:rFonts w:asciiTheme="majorHAnsi" w:eastAsia="Times New Roman" w:hAnsiTheme="majorHAnsi" w:cstheme="majorHAnsi"/>
          <w:color w:val="000000" w:themeColor="text1"/>
          <w:u w:val="single"/>
          <w:lang w:eastAsia="zh-CN"/>
        </w:rPr>
        <w:t> and </w:t>
      </w:r>
      <w:hyperlink r:id="rId29" w:history="1">
        <w:r w:rsidRPr="00946631">
          <w:rPr>
            <w:rFonts w:asciiTheme="majorHAnsi" w:eastAsia="Times New Roman" w:hAnsiTheme="majorHAnsi" w:cstheme="majorHAnsi"/>
            <w:color w:val="000000" w:themeColor="text1"/>
            <w:u w:val="single"/>
            <w:lang w:eastAsia="zh-CN"/>
          </w:rPr>
          <w:t>Jack Halberstam</w:t>
        </w:r>
      </w:hyperlink>
      <w:r w:rsidRPr="00946631">
        <w:rPr>
          <w:rFonts w:asciiTheme="majorHAnsi" w:eastAsia="Times New Roman" w:hAnsiTheme="majorHAnsi" w:cstheme="majorHAnsi"/>
          <w:color w:val="000000" w:themeColor="text1"/>
          <w:u w:val="single"/>
          <w:lang w:eastAsia="zh-CN"/>
        </w:rPr>
        <w:t xml:space="preserve">’s claims that there may be “no end” to struggle in the </w:t>
      </w:r>
      <w:proofErr w:type="spellStart"/>
      <w:r w:rsidRPr="00946631">
        <w:rPr>
          <w:rFonts w:asciiTheme="majorHAnsi" w:eastAsia="Times New Roman" w:hAnsiTheme="majorHAnsi" w:cstheme="majorHAnsi"/>
          <w:color w:val="000000" w:themeColor="text1"/>
          <w:u w:val="single"/>
          <w:lang w:eastAsia="zh-CN"/>
        </w:rPr>
        <w:t>undercommons</w:t>
      </w:r>
      <w:proofErr w:type="spellEnd"/>
      <w:r w:rsidRPr="00946631">
        <w:rPr>
          <w:rFonts w:asciiTheme="majorHAnsi" w:eastAsia="Times New Roman" w:hAnsiTheme="majorHAnsi" w:cstheme="majorHAnsi"/>
          <w:color w:val="000000" w:themeColor="text1"/>
          <w:u w:val="single"/>
          <w:lang w:eastAsia="zh-CN"/>
        </w:rPr>
        <w:t xml:space="preserve"> and no ultimate concrete demands, no conventional politics, because we cannot say “what new structures will replace the ones we live with yet . . . once we have torn shit down, we will inevitably see more and see differently and feel a new sense of wanting and being and becoming</w:t>
      </w:r>
      <w:r w:rsidRPr="00946631">
        <w:rPr>
          <w:rFonts w:asciiTheme="majorHAnsi" w:eastAsia="Times New Roman" w:hAnsiTheme="majorHAnsi" w:cstheme="majorHAnsi"/>
          <w:color w:val="000000" w:themeColor="text1"/>
          <w:lang w:eastAsia="zh-CN"/>
        </w:rPr>
        <w:t xml:space="preserve">” (Halberstam, “The Wild Beyond: With and For the </w:t>
      </w:r>
      <w:proofErr w:type="spellStart"/>
      <w:r w:rsidRPr="00946631">
        <w:rPr>
          <w:rFonts w:asciiTheme="majorHAnsi" w:eastAsia="Times New Roman" w:hAnsiTheme="majorHAnsi" w:cstheme="majorHAnsi"/>
          <w:color w:val="000000" w:themeColor="text1"/>
          <w:lang w:eastAsia="zh-CN"/>
        </w:rPr>
        <w:t>Undercommons</w:t>
      </w:r>
      <w:proofErr w:type="spellEnd"/>
      <w:r w:rsidRPr="00946631">
        <w:rPr>
          <w:rFonts w:asciiTheme="majorHAnsi" w:eastAsia="Times New Roman" w:hAnsiTheme="majorHAnsi" w:cstheme="majorHAnsi"/>
          <w:color w:val="000000" w:themeColor="text1"/>
          <w:lang w:eastAsia="zh-CN"/>
        </w:rPr>
        <w:t xml:space="preserve">,” 6 and Bey, “Critical Praxis Toward No ‘End’”). Thomas </w:t>
      </w:r>
      <w:proofErr w:type="spellStart"/>
      <w:r w:rsidRPr="00946631">
        <w:rPr>
          <w:rFonts w:asciiTheme="majorHAnsi" w:eastAsia="Times New Roman" w:hAnsiTheme="majorHAnsi" w:cstheme="majorHAnsi"/>
          <w:color w:val="000000" w:themeColor="text1"/>
          <w:lang w:eastAsia="zh-CN"/>
        </w:rPr>
        <w:t>Mathiesen</w:t>
      </w:r>
      <w:proofErr w:type="spellEnd"/>
      <w:r w:rsidRPr="00946631">
        <w:rPr>
          <w:rFonts w:asciiTheme="majorHAnsi" w:eastAsia="Times New Roman" w:hAnsiTheme="majorHAnsi" w:cstheme="majorHAnsi"/>
          <w:color w:val="000000" w:themeColor="text1"/>
          <w:lang w:eastAsia="zh-CN"/>
        </w:rPr>
        <w:t>, a Norwegian scholar, active in the Nordic movements for penal abolition, suggests that a similar idea, which he calls “</w:t>
      </w:r>
      <w:r w:rsidRPr="00946631">
        <w:rPr>
          <w:rFonts w:asciiTheme="majorHAnsi" w:eastAsia="Times New Roman" w:hAnsiTheme="majorHAnsi" w:cstheme="majorHAnsi"/>
          <w:i/>
          <w:iCs/>
          <w:color w:val="000000" w:themeColor="text1"/>
          <w:lang w:eastAsia="zh-CN"/>
        </w:rPr>
        <w:t>the unfinished</w:t>
      </w:r>
      <w:r w:rsidRPr="00946631">
        <w:rPr>
          <w:rFonts w:asciiTheme="majorHAnsi" w:eastAsia="Times New Roman" w:hAnsiTheme="majorHAnsi" w:cstheme="majorHAnsi"/>
          <w:color w:val="000000" w:themeColor="text1"/>
          <w:lang w:eastAsia="zh-CN"/>
        </w:rPr>
        <w:t xml:space="preserve">” has long animated movements for penal abolition: </w:t>
      </w:r>
      <w:r w:rsidRPr="00946631">
        <w:rPr>
          <w:rFonts w:asciiTheme="majorHAnsi" w:eastAsia="Times New Roman" w:hAnsiTheme="majorHAnsi" w:cstheme="majorHAnsi"/>
          <w:color w:val="000000" w:themeColor="text1"/>
          <w:u w:val="single"/>
          <w:lang w:eastAsia="zh-CN"/>
        </w:rPr>
        <w:t>“</w:t>
      </w:r>
      <w:r w:rsidRPr="00946631">
        <w:rPr>
          <w:rFonts w:asciiTheme="majorHAnsi" w:eastAsia="Times New Roman" w:hAnsiTheme="majorHAnsi" w:cstheme="majorHAnsi"/>
          <w:color w:val="000000" w:themeColor="text1"/>
          <w:highlight w:val="green"/>
          <w:u w:val="single"/>
          <w:lang w:eastAsia="zh-CN"/>
        </w:rPr>
        <w:t xml:space="preserve">the alternative lies in the unfinished, in the sketch, in what is not yet fully existing. The ‘finished’ alternative </w:t>
      </w:r>
      <w:proofErr w:type="gramStart"/>
      <w:r w:rsidRPr="00946631">
        <w:rPr>
          <w:rFonts w:asciiTheme="majorHAnsi" w:eastAsia="Times New Roman" w:hAnsiTheme="majorHAnsi" w:cstheme="majorHAnsi"/>
          <w:color w:val="000000" w:themeColor="text1"/>
          <w:highlight w:val="green"/>
          <w:u w:val="single"/>
          <w:lang w:eastAsia="zh-CN"/>
        </w:rPr>
        <w:t>is  ‘</w:t>
      </w:r>
      <w:proofErr w:type="gramEnd"/>
      <w:r w:rsidRPr="00946631">
        <w:rPr>
          <w:rFonts w:asciiTheme="majorHAnsi" w:eastAsia="Times New Roman" w:hAnsiTheme="majorHAnsi" w:cstheme="majorHAnsi"/>
          <w:color w:val="000000" w:themeColor="text1"/>
          <w:highlight w:val="green"/>
          <w:u w:val="single"/>
          <w:lang w:eastAsia="zh-CN"/>
        </w:rPr>
        <w:t>finished’ in the double sense of the word</w:t>
      </w:r>
      <w:r w:rsidRPr="00946631">
        <w:rPr>
          <w:rFonts w:asciiTheme="majorHAnsi" w:eastAsia="Times New Roman" w:hAnsiTheme="majorHAnsi" w:cstheme="majorHAnsi"/>
          <w:color w:val="000000" w:themeColor="text1"/>
          <w:u w:val="single"/>
          <w:lang w:eastAsia="zh-CN"/>
        </w:rPr>
        <w:t xml:space="preserve">” </w:t>
      </w:r>
      <w:r w:rsidRPr="00946631">
        <w:rPr>
          <w:rFonts w:asciiTheme="majorHAnsi" w:eastAsia="Times New Roman" w:hAnsiTheme="majorHAnsi" w:cstheme="majorHAnsi"/>
          <w:color w:val="000000" w:themeColor="text1"/>
          <w:lang w:eastAsia="zh-CN"/>
        </w:rPr>
        <w:t>(</w:t>
      </w:r>
      <w:r w:rsidRPr="00946631">
        <w:rPr>
          <w:rFonts w:asciiTheme="majorHAnsi" w:eastAsia="Times New Roman" w:hAnsiTheme="majorHAnsi" w:cstheme="majorHAnsi"/>
          <w:i/>
          <w:iCs/>
          <w:color w:val="000000" w:themeColor="text1"/>
          <w:lang w:eastAsia="zh-CN"/>
        </w:rPr>
        <w:t>The Politics of Abolition: Essays in Political Action Theory </w:t>
      </w:r>
      <w:r w:rsidRPr="00946631">
        <w:rPr>
          <w:rFonts w:asciiTheme="majorHAnsi" w:eastAsia="Times New Roman" w:hAnsiTheme="majorHAnsi" w:cstheme="majorHAnsi"/>
          <w:color w:val="000000" w:themeColor="text1"/>
          <w:lang w:eastAsia="zh-CN"/>
        </w:rPr>
        <w:t xml:space="preserve">13 (1974)). </w:t>
      </w:r>
      <w:proofErr w:type="spellStart"/>
      <w:r w:rsidRPr="00946631">
        <w:rPr>
          <w:rFonts w:asciiTheme="majorHAnsi" w:eastAsia="Times New Roman" w:hAnsiTheme="majorHAnsi" w:cstheme="majorHAnsi"/>
          <w:color w:val="000000" w:themeColor="text1"/>
          <w:lang w:eastAsia="zh-CN"/>
        </w:rPr>
        <w:t>Mathiesen</w:t>
      </w:r>
      <w:proofErr w:type="spellEnd"/>
      <w:r w:rsidRPr="00946631">
        <w:rPr>
          <w:rFonts w:asciiTheme="majorHAnsi" w:eastAsia="Times New Roman" w:hAnsiTheme="majorHAnsi" w:cstheme="majorHAnsi"/>
          <w:color w:val="000000" w:themeColor="text1"/>
          <w:lang w:eastAsia="zh-CN"/>
        </w:rPr>
        <w:t xml:space="preserve"> offers as an example of the unfinished the “Parliaments of Thieves”—which brought together furloughed imprisoned people, formerly incarcerated citizens of Norway, </w:t>
      </w:r>
      <w:proofErr w:type="spellStart"/>
      <w:r w:rsidRPr="00946631">
        <w:rPr>
          <w:rFonts w:asciiTheme="majorHAnsi" w:eastAsia="Times New Roman" w:hAnsiTheme="majorHAnsi" w:cstheme="majorHAnsi"/>
          <w:color w:val="000000" w:themeColor="text1"/>
          <w:lang w:eastAsia="zh-CN"/>
        </w:rPr>
        <w:t>Sweeden</w:t>
      </w:r>
      <w:proofErr w:type="spellEnd"/>
      <w:r w:rsidRPr="00946631">
        <w:rPr>
          <w:rFonts w:asciiTheme="majorHAnsi" w:eastAsia="Times New Roman" w:hAnsiTheme="majorHAnsi" w:cstheme="majorHAnsi"/>
          <w:color w:val="000000" w:themeColor="text1"/>
          <w:lang w:eastAsia="zh-CN"/>
        </w:rPr>
        <w:t xml:space="preserve">, Finland, and Denmark, abolitionist activists and scholars, psychologists, social workers, and community members—to reimagine and plan together how to effectuate abolition of penal practices and radical transformation of Scandinavian democracies in the late 1960s. </w:t>
      </w:r>
      <w:proofErr w:type="spellStart"/>
      <w:r w:rsidRPr="00946631">
        <w:rPr>
          <w:rFonts w:asciiTheme="majorHAnsi" w:eastAsia="Times New Roman" w:hAnsiTheme="majorHAnsi" w:cstheme="majorHAnsi"/>
          <w:color w:val="000000" w:themeColor="text1"/>
          <w:lang w:eastAsia="zh-CN"/>
        </w:rPr>
        <w:t>Mathiesen</w:t>
      </w:r>
      <w:proofErr w:type="spellEnd"/>
      <w:r w:rsidRPr="00946631">
        <w:rPr>
          <w:rFonts w:asciiTheme="majorHAnsi" w:eastAsia="Times New Roman" w:hAnsiTheme="majorHAnsi" w:cstheme="majorHAnsi"/>
          <w:color w:val="000000" w:themeColor="text1"/>
          <w:lang w:eastAsia="zh-CN"/>
        </w:rPr>
        <w:t xml:space="preserve"> explains that the unfinished alternative emerges, as with the “Parliament of Thieves,” when we refuse “to remain silent concerning that which we cannot talk about” or immediately enact (16). </w:t>
      </w:r>
      <w:r w:rsidRPr="00946631">
        <w:rPr>
          <w:rFonts w:asciiTheme="majorHAnsi" w:eastAsia="Times New Roman" w:hAnsiTheme="majorHAnsi" w:cstheme="majorHAnsi"/>
          <w:color w:val="000000" w:themeColor="text1"/>
          <w:u w:val="single"/>
          <w:lang w:eastAsia="zh-CN"/>
        </w:rPr>
        <w:t>But a commitment to the unfinished alternative does not amount to a rejection of all organized struggle towards a more just state of affairs or to imagining in specific terms what justice should entail; rather, in our grasping attempts to fashion a new society, we “express the unfinished”</w:t>
      </w:r>
      <w:r w:rsidRPr="00946631">
        <w:rPr>
          <w:rFonts w:asciiTheme="majorHAnsi" w:eastAsia="Times New Roman" w:hAnsiTheme="majorHAnsi" w:cstheme="majorHAnsi"/>
          <w:color w:val="000000" w:themeColor="text1"/>
          <w:lang w:eastAsia="zh-CN"/>
        </w:rPr>
        <w:t xml:space="preserve"> (16).</w:t>
      </w:r>
    </w:p>
    <w:p w14:paraId="73443FE0"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lang w:eastAsia="zh-CN"/>
        </w:rPr>
        <w:t xml:space="preserve">What role, then, if any, might a subversive intellectual practice and the stolen or liberated resources of the university have in the founding a “new society,” in realizing abolition democracy in terms that reach beyond the expansion of “access to repressive institutions that remain unchanged”? To begin to think through this problem it might bear exploring further contemporary abolitionist efforts and some of the possible connections of critical scholarship and scholars to this fiercely oppositional and creative work. I </w:t>
      </w:r>
      <w:r w:rsidRPr="00946631">
        <w:rPr>
          <w:rFonts w:asciiTheme="majorHAnsi" w:eastAsia="Times New Roman" w:hAnsiTheme="majorHAnsi" w:cstheme="majorHAnsi"/>
          <w:color w:val="000000" w:themeColor="text1"/>
          <w:lang w:eastAsia="zh-CN"/>
        </w:rPr>
        <w:lastRenderedPageBreak/>
        <w:t>will begin this exploration here and I will hope to continue to develop some of these ideas during our discussion on March 6.</w:t>
      </w:r>
    </w:p>
    <w:p w14:paraId="1C536A17"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u w:val="single"/>
          <w:lang w:eastAsia="zh-CN"/>
        </w:rPr>
        <w:t xml:space="preserve">One important component of </w:t>
      </w:r>
      <w:r w:rsidRPr="00946631">
        <w:rPr>
          <w:rFonts w:asciiTheme="majorHAnsi" w:eastAsia="Times New Roman" w:hAnsiTheme="majorHAnsi" w:cstheme="majorHAnsi"/>
          <w:color w:val="000000" w:themeColor="text1"/>
          <w:highlight w:val="green"/>
          <w:u w:val="single"/>
          <w:lang w:eastAsia="zh-CN"/>
        </w:rPr>
        <w:t>contemporary abolitionist struggle involves</w:t>
      </w:r>
      <w:r w:rsidRPr="00946631">
        <w:rPr>
          <w:rFonts w:asciiTheme="majorHAnsi" w:eastAsia="Times New Roman" w:hAnsiTheme="majorHAnsi" w:cstheme="majorHAnsi"/>
          <w:color w:val="000000" w:themeColor="text1"/>
          <w:u w:val="single"/>
          <w:lang w:eastAsia="zh-CN"/>
        </w:rPr>
        <w:t xml:space="preserve"> what abolitionist philosopher Lisa Guenther describes as “</w:t>
      </w:r>
      <w:r w:rsidRPr="00946631">
        <w:rPr>
          <w:rFonts w:asciiTheme="majorHAnsi" w:eastAsia="Times New Roman" w:hAnsiTheme="majorHAnsi" w:cstheme="majorHAnsi"/>
          <w:color w:val="000000" w:themeColor="text1"/>
          <w:highlight w:val="green"/>
          <w:u w:val="single"/>
          <w:lang w:eastAsia="zh-CN"/>
        </w:rPr>
        <w:t>collective resistance and revolution at the scene of crime itself</w:t>
      </w:r>
      <w:r w:rsidRPr="00946631">
        <w:rPr>
          <w:rFonts w:asciiTheme="majorHAnsi" w:eastAsia="Times New Roman" w:hAnsiTheme="majorHAnsi" w:cstheme="majorHAnsi"/>
          <w:color w:val="000000" w:themeColor="text1"/>
          <w:u w:val="single"/>
          <w:lang w:eastAsia="zh-CN"/>
        </w:rPr>
        <w:t>”</w:t>
      </w:r>
      <w:r w:rsidRPr="00946631">
        <w:rPr>
          <w:rFonts w:asciiTheme="majorHAnsi" w:eastAsia="Times New Roman" w:hAnsiTheme="majorHAnsi" w:cstheme="majorHAnsi"/>
          <w:color w:val="000000" w:themeColor="text1"/>
          <w:lang w:eastAsia="zh-CN"/>
        </w:rPr>
        <w:t xml:space="preserve"> (</w:t>
      </w:r>
      <w:r w:rsidRPr="00946631">
        <w:rPr>
          <w:rFonts w:asciiTheme="majorHAnsi" w:eastAsia="Times New Roman" w:hAnsiTheme="majorHAnsi" w:cstheme="majorHAnsi"/>
          <w:i/>
          <w:iCs/>
          <w:color w:val="000000" w:themeColor="text1"/>
          <w:lang w:eastAsia="zh-CN"/>
        </w:rPr>
        <w:t>Solitary Confinement: Social Death and Its Afterlives</w:t>
      </w:r>
      <w:r w:rsidRPr="00946631">
        <w:rPr>
          <w:rFonts w:asciiTheme="majorHAnsi" w:eastAsia="Times New Roman" w:hAnsiTheme="majorHAnsi" w:cstheme="majorHAnsi"/>
          <w:color w:val="000000" w:themeColor="text1"/>
          <w:lang w:eastAsia="zh-CN"/>
        </w:rPr>
        <w:t xml:space="preserve"> 61 (2013)). </w:t>
      </w:r>
      <w:r w:rsidRPr="00946631">
        <w:rPr>
          <w:rFonts w:asciiTheme="majorHAnsi" w:eastAsia="Times New Roman" w:hAnsiTheme="majorHAnsi" w:cstheme="majorHAnsi"/>
          <w:color w:val="000000" w:themeColor="text1"/>
          <w:highlight w:val="green"/>
          <w:u w:val="single"/>
          <w:lang w:eastAsia="zh-CN"/>
        </w:rPr>
        <w:t>Such resistance begins by unmasking the illegitimacy of much of what is subject to criminalization</w:t>
      </w:r>
      <w:r w:rsidRPr="00946631">
        <w:rPr>
          <w:rFonts w:asciiTheme="majorHAnsi" w:eastAsia="Times New Roman" w:hAnsiTheme="majorHAnsi" w:cstheme="majorHAnsi"/>
          <w:color w:val="000000" w:themeColor="text1"/>
          <w:u w:val="single"/>
          <w:lang w:eastAsia="zh-CN"/>
        </w:rPr>
        <w:t>—for instance, the prosecution of immigration offenses which compose at present more than half of the US federal criminal docket or the criminalization of poverty and survival which comprises much of the work of the so-called lower criminal courts. Resistance at the scene of crime itself also entails working to eliminate existing punitive institutions while identifying meaningful forms of accountability and prevention to respond to actual violence and wrongdoing. Finally, such resistance involves addressing how mainstream economic practices and social arrangements perpetrate violent theft every day in ways that can only be thoroughly redressed by democratizing economic and political institutions.</w:t>
      </w:r>
    </w:p>
    <w:p w14:paraId="4719B59E"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u w:val="single"/>
          <w:lang w:eastAsia="zh-CN"/>
        </w:rPr>
        <w:t>When 30,000 imprisoned people in California organized hunger strikes, beginning in 2013, to challenge the imposition of indefinite solitary confinement in the state’s prisons—an organized effort initiated by a group of men who had lived caged for years in isolation who began to read and study together communicating through small openings in their cells—these human beings recast the action of the state as criminal torture and their own practices as connected to survival.</w:t>
      </w:r>
      <w:r w:rsidRPr="00946631">
        <w:rPr>
          <w:rFonts w:asciiTheme="majorHAnsi" w:eastAsia="Times New Roman" w:hAnsiTheme="majorHAnsi" w:cstheme="majorHAnsi"/>
          <w:color w:val="000000" w:themeColor="text1"/>
          <w:lang w:eastAsia="zh-CN"/>
        </w:rPr>
        <w:t xml:space="preserve"> The study group of men locked down in solitary cells, who called themselves “The Short Corridor Collective” after the unit in the prison where they were confined, exposed the horrific brutality carried out by the state not only on them but on tens of thousands of others each day. The Short Corridor </w:t>
      </w:r>
      <w:r w:rsidRPr="00946631">
        <w:rPr>
          <w:rFonts w:asciiTheme="majorHAnsi" w:eastAsia="Times New Roman" w:hAnsiTheme="majorHAnsi" w:cstheme="majorHAnsi"/>
          <w:color w:val="000000" w:themeColor="text1"/>
          <w:u w:val="single"/>
          <w:lang w:eastAsia="zh-CN"/>
        </w:rPr>
        <w:t xml:space="preserve">Collective, working </w:t>
      </w:r>
      <w:proofErr w:type="spellStart"/>
      <w:r w:rsidRPr="00946631">
        <w:rPr>
          <w:rFonts w:asciiTheme="majorHAnsi" w:eastAsia="Times New Roman" w:hAnsiTheme="majorHAnsi" w:cstheme="majorHAnsi"/>
          <w:color w:val="000000" w:themeColor="text1"/>
          <w:u w:val="single"/>
          <w:lang w:eastAsia="zh-CN"/>
        </w:rPr>
        <w:t>over time</w:t>
      </w:r>
      <w:proofErr w:type="spellEnd"/>
      <w:r w:rsidRPr="00946631">
        <w:rPr>
          <w:rFonts w:asciiTheme="majorHAnsi" w:eastAsia="Times New Roman" w:hAnsiTheme="majorHAnsi" w:cstheme="majorHAnsi"/>
          <w:color w:val="000000" w:themeColor="text1"/>
          <w:u w:val="single"/>
          <w:lang w:eastAsia="zh-CN"/>
        </w:rPr>
        <w:t xml:space="preserve"> with many others throughout California’s prisons, through their critical writings revealed how indefinite solitary confinement was regularly imposed as punishment without any “harmful behavioral basis” and often only for purportedly gang-related drawings–a form of artistic self-expression to be protected and even celebrated.</w:t>
      </w:r>
      <w:r w:rsidRPr="00946631">
        <w:rPr>
          <w:rFonts w:asciiTheme="majorHAnsi" w:eastAsia="Times New Roman" w:hAnsiTheme="majorHAnsi" w:cstheme="majorHAnsi"/>
          <w:color w:val="000000" w:themeColor="text1"/>
          <w:lang w:eastAsia="zh-CN"/>
        </w:rPr>
        <w:t xml:space="preserve"> The thousands of hunger strikers in California, in solidarity with people outside prison, read and wrote together in a way that reshaped their and our worlds, revising common understandings of wrong and right. </w:t>
      </w:r>
      <w:r w:rsidRPr="00946631">
        <w:rPr>
          <w:rFonts w:asciiTheme="majorHAnsi" w:eastAsia="Times New Roman" w:hAnsiTheme="majorHAnsi" w:cstheme="majorHAnsi"/>
          <w:color w:val="000000" w:themeColor="text1"/>
          <w:u w:val="single"/>
          <w:lang w:eastAsia="zh-CN"/>
        </w:rPr>
        <w:t>California was forced to abandon certain of its prior practices of indefinite caging of human beings, though other forms of penal torture continue, and the study groups with their attendant hunger strikes and organized prisoner actions have persisted, sparking similar ongoing uprisings across California and beyond (</w:t>
      </w:r>
      <w:hyperlink r:id="rId30" w:history="1">
        <w:r w:rsidRPr="00946631">
          <w:rPr>
            <w:rFonts w:asciiTheme="majorHAnsi" w:eastAsia="Times New Roman" w:hAnsiTheme="majorHAnsi" w:cstheme="majorHAnsi"/>
            <w:color w:val="000000" w:themeColor="text1"/>
            <w:u w:val="single"/>
            <w:lang w:eastAsia="zh-CN"/>
          </w:rPr>
          <w:t>Prison Hunger Strike Solidarity</w:t>
        </w:r>
      </w:hyperlink>
      <w:r w:rsidRPr="00946631">
        <w:rPr>
          <w:rFonts w:asciiTheme="majorHAnsi" w:eastAsia="Times New Roman" w:hAnsiTheme="majorHAnsi" w:cstheme="majorHAnsi"/>
          <w:color w:val="000000" w:themeColor="text1"/>
          <w:u w:val="single"/>
          <w:lang w:eastAsia="zh-CN"/>
        </w:rPr>
        <w:t>).</w:t>
      </w:r>
    </w:p>
    <w:p w14:paraId="40595041" w14:textId="77777777" w:rsidR="005E3EC5" w:rsidRPr="00946631" w:rsidRDefault="005E3EC5" w:rsidP="005E3EC5">
      <w:pPr>
        <w:shd w:val="clear" w:color="auto" w:fill="FFFFFF"/>
        <w:rPr>
          <w:rFonts w:asciiTheme="majorHAnsi" w:eastAsia="Times New Roman" w:hAnsiTheme="majorHAnsi" w:cstheme="majorHAnsi"/>
          <w:color w:val="000000" w:themeColor="text1"/>
          <w:u w:val="single"/>
          <w:lang w:eastAsia="zh-CN"/>
        </w:rPr>
      </w:pPr>
      <w:r w:rsidRPr="00946631">
        <w:rPr>
          <w:rFonts w:asciiTheme="majorHAnsi" w:eastAsia="Times New Roman" w:hAnsiTheme="majorHAnsi" w:cstheme="majorHAnsi"/>
          <w:color w:val="000000" w:themeColor="text1"/>
          <w:highlight w:val="green"/>
          <w:u w:val="single"/>
          <w:lang w:eastAsia="zh-CN"/>
        </w:rPr>
        <w:t>Moten and Harney also contribute to this revolution at the scene of crime itself, including by exposing as criminal the complicity of the university and the critical academic in legitimating the myth of meritocracy and ultimately rationalizing the existing unjust distribution of life chances.</w:t>
      </w:r>
      <w:r w:rsidRPr="00946631">
        <w:rPr>
          <w:rFonts w:asciiTheme="majorHAnsi" w:eastAsia="Times New Roman" w:hAnsiTheme="majorHAnsi" w:cstheme="majorHAnsi"/>
          <w:color w:val="000000" w:themeColor="text1"/>
          <w:u w:val="single"/>
          <w:lang w:eastAsia="zh-CN"/>
        </w:rPr>
        <w:t xml:space="preserve"> There is a certain double meaning to Moten and Harney’s claim that “the only possible relationship to the university today is a criminal one”—they both condemn the wrong perpetrated by the university system and also exhort and celebrate a certain kind of redistributive conduct that the law condemns as criminal (26). Moten and Harney’s critical work explodes the categories that define criminal and non-criminal conduct, categories that render anti-black social and economic violence innocent and condemn others to slow death for acts of survival or efforts towards emancipation. </w:t>
      </w:r>
      <w:r w:rsidRPr="00946631">
        <w:rPr>
          <w:rFonts w:asciiTheme="majorHAnsi" w:eastAsia="Times New Roman" w:hAnsiTheme="majorHAnsi" w:cstheme="majorHAnsi"/>
          <w:color w:val="000000" w:themeColor="text1"/>
          <w:highlight w:val="green"/>
          <w:u w:val="single"/>
          <w:lang w:eastAsia="zh-CN"/>
        </w:rPr>
        <w:t>This abolitionist work of exposing the false morality manifest in law enforcement and constituting new ethical understandings is a project (and praxis) in which both those inside and outside prisons and universities can productively engage.</w:t>
      </w:r>
    </w:p>
    <w:p w14:paraId="3D68AFFF"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color w:val="000000" w:themeColor="text1"/>
          <w:lang w:eastAsia="zh-CN"/>
        </w:rPr>
        <w:t xml:space="preserve">Abolitionists today also seek—as those working with the abolitionist organization Critical Resistance describe—to dismantle so as to change and build. These efforts involve collective study through public exhibitions and webinars, often far from universities but at times relying on redirected resources, as well as a commitment to realizing tangible change at a local level, transforming the conditions in which we live. This work has included reimagining justice in the aftermath of the most awful brutality, including police torture. After decades of racial violence and systematic torture perpetrated against men and women in Chicago police custody, organizers dedicated themselves to compiling a public record of the </w:t>
      </w:r>
      <w:r w:rsidRPr="00946631">
        <w:rPr>
          <w:rFonts w:asciiTheme="majorHAnsi" w:eastAsia="Times New Roman" w:hAnsiTheme="majorHAnsi" w:cstheme="majorHAnsi"/>
          <w:color w:val="000000" w:themeColor="text1"/>
          <w:lang w:eastAsia="zh-CN"/>
        </w:rPr>
        <w:lastRenderedPageBreak/>
        <w:t xml:space="preserve">wrongs committed by police and to convening fora where survivors, activists, educators and others could think creatively together about what justice should entail. Ultimately, organizers sought and won reparations from the city for the survivors of police torture, a change to the Chicago public school curriculum to incorporate in all schools sustained focus on Chicago police torture, a center dedicated to the needs of survivors, and an ongoing commitment to memorialization and public focus on the persistence of these problems. Abolitionist organizer and thinker </w:t>
      </w:r>
      <w:proofErr w:type="spellStart"/>
      <w:r w:rsidRPr="00946631">
        <w:rPr>
          <w:rFonts w:asciiTheme="majorHAnsi" w:eastAsia="Times New Roman" w:hAnsiTheme="majorHAnsi" w:cstheme="majorHAnsi"/>
          <w:color w:val="000000" w:themeColor="text1"/>
          <w:lang w:eastAsia="zh-CN"/>
        </w:rPr>
        <w:t>Mariame</w:t>
      </w:r>
      <w:proofErr w:type="spellEnd"/>
      <w:r w:rsidRPr="00946631">
        <w:rPr>
          <w:rFonts w:asciiTheme="majorHAnsi" w:eastAsia="Times New Roman" w:hAnsiTheme="majorHAnsi" w:cstheme="majorHAnsi"/>
          <w:color w:val="000000" w:themeColor="text1"/>
          <w:lang w:eastAsia="zh-CN"/>
        </w:rPr>
        <w:t xml:space="preserve"> </w:t>
      </w:r>
      <w:proofErr w:type="spellStart"/>
      <w:r w:rsidRPr="00946631">
        <w:rPr>
          <w:rFonts w:asciiTheme="majorHAnsi" w:eastAsia="Times New Roman" w:hAnsiTheme="majorHAnsi" w:cstheme="majorHAnsi"/>
          <w:color w:val="000000" w:themeColor="text1"/>
          <w:lang w:eastAsia="zh-CN"/>
        </w:rPr>
        <w:t>Kaba</w:t>
      </w:r>
      <w:proofErr w:type="spellEnd"/>
      <w:r w:rsidRPr="00946631">
        <w:rPr>
          <w:rFonts w:asciiTheme="majorHAnsi" w:eastAsia="Times New Roman" w:hAnsiTheme="majorHAnsi" w:cstheme="majorHAnsi"/>
          <w:color w:val="000000" w:themeColor="text1"/>
          <w:lang w:eastAsia="zh-CN"/>
        </w:rPr>
        <w:t xml:space="preserve"> describes this effort as “abolitionist . . . because . . . [it] did not rely on the court, prison, and punishment system to try to envision a more expansive view of justice… [W]e asked for a whole series of things that we thought would be about re-thinking justice for people who have been wronged, survivors of violence…. Chicago is the first municipality in history to ever pass a reparations bill for law enforcement violence. So that’s something that other cities are looking at for themselves now, as avenues for justice that are not personal and individual indictments of the police, not calls for cops to be jailed . . . [not] the same kind of language we hear over and over again </w:t>
      </w:r>
      <w:proofErr w:type="gramStart"/>
      <w:r w:rsidRPr="00946631">
        <w:rPr>
          <w:rFonts w:asciiTheme="majorHAnsi" w:eastAsia="Times New Roman" w:hAnsiTheme="majorHAnsi" w:cstheme="majorHAnsi"/>
          <w:color w:val="000000" w:themeColor="text1"/>
          <w:lang w:eastAsia="zh-CN"/>
        </w:rPr>
        <w:t>. . . .</w:t>
      </w:r>
      <w:proofErr w:type="gramEnd"/>
      <w:r w:rsidRPr="00946631">
        <w:rPr>
          <w:rFonts w:asciiTheme="majorHAnsi" w:eastAsia="Times New Roman" w:hAnsiTheme="majorHAnsi" w:cstheme="majorHAnsi"/>
          <w:color w:val="000000" w:themeColor="text1"/>
          <w:lang w:eastAsia="zh-CN"/>
        </w:rPr>
        <w:t xml:space="preserve">” (“A World Without Prisons: A Conversation with </w:t>
      </w:r>
      <w:proofErr w:type="spellStart"/>
      <w:r w:rsidRPr="00946631">
        <w:rPr>
          <w:rFonts w:asciiTheme="majorHAnsi" w:eastAsia="Times New Roman" w:hAnsiTheme="majorHAnsi" w:cstheme="majorHAnsi"/>
          <w:color w:val="000000" w:themeColor="text1"/>
          <w:lang w:eastAsia="zh-CN"/>
        </w:rPr>
        <w:t>Mariame</w:t>
      </w:r>
      <w:proofErr w:type="spellEnd"/>
      <w:r w:rsidRPr="00946631">
        <w:rPr>
          <w:rFonts w:asciiTheme="majorHAnsi" w:eastAsia="Times New Roman" w:hAnsiTheme="majorHAnsi" w:cstheme="majorHAnsi"/>
          <w:color w:val="000000" w:themeColor="text1"/>
          <w:lang w:eastAsia="zh-CN"/>
        </w:rPr>
        <w:t xml:space="preserve"> </w:t>
      </w:r>
      <w:proofErr w:type="spellStart"/>
      <w:r w:rsidRPr="00946631">
        <w:rPr>
          <w:rFonts w:asciiTheme="majorHAnsi" w:eastAsia="Times New Roman" w:hAnsiTheme="majorHAnsi" w:cstheme="majorHAnsi"/>
          <w:color w:val="000000" w:themeColor="text1"/>
          <w:lang w:eastAsia="zh-CN"/>
        </w:rPr>
        <w:t>Kaba</w:t>
      </w:r>
      <w:proofErr w:type="spellEnd"/>
      <w:r w:rsidRPr="00946631">
        <w:rPr>
          <w:rFonts w:asciiTheme="majorHAnsi" w:eastAsia="Times New Roman" w:hAnsiTheme="majorHAnsi" w:cstheme="majorHAnsi"/>
          <w:color w:val="000000" w:themeColor="text1"/>
          <w:lang w:eastAsia="zh-CN"/>
        </w:rPr>
        <w:t>,” </w:t>
      </w:r>
      <w:r w:rsidRPr="00946631">
        <w:rPr>
          <w:rFonts w:asciiTheme="majorHAnsi" w:eastAsia="Times New Roman" w:hAnsiTheme="majorHAnsi" w:cstheme="majorHAnsi"/>
          <w:i/>
          <w:iCs/>
          <w:color w:val="000000" w:themeColor="text1"/>
          <w:lang w:eastAsia="zh-CN"/>
        </w:rPr>
        <w:t>Lumpen Magazine</w:t>
      </w:r>
      <w:r w:rsidRPr="00946631">
        <w:rPr>
          <w:rFonts w:asciiTheme="majorHAnsi" w:eastAsia="Times New Roman" w:hAnsiTheme="majorHAnsi" w:cstheme="majorHAnsi"/>
          <w:color w:val="000000" w:themeColor="text1"/>
          <w:lang w:eastAsia="zh-CN"/>
        </w:rPr>
        <w:t>, April 7, 2016). Elsewhere, abolitionists have worked to create alternative first responders and other community initiatives to address interpersonal harm, to negotiate “transformative justice” in the aftermath of serious assault, modeled in significant part on the self-help projects of the Black Panthers. And abolitionists associated with Black Youth Project 100 (BYP100) and the Movement for Black Lives have launched a campaign in cities across the country for participatory budgeting—for democratic political economy institutions. Through sustained critical analysis, BYP100 has unmasked the actual allocation of public resources overwhelmingly to criminal law enforcement rather than to addressing urgent human needs with the hope of meaningfully democratizing public spending decisions. Across these contexts, abolitionists are engaged in a project of critical collective study oriented towards rendering the world more just through creative, collective, and constructive praxis, which prefigures in some form a new society.</w:t>
      </w:r>
    </w:p>
    <w:p w14:paraId="74349011" w14:textId="3471A2D0" w:rsidR="005E3EC5" w:rsidRDefault="005E3EC5" w:rsidP="005E3EC5">
      <w:pPr>
        <w:shd w:val="clear" w:color="auto" w:fill="FFFFFF"/>
        <w:rPr>
          <w:rFonts w:asciiTheme="majorHAnsi" w:eastAsia="Times New Roman" w:hAnsiTheme="majorHAnsi" w:cstheme="majorHAnsi"/>
          <w:color w:val="000000" w:themeColor="text1"/>
          <w:lang w:eastAsia="zh-CN"/>
        </w:rPr>
      </w:pPr>
      <w:r w:rsidRPr="00946631">
        <w:rPr>
          <w:rFonts w:asciiTheme="majorHAnsi" w:eastAsia="Times New Roman" w:hAnsiTheme="majorHAnsi" w:cstheme="majorHAnsi"/>
          <w:b/>
          <w:bCs/>
          <w:color w:val="000000" w:themeColor="text1"/>
          <w:u w:val="single"/>
          <w:lang w:eastAsia="zh-CN"/>
        </w:rPr>
        <w:t>These are efforts from which those of us located elsewhere, embedded in the university, have much to learn, especially from their rejection of the limits imposed by existing institutions and imaginaries, their commitment to radically revising what is thinkable and politically possible. But these are efforts where others lead and which if ultimately successful would bring about the obsolescence of our places of “refuge” (but not “enlightenment”) in the university (</w:t>
      </w:r>
      <w:r w:rsidRPr="00946631">
        <w:rPr>
          <w:rFonts w:asciiTheme="majorHAnsi" w:eastAsia="Times New Roman" w:hAnsiTheme="majorHAnsi" w:cstheme="majorHAnsi"/>
          <w:b/>
          <w:bCs/>
          <w:i/>
          <w:iCs/>
          <w:color w:val="000000" w:themeColor="text1"/>
          <w:u w:val="single"/>
          <w:lang w:eastAsia="zh-CN"/>
        </w:rPr>
        <w:t xml:space="preserve">The </w:t>
      </w:r>
      <w:proofErr w:type="spellStart"/>
      <w:r w:rsidRPr="00946631">
        <w:rPr>
          <w:rFonts w:asciiTheme="majorHAnsi" w:eastAsia="Times New Roman" w:hAnsiTheme="majorHAnsi" w:cstheme="majorHAnsi"/>
          <w:b/>
          <w:bCs/>
          <w:i/>
          <w:iCs/>
          <w:color w:val="000000" w:themeColor="text1"/>
          <w:u w:val="single"/>
          <w:lang w:eastAsia="zh-CN"/>
        </w:rPr>
        <w:t>Undercommons</w:t>
      </w:r>
      <w:proofErr w:type="spellEnd"/>
      <w:r w:rsidRPr="00946631">
        <w:rPr>
          <w:rFonts w:asciiTheme="majorHAnsi" w:eastAsia="Times New Roman" w:hAnsiTheme="majorHAnsi" w:cstheme="majorHAnsi"/>
          <w:b/>
          <w:bCs/>
          <w:color w:val="000000" w:themeColor="text1"/>
          <w:u w:val="single"/>
          <w:lang w:eastAsia="zh-CN"/>
        </w:rPr>
        <w:t xml:space="preserve"> 26). In other words, </w:t>
      </w:r>
      <w:r w:rsidRPr="00946631">
        <w:rPr>
          <w:rFonts w:asciiTheme="majorHAnsi" w:eastAsia="Times New Roman" w:hAnsiTheme="majorHAnsi" w:cstheme="majorHAnsi"/>
          <w:b/>
          <w:bCs/>
          <w:color w:val="000000" w:themeColor="text1"/>
          <w:highlight w:val="green"/>
          <w:u w:val="single"/>
          <w:lang w:eastAsia="zh-CN"/>
        </w:rPr>
        <w:t xml:space="preserve">if contemporary abolitionists prevail in time, however remote that possibility may be, they will fundamentally displace the university in order to realize a genuine democratization of knowledge </w:t>
      </w:r>
      <w:r w:rsidRPr="00946631">
        <w:rPr>
          <w:rFonts w:asciiTheme="majorHAnsi" w:eastAsia="Times New Roman" w:hAnsiTheme="majorHAnsi" w:cstheme="majorHAnsi"/>
          <w:b/>
          <w:bCs/>
          <w:color w:val="000000" w:themeColor="text1"/>
          <w:u w:val="single"/>
          <w:lang w:eastAsia="zh-CN"/>
        </w:rPr>
        <w:t xml:space="preserve">and the disintegration of hierarchy, elitism, and the myth of meritocracy embodied by contemporary academic life. As the university and especially intellectual inquiry remain under threat from the right and the neoliberal center, it may be tempting to defend the university and academic work, to celebrate the values of academic life in contrast to those of an ascendant autocracy, or to locate the subversive potential of the </w:t>
      </w:r>
      <w:proofErr w:type="spellStart"/>
      <w:r w:rsidRPr="00946631">
        <w:rPr>
          <w:rFonts w:asciiTheme="majorHAnsi" w:eastAsia="Times New Roman" w:hAnsiTheme="majorHAnsi" w:cstheme="majorHAnsi"/>
          <w:b/>
          <w:bCs/>
          <w:color w:val="000000" w:themeColor="text1"/>
          <w:u w:val="single"/>
          <w:lang w:eastAsia="zh-CN"/>
        </w:rPr>
        <w:t>undercommons</w:t>
      </w:r>
      <w:proofErr w:type="spellEnd"/>
      <w:r w:rsidRPr="00946631">
        <w:rPr>
          <w:rFonts w:asciiTheme="majorHAnsi" w:eastAsia="Times New Roman" w:hAnsiTheme="majorHAnsi" w:cstheme="majorHAnsi"/>
          <w:b/>
          <w:bCs/>
          <w:color w:val="000000" w:themeColor="text1"/>
          <w:u w:val="single"/>
          <w:lang w:eastAsia="zh-CN"/>
        </w:rPr>
        <w:t xml:space="preserve"> within the margins of the university, as Moten and Harney at times seem to do.</w:t>
      </w:r>
      <w:r w:rsidRPr="00946631">
        <w:rPr>
          <w:rFonts w:asciiTheme="majorHAnsi" w:eastAsia="Times New Roman" w:hAnsiTheme="majorHAnsi" w:cstheme="majorHAnsi"/>
          <w:color w:val="000000" w:themeColor="text1"/>
          <w:u w:val="single"/>
          <w:lang w:eastAsia="zh-CN"/>
        </w:rPr>
        <w:t xml:space="preserve"> </w:t>
      </w:r>
      <w:r w:rsidRPr="00946631">
        <w:rPr>
          <w:rFonts w:asciiTheme="majorHAnsi" w:eastAsia="Times New Roman" w:hAnsiTheme="majorHAnsi" w:cstheme="majorHAnsi"/>
          <w:color w:val="000000" w:themeColor="text1"/>
          <w:lang w:eastAsia="zh-CN"/>
        </w:rPr>
        <w:t>But we should not forget that the revolution—or any genuinely emancipatory praxis—will not be university sponsored, faculty conceived, or student led. As Moten and Harney remind us, despite the refuge the university has afforded some of us, it is also the relation between the university and the prison that must become the object of another abolitionism.</w:t>
      </w:r>
    </w:p>
    <w:p w14:paraId="067FD331" w14:textId="70D5B92B" w:rsidR="005E3EC5" w:rsidRDefault="005E3EC5" w:rsidP="005E3EC5">
      <w:pPr>
        <w:shd w:val="clear" w:color="auto" w:fill="FFFFFF"/>
        <w:rPr>
          <w:rFonts w:asciiTheme="majorHAnsi" w:eastAsia="Times New Roman" w:hAnsiTheme="majorHAnsi" w:cstheme="majorHAnsi"/>
          <w:color w:val="000000" w:themeColor="text1"/>
          <w:lang w:eastAsia="zh-CN"/>
        </w:rPr>
      </w:pPr>
    </w:p>
    <w:p w14:paraId="522D9391" w14:textId="3982FFB6" w:rsidR="005E3EC5" w:rsidRDefault="005E3EC5" w:rsidP="005E3EC5">
      <w:pPr>
        <w:shd w:val="clear" w:color="auto" w:fill="FFFFFF"/>
        <w:rPr>
          <w:rFonts w:asciiTheme="majorHAnsi" w:eastAsia="Times New Roman" w:hAnsiTheme="majorHAnsi" w:cstheme="majorHAnsi"/>
          <w:color w:val="000000" w:themeColor="text1"/>
          <w:lang w:eastAsia="zh-CN"/>
        </w:rPr>
      </w:pPr>
    </w:p>
    <w:p w14:paraId="0C3FA565" w14:textId="77777777" w:rsidR="005E3EC5" w:rsidRDefault="005E3EC5" w:rsidP="005E3EC5">
      <w:pPr>
        <w:pStyle w:val="Heading4"/>
        <w:rPr>
          <w:rStyle w:val="Style13ptBold"/>
          <w:b/>
        </w:rPr>
      </w:pPr>
      <w:r>
        <w:rPr>
          <w:rStyle w:val="Style13ptBold"/>
          <w:b/>
        </w:rPr>
        <w:t>Reform signifies the passive acceptance of white supremacy while reinforcing the underlying social structure that whiteness owes its existence to.</w:t>
      </w:r>
    </w:p>
    <w:p w14:paraId="00B8D09D" w14:textId="682BAEF3" w:rsidR="005E3EC5" w:rsidRPr="005E3EC5" w:rsidRDefault="005E3EC5" w:rsidP="005E3EC5">
      <w:proofErr w:type="spellStart"/>
      <w:r w:rsidRPr="005E3EC5">
        <w:rPr>
          <w:rStyle w:val="Style13ptBold"/>
        </w:rPr>
        <w:t>Martinot</w:t>
      </w:r>
      <w:proofErr w:type="spellEnd"/>
      <w:r w:rsidRPr="005E3EC5">
        <w:rPr>
          <w:rStyle w:val="Style13ptBold"/>
        </w:rPr>
        <w:t xml:space="preserve"> and Sexton 2003</w:t>
      </w:r>
      <w:r w:rsidRPr="005E3EC5">
        <w:t xml:space="preserve"> (“Steve </w:t>
      </w:r>
      <w:proofErr w:type="spellStart"/>
      <w:r w:rsidRPr="005E3EC5">
        <w:t>Martinot</w:t>
      </w:r>
      <w:proofErr w:type="spellEnd"/>
      <w:r w:rsidRPr="005E3EC5">
        <w:t> is Instructor Emeritus at the Center for Interdisciplinary Programs at San Francisco State University” and “Jared Sexton is Associate Professor of African American Studies and Film and Media Studies at the University of California, Irvine”, "The Avant-</w:t>
      </w:r>
      <w:r w:rsidRPr="005E3EC5">
        <w:lastRenderedPageBreak/>
        <w:t>Guard of White Supremacy, the White Supremacist State," Source: “</w:t>
      </w:r>
      <w:hyperlink r:id="rId31" w:history="1">
        <w:r w:rsidRPr="005E3EC5">
          <w:rPr>
            <w:rStyle w:val="Hyperlink"/>
          </w:rPr>
          <w:t>Social Identities </w:t>
        </w:r>
      </w:hyperlink>
      <w:r w:rsidRPr="005E3EC5">
        <w:t>Journal for the Study of Race, Nation and Culture Volume 9, 2003 - </w:t>
      </w:r>
      <w:hyperlink r:id="rId32" w:history="1">
        <w:r w:rsidRPr="005E3EC5">
          <w:rPr>
            <w:rStyle w:val="Hyperlink"/>
          </w:rPr>
          <w:t>Issue 2</w:t>
        </w:r>
      </w:hyperlink>
      <w:r w:rsidRPr="005E3EC5">
        <w:t>”, Published: June 2003, Accessed: 7/21/2020, https://www.ocf.berkeley.edu/~marto/avantguard.htm)//IK</w:t>
      </w:r>
    </w:p>
    <w:p w14:paraId="4D27BDFF" w14:textId="77777777" w:rsidR="005E3EC5" w:rsidRPr="00622465" w:rsidRDefault="005E3EC5" w:rsidP="005E3EC5">
      <w:pPr>
        <w:pStyle w:val="NormalWeb"/>
        <w:spacing w:before="0" w:beforeAutospacing="0" w:after="0" w:afterAutospacing="0"/>
        <w:ind w:firstLine="576"/>
        <w:rPr>
          <w:rFonts w:asciiTheme="majorHAnsi" w:hAnsiTheme="majorHAnsi" w:cstheme="majorHAnsi"/>
          <w:color w:val="000000"/>
        </w:rPr>
      </w:pPr>
      <w:r w:rsidRPr="00622465">
        <w:rPr>
          <w:rFonts w:asciiTheme="majorHAnsi" w:hAnsiTheme="majorHAnsi" w:cstheme="majorHAnsi"/>
          <w:color w:val="000000"/>
          <w:u w:val="single"/>
        </w:rPr>
        <w:t xml:space="preserve">There are oppositional </w:t>
      </w:r>
      <w:r w:rsidRPr="00601677">
        <w:rPr>
          <w:rFonts w:asciiTheme="majorHAnsi" w:hAnsiTheme="majorHAnsi" w:cstheme="majorHAnsi"/>
          <w:color w:val="000000"/>
          <w:highlight w:val="green"/>
          <w:u w:val="single"/>
        </w:rPr>
        <w:t>political movements</w:t>
      </w:r>
      <w:r w:rsidRPr="00622465">
        <w:rPr>
          <w:rFonts w:asciiTheme="majorHAnsi" w:hAnsiTheme="majorHAnsi" w:cstheme="majorHAnsi"/>
          <w:color w:val="000000"/>
          <w:u w:val="single"/>
        </w:rPr>
        <w:t xml:space="preserve"> of course; some are progressive, fewer are radical. But each encounters a certain internal limitation. </w:t>
      </w:r>
      <w:r w:rsidRPr="00622465">
        <w:rPr>
          <w:rFonts w:asciiTheme="majorHAnsi" w:hAnsiTheme="majorHAnsi" w:cstheme="majorHAnsi"/>
          <w:color w:val="000000"/>
        </w:rPr>
        <w:t xml:space="preserve">For instance, there are movements seeking to make the police more accountable to legal and communal standards of conduct; but their role then becomes one of making the state work better and more efficiently. </w:t>
      </w:r>
      <w:r w:rsidRPr="00622465">
        <w:rPr>
          <w:rFonts w:asciiTheme="majorHAnsi" w:hAnsiTheme="majorHAnsi" w:cstheme="majorHAnsi"/>
          <w:color w:val="000000"/>
          <w:u w:val="single"/>
        </w:rPr>
        <w:t xml:space="preserve">They work, perhaps unwittingly, at reconstructing and not dismantling the white state. What they </w:t>
      </w:r>
      <w:r w:rsidRPr="00601677">
        <w:rPr>
          <w:rFonts w:asciiTheme="majorHAnsi" w:hAnsiTheme="majorHAnsi" w:cstheme="majorHAnsi"/>
          <w:color w:val="000000"/>
          <w:highlight w:val="green"/>
          <w:u w:val="single"/>
        </w:rPr>
        <w:t>fail to understand</w:t>
      </w:r>
      <w:r w:rsidRPr="00622465">
        <w:rPr>
          <w:rFonts w:asciiTheme="majorHAnsi" w:hAnsiTheme="majorHAnsi" w:cstheme="majorHAnsi"/>
          <w:color w:val="000000"/>
          <w:u w:val="single"/>
        </w:rPr>
        <w:t xml:space="preserve"> or accept is </w:t>
      </w:r>
      <w:r w:rsidRPr="00601677">
        <w:rPr>
          <w:rFonts w:asciiTheme="majorHAnsi" w:hAnsiTheme="majorHAnsi" w:cstheme="majorHAnsi"/>
          <w:color w:val="000000"/>
          <w:highlight w:val="green"/>
          <w:u w:val="single"/>
        </w:rPr>
        <w:t xml:space="preserve">that the police are already accountable, but to something out of reach of the principles of justice or democracy. There is a (largely symbolic) multiracial or </w:t>
      </w:r>
      <w:proofErr w:type="gramStart"/>
      <w:r w:rsidRPr="00601677">
        <w:rPr>
          <w:rFonts w:asciiTheme="majorHAnsi" w:hAnsiTheme="majorHAnsi" w:cstheme="majorHAnsi"/>
          <w:color w:val="000000"/>
          <w:highlight w:val="green"/>
          <w:u w:val="single"/>
        </w:rPr>
        <w:t>mixed race</w:t>
      </w:r>
      <w:proofErr w:type="gramEnd"/>
      <w:r w:rsidRPr="00601677">
        <w:rPr>
          <w:rFonts w:asciiTheme="majorHAnsi" w:hAnsiTheme="majorHAnsi" w:cstheme="majorHAnsi"/>
          <w:color w:val="000000"/>
          <w:highlight w:val="green"/>
          <w:u w:val="single"/>
        </w:rPr>
        <w:t xml:space="preserve"> movement that understands itself to be the very transcendence of race but, in mixing and matching races supposed to really exist, it subsumes the products of racism in ways that recall many dimensions of white supremacist thinking. The ethic of retribution that legitimates the expanding prison-industrial complex in the US and beyond is one of these products.</w:t>
      </w:r>
      <w:r w:rsidRPr="00622465">
        <w:rPr>
          <w:rFonts w:asciiTheme="majorHAnsi" w:hAnsiTheme="majorHAnsi" w:cstheme="majorHAnsi"/>
          <w:color w:val="000000"/>
        </w:rPr>
        <w:t xml:space="preserve"> Even political opposition to that ethic outside the prison wall falls prey to certain acceptance of criminal law; in other words, it assumes that the prison is essential to social order. </w:t>
      </w:r>
      <w:r w:rsidRPr="00601677">
        <w:rPr>
          <w:rFonts w:asciiTheme="majorHAnsi" w:hAnsiTheme="majorHAnsi" w:cstheme="majorHAnsi"/>
          <w:color w:val="000000"/>
          <w:highlight w:val="green"/>
          <w:u w:val="single"/>
        </w:rPr>
        <w:t>This acceptance is unacceptable from the point of view of the violence and violation engendered by the prison regime.</w:t>
      </w:r>
      <w:r w:rsidRPr="00622465">
        <w:rPr>
          <w:rFonts w:asciiTheme="majorHAnsi" w:hAnsiTheme="majorHAnsi" w:cstheme="majorHAnsi"/>
          <w:color w:val="000000"/>
          <w:u w:val="single"/>
        </w:rPr>
        <w:t xml:space="preserve"> </w:t>
      </w:r>
      <w:r w:rsidRPr="00622465">
        <w:rPr>
          <w:rFonts w:asciiTheme="majorHAnsi" w:hAnsiTheme="majorHAnsi" w:cstheme="majorHAnsi"/>
          <w:color w:val="000000"/>
        </w:rPr>
        <w:t>Political (or politicized) prisoners demand an epistemology of a different order, one that challenges the internal limits of opposition in a radical way—the dream of prison abolition.</w:t>
      </w:r>
    </w:p>
    <w:p w14:paraId="08B0CADD" w14:textId="77777777" w:rsidR="005E3EC5" w:rsidRPr="00622465" w:rsidRDefault="005E3EC5" w:rsidP="005E3EC5">
      <w:pPr>
        <w:pStyle w:val="NormalWeb"/>
        <w:spacing w:before="0" w:beforeAutospacing="0" w:after="0" w:afterAutospacing="0"/>
        <w:ind w:firstLine="576"/>
        <w:rPr>
          <w:rFonts w:asciiTheme="majorHAnsi" w:hAnsiTheme="majorHAnsi" w:cstheme="majorHAnsi"/>
          <w:color w:val="000000"/>
          <w:u w:val="single"/>
        </w:rPr>
      </w:pPr>
      <w:r w:rsidRPr="00622465">
        <w:rPr>
          <w:rFonts w:asciiTheme="majorHAnsi" w:hAnsiTheme="majorHAnsi" w:cstheme="majorHAnsi"/>
          <w:color w:val="000000"/>
          <w:u w:val="single"/>
        </w:rPr>
        <w:t>How can one critically discuss policing and imprisonment without interrogating the very notions of freedom, citizenship, and democracy? How is one to think seriously about (the ends of) race without rethinking gender, sexuality, and the body? How can any economic questions be raised in this country—where movements for reparations and against sweatshops and prisons are becoming paramount on the left—without confronting the specter of slavery? How can we think political economy without also disturbing even radical critique and its historicist narratives of development, progress, and the primacy of production?</w:t>
      </w:r>
    </w:p>
    <w:p w14:paraId="01633C75" w14:textId="77777777" w:rsidR="005E3EC5" w:rsidRPr="00622465" w:rsidRDefault="005E3EC5" w:rsidP="005E3EC5">
      <w:pPr>
        <w:pStyle w:val="NormalWeb"/>
        <w:spacing w:before="0" w:beforeAutospacing="0" w:after="0" w:afterAutospacing="0"/>
        <w:ind w:firstLine="576"/>
        <w:rPr>
          <w:rFonts w:asciiTheme="majorHAnsi" w:hAnsiTheme="majorHAnsi" w:cstheme="majorHAnsi"/>
          <w:color w:val="000000"/>
        </w:rPr>
      </w:pPr>
      <w:r w:rsidRPr="00622465">
        <w:rPr>
          <w:rFonts w:asciiTheme="majorHAnsi" w:hAnsiTheme="majorHAnsi" w:cstheme="majorHAnsi"/>
          <w:color w:val="000000"/>
        </w:rPr>
        <w:t xml:space="preserve">Leftist approaches that come as close to radical critique as any already fall short. </w:t>
      </w:r>
      <w:r w:rsidRPr="00622465">
        <w:rPr>
          <w:rFonts w:asciiTheme="majorHAnsi" w:hAnsiTheme="majorHAnsi" w:cstheme="majorHAnsi"/>
          <w:color w:val="000000"/>
          <w:u w:val="single"/>
        </w:rPr>
        <w:t>The liberal ethos looks at racism as ignorance, something characteristic of the individual that can be solved at a social level through education and democratic procedure</w:t>
      </w:r>
      <w:r w:rsidRPr="00622465">
        <w:rPr>
          <w:rFonts w:asciiTheme="majorHAnsi" w:hAnsiTheme="majorHAnsi" w:cstheme="majorHAnsi"/>
          <w:color w:val="000000"/>
        </w:rPr>
        <w:t xml:space="preserve">. For Marxist thought, racism is a divide-and-conquer strategy for class rule and super-exploitation. However, the idea that it is a strategy assumes that it can be counter-strategized at some kind of local or individual level rather than existing as something fundamental to class relations themselves. For anti-colonialist thinking, racism is a social ideology that can be refuted, a structure of privilege to be given up, again at the local or individual level. </w:t>
      </w:r>
      <w:r w:rsidRPr="00622465">
        <w:rPr>
          <w:rFonts w:asciiTheme="majorHAnsi" w:hAnsiTheme="majorHAnsi" w:cstheme="majorHAnsi"/>
          <w:color w:val="000000"/>
          <w:u w:val="single"/>
        </w:rPr>
        <w:t>Where liberalism subordinates the issue of racism to the presumed potentialities of individual development, Marxism subordinates the issue of race to class relations of struggle, and anti-colonial radicalism pretends its mere existence as a "movement" is the first step toward eradicating racism. But liberalism’s social democracy pretends that state oligarchy is really interested in justice. And the more radical critiques subsume the issue of racism in promises of future transformations of the power relations to which de-racialization is deferred.</w:t>
      </w:r>
    </w:p>
    <w:p w14:paraId="57130282" w14:textId="77777777" w:rsidR="005E3EC5" w:rsidRPr="00622465" w:rsidRDefault="005E3EC5" w:rsidP="005E3EC5">
      <w:pPr>
        <w:pStyle w:val="NormalWeb"/>
        <w:spacing w:before="0" w:beforeAutospacing="0" w:after="0" w:afterAutospacing="0"/>
        <w:ind w:firstLine="576"/>
        <w:rPr>
          <w:rFonts w:asciiTheme="majorHAnsi" w:hAnsiTheme="majorHAnsi" w:cstheme="majorHAnsi"/>
          <w:color w:val="000000"/>
          <w:u w:val="single"/>
        </w:rPr>
      </w:pPr>
      <w:r w:rsidRPr="00622465">
        <w:rPr>
          <w:rFonts w:asciiTheme="majorHAnsi" w:hAnsiTheme="majorHAnsi" w:cstheme="majorHAnsi"/>
          <w:color w:val="000000"/>
        </w:rPr>
        <w:t xml:space="preserve">This stumbling back and forth between the individual and the social is even reflected in the social scientific literature on race and racism. </w:t>
      </w:r>
      <w:r w:rsidRPr="00601677">
        <w:rPr>
          <w:rFonts w:asciiTheme="majorHAnsi" w:hAnsiTheme="majorHAnsi" w:cstheme="majorHAnsi"/>
          <w:color w:val="000000"/>
          <w:highlight w:val="green"/>
          <w:u w:val="single"/>
        </w:rPr>
        <w:t>Most theorizing proceeds by either psychologizing intricate political and historical processes, or by socializing questions of subjectivity and agency.</w:t>
      </w:r>
      <w:r w:rsidRPr="00622465">
        <w:rPr>
          <w:rFonts w:asciiTheme="majorHAnsi" w:hAnsiTheme="majorHAnsi" w:cstheme="majorHAnsi"/>
          <w:color w:val="000000"/>
          <w:u w:val="single"/>
        </w:rPr>
        <w:t xml:space="preserve"> The psychologizing approach primarily attributes the project of white supremacy to the lurid preoccupations of (white) individual or collective psychic or biological pathologies. The socializing approach reduces white supremacy to ‘mere’ racism, a subsidiary strategy for the maintenance of social, political, and economic power by the (white) ruling class. </w:t>
      </w:r>
      <w:r w:rsidRPr="00622465">
        <w:rPr>
          <w:rFonts w:asciiTheme="majorHAnsi" w:hAnsiTheme="majorHAnsi" w:cstheme="majorHAnsi"/>
          <w:color w:val="000000"/>
        </w:rPr>
        <w:t>Whereas the former locates the genesis of racism in (projected) fear and anxiety, insecurity or (repressed) desire, the latter claims that the specific pronouncements and practices of white supremacy are ideological subterfuge, rationalizations for or tactics of the political economy. For the first, remedies can always be found </w:t>
      </w:r>
      <w:r w:rsidRPr="00622465">
        <w:rPr>
          <w:rFonts w:asciiTheme="majorHAnsi" w:hAnsiTheme="majorHAnsi" w:cstheme="majorHAnsi"/>
          <w:i/>
          <w:iCs/>
          <w:color w:val="000000"/>
        </w:rPr>
        <w:t>within</w:t>
      </w:r>
      <w:r w:rsidRPr="00622465">
        <w:rPr>
          <w:rFonts w:asciiTheme="majorHAnsi" w:hAnsiTheme="majorHAnsi" w:cstheme="majorHAnsi"/>
          <w:color w:val="000000"/>
        </w:rPr>
        <w:t xml:space="preserve"> liberal capitalism: from psychological </w:t>
      </w:r>
      <w:r w:rsidRPr="00622465">
        <w:rPr>
          <w:rFonts w:asciiTheme="majorHAnsi" w:hAnsiTheme="majorHAnsi" w:cstheme="majorHAnsi"/>
          <w:color w:val="000000"/>
        </w:rPr>
        <w:lastRenderedPageBreak/>
        <w:t xml:space="preserve">counseling, moral and scientific education, legal prohibition, or even gene therapy to the self-righteous championing of human rights in nations as far away as possible. For the second, it is assumed that if racism can made not useful to the relations of production or the security of territorial boundaries, it will fade from the social landscape like the proverbial withering away of the state. </w:t>
      </w:r>
      <w:r w:rsidRPr="00622465">
        <w:rPr>
          <w:rFonts w:asciiTheme="majorHAnsi" w:hAnsiTheme="majorHAnsi" w:cstheme="majorHAnsi"/>
          <w:color w:val="000000"/>
          <w:u w:val="single"/>
        </w:rPr>
        <w:t>In either case, what needs to be wrenched from the grasp of white supremacy is left entirely out of the account in the name of the epiphenomenal or the overdetermining.</w:t>
      </w:r>
    </w:p>
    <w:p w14:paraId="0F54234D" w14:textId="77777777" w:rsidR="005E3EC5" w:rsidRPr="00622465" w:rsidRDefault="005E3EC5" w:rsidP="005E3EC5">
      <w:pPr>
        <w:pStyle w:val="NormalWeb"/>
        <w:spacing w:before="0" w:beforeAutospacing="0" w:after="0" w:afterAutospacing="0"/>
        <w:ind w:firstLine="576"/>
        <w:rPr>
          <w:rFonts w:asciiTheme="majorHAnsi" w:hAnsiTheme="majorHAnsi" w:cstheme="majorHAnsi"/>
          <w:color w:val="000000"/>
        </w:rPr>
      </w:pPr>
      <w:r w:rsidRPr="00601677">
        <w:rPr>
          <w:rFonts w:asciiTheme="majorHAnsi" w:hAnsiTheme="majorHAnsi" w:cstheme="majorHAnsi"/>
          <w:color w:val="000000"/>
          <w:highlight w:val="green"/>
          <w:u w:val="single"/>
        </w:rPr>
        <w:t>In both arenas a hidden depth</w:t>
      </w:r>
      <w:r w:rsidRPr="00622465">
        <w:rPr>
          <w:rFonts w:asciiTheme="majorHAnsi" w:hAnsiTheme="majorHAnsi" w:cstheme="majorHAnsi"/>
          <w:color w:val="000000"/>
          <w:u w:val="single"/>
        </w:rPr>
        <w:t xml:space="preserve">, a secret drive, an unfathomed </w:t>
      </w:r>
      <w:r w:rsidRPr="00601677">
        <w:rPr>
          <w:rFonts w:asciiTheme="majorHAnsi" w:hAnsiTheme="majorHAnsi" w:cstheme="majorHAnsi"/>
          <w:color w:val="000000"/>
          <w:highlight w:val="green"/>
          <w:u w:val="single"/>
        </w:rPr>
        <w:t>animus is postulated and a procedure derived that will plumb that depth</w:t>
      </w:r>
      <w:r w:rsidRPr="00622465">
        <w:rPr>
          <w:rFonts w:asciiTheme="majorHAnsi" w:hAnsiTheme="majorHAnsi" w:cstheme="majorHAnsi"/>
          <w:color w:val="000000"/>
          <w:u w:val="single"/>
        </w:rPr>
        <w:t xml:space="preserve">, excavate the problem, </w:t>
      </w:r>
      <w:r w:rsidRPr="00601677">
        <w:rPr>
          <w:rFonts w:asciiTheme="majorHAnsi" w:hAnsiTheme="majorHAnsi" w:cstheme="majorHAnsi"/>
          <w:color w:val="000000"/>
          <w:highlight w:val="green"/>
          <w:u w:val="single"/>
        </w:rPr>
        <w:t>dredge out the muck that causes these aberrant behaviors that we call racism</w:t>
      </w:r>
      <w:r w:rsidRPr="00622465">
        <w:rPr>
          <w:rFonts w:asciiTheme="majorHAnsi" w:hAnsiTheme="majorHAnsi" w:cstheme="majorHAnsi"/>
          <w:color w:val="000000"/>
          <w:u w:val="single"/>
        </w:rPr>
        <w:t>.</w:t>
      </w:r>
      <w:r w:rsidRPr="00622465">
        <w:rPr>
          <w:rFonts w:asciiTheme="majorHAnsi" w:hAnsiTheme="majorHAnsi" w:cstheme="majorHAnsi"/>
          <w:color w:val="000000"/>
        </w:rPr>
        <w:t xml:space="preserve"> And in both approaches an issue is skirted. It is as if there were something at the center of white supremacy that is too adamantine, off of which the utmost of western analytic thought slides helplessly toward the simplistic, the personal or the institutional. </w:t>
      </w:r>
      <w:r w:rsidRPr="00622465">
        <w:rPr>
          <w:rFonts w:asciiTheme="majorHAnsi" w:hAnsiTheme="majorHAnsi" w:cstheme="majorHAnsi"/>
          <w:b/>
          <w:bCs/>
          <w:color w:val="000000"/>
          <w:u w:val="single"/>
        </w:rPr>
        <w:t xml:space="preserve">The supposed secrets of white supremacy get sleuthed in its spectacular displays, in pathology and instrumentality, or pawned off on the figure of the "rogue cop." </w:t>
      </w:r>
      <w:r w:rsidRPr="00601677">
        <w:rPr>
          <w:rFonts w:asciiTheme="majorHAnsi" w:hAnsiTheme="majorHAnsi" w:cstheme="majorHAnsi"/>
          <w:b/>
          <w:bCs/>
          <w:color w:val="000000"/>
          <w:highlight w:val="green"/>
          <w:u w:val="single"/>
        </w:rPr>
        <w:t>Each approach to race subordinates it to something that is not race, as if to continue the noble epistemological endeavor of getting to know it better. But what each ends up talking about is that other thing. In the face of this, the left’s anti-racism becomes its passion</w:t>
      </w:r>
      <w:r w:rsidRPr="00622465">
        <w:rPr>
          <w:rFonts w:asciiTheme="majorHAnsi" w:hAnsiTheme="majorHAnsi" w:cstheme="majorHAnsi"/>
          <w:b/>
          <w:bCs/>
          <w:color w:val="000000"/>
          <w:u w:val="single"/>
        </w:rPr>
        <w:t>.</w:t>
      </w:r>
      <w:r w:rsidRPr="00622465">
        <w:rPr>
          <w:rFonts w:asciiTheme="majorHAnsi" w:hAnsiTheme="majorHAnsi" w:cstheme="majorHAnsi"/>
          <w:color w:val="000000"/>
        </w:rPr>
        <w:t xml:space="preserve"> But its passion gives it away. </w:t>
      </w:r>
      <w:r w:rsidRPr="00601677">
        <w:rPr>
          <w:rFonts w:asciiTheme="majorHAnsi" w:hAnsiTheme="majorHAnsi" w:cstheme="majorHAnsi"/>
          <w:b/>
          <w:bCs/>
          <w:color w:val="000000"/>
          <w:highlight w:val="green"/>
          <w:u w:val="single"/>
        </w:rPr>
        <w:t>It signifies the passive acceptance of the idea that race, considered to be either a real property of a person or an imaginary projection, is not essential to the social structure, a system of social meanings and categorizations. It is the same passive apparatus of whiteness that in its mainstream guise actively forgets that it owes its existence to the killing and terrorizing of those it racializes for the purpose, expelling them from the human fold in the same gesture of forgetting.</w:t>
      </w:r>
      <w:r w:rsidRPr="00622465">
        <w:rPr>
          <w:rFonts w:asciiTheme="majorHAnsi" w:hAnsiTheme="majorHAnsi" w:cstheme="majorHAnsi"/>
          <w:b/>
          <w:bCs/>
          <w:color w:val="000000"/>
          <w:u w:val="single"/>
        </w:rPr>
        <w:t xml:space="preserve"> It is the passivity of bad faith that tacitly accepts as "what goes without saying" the postulates of white supremacy.</w:t>
      </w:r>
      <w:r w:rsidRPr="00622465">
        <w:rPr>
          <w:rFonts w:asciiTheme="majorHAnsi" w:hAnsiTheme="majorHAnsi" w:cstheme="majorHAnsi"/>
          <w:color w:val="000000"/>
          <w:u w:val="single"/>
        </w:rPr>
        <w:t xml:space="preserve"> </w:t>
      </w:r>
      <w:r w:rsidRPr="00622465">
        <w:rPr>
          <w:rFonts w:asciiTheme="majorHAnsi" w:hAnsiTheme="majorHAnsi" w:cstheme="majorHAnsi"/>
          <w:color w:val="000000"/>
        </w:rPr>
        <w:t>And it must do so passionately since "what goes without saying" is empty and can be held as a "truth" only through an obsessiveness. The truth is that the truth is on the surface, flat and repetitive, just as the law is made by the uniform.</w:t>
      </w:r>
    </w:p>
    <w:p w14:paraId="7198C161" w14:textId="77777777" w:rsidR="005E3EC5" w:rsidRPr="00946631" w:rsidRDefault="005E3EC5" w:rsidP="005E3EC5">
      <w:pPr>
        <w:shd w:val="clear" w:color="auto" w:fill="FFFFFF"/>
        <w:rPr>
          <w:rFonts w:asciiTheme="majorHAnsi" w:eastAsia="Times New Roman" w:hAnsiTheme="majorHAnsi" w:cstheme="majorHAnsi"/>
          <w:color w:val="000000" w:themeColor="text1"/>
          <w:lang w:eastAsia="zh-CN"/>
        </w:rPr>
      </w:pPr>
    </w:p>
    <w:p w14:paraId="7B69B61C" w14:textId="77777777" w:rsidR="005E3EC5" w:rsidRPr="005E3EC5" w:rsidRDefault="005E3EC5" w:rsidP="005E3EC5"/>
    <w:p w14:paraId="369A094A" w14:textId="4FBFB216" w:rsidR="005E3EC5"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Alternative – K to Social Change</w:t>
      </w:r>
    </w:p>
    <w:p w14:paraId="4C287E7E" w14:textId="77777777" w:rsidR="005E3EC5" w:rsidRPr="005E3EC5" w:rsidRDefault="005E3EC5" w:rsidP="005E3EC5">
      <w:pPr>
        <w:rPr>
          <w:rFonts w:asciiTheme="minorHAnsi" w:hAnsiTheme="minorHAnsi" w:cstheme="minorHAnsi"/>
        </w:rPr>
      </w:pPr>
    </w:p>
    <w:p w14:paraId="7AAB97D3" w14:textId="48897540" w:rsidR="005E3EC5" w:rsidRPr="005E3EC5" w:rsidRDefault="005E3EC5" w:rsidP="005E3EC5">
      <w:pPr>
        <w:pStyle w:val="Heading4"/>
        <w:rPr>
          <w:rFonts w:eastAsia="Times New Roman"/>
        </w:rPr>
      </w:pPr>
      <w:r w:rsidRPr="005E3EC5">
        <w:rPr>
          <w:rFonts w:eastAsia="Times New Roman"/>
        </w:rPr>
        <w:t>Abolition is crucial if expecting a social change</w:t>
      </w:r>
      <w:r w:rsidRPr="005E3EC5">
        <w:rPr>
          <w:rFonts w:eastAsia="Times New Roman"/>
        </w:rPr>
        <w:t>.</w:t>
      </w:r>
    </w:p>
    <w:p w14:paraId="23EC6733" w14:textId="33AEFCDD" w:rsidR="005E3EC5" w:rsidRPr="005E3EC5" w:rsidRDefault="005E3EC5" w:rsidP="005E3EC5">
      <w:pPr>
        <w:rPr>
          <w:rFonts w:asciiTheme="minorHAnsi" w:hAnsiTheme="minorHAnsi" w:cstheme="minorHAnsi"/>
        </w:rPr>
      </w:pPr>
      <w:r w:rsidRPr="005E3EC5">
        <w:rPr>
          <w:rStyle w:val="Style13ptBold"/>
          <w:rFonts w:asciiTheme="minorHAnsi" w:hAnsiTheme="minorHAnsi" w:cstheme="minorHAnsi"/>
        </w:rPr>
        <w:t xml:space="preserve">Berger, </w:t>
      </w:r>
      <w:proofErr w:type="spellStart"/>
      <w:r w:rsidRPr="005E3EC5">
        <w:rPr>
          <w:rStyle w:val="Style13ptBold"/>
          <w:rFonts w:asciiTheme="minorHAnsi" w:hAnsiTheme="minorHAnsi" w:cstheme="minorHAnsi"/>
        </w:rPr>
        <w:t>Kaba</w:t>
      </w:r>
      <w:proofErr w:type="spellEnd"/>
      <w:r w:rsidRPr="005E3EC5">
        <w:rPr>
          <w:rStyle w:val="Style13ptBold"/>
          <w:rFonts w:asciiTheme="minorHAnsi" w:hAnsiTheme="minorHAnsi" w:cstheme="minorHAnsi"/>
        </w:rPr>
        <w:t xml:space="preserve">, and Stein </w:t>
      </w:r>
      <w:r w:rsidRPr="005E3EC5">
        <w:rPr>
          <w:rStyle w:val="Style13ptBold"/>
          <w:rFonts w:asciiTheme="minorHAnsi" w:hAnsiTheme="minorHAnsi" w:cstheme="minorHAnsi"/>
        </w:rPr>
        <w:t>20</w:t>
      </w:r>
      <w:r w:rsidRPr="005E3EC5">
        <w:rPr>
          <w:rStyle w:val="Style13ptBold"/>
          <w:rFonts w:asciiTheme="minorHAnsi" w:hAnsiTheme="minorHAnsi" w:cstheme="minorHAnsi"/>
        </w:rPr>
        <w:t>17</w:t>
      </w:r>
      <w:r w:rsidRPr="005E3EC5">
        <w:rPr>
          <w:rFonts w:asciiTheme="minorHAnsi" w:eastAsia="Times New Roman" w:hAnsiTheme="minorHAnsi" w:cstheme="minorHAnsi"/>
          <w:b/>
          <w:sz w:val="26"/>
          <w:szCs w:val="26"/>
        </w:rPr>
        <w:t xml:space="preserve"> </w:t>
      </w:r>
      <w:r w:rsidRPr="005E3EC5">
        <w:rPr>
          <w:rFonts w:asciiTheme="minorHAnsi" w:hAnsiTheme="minorHAnsi" w:cstheme="minorHAnsi"/>
        </w:rPr>
        <w:t>(</w:t>
      </w:r>
      <w:r w:rsidRPr="005E3EC5">
        <w:rPr>
          <w:rFonts w:asciiTheme="minorHAnsi" w:hAnsiTheme="minorHAnsi" w:cstheme="minorHAnsi"/>
        </w:rPr>
        <w:t xml:space="preserve">Dan Berger is associate professor of comparative ethnic studies at the University of Washington at Bothell and the author of </w:t>
      </w:r>
      <w:hyperlink r:id="rId33">
        <w:r w:rsidRPr="005E3EC5">
          <w:rPr>
            <w:rFonts w:asciiTheme="minorHAnsi" w:hAnsiTheme="minorHAnsi" w:cstheme="minorHAnsi"/>
            <w:color w:val="1155CC"/>
          </w:rPr>
          <w:t>Captive Nation: Black Prison Organizing in the Civil Rights Era</w:t>
        </w:r>
      </w:hyperlink>
      <w:r w:rsidRPr="005E3EC5">
        <w:rPr>
          <w:rFonts w:asciiTheme="minorHAnsi" w:hAnsiTheme="minorHAnsi" w:cstheme="minorHAnsi"/>
        </w:rPr>
        <w:t xml:space="preserve">. </w:t>
      </w:r>
      <w:proofErr w:type="spellStart"/>
      <w:r w:rsidRPr="005E3EC5">
        <w:rPr>
          <w:rFonts w:asciiTheme="minorHAnsi" w:hAnsiTheme="minorHAnsi" w:cstheme="minorHAnsi"/>
        </w:rPr>
        <w:t>Mariame</w:t>
      </w:r>
      <w:proofErr w:type="spellEnd"/>
      <w:r w:rsidRPr="005E3EC5">
        <w:rPr>
          <w:rFonts w:asciiTheme="minorHAnsi" w:hAnsiTheme="minorHAnsi" w:cstheme="minorHAnsi"/>
        </w:rPr>
        <w:t xml:space="preserve"> </w:t>
      </w:r>
      <w:proofErr w:type="spellStart"/>
      <w:r w:rsidRPr="005E3EC5">
        <w:rPr>
          <w:rFonts w:asciiTheme="minorHAnsi" w:hAnsiTheme="minorHAnsi" w:cstheme="minorHAnsi"/>
        </w:rPr>
        <w:t>Kaba</w:t>
      </w:r>
      <w:proofErr w:type="spellEnd"/>
      <w:r w:rsidRPr="005E3EC5">
        <w:rPr>
          <w:rFonts w:asciiTheme="minorHAnsi" w:hAnsiTheme="minorHAnsi" w:cstheme="minorHAnsi"/>
        </w:rPr>
        <w:t xml:space="preserve"> is the founding director of </w:t>
      </w:r>
      <w:hyperlink r:id="rId34">
        <w:r w:rsidRPr="005E3EC5">
          <w:rPr>
            <w:rFonts w:asciiTheme="minorHAnsi" w:hAnsiTheme="minorHAnsi" w:cstheme="minorHAnsi"/>
            <w:color w:val="1155CC"/>
          </w:rPr>
          <w:t>Project NIA</w:t>
        </w:r>
      </w:hyperlink>
      <w:r w:rsidRPr="005E3EC5">
        <w:rPr>
          <w:rFonts w:asciiTheme="minorHAnsi" w:hAnsiTheme="minorHAnsi" w:cstheme="minorHAnsi"/>
        </w:rPr>
        <w:t xml:space="preserve">, a grassroots organization with a vision to end youth incarceration. She is also a co-founder and co-organizer of </w:t>
      </w:r>
      <w:hyperlink r:id="rId35">
        <w:r w:rsidRPr="005E3EC5">
          <w:rPr>
            <w:rFonts w:asciiTheme="minorHAnsi" w:hAnsiTheme="minorHAnsi" w:cstheme="minorHAnsi"/>
            <w:color w:val="1155CC"/>
          </w:rPr>
          <w:t>Survived &amp; Punished</w:t>
        </w:r>
      </w:hyperlink>
      <w:r w:rsidRPr="005E3EC5">
        <w:rPr>
          <w:rFonts w:asciiTheme="minorHAnsi" w:hAnsiTheme="minorHAnsi" w:cstheme="minorHAnsi"/>
        </w:rPr>
        <w:t xml:space="preserve">. David Stein is a lecturer in African-American studies and history at UCLA and author of the forthcoming book Fearing Inflation, Inflating Fears: The Civil Rights Struggle for Full Employment and the Rise of the Carceral State, 1929–1986. </w:t>
      </w:r>
      <w:hyperlink r:id="rId36">
        <w:r w:rsidRPr="005E3EC5">
          <w:rPr>
            <w:rFonts w:asciiTheme="minorHAnsi" w:hAnsiTheme="minorHAnsi" w:cstheme="minorHAnsi"/>
            <w:color w:val="1155CC"/>
            <w:u w:val="single"/>
          </w:rPr>
          <w:t>https://www.jacobinmag.com/2017/08/prison-abolition-reform-mass-incarceration</w:t>
        </w:r>
      </w:hyperlink>
      <w:r w:rsidRPr="005E3EC5">
        <w:rPr>
          <w:rFonts w:asciiTheme="minorHAnsi" w:hAnsiTheme="minorHAnsi" w:cstheme="minorHAnsi"/>
        </w:rPr>
        <w:t>)///AM</w:t>
      </w:r>
    </w:p>
    <w:p w14:paraId="3F3FD895" w14:textId="5C63EB0B" w:rsidR="005E3EC5" w:rsidRPr="005E3EC5" w:rsidRDefault="005E3EC5" w:rsidP="005E3EC5">
      <w:pPr>
        <w:rPr>
          <w:rFonts w:asciiTheme="minorHAnsi" w:eastAsia="Times New Roman" w:hAnsiTheme="minorHAnsi" w:cstheme="minorHAnsi"/>
        </w:rPr>
      </w:pPr>
      <w:r w:rsidRPr="005E3EC5">
        <w:rPr>
          <w:rFonts w:asciiTheme="minorHAnsi" w:eastAsia="Times New Roman" w:hAnsiTheme="minorHAnsi" w:cstheme="minorHAnsi"/>
        </w:rPr>
        <w:t xml:space="preserve">To us, </w:t>
      </w:r>
      <w:r w:rsidRPr="005E3EC5">
        <w:rPr>
          <w:rFonts w:asciiTheme="minorHAnsi" w:eastAsia="Times New Roman" w:hAnsiTheme="minorHAnsi" w:cstheme="minorHAnsi"/>
          <w:u w:val="single"/>
        </w:rPr>
        <w:t>people with</w:t>
      </w:r>
      <w:r w:rsidRPr="005E3EC5">
        <w:rPr>
          <w:rFonts w:asciiTheme="minorHAnsi" w:eastAsia="Times New Roman" w:hAnsiTheme="minorHAnsi" w:cstheme="minorHAnsi"/>
        </w:rPr>
        <w:t xml:space="preserve"> a combined several</w:t>
      </w:r>
      <w:r w:rsidRPr="005E3EC5">
        <w:rPr>
          <w:rFonts w:asciiTheme="minorHAnsi" w:eastAsia="Times New Roman" w:hAnsiTheme="minorHAnsi" w:cstheme="minorHAnsi"/>
          <w:u w:val="single"/>
        </w:rPr>
        <w:t xml:space="preserve"> decades of experience in the prison abolition movement</w:t>
      </w:r>
      <w:r w:rsidRPr="005E3EC5">
        <w:rPr>
          <w:rFonts w:asciiTheme="minorHAnsi" w:eastAsia="Times New Roman" w:hAnsiTheme="minorHAnsi" w:cstheme="minorHAnsi"/>
        </w:rPr>
        <w:t xml:space="preserve">, </w:t>
      </w:r>
      <w:r w:rsidRPr="005E3EC5">
        <w:rPr>
          <w:rFonts w:asciiTheme="minorHAnsi" w:eastAsia="Times New Roman" w:hAnsiTheme="minorHAnsi" w:cstheme="minorHAnsi"/>
          <w:u w:val="single"/>
        </w:rPr>
        <w:t>abolition is</w:t>
      </w:r>
      <w:r w:rsidRPr="005E3EC5">
        <w:rPr>
          <w:rFonts w:asciiTheme="minorHAnsi" w:eastAsia="Times New Roman" w:hAnsiTheme="minorHAnsi" w:cstheme="minorHAnsi"/>
        </w:rPr>
        <w:t xml:space="preserve"> both </w:t>
      </w:r>
      <w:r w:rsidRPr="005E3EC5">
        <w:rPr>
          <w:rFonts w:asciiTheme="minorHAnsi" w:eastAsia="Times New Roman" w:hAnsiTheme="minorHAnsi" w:cstheme="minorHAnsi"/>
          <w:u w:val="single"/>
        </w:rPr>
        <w:t>a lodestar and a</w:t>
      </w:r>
      <w:r w:rsidRPr="005E3EC5">
        <w:rPr>
          <w:rFonts w:asciiTheme="minorHAnsi" w:eastAsia="Times New Roman" w:hAnsiTheme="minorHAnsi" w:cstheme="minorHAnsi"/>
        </w:rPr>
        <w:t xml:space="preserve"> practical </w:t>
      </w:r>
      <w:r w:rsidRPr="005E3EC5">
        <w:rPr>
          <w:rFonts w:asciiTheme="minorHAnsi" w:eastAsia="Times New Roman" w:hAnsiTheme="minorHAnsi" w:cstheme="minorHAnsi"/>
          <w:u w:val="single"/>
        </w:rPr>
        <w:t>necessity</w:t>
      </w:r>
      <w:r w:rsidRPr="005E3EC5">
        <w:rPr>
          <w:rFonts w:asciiTheme="minorHAnsi" w:eastAsia="Times New Roman" w:hAnsiTheme="minorHAnsi" w:cstheme="minorHAnsi"/>
        </w:rPr>
        <w:t xml:space="preserve">. Central to abolitionist work are the many fights for </w:t>
      </w:r>
      <w:hyperlink r:id="rId37">
        <w:r w:rsidRPr="005E3EC5">
          <w:rPr>
            <w:rFonts w:asciiTheme="minorHAnsi" w:eastAsia="Times New Roman" w:hAnsiTheme="minorHAnsi" w:cstheme="minorHAnsi"/>
            <w:u w:val="single"/>
          </w:rPr>
          <w:t>non-reformist reforms</w:t>
        </w:r>
      </w:hyperlink>
      <w:r w:rsidRPr="005E3EC5">
        <w:rPr>
          <w:rFonts w:asciiTheme="minorHAnsi" w:eastAsia="Times New Roman" w:hAnsiTheme="minorHAnsi" w:cstheme="minorHAnsi"/>
        </w:rPr>
        <w:t xml:space="preserve"> — those measures that reduce the power of an oppressive system while illuminating the system’s inability to solve the crises it creates. The late Rose </w:t>
      </w:r>
      <w:proofErr w:type="spellStart"/>
      <w:r w:rsidRPr="005E3EC5">
        <w:rPr>
          <w:rFonts w:asciiTheme="minorHAnsi" w:eastAsia="Times New Roman" w:hAnsiTheme="minorHAnsi" w:cstheme="minorHAnsi"/>
        </w:rPr>
        <w:t>Braz</w:t>
      </w:r>
      <w:proofErr w:type="spellEnd"/>
      <w:r w:rsidRPr="005E3EC5">
        <w:rPr>
          <w:rFonts w:asciiTheme="minorHAnsi" w:eastAsia="Times New Roman" w:hAnsiTheme="minorHAnsi" w:cstheme="minorHAnsi"/>
        </w:rPr>
        <w:t xml:space="preserve">, a longtime staffer and member of Critical Resistance emphasized this point in a </w:t>
      </w:r>
      <w:hyperlink r:id="rId38">
        <w:r w:rsidRPr="005E3EC5">
          <w:rPr>
            <w:rFonts w:asciiTheme="minorHAnsi" w:eastAsia="Times New Roman" w:hAnsiTheme="minorHAnsi" w:cstheme="minorHAnsi"/>
            <w:u w:val="single"/>
          </w:rPr>
          <w:t>2008 interview</w:t>
        </w:r>
      </w:hyperlink>
      <w:r w:rsidRPr="005E3EC5">
        <w:rPr>
          <w:rFonts w:asciiTheme="minorHAnsi" w:eastAsia="Times New Roman" w:hAnsiTheme="minorHAnsi" w:cstheme="minorHAnsi"/>
        </w:rPr>
        <w:t xml:space="preserve">. “A prerequisite to seeking any social change is the naming of it,” she said. “In other words, </w:t>
      </w:r>
      <w:r w:rsidRPr="005E3EC5">
        <w:rPr>
          <w:rFonts w:asciiTheme="minorHAnsi" w:eastAsia="Times New Roman" w:hAnsiTheme="minorHAnsi" w:cstheme="minorHAnsi"/>
          <w:u w:val="single"/>
        </w:rPr>
        <w:t>even though the goal we seek may be far away, unless we name it and fight for it today, it will never come</w:t>
      </w:r>
      <w:r w:rsidRPr="005E3EC5">
        <w:rPr>
          <w:rFonts w:asciiTheme="minorHAnsi" w:eastAsia="Times New Roman" w:hAnsiTheme="minorHAnsi" w:cstheme="minorHAnsi"/>
        </w:rPr>
        <w:t xml:space="preserve">.” </w:t>
      </w:r>
      <w:r w:rsidRPr="005E3EC5">
        <w:rPr>
          <w:rFonts w:asciiTheme="minorHAnsi" w:eastAsia="Times New Roman" w:hAnsiTheme="minorHAnsi" w:cstheme="minorHAnsi"/>
          <w:u w:val="single"/>
        </w:rPr>
        <w:t>This is the starting point of abolition</w:t>
      </w:r>
      <w:r w:rsidRPr="005E3EC5">
        <w:rPr>
          <w:rFonts w:asciiTheme="minorHAnsi" w:eastAsia="Times New Roman" w:hAnsiTheme="minorHAnsi" w:cstheme="minorHAnsi"/>
        </w:rPr>
        <w:t xml:space="preserve">, </w:t>
      </w:r>
      <w:r w:rsidRPr="005E3EC5">
        <w:rPr>
          <w:rFonts w:asciiTheme="minorHAnsi" w:eastAsia="Times New Roman" w:hAnsiTheme="minorHAnsi" w:cstheme="minorHAnsi"/>
          <w:u w:val="single"/>
        </w:rPr>
        <w:t>connecting a radical critique of prisons and other forms of state violence with a broad</w:t>
      </w:r>
      <w:r w:rsidRPr="005E3EC5">
        <w:rPr>
          <w:rFonts w:asciiTheme="minorHAnsi" w:eastAsia="Times New Roman" w:hAnsiTheme="minorHAnsi" w:cstheme="minorHAnsi"/>
        </w:rPr>
        <w:t xml:space="preserve">er </w:t>
      </w:r>
      <w:r w:rsidRPr="005E3EC5">
        <w:rPr>
          <w:rFonts w:asciiTheme="minorHAnsi" w:eastAsia="Times New Roman" w:hAnsiTheme="minorHAnsi" w:cstheme="minorHAnsi"/>
          <w:u w:val="single"/>
        </w:rPr>
        <w:t>transformative vision</w:t>
      </w:r>
      <w:r w:rsidRPr="005E3EC5">
        <w:rPr>
          <w:rFonts w:asciiTheme="minorHAnsi" w:eastAsia="Times New Roman" w:hAnsiTheme="minorHAnsi" w:cstheme="minorHAnsi"/>
        </w:rPr>
        <w:t>.</w:t>
      </w:r>
    </w:p>
    <w:p w14:paraId="003CFA30" w14:textId="3E56BA36" w:rsidR="005E3EC5" w:rsidRPr="005E3EC5" w:rsidRDefault="005E3EC5" w:rsidP="005E3EC5">
      <w:pPr>
        <w:rPr>
          <w:rFonts w:asciiTheme="minorHAnsi" w:eastAsia="Times New Roman" w:hAnsiTheme="minorHAnsi" w:cstheme="minorHAnsi"/>
        </w:rPr>
      </w:pPr>
    </w:p>
    <w:p w14:paraId="4BA52E2D" w14:textId="21441445" w:rsidR="005E3EC5" w:rsidRPr="005E3EC5" w:rsidRDefault="005E3EC5" w:rsidP="005E3EC5">
      <w:pPr>
        <w:pStyle w:val="Heading4"/>
        <w:rPr>
          <w:rFonts w:eastAsia="Times New Roman"/>
        </w:rPr>
      </w:pPr>
      <w:r w:rsidRPr="005E3EC5">
        <w:rPr>
          <w:rFonts w:eastAsia="Times New Roman"/>
        </w:rPr>
        <w:t>Many examples in history show success of abolition</w:t>
      </w:r>
      <w:r w:rsidRPr="005E3EC5">
        <w:rPr>
          <w:rFonts w:eastAsia="Times New Roman"/>
        </w:rPr>
        <w:t>.</w:t>
      </w:r>
    </w:p>
    <w:p w14:paraId="56AD92BD" w14:textId="36276B17" w:rsidR="005E3EC5" w:rsidRPr="005E3EC5" w:rsidRDefault="005E3EC5" w:rsidP="005E3EC5">
      <w:pPr>
        <w:rPr>
          <w:rFonts w:asciiTheme="minorHAnsi" w:hAnsiTheme="minorHAnsi" w:cstheme="minorHAnsi"/>
        </w:rPr>
      </w:pPr>
      <w:r w:rsidRPr="005E3EC5">
        <w:rPr>
          <w:rStyle w:val="Style13ptBold"/>
          <w:rFonts w:asciiTheme="minorHAnsi" w:hAnsiTheme="minorHAnsi" w:cstheme="minorHAnsi"/>
        </w:rPr>
        <w:t xml:space="preserve">Berger, </w:t>
      </w:r>
      <w:proofErr w:type="spellStart"/>
      <w:r w:rsidRPr="005E3EC5">
        <w:rPr>
          <w:rStyle w:val="Style13ptBold"/>
          <w:rFonts w:asciiTheme="minorHAnsi" w:hAnsiTheme="minorHAnsi" w:cstheme="minorHAnsi"/>
        </w:rPr>
        <w:t>Kaba</w:t>
      </w:r>
      <w:proofErr w:type="spellEnd"/>
      <w:r w:rsidRPr="005E3EC5">
        <w:rPr>
          <w:rStyle w:val="Style13ptBold"/>
          <w:rFonts w:asciiTheme="minorHAnsi" w:hAnsiTheme="minorHAnsi" w:cstheme="minorHAnsi"/>
        </w:rPr>
        <w:t>, and Stein 2017</w:t>
      </w:r>
      <w:r w:rsidRPr="005E3EC5">
        <w:rPr>
          <w:rFonts w:asciiTheme="minorHAnsi" w:eastAsia="Times New Roman" w:hAnsiTheme="minorHAnsi" w:cstheme="minorHAnsi"/>
          <w:b/>
          <w:sz w:val="26"/>
          <w:szCs w:val="26"/>
        </w:rPr>
        <w:t xml:space="preserve"> </w:t>
      </w:r>
      <w:r w:rsidRPr="005E3EC5">
        <w:rPr>
          <w:rFonts w:asciiTheme="minorHAnsi" w:hAnsiTheme="minorHAnsi" w:cstheme="minorHAnsi"/>
        </w:rPr>
        <w:t xml:space="preserve">(Dan Berger is associate professor of comparative ethnic studies at the University of Washington at Bothell and the author of </w:t>
      </w:r>
      <w:hyperlink r:id="rId39">
        <w:r w:rsidRPr="005E3EC5">
          <w:rPr>
            <w:rFonts w:asciiTheme="minorHAnsi" w:hAnsiTheme="minorHAnsi" w:cstheme="minorHAnsi"/>
            <w:color w:val="1155CC"/>
          </w:rPr>
          <w:t>Captive Nation: Black Prison Organizing in the Civil Rights Era</w:t>
        </w:r>
      </w:hyperlink>
      <w:r w:rsidRPr="005E3EC5">
        <w:rPr>
          <w:rFonts w:asciiTheme="minorHAnsi" w:hAnsiTheme="minorHAnsi" w:cstheme="minorHAnsi"/>
        </w:rPr>
        <w:t xml:space="preserve">. </w:t>
      </w:r>
      <w:proofErr w:type="spellStart"/>
      <w:r w:rsidRPr="005E3EC5">
        <w:rPr>
          <w:rFonts w:asciiTheme="minorHAnsi" w:hAnsiTheme="minorHAnsi" w:cstheme="minorHAnsi"/>
        </w:rPr>
        <w:t>Mariame</w:t>
      </w:r>
      <w:proofErr w:type="spellEnd"/>
      <w:r w:rsidRPr="005E3EC5">
        <w:rPr>
          <w:rFonts w:asciiTheme="minorHAnsi" w:hAnsiTheme="minorHAnsi" w:cstheme="minorHAnsi"/>
        </w:rPr>
        <w:t xml:space="preserve"> </w:t>
      </w:r>
      <w:proofErr w:type="spellStart"/>
      <w:r w:rsidRPr="005E3EC5">
        <w:rPr>
          <w:rFonts w:asciiTheme="minorHAnsi" w:hAnsiTheme="minorHAnsi" w:cstheme="minorHAnsi"/>
        </w:rPr>
        <w:t>Kaba</w:t>
      </w:r>
      <w:proofErr w:type="spellEnd"/>
      <w:r w:rsidRPr="005E3EC5">
        <w:rPr>
          <w:rFonts w:asciiTheme="minorHAnsi" w:hAnsiTheme="minorHAnsi" w:cstheme="minorHAnsi"/>
        </w:rPr>
        <w:t xml:space="preserve"> is the founding director of </w:t>
      </w:r>
      <w:hyperlink r:id="rId40">
        <w:r w:rsidRPr="005E3EC5">
          <w:rPr>
            <w:rFonts w:asciiTheme="minorHAnsi" w:hAnsiTheme="minorHAnsi" w:cstheme="minorHAnsi"/>
            <w:color w:val="1155CC"/>
          </w:rPr>
          <w:t>Project NIA</w:t>
        </w:r>
      </w:hyperlink>
      <w:r w:rsidRPr="005E3EC5">
        <w:rPr>
          <w:rFonts w:asciiTheme="minorHAnsi" w:hAnsiTheme="minorHAnsi" w:cstheme="minorHAnsi"/>
        </w:rPr>
        <w:t xml:space="preserve">, a grassroots organization with a vision to end youth incarceration. She is also a co-founder and co-organizer of </w:t>
      </w:r>
      <w:hyperlink r:id="rId41">
        <w:r w:rsidRPr="005E3EC5">
          <w:rPr>
            <w:rFonts w:asciiTheme="minorHAnsi" w:hAnsiTheme="minorHAnsi" w:cstheme="minorHAnsi"/>
            <w:color w:val="1155CC"/>
          </w:rPr>
          <w:t>Survived &amp; Punished</w:t>
        </w:r>
      </w:hyperlink>
      <w:r w:rsidRPr="005E3EC5">
        <w:rPr>
          <w:rFonts w:asciiTheme="minorHAnsi" w:hAnsiTheme="minorHAnsi" w:cstheme="minorHAnsi"/>
        </w:rPr>
        <w:t xml:space="preserve">. David Stein is a lecturer in African-American studies and history at UCLA and author of the forthcoming book Fearing Inflation, Inflating Fears: The Civil Rights Struggle for Full Employment and the Rise of the Carceral State, 1929–1986. </w:t>
      </w:r>
      <w:hyperlink r:id="rId42">
        <w:r w:rsidRPr="005E3EC5">
          <w:rPr>
            <w:rFonts w:asciiTheme="minorHAnsi" w:hAnsiTheme="minorHAnsi" w:cstheme="minorHAnsi"/>
            <w:color w:val="1155CC"/>
            <w:u w:val="single"/>
          </w:rPr>
          <w:t>https://www.jacobinmag.com/2017/08/prison-abolition-reform-mass-incarceration</w:t>
        </w:r>
      </w:hyperlink>
      <w:r w:rsidRPr="005E3EC5">
        <w:rPr>
          <w:rFonts w:asciiTheme="minorHAnsi" w:hAnsiTheme="minorHAnsi" w:cstheme="minorHAnsi"/>
        </w:rPr>
        <w:t>)///AM</w:t>
      </w:r>
    </w:p>
    <w:p w14:paraId="036C38FC"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 xml:space="preserve">His suggestion that abolition is not an advisable goal since it “shows little sign of winning over the wider public” misunderstands how social change occurs. 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 History provides too many instances where our hubristic expectations of what is possible in a given temporal horizon are chastened. Most abolitionists, in our experience, would subscribe to Nelson Mandela’s adage that “it only seems impossible until it is done.” If anything, prospects for developing mass consciousness about prison abolition are growing.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a number of grassroots campaigns. Two years later, thousands gathered at Incite! Women of Color Against Violence’s convening in Santa Cruz to build on some of what had been discussed in 1998 and to insert the dimension of racialized gender violence into the conversation. </w:t>
      </w:r>
    </w:p>
    <w:p w14:paraId="20327AFE" w14:textId="77777777" w:rsidR="005E3EC5" w:rsidRPr="005E3EC5" w:rsidRDefault="005E3EC5" w:rsidP="005E3EC5">
      <w:pPr>
        <w:rPr>
          <w:rFonts w:asciiTheme="minorHAnsi" w:eastAsia="Times New Roman" w:hAnsiTheme="minorHAnsi" w:cstheme="minorHAnsi"/>
        </w:rPr>
      </w:pPr>
    </w:p>
    <w:p w14:paraId="545C7970" w14:textId="77777777" w:rsidR="005E3EC5" w:rsidRPr="005E3EC5" w:rsidRDefault="005E3EC5" w:rsidP="005E3EC5">
      <w:pPr>
        <w:rPr>
          <w:rFonts w:asciiTheme="minorHAnsi" w:hAnsiTheme="minorHAnsi" w:cstheme="minorHAnsi"/>
        </w:rPr>
      </w:pPr>
    </w:p>
    <w:p w14:paraId="43C23AA6" w14:textId="3D27B00F" w:rsidR="00FA7403"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Reform Fails – A2 Lancaster</w:t>
      </w:r>
    </w:p>
    <w:p w14:paraId="2F992AB8" w14:textId="77777777" w:rsidR="005E3EC5" w:rsidRPr="005E3EC5" w:rsidRDefault="005E3EC5" w:rsidP="005E3EC5">
      <w:pPr>
        <w:rPr>
          <w:rFonts w:asciiTheme="minorHAnsi" w:hAnsiTheme="minorHAnsi" w:cstheme="minorHAnsi"/>
        </w:rPr>
      </w:pPr>
    </w:p>
    <w:p w14:paraId="669A6C50" w14:textId="77777777"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 xml:space="preserve">Lancaster is a clown. His article glosses over the success of revolutionary prison rebellions, the differences between the US and Scandinavian justice systems, and the many dynamic refashioning’s of the CJS. </w:t>
      </w:r>
    </w:p>
    <w:p w14:paraId="4D3A2748" w14:textId="0D9D82A8" w:rsidR="005E3EC5" w:rsidRPr="005E3EC5" w:rsidRDefault="005E3EC5" w:rsidP="005E3EC5">
      <w:pPr>
        <w:rPr>
          <w:rStyle w:val="StyleUnderline"/>
          <w:rFonts w:asciiTheme="minorHAnsi" w:hAnsiTheme="minorHAnsi" w:cstheme="minorHAnsi"/>
          <w:u w:val="none"/>
        </w:rPr>
      </w:pPr>
      <w:r w:rsidRPr="005E3EC5">
        <w:rPr>
          <w:rStyle w:val="Style13ptBold"/>
          <w:rFonts w:asciiTheme="minorHAnsi" w:hAnsiTheme="minorHAnsi" w:cstheme="minorHAnsi"/>
        </w:rPr>
        <w:t xml:space="preserve">Parkin </w:t>
      </w:r>
      <w:r w:rsidRPr="005E3EC5">
        <w:rPr>
          <w:rStyle w:val="Style13ptBold"/>
          <w:rFonts w:asciiTheme="minorHAnsi" w:hAnsiTheme="minorHAnsi" w:cstheme="minorHAnsi"/>
        </w:rPr>
        <w:t>20</w:t>
      </w:r>
      <w:r w:rsidRPr="005E3EC5">
        <w:rPr>
          <w:rStyle w:val="Style13ptBold"/>
          <w:rFonts w:asciiTheme="minorHAnsi" w:hAnsiTheme="minorHAnsi" w:cstheme="minorHAnsi"/>
        </w:rPr>
        <w:t>19</w:t>
      </w:r>
      <w:r w:rsidRPr="005E3EC5">
        <w:rPr>
          <w:rStyle w:val="StyleUnderline"/>
          <w:rFonts w:asciiTheme="minorHAnsi" w:hAnsiTheme="minorHAnsi" w:cstheme="minorHAnsi"/>
          <w:u w:val="none"/>
        </w:rPr>
        <w:t xml:space="preserve"> ( Joan Parkin, Director Incarcerated Student Program at Feather River College,  7/6/19, “The Road to Prison Abolition: A Practical Solution”, New Politics, </w:t>
      </w:r>
      <w:hyperlink r:id="rId43" w:history="1">
        <w:r w:rsidRPr="005E3EC5">
          <w:rPr>
            <w:rStyle w:val="Hyperlink"/>
            <w:rFonts w:asciiTheme="minorHAnsi" w:hAnsiTheme="minorHAnsi" w:cstheme="minorHAnsi"/>
          </w:rPr>
          <w:t>https://newpol.org/the-road-to-prison-abolition-a-practical-solution/?print=pdf</w:t>
        </w:r>
      </w:hyperlink>
      <w:r w:rsidRPr="005E3EC5">
        <w:rPr>
          <w:rFonts w:asciiTheme="minorHAnsi" w:hAnsiTheme="minorHAnsi" w:cstheme="minorHAnsi"/>
        </w:rPr>
        <w:t>, accessed 7/16/20, AG)</w:t>
      </w:r>
    </w:p>
    <w:p w14:paraId="4B01D66A"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 xml:space="preserve"> It is within this atmosphere of greater awareness and a call for genuine reform that Angela Davis, American political icon, asks in an interview with Dylan Rodriguez, how do we stop taking the prisons for granted and see the urgency of building a prison abolition struggle within a reform movement. She explains that “it is when people struggle for reforms that such awareness can lead to the asking of fundamental questions about the necessity of such brutalities and the imagining of a better world without racism and incarceration.”[19] Davis highlights why fights to reform prisons shouldn’t be separated from the fight for prison abolition: “The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punishment….I do not think that there is a strict dividing line between reform and abolition. For example, it would be utterly absurd for a radical prison activist to refuse to support the demand for better health care inside Valley State, California’s largest women’s prison, under the pretext that such reforms would make the prison a more viable institution. Demands for improved health care, including protection from sexual abuse and challenges to the myriad ways in which prisons violate prisoners’ human rights, can be integrated into an abolitionist context that elaborates specific </w:t>
      </w:r>
      <w:proofErr w:type="spellStart"/>
      <w:r w:rsidRPr="005E3EC5">
        <w:rPr>
          <w:rFonts w:asciiTheme="minorHAnsi" w:hAnsiTheme="minorHAnsi" w:cstheme="minorHAnsi"/>
        </w:rPr>
        <w:t>decarceration</w:t>
      </w:r>
      <w:proofErr w:type="spellEnd"/>
      <w:r w:rsidRPr="005E3EC5">
        <w:rPr>
          <w:rFonts w:asciiTheme="minorHAnsi" w:hAnsiTheme="minorHAnsi" w:cstheme="minorHAnsi"/>
        </w:rPr>
        <w:t xml:space="preserve"> strategies and helps to develop a popular discourse on the need to shift resources from punishment to education, housing, health care, and other public resources and services.”[20] The history of prisoner reform movements adds credence to Davis’ claims, but </w:t>
      </w:r>
      <w:r w:rsidRPr="005E3EC5">
        <w:rPr>
          <w:rStyle w:val="StyleUnderline"/>
          <w:rFonts w:asciiTheme="minorHAnsi" w:hAnsiTheme="minorHAnsi" w:cstheme="minorHAnsi"/>
        </w:rPr>
        <w:t>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w:t>
      </w:r>
      <w:proofErr w:type="gramStart"/>
      <w:r w:rsidRPr="005E3EC5">
        <w:rPr>
          <w:rStyle w:val="StyleUnderline"/>
          <w:rFonts w:asciiTheme="minorHAnsi" w:hAnsiTheme="minorHAnsi" w:cstheme="minorHAnsi"/>
        </w:rPr>
        <w:t>.”[</w:t>
      </w:r>
      <w:proofErr w:type="gramEnd"/>
      <w:r w:rsidRPr="005E3EC5">
        <w:rPr>
          <w:rStyle w:val="StyleUnderline"/>
          <w:rFonts w:asciiTheme="minorHAnsi" w:hAnsiTheme="minorHAnsi" w:cstheme="minorHAnsi"/>
        </w:rPr>
        <w:t>21] He counter poses prison reform to prison abolition, the latter which, he argues, is “unlikely to win broad public support</w:t>
      </w:r>
      <w:r w:rsidRPr="005E3EC5">
        <w:rPr>
          <w:rStyle w:val="Emphasis"/>
          <w:rFonts w:asciiTheme="minorHAnsi" w:hAnsiTheme="minorHAnsi" w:cstheme="minorHAnsi"/>
          <w:b w:val="0"/>
          <w:bCs/>
        </w:rPr>
        <w:t>.”</w:t>
      </w:r>
      <w:r w:rsidRPr="005E3EC5">
        <w:rPr>
          <w:rStyle w:val="Emphasis"/>
          <w:rFonts w:asciiTheme="minorHAnsi" w:hAnsiTheme="minorHAnsi" w:cstheme="minorHAnsi"/>
        </w:rPr>
        <w:t xml:space="preserve"> Lancaster is </w:t>
      </w:r>
      <w:r w:rsidRPr="005E3EC5">
        <w:rPr>
          <w:rStyle w:val="Emphasis"/>
          <w:rFonts w:asciiTheme="minorHAnsi" w:hAnsiTheme="minorHAnsi" w:cstheme="minorHAnsi"/>
          <w:b w:val="0"/>
          <w:bCs/>
        </w:rPr>
        <w:t>wrong</w:t>
      </w:r>
      <w:r w:rsidRPr="005E3EC5">
        <w:rPr>
          <w:rStyle w:val="StyleUnderline"/>
          <w:rFonts w:asciiTheme="minorHAnsi" w:hAnsiTheme="minorHAnsi" w:cstheme="minorHAnsi"/>
          <w:b/>
          <w:bCs/>
        </w:rPr>
        <w:t xml:space="preserve"> to accuse prison abolitionists of being “remarkably innocent of history,” or that their position is that we must “choose between abolition and reform, while discounting reform as a viable option.” One only has to look</w:t>
      </w:r>
      <w:r w:rsidRPr="005E3EC5">
        <w:rPr>
          <w:rStyle w:val="StyleUnderline"/>
          <w:rFonts w:asciiTheme="minorHAnsi" w:hAnsiTheme="minorHAnsi" w:cstheme="minorHAnsi"/>
        </w:rPr>
        <w:t xml:space="preserve"> back </w:t>
      </w:r>
      <w:r w:rsidRPr="005E3EC5">
        <w:rPr>
          <w:rStyle w:val="StyleUnderline"/>
          <w:rFonts w:asciiTheme="minorHAnsi" w:hAnsiTheme="minorHAnsi" w:cstheme="minorHAnsi"/>
          <w:b/>
          <w:bCs/>
        </w:rPr>
        <w:t>to</w:t>
      </w:r>
      <w:r w:rsidRPr="005E3EC5">
        <w:rPr>
          <w:rStyle w:val="StyleUnderline"/>
          <w:rFonts w:asciiTheme="minorHAnsi" w:hAnsiTheme="minorHAnsi" w:cstheme="minorHAnsi"/>
        </w:rPr>
        <w:t xml:space="preserve"> </w:t>
      </w:r>
      <w:r w:rsidRPr="005E3EC5">
        <w:rPr>
          <w:rStyle w:val="Emphasis"/>
          <w:rFonts w:asciiTheme="minorHAnsi" w:hAnsiTheme="minorHAnsi" w:cstheme="minorHAnsi"/>
        </w:rPr>
        <w:t>the largest prison rebellion in U.S. history</w:t>
      </w:r>
      <w:r w:rsidRPr="005E3EC5">
        <w:rPr>
          <w:rStyle w:val="StyleUnderline"/>
          <w:rFonts w:asciiTheme="minorHAnsi" w:hAnsiTheme="minorHAnsi" w:cstheme="minorHAnsi"/>
        </w:rPr>
        <w:t xml:space="preserve"> in 1971 at the Attica Correctional Facility in upstate New York to </w:t>
      </w:r>
      <w:r w:rsidRPr="005E3EC5">
        <w:rPr>
          <w:rStyle w:val="Emphasis"/>
          <w:rFonts w:asciiTheme="minorHAnsi" w:hAnsiTheme="minorHAnsi" w:cstheme="minorHAnsi"/>
        </w:rPr>
        <w:t>see reforms won by those with revolutionary ideals</w:t>
      </w:r>
      <w:r w:rsidRPr="005E3EC5">
        <w:rPr>
          <w:rStyle w:val="StyleUnderline"/>
          <w:rFonts w:asciiTheme="minorHAnsi" w:hAnsiTheme="minorHAnsi" w:cstheme="minorHAnsi"/>
        </w:rPr>
        <w:t xml:space="preserve">. More recently, it was the 2016 prison abolition </w:t>
      </w:r>
      <w:r w:rsidRPr="005E3EC5">
        <w:rPr>
          <w:rStyle w:val="Emphasis"/>
          <w:rFonts w:asciiTheme="minorHAnsi" w:hAnsiTheme="minorHAnsi" w:cstheme="minorHAnsi"/>
        </w:rPr>
        <w:t>movement</w:t>
      </w:r>
      <w:r w:rsidRPr="005E3EC5">
        <w:rPr>
          <w:rStyle w:val="StyleUnderline"/>
          <w:rFonts w:asciiTheme="minorHAnsi" w:hAnsiTheme="minorHAnsi" w:cstheme="minorHAnsi"/>
        </w:rPr>
        <w:t xml:space="preserve"> that generated the largest prisoner work stoppage in U.S. history. The 2013 Pelican Bay State Prison hunger strike, led in part by a sizable number of revolutionaries, resulted in a near-dismantling of its notorious Security Housing Unit (SHU), the passage of multiple new sentencing laws which have gained the release of thousands of prisoners, and an educational reform movement inside the prisons that is challenging the “lock them up throw away the key” model in California. As Joey Villareal states, “the Pelican Bay Hunger strike began as an isolated fight to end solitary confinement helped people become conscious about state repression and helped forge a new abolitionist movement</w:t>
      </w:r>
      <w:r w:rsidRPr="005E3EC5">
        <w:rPr>
          <w:rStyle w:val="Emphasis"/>
          <w:rFonts w:asciiTheme="minorHAnsi" w:hAnsiTheme="minorHAnsi" w:cstheme="minorHAnsi"/>
          <w:b w:val="0"/>
          <w:bCs/>
        </w:rPr>
        <w:t>.”</w:t>
      </w:r>
      <w:r w:rsidRPr="005E3EC5">
        <w:rPr>
          <w:rStyle w:val="Emphasis"/>
          <w:rFonts w:asciiTheme="minorHAnsi" w:hAnsiTheme="minorHAnsi" w:cstheme="minorHAnsi"/>
        </w:rPr>
        <w:t xml:space="preserve"> Lancaster has his own utopian dreams.</w:t>
      </w:r>
      <w:r w:rsidRPr="005E3EC5">
        <w:rPr>
          <w:rStyle w:val="StyleUnderline"/>
          <w:rFonts w:asciiTheme="minorHAnsi" w:hAnsiTheme="minorHAnsi" w:cstheme="minorHAnsi"/>
        </w:rPr>
        <w:t xml:space="preserve"> He recommends that the United States could adopt Finland’s rehabilitative system. </w:t>
      </w:r>
      <w:r w:rsidRPr="005E3EC5">
        <w:rPr>
          <w:rStyle w:val="Emphasis"/>
          <w:rFonts w:asciiTheme="minorHAnsi" w:hAnsiTheme="minorHAnsi" w:cstheme="minorHAnsi"/>
        </w:rPr>
        <w:t>To suggest that the U.S. would move to a model like Scandinavian prisons</w:t>
      </w:r>
      <w:r w:rsidRPr="005E3EC5">
        <w:rPr>
          <w:rStyle w:val="StyleUnderline"/>
          <w:rFonts w:asciiTheme="minorHAnsi" w:hAnsiTheme="minorHAnsi" w:cstheme="minorHAnsi"/>
        </w:rPr>
        <w:t xml:space="preserve"> that “have no walls and allow prisoners to leave during the day for shopping” </w:t>
      </w:r>
      <w:r w:rsidRPr="005E3EC5">
        <w:rPr>
          <w:rStyle w:val="StyleUnderline"/>
          <w:rFonts w:asciiTheme="minorHAnsi" w:hAnsiTheme="minorHAnsi" w:cstheme="minorHAnsi"/>
          <w:b/>
          <w:bCs/>
        </w:rPr>
        <w:t>is ludicrous.</w:t>
      </w:r>
      <w:r w:rsidRPr="005E3EC5">
        <w:rPr>
          <w:rFonts w:asciiTheme="minorHAnsi" w:hAnsiTheme="minorHAnsi" w:cstheme="minorHAnsi"/>
        </w:rPr>
        <w:t xml:space="preserve"> Lancaster is not the only one calling for a kinder </w:t>
      </w:r>
      <w:r w:rsidRPr="005E3EC5">
        <w:rPr>
          <w:rFonts w:asciiTheme="minorHAnsi" w:hAnsiTheme="minorHAnsi" w:cstheme="minorHAnsi"/>
        </w:rPr>
        <w:lastRenderedPageBreak/>
        <w:t xml:space="preserve">gentler prison system. Philanthropist, Frank Gehry, invited an audience of architects and students, corrections officials and campaigners for criminal justice reform to assemble at the Yale School of Architecture for the finale of Gehry’s semester-long “studio” on architecture and mass incarceration. A dozen students would present their projects—designs for a humane prison—to a jury consisting mostly of Friends of Frank and funded by George Soros. Christopher Stone, the outgoing president of Soros’s Open Society Foundation said, “We asked Frank, what would it mean to design a maximum-security prison if you treated the corrections officers and the prisoners as the clients instead of the state bureaucracy.” During the planning students went to Finland and Norway, but it proved too idealistic and impractical to most who wondered how a prison in the United States would work without walls and bars. Instead of imagining a kinder and gentler prison, Angela Davis suggests that no prisons would be better to reduce crime more than the current state of mass incarceration. </w:t>
      </w:r>
      <w:r w:rsidRPr="005E3EC5">
        <w:rPr>
          <w:rStyle w:val="StyleUnderline"/>
          <w:rFonts w:asciiTheme="minorHAnsi" w:hAnsiTheme="minorHAnsi" w:cstheme="minorHAnsi"/>
        </w:rPr>
        <w:t xml:space="preserve">As a second alternative she proposes, “building the kind of society that doesn’t need prisons.” She calls for a massive redistribution of “power and income” by taking resources away from the prisons and moving them into social service agencies:[22] She calls for the “demilitarization of schools, revitalization of education at all levels, a health system that provides free physical and mental care to all, and a justice system based on reparation and reconciliation rather than retribution and vengeance.”[23] Lancaster rejects this idea: “While the state-sanctioned brutality that now marks the American criminal justice system has motivated many activists to call for the complete abolition of prisons, we must begin with a clearer understanding of the complex institutional shifts that created and reproduce the phenomenon of mass incarceration.” </w:t>
      </w:r>
      <w:r w:rsidRPr="005E3EC5">
        <w:rPr>
          <w:rStyle w:val="StyleUnderline"/>
          <w:rFonts w:asciiTheme="minorHAnsi" w:hAnsiTheme="minorHAnsi" w:cstheme="minorHAnsi"/>
          <w:b/>
          <w:bCs/>
        </w:rPr>
        <w:t>Lancaster fails to see that the “punitive turn”</w:t>
      </w:r>
      <w:r w:rsidRPr="005E3EC5">
        <w:rPr>
          <w:rStyle w:val="StyleUnderline"/>
          <w:rFonts w:asciiTheme="minorHAnsi" w:hAnsiTheme="minorHAnsi" w:cstheme="minorHAnsi"/>
        </w:rPr>
        <w:t xml:space="preserve"> that he argues took place in the early 1970s in the U.S. penal system </w:t>
      </w:r>
      <w:r w:rsidRPr="005E3EC5">
        <w:rPr>
          <w:rStyle w:val="Emphasis"/>
          <w:rFonts w:asciiTheme="minorHAnsi" w:hAnsiTheme="minorHAnsi" w:cstheme="minorHAnsi"/>
        </w:rPr>
        <w:t xml:space="preserve">was not just a “cultural shift,” but a refashioning of a racist tool </w:t>
      </w:r>
      <w:r w:rsidRPr="005E3EC5">
        <w:rPr>
          <w:rStyle w:val="StyleUnderline"/>
          <w:rFonts w:asciiTheme="minorHAnsi" w:hAnsiTheme="minorHAnsi" w:cstheme="minorHAnsi"/>
        </w:rPr>
        <w:t xml:space="preserve">that does not “exceed,” but is integral to the survival of the penal system. His blind spot is to see </w:t>
      </w:r>
      <w:r w:rsidRPr="005E3EC5">
        <w:rPr>
          <w:rStyle w:val="StyleUnderline"/>
          <w:rFonts w:asciiTheme="minorHAnsi" w:hAnsiTheme="minorHAnsi" w:cstheme="minorHAnsi"/>
          <w:b/>
          <w:bCs/>
        </w:rPr>
        <w:t>only institutional effects</w:t>
      </w:r>
      <w:r w:rsidRPr="005E3EC5">
        <w:rPr>
          <w:rStyle w:val="StyleUnderline"/>
          <w:rFonts w:asciiTheme="minorHAnsi" w:hAnsiTheme="minorHAnsi" w:cstheme="minorHAnsi"/>
        </w:rPr>
        <w:t xml:space="preserve"> rather than the more dynamic changes that have occurred within America’s prison system. He states: “The American prison system is brutal and unjust. But the rhetoric of prison abolition won’t help us end its depravities.” In couching his understanding of a single “punitive turn,” he </w:t>
      </w:r>
      <w:r w:rsidRPr="005E3EC5">
        <w:rPr>
          <w:rStyle w:val="StyleUnderline"/>
          <w:rFonts w:asciiTheme="minorHAnsi" w:hAnsiTheme="minorHAnsi" w:cstheme="minorHAnsi"/>
          <w:b/>
          <w:bCs/>
        </w:rPr>
        <w:t>misses the reform waves</w:t>
      </w:r>
      <w:r w:rsidRPr="005E3EC5">
        <w:rPr>
          <w:rStyle w:val="StyleUnderline"/>
          <w:rFonts w:asciiTheme="minorHAnsi" w:hAnsiTheme="minorHAnsi" w:cstheme="minorHAnsi"/>
        </w:rPr>
        <w:t xml:space="preserve"> that swept through American prisons in the early seventies.</w:t>
      </w:r>
      <w:r w:rsidRPr="005E3EC5">
        <w:rPr>
          <w:rFonts w:asciiTheme="minorHAnsi" w:hAnsiTheme="minorHAnsi" w:cstheme="minorHAnsi"/>
        </w:rPr>
        <w:t xml:space="preserve"> Two weeks after the murder by prison guards of Black Panther and revolutionary George Jackson at California’s San Quentin State Prison, one of the most significant prisoner rebellions erupted in a demand for better living conditions and political rights in upstate New York. Heather Ann Thompson recounts in Blood in the Water: A History of the Attica Prisoner Uprising what an era of educational reforms had on the Attica prisoners.[24] She explains how in the area of education “instructors were instrumental in inspiring Attica’s incarcerated to see the world both within and outside of Attica’s walls as inexorably linked.[25] This reform wave paralleled the Black Power movement that swept the country in the late sixties and early seventies. The Attica rebellion and prisoner reform movement were a reflection of the renewed radicalism outside the prisons. Their chant: “We are Men! We are not beasts and we do not intend to be beaten or driven as such” from the prison yard echoed the sentiments of the Black Power movement against police brutality and for better urban living conditions. The gains won through the early seventies prison reform wave lasted until 1992 when President Bill Clinton introduced his notorious Omnibus Crime Bill that brought in stricter sentencing, an increase in death punishable crimes, and an elimination of Pell Grants. This attack was part of a much broader attack on workers to destroy the social safety net by scapegoating African Americans to divert people’s attention away from the draconian cuts. Clinton’s policy of ending welfare as we knew it in exchange for workfare workers was an attack on all workers, especially unionized workers. In understanding the age of mass incarceration as a reflection of larger societal forces, there is hope that as societal forces such as the Black Lives Matter movement challenge systematic racism, the prisons themselves will again become hotbeds of radicalism that can unite with the resurgence of anti-racists struggles now gaining steam across America Race, Class and Prisons: It’s Personal </w:t>
      </w:r>
    </w:p>
    <w:p w14:paraId="52B43678" w14:textId="77777777" w:rsidR="005E3EC5" w:rsidRPr="005E3EC5" w:rsidRDefault="005E3EC5" w:rsidP="005E3EC5">
      <w:pPr>
        <w:rPr>
          <w:rFonts w:asciiTheme="minorHAnsi" w:hAnsiTheme="minorHAnsi" w:cstheme="minorHAnsi"/>
        </w:rPr>
      </w:pPr>
    </w:p>
    <w:p w14:paraId="70AE8DDC" w14:textId="3C2A4F79" w:rsidR="00FA7403" w:rsidRPr="005E3EC5" w:rsidRDefault="00FA7403" w:rsidP="00FA7403">
      <w:pPr>
        <w:pStyle w:val="Heading2"/>
        <w:rPr>
          <w:rFonts w:asciiTheme="minorHAnsi" w:hAnsiTheme="minorHAnsi" w:cstheme="minorHAnsi"/>
        </w:rPr>
      </w:pPr>
      <w:r w:rsidRPr="005E3EC5">
        <w:rPr>
          <w:rFonts w:asciiTheme="minorHAnsi" w:hAnsiTheme="minorHAnsi" w:cstheme="minorHAnsi"/>
        </w:rPr>
        <w:lastRenderedPageBreak/>
        <w:t>AFF Ans</w:t>
      </w:r>
    </w:p>
    <w:p w14:paraId="101BD709" w14:textId="1CEB458D" w:rsidR="00FA7403" w:rsidRDefault="00FA7403" w:rsidP="00FA7403">
      <w:pPr>
        <w:pStyle w:val="Heading3"/>
        <w:rPr>
          <w:rFonts w:asciiTheme="minorHAnsi" w:hAnsiTheme="minorHAnsi" w:cstheme="minorHAnsi"/>
        </w:rPr>
      </w:pPr>
      <w:r w:rsidRPr="005E3EC5">
        <w:rPr>
          <w:rFonts w:asciiTheme="minorHAnsi" w:hAnsiTheme="minorHAnsi" w:cstheme="minorHAnsi"/>
        </w:rPr>
        <w:lastRenderedPageBreak/>
        <w:t>Permutation – Policy Focus</w:t>
      </w:r>
    </w:p>
    <w:p w14:paraId="08D7F849" w14:textId="77777777" w:rsidR="005E3EC5" w:rsidRPr="005E3EC5" w:rsidRDefault="005E3EC5" w:rsidP="005E3EC5"/>
    <w:p w14:paraId="77339AE5" w14:textId="36ACAAA1" w:rsidR="00FA7403" w:rsidRPr="005E3EC5" w:rsidRDefault="00FA7403" w:rsidP="00FA7403">
      <w:pPr>
        <w:pStyle w:val="Heading4"/>
        <w:rPr>
          <w:rFonts w:asciiTheme="minorHAnsi" w:hAnsiTheme="minorHAnsi" w:cstheme="minorHAnsi"/>
        </w:rPr>
      </w:pPr>
      <w:r w:rsidRPr="005E3EC5">
        <w:rPr>
          <w:rFonts w:asciiTheme="minorHAnsi" w:hAnsiTheme="minorHAnsi" w:cstheme="minorHAnsi"/>
        </w:rPr>
        <w:t>Perm - Do Both</w:t>
      </w:r>
      <w:r w:rsidR="005E3EC5" w:rsidRPr="005E3EC5">
        <w:rPr>
          <w:rFonts w:asciiTheme="minorHAnsi" w:hAnsiTheme="minorHAnsi" w:cstheme="minorHAnsi"/>
        </w:rPr>
        <w:t xml:space="preserve"> –</w:t>
      </w:r>
      <w:r w:rsidRPr="005E3EC5">
        <w:rPr>
          <w:rFonts w:asciiTheme="minorHAnsi" w:hAnsiTheme="minorHAnsi" w:cstheme="minorHAnsi"/>
        </w:rPr>
        <w:t xml:space="preserve"> Abolition needs to be coupled with a single-issue framework </w:t>
      </w:r>
      <w:proofErr w:type="gramStart"/>
      <w:r w:rsidRPr="005E3EC5">
        <w:rPr>
          <w:rFonts w:asciiTheme="minorHAnsi" w:hAnsiTheme="minorHAnsi" w:cstheme="minorHAnsi"/>
        </w:rPr>
        <w:t>in  order</w:t>
      </w:r>
      <w:proofErr w:type="gramEnd"/>
      <w:r w:rsidRPr="005E3EC5">
        <w:rPr>
          <w:rFonts w:asciiTheme="minorHAnsi" w:hAnsiTheme="minorHAnsi" w:cstheme="minorHAnsi"/>
        </w:rPr>
        <w:t xml:space="preserve"> to be effective.</w:t>
      </w:r>
    </w:p>
    <w:p w14:paraId="165D58E4" w14:textId="0F2DD2EC" w:rsidR="00FA7403" w:rsidRPr="005E3EC5" w:rsidRDefault="00FA7403" w:rsidP="005E3EC5">
      <w:pPr>
        <w:rPr>
          <w:rFonts w:asciiTheme="minorHAnsi" w:hAnsiTheme="minorHAnsi" w:cstheme="minorHAnsi"/>
        </w:rPr>
      </w:pPr>
      <w:proofErr w:type="spellStart"/>
      <w:r w:rsidRPr="005E3EC5">
        <w:rPr>
          <w:rStyle w:val="Style13ptBold"/>
          <w:rFonts w:asciiTheme="minorHAnsi" w:hAnsiTheme="minorHAnsi" w:cstheme="minorHAnsi"/>
        </w:rPr>
        <w:t>Wascow</w:t>
      </w:r>
      <w:proofErr w:type="spellEnd"/>
      <w:r w:rsidRPr="005E3EC5">
        <w:rPr>
          <w:rStyle w:val="Style13ptBold"/>
          <w:rFonts w:asciiTheme="minorHAnsi" w:hAnsiTheme="minorHAnsi" w:cstheme="minorHAnsi"/>
        </w:rPr>
        <w:t xml:space="preserve"> </w:t>
      </w:r>
      <w:r w:rsidR="005E3EC5" w:rsidRPr="005E3EC5">
        <w:rPr>
          <w:rStyle w:val="Style13ptBold"/>
          <w:rFonts w:asciiTheme="minorHAnsi" w:hAnsiTheme="minorHAnsi" w:cstheme="minorHAnsi"/>
        </w:rPr>
        <w:t>20</w:t>
      </w:r>
      <w:r w:rsidRPr="005E3EC5">
        <w:rPr>
          <w:rStyle w:val="Style13ptBold"/>
          <w:rFonts w:asciiTheme="minorHAnsi" w:hAnsiTheme="minorHAnsi" w:cstheme="minorHAnsi"/>
        </w:rPr>
        <w:t>16</w:t>
      </w:r>
      <w:r w:rsidRPr="005E3EC5">
        <w:rPr>
          <w:rFonts w:asciiTheme="minorHAnsi" w:hAnsiTheme="minorHAnsi" w:cstheme="minorHAnsi"/>
        </w:rPr>
        <w:t xml:space="preserve"> (Omar </w:t>
      </w:r>
      <w:proofErr w:type="spellStart"/>
      <w:r w:rsidRPr="005E3EC5">
        <w:rPr>
          <w:rFonts w:asciiTheme="minorHAnsi" w:hAnsiTheme="minorHAnsi" w:cstheme="minorHAnsi"/>
        </w:rPr>
        <w:t>Wascow</w:t>
      </w:r>
      <w:proofErr w:type="spellEnd"/>
      <w:r w:rsidRPr="005E3EC5">
        <w:rPr>
          <w:rFonts w:asciiTheme="minorHAnsi" w:hAnsiTheme="minorHAnsi" w:cstheme="minorHAnsi"/>
        </w:rPr>
        <w:t xml:space="preserve">, Professor at Princeton University’s Department of Politics, focusing on race, 7/16/16, “How to Go From #BlackLivesMatter to #BlackPolicyMatters”, </w:t>
      </w:r>
      <w:hyperlink r:id="rId44" w:history="1">
        <w:r w:rsidRPr="005E3EC5">
          <w:rPr>
            <w:rStyle w:val="Hyperlink"/>
            <w:rFonts w:asciiTheme="minorHAnsi" w:hAnsiTheme="minorHAnsi" w:cstheme="minorHAnsi"/>
          </w:rPr>
          <w:t>https://www.theroot.com/how-to-go-from-blacklivesmatter-to-blackpolicymatter-1790856042</w:t>
        </w:r>
      </w:hyperlink>
      <w:r w:rsidRPr="005E3EC5">
        <w:rPr>
          <w:rFonts w:asciiTheme="minorHAnsi" w:hAnsiTheme="minorHAnsi" w:cstheme="minorHAnsi"/>
        </w:rPr>
        <w:t xml:space="preserve">, accessed 7/10/20, AG) </w:t>
      </w:r>
    </w:p>
    <w:p w14:paraId="1627E36B"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How do we go from #‎BlackLivesMatter to changing the policies that devalue black life?</w:t>
      </w:r>
    </w:p>
    <w:p w14:paraId="134C4961"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This moment feels both full of possibility and also in danger of going unfulfilled. Folks across the political spectrum are finally confronting the issue of police violence, but there’s little consensus about how to fix it. Organizations like Campaign Zero are doing impressive work mapping out solutions, but its 10-point program is a road map for the long haul.</w:t>
      </w:r>
    </w:p>
    <w:p w14:paraId="70A7C8FB" w14:textId="77777777" w:rsidR="00FA7403" w:rsidRPr="005E3EC5" w:rsidRDefault="00FA7403" w:rsidP="00FA7403">
      <w:pPr>
        <w:rPr>
          <w:rStyle w:val="Emphasis"/>
          <w:rFonts w:asciiTheme="minorHAnsi" w:hAnsiTheme="minorHAnsi" w:cstheme="minorHAnsi"/>
        </w:rPr>
      </w:pPr>
      <w:r w:rsidRPr="005E3EC5">
        <w:rPr>
          <w:rStyle w:val="StyleUnderline"/>
          <w:rFonts w:asciiTheme="minorHAnsi" w:hAnsiTheme="minorHAnsi" w:cstheme="minorHAnsi"/>
        </w:rPr>
        <w:t xml:space="preserve">To take advantage of the fierce urgency of now, activists need to coalesce around one demand. William </w:t>
      </w:r>
      <w:proofErr w:type="spellStart"/>
      <w:r w:rsidRPr="005E3EC5">
        <w:rPr>
          <w:rStyle w:val="StyleUnderline"/>
          <w:rFonts w:asciiTheme="minorHAnsi" w:hAnsiTheme="minorHAnsi" w:cstheme="minorHAnsi"/>
        </w:rPr>
        <w:t>Gamson</w:t>
      </w:r>
      <w:proofErr w:type="spellEnd"/>
      <w:r w:rsidRPr="005E3EC5">
        <w:rPr>
          <w:rStyle w:val="StyleUnderline"/>
          <w:rFonts w:asciiTheme="minorHAnsi" w:hAnsiTheme="minorHAnsi" w:cstheme="minorHAnsi"/>
        </w:rPr>
        <w:t xml:space="preserve">, who studied </w:t>
      </w:r>
      <w:r w:rsidRPr="005E3EC5">
        <w:rPr>
          <w:rStyle w:val="Emphasis"/>
          <w:rFonts w:asciiTheme="minorHAnsi" w:hAnsiTheme="minorHAnsi" w:cstheme="minorHAnsi"/>
        </w:rPr>
        <w:t>53 different social movements in the United States between 1800 and 1945, found that challenging groups with single-issue demands were generally more successful than groups with multiple demands.</w:t>
      </w:r>
    </w:p>
    <w:p w14:paraId="6FD62E9B" w14:textId="77777777" w:rsidR="00FA7403" w:rsidRPr="005E3EC5" w:rsidRDefault="00FA7403" w:rsidP="00FA7403">
      <w:pPr>
        <w:rPr>
          <w:rStyle w:val="StyleUnderline"/>
          <w:rFonts w:asciiTheme="minorHAnsi" w:hAnsiTheme="minorHAnsi" w:cstheme="minorHAnsi"/>
          <w:u w:val="none"/>
        </w:rPr>
      </w:pPr>
      <w:r w:rsidRPr="005E3EC5">
        <w:rPr>
          <w:rFonts w:asciiTheme="minorHAnsi" w:hAnsiTheme="minorHAnsi" w:cstheme="minorHAnsi"/>
        </w:rPr>
        <w:t xml:space="preserve">What ambitious, but achievable, policy reform could be prioritized? It's a tough question because so many different policies contribute to horrific incidents like the shootings of Philando Castile and Alton Sterling. </w:t>
      </w:r>
      <w:r w:rsidRPr="005E3EC5">
        <w:rPr>
          <w:rStyle w:val="StyleUnderline"/>
          <w:rFonts w:asciiTheme="minorHAnsi" w:hAnsiTheme="minorHAnsi" w:cstheme="minorHAnsi"/>
          <w:u w:val="none"/>
        </w:rPr>
        <w:t>Samuel Sinyangwe of Campaign Zero suggests changing the police standard for use of deadly force. Many argue that police-union contracts protect cops after misconduct or abuse. Civil asset-forfeiture laws have also come under scrutiny for creating financial incentives to harass marginal folks who might have “goodies” that can be auctioned off to fund a department. Finally, numerous scholars and activists argue for ratcheting down the war on drugs. Like alcohol prohibition, drug prohibition creates a vast underground economy that increases violence and social conflict, both within poor communities and between police and citizens.</w:t>
      </w:r>
    </w:p>
    <w:p w14:paraId="06C6E008" w14:textId="77777777" w:rsidR="00FA7403" w:rsidRPr="005E3EC5" w:rsidRDefault="00FA7403" w:rsidP="00FA7403">
      <w:pPr>
        <w:rPr>
          <w:rStyle w:val="StyleUnderline"/>
          <w:rFonts w:asciiTheme="minorHAnsi" w:hAnsiTheme="minorHAnsi" w:cstheme="minorHAnsi"/>
        </w:rPr>
      </w:pPr>
      <w:r w:rsidRPr="005E3EC5">
        <w:rPr>
          <w:rStyle w:val="Emphasis"/>
          <w:rFonts w:asciiTheme="minorHAnsi" w:hAnsiTheme="minorHAnsi" w:cstheme="minorHAnsi"/>
        </w:rPr>
        <w:t>Unfortunately, all of these ideas are probably a little too wonky or far-reaching to rally a wide range of folks toward a near-term political consensus. What’s needed is a policy proposal</w:t>
      </w:r>
      <w:r w:rsidRPr="005E3EC5">
        <w:rPr>
          <w:rStyle w:val="StyleUnderline"/>
          <w:rFonts w:asciiTheme="minorHAnsi" w:hAnsiTheme="minorHAnsi" w:cstheme="minorHAnsi"/>
        </w:rPr>
        <w:t xml:space="preserve"> that could significantly reduce police violence and that can easily be distilled down to the kind of slogan that might naturally follow a chant of #BlackLivesMatter.</w:t>
      </w:r>
    </w:p>
    <w:p w14:paraId="168D3FCB"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What does that leave? One demand worth considering flows from the Pareto principle, often known as the “80-20 rule.” The basic idea is that, in many contexts, the vast majority of the outcomes are the result of only a small percentage of the inputs. For example, a company might find that nearly 80 percent of its revenue is generated by about 20 percent of its sales force.</w:t>
      </w:r>
    </w:p>
    <w:p w14:paraId="43D4FAA7"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Conversely, an organization might find that most of the bad outcomes are caused by a small percentage of the employees. In the movie Waiting for Superman, for example, Stanford economist Eric Hanushek notes that if the United States could replace the bottom-performing 6 percent to 10 percent of teachers, our underperforming public schools would approach the quality of education available to kids in Finland, which has one of the highest-performing school systems in the world.</w:t>
      </w:r>
    </w:p>
    <w:p w14:paraId="5CA0C370" w14:textId="77777777" w:rsidR="00FA7403" w:rsidRPr="005E3EC5" w:rsidRDefault="00FA7403" w:rsidP="00FA7403">
      <w:pPr>
        <w:rPr>
          <w:rStyle w:val="Emphasis"/>
          <w:rFonts w:asciiTheme="minorHAnsi" w:hAnsiTheme="minorHAnsi" w:cstheme="minorHAnsi"/>
          <w:b w:val="0"/>
          <w:bCs/>
          <w:u w:val="none"/>
        </w:rPr>
      </w:pPr>
      <w:r w:rsidRPr="005E3EC5">
        <w:rPr>
          <w:rStyle w:val="StyleUnderline"/>
          <w:rFonts w:asciiTheme="minorHAnsi" w:hAnsiTheme="minorHAnsi" w:cstheme="minorHAnsi"/>
          <w:u w:val="none"/>
        </w:rPr>
        <w:t xml:space="preserve">A recent study of civilian complaints and disciplinary histories for 35,000 New York City Police Department officers found </w:t>
      </w:r>
      <w:r w:rsidRPr="005E3EC5">
        <w:rPr>
          <w:rStyle w:val="StyleUnderline"/>
          <w:rFonts w:asciiTheme="minorHAnsi" w:hAnsiTheme="minorHAnsi" w:cstheme="minorHAnsi"/>
          <w:b/>
          <w:bCs/>
          <w:u w:val="none"/>
        </w:rPr>
        <w:t xml:space="preserve">that </w:t>
      </w:r>
      <w:r w:rsidRPr="005E3EC5">
        <w:rPr>
          <w:rStyle w:val="Emphasis"/>
          <w:rFonts w:asciiTheme="minorHAnsi" w:hAnsiTheme="minorHAnsi" w:cstheme="minorHAnsi"/>
          <w:b w:val="0"/>
          <w:bCs/>
          <w:u w:val="none"/>
        </w:rPr>
        <w:t>a small number of officers were disproportionately responsible for citizen grievances.</w:t>
      </w:r>
      <w:r w:rsidRPr="005E3EC5">
        <w:rPr>
          <w:rStyle w:val="StyleUnderline"/>
          <w:rFonts w:asciiTheme="minorHAnsi" w:hAnsiTheme="minorHAnsi" w:cstheme="minorHAnsi"/>
          <w:u w:val="none"/>
        </w:rPr>
        <w:t xml:space="preserve"> The Civilian Complaint Review Board records show </w:t>
      </w:r>
      <w:r w:rsidRPr="005E3EC5">
        <w:rPr>
          <w:rStyle w:val="Emphasis"/>
          <w:rFonts w:asciiTheme="minorHAnsi" w:hAnsiTheme="minorHAnsi" w:cstheme="minorHAnsi"/>
          <w:b w:val="0"/>
          <w:bCs/>
          <w:u w:val="none"/>
        </w:rPr>
        <w:t>40 percent of NYPD officers have never been the subject of a citizen complaint. Twenty percent have only one complaint.</w:t>
      </w:r>
      <w:r w:rsidRPr="005E3EC5">
        <w:rPr>
          <w:rStyle w:val="Emphasis"/>
          <w:rFonts w:asciiTheme="minorHAnsi" w:hAnsiTheme="minorHAnsi" w:cstheme="minorHAnsi"/>
          <w:u w:val="none"/>
        </w:rPr>
        <w:t xml:space="preserve"> </w:t>
      </w:r>
      <w:r w:rsidRPr="005E3EC5">
        <w:rPr>
          <w:rStyle w:val="StyleUnderline"/>
          <w:rFonts w:asciiTheme="minorHAnsi" w:hAnsiTheme="minorHAnsi" w:cstheme="minorHAnsi"/>
          <w:u w:val="none"/>
        </w:rPr>
        <w:t xml:space="preserve">Approximately 1,000 officers, or about </w:t>
      </w:r>
      <w:r w:rsidRPr="005E3EC5">
        <w:rPr>
          <w:rStyle w:val="Emphasis"/>
          <w:rFonts w:asciiTheme="minorHAnsi" w:hAnsiTheme="minorHAnsi" w:cstheme="minorHAnsi"/>
          <w:b w:val="0"/>
          <w:bCs/>
          <w:u w:val="none"/>
        </w:rPr>
        <w:t>3 percent</w:t>
      </w:r>
      <w:r w:rsidRPr="005E3EC5">
        <w:rPr>
          <w:rStyle w:val="StyleUnderline"/>
          <w:rFonts w:asciiTheme="minorHAnsi" w:hAnsiTheme="minorHAnsi" w:cstheme="minorHAnsi"/>
          <w:u w:val="none"/>
        </w:rPr>
        <w:t xml:space="preserve">, however, </w:t>
      </w:r>
      <w:r w:rsidRPr="005E3EC5">
        <w:rPr>
          <w:rStyle w:val="Emphasis"/>
          <w:rFonts w:asciiTheme="minorHAnsi" w:hAnsiTheme="minorHAnsi" w:cstheme="minorHAnsi"/>
          <w:b w:val="0"/>
          <w:bCs/>
          <w:u w:val="none"/>
        </w:rPr>
        <w:t xml:space="preserve">have 10 or more complaints. </w:t>
      </w:r>
    </w:p>
    <w:p w14:paraId="1E7699AC" w14:textId="77777777" w:rsidR="00FA7403" w:rsidRPr="005E3EC5" w:rsidRDefault="00FA7403" w:rsidP="00FA7403">
      <w:pPr>
        <w:rPr>
          <w:rFonts w:asciiTheme="minorHAnsi" w:hAnsiTheme="minorHAnsi" w:cstheme="minorHAnsi"/>
        </w:rPr>
      </w:pPr>
      <w:r w:rsidRPr="005E3EC5">
        <w:rPr>
          <w:rStyle w:val="StyleUnderline"/>
          <w:rFonts w:asciiTheme="minorHAnsi" w:hAnsiTheme="minorHAnsi" w:cstheme="minorHAnsi"/>
          <w:u w:val="none"/>
        </w:rPr>
        <w:t>Another study of police in Chicago showed similar results.</w:t>
      </w:r>
      <w:r w:rsidRPr="005E3EC5">
        <w:rPr>
          <w:rStyle w:val="StyleUnderline"/>
          <w:rFonts w:asciiTheme="minorHAnsi" w:hAnsiTheme="minorHAnsi" w:cstheme="minorHAnsi"/>
        </w:rPr>
        <w:t xml:space="preserve"> </w:t>
      </w:r>
      <w:r w:rsidRPr="005E3EC5">
        <w:rPr>
          <w:rFonts w:asciiTheme="minorHAnsi" w:hAnsiTheme="minorHAnsi" w:cstheme="minorHAnsi"/>
        </w:rPr>
        <w:t xml:space="preserve">Looking at every complaint filed against Chicago police between Jan. 1, 2011, and Dec. 7, 2015, researchers found that more than half of the </w:t>
      </w:r>
      <w:r w:rsidRPr="005E3EC5">
        <w:rPr>
          <w:rFonts w:asciiTheme="minorHAnsi" w:hAnsiTheme="minorHAnsi" w:cstheme="minorHAnsi"/>
        </w:rPr>
        <w:lastRenderedPageBreak/>
        <w:t>officers received fewer than one complaint a year. By contrast, the worst 1 percent of officers generated about 25 percent of the complaints.</w:t>
      </w:r>
    </w:p>
    <w:p w14:paraId="46F22A3C" w14:textId="77777777" w:rsidR="00FA7403" w:rsidRPr="005E3EC5" w:rsidRDefault="00FA7403" w:rsidP="00FA7403">
      <w:pPr>
        <w:rPr>
          <w:rStyle w:val="StyleUnderline"/>
          <w:rFonts w:asciiTheme="minorHAnsi" w:hAnsiTheme="minorHAnsi" w:cstheme="minorHAnsi"/>
          <w:u w:val="none"/>
        </w:rPr>
      </w:pPr>
      <w:r w:rsidRPr="005E3EC5">
        <w:rPr>
          <w:rStyle w:val="StyleUnderline"/>
          <w:rFonts w:asciiTheme="minorHAnsi" w:hAnsiTheme="minorHAnsi" w:cstheme="minorHAnsi"/>
          <w:u w:val="none"/>
        </w:rPr>
        <w:t>As one expert said, “If you could devise a system to identify [problem cops] early, you could prevent a lot of inappropriate actions out there on the street.”</w:t>
      </w:r>
    </w:p>
    <w:p w14:paraId="534B15F7" w14:textId="77777777" w:rsidR="00FA7403" w:rsidRPr="005E3EC5" w:rsidRDefault="00FA7403" w:rsidP="00FA7403">
      <w:pPr>
        <w:rPr>
          <w:rStyle w:val="StyleUnderline"/>
          <w:rFonts w:asciiTheme="minorHAnsi" w:hAnsiTheme="minorHAnsi" w:cstheme="minorHAnsi"/>
          <w:u w:val="none"/>
        </w:rPr>
      </w:pPr>
      <w:r w:rsidRPr="005E3EC5">
        <w:rPr>
          <w:rFonts w:asciiTheme="minorHAnsi" w:hAnsiTheme="minorHAnsi" w:cstheme="minorHAnsi"/>
        </w:rPr>
        <w:t xml:space="preserve">Many activists, columnists and pundits reject or criticize the “bad apple” narrative as a simplistic evasion of the deep, systemic problems in American policing. And it’s true—retraining, removing from the street or firing “repeaters” won’t, by itself, change numerous other structural flaws. </w:t>
      </w:r>
      <w:r w:rsidRPr="005E3EC5">
        <w:rPr>
          <w:rStyle w:val="StyleUnderline"/>
          <w:rFonts w:asciiTheme="minorHAnsi" w:hAnsiTheme="minorHAnsi" w:cstheme="minorHAnsi"/>
          <w:u w:val="none"/>
        </w:rPr>
        <w:t>Focusing on the officers who generate a disproportionate number of misconduct complaints, however, can serve as a powerful indictment of how little accountability there is for many police officers.</w:t>
      </w:r>
    </w:p>
    <w:p w14:paraId="02967A3A" w14:textId="77777777" w:rsidR="00FA7403" w:rsidRPr="005E3EC5" w:rsidRDefault="00FA7403" w:rsidP="00FA7403">
      <w:pPr>
        <w:rPr>
          <w:rStyle w:val="StyleUnderline"/>
          <w:rFonts w:asciiTheme="minorHAnsi" w:hAnsiTheme="minorHAnsi" w:cstheme="minorHAnsi"/>
          <w:u w:val="none"/>
        </w:rPr>
      </w:pPr>
      <w:r w:rsidRPr="005E3EC5">
        <w:rPr>
          <w:rStyle w:val="StyleUnderline"/>
          <w:rFonts w:asciiTheme="minorHAnsi" w:hAnsiTheme="minorHAnsi" w:cstheme="minorHAnsi"/>
        </w:rPr>
        <w:t xml:space="preserve">Political victories are often won by </w:t>
      </w:r>
      <w:r w:rsidRPr="005E3EC5">
        <w:rPr>
          <w:rStyle w:val="Emphasis"/>
          <w:rFonts w:asciiTheme="minorHAnsi" w:hAnsiTheme="minorHAnsi" w:cstheme="minorHAnsi"/>
        </w:rPr>
        <w:t>framing an issue in a way that points to only one reasonable solution</w:t>
      </w:r>
      <w:r w:rsidRPr="005E3EC5">
        <w:rPr>
          <w:rStyle w:val="StyleUnderline"/>
          <w:rFonts w:asciiTheme="minorHAnsi" w:hAnsiTheme="minorHAnsi" w:cstheme="minorHAnsi"/>
        </w:rPr>
        <w:t xml:space="preserve">. Also, people typically make sense of the world through stories. </w:t>
      </w:r>
      <w:r w:rsidRPr="005E3EC5">
        <w:rPr>
          <w:rStyle w:val="StyleUnderline"/>
          <w:rFonts w:asciiTheme="minorHAnsi" w:hAnsiTheme="minorHAnsi" w:cstheme="minorHAnsi"/>
          <w:u w:val="none"/>
        </w:rPr>
        <w:t>Focusing the public’s attention on individual officers who are repeatedly accused of misconduct but are never penalized powerfully challenges the conventional narrative about policing and can reshape the terms of the debate. What coalition is going to stand behind an NYPD officer with 51 complaints?</w:t>
      </w:r>
    </w:p>
    <w:p w14:paraId="61DBC036"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More importantly, focusing on police officers accused of extreme misconduct could significantly reduce state-sanctioned violence against black civilians. Eric Garner, Tamir Rice and Laquan McDonald might be alive today if abusive and incompetent officers had been denied the privilege of a badge and a gun.</w:t>
      </w:r>
    </w:p>
    <w:p w14:paraId="4669B9DA" w14:textId="77777777" w:rsidR="00FA7403" w:rsidRPr="005E3EC5" w:rsidRDefault="00FA7403" w:rsidP="00FA7403">
      <w:pPr>
        <w:rPr>
          <w:rStyle w:val="StyleUnderline"/>
          <w:rFonts w:asciiTheme="minorHAnsi" w:hAnsiTheme="minorHAnsi" w:cstheme="minorHAnsi"/>
        </w:rPr>
      </w:pPr>
      <w:r w:rsidRPr="005E3EC5">
        <w:rPr>
          <w:rStyle w:val="StyleUnderline"/>
          <w:rFonts w:asciiTheme="minorHAnsi" w:hAnsiTheme="minorHAnsi" w:cstheme="minorHAnsi"/>
        </w:rPr>
        <w:t xml:space="preserve">For #BlackLivesMatter </w:t>
      </w:r>
      <w:r w:rsidRPr="005E3EC5">
        <w:rPr>
          <w:rStyle w:val="Emphasis"/>
          <w:rFonts w:asciiTheme="minorHAnsi" w:hAnsiTheme="minorHAnsi" w:cstheme="minorHAnsi"/>
        </w:rPr>
        <w:t>to translate influence into policy, a national chorus of voices must increasingly speak as one.</w:t>
      </w:r>
      <w:r w:rsidRPr="005E3EC5">
        <w:rPr>
          <w:rStyle w:val="StyleUnderline"/>
          <w:rFonts w:asciiTheme="minorHAnsi" w:hAnsiTheme="minorHAnsi" w:cstheme="minorHAnsi"/>
        </w:rPr>
        <w:t xml:space="preserve"> A strategy of drawing attention to those officers repeatedly accused of misconduct is not going to dismantle systemic injustice. It would, however, be a start.</w:t>
      </w:r>
    </w:p>
    <w:p w14:paraId="277F4A26" w14:textId="605CB5A0" w:rsidR="00FA7403" w:rsidRDefault="00FA7403" w:rsidP="00FA7403">
      <w:pPr>
        <w:rPr>
          <w:rFonts w:asciiTheme="minorHAnsi" w:hAnsiTheme="minorHAnsi" w:cstheme="minorHAnsi"/>
        </w:rPr>
      </w:pPr>
    </w:p>
    <w:p w14:paraId="4FA5E084" w14:textId="21858DBC" w:rsidR="005E3EC5" w:rsidRDefault="005E3EC5" w:rsidP="005E3EC5">
      <w:pPr>
        <w:pStyle w:val="Heading4"/>
      </w:pPr>
      <w:r>
        <w:t>Perm solves - T</w:t>
      </w:r>
      <w:r>
        <w:t xml:space="preserve">he </w:t>
      </w:r>
      <w:proofErr w:type="gramStart"/>
      <w:r>
        <w:t>long term</w:t>
      </w:r>
      <w:proofErr w:type="gramEnd"/>
      <w:r>
        <w:t xml:space="preserve"> vision must not remove focus from the problems in the </w:t>
      </w:r>
      <w:proofErr w:type="spellStart"/>
      <w:r>
        <w:t>squo</w:t>
      </w:r>
      <w:proofErr w:type="spellEnd"/>
    </w:p>
    <w:p w14:paraId="6F3D86C2" w14:textId="78488CBF" w:rsidR="005E3EC5" w:rsidRPr="005E3EC5" w:rsidRDefault="005E3EC5" w:rsidP="005E3EC5">
      <w:pPr>
        <w:rPr>
          <w:bCs/>
          <w:sz w:val="26"/>
        </w:rPr>
      </w:pPr>
      <w:r w:rsidRPr="008C57CE">
        <w:rPr>
          <w:rStyle w:val="Style13ptBold"/>
        </w:rPr>
        <w:t>Brady Heiner, 2003</w:t>
      </w:r>
      <w:r>
        <w:rPr>
          <w:rStyle w:val="Style13ptBold"/>
        </w:rPr>
        <w:t xml:space="preserve">, </w:t>
      </w:r>
      <w:r w:rsidRPr="00972DD4">
        <w:rPr>
          <w:rStyle w:val="Style13ptBold"/>
          <w:b w:val="0"/>
        </w:rPr>
        <w:t xml:space="preserve">Professor of Philosophy at CSU Fullerton "Social </w:t>
      </w:r>
      <w:proofErr w:type="gramStart"/>
      <w:r w:rsidRPr="00972DD4">
        <w:rPr>
          <w:rStyle w:val="Style13ptBold"/>
          <w:b w:val="0"/>
        </w:rPr>
        <w:t>Justice ,</w:t>
      </w:r>
      <w:proofErr w:type="gramEnd"/>
      <w:r w:rsidRPr="00972DD4">
        <w:rPr>
          <w:rStyle w:val="Style13ptBold"/>
          <w:b w:val="0"/>
        </w:rPr>
        <w:t xml:space="preserve"> 2003, Vol. 30, No. 2 (92), War, Dissent, and Justice: A Dialogue (2003), pp. 98-101" Social Justice/Global Options, https://www-jstor-org.proxy.lib.umich.edu/stable/pdf/29768191.pdf?refreqid=excelsior%3A5cfaf707df138880662a3335ce3849d0</w:t>
      </w:r>
    </w:p>
    <w:p w14:paraId="4A843263" w14:textId="4C8DD59C" w:rsidR="005E3EC5" w:rsidRPr="009F08F7" w:rsidRDefault="005E3EC5" w:rsidP="005E3EC5">
      <w:pPr>
        <w:rPr>
          <w:rFonts w:eastAsia="Times New Roman"/>
        </w:rPr>
      </w:pPr>
      <w:r w:rsidRPr="009F08F7">
        <w:rPr>
          <w:rFonts w:eastAsia="Times New Roman"/>
        </w:rPr>
        <w:t>In addition, we must hold this systemic transformation in mind as we engage in our various local struggles. F</w:t>
      </w:r>
      <w:r>
        <w:rPr>
          <w:rFonts w:eastAsia="Times New Roman"/>
        </w:rPr>
        <w:t xml:space="preserve">or, without this total vision </w:t>
      </w:r>
      <w:r w:rsidRPr="009F08F7">
        <w:rPr>
          <w:rFonts w:eastAsia="Times New Roman"/>
        </w:rPr>
        <w:t>what Rodriguez calls an abo</w:t>
      </w:r>
      <w:r>
        <w:rPr>
          <w:rFonts w:eastAsia="Times New Roman"/>
        </w:rPr>
        <w:t xml:space="preserve">litionist "political fantasy" </w:t>
      </w:r>
      <w:r w:rsidRPr="009F08F7">
        <w:rPr>
          <w:rFonts w:eastAsia="Times New Roman"/>
        </w:rPr>
        <w:t xml:space="preserve">our local successes will be doomed to mere reform. However, we must acknowledge that </w:t>
      </w:r>
      <w:r w:rsidRPr="009610BA">
        <w:rPr>
          <w:rStyle w:val="StyleUnderline"/>
          <w:highlight w:val="cyan"/>
        </w:rPr>
        <w:t>the line between reformist</w:t>
      </w:r>
      <w:r w:rsidRPr="004A7F23">
        <w:rPr>
          <w:rStyle w:val="StyleUnderline"/>
        </w:rPr>
        <w:t xml:space="preserve"> practices </w:t>
      </w:r>
      <w:r w:rsidRPr="009610BA">
        <w:rPr>
          <w:rStyle w:val="StyleUnderline"/>
          <w:highlight w:val="cyan"/>
        </w:rPr>
        <w:t>and abolitionist practices is not a definitive one</w:t>
      </w:r>
      <w:r w:rsidRPr="009F08F7">
        <w:rPr>
          <w:rFonts w:eastAsia="Times New Roman"/>
        </w:rPr>
        <w:t xml:space="preserve">. For example, though </w:t>
      </w:r>
      <w:r w:rsidRPr="009610BA">
        <w:rPr>
          <w:rStyle w:val="StyleUnderline"/>
          <w:highlight w:val="cyan"/>
        </w:rPr>
        <w:t>the</w:t>
      </w:r>
      <w:r w:rsidRPr="009F08F7">
        <w:rPr>
          <w:rFonts w:eastAsia="Times New Roman"/>
        </w:rPr>
        <w:t xml:space="preserve"> ultimate goal of an abolitionist movement is the total negation of the capitalist state-form, this </w:t>
      </w:r>
      <w:r w:rsidRPr="009610BA">
        <w:rPr>
          <w:rStyle w:val="StyleUnderline"/>
          <w:highlight w:val="cyan"/>
        </w:rPr>
        <w:t>long-term objective must not prevent us from engaging</w:t>
      </w:r>
      <w:r w:rsidRPr="004A7F23">
        <w:rPr>
          <w:rStyle w:val="StyleUnderline"/>
        </w:rPr>
        <w:t xml:space="preserve"> in </w:t>
      </w:r>
      <w:r w:rsidRPr="009610BA">
        <w:rPr>
          <w:rStyle w:val="StyleUnderline"/>
          <w:highlight w:val="cyan"/>
        </w:rPr>
        <w:t>a host of immediate struggles to secure</w:t>
      </w:r>
      <w:r w:rsidRPr="004A7F23">
        <w:rPr>
          <w:rStyle w:val="StyleUnderline"/>
        </w:rPr>
        <w:t xml:space="preserve"> </w:t>
      </w:r>
      <w:r w:rsidRPr="009610BA">
        <w:rPr>
          <w:rStyle w:val="StyleUnderline"/>
          <w:highlight w:val="cyan"/>
        </w:rPr>
        <w:t>the</w:t>
      </w:r>
      <w:r w:rsidRPr="004A7F23">
        <w:rPr>
          <w:rStyle w:val="StyleUnderline"/>
        </w:rPr>
        <w:t xml:space="preserve"> survival and </w:t>
      </w:r>
      <w:r w:rsidRPr="009610BA">
        <w:rPr>
          <w:rStyle w:val="StyleUnderline"/>
          <w:highlight w:val="cyan"/>
        </w:rPr>
        <w:t>quality of life of those</w:t>
      </w:r>
      <w:r w:rsidRPr="004A7F23">
        <w:rPr>
          <w:rStyle w:val="StyleUnderline"/>
        </w:rPr>
        <w:t xml:space="preserve"> currently </w:t>
      </w:r>
      <w:r w:rsidRPr="009610BA">
        <w:rPr>
          <w:rStyle w:val="StyleUnderline"/>
          <w:highlight w:val="cyan"/>
        </w:rPr>
        <w:t>imprisoned</w:t>
      </w:r>
      <w:r w:rsidRPr="009F08F7">
        <w:rPr>
          <w:rFonts w:eastAsia="Times New Roman"/>
        </w:rPr>
        <w:t>. We must not allow our expansive vision to blind us to the immediate struggles of those presently locked down by the system. A movement that fails to engage in these types of struggles is at odds with the in</w:t>
      </w:r>
      <w:r>
        <w:rPr>
          <w:rFonts w:eastAsia="Times New Roman"/>
        </w:rPr>
        <w:t xml:space="preserve">terests of those on the inside </w:t>
      </w:r>
      <w:r w:rsidRPr="009F08F7">
        <w:rPr>
          <w:rFonts w:eastAsia="Times New Roman"/>
        </w:rPr>
        <w:t xml:space="preserve">those for whom these immediate struggles are of utmost urgency.2 </w:t>
      </w:r>
      <w:r w:rsidRPr="009610BA">
        <w:rPr>
          <w:rStyle w:val="StyleUnderline"/>
          <w:highlight w:val="cyan"/>
        </w:rPr>
        <w:t>A</w:t>
      </w:r>
      <w:r w:rsidRPr="004A7F23">
        <w:rPr>
          <w:rStyle w:val="StyleUnderline"/>
        </w:rPr>
        <w:t xml:space="preserve"> properly</w:t>
      </w:r>
      <w:r w:rsidRPr="009F08F7">
        <w:rPr>
          <w:rFonts w:eastAsia="Times New Roman"/>
        </w:rPr>
        <w:t xml:space="preserve"> radical/ </w:t>
      </w:r>
      <w:r w:rsidRPr="009610BA">
        <w:rPr>
          <w:rStyle w:val="StyleUnderline"/>
          <w:highlight w:val="cyan"/>
        </w:rPr>
        <w:t>abolitionist movement must work incessantly to suture the divide</w:t>
      </w:r>
      <w:r w:rsidRPr="009F08F7">
        <w:rPr>
          <w:rFonts w:eastAsia="Times New Roman"/>
        </w:rPr>
        <w:t xml:space="preserve"> (both actual and virtual) </w:t>
      </w:r>
      <w:r w:rsidRPr="009610BA">
        <w:rPr>
          <w:rStyle w:val="StyleUnderline"/>
          <w:highlight w:val="cyan"/>
        </w:rPr>
        <w:t>between the inside and the outside of the prison, and</w:t>
      </w:r>
      <w:r w:rsidRPr="004A7F23">
        <w:rPr>
          <w:rStyle w:val="StyleUnderline"/>
        </w:rPr>
        <w:t xml:space="preserve">, more generally, </w:t>
      </w:r>
      <w:r w:rsidRPr="009610BA">
        <w:rPr>
          <w:rStyle w:val="StyleUnderline"/>
          <w:highlight w:val="cyan"/>
        </w:rPr>
        <w:t>between the local and the global</w:t>
      </w:r>
      <w:r w:rsidRPr="009F08F7">
        <w:rPr>
          <w:rFonts w:eastAsia="Times New Roman"/>
        </w:rPr>
        <w:t xml:space="preserve"> In this context, radical imprisoned intellectuals ? through their lives, work, and </w:t>
      </w:r>
      <w:proofErr w:type="spellStart"/>
      <w:r w:rsidRPr="009F08F7">
        <w:rPr>
          <w:rFonts w:eastAsia="Times New Roman"/>
        </w:rPr>
        <w:t>resistance?urge</w:t>
      </w:r>
      <w:proofErr w:type="spellEnd"/>
      <w:r w:rsidRPr="009F08F7">
        <w:rPr>
          <w:rFonts w:eastAsia="Times New Roman"/>
        </w:rPr>
        <w:t xml:space="preserve"> us to constitute a freedom that, as Rodriguez put it, "refuses to be defined against confinement, incarceration, and immobilization." This freedom is not underpinned by the infliction of death, but by the production of life. It is not constituted in a praxis of limitation, but in one of </w:t>
      </w:r>
      <w:proofErr w:type="spellStart"/>
      <w:r w:rsidRPr="009F08F7">
        <w:rPr>
          <w:rFonts w:eastAsia="Times New Roman"/>
        </w:rPr>
        <w:t>creat</w:t>
      </w:r>
      <w:proofErr w:type="spellEnd"/>
    </w:p>
    <w:p w14:paraId="5FB0A24D" w14:textId="164F4263" w:rsidR="005E3EC5" w:rsidRDefault="005E3EC5" w:rsidP="00FA7403">
      <w:pPr>
        <w:rPr>
          <w:rFonts w:asciiTheme="minorHAnsi" w:hAnsiTheme="minorHAnsi" w:cstheme="minorHAnsi"/>
        </w:rPr>
      </w:pPr>
    </w:p>
    <w:p w14:paraId="79B27E58" w14:textId="77777777" w:rsidR="005E3EC5" w:rsidRPr="005E3EC5" w:rsidRDefault="005E3EC5" w:rsidP="00FA7403">
      <w:pPr>
        <w:rPr>
          <w:rFonts w:asciiTheme="minorHAnsi" w:hAnsiTheme="minorHAnsi" w:cstheme="minorHAnsi"/>
        </w:rPr>
      </w:pPr>
    </w:p>
    <w:p w14:paraId="4D43F9B4" w14:textId="4145069F" w:rsidR="00822BEA" w:rsidRPr="005E3EC5" w:rsidRDefault="00FA7403" w:rsidP="00FA7403">
      <w:pPr>
        <w:pStyle w:val="Heading3"/>
        <w:rPr>
          <w:rFonts w:asciiTheme="minorHAnsi" w:hAnsiTheme="minorHAnsi" w:cstheme="minorHAnsi"/>
        </w:rPr>
      </w:pPr>
      <w:r w:rsidRPr="005E3EC5">
        <w:rPr>
          <w:rFonts w:asciiTheme="minorHAnsi" w:hAnsiTheme="minorHAnsi" w:cstheme="minorHAnsi"/>
        </w:rPr>
        <w:lastRenderedPageBreak/>
        <w:t xml:space="preserve">Alternative Fails – Evil </w:t>
      </w:r>
    </w:p>
    <w:p w14:paraId="294FB812" w14:textId="72554774" w:rsidR="00FA7403" w:rsidRPr="005E3EC5" w:rsidRDefault="00FA7403" w:rsidP="00FA7403">
      <w:pPr>
        <w:rPr>
          <w:rFonts w:asciiTheme="minorHAnsi" w:hAnsiTheme="minorHAnsi" w:cstheme="minorHAnsi"/>
        </w:rPr>
      </w:pPr>
    </w:p>
    <w:p w14:paraId="292F503D" w14:textId="77777777" w:rsidR="00FA7403" w:rsidRPr="005E3EC5" w:rsidRDefault="00FA7403" w:rsidP="00FA7403">
      <w:pPr>
        <w:pStyle w:val="Heading4"/>
        <w:rPr>
          <w:rFonts w:asciiTheme="minorHAnsi" w:hAnsiTheme="minorHAnsi" w:cstheme="minorHAnsi"/>
        </w:rPr>
      </w:pPr>
      <w:r w:rsidRPr="005E3EC5">
        <w:rPr>
          <w:rFonts w:asciiTheme="minorHAnsi" w:hAnsiTheme="minorHAnsi" w:cstheme="minorHAnsi"/>
        </w:rPr>
        <w:t>Abolition is a utopian vision, if it were ever to be implemented, society would devolve, and inequalities would only deepen.</w:t>
      </w:r>
    </w:p>
    <w:p w14:paraId="17260B3B" w14:textId="663A8809" w:rsidR="00FA7403" w:rsidRPr="005E3EC5" w:rsidRDefault="00FA7403" w:rsidP="00FA7403">
      <w:pPr>
        <w:rPr>
          <w:rFonts w:asciiTheme="minorHAnsi" w:hAnsiTheme="minorHAnsi" w:cstheme="minorHAnsi"/>
        </w:rPr>
      </w:pPr>
      <w:proofErr w:type="spellStart"/>
      <w:r w:rsidRPr="005E3EC5">
        <w:rPr>
          <w:rFonts w:asciiTheme="minorHAnsi" w:hAnsiTheme="minorHAnsi" w:cstheme="minorHAnsi"/>
          <w:b/>
          <w:bCs/>
          <w:sz w:val="26"/>
          <w:szCs w:val="26"/>
        </w:rPr>
        <w:t>Rufo</w:t>
      </w:r>
      <w:proofErr w:type="spellEnd"/>
      <w:r w:rsidRPr="005E3EC5">
        <w:rPr>
          <w:rFonts w:asciiTheme="minorHAnsi" w:hAnsiTheme="minorHAnsi" w:cstheme="minorHAnsi"/>
          <w:b/>
          <w:bCs/>
          <w:sz w:val="26"/>
          <w:szCs w:val="26"/>
        </w:rPr>
        <w:t xml:space="preserve"> </w:t>
      </w:r>
      <w:r w:rsidRPr="005E3EC5">
        <w:rPr>
          <w:rFonts w:asciiTheme="minorHAnsi" w:hAnsiTheme="minorHAnsi" w:cstheme="minorHAnsi"/>
          <w:b/>
          <w:bCs/>
          <w:sz w:val="26"/>
          <w:szCs w:val="26"/>
        </w:rPr>
        <w:t>20</w:t>
      </w:r>
      <w:r w:rsidRPr="005E3EC5">
        <w:rPr>
          <w:rFonts w:asciiTheme="minorHAnsi" w:hAnsiTheme="minorHAnsi" w:cstheme="minorHAnsi"/>
          <w:b/>
          <w:bCs/>
          <w:sz w:val="26"/>
          <w:szCs w:val="26"/>
        </w:rPr>
        <w:t>19</w:t>
      </w:r>
      <w:r w:rsidRPr="005E3EC5">
        <w:rPr>
          <w:rFonts w:asciiTheme="minorHAnsi" w:hAnsiTheme="minorHAnsi" w:cstheme="minorHAnsi"/>
        </w:rPr>
        <w:t xml:space="preserve"> (Christopher F. </w:t>
      </w:r>
      <w:proofErr w:type="spellStart"/>
      <w:r w:rsidRPr="005E3EC5">
        <w:rPr>
          <w:rFonts w:asciiTheme="minorHAnsi" w:hAnsiTheme="minorHAnsi" w:cstheme="minorHAnsi"/>
        </w:rPr>
        <w:t>Rufo</w:t>
      </w:r>
      <w:proofErr w:type="spellEnd"/>
      <w:r w:rsidRPr="005E3EC5">
        <w:rPr>
          <w:rFonts w:asciiTheme="minorHAnsi" w:hAnsiTheme="minorHAnsi" w:cstheme="minorHAnsi"/>
        </w:rPr>
        <w:t xml:space="preserve">, research fellow at Discovery Institute’s Center on Wealth and Poverty, documentary maker and director for PBS, contributing editor of City Journal, 12/26/19, “Abolish the Police?”, City Journal, </w:t>
      </w:r>
      <w:hyperlink r:id="rId45" w:history="1">
        <w:r w:rsidRPr="005E3EC5">
          <w:rPr>
            <w:rFonts w:asciiTheme="minorHAnsi" w:hAnsiTheme="minorHAnsi" w:cstheme="minorHAnsi"/>
          </w:rPr>
          <w:t>https://www.city-journal.org/abolish-police-call-to-action</w:t>
        </w:r>
      </w:hyperlink>
      <w:r w:rsidRPr="005E3EC5">
        <w:rPr>
          <w:rFonts w:asciiTheme="minorHAnsi" w:hAnsiTheme="minorHAnsi" w:cstheme="minorHAnsi"/>
        </w:rPr>
        <w:t>, accessed 7/21/20, AG)</w:t>
      </w:r>
    </w:p>
    <w:p w14:paraId="29898C75"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The latest call to action from some criminal-justice activists: “Abolish the police.” From the streets of Chicago to the city council of Seattle, and in the pages of academic journals ranging from the Cardozo Law Review to the Harvard Law Review and of mainstream publications from the Boston Review to Rolling Stone, advocates and activists are building a case not just to reform policing—viewed as an oppressive, violent, and racist institution—but to do away with it altogether. When I first heard this slogan, I assumed that it was a figure of speech, used to legitimize more expansive criminal-justice reform. But after reading the academic and activist literature, I realized that “abolish the police” is a concrete policy goal. The abolitionists want to dismantle municipal police departments and see “police officers disappearing from the streets.”</w:t>
      </w:r>
    </w:p>
    <w:p w14:paraId="1CDE3CEC"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One might dismiss such proclamations as part of a fringe movement, but advocates of these radical views are gaining political momentum in numerous cities. In Seattle, socialist city council candidate Shaun Scott, who ran on a “police abolition” platform, came within 1,386 votes of winning elected office. During his campaign, he argued that the city must “[disinvest] from the police state” and “build towards a world where nobody is criminalized for being poor.” At a debate hosted by the Seattle Police Officers Guild, Scott blasted “so-called officers” for their “deep and entrenched institutional ties to racism” that produced an “apparatus of overaggressive and racist policing that has emerged to steer many black and brown bodies back into, in essence, a form of slavery.” Another Seattle police abolitionist, Kirsten Harris-Talley, served briefly as an appointed city councilwoman. Both Scott and Harris-Talley enjoy broad support from the city’s progressive establishment.</w:t>
      </w:r>
    </w:p>
    <w:p w14:paraId="14D3EA1A" w14:textId="77777777" w:rsidR="00FA7403" w:rsidRPr="005E3EC5" w:rsidRDefault="00FA7403" w:rsidP="00FA7403">
      <w:pPr>
        <w:rPr>
          <w:rFonts w:asciiTheme="minorHAnsi" w:hAnsiTheme="minorHAnsi" w:cstheme="minorHAnsi"/>
        </w:rPr>
      </w:pPr>
      <w:r w:rsidRPr="005E3EC5">
        <w:rPr>
          <w:rFonts w:asciiTheme="minorHAnsi" w:hAnsiTheme="minorHAnsi" w:cstheme="minorHAnsi"/>
          <w:u w:val="single"/>
        </w:rPr>
        <w:t>What would abolishing police mean as a practical policy matter?</w:t>
      </w:r>
      <w:r w:rsidRPr="005E3EC5">
        <w:rPr>
          <w:rFonts w:asciiTheme="minorHAnsi" w:hAnsiTheme="minorHAnsi" w:cstheme="minorHAnsi"/>
          <w:b/>
          <w:bCs/>
          <w:u w:val="single"/>
        </w:rPr>
        <w:t xml:space="preserve"> Nothing very practical.</w:t>
      </w:r>
      <w:r w:rsidRPr="005E3EC5">
        <w:rPr>
          <w:rFonts w:asciiTheme="minorHAnsi" w:hAnsiTheme="minorHAnsi" w:cstheme="minorHAnsi"/>
          <w:u w:val="single"/>
        </w:rPr>
        <w:t xml:space="preserve"> </w:t>
      </w:r>
      <w:r w:rsidRPr="005E3EC5">
        <w:rPr>
          <w:rFonts w:asciiTheme="minorHAnsi" w:hAnsiTheme="minorHAnsi" w:cstheme="minorHAnsi"/>
        </w:rPr>
        <w:t xml:space="preserve">In </w:t>
      </w:r>
      <w:proofErr w:type="gramStart"/>
      <w:r w:rsidRPr="005E3EC5">
        <w:rPr>
          <w:rFonts w:asciiTheme="minorHAnsi" w:hAnsiTheme="minorHAnsi" w:cstheme="minorHAnsi"/>
        </w:rPr>
        <w:t>The</w:t>
      </w:r>
      <w:proofErr w:type="gramEnd"/>
      <w:r w:rsidRPr="005E3EC5">
        <w:rPr>
          <w:rFonts w:asciiTheme="minorHAnsi" w:hAnsiTheme="minorHAnsi" w:cstheme="minorHAnsi"/>
        </w:rPr>
        <w:t xml:space="preserve"> Nation, Mychal Denzel Smith argues that police should be replaced by “full social, economic, and political equality.” Harris-Talley, meantime, has traced policing’s origins back to slavery. “How do you reform an institution that from its inception was made to control, maim, condemn, and kill people?” she asks. “Reform it back to what?” If cities can eliminate poverty through affordable housing and “investing in community,” she believes, the police will become unnecessary. Others argue that cities must simply “help people resolve conflicts through peace circles and restorative justice programs.”</w:t>
      </w:r>
    </w:p>
    <w:p w14:paraId="20C89C0C"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 xml:space="preserve">Police abolitionists believe that they stand at the vanguard of a new idea, but this strain of thought dates to the eighteenth-century philosopher Jean-Jacques Rousseau, who believed that stripping away the corruptions of civilization would liberate the goodness of man. What police abolitionists fail to acknowledge is the </w:t>
      </w:r>
      <w:r w:rsidRPr="005E3EC5">
        <w:rPr>
          <w:rFonts w:asciiTheme="minorHAnsi" w:hAnsiTheme="minorHAnsi" w:cstheme="minorHAnsi"/>
          <w:b/>
          <w:bCs/>
          <w:u w:val="single"/>
        </w:rPr>
        <w:t>problem of evil.</w:t>
      </w:r>
      <w:r w:rsidRPr="005E3EC5">
        <w:rPr>
          <w:rFonts w:asciiTheme="minorHAnsi" w:hAnsiTheme="minorHAnsi" w:cstheme="minorHAnsi"/>
          <w:u w:val="single"/>
        </w:rPr>
        <w:t xml:space="preserve"> No matter how many “restorative” programs it administers, even a benevolent centralized state cannot extinguish the risks of illness, violence, and disorder. Contrary to the </w:t>
      </w:r>
      <w:r w:rsidRPr="005E3EC5">
        <w:rPr>
          <w:rFonts w:asciiTheme="minorHAnsi" w:hAnsiTheme="minorHAnsi" w:cstheme="minorHAnsi"/>
          <w:b/>
          <w:bCs/>
          <w:u w:val="single"/>
        </w:rPr>
        <w:t>utopian vision</w:t>
      </w:r>
      <w:r w:rsidRPr="005E3EC5">
        <w:rPr>
          <w:rFonts w:asciiTheme="minorHAnsi" w:hAnsiTheme="minorHAnsi" w:cstheme="minorHAnsi"/>
          <w:u w:val="single"/>
        </w:rPr>
        <w:t xml:space="preserve"> of Rousseau and his intellectual descendants, chaos is not freedom; order is not slavery. In the modern world, civilization cannot be rolled back without dire consequences.</w:t>
      </w:r>
    </w:p>
    <w:p w14:paraId="4B173F77"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 xml:space="preserve">If anything like police abolition ever occurred, it’s easy to predict what would happen next. In the subsequent vacuum of physical power, wealthy neighborhoods would </w:t>
      </w:r>
      <w:r w:rsidRPr="005E3EC5">
        <w:rPr>
          <w:rFonts w:asciiTheme="minorHAnsi" w:hAnsiTheme="minorHAnsi" w:cstheme="minorHAnsi"/>
          <w:b/>
          <w:bCs/>
          <w:u w:val="single"/>
        </w:rPr>
        <w:t>deploy private police forces, and poor neighborhoods would organize around criminal gangs—deepening structural inequalities and harming the very people that the police abolitionists say they want to help</w:t>
      </w:r>
      <w:r w:rsidRPr="005E3EC5">
        <w:rPr>
          <w:rFonts w:asciiTheme="minorHAnsi" w:hAnsiTheme="minorHAnsi" w:cstheme="minorHAnsi"/>
          <w:b/>
          <w:bCs/>
        </w:rPr>
        <w:t>.</w:t>
      </w:r>
      <w:r w:rsidRPr="005E3EC5">
        <w:rPr>
          <w:rFonts w:asciiTheme="minorHAnsi" w:hAnsiTheme="minorHAnsi" w:cstheme="minorHAnsi"/>
        </w:rPr>
        <w:t xml:space="preserve"> Even Scott, when pressed by a local journalist about how he would respond to a shooting in his district, </w:t>
      </w:r>
      <w:r w:rsidRPr="005E3EC5">
        <w:rPr>
          <w:rFonts w:asciiTheme="minorHAnsi" w:hAnsiTheme="minorHAnsi" w:cstheme="minorHAnsi"/>
          <w:u w:val="single"/>
        </w:rPr>
        <w:t>conceded that “we live in a world where it’s not possible to turn anywhere for help on big questions like this but to the police force.”</w:t>
      </w:r>
    </w:p>
    <w:p w14:paraId="4CA320D4" w14:textId="77777777" w:rsidR="00FA7403" w:rsidRPr="005E3EC5" w:rsidRDefault="00FA7403" w:rsidP="00FA7403">
      <w:pPr>
        <w:rPr>
          <w:rFonts w:asciiTheme="minorHAnsi" w:hAnsiTheme="minorHAnsi" w:cstheme="minorHAnsi"/>
        </w:rPr>
      </w:pPr>
    </w:p>
    <w:p w14:paraId="389A1E01" w14:textId="0B7DD20D" w:rsidR="00FA7403" w:rsidRPr="005E3EC5" w:rsidRDefault="00FA7403" w:rsidP="00822BEA">
      <w:pPr>
        <w:rPr>
          <w:rFonts w:asciiTheme="minorHAnsi" w:hAnsiTheme="minorHAnsi" w:cstheme="minorHAnsi"/>
        </w:rPr>
      </w:pPr>
    </w:p>
    <w:p w14:paraId="1B703A03" w14:textId="7D05AED2" w:rsidR="00F17A9E" w:rsidRPr="005E3EC5" w:rsidRDefault="00FA7403" w:rsidP="00FA7403">
      <w:pPr>
        <w:pStyle w:val="Heading3"/>
        <w:rPr>
          <w:rFonts w:asciiTheme="minorHAnsi" w:hAnsiTheme="minorHAnsi" w:cstheme="minorHAnsi"/>
        </w:rPr>
      </w:pPr>
      <w:r w:rsidRPr="005E3EC5">
        <w:rPr>
          <w:rFonts w:asciiTheme="minorHAnsi" w:hAnsiTheme="minorHAnsi" w:cstheme="minorHAnsi"/>
        </w:rPr>
        <w:lastRenderedPageBreak/>
        <w:t>Alternative Fails – Racism</w:t>
      </w:r>
    </w:p>
    <w:p w14:paraId="5E10B037" w14:textId="77777777" w:rsidR="00FA7403" w:rsidRPr="005E3EC5" w:rsidRDefault="00FA7403" w:rsidP="00FA7403">
      <w:pPr>
        <w:rPr>
          <w:rFonts w:asciiTheme="minorHAnsi" w:hAnsiTheme="minorHAnsi" w:cstheme="minorHAnsi"/>
        </w:rPr>
      </w:pPr>
    </w:p>
    <w:p w14:paraId="7FC1A6B5" w14:textId="0F68403B" w:rsidR="00FA7403" w:rsidRPr="005E3EC5" w:rsidRDefault="00FA7403" w:rsidP="00FA7403">
      <w:pPr>
        <w:pStyle w:val="Heading4"/>
        <w:rPr>
          <w:rFonts w:asciiTheme="minorHAnsi" w:hAnsiTheme="minorHAnsi" w:cstheme="minorHAnsi"/>
        </w:rPr>
      </w:pPr>
      <w:r w:rsidRPr="005E3EC5">
        <w:rPr>
          <w:rFonts w:asciiTheme="minorHAnsi" w:hAnsiTheme="minorHAnsi" w:cstheme="minorHAnsi"/>
        </w:rPr>
        <w:t xml:space="preserve">Abolition empowers white supremacists – </w:t>
      </w:r>
      <w:r w:rsidRPr="005E3EC5">
        <w:rPr>
          <w:rFonts w:asciiTheme="minorHAnsi" w:hAnsiTheme="minorHAnsi" w:cstheme="minorHAnsi"/>
        </w:rPr>
        <w:t xml:space="preserve">The police protect America from right-wing extremists. </w:t>
      </w:r>
    </w:p>
    <w:p w14:paraId="43256411" w14:textId="41E788F4" w:rsidR="00FA7403" w:rsidRPr="005E3EC5" w:rsidRDefault="00FA7403" w:rsidP="00FA7403">
      <w:pPr>
        <w:rPr>
          <w:rFonts w:asciiTheme="minorHAnsi" w:hAnsiTheme="minorHAnsi" w:cstheme="minorHAnsi"/>
        </w:rPr>
      </w:pPr>
      <w:r w:rsidRPr="005E3EC5">
        <w:rPr>
          <w:rStyle w:val="Style13ptBold"/>
          <w:rFonts w:asciiTheme="minorHAnsi" w:hAnsiTheme="minorHAnsi" w:cstheme="minorHAnsi"/>
        </w:rPr>
        <w:t>Isaac 20</w:t>
      </w:r>
      <w:r w:rsidRPr="005E3EC5">
        <w:rPr>
          <w:rStyle w:val="Style13ptBold"/>
          <w:rFonts w:asciiTheme="minorHAnsi" w:hAnsiTheme="minorHAnsi" w:cstheme="minorHAnsi"/>
        </w:rPr>
        <w:t>20</w:t>
      </w:r>
      <w:r w:rsidRPr="005E3EC5">
        <w:rPr>
          <w:rFonts w:asciiTheme="minorHAnsi" w:hAnsiTheme="minorHAnsi" w:cstheme="minorHAnsi"/>
        </w:rPr>
        <w:t xml:space="preserve"> (Jeffrey C. Isaac, James H. Rudy Professor of Political Science at Indiana University, Bloomington, 7/18/20, “Why ‘Abolition of the Police’ Is a Bad Idea” </w:t>
      </w:r>
      <w:hyperlink r:id="rId46" w:history="1">
        <w:r w:rsidRPr="005E3EC5">
          <w:rPr>
            <w:rFonts w:asciiTheme="minorHAnsi" w:hAnsiTheme="minorHAnsi" w:cstheme="minorHAnsi"/>
          </w:rPr>
          <w:t>https://publicseminar.org/essays/why-abolition-of-the-police-is-a-bad-idea/</w:t>
        </w:r>
      </w:hyperlink>
      <w:r w:rsidRPr="005E3EC5">
        <w:rPr>
          <w:rFonts w:asciiTheme="minorHAnsi" w:hAnsiTheme="minorHAnsi" w:cstheme="minorHAnsi"/>
        </w:rPr>
        <w:t>, accessed 7/16/20, AG)</w:t>
      </w:r>
    </w:p>
    <w:p w14:paraId="0C7CB2D3"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On June 15, 2020, citizens demonstrating against racism in Albuquerque, New Mexico, were stopped in their tracks when four shots rang out. The shots came from a group wearing military garb and carrying semi-automatic rifles. One man was critically wounded, but all the protesters feared for their lives.</w:t>
      </w:r>
    </w:p>
    <w:p w14:paraId="26E5098B" w14:textId="77777777" w:rsidR="00FA7403" w:rsidRPr="005E3EC5" w:rsidRDefault="00FA7403" w:rsidP="00FA7403">
      <w:pPr>
        <w:rPr>
          <w:rFonts w:asciiTheme="minorHAnsi" w:hAnsiTheme="minorHAnsi" w:cstheme="minorHAnsi"/>
        </w:rPr>
      </w:pPr>
      <w:r w:rsidRPr="005E3EC5">
        <w:rPr>
          <w:rFonts w:asciiTheme="minorHAnsi" w:hAnsiTheme="minorHAnsi" w:cstheme="minorHAnsi"/>
          <w:u w:val="single"/>
        </w:rPr>
        <w:t>The Albuquerque police, who were monitoring the demonstration, immediately arrested a number of the militia group members</w:t>
      </w:r>
      <w:r w:rsidRPr="005E3EC5">
        <w:rPr>
          <w:rFonts w:asciiTheme="minorHAnsi" w:hAnsiTheme="minorHAnsi" w:cstheme="minorHAnsi"/>
        </w:rPr>
        <w:t>. “The heavily armed individuals who flaunted themselves at the protest, calling themselves a ‘civil guard,’ were there for one reason: To menace protesters, to present an unsanctioned show of unregulated force,” New Mexico governor Michelle Lujan Grisham (D) said in a statement. “To menace the people of New Mexico with weaponry — with an implicit threat of violence — is on its face unacceptable; that violence did indeed occur is unspeakable.”</w:t>
      </w:r>
    </w:p>
    <w:p w14:paraId="3BABD883"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This was not an isolated incident. The potential for violence from far-right groups is real, and a standing danger to protesters demanding justice for Black people. Also real is the overlap between this paramilitary violence and some police officers who are linked to the far-right.</w:t>
      </w:r>
    </w:p>
    <w:p w14:paraId="4A9DEA36"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But it is equally clear that when this far-right violence occurs, and unless we are committed anarchists willing to advocate armed counter-violence, we can only look to the police to step in, arrest the perpetrators, and initiate a process of criminal justice.</w:t>
      </w:r>
    </w:p>
    <w:p w14:paraId="272F048B"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After the incident in Albuquerque, Julian Castro posted a video on Twitter:</w:t>
      </w:r>
    </w:p>
    <w:p w14:paraId="51CE03B0"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 xml:space="preserve">One of these New Mexico right-wing militia members just shot a person. Notice how calmly they’re all being detained. Don’t tell me George Floyd and </w:t>
      </w:r>
      <w:proofErr w:type="spellStart"/>
      <w:r w:rsidRPr="005E3EC5">
        <w:rPr>
          <w:rFonts w:asciiTheme="minorHAnsi" w:hAnsiTheme="minorHAnsi" w:cstheme="minorHAnsi"/>
        </w:rPr>
        <w:t>Rayshard</w:t>
      </w:r>
      <w:proofErr w:type="spellEnd"/>
      <w:r w:rsidRPr="005E3EC5">
        <w:rPr>
          <w:rFonts w:asciiTheme="minorHAnsi" w:hAnsiTheme="minorHAnsi" w:cstheme="minorHAnsi"/>
        </w:rPr>
        <w:t xml:space="preserve"> Brooks and Eric Garner — who did not harm anybody — couldn’t be treated differently.</w:t>
      </w:r>
    </w:p>
    <w:p w14:paraId="677063CE"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There is a critique of policing here. But it is not a denunciation of the fact that there were police officers present, who were able to arrest the militiamen. On the contrary: it was a tacit admission that more must be done by law enforcement officials to investigate and prosecute violent racists, including some police, and extremist right-wing groups, in order to protect ordinary citizens, especially citizens of color.</w:t>
      </w:r>
    </w:p>
    <w:p w14:paraId="5DB1D31D"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 xml:space="preserve">Such </w:t>
      </w:r>
      <w:r w:rsidRPr="005E3EC5">
        <w:rPr>
          <w:rFonts w:asciiTheme="minorHAnsi" w:hAnsiTheme="minorHAnsi" w:cstheme="minorHAnsi"/>
          <w:b/>
          <w:bCs/>
          <w:u w:val="single"/>
        </w:rPr>
        <w:t>ongoing threats</w:t>
      </w:r>
      <w:r w:rsidRPr="005E3EC5">
        <w:rPr>
          <w:rFonts w:asciiTheme="minorHAnsi" w:hAnsiTheme="minorHAnsi" w:cstheme="minorHAnsi"/>
          <w:u w:val="single"/>
        </w:rPr>
        <w:t xml:space="preserve"> to public safety from the Right suggest </w:t>
      </w:r>
      <w:r w:rsidRPr="005E3EC5">
        <w:rPr>
          <w:rFonts w:asciiTheme="minorHAnsi" w:hAnsiTheme="minorHAnsi" w:cstheme="minorHAnsi"/>
          <w:b/>
          <w:bCs/>
          <w:u w:val="single"/>
        </w:rPr>
        <w:t>one reason why calls to abolish, or “defund the police” are off the mark.</w:t>
      </w:r>
      <w:r w:rsidRPr="005E3EC5">
        <w:rPr>
          <w:rFonts w:asciiTheme="minorHAnsi" w:hAnsiTheme="minorHAnsi" w:cstheme="minorHAnsi"/>
          <w:u w:val="single"/>
        </w:rPr>
        <w:t xml:space="preserve"> Because the United States remains an extremely violent society, in ways that the rhetoric of “abolish the police” simply ignores.</w:t>
      </w:r>
    </w:p>
    <w:p w14:paraId="09FCF45A"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The U.S. is by far the most armed society in the world not suffering from civil war. It is estimated that in 2019 alone, 13.9 million firearms were purchased by Americans.</w:t>
      </w:r>
    </w:p>
    <w:p w14:paraId="4836DAFD"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This March — a few months ago — more than two million guns were purchased in response to fears of the coronavirus. According to one estimate, Americans own more than 390 million firearms. Most of these guns are legally obtained by law-abiding citizens. Indeed, many of those involved in right-wing “militias” are in fact “law-abiding” even when they tote their semi-automatic assault rifles around state capitol buildings.</w:t>
      </w:r>
    </w:p>
    <w:p w14:paraId="7B7C01E2"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 xml:space="preserve">That is why </w:t>
      </w:r>
      <w:r w:rsidRPr="005E3EC5">
        <w:rPr>
          <w:rFonts w:asciiTheme="minorHAnsi" w:hAnsiTheme="minorHAnsi" w:cstheme="minorHAnsi"/>
          <w:b/>
          <w:bCs/>
          <w:u w:val="single"/>
        </w:rPr>
        <w:t>the police must be relied upon</w:t>
      </w:r>
      <w:r w:rsidRPr="005E3EC5">
        <w:rPr>
          <w:rFonts w:asciiTheme="minorHAnsi" w:hAnsiTheme="minorHAnsi" w:cstheme="minorHAnsi"/>
          <w:u w:val="single"/>
        </w:rPr>
        <w:t xml:space="preserve"> to deal with the danger of armed violence from the Right. As long as there are </w:t>
      </w:r>
      <w:proofErr w:type="spellStart"/>
      <w:r w:rsidRPr="005E3EC5">
        <w:rPr>
          <w:rFonts w:asciiTheme="minorHAnsi" w:hAnsiTheme="minorHAnsi" w:cstheme="minorHAnsi"/>
          <w:u w:val="single"/>
        </w:rPr>
        <w:t>lynchings</w:t>
      </w:r>
      <w:proofErr w:type="spellEnd"/>
      <w:r w:rsidRPr="005E3EC5">
        <w:rPr>
          <w:rFonts w:asciiTheme="minorHAnsi" w:hAnsiTheme="minorHAnsi" w:cstheme="minorHAnsi"/>
          <w:u w:val="single"/>
        </w:rPr>
        <w:t xml:space="preserve"> of African Americans or LGBT teenagers, and violent felons and armed neo-Nazi groups and street gangs, and “domestic disturbances” typically involving violent intimidation or rape, genuine “public safety” will </w:t>
      </w:r>
      <w:r w:rsidRPr="005E3EC5">
        <w:rPr>
          <w:rFonts w:asciiTheme="minorHAnsi" w:hAnsiTheme="minorHAnsi" w:cstheme="minorHAnsi"/>
          <w:b/>
          <w:bCs/>
          <w:u w:val="single"/>
        </w:rPr>
        <w:t>require the intervention of police professionals</w:t>
      </w:r>
      <w:r w:rsidRPr="005E3EC5">
        <w:rPr>
          <w:rFonts w:asciiTheme="minorHAnsi" w:hAnsiTheme="minorHAnsi" w:cstheme="minorHAnsi"/>
          <w:u w:val="single"/>
        </w:rPr>
        <w:t xml:space="preserve"> familiar with the neighborhoods in which they work and properly trained in tactics of de-escalation, civil mediation, and the justified and efficient use of force as a last resort.</w:t>
      </w:r>
    </w:p>
    <w:p w14:paraId="5F614378"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lastRenderedPageBreak/>
        <w:t>Of course, all too often police act violently in ways that threaten public safety. This is why the case against the police has been made repeatedly, and pointedly, in recent weeks. I thoroughly support the current protests, their framing around the slogan of “Black Lives Matter,” and their demands for radical reform — to a point.</w:t>
      </w:r>
    </w:p>
    <w:p w14:paraId="316642EA"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 xml:space="preserve">In a recent piece for the Intercept, activist </w:t>
      </w:r>
      <w:proofErr w:type="spellStart"/>
      <w:r w:rsidRPr="005E3EC5">
        <w:rPr>
          <w:rFonts w:asciiTheme="minorHAnsi" w:hAnsiTheme="minorHAnsi" w:cstheme="minorHAnsi"/>
        </w:rPr>
        <w:t>Chenjerai</w:t>
      </w:r>
      <w:proofErr w:type="spellEnd"/>
      <w:r w:rsidRPr="005E3EC5">
        <w:rPr>
          <w:rFonts w:asciiTheme="minorHAnsi" w:hAnsiTheme="minorHAnsi" w:cstheme="minorHAnsi"/>
        </w:rPr>
        <w:t xml:space="preserve"> Kumanyika took Barack Obama to task for calling on police officers and departments to reform themselves so that more police officers can do their jobs in a legal and respectful way. Kumanyika insisted that Obama was idealizing what is essentially a form of oppression plain and simple:</w:t>
      </w:r>
    </w:p>
    <w:p w14:paraId="3B21C933"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Derek Chauvin was doing his job when he arrested Floyd. You might feel that he didn’t do his job well, but the police union will likely disagree with you… It was not the job of the police to understand why Floyd may have been using a counterfeit $20 bill; it was to ensure that he would be obedient — even though he did not resist arrest… It was also the job of the police to ensure the subservience of the others who courageously attempted to reason with Chauvin and save Floyd’s life… When people hit the streets in outrage, it was the job of the police to enter their neighborhoods in armed trucks, with heavy tactical gear.</w:t>
      </w:r>
    </w:p>
    <w:p w14:paraId="1A307A3A"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We all know that too often this is the way some police behave. That is why Obama’s administration pursued some very serious and consequential reforms. And it is why he is now calling for more substantial change. But Obama refuses to accept that “the job of the police” is to harass and kill people like George Floyd and those who protest on their behalf.</w:t>
      </w:r>
    </w:p>
    <w:p w14:paraId="50CDCE99" w14:textId="77777777" w:rsidR="00FA7403" w:rsidRPr="005E3EC5" w:rsidRDefault="00FA7403" w:rsidP="00FA7403">
      <w:pPr>
        <w:rPr>
          <w:rFonts w:asciiTheme="minorHAnsi" w:hAnsiTheme="minorHAnsi" w:cstheme="minorHAnsi"/>
        </w:rPr>
      </w:pPr>
      <w:r w:rsidRPr="005E3EC5">
        <w:rPr>
          <w:rFonts w:asciiTheme="minorHAnsi" w:hAnsiTheme="minorHAnsi" w:cstheme="minorHAnsi"/>
        </w:rPr>
        <w:t>Keith Ellison, the Black and Muslim former civil rights activist and chief supporter of the 2016 Bernie Sanders campaign, who is the recently-elected attorney general of Minnesota, agrees with Obama here. He is insisting that Chauvin and his colleagues were not doing their job properly, they were using force excessively, and that it is his job to have the police arrest these men, charge them with murder and prosecute and convict them for their criminal actions.</w:t>
      </w:r>
    </w:p>
    <w:p w14:paraId="027BA106"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 xml:space="preserve">Indeed, one of </w:t>
      </w:r>
      <w:r w:rsidRPr="005E3EC5">
        <w:rPr>
          <w:rFonts w:asciiTheme="minorHAnsi" w:hAnsiTheme="minorHAnsi" w:cstheme="minorHAnsi"/>
          <w:b/>
          <w:bCs/>
          <w:u w:val="single"/>
        </w:rPr>
        <w:t xml:space="preserve">the central demands of the Black Lives Matter movement from the start has been that the murderers of Black citizens </w:t>
      </w:r>
      <w:r w:rsidRPr="005E3EC5">
        <w:rPr>
          <w:rFonts w:asciiTheme="minorHAnsi" w:hAnsiTheme="minorHAnsi" w:cstheme="minorHAnsi"/>
          <w:u w:val="single"/>
        </w:rPr>
        <w:t xml:space="preserve">— whether they be armed vigilantes like George Zimmerman or police officers like Derek Chauvin </w:t>
      </w:r>
      <w:r w:rsidRPr="005E3EC5">
        <w:rPr>
          <w:rFonts w:asciiTheme="minorHAnsi" w:hAnsiTheme="minorHAnsi" w:cstheme="minorHAnsi"/>
          <w:b/>
          <w:bCs/>
          <w:u w:val="single"/>
        </w:rPr>
        <w:t>— must be promptly arrested and brought to justice.</w:t>
      </w:r>
      <w:r w:rsidRPr="005E3EC5">
        <w:rPr>
          <w:rFonts w:asciiTheme="minorHAnsi" w:hAnsiTheme="minorHAnsi" w:cstheme="minorHAnsi"/>
          <w:u w:val="single"/>
        </w:rPr>
        <w:t xml:space="preserve"> Ellison and other progressive prosecutors across the country — such as Ferguson’s Wesley Bell and Atlanta’s Paul Howard — are doing precisely this, working with police, while also working to radically reform the police, so that justice can be served.</w:t>
      </w:r>
    </w:p>
    <w:p w14:paraId="5BDD03B2"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Are Ellison, Bell, and Howard fools who are ignorant about the history of racism, and do they believe that police officers are great? No. They are responsible and responsive elected officials who are trying to use the powers of the government to realize the principle of equal justice under the law. They are also at the center of the debate about the police we should be having: How best to reform policing and the system of criminal justice more generally, through legal and political change, and through the election and selection of prosecutors committed to equal justice.</w:t>
      </w:r>
    </w:p>
    <w:p w14:paraId="48E3BD6D" w14:textId="77777777" w:rsidR="00FA7403" w:rsidRPr="005E3EC5" w:rsidRDefault="00FA7403" w:rsidP="00FA7403">
      <w:pPr>
        <w:rPr>
          <w:rFonts w:asciiTheme="minorHAnsi" w:hAnsiTheme="minorHAnsi" w:cstheme="minorHAnsi"/>
          <w:u w:val="single"/>
        </w:rPr>
      </w:pPr>
      <w:r w:rsidRPr="005E3EC5">
        <w:rPr>
          <w:rFonts w:asciiTheme="minorHAnsi" w:hAnsiTheme="minorHAnsi" w:cstheme="minorHAnsi"/>
          <w:u w:val="single"/>
        </w:rPr>
        <w:t>There is a crisis in American policing, and it must be addressed.</w:t>
      </w:r>
    </w:p>
    <w:p w14:paraId="63E6CF72" w14:textId="77777777" w:rsidR="00FA7403" w:rsidRPr="005E3EC5" w:rsidRDefault="00FA7403" w:rsidP="00FA7403">
      <w:pPr>
        <w:rPr>
          <w:rFonts w:asciiTheme="minorHAnsi" w:hAnsiTheme="minorHAnsi" w:cstheme="minorHAnsi"/>
          <w:b/>
          <w:bCs/>
          <w:u w:val="single"/>
        </w:rPr>
      </w:pPr>
      <w:r w:rsidRPr="005E3EC5">
        <w:rPr>
          <w:rFonts w:asciiTheme="minorHAnsi" w:hAnsiTheme="minorHAnsi" w:cstheme="minorHAnsi"/>
          <w:b/>
          <w:bCs/>
          <w:u w:val="single"/>
        </w:rPr>
        <w:t>But addressing it means transforming policing, not ending it.</w:t>
      </w:r>
    </w:p>
    <w:p w14:paraId="28B121E1" w14:textId="77777777" w:rsidR="00FA7403" w:rsidRPr="005E3EC5" w:rsidRDefault="00FA7403" w:rsidP="00FA7403">
      <w:pPr>
        <w:rPr>
          <w:rFonts w:asciiTheme="minorHAnsi" w:hAnsiTheme="minorHAnsi" w:cstheme="minorHAnsi"/>
          <w:b/>
          <w:bCs/>
          <w:u w:val="single"/>
        </w:rPr>
      </w:pPr>
    </w:p>
    <w:p w14:paraId="2E6D89EF" w14:textId="77777777" w:rsidR="00FA7403" w:rsidRPr="005E3EC5" w:rsidRDefault="00FA7403" w:rsidP="00FA7403">
      <w:pPr>
        <w:rPr>
          <w:rFonts w:asciiTheme="minorHAnsi" w:hAnsiTheme="minorHAnsi" w:cstheme="minorHAnsi"/>
          <w:b/>
          <w:bCs/>
          <w:u w:val="single"/>
        </w:rPr>
      </w:pPr>
    </w:p>
    <w:p w14:paraId="5580D6F0" w14:textId="545BD9A8" w:rsidR="005E3EC5"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Alternative Fails – No Alt 2 Prisons</w:t>
      </w:r>
    </w:p>
    <w:p w14:paraId="62B9F38C" w14:textId="77777777" w:rsidR="005E3EC5" w:rsidRPr="005E3EC5" w:rsidRDefault="005E3EC5" w:rsidP="005E3EC5">
      <w:pPr>
        <w:rPr>
          <w:rFonts w:asciiTheme="minorHAnsi" w:hAnsiTheme="minorHAnsi" w:cstheme="minorHAnsi"/>
        </w:rPr>
      </w:pPr>
    </w:p>
    <w:p w14:paraId="747E714C" w14:textId="77777777"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 xml:space="preserve">We must maintain prisons because there is no practical alt, historically, institutions have only been replaced when a superior alternative emerges, that hasn’t happened yet for prisons. </w:t>
      </w:r>
    </w:p>
    <w:p w14:paraId="31CD75C2" w14:textId="3694BF08" w:rsidR="005E3EC5" w:rsidRPr="005E3EC5" w:rsidRDefault="005E3EC5" w:rsidP="005E3EC5">
      <w:pPr>
        <w:rPr>
          <w:rFonts w:asciiTheme="minorHAnsi" w:hAnsiTheme="minorHAnsi" w:cstheme="minorHAnsi"/>
        </w:rPr>
      </w:pPr>
      <w:r w:rsidRPr="005E3EC5">
        <w:rPr>
          <w:rStyle w:val="Style13ptBold"/>
          <w:rFonts w:asciiTheme="minorHAnsi" w:hAnsiTheme="minorHAnsi" w:cstheme="minorHAnsi"/>
        </w:rPr>
        <w:t xml:space="preserve">Lancaster </w:t>
      </w:r>
      <w:r w:rsidRPr="005E3EC5">
        <w:rPr>
          <w:rStyle w:val="Style13ptBold"/>
          <w:rFonts w:asciiTheme="minorHAnsi" w:hAnsiTheme="minorHAnsi" w:cstheme="minorHAnsi"/>
        </w:rPr>
        <w:t>20</w:t>
      </w:r>
      <w:r w:rsidRPr="005E3EC5">
        <w:rPr>
          <w:rStyle w:val="Style13ptBold"/>
          <w:rFonts w:asciiTheme="minorHAnsi" w:hAnsiTheme="minorHAnsi" w:cstheme="minorHAnsi"/>
        </w:rPr>
        <w:t xml:space="preserve">17 </w:t>
      </w:r>
      <w:r w:rsidRPr="005E3EC5">
        <w:rPr>
          <w:rFonts w:asciiTheme="minorHAnsi" w:hAnsiTheme="minorHAnsi" w:cstheme="minorHAnsi"/>
        </w:rPr>
        <w:t xml:space="preserve">(Roger Lancaster, author, and professor of anthropology and cultural studies at George Mason University, 8/18/17, “How to End Mass Incarceration”, The Jacobin, </w:t>
      </w:r>
      <w:hyperlink r:id="rId47" w:history="1">
        <w:r w:rsidRPr="005E3EC5">
          <w:rPr>
            <w:rStyle w:val="Hyperlink"/>
            <w:rFonts w:asciiTheme="minorHAnsi" w:hAnsiTheme="minorHAnsi" w:cstheme="minorHAnsi"/>
          </w:rPr>
          <w:t>https://jacobinmag.com/2017/08/mass-incarceration-prison-abolition-policing</w:t>
        </w:r>
      </w:hyperlink>
      <w:r w:rsidRPr="005E3EC5">
        <w:rPr>
          <w:rFonts w:asciiTheme="minorHAnsi" w:hAnsiTheme="minorHAnsi" w:cstheme="minorHAnsi"/>
        </w:rPr>
        <w:t>, accessed 7/16/20, AG)</w:t>
      </w:r>
    </w:p>
    <w:p w14:paraId="322B64C6"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rPr>
        <w:t>In short</w:t>
      </w:r>
      <w:r w:rsidRPr="005E3EC5">
        <w:rPr>
          <w:rStyle w:val="StyleUnderline"/>
          <w:rFonts w:asciiTheme="minorHAnsi" w:hAnsiTheme="minorHAnsi" w:cstheme="minorHAnsi"/>
          <w:b/>
          <w:bCs/>
        </w:rPr>
        <w:t xml:space="preserve">, abolitionism promises a heaven-on-earth that will never come to pass. </w:t>
      </w:r>
      <w:r w:rsidRPr="005E3EC5">
        <w:rPr>
          <w:rStyle w:val="StyleUnderline"/>
          <w:rFonts w:asciiTheme="minorHAnsi" w:hAnsiTheme="minorHAnsi" w:cstheme="minorHAnsi"/>
        </w:rPr>
        <w:t>What we really need to do is fight for measures that have already proven humane, effective, and consistent with social and criminal justice.</w:t>
      </w:r>
    </w:p>
    <w:p w14:paraId="45C5DCD7" w14:textId="77777777" w:rsidR="005E3EC5" w:rsidRPr="005E3EC5" w:rsidRDefault="005E3EC5" w:rsidP="005E3EC5">
      <w:pPr>
        <w:rPr>
          <w:rFonts w:asciiTheme="minorHAnsi" w:hAnsiTheme="minorHAnsi" w:cstheme="minorHAnsi"/>
        </w:rPr>
      </w:pPr>
      <w:r w:rsidRPr="005E3EC5">
        <w:rPr>
          <w:rFonts w:asciiTheme="minorHAnsi" w:hAnsiTheme="minorHAnsi" w:cstheme="minorHAnsi"/>
          <w:b/>
          <w:bCs/>
          <w:u w:val="single"/>
        </w:rPr>
        <w:t>Consider Finland.</w:t>
      </w:r>
      <w:r w:rsidRPr="005E3EC5">
        <w:rPr>
          <w:rFonts w:asciiTheme="minorHAnsi" w:hAnsiTheme="minorHAnsi" w:cstheme="minorHAnsi"/>
        </w:rPr>
        <w:t xml:space="preserve"> In the 1950s, it had high crime rates and a punitive penal system with high incarceration rates and terrible prison conditions</w:t>
      </w:r>
      <w:r w:rsidRPr="005E3EC5">
        <w:rPr>
          <w:rFonts w:asciiTheme="minorHAnsi" w:hAnsiTheme="minorHAnsi" w:cstheme="minorHAnsi"/>
          <w:u w:val="single"/>
        </w:rPr>
        <w:t>. In these regards Finland then was much like the United States today. After decades of humanitarian and social-democratic reforms, the country now has less than one-tenth the rate of incarceration as the United States. Its prisons resemble dormitories with high-quality health care, counseling services, and educational opportunities. Not coincidentally</w:t>
      </w:r>
      <w:r w:rsidRPr="005E3EC5">
        <w:rPr>
          <w:rFonts w:asciiTheme="minorHAnsi" w:hAnsiTheme="minorHAnsi" w:cstheme="minorHAnsi"/>
          <w:b/>
          <w:bCs/>
          <w:u w:val="single"/>
        </w:rPr>
        <w:t>, its prison system does not breed anger, resentment, and recidivism.</w:t>
      </w:r>
    </w:p>
    <w:p w14:paraId="52B606EF"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Finland’s system aligns with that of other Nordic and Northern European nations, all of whom remained continuously on the path of reform. There, small-scale penal institutions are insulated from public opinion, with its periodic rages against lawbreakers, and prioritize genuine criminological expertise. They have expressly rehabilitative aims,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14:paraId="2C34EF11" w14:textId="77777777" w:rsidR="005E3EC5" w:rsidRPr="005E3EC5" w:rsidRDefault="005E3EC5" w:rsidP="005E3EC5">
      <w:pPr>
        <w:rPr>
          <w:rFonts w:asciiTheme="minorHAnsi" w:hAnsiTheme="minorHAnsi" w:cstheme="minorHAnsi"/>
          <w:u w:val="single"/>
        </w:rPr>
      </w:pPr>
      <w:r w:rsidRPr="005E3EC5">
        <w:rPr>
          <w:rFonts w:asciiTheme="minorHAnsi" w:hAnsiTheme="minorHAnsi" w:cstheme="minorHAnsi"/>
          <w:u w:val="single"/>
        </w:rPr>
        <w:t xml:space="preserve">Rather than call for the complete abolition of prisons </w:t>
      </w:r>
      <w:r w:rsidRPr="005E3EC5">
        <w:rPr>
          <w:rFonts w:asciiTheme="minorHAnsi" w:hAnsiTheme="minorHAnsi" w:cstheme="minorHAnsi"/>
          <w:b/>
          <w:bCs/>
          <w:u w:val="single"/>
        </w:rPr>
        <w:t>— a policy unlikely to win broad public support —</w:t>
      </w:r>
      <w:r w:rsidRPr="005E3EC5">
        <w:rPr>
          <w:rFonts w:asciiTheme="minorHAnsi" w:hAnsiTheme="minorHAnsi" w:cstheme="minorHAnsi"/>
          <w:u w:val="single"/>
        </w:rPr>
        <w:t xml:space="preserve"> the American left should fight to introduce these conditions into our penal system. We should strive not for pie-in-the-sky imaginings but for working models already achieved in Scandinavian and other social democracies. </w:t>
      </w:r>
      <w:r w:rsidRPr="005E3EC5">
        <w:rPr>
          <w:rFonts w:asciiTheme="minorHAnsi" w:hAnsiTheme="minorHAnsi" w:cstheme="minorHAnsi"/>
          <w:b/>
          <w:bCs/>
          <w:u w:val="single"/>
        </w:rPr>
        <w:t>We should demand dramatically better prison conditions</w:t>
      </w:r>
      <w:r w:rsidRPr="005E3EC5">
        <w:rPr>
          <w:rFonts w:asciiTheme="minorHAnsi" w:hAnsiTheme="minorHAnsi" w:cstheme="minorHAnsi"/>
          <w:u w:val="single"/>
        </w:rPr>
        <w:t>, the release of nonviolent first offenders under other forms of supervision, discretionary parole for violent offenders who provide evidence of rehabilitation, decriminalization of simple drug possession, and a broad revision of sentencing laws. Such demands would attract support from a number of prominent social movements, creating a strong base from which we can begin to build a stronger, universal safety net.</w:t>
      </w:r>
    </w:p>
    <w:p w14:paraId="05C43CC4"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b/>
          <w:bCs/>
        </w:rPr>
        <w:t>Institutions become “obsolete” only when more effective</w:t>
      </w:r>
      <w:r w:rsidRPr="005E3EC5">
        <w:rPr>
          <w:rStyle w:val="StyleUnderline"/>
          <w:rFonts w:asciiTheme="minorHAnsi" w:hAnsiTheme="minorHAnsi" w:cstheme="minorHAnsi"/>
        </w:rPr>
        <w:t xml:space="preserve"> and more progressive </w:t>
      </w:r>
      <w:r w:rsidRPr="005E3EC5">
        <w:rPr>
          <w:rStyle w:val="StyleUnderline"/>
          <w:rFonts w:asciiTheme="minorHAnsi" w:hAnsiTheme="minorHAnsi" w:cstheme="minorHAnsi"/>
          <w:b/>
          <w:bCs/>
        </w:rPr>
        <w:t>alternatives become available.</w:t>
      </w:r>
      <w:r w:rsidRPr="005E3EC5">
        <w:rPr>
          <w:rStyle w:val="StyleUnderline"/>
          <w:rFonts w:asciiTheme="minorHAnsi" w:hAnsiTheme="minorHAnsi" w:cstheme="minorHAnsi"/>
        </w:rPr>
        <w:t xml:space="preserve"> The poorhouse disappeared when its functions were replaced by social security, public assistance, health care clinics, and mental and psychiatric hospitals. </w:t>
      </w:r>
      <w:r w:rsidRPr="005E3EC5">
        <w:rPr>
          <w:rStyle w:val="StyleUnderline"/>
          <w:rFonts w:asciiTheme="minorHAnsi" w:hAnsiTheme="minorHAnsi" w:cstheme="minorHAnsi"/>
          <w:b/>
          <w:bCs/>
        </w:rPr>
        <w:t xml:space="preserve">We see no such emergent institutions on the horizon today that might render prisons a thing of the past. </w:t>
      </w:r>
      <w:r w:rsidRPr="005E3EC5">
        <w:rPr>
          <w:rStyle w:val="StyleUnderline"/>
          <w:rFonts w:asciiTheme="minorHAnsi" w:hAnsiTheme="minorHAnsi" w:cstheme="minorHAnsi"/>
        </w:rPr>
        <w:t>What we see instead are examples of criminal justice systems that have continued reforming, modulating, humanizing, shrinking, and decentralizing the functions of the prison. Creating just such a correctional system, based on genuinely rehabilitative goals consistent with our view of social justice, should be a main task of socialists today.</w:t>
      </w:r>
    </w:p>
    <w:p w14:paraId="13D8854C" w14:textId="77777777" w:rsidR="005E3EC5" w:rsidRPr="005E3EC5" w:rsidRDefault="005E3EC5" w:rsidP="005E3EC5">
      <w:pPr>
        <w:rPr>
          <w:rFonts w:asciiTheme="minorHAnsi" w:hAnsiTheme="minorHAnsi" w:cstheme="minorHAnsi"/>
        </w:rPr>
      </w:pPr>
    </w:p>
    <w:p w14:paraId="2A3E559C" w14:textId="23462832" w:rsidR="005E3EC5"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Reform Good – Empirics</w:t>
      </w:r>
    </w:p>
    <w:p w14:paraId="58F1CBF8" w14:textId="77777777" w:rsidR="005E3EC5" w:rsidRPr="005E3EC5" w:rsidRDefault="005E3EC5" w:rsidP="005E3EC5">
      <w:pPr>
        <w:rPr>
          <w:rFonts w:asciiTheme="minorHAnsi" w:hAnsiTheme="minorHAnsi" w:cstheme="minorHAnsi"/>
        </w:rPr>
      </w:pPr>
    </w:p>
    <w:p w14:paraId="0D824262" w14:textId="1EDE5CB1"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 xml:space="preserve">Incremental reform is empirically successful – Ferguson &amp; Trump country prove. </w:t>
      </w:r>
    </w:p>
    <w:p w14:paraId="375E2E21" w14:textId="61DCDDAF" w:rsidR="005E3EC5" w:rsidRPr="005E3EC5" w:rsidRDefault="005E3EC5" w:rsidP="005E3EC5">
      <w:pPr>
        <w:rPr>
          <w:rFonts w:asciiTheme="minorHAnsi" w:hAnsiTheme="minorHAnsi" w:cstheme="minorHAnsi"/>
        </w:rPr>
      </w:pPr>
      <w:r w:rsidRPr="005E3EC5">
        <w:rPr>
          <w:rStyle w:val="Style13ptBold"/>
          <w:rFonts w:asciiTheme="minorHAnsi" w:hAnsiTheme="minorHAnsi" w:cstheme="minorHAnsi"/>
        </w:rPr>
        <w:t>Boot 2020</w:t>
      </w:r>
      <w:r w:rsidRPr="005E3EC5">
        <w:rPr>
          <w:rFonts w:asciiTheme="minorHAnsi" w:hAnsiTheme="minorHAnsi" w:cstheme="minorHAnsi"/>
        </w:rPr>
        <w:t xml:space="preserve"> </w:t>
      </w:r>
      <w:r w:rsidRPr="005E3EC5">
        <w:rPr>
          <w:rFonts w:asciiTheme="minorHAnsi" w:hAnsiTheme="minorHAnsi" w:cstheme="minorHAnsi"/>
        </w:rPr>
        <w:t xml:space="preserve">(Max Boot, Washington Post columnist, Pulitzer Prize finalist, 7/9/20, “Don’t Defund the Police. Mend them.” </w:t>
      </w:r>
      <w:hyperlink r:id="rId48" w:history="1">
        <w:r w:rsidRPr="005E3EC5">
          <w:rPr>
            <w:rStyle w:val="Hyperlink"/>
            <w:rFonts w:asciiTheme="minorHAnsi" w:hAnsiTheme="minorHAnsi" w:cstheme="minorHAnsi"/>
          </w:rPr>
          <w:t>https://www.washingtonpost.com/opinions/2020/06/09/dont-defund-police-mend-it-dont-end-it/</w:t>
        </w:r>
      </w:hyperlink>
      <w:r w:rsidRPr="005E3EC5">
        <w:rPr>
          <w:rFonts w:asciiTheme="minorHAnsi" w:hAnsiTheme="minorHAnsi" w:cstheme="minorHAnsi"/>
        </w:rPr>
        <w:t>, accessed 7/13/20, AG)</w:t>
      </w:r>
    </w:p>
    <w:p w14:paraId="331C8B6B"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Trump is joined in his last-ditch defense of abusive cops by Fox News, whose business model depends on whipping up white fear. Tucker Carlson told viewers on Monday that the protests are “definitely not about black lives,” adding, “Remember that when they come for you, and at this rate, they will.” It’s not clear who Carlson is talking about, but it’s obvious that “they” are not white.</w:t>
      </w:r>
    </w:p>
    <w:p w14:paraId="691D6322" w14:textId="77777777" w:rsidR="005E3EC5" w:rsidRPr="005E3EC5" w:rsidRDefault="005E3EC5" w:rsidP="005E3EC5">
      <w:pPr>
        <w:rPr>
          <w:rStyle w:val="StyleUnderline"/>
          <w:rFonts w:asciiTheme="minorHAnsi" w:hAnsiTheme="minorHAnsi" w:cstheme="minorHAnsi"/>
        </w:rPr>
      </w:pPr>
      <w:r w:rsidRPr="005E3EC5">
        <w:rPr>
          <w:rFonts w:asciiTheme="minorHAnsi" w:hAnsiTheme="minorHAnsi" w:cstheme="minorHAnsi"/>
        </w:rPr>
        <w:t xml:space="preserve">In typical defiance of logic, Trump accuses Democratic nominee Joe Biden both of being too tough on crime by sponsoring the 1994 Crime Bill and of being too weak on crime by wanting to defund the police. In fact, </w:t>
      </w:r>
      <w:r w:rsidRPr="005E3EC5">
        <w:rPr>
          <w:rStyle w:val="StyleUnderline"/>
          <w:rFonts w:asciiTheme="minorHAnsi" w:hAnsiTheme="minorHAnsi" w:cstheme="minorHAnsi"/>
        </w:rPr>
        <w:t xml:space="preserve">Biden and other Democratic leaders have </w:t>
      </w:r>
      <w:r w:rsidRPr="005E3EC5">
        <w:rPr>
          <w:rStyle w:val="Emphasis"/>
          <w:rFonts w:asciiTheme="minorHAnsi" w:hAnsiTheme="minorHAnsi" w:cstheme="minorHAnsi"/>
        </w:rPr>
        <w:t>smartly rejected leftist calls to “defund the police.”</w:t>
      </w:r>
      <w:r w:rsidRPr="005E3EC5">
        <w:rPr>
          <w:rStyle w:val="StyleUnderline"/>
          <w:rFonts w:asciiTheme="minorHAnsi" w:hAnsiTheme="minorHAnsi" w:cstheme="minorHAnsi"/>
        </w:rPr>
        <w:t xml:space="preserve"> Instead, they have embraced a police reform agenda that would, among other things, ban chokeholds, establish a national registry of police misconduct and make it easier to sue police officers for misconduct. Such</w:t>
      </w:r>
      <w:r w:rsidRPr="005E3EC5">
        <w:rPr>
          <w:rStyle w:val="Emphasis"/>
          <w:rFonts w:asciiTheme="minorHAnsi" w:hAnsiTheme="minorHAnsi" w:cstheme="minorHAnsi"/>
        </w:rPr>
        <w:t xml:space="preserve"> incremental reforms have much more support than defunding the police</w:t>
      </w:r>
      <w:r w:rsidRPr="005E3EC5">
        <w:rPr>
          <w:rStyle w:val="StyleUnderline"/>
          <w:rFonts w:asciiTheme="minorHAnsi" w:hAnsiTheme="minorHAnsi" w:cstheme="minorHAnsi"/>
        </w:rPr>
        <w:t xml:space="preserve"> — which is backed by just </w:t>
      </w:r>
      <w:r w:rsidRPr="005E3EC5">
        <w:rPr>
          <w:rStyle w:val="Emphasis"/>
          <w:rFonts w:asciiTheme="minorHAnsi" w:hAnsiTheme="minorHAnsi" w:cstheme="minorHAnsi"/>
        </w:rPr>
        <w:t>16 percent of the public</w:t>
      </w:r>
      <w:r w:rsidRPr="005E3EC5">
        <w:rPr>
          <w:rStyle w:val="StyleUnderline"/>
          <w:rFonts w:asciiTheme="minorHAnsi" w:hAnsiTheme="minorHAnsi" w:cstheme="minorHAnsi"/>
        </w:rPr>
        <w:t xml:space="preserve"> in one recent poll.</w:t>
      </w:r>
    </w:p>
    <w:p w14:paraId="2770F255"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rPr>
        <w:t>“</w:t>
      </w:r>
      <w:r w:rsidRPr="005E3EC5">
        <w:rPr>
          <w:rStyle w:val="Emphasis"/>
          <w:rFonts w:asciiTheme="minorHAnsi" w:hAnsiTheme="minorHAnsi" w:cstheme="minorHAnsi"/>
        </w:rPr>
        <w:t xml:space="preserve">Mend it, don’t end it” isn’t as sexy as academic fantasies about abolishing the police </w:t>
      </w:r>
      <w:r w:rsidRPr="005E3EC5">
        <w:rPr>
          <w:rStyle w:val="StyleUnderline"/>
          <w:rFonts w:asciiTheme="minorHAnsi" w:hAnsiTheme="minorHAnsi" w:cstheme="minorHAnsi"/>
        </w:rPr>
        <w:t>(if only we could abolish crime, too!),</w:t>
      </w:r>
      <w:r w:rsidRPr="005E3EC5">
        <w:rPr>
          <w:rStyle w:val="Emphasis"/>
          <w:rFonts w:asciiTheme="minorHAnsi" w:hAnsiTheme="minorHAnsi" w:cstheme="minorHAnsi"/>
        </w:rPr>
        <w:t xml:space="preserve"> </w:t>
      </w:r>
      <w:r w:rsidRPr="005E3EC5">
        <w:rPr>
          <w:rStyle w:val="StyleUnderline"/>
          <w:rFonts w:asciiTheme="minorHAnsi" w:hAnsiTheme="minorHAnsi" w:cstheme="minorHAnsi"/>
        </w:rPr>
        <w:t xml:space="preserve">but </w:t>
      </w:r>
      <w:r w:rsidRPr="005E3EC5">
        <w:rPr>
          <w:rStyle w:val="Emphasis"/>
          <w:rFonts w:asciiTheme="minorHAnsi" w:hAnsiTheme="minorHAnsi" w:cstheme="minorHAnsi"/>
        </w:rPr>
        <w:t>there is evidence that reform works.</w:t>
      </w:r>
      <w:r w:rsidRPr="005E3EC5">
        <w:rPr>
          <w:rStyle w:val="StyleUnderline"/>
          <w:rFonts w:asciiTheme="minorHAnsi" w:hAnsiTheme="minorHAnsi" w:cstheme="minorHAnsi"/>
        </w:rPr>
        <w:t xml:space="preserve"> While the number of people killed by police nationwide has remained virtually unchanged since the protests in Ferguson, Mo., in 2014, the website FiveThirtyEight.com notes that “the numbers have dropped significantly in America’s largest cities, likely </w:t>
      </w:r>
      <w:r w:rsidRPr="005E3EC5">
        <w:rPr>
          <w:rStyle w:val="Emphasis"/>
          <w:rFonts w:asciiTheme="minorHAnsi" w:hAnsiTheme="minorHAnsi" w:cstheme="minorHAnsi"/>
        </w:rPr>
        <w:t>due to reforms to use-of-force policies implemented</w:t>
      </w:r>
      <w:r w:rsidRPr="005E3EC5">
        <w:rPr>
          <w:rStyle w:val="StyleUnderline"/>
          <w:rFonts w:asciiTheme="minorHAnsi" w:hAnsiTheme="minorHAnsi" w:cstheme="minorHAnsi"/>
        </w:rPr>
        <w:t xml:space="preserve"> in the wake of high-profile deaths. … Police departments in America’s 30 largest cities killed </w:t>
      </w:r>
      <w:r w:rsidRPr="005E3EC5">
        <w:rPr>
          <w:rStyle w:val="Emphasis"/>
          <w:rFonts w:asciiTheme="minorHAnsi" w:hAnsiTheme="minorHAnsi" w:cstheme="minorHAnsi"/>
        </w:rPr>
        <w:t>30 percent fewer</w:t>
      </w:r>
      <w:r w:rsidRPr="005E3EC5">
        <w:rPr>
          <w:rStyle w:val="StyleUnderline"/>
          <w:rFonts w:asciiTheme="minorHAnsi" w:hAnsiTheme="minorHAnsi" w:cstheme="minorHAnsi"/>
        </w:rPr>
        <w:t xml:space="preserve"> people in 2019 than in 2013.” The problem is that killings by police in suburban and rural areas — Trump country — have increased. The </w:t>
      </w:r>
      <w:r w:rsidRPr="005E3EC5">
        <w:rPr>
          <w:rStyle w:val="Emphasis"/>
          <w:rFonts w:asciiTheme="minorHAnsi" w:hAnsiTheme="minorHAnsi" w:cstheme="minorHAnsi"/>
        </w:rPr>
        <w:t xml:space="preserve">challenge is to launch reforms of those police forces </w:t>
      </w:r>
      <w:r w:rsidRPr="005E3EC5">
        <w:rPr>
          <w:rStyle w:val="StyleUnderline"/>
          <w:rFonts w:asciiTheme="minorHAnsi" w:hAnsiTheme="minorHAnsi" w:cstheme="minorHAnsi"/>
        </w:rPr>
        <w:t>while continuing to transform big-city departments.</w:t>
      </w:r>
    </w:p>
    <w:p w14:paraId="70779A0F" w14:textId="2713C0C0" w:rsidR="005E3EC5" w:rsidRPr="005E3EC5" w:rsidRDefault="005E3EC5" w:rsidP="005E3EC5">
      <w:pPr>
        <w:rPr>
          <w:rFonts w:asciiTheme="minorHAnsi" w:hAnsiTheme="minorHAnsi" w:cstheme="minorHAnsi"/>
        </w:rPr>
      </w:pPr>
    </w:p>
    <w:p w14:paraId="29352001" w14:textId="77777777"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 xml:space="preserve">The CJS’s history is not CJR’s history. Reform was interrupted before it could affect meaningful change. </w:t>
      </w:r>
    </w:p>
    <w:p w14:paraId="76199449" w14:textId="707621E5" w:rsidR="005E3EC5" w:rsidRPr="005E3EC5" w:rsidRDefault="005E3EC5" w:rsidP="005E3EC5">
      <w:pPr>
        <w:rPr>
          <w:rFonts w:asciiTheme="minorHAnsi" w:hAnsiTheme="minorHAnsi" w:cstheme="minorHAnsi"/>
        </w:rPr>
      </w:pPr>
      <w:r w:rsidRPr="005E3EC5">
        <w:rPr>
          <w:rStyle w:val="Style13ptBold"/>
          <w:rFonts w:asciiTheme="minorHAnsi" w:hAnsiTheme="minorHAnsi" w:cstheme="minorHAnsi"/>
        </w:rPr>
        <w:t xml:space="preserve">Lancaster </w:t>
      </w:r>
      <w:r w:rsidRPr="005E3EC5">
        <w:rPr>
          <w:rStyle w:val="Style13ptBold"/>
          <w:rFonts w:asciiTheme="minorHAnsi" w:hAnsiTheme="minorHAnsi" w:cstheme="minorHAnsi"/>
        </w:rPr>
        <w:t>20</w:t>
      </w:r>
      <w:r w:rsidRPr="005E3EC5">
        <w:rPr>
          <w:rStyle w:val="Style13ptBold"/>
          <w:rFonts w:asciiTheme="minorHAnsi" w:hAnsiTheme="minorHAnsi" w:cstheme="minorHAnsi"/>
        </w:rPr>
        <w:t>17</w:t>
      </w:r>
      <w:r w:rsidRPr="005E3EC5">
        <w:rPr>
          <w:rFonts w:asciiTheme="minorHAnsi" w:hAnsiTheme="minorHAnsi" w:cstheme="minorHAnsi"/>
          <w:b/>
          <w:bCs/>
        </w:rPr>
        <w:t xml:space="preserve"> </w:t>
      </w:r>
      <w:r w:rsidRPr="005E3EC5">
        <w:rPr>
          <w:rFonts w:asciiTheme="minorHAnsi" w:hAnsiTheme="minorHAnsi" w:cstheme="minorHAnsi"/>
        </w:rPr>
        <w:t xml:space="preserve">(Roger Lancaster, author, and professor of anthropology and cultural studies at George Mason University, 8/18/17, “How to End Mass Incarceration”, The Jacobin, </w:t>
      </w:r>
      <w:hyperlink r:id="rId49" w:history="1">
        <w:r w:rsidRPr="005E3EC5">
          <w:rPr>
            <w:rStyle w:val="Hyperlink"/>
            <w:rFonts w:asciiTheme="minorHAnsi" w:hAnsiTheme="minorHAnsi" w:cstheme="minorHAnsi"/>
          </w:rPr>
          <w:t>https://jacobinmag.com/2017/08/mass-incarceration-prison-abolition-policing</w:t>
        </w:r>
      </w:hyperlink>
      <w:r w:rsidRPr="005E3EC5">
        <w:rPr>
          <w:rFonts w:asciiTheme="minorHAnsi" w:hAnsiTheme="minorHAnsi" w:cstheme="minorHAnsi"/>
        </w:rPr>
        <w:t>, accessed 7/16/20, AG)</w:t>
      </w:r>
    </w:p>
    <w:p w14:paraId="4E5AB120"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The present moment seems propitious for change. Violent crime rates have fallen to levels not seen since the early 1960s, reducing public pressure for harsh laws and tough sentences. Upbeat journalists periodically write stories covering more rational approaches to crime and punishment in even conservative states. The criminal justice system’s racial disparities have become a point of national embarrassment, and, as early as 2007, the United States Sentencing Commission began retroactively intervening to reduce the sentences of some federal inmates convicted on crack-cocaine charges. Polls suggest that Americans across the political spectrum largely support reducing the number of people in prison.</w:t>
      </w:r>
    </w:p>
    <w:p w14:paraId="0849F52A"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Improvements have moved slowly, however. The prison population fell from a peak of 2.3 million in 2008 to 2.1 million today, but more substantial declines do not appear to be forthcoming. Thanks to our federal system, substantially reforming the carceral regime will prove difficult: it will demand revising thousands of laws and practices at mostly local levels.</w:t>
      </w:r>
    </w:p>
    <w:p w14:paraId="184F0C40" w14:textId="77777777" w:rsidR="005E3EC5" w:rsidRPr="005E3EC5" w:rsidRDefault="005E3EC5" w:rsidP="005E3EC5">
      <w:pPr>
        <w:rPr>
          <w:rFonts w:asciiTheme="minorHAnsi" w:hAnsiTheme="minorHAnsi" w:cstheme="minorHAnsi"/>
          <w:u w:val="single"/>
        </w:rPr>
      </w:pPr>
      <w:r w:rsidRPr="005E3EC5">
        <w:rPr>
          <w:rFonts w:asciiTheme="minorHAnsi" w:hAnsiTheme="minorHAnsi" w:cstheme="minorHAnsi"/>
        </w:rPr>
        <w:t xml:space="preserve">Meanwhile, the Left is divided over how to imagine and advocate for our goals. </w:t>
      </w:r>
      <w:r w:rsidRPr="005E3EC5">
        <w:rPr>
          <w:rFonts w:asciiTheme="minorHAnsi" w:hAnsiTheme="minorHAnsi" w:cstheme="minorHAnsi"/>
          <w:u w:val="single"/>
        </w:rPr>
        <w:t xml:space="preserve">Prison abolitionism has gathered steam among some activists, although it shows little sign of winning over the wider public. </w:t>
      </w:r>
      <w:r w:rsidRPr="005E3EC5">
        <w:rPr>
          <w:rFonts w:asciiTheme="minorHAnsi" w:hAnsiTheme="minorHAnsi" w:cstheme="minorHAnsi"/>
          <w:u w:val="single"/>
        </w:rPr>
        <w:lastRenderedPageBreak/>
        <w:t xml:space="preserve">With evangelical zeal, abolitionists insist that we must choose between abolition and reform, </w:t>
      </w:r>
      <w:r w:rsidRPr="005E3EC5">
        <w:rPr>
          <w:rFonts w:asciiTheme="minorHAnsi" w:hAnsiTheme="minorHAnsi" w:cstheme="minorHAnsi"/>
          <w:b/>
          <w:bCs/>
          <w:u w:val="single"/>
        </w:rPr>
        <w:t>while discounting reform as a viable option.</w:t>
      </w:r>
      <w:r w:rsidRPr="005E3EC5">
        <w:rPr>
          <w:rFonts w:asciiTheme="minorHAnsi" w:hAnsiTheme="minorHAnsi" w:cstheme="minorHAnsi"/>
          <w:u w:val="single"/>
        </w:rPr>
        <w:t xml:space="preserve"> The history of the prison system, they say, is a history of reform — and look where that has gotten us.</w:t>
      </w:r>
    </w:p>
    <w:p w14:paraId="2B95AB5F" w14:textId="77777777" w:rsidR="005E3EC5" w:rsidRPr="005E3EC5" w:rsidRDefault="005E3EC5" w:rsidP="005E3EC5">
      <w:pPr>
        <w:rPr>
          <w:rFonts w:asciiTheme="minorHAnsi" w:hAnsiTheme="minorHAnsi" w:cstheme="minorHAnsi"/>
          <w:u w:val="single"/>
        </w:rPr>
      </w:pPr>
      <w:r w:rsidRPr="005E3EC5">
        <w:rPr>
          <w:rFonts w:asciiTheme="minorHAnsi" w:hAnsiTheme="minorHAnsi" w:cstheme="minorHAnsi"/>
          <w:u w:val="single"/>
        </w:rPr>
        <w:t xml:space="preserve">I have tried to show here what’s wrong with this argument. It is remarkably innocent of history. In fact, the </w:t>
      </w:r>
      <w:r w:rsidRPr="005E3EC5">
        <w:rPr>
          <w:rFonts w:asciiTheme="minorHAnsi" w:hAnsiTheme="minorHAnsi" w:cstheme="minorHAnsi"/>
          <w:b/>
          <w:bCs/>
          <w:u w:val="single"/>
        </w:rPr>
        <w:t>history of reform was interrupted</w:t>
      </w:r>
      <w:r w:rsidRPr="005E3EC5">
        <w:rPr>
          <w:rFonts w:asciiTheme="minorHAnsi" w:hAnsiTheme="minorHAnsi" w:cstheme="minorHAnsi"/>
          <w:u w:val="single"/>
        </w:rPr>
        <w:t xml:space="preserve"> </w:t>
      </w:r>
      <w:proofErr w:type="spellStart"/>
      <w:r w:rsidRPr="005E3EC5">
        <w:rPr>
          <w:rFonts w:asciiTheme="minorHAnsi" w:hAnsiTheme="minorHAnsi" w:cstheme="minorHAnsi"/>
          <w:u w:val="single"/>
        </w:rPr>
        <w:t>some time</w:t>
      </w:r>
      <w:proofErr w:type="spellEnd"/>
      <w:r w:rsidRPr="005E3EC5">
        <w:rPr>
          <w:rFonts w:asciiTheme="minorHAnsi" w:hAnsiTheme="minorHAnsi" w:cstheme="minorHAnsi"/>
          <w:u w:val="single"/>
        </w:rPr>
        <w:t xml:space="preserve"> around 1973 and what we have had instead for the past five decades is a history of counter-reform. The unconscionable conditions we see today are not inevitable byproducts of the prison; they are the results of the punitive turn.</w:t>
      </w:r>
    </w:p>
    <w:p w14:paraId="27DC373A" w14:textId="77777777" w:rsidR="005E3EC5" w:rsidRPr="005E3EC5" w:rsidRDefault="005E3EC5" w:rsidP="005E3EC5">
      <w:pPr>
        <w:rPr>
          <w:rFonts w:asciiTheme="minorHAnsi" w:hAnsiTheme="minorHAnsi" w:cstheme="minorHAnsi"/>
          <w:u w:val="single"/>
        </w:rPr>
      </w:pPr>
      <w:r w:rsidRPr="005E3EC5">
        <w:rPr>
          <w:rFonts w:asciiTheme="minorHAnsi" w:hAnsiTheme="minorHAnsi" w:cstheme="minorHAnsi"/>
          <w:u w:val="single"/>
        </w:rPr>
        <w:t xml:space="preserve">Abolitionists base their approach on an analogy between the prison system and chattel slavery. This is </w:t>
      </w:r>
      <w:r w:rsidRPr="005E3EC5">
        <w:rPr>
          <w:rFonts w:asciiTheme="minorHAnsi" w:hAnsiTheme="minorHAnsi" w:cstheme="minorHAnsi"/>
          <w:b/>
          <w:bCs/>
          <w:u w:val="single"/>
        </w:rPr>
        <w:t>a strained analogy at best,</w:t>
      </w:r>
      <w:r w:rsidRPr="005E3EC5">
        <w:rPr>
          <w:rFonts w:asciiTheme="minorHAnsi" w:hAnsiTheme="minorHAnsi" w:cstheme="minorHAnsi"/>
          <w:u w:val="single"/>
        </w:rPr>
        <w:t xml:space="preserve"> and it only appears convincing in light of the oversized and unusually cruel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w:t>
      </w:r>
    </w:p>
    <w:p w14:paraId="463F6C22"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rPr>
        <w:t>Abolitionists usually respond to the obvious criticism — “but every country has prisons” — by citing Angela Davis’s polemical work, Are Prisons Obsolete? Slavery, too, was once universal, they point out; it required the abolitionists’ utopian vision to put an end to that unjust institution.</w:t>
      </w:r>
    </w:p>
    <w:p w14:paraId="0A2439CF" w14:textId="77777777" w:rsidR="005E3EC5" w:rsidRPr="005E3EC5" w:rsidRDefault="005E3EC5" w:rsidP="005E3EC5">
      <w:pPr>
        <w:rPr>
          <w:rFonts w:asciiTheme="minorHAnsi" w:hAnsiTheme="minorHAnsi" w:cstheme="minorHAnsi"/>
          <w:u w:val="single"/>
        </w:rPr>
      </w:pPr>
      <w:r w:rsidRPr="005E3EC5">
        <w:rPr>
          <w:rFonts w:asciiTheme="minorHAnsi" w:hAnsiTheme="minorHAnsi" w:cstheme="minorHAnsi"/>
          <w:u w:val="single"/>
        </w:rPr>
        <w:t xml:space="preserve">But this, too, </w:t>
      </w:r>
      <w:r w:rsidRPr="005E3EC5">
        <w:rPr>
          <w:rFonts w:asciiTheme="minorHAnsi" w:hAnsiTheme="minorHAnsi" w:cstheme="minorHAnsi"/>
          <w:b/>
          <w:bCs/>
          <w:u w:val="single"/>
        </w:rPr>
        <w:t>misstates history.</w:t>
      </w:r>
      <w:r w:rsidRPr="005E3EC5">
        <w:rPr>
          <w:rFonts w:asciiTheme="minorHAnsi" w:hAnsiTheme="minorHAnsi" w:cstheme="minorHAnsi"/>
          <w:u w:val="single"/>
        </w:rPr>
        <w:t xml:space="preserve">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all signs suggest that the public — and not only in the United States — believes that prisons are legitimate.</w:t>
      </w:r>
    </w:p>
    <w:p w14:paraId="2ACA6B6E"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rPr>
        <w:t>Abolitionist arguments usually gesture at restorative justice, imagining that some sorts of community institutions will oversee no</w:t>
      </w:r>
      <w:r w:rsidRPr="005E3EC5">
        <w:rPr>
          <w:rFonts w:asciiTheme="minorHAnsi" w:hAnsiTheme="minorHAnsi" w:cstheme="minorHAnsi"/>
          <w:u w:val="single"/>
        </w:rPr>
        <w:t xml:space="preserve">n-penal forms of restitution. But here, we are very far out on a limb. Such models might more or less work in </w:t>
      </w:r>
      <w:r w:rsidRPr="005E3EC5">
        <w:rPr>
          <w:rStyle w:val="StyleUnderline"/>
          <w:rFonts w:asciiTheme="minorHAnsi" w:hAnsiTheme="minorHAnsi" w:cstheme="minorHAnsi"/>
        </w:rPr>
        <w:t>small-scale, face-to-face indigenous or religious communities. But, in modern cities, it is implausible to think that families,</w:t>
      </w:r>
      <w:r w:rsidRPr="005E3EC5">
        <w:rPr>
          <w:rFonts w:asciiTheme="minorHAnsi" w:hAnsiTheme="minorHAnsi" w:cstheme="minorHAnsi"/>
          <w:u w:val="single"/>
        </w:rPr>
        <w:t xml:space="preserve"> </w:t>
      </w:r>
      <w:r w:rsidRPr="005E3EC5">
        <w:rPr>
          <w:rStyle w:val="StyleUnderline"/>
          <w:rFonts w:asciiTheme="minorHAnsi" w:hAnsiTheme="minorHAnsi" w:cstheme="minorHAnsi"/>
        </w:rPr>
        <w:t>kinship networks, neighborhood organizations, and the like can adjudicate reconciliation in a fair, consistent manner.</w:t>
      </w:r>
    </w:p>
    <w:p w14:paraId="3BD65985" w14:textId="77777777" w:rsidR="005E3EC5" w:rsidRPr="005E3EC5" w:rsidRDefault="005E3EC5" w:rsidP="005E3EC5">
      <w:pPr>
        <w:rPr>
          <w:rFonts w:asciiTheme="minorHAnsi" w:hAnsiTheme="minorHAnsi" w:cstheme="minorHAnsi"/>
        </w:rPr>
      </w:pPr>
    </w:p>
    <w:p w14:paraId="3C0E66F2" w14:textId="33D5C048" w:rsidR="00FA7403" w:rsidRPr="005E3EC5" w:rsidRDefault="005E3EC5" w:rsidP="005E3EC5">
      <w:pPr>
        <w:pStyle w:val="Heading3"/>
        <w:rPr>
          <w:rFonts w:asciiTheme="minorHAnsi" w:hAnsiTheme="minorHAnsi" w:cstheme="minorHAnsi"/>
        </w:rPr>
      </w:pPr>
      <w:r w:rsidRPr="005E3EC5">
        <w:rPr>
          <w:rFonts w:asciiTheme="minorHAnsi" w:hAnsiTheme="minorHAnsi" w:cstheme="minorHAnsi"/>
        </w:rPr>
        <w:lastRenderedPageBreak/>
        <w:t>CJS Good – Really, We Swear!</w:t>
      </w:r>
    </w:p>
    <w:p w14:paraId="38E2A43A" w14:textId="77777777" w:rsidR="005E3EC5" w:rsidRPr="005E3EC5" w:rsidRDefault="005E3EC5" w:rsidP="005E3EC5">
      <w:pPr>
        <w:rPr>
          <w:rFonts w:asciiTheme="minorHAnsi" w:hAnsiTheme="minorHAnsi" w:cstheme="minorHAnsi"/>
        </w:rPr>
      </w:pPr>
    </w:p>
    <w:p w14:paraId="2BBD3EF6" w14:textId="77777777" w:rsidR="005E3EC5" w:rsidRPr="005E3EC5" w:rsidRDefault="005E3EC5" w:rsidP="005E3EC5">
      <w:pPr>
        <w:pStyle w:val="Heading4"/>
        <w:rPr>
          <w:rFonts w:asciiTheme="minorHAnsi" w:hAnsiTheme="minorHAnsi" w:cstheme="minorHAnsi"/>
        </w:rPr>
      </w:pPr>
      <w:r w:rsidRPr="005E3EC5">
        <w:rPr>
          <w:rFonts w:asciiTheme="minorHAnsi" w:hAnsiTheme="minorHAnsi" w:cstheme="minorHAnsi"/>
        </w:rPr>
        <w:t>Abolitionism alternately demonizes and ignores the many good features of the CJS</w:t>
      </w:r>
    </w:p>
    <w:p w14:paraId="2A5CD1F3" w14:textId="7B9BA402" w:rsidR="005E3EC5" w:rsidRPr="005E3EC5" w:rsidRDefault="005E3EC5" w:rsidP="005E3EC5">
      <w:pPr>
        <w:pStyle w:val="Heading4"/>
        <w:rPr>
          <w:rFonts w:asciiTheme="minorHAnsi" w:hAnsiTheme="minorHAnsi" w:cstheme="minorHAnsi"/>
          <w:b w:val="0"/>
          <w:bCs/>
          <w:sz w:val="22"/>
        </w:rPr>
      </w:pPr>
      <w:r w:rsidRPr="005E3EC5">
        <w:rPr>
          <w:rFonts w:asciiTheme="minorHAnsi" w:hAnsiTheme="minorHAnsi" w:cstheme="minorHAnsi"/>
        </w:rPr>
        <w:t xml:space="preserve">Wilkinson </w:t>
      </w:r>
      <w:r w:rsidRPr="005E3EC5">
        <w:rPr>
          <w:rFonts w:asciiTheme="minorHAnsi" w:hAnsiTheme="minorHAnsi" w:cstheme="minorHAnsi"/>
        </w:rPr>
        <w:t>20</w:t>
      </w:r>
      <w:r w:rsidRPr="005E3EC5">
        <w:rPr>
          <w:rFonts w:asciiTheme="minorHAnsi" w:hAnsiTheme="minorHAnsi" w:cstheme="minorHAnsi"/>
        </w:rPr>
        <w:t>14</w:t>
      </w:r>
      <w:r w:rsidRPr="005E3EC5">
        <w:rPr>
          <w:rFonts w:asciiTheme="minorHAnsi" w:hAnsiTheme="minorHAnsi" w:cstheme="minorHAnsi"/>
          <w:b w:val="0"/>
          <w:bCs/>
          <w:sz w:val="22"/>
        </w:rPr>
        <w:t xml:space="preserve"> (J. Harvie Wilkinson III, Judge of the Fourth U.S. Circuit Court of Appeals, 5/14, “In Defense of American Criminal Justice”, </w:t>
      </w:r>
      <w:hyperlink r:id="rId50" w:history="1">
        <w:r w:rsidRPr="005E3EC5">
          <w:rPr>
            <w:rFonts w:asciiTheme="minorHAnsi" w:eastAsiaTheme="minorHAnsi" w:hAnsiTheme="minorHAnsi" w:cstheme="minorHAnsi"/>
            <w:b w:val="0"/>
            <w:iCs w:val="0"/>
            <w:sz w:val="22"/>
          </w:rPr>
          <w:t>https://search-proquest-com.proxy.lib.umich.edu/docview/1540082518/C4E9BBDE566F435CPQ/1?accountid=14667</w:t>
        </w:r>
      </w:hyperlink>
      <w:r w:rsidRPr="005E3EC5">
        <w:rPr>
          <w:rFonts w:asciiTheme="minorHAnsi" w:eastAsiaTheme="minorHAnsi" w:hAnsiTheme="minorHAnsi" w:cstheme="minorHAnsi"/>
          <w:b w:val="0"/>
          <w:iCs w:val="0"/>
          <w:sz w:val="22"/>
        </w:rPr>
        <w:t>, accessed 7/13/20, AG)</w:t>
      </w:r>
    </w:p>
    <w:p w14:paraId="45EF20A2" w14:textId="77777777" w:rsidR="005E3EC5" w:rsidRPr="005E3EC5" w:rsidRDefault="005E3EC5" w:rsidP="005E3EC5">
      <w:pPr>
        <w:rPr>
          <w:rStyle w:val="StyleUnderline"/>
          <w:rFonts w:asciiTheme="minorHAnsi" w:hAnsiTheme="minorHAnsi" w:cstheme="minorHAnsi"/>
        </w:rPr>
      </w:pPr>
      <w:r w:rsidRPr="005E3EC5">
        <w:rPr>
          <w:rStyle w:val="StyleUnderline"/>
          <w:rFonts w:asciiTheme="minorHAnsi" w:hAnsiTheme="minorHAnsi" w:cstheme="minorHAnsi"/>
        </w:rPr>
        <w:t>The American criminal justice system is on trial.</w:t>
      </w:r>
      <w:r w:rsidRPr="005E3EC5">
        <w:rPr>
          <w:rFonts w:asciiTheme="minorHAnsi" w:hAnsiTheme="minorHAnsi" w:cstheme="minorHAnsi"/>
        </w:rPr>
        <w:t xml:space="preserve"> A chorus of commentators-often but not exclusively in the legal academy-has leveled a sharp indictment of criminal process in our country. The indictment charges that large flaws infect nearly every stage of the adjudicatory process. And the prescriptions are equally far-reaching, with calls for abolition of many current practices and an overhaul of the entire system. </w:t>
      </w:r>
      <w:r w:rsidRPr="005E3EC5">
        <w:rPr>
          <w:rStyle w:val="StyleUnderline"/>
          <w:rFonts w:asciiTheme="minorHAnsi" w:hAnsiTheme="minorHAnsi" w:cstheme="minorHAnsi"/>
        </w:rPr>
        <w:t>What is more, the critics issue their condemnations essentially as givens, often claiming that all reasonable people could not help but agree that fair treatment of the accused has been fatally compromised. For these critics, "We live in a time of sharply decreasing faith in the criminal justice system."1</w:t>
      </w:r>
    </w:p>
    <w:p w14:paraId="01C3BA07" w14:textId="77777777" w:rsidR="005E3EC5" w:rsidRPr="005E3EC5" w:rsidRDefault="005E3EC5" w:rsidP="005E3EC5">
      <w:pPr>
        <w:rPr>
          <w:rStyle w:val="Emphasis"/>
          <w:rFonts w:asciiTheme="minorHAnsi" w:hAnsiTheme="minorHAnsi" w:cstheme="minorHAnsi"/>
        </w:rPr>
      </w:pPr>
      <w:r w:rsidRPr="005E3EC5">
        <w:rPr>
          <w:rStyle w:val="StyleUnderline"/>
          <w:rFonts w:asciiTheme="minorHAnsi" w:hAnsiTheme="minorHAnsi" w:cstheme="minorHAnsi"/>
        </w:rPr>
        <w:t xml:space="preserve">As a judge with faith in that system, I am dismayed by the relentless insistence that we have it all wrong. </w:t>
      </w:r>
      <w:proofErr w:type="gramStart"/>
      <w:r w:rsidRPr="005E3EC5">
        <w:rPr>
          <w:rStyle w:val="StyleUnderline"/>
          <w:rFonts w:asciiTheme="minorHAnsi" w:hAnsiTheme="minorHAnsi" w:cstheme="minorHAnsi"/>
        </w:rPr>
        <w:t>Of course</w:t>
      </w:r>
      <w:proofErr w:type="gramEnd"/>
      <w:r w:rsidRPr="005E3EC5">
        <w:rPr>
          <w:rStyle w:val="StyleUnderline"/>
          <w:rFonts w:asciiTheme="minorHAnsi" w:hAnsiTheme="minorHAnsi" w:cstheme="minorHAnsi"/>
        </w:rPr>
        <w:t xml:space="preserve"> the system, like all human institutions, has its share of flaws. But the </w:t>
      </w:r>
      <w:r w:rsidRPr="005E3EC5">
        <w:rPr>
          <w:rStyle w:val="Emphasis"/>
          <w:rFonts w:asciiTheme="minorHAnsi" w:hAnsiTheme="minorHAnsi" w:cstheme="minorHAnsi"/>
        </w:rPr>
        <w:t>attacks have overshadowed what is good about the system and crowded out more measured calls for reform.</w:t>
      </w:r>
      <w:r w:rsidRPr="005E3EC5">
        <w:rPr>
          <w:rStyle w:val="StyleUnderline"/>
          <w:rFonts w:asciiTheme="minorHAnsi" w:hAnsiTheme="minorHAnsi" w:cstheme="minorHAnsi"/>
        </w:rPr>
        <w:t xml:space="preserve"> The critics claim that major aspects of American criminal justice work to the detriment of defendants, when actually the reverse is often true. It is time for a more balanced view of our criminal process, which in fact </w:t>
      </w:r>
      <w:r w:rsidRPr="005E3EC5">
        <w:rPr>
          <w:rStyle w:val="Emphasis"/>
          <w:rFonts w:asciiTheme="minorHAnsi" w:hAnsiTheme="minorHAnsi" w:cstheme="minorHAnsi"/>
        </w:rPr>
        <w:t>gets a lot of things right.</w:t>
      </w:r>
    </w:p>
    <w:p w14:paraId="4CC4437B" w14:textId="77777777" w:rsidR="005E3EC5" w:rsidRPr="005E3EC5" w:rsidRDefault="005E3EC5" w:rsidP="005E3EC5">
      <w:pPr>
        <w:rPr>
          <w:rFonts w:asciiTheme="minorHAnsi" w:hAnsiTheme="minorHAnsi" w:cstheme="minorHAnsi"/>
        </w:rPr>
      </w:pPr>
      <w:r w:rsidRPr="005E3EC5">
        <w:rPr>
          <w:rFonts w:asciiTheme="minorHAnsi" w:hAnsiTheme="minorHAnsi" w:cstheme="minorHAnsi"/>
        </w:rPr>
        <w:t>A brief word as to the scope of this Essay. I have focused mainly on the adjudicatory process and on the criminal trial. I have not sought to explore police investigatory procedure on the one hand, or issues of detention and incarceration on the other, except insofar as they bear on the adjudicatory process in some way. They are vast topics in themselves, and the terrain I have covered is large enough.</w:t>
      </w:r>
    </w:p>
    <w:p w14:paraId="205DB495" w14:textId="77777777" w:rsidR="005E3EC5" w:rsidRPr="005E3EC5" w:rsidRDefault="005E3EC5" w:rsidP="005E3EC5">
      <w:pPr>
        <w:rPr>
          <w:rStyle w:val="StyleUnderline"/>
          <w:rFonts w:asciiTheme="minorHAnsi" w:hAnsiTheme="minorHAnsi" w:cstheme="minorHAnsi"/>
        </w:rPr>
      </w:pPr>
      <w:r w:rsidRPr="005E3EC5">
        <w:rPr>
          <w:rFonts w:asciiTheme="minorHAnsi" w:hAnsiTheme="minorHAnsi" w:cstheme="minorHAnsi"/>
        </w:rPr>
        <w:t>My own reaction to the critics is one of gratitude for their contributions but dismay that they have allowed the pursuit of perfection in criminal justice to become the enemy of the good</w:t>
      </w:r>
      <w:r w:rsidRPr="005E3EC5">
        <w:rPr>
          <w:rStyle w:val="StyleUnderline"/>
          <w:rFonts w:asciiTheme="minorHAnsi" w:hAnsiTheme="minorHAnsi" w:cstheme="minorHAnsi"/>
          <w:u w:val="none"/>
        </w:rPr>
        <w:t xml:space="preserve">. </w:t>
      </w:r>
      <w:r w:rsidRPr="005E3EC5">
        <w:rPr>
          <w:rStyle w:val="StyleUnderline"/>
          <w:rFonts w:asciiTheme="minorHAnsi" w:hAnsiTheme="minorHAnsi" w:cstheme="minorHAnsi"/>
        </w:rPr>
        <w:t xml:space="preserve">Much about </w:t>
      </w:r>
      <w:r w:rsidRPr="005E3EC5">
        <w:rPr>
          <w:rStyle w:val="Emphasis"/>
          <w:rFonts w:asciiTheme="minorHAnsi" w:hAnsiTheme="minorHAnsi" w:cstheme="minorHAnsi"/>
        </w:rPr>
        <w:t>American criminal justice is indeed good.</w:t>
      </w:r>
      <w:r w:rsidRPr="005E3EC5">
        <w:rPr>
          <w:rStyle w:val="StyleUnderline"/>
          <w:rFonts w:asciiTheme="minorHAnsi" w:hAnsiTheme="minorHAnsi" w:cstheme="minorHAnsi"/>
        </w:rPr>
        <w:t xml:space="preserve"> The system provides considerable protections for the accused and sets proper limits on the brutality and deceit that human beings can inflict upon each other.</w:t>
      </w:r>
    </w:p>
    <w:p w14:paraId="440C6CF8" w14:textId="0FD36EA9" w:rsidR="005E3EC5" w:rsidRPr="005E3EC5" w:rsidRDefault="005E3EC5" w:rsidP="005E3EC5">
      <w:pPr>
        <w:rPr>
          <w:rFonts w:asciiTheme="minorHAnsi" w:hAnsiTheme="minorHAnsi" w:cstheme="minorHAnsi"/>
          <w:b/>
          <w:iCs/>
          <w:u w:val="single"/>
        </w:rPr>
      </w:pPr>
      <w:r w:rsidRPr="005E3EC5">
        <w:rPr>
          <w:rStyle w:val="StyleUnderline"/>
          <w:rFonts w:asciiTheme="minorHAnsi" w:hAnsiTheme="minorHAnsi" w:cstheme="minorHAnsi"/>
        </w:rPr>
        <w:t xml:space="preserve">Simply put, in calling for an overhaul of our criminal law and procedure, the critics have </w:t>
      </w:r>
      <w:r w:rsidRPr="005E3EC5">
        <w:rPr>
          <w:rStyle w:val="Emphasis"/>
          <w:rFonts w:asciiTheme="minorHAnsi" w:hAnsiTheme="minorHAnsi" w:cstheme="minorHAnsi"/>
        </w:rPr>
        <w:t>failed to appreciate the careful balance our criminal justice system strikes</w:t>
      </w:r>
      <w:r w:rsidRPr="005E3EC5">
        <w:rPr>
          <w:rStyle w:val="StyleUnderline"/>
          <w:rFonts w:asciiTheme="minorHAnsi" w:hAnsiTheme="minorHAnsi" w:cstheme="minorHAnsi"/>
        </w:rPr>
        <w:t xml:space="preserve"> between competing rights and values. They have failed to respect the benefits of the system's front-end features-namely, early process and early resolution. Moreover, they have sold short the </w:t>
      </w:r>
      <w:r w:rsidRPr="005E3EC5">
        <w:rPr>
          <w:rStyle w:val="Emphasis"/>
          <w:rFonts w:asciiTheme="minorHAnsi" w:hAnsiTheme="minorHAnsi" w:cstheme="minorHAnsi"/>
        </w:rPr>
        <w:t>democratic virtues of our system.</w:t>
      </w:r>
      <w:r w:rsidRPr="005E3EC5">
        <w:rPr>
          <w:rStyle w:val="StyleUnderline"/>
          <w:rFonts w:asciiTheme="minorHAnsi" w:hAnsiTheme="minorHAnsi" w:cstheme="minorHAnsi"/>
        </w:rPr>
        <w:t xml:space="preserve"> The sensible tradeoffs reflected in American criminal justice are worthy of respect, and the system's democratic tilt is deserving of praise. The critics have extended neither. Ultimately, the </w:t>
      </w:r>
      <w:proofErr w:type="gramStart"/>
      <w:r w:rsidRPr="005E3EC5">
        <w:rPr>
          <w:rStyle w:val="StyleUnderline"/>
          <w:rFonts w:asciiTheme="minorHAnsi" w:hAnsiTheme="minorHAnsi" w:cstheme="minorHAnsi"/>
        </w:rPr>
        <w:t>often harsh</w:t>
      </w:r>
      <w:proofErr w:type="gramEnd"/>
      <w:r w:rsidRPr="005E3EC5">
        <w:rPr>
          <w:rStyle w:val="StyleUnderline"/>
          <w:rFonts w:asciiTheme="minorHAnsi" w:hAnsiTheme="minorHAnsi" w:cstheme="minorHAnsi"/>
        </w:rPr>
        <w:t xml:space="preserve"> tone of their indictment has done an </w:t>
      </w:r>
      <w:r w:rsidRPr="005E3EC5">
        <w:rPr>
          <w:rStyle w:val="Emphasis"/>
          <w:rFonts w:asciiTheme="minorHAnsi" w:hAnsiTheme="minorHAnsi" w:cstheme="minorHAnsi"/>
        </w:rPr>
        <w:t>injustice to the system of criminal justice itself.</w:t>
      </w:r>
    </w:p>
    <w:sectPr w:rsidR="005E3EC5" w:rsidRPr="005E3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ML"/>
    <w:docVar w:name="RibbonPointer" w:val="150407768"/>
    <w:docVar w:name="VerbatimVersion" w:val="5.1"/>
  </w:docVars>
  <w:rsids>
    <w:rsidRoot w:val="00AA36B5"/>
    <w:rsid w:val="000139A3"/>
    <w:rsid w:val="000622D4"/>
    <w:rsid w:val="0006590A"/>
    <w:rsid w:val="00100833"/>
    <w:rsid w:val="00103DA8"/>
    <w:rsid w:val="00104529"/>
    <w:rsid w:val="00105942"/>
    <w:rsid w:val="00107396"/>
    <w:rsid w:val="00144A4C"/>
    <w:rsid w:val="00156B06"/>
    <w:rsid w:val="00176AB0"/>
    <w:rsid w:val="00177B7D"/>
    <w:rsid w:val="0018322D"/>
    <w:rsid w:val="00186C20"/>
    <w:rsid w:val="001B5776"/>
    <w:rsid w:val="001C151F"/>
    <w:rsid w:val="001E527A"/>
    <w:rsid w:val="001F44C2"/>
    <w:rsid w:val="001F78CE"/>
    <w:rsid w:val="00251FC7"/>
    <w:rsid w:val="002855A7"/>
    <w:rsid w:val="002B146A"/>
    <w:rsid w:val="002B5E17"/>
    <w:rsid w:val="002D6945"/>
    <w:rsid w:val="0030276E"/>
    <w:rsid w:val="00315690"/>
    <w:rsid w:val="00316B75"/>
    <w:rsid w:val="00325646"/>
    <w:rsid w:val="003460F2"/>
    <w:rsid w:val="0038158C"/>
    <w:rsid w:val="003902BA"/>
    <w:rsid w:val="003A09E2"/>
    <w:rsid w:val="003C0797"/>
    <w:rsid w:val="003E01E5"/>
    <w:rsid w:val="003F1B01"/>
    <w:rsid w:val="003F2B49"/>
    <w:rsid w:val="00407037"/>
    <w:rsid w:val="00437A9F"/>
    <w:rsid w:val="00453722"/>
    <w:rsid w:val="004554FD"/>
    <w:rsid w:val="004605D6"/>
    <w:rsid w:val="004675B5"/>
    <w:rsid w:val="00495EB2"/>
    <w:rsid w:val="004A1CA3"/>
    <w:rsid w:val="004C60E8"/>
    <w:rsid w:val="004C7AE4"/>
    <w:rsid w:val="004E3579"/>
    <w:rsid w:val="004E728B"/>
    <w:rsid w:val="004E77C3"/>
    <w:rsid w:val="004F39E0"/>
    <w:rsid w:val="00537BD5"/>
    <w:rsid w:val="00546CEE"/>
    <w:rsid w:val="0057268A"/>
    <w:rsid w:val="005B4938"/>
    <w:rsid w:val="005C0D7D"/>
    <w:rsid w:val="005C1A47"/>
    <w:rsid w:val="005D2912"/>
    <w:rsid w:val="005D3B4B"/>
    <w:rsid w:val="005E3EC5"/>
    <w:rsid w:val="006065BD"/>
    <w:rsid w:val="00645FA9"/>
    <w:rsid w:val="00647866"/>
    <w:rsid w:val="00665003"/>
    <w:rsid w:val="006A2AD0"/>
    <w:rsid w:val="006C2375"/>
    <w:rsid w:val="006D4ECC"/>
    <w:rsid w:val="00722258"/>
    <w:rsid w:val="007243E5"/>
    <w:rsid w:val="00754AC8"/>
    <w:rsid w:val="00762850"/>
    <w:rsid w:val="00766EA0"/>
    <w:rsid w:val="00785FFB"/>
    <w:rsid w:val="007A2226"/>
    <w:rsid w:val="007A2A25"/>
    <w:rsid w:val="007F5B66"/>
    <w:rsid w:val="00807A4F"/>
    <w:rsid w:val="00810E62"/>
    <w:rsid w:val="00822BEA"/>
    <w:rsid w:val="00823A1C"/>
    <w:rsid w:val="00845B9D"/>
    <w:rsid w:val="00860984"/>
    <w:rsid w:val="00870DB6"/>
    <w:rsid w:val="008A6C05"/>
    <w:rsid w:val="008B3ECB"/>
    <w:rsid w:val="008B4E85"/>
    <w:rsid w:val="008C1B2E"/>
    <w:rsid w:val="0091627E"/>
    <w:rsid w:val="009443DC"/>
    <w:rsid w:val="0097032B"/>
    <w:rsid w:val="009A0918"/>
    <w:rsid w:val="009D2EAD"/>
    <w:rsid w:val="009D54B2"/>
    <w:rsid w:val="009E0250"/>
    <w:rsid w:val="009E1922"/>
    <w:rsid w:val="009F7ED2"/>
    <w:rsid w:val="00A25AE2"/>
    <w:rsid w:val="00A93661"/>
    <w:rsid w:val="00A95652"/>
    <w:rsid w:val="00AA36B5"/>
    <w:rsid w:val="00AC0AB8"/>
    <w:rsid w:val="00AC4CBA"/>
    <w:rsid w:val="00AD6A76"/>
    <w:rsid w:val="00AE385A"/>
    <w:rsid w:val="00B33C6D"/>
    <w:rsid w:val="00B4508F"/>
    <w:rsid w:val="00B55AD5"/>
    <w:rsid w:val="00B64184"/>
    <w:rsid w:val="00B8057C"/>
    <w:rsid w:val="00B8221C"/>
    <w:rsid w:val="00B8287A"/>
    <w:rsid w:val="00BA7908"/>
    <w:rsid w:val="00BD6238"/>
    <w:rsid w:val="00BE0935"/>
    <w:rsid w:val="00BF593B"/>
    <w:rsid w:val="00BF773A"/>
    <w:rsid w:val="00BF7E81"/>
    <w:rsid w:val="00C04F10"/>
    <w:rsid w:val="00C13773"/>
    <w:rsid w:val="00C17CC8"/>
    <w:rsid w:val="00C4413C"/>
    <w:rsid w:val="00C83417"/>
    <w:rsid w:val="00C9604F"/>
    <w:rsid w:val="00C96CCC"/>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037DD"/>
    <w:rsid w:val="00E15E75"/>
    <w:rsid w:val="00E36AB3"/>
    <w:rsid w:val="00E40B04"/>
    <w:rsid w:val="00E5262C"/>
    <w:rsid w:val="00E77E8D"/>
    <w:rsid w:val="00EC7DC4"/>
    <w:rsid w:val="00ED30CF"/>
    <w:rsid w:val="00F176EF"/>
    <w:rsid w:val="00F17A9E"/>
    <w:rsid w:val="00F45E10"/>
    <w:rsid w:val="00F6364A"/>
    <w:rsid w:val="00F9113A"/>
    <w:rsid w:val="00FA168B"/>
    <w:rsid w:val="00FA7403"/>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ECA2"/>
  <w15:chartTrackingRefBased/>
  <w15:docId w15:val="{F42A4B67-BA3B-4B23-BEFA-6697CFA2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A7403"/>
    <w:pPr>
      <w:spacing w:after="0" w:line="240" w:lineRule="auto"/>
    </w:pPr>
    <w:rPr>
      <w:rFonts w:ascii="Calibri" w:hAnsi="Calibri"/>
    </w:rPr>
  </w:style>
  <w:style w:type="paragraph" w:styleId="Heading1">
    <w:name w:val="heading 1"/>
    <w:aliases w:val="Pocket"/>
    <w:basedOn w:val="Normal"/>
    <w:next w:val="Normal"/>
    <w:link w:val="Heading1Char"/>
    <w:qFormat/>
    <w:rsid w:val="00FA740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740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FA740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FA740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FA74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403"/>
  </w:style>
  <w:style w:type="character" w:customStyle="1" w:styleId="Heading1Char">
    <w:name w:val="Heading 1 Char"/>
    <w:aliases w:val="Pocket Char"/>
    <w:basedOn w:val="DefaultParagraphFont"/>
    <w:link w:val="Heading1"/>
    <w:rsid w:val="00FA74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740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A74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A7403"/>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7"/>
    <w:qFormat/>
    <w:rsid w:val="00FA74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A7403"/>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FA740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A7403"/>
    <w:rPr>
      <w:color w:val="auto"/>
      <w:u w:val="none"/>
    </w:rPr>
  </w:style>
  <w:style w:type="character" w:styleId="FollowedHyperlink">
    <w:name w:val="FollowedHyperlink"/>
    <w:basedOn w:val="DefaultParagraphFont"/>
    <w:uiPriority w:val="99"/>
    <w:semiHidden/>
    <w:unhideWhenUsed/>
    <w:rsid w:val="00FA7403"/>
    <w:rPr>
      <w:color w:val="auto"/>
      <w:u w:val="none"/>
    </w:rPr>
  </w:style>
  <w:style w:type="paragraph" w:customStyle="1" w:styleId="textbold">
    <w:name w:val="text bold"/>
    <w:basedOn w:val="Normal"/>
    <w:link w:val="Emphasis"/>
    <w:uiPriority w:val="7"/>
    <w:qFormat/>
    <w:rsid w:val="00103DA8"/>
    <w:pPr>
      <w:spacing w:after="160" w:line="259" w:lineRule="auto"/>
      <w:ind w:left="720"/>
      <w:jc w:val="both"/>
    </w:pPr>
    <w:rPr>
      <w:b/>
      <w:iCs/>
      <w:u w:val="single"/>
    </w:rPr>
  </w:style>
  <w:style w:type="paragraph" w:styleId="BalloonText">
    <w:name w:val="Balloon Text"/>
    <w:basedOn w:val="Normal"/>
    <w:link w:val="BalloonTextChar"/>
    <w:uiPriority w:val="99"/>
    <w:semiHidden/>
    <w:unhideWhenUsed/>
    <w:rsid w:val="005E3E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EC5"/>
    <w:rPr>
      <w:rFonts w:ascii="Segoe UI" w:hAnsi="Segoe UI" w:cs="Segoe UI"/>
      <w:sz w:val="18"/>
      <w:szCs w:val="18"/>
    </w:rPr>
  </w:style>
  <w:style w:type="paragraph" w:styleId="NormalWeb">
    <w:name w:val="Normal (Web)"/>
    <w:basedOn w:val="Normal"/>
    <w:uiPriority w:val="99"/>
    <w:semiHidden/>
    <w:unhideWhenUsed/>
    <w:rsid w:val="005E3EC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ackagendareport.com/mass-incarceration-reform-police-endorsement" TargetMode="External"/><Relationship Id="rId18" Type="http://schemas.openxmlformats.org/officeDocument/2006/relationships/hyperlink" Target="http://www.vox.com/2015/3/17/8227569/war-on-drugs-racism" TargetMode="External"/><Relationship Id="rId26" Type="http://schemas.openxmlformats.org/officeDocument/2006/relationships/hyperlink" Target="https://roarmag.org/" TargetMode="External"/><Relationship Id="rId39" Type="http://schemas.openxmlformats.org/officeDocument/2006/relationships/hyperlink" Target="https://www.uncpress.org/book/9781469629797/captive-nation/" TargetMode="External"/><Relationship Id="rId21" Type="http://schemas.openxmlformats.org/officeDocument/2006/relationships/hyperlink" Target="http://www.cjcj.org/news/8200" TargetMode="External"/><Relationship Id="rId34" Type="http://schemas.openxmlformats.org/officeDocument/2006/relationships/hyperlink" Target="http://www.project-nia.org/" TargetMode="External"/><Relationship Id="rId42" Type="http://schemas.openxmlformats.org/officeDocument/2006/relationships/hyperlink" Target="https://www.jacobinmag.com/2017/08/prison-abolition-reform-mass-incarceration" TargetMode="External"/><Relationship Id="rId47" Type="http://schemas.openxmlformats.org/officeDocument/2006/relationships/hyperlink" Target="https://jacobinmag.com/2017/08/mass-incarceration-prison-abolition-policing" TargetMode="External"/><Relationship Id="rId50" Type="http://schemas.openxmlformats.org/officeDocument/2006/relationships/hyperlink" Target="https://search-proquest-com.proxy.lib.umich.edu/docview/1540082518/C4E9BBDE566F435CPQ/1?accountid=14667" TargetMode="External"/><Relationship Id="rId7" Type="http://schemas.openxmlformats.org/officeDocument/2006/relationships/hyperlink" Target="https://nmaahc.si.edu/explore/stories/collection/evidence-things-unsaid" TargetMode="External"/><Relationship Id="rId2" Type="http://schemas.openxmlformats.org/officeDocument/2006/relationships/numbering" Target="numbering.xml"/><Relationship Id="rId16" Type="http://schemas.openxmlformats.org/officeDocument/2006/relationships/hyperlink" Target="http://www.vox.com/cards/marijuana-legalization/what-is-marijuana-legalization" TargetMode="External"/><Relationship Id="rId29" Type="http://schemas.openxmlformats.org/officeDocument/2006/relationships/hyperlink" Target="http://blogs.law.columbia.edu/praxis1313/jack-halberstam-strategy-of-wildness/" TargetMode="External"/><Relationship Id="rId11" Type="http://schemas.openxmlformats.org/officeDocument/2006/relationships/hyperlink" Target="https://www.blackagendareport.com/mass-incarceration-reform-police-endorsement" TargetMode="External"/><Relationship Id="rId24" Type="http://schemas.openxmlformats.org/officeDocument/2006/relationships/hyperlink" Target="http://www.vox.com/2015/3/17/8227569/war-on-drugs-racism" TargetMode="External"/><Relationship Id="rId32" Type="http://schemas.openxmlformats.org/officeDocument/2006/relationships/hyperlink" Target="https://www.tandfonline.com/toc/csid20/9/2" TargetMode="External"/><Relationship Id="rId37" Type="http://schemas.openxmlformats.org/officeDocument/2006/relationships/hyperlink" Target="http://ordinary-gentlemen.com/shawngude/2013/02/non-reformist-reforms-defined/" TargetMode="External"/><Relationship Id="rId40" Type="http://schemas.openxmlformats.org/officeDocument/2006/relationships/hyperlink" Target="http://www.project-nia.org/" TargetMode="External"/><Relationship Id="rId45" Type="http://schemas.openxmlformats.org/officeDocument/2006/relationships/hyperlink" Target="https://www.city-journal.org/abolish-police-call-to-action" TargetMode="External"/><Relationship Id="rId5" Type="http://schemas.openxmlformats.org/officeDocument/2006/relationships/webSettings" Target="webSettings.xml"/><Relationship Id="rId15" Type="http://schemas.openxmlformats.org/officeDocument/2006/relationships/hyperlink" Target="https://www.vox.com/2015/3/26/8295679/marijuana-legalization-colorado-racism" TargetMode="External"/><Relationship Id="rId23" Type="http://schemas.openxmlformats.org/officeDocument/2006/relationships/hyperlink" Target="http://www.vox.com/2014/8/28/6051971/police-implicit-bias-michael-brown-ferguson-missouri" TargetMode="External"/><Relationship Id="rId28" Type="http://schemas.openxmlformats.org/officeDocument/2006/relationships/hyperlink" Target="http://blogs.law.columbia.edu/praxis1313/marquis-bey-critical-praxis-toward-no-end/" TargetMode="External"/><Relationship Id="rId36" Type="http://schemas.openxmlformats.org/officeDocument/2006/relationships/hyperlink" Target="https://www.jacobinmag.com/2017/08/prison-abolition-reform-mass-incarceration" TargetMode="External"/><Relationship Id="rId49" Type="http://schemas.openxmlformats.org/officeDocument/2006/relationships/hyperlink" Target="https://jacobinmag.com/2017/08/mass-incarceration-prison-abolition-policing" TargetMode="External"/><Relationship Id="rId10" Type="http://schemas.openxmlformats.org/officeDocument/2006/relationships/hyperlink" Target="https://time.com/5835183/north-carolina-sheriffs-deputy-armed-group/" TargetMode="External"/><Relationship Id="rId19" Type="http://schemas.openxmlformats.org/officeDocument/2006/relationships/hyperlink" Target="http://abcnews.go.com/Health/wireStory/report-racial-disparities-arrests-persist-legal-pot-29893273" TargetMode="External"/><Relationship Id="rId31" Type="http://schemas.openxmlformats.org/officeDocument/2006/relationships/hyperlink" Target="https://www.tandfonline.com/toc/csid20/current" TargetMode="External"/><Relationship Id="rId44" Type="http://schemas.openxmlformats.org/officeDocument/2006/relationships/hyperlink" Target="https://www.theroot.com/how-to-go-from-blacklivesmatter-to-blackpolicymatter-1790856042"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mpabay.com/news/crime/2020/05/23/mother-of-9-year-old-boy-found-dead-in-miami-pond-charged-with-his-murder/" TargetMode="External"/><Relationship Id="rId14" Type="http://schemas.openxmlformats.org/officeDocument/2006/relationships/hyperlink" Target="https://www.blackagendareport.com/mass-incarceration-reform-police-endorsement" TargetMode="External"/><Relationship Id="rId22" Type="http://schemas.openxmlformats.org/officeDocument/2006/relationships/hyperlink" Target="http://www.vox.com/cards/war-on-drugs-marijuana-cocaine-heroin-meth/war-on-drugs-goals" TargetMode="External"/><Relationship Id="rId27" Type="http://schemas.openxmlformats.org/officeDocument/2006/relationships/hyperlink" Target="http://blogs.law.columbia.edu/praxis1313/bernard-e-harcourt-beyond-critical-praxis/" TargetMode="External"/><Relationship Id="rId30" Type="http://schemas.openxmlformats.org/officeDocument/2006/relationships/hyperlink" Target="https://prisonerhungerstrikesolidarity.wordpress.com/" TargetMode="External"/><Relationship Id="rId35" Type="http://schemas.openxmlformats.org/officeDocument/2006/relationships/hyperlink" Target="http://www.survivedandpunished.org/" TargetMode="External"/><Relationship Id="rId43" Type="http://schemas.openxmlformats.org/officeDocument/2006/relationships/hyperlink" Target="https://newpol.org/the-road-to-prison-abolition-a-practical-solution/?print=pdf" TargetMode="External"/><Relationship Id="rId48" Type="http://schemas.openxmlformats.org/officeDocument/2006/relationships/hyperlink" Target="https://www.washingtonpost.com/opinions/2020/06/09/dont-defund-police-mend-it-dont-end-it/" TargetMode="External"/><Relationship Id="rId8" Type="http://schemas.openxmlformats.org/officeDocument/2006/relationships/hyperlink" Target="https://www.pulitzer.org/winners/ida-b-well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lackagendareport.com/mass-incarceration-reform-police-endorsement)//IK" TargetMode="External"/><Relationship Id="rId17" Type="http://schemas.openxmlformats.org/officeDocument/2006/relationships/hyperlink" Target="http://www.drugpolicy.org/news/2015/03/new-report-provides-comprehensive-data-marijuana-arrests-and-charges-colorado-after-leg" TargetMode="External"/><Relationship Id="rId25" Type="http://schemas.openxmlformats.org/officeDocument/2006/relationships/hyperlink" Target="http://blogs.law.columbia.edu/praxis1313/allegra-mcleod-toward-abolition/?cn-reloaded=1" TargetMode="External"/><Relationship Id="rId33" Type="http://schemas.openxmlformats.org/officeDocument/2006/relationships/hyperlink" Target="https://www.uncpress.org/book/9781469629797/captive-nation/" TargetMode="External"/><Relationship Id="rId38" Type="http://schemas.openxmlformats.org/officeDocument/2006/relationships/hyperlink" Target="http://dissidentvoice.org/2008/07/organizing-to-abolish-the-prison-industrial-complex/" TargetMode="External"/><Relationship Id="rId46" Type="http://schemas.openxmlformats.org/officeDocument/2006/relationships/hyperlink" Target="https://publicseminar.org/essays/why-abolition-of-the-police-is-a-bad-idea/" TargetMode="External"/><Relationship Id="rId20" Type="http://schemas.openxmlformats.org/officeDocument/2006/relationships/hyperlink" Target="http://www.vox.com/2014/9/26/6846095/marijuana-legalization-cuts-down-on-arrests-but-not-racial-disparities" TargetMode="External"/><Relationship Id="rId41" Type="http://schemas.openxmlformats.org/officeDocument/2006/relationships/hyperlink" Target="http://www.survivedandpunished.org/" TargetMode="External"/><Relationship Id="rId1" Type="http://schemas.openxmlformats.org/officeDocument/2006/relationships/customXml" Target="../customXml/item1.xml"/><Relationship Id="rId6" Type="http://schemas.openxmlformats.org/officeDocument/2006/relationships/hyperlink" Target="https://www.nytimes.com/2020/06/03/opinion/george-floyd-video-social-medi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ts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E38D1-C200-427D-B825-15F365330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34</Pages>
  <Words>17532</Words>
  <Characters>99935</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Abraham Corrigan</cp:lastModifiedBy>
  <cp:revision>2</cp:revision>
  <dcterms:created xsi:type="dcterms:W3CDTF">2020-07-31T17:05:00Z</dcterms:created>
  <dcterms:modified xsi:type="dcterms:W3CDTF">2020-07-31T17:05:00Z</dcterms:modified>
</cp:coreProperties>
</file>