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D7FC97" w14:textId="76109C4D" w:rsidR="001D1B28" w:rsidRDefault="001D1B28" w:rsidP="001D1B28">
      <w:pPr>
        <w:pStyle w:val="Heading1"/>
      </w:pPr>
      <w:r>
        <w:t>aff ups</w:t>
      </w:r>
    </w:p>
    <w:p w14:paraId="038B5D5C" w14:textId="2D0FB42A" w:rsidR="001D1B28" w:rsidRDefault="001D1B28" w:rsidP="001D1B28">
      <w:pPr>
        <w:pStyle w:val="Heading2"/>
      </w:pPr>
      <w:r>
        <w:t>2020</w:t>
      </w:r>
    </w:p>
    <w:p w14:paraId="4E7F7D68" w14:textId="236F5A1A" w:rsidR="001D1B28" w:rsidRDefault="001D1B28" w:rsidP="001D1B28">
      <w:pPr>
        <w:pStyle w:val="Heading3"/>
      </w:pPr>
      <w:r>
        <w:t>impact – heg unsustainable</w:t>
      </w:r>
    </w:p>
    <w:p w14:paraId="16F17707" w14:textId="77777777" w:rsidR="001D1B28" w:rsidRPr="00E2301D" w:rsidRDefault="001D1B28" w:rsidP="00E2301D">
      <w:pPr>
        <w:pStyle w:val="Heading4"/>
      </w:pPr>
      <w:r w:rsidRPr="00E2301D">
        <w:t>AFF --- Heg is unsustainable</w:t>
      </w:r>
    </w:p>
    <w:p w14:paraId="486FFDDE" w14:textId="77777777" w:rsidR="001D1B28" w:rsidRDefault="001D1B28" w:rsidP="001D1B28">
      <w:pPr>
        <w:rPr>
          <w:rFonts w:ascii="Cambria" w:hAnsi="Cambria"/>
        </w:rPr>
      </w:pPr>
      <w:r w:rsidRPr="000D2D58">
        <w:rPr>
          <w:rStyle w:val="Style13ptBold"/>
          <w:rFonts w:ascii="Cambria" w:hAnsi="Cambria"/>
        </w:rPr>
        <w:t>Fettweis, IR PhD, 17</w:t>
      </w:r>
      <w:r w:rsidRPr="000D2D58">
        <w:rPr>
          <w:rFonts w:ascii="Cambria" w:hAnsi="Cambria"/>
        </w:rPr>
        <w:t xml:space="preserve"> (Christopher, PhD @ Maryland, Assoc Prof in Poli Sci @ Tulane, History BA @ Notre Dame, "</w:t>
      </w:r>
      <w:r w:rsidRPr="000D2D58">
        <w:rPr>
          <w:rStyle w:val="Emphasis"/>
          <w:rFonts w:ascii="Cambria" w:hAnsi="Cambria"/>
        </w:rPr>
        <w:t>Unipolarity, Hegemony, and the New Peace</w:t>
      </w:r>
      <w:r w:rsidRPr="000D2D58">
        <w:rPr>
          <w:rFonts w:ascii="Cambria" w:hAnsi="Cambria"/>
        </w:rPr>
        <w:t xml:space="preserve">", 5/8/17, Accessed </w:t>
      </w:r>
      <w:r>
        <w:rPr>
          <w:rFonts w:ascii="Cambria" w:hAnsi="Cambria"/>
        </w:rPr>
        <w:t>7/5/20</w:t>
      </w:r>
      <w:r w:rsidRPr="000D2D58">
        <w:rPr>
          <w:rFonts w:ascii="Cambria" w:hAnsi="Cambria"/>
        </w:rPr>
        <w:t xml:space="preserve">) </w:t>
      </w:r>
    </w:p>
    <w:p w14:paraId="0B6B1295" w14:textId="77777777" w:rsidR="001D1B28" w:rsidRPr="00FD5468" w:rsidRDefault="001D1B28" w:rsidP="001D1B28">
      <w:pPr>
        <w:rPr>
          <w:sz w:val="18"/>
        </w:rPr>
      </w:pPr>
      <w:r w:rsidRPr="00703720">
        <w:t xml:space="preserve">Conflict and US Military Spending </w:t>
      </w:r>
      <w:r w:rsidRPr="00703720">
        <w:rPr>
          <w:u w:val="single"/>
        </w:rPr>
        <w:t>How does one measure polarity? Power is traditionally considered to be some combination of military and economic strength, but despite scores of efforts, no widely accepted formula exists.</w:t>
      </w:r>
      <w:r w:rsidRPr="00703720">
        <w:t xml:space="preserve"> </w:t>
      </w:r>
      <w:r w:rsidRPr="00755BB1">
        <w:rPr>
          <w:u w:val="single"/>
        </w:rPr>
        <w:t>Perhaps overall military spending might be thought of as a proxy for hard power capabilities;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r w:rsidRPr="00703720">
        <w:t xml:space="preserve">. </w:t>
      </w:r>
      <w:r w:rsidRPr="00755BB1">
        <w:rPr>
          <w:sz w:val="15"/>
        </w:rPr>
        <w:t xml:space="preserve">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755BB1">
        <w:rPr>
          <w:u w:val="single"/>
        </w:rPr>
        <w:t xml:space="preserve">The world grew dramatically more peaceful while the United States cut its forces, however, and stayed just as peaceful while spending rebounded after the 9/11 terrorist attacks. The incidence and magnitude of global conflict declined while the military budget was cut under President Clinton, in other words, and kept declining (though more slowly, since levels were already low) as the Bush administration ramped it back up. </w:t>
      </w:r>
      <w:r w:rsidRPr="00755BB1">
        <w:rPr>
          <w:sz w:val="20"/>
        </w:rPr>
        <w:t xml:space="preserve">Overall US military spending has varied during the period of the New Peace from a low in constant dollars of less than $400 billion to a high of more than $700 billion, but war does not seem to have noticed. </w:t>
      </w:r>
      <w:r w:rsidRPr="00755BB1">
        <w:rPr>
          <w:u w:val="single"/>
        </w:rPr>
        <w:t xml:space="preserve">The same nonrelationship exists between other potential proxy measurements for hegemony and conflict: there does not seem to be much connection between warfare and fluctuations in US GDP, alliance commitments, and forward military presence. There was very little fighting in Europe when there were 300,000 US troops stationed there, for example, and that has not changed as the number of Americans dwindled by 90 percent. Overall, there does not seem to be much correlation between US actions and systemic stability. Nothing the United States actually does seems to matter to the New Peace. </w:t>
      </w:r>
      <w:r w:rsidRPr="00755BB1">
        <w:rPr>
          <w:sz w:val="18"/>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01E05A36" w14:textId="2BF444D7" w:rsidR="001D1B28" w:rsidRDefault="00B276FB" w:rsidP="00AA1CE9">
      <w:pPr>
        <w:pStyle w:val="Heading3"/>
      </w:pPr>
      <w:r>
        <w:t>aff thumpers</w:t>
      </w:r>
    </w:p>
    <w:p w14:paraId="53840067" w14:textId="77777777" w:rsidR="00B276FB" w:rsidRPr="00B276FB" w:rsidRDefault="00B276FB" w:rsidP="00B276FB"/>
    <w:p w14:paraId="3E37A859" w14:textId="77777777" w:rsidR="00B276FB" w:rsidRPr="00D53137" w:rsidRDefault="00B276FB" w:rsidP="00B276FB">
      <w:pPr>
        <w:pStyle w:val="Heading4"/>
      </w:pPr>
      <w:r>
        <w:t xml:space="preserve">Coronavirus response will determine the election </w:t>
      </w:r>
    </w:p>
    <w:p w14:paraId="784222E3" w14:textId="77777777" w:rsidR="00B276FB" w:rsidRPr="008C69FB" w:rsidRDefault="00B276FB" w:rsidP="00B276FB">
      <w:pPr>
        <w:rPr>
          <w:sz w:val="16"/>
          <w:szCs w:val="16"/>
        </w:rPr>
      </w:pPr>
      <w:r w:rsidRPr="008C69FB">
        <w:t xml:space="preserve">Giovanni </w:t>
      </w:r>
      <w:r w:rsidRPr="008C69FB">
        <w:rPr>
          <w:b/>
          <w:bCs/>
          <w:sz w:val="26"/>
          <w:szCs w:val="26"/>
        </w:rPr>
        <w:t>Russonello 5-29-20</w:t>
      </w:r>
      <w:r>
        <w:t xml:space="preserve"> </w:t>
      </w:r>
      <w:r w:rsidRPr="008C69FB">
        <w:rPr>
          <w:sz w:val="16"/>
          <w:szCs w:val="16"/>
        </w:rPr>
        <w:t xml:space="preserve">(Politics correspondent writing "On Politics" AM newsletter, "Poll Watch" column and more, </w:t>
      </w:r>
      <w:r>
        <w:rPr>
          <w:sz w:val="16"/>
          <w:szCs w:val="16"/>
        </w:rPr>
        <w:t>“</w:t>
      </w:r>
      <w:r w:rsidRPr="008C69FB">
        <w:rPr>
          <w:sz w:val="16"/>
          <w:szCs w:val="16"/>
        </w:rPr>
        <w:t>When Voters Discuss Coronavirus, They’re Really Talking About Trump</w:t>
      </w:r>
      <w:r>
        <w:rPr>
          <w:sz w:val="16"/>
          <w:szCs w:val="16"/>
        </w:rPr>
        <w:t>”,</w:t>
      </w:r>
      <w:r w:rsidRPr="007351F0">
        <w:rPr>
          <w:sz w:val="16"/>
          <w:szCs w:val="16"/>
        </w:rPr>
        <w:t xml:space="preserve"> https://www.nytimes.com/2020/05/29/us/politics/trump-coronavirus-polls.html</w:t>
      </w:r>
      <w:r w:rsidRPr="008C69FB">
        <w:rPr>
          <w:sz w:val="16"/>
          <w:szCs w:val="16"/>
        </w:rPr>
        <w:t>)</w:t>
      </w:r>
      <w:r>
        <w:rPr>
          <w:sz w:val="16"/>
          <w:szCs w:val="16"/>
        </w:rPr>
        <w:t xml:space="preserve"> MS</w:t>
      </w:r>
    </w:p>
    <w:p w14:paraId="1C416663" w14:textId="77777777" w:rsidR="00B276FB" w:rsidRPr="007351F0" w:rsidRDefault="00B276FB" w:rsidP="00B276FB">
      <w:pPr>
        <w:rPr>
          <w:sz w:val="16"/>
        </w:rPr>
      </w:pPr>
      <w:r w:rsidRPr="007351F0">
        <w:rPr>
          <w:sz w:val="16"/>
        </w:rPr>
        <w:t xml:space="preserve">The coronavirus has completely overtaken American life and politics, but in polls, most people don’t name it as their top voting issue. Political observers agree that </w:t>
      </w:r>
      <w:r w:rsidRPr="007351F0">
        <w:rPr>
          <w:u w:val="single"/>
        </w:rPr>
        <w:t xml:space="preserve">what happens with </w:t>
      </w:r>
      <w:r w:rsidRPr="007351F0">
        <w:rPr>
          <w:highlight w:val="green"/>
          <w:u w:val="single"/>
        </w:rPr>
        <w:t xml:space="preserve">the virus </w:t>
      </w:r>
      <w:r w:rsidRPr="007351F0">
        <w:rPr>
          <w:u w:val="single"/>
        </w:rPr>
        <w:t>over the next few months</w:t>
      </w:r>
      <w:r w:rsidRPr="007351F0">
        <w:rPr>
          <w:sz w:val="16"/>
        </w:rPr>
        <w:t xml:space="preserve"> </w:t>
      </w:r>
      <w:r w:rsidRPr="007351F0">
        <w:rPr>
          <w:highlight w:val="green"/>
          <w:u w:val="single"/>
        </w:rPr>
        <w:t>is likely to determine the outcome of the November presidential election</w:t>
      </w:r>
      <w:r w:rsidRPr="007351F0">
        <w:rPr>
          <w:sz w:val="16"/>
        </w:rPr>
        <w:t xml:space="preserve">, but what they really mean is this: </w:t>
      </w:r>
      <w:hyperlink r:id="rId6" w:history="1">
        <w:r w:rsidRPr="007351F0">
          <w:rPr>
            <w:rStyle w:val="Hyperlink"/>
            <w:sz w:val="16"/>
          </w:rPr>
          <w:t>President Trump</w:t>
        </w:r>
      </w:hyperlink>
      <w:r w:rsidRPr="007351F0">
        <w:rPr>
          <w:sz w:val="16"/>
        </w:rPr>
        <w:t xml:space="preserve">’s response to the virus — and how it’s perceived — </w:t>
      </w:r>
      <w:r w:rsidRPr="007351F0">
        <w:rPr>
          <w:highlight w:val="green"/>
          <w:u w:val="single"/>
        </w:rPr>
        <w:t>will probably swing the election</w:t>
      </w:r>
      <w:r w:rsidRPr="007351F0">
        <w:rPr>
          <w:sz w:val="16"/>
        </w:rPr>
        <w:t xml:space="preserve">. Tied closely to that is </w:t>
      </w:r>
      <w:r w:rsidRPr="007351F0">
        <w:rPr>
          <w:highlight w:val="green"/>
          <w:u w:val="single"/>
        </w:rPr>
        <w:t>how</w:t>
      </w:r>
      <w:r w:rsidRPr="007351F0">
        <w:rPr>
          <w:sz w:val="16"/>
        </w:rPr>
        <w:t xml:space="preserve"> much </w:t>
      </w:r>
      <w:r w:rsidRPr="007351F0">
        <w:rPr>
          <w:highlight w:val="green"/>
          <w:u w:val="single"/>
        </w:rPr>
        <w:t>the economy bounces back.</w:t>
      </w:r>
      <w:r>
        <w:rPr>
          <w:u w:val="single"/>
        </w:rPr>
        <w:t xml:space="preserve"> </w:t>
      </w:r>
      <w:r w:rsidRPr="007351F0">
        <w:rPr>
          <w:sz w:val="16"/>
        </w:rPr>
        <w:t>“</w:t>
      </w:r>
      <w:r w:rsidRPr="007351F0">
        <w:rPr>
          <w:highlight w:val="green"/>
          <w:u w:val="single"/>
        </w:rPr>
        <w:t>The two top interrelated issues</w:t>
      </w:r>
      <w:r w:rsidRPr="007351F0">
        <w:rPr>
          <w:sz w:val="16"/>
        </w:rPr>
        <w:t xml:space="preserve"> right now </w:t>
      </w:r>
      <w:r w:rsidRPr="007351F0">
        <w:rPr>
          <w:highlight w:val="green"/>
          <w:u w:val="single"/>
        </w:rPr>
        <w:t>are the state of the pandemic and the state of the economy</w:t>
      </w:r>
      <w:r w:rsidRPr="007351F0">
        <w:rPr>
          <w:sz w:val="16"/>
        </w:rPr>
        <w:t xml:space="preserve">, and it’s hard to separate the two,” Whit Ayres, a Republican pollster, said in an interview. “The real question is what it looks like come October.” In a </w:t>
      </w:r>
      <w:hyperlink r:id="rId7" w:tgtFrame="_blank" w:history="1">
        <w:r w:rsidRPr="007351F0">
          <w:rPr>
            <w:rStyle w:val="Hyperlink"/>
            <w:sz w:val="16"/>
          </w:rPr>
          <w:t>Kaiser Family Foundation poll</w:t>
        </w:r>
      </w:hyperlink>
      <w:r w:rsidRPr="007351F0">
        <w:rPr>
          <w:sz w:val="16"/>
        </w:rPr>
        <w:t xml:space="preserve"> released this week, </w:t>
      </w:r>
      <w:r w:rsidRPr="007351F0">
        <w:rPr>
          <w:u w:val="single"/>
        </w:rPr>
        <w:t>voters were markedly more likely to name traditional issues like health care, the economy and foreign policy as the ones they’ll be voting on</w:t>
      </w:r>
      <w:r w:rsidRPr="007351F0">
        <w:rPr>
          <w:sz w:val="16"/>
        </w:rPr>
        <w:t>. Still</w:t>
      </w:r>
      <w:r w:rsidRPr="007351F0">
        <w:rPr>
          <w:sz w:val="16"/>
          <w:highlight w:val="green"/>
        </w:rPr>
        <w:t xml:space="preserve">, </w:t>
      </w:r>
      <w:r w:rsidRPr="007351F0">
        <w:rPr>
          <w:highlight w:val="green"/>
          <w:u w:val="single"/>
        </w:rPr>
        <w:t>50 percent</w:t>
      </w:r>
      <w:r w:rsidRPr="007351F0">
        <w:rPr>
          <w:u w:val="single"/>
        </w:rPr>
        <w:t xml:space="preserve"> </w:t>
      </w:r>
      <w:r w:rsidRPr="007351F0">
        <w:rPr>
          <w:highlight w:val="green"/>
          <w:u w:val="single"/>
        </w:rPr>
        <w:t>said the virus would be very important to their vote for president</w:t>
      </w:r>
      <w:r w:rsidRPr="007351F0">
        <w:rPr>
          <w:sz w:val="16"/>
        </w:rPr>
        <w:t xml:space="preserve">, and </w:t>
      </w:r>
      <w:r w:rsidRPr="007351F0">
        <w:rPr>
          <w:u w:val="single"/>
        </w:rPr>
        <w:t>72 percent said the pandemic would factor into their vote</w:t>
      </w:r>
      <w:r w:rsidRPr="007351F0">
        <w:rPr>
          <w:sz w:val="16"/>
        </w:rPr>
        <w:t xml:space="preserve"> at least somewhat. When asked in an open-ended question what exactly they meant by that, the most common response was some variation of this: How Mr. Trump responds.</w:t>
      </w:r>
    </w:p>
    <w:p w14:paraId="1401AAA0" w14:textId="77777777" w:rsidR="00B276FB" w:rsidRDefault="00B276FB" w:rsidP="00B276FB"/>
    <w:p w14:paraId="1EFB7A9E" w14:textId="77777777" w:rsidR="00B276FB" w:rsidRDefault="00B276FB" w:rsidP="00B276FB">
      <w:pPr>
        <w:pStyle w:val="Heading4"/>
      </w:pPr>
      <w:r>
        <w:t xml:space="preserve">Heath care and the economy to determine the 2020 election </w:t>
      </w:r>
    </w:p>
    <w:p w14:paraId="309BC59C" w14:textId="77777777" w:rsidR="00B276FB" w:rsidRPr="00323EBF" w:rsidRDefault="00B276FB" w:rsidP="00B276FB">
      <w:r>
        <w:t xml:space="preserve">Ashley </w:t>
      </w:r>
      <w:r w:rsidRPr="00426266">
        <w:rPr>
          <w:b/>
          <w:bCs/>
          <w:sz w:val="26"/>
          <w:szCs w:val="26"/>
        </w:rPr>
        <w:t>Kirzinger</w:t>
      </w:r>
      <w:r>
        <w:t xml:space="preserve">, Audrey Kearney, Liz Hamel, and Mollyann Brodie, </w:t>
      </w:r>
      <w:r w:rsidRPr="00426266">
        <w:rPr>
          <w:b/>
          <w:bCs/>
          <w:sz w:val="26"/>
          <w:szCs w:val="26"/>
        </w:rPr>
        <w:t>4-2-20</w:t>
      </w:r>
      <w:r>
        <w:t xml:space="preserve"> </w:t>
      </w:r>
      <w:r w:rsidRPr="00426266">
        <w:rPr>
          <w:sz w:val="16"/>
          <w:szCs w:val="16"/>
        </w:rPr>
        <w:t xml:space="preserve">(Ashley Kirzinger is an Associate Director for the Public Opinion and Survey Research, Audrey Kearney is a Research Assistant for the Public Opinion and Survey Research Program, Liz Hamel is Vice President and Director of Public Opinion and Survey Research and has a bachelors from Harvard university, Mollyann Brodie is Executive Vice President and Chief Operating Officer at KFF and Executive Director of KFF’s Public Opinion and Survey Research Program, “KFF Health Tracking Poll - Early April 2020: The Impact Of Coronavirus On Life In America”, </w:t>
      </w:r>
      <w:hyperlink r:id="rId8" w:history="1">
        <w:r w:rsidRPr="00426266">
          <w:rPr>
            <w:rStyle w:val="Hyperlink"/>
            <w:sz w:val="16"/>
            <w:szCs w:val="16"/>
          </w:rPr>
          <w:t>https://www.kff.org/report-section/kff-health-tracking-poll-early-april-2020-the-impact-of-coronavirus-on-life-in-america-politics-findings/</w:t>
        </w:r>
      </w:hyperlink>
      <w:r w:rsidRPr="00426266">
        <w:rPr>
          <w:sz w:val="16"/>
          <w:szCs w:val="16"/>
        </w:rPr>
        <w:t>) MS</w:t>
      </w:r>
    </w:p>
    <w:p w14:paraId="62F8ACB7" w14:textId="77777777" w:rsidR="00B276FB" w:rsidRPr="00323EBF" w:rsidRDefault="00B276FB" w:rsidP="00B276FB">
      <w:pPr>
        <w:rPr>
          <w:sz w:val="16"/>
        </w:rPr>
      </w:pPr>
      <w:r w:rsidRPr="00323EBF">
        <w:rPr>
          <w:sz w:val="16"/>
        </w:rPr>
        <w:t xml:space="preserve">Throughout the 2020 Democratic primary, KFF has been tracking the role health care has been playing in the presidential election. </w:t>
      </w:r>
      <w:r w:rsidRPr="00323EBF">
        <w:rPr>
          <w:highlight w:val="green"/>
          <w:u w:val="single"/>
        </w:rPr>
        <w:t>For the past six months</w:t>
      </w:r>
      <w:r w:rsidRPr="00323EBF">
        <w:rPr>
          <w:sz w:val="16"/>
        </w:rPr>
        <w:t xml:space="preserve">, </w:t>
      </w:r>
      <w:r w:rsidRPr="00323EBF">
        <w:rPr>
          <w:highlight w:val="green"/>
          <w:u w:val="single"/>
        </w:rPr>
        <w:t>health care has been</w:t>
      </w:r>
      <w:r w:rsidRPr="00323EBF">
        <w:rPr>
          <w:sz w:val="16"/>
        </w:rPr>
        <w:t xml:space="preserve"> among </w:t>
      </w:r>
      <w:r w:rsidRPr="00323EBF">
        <w:rPr>
          <w:highlight w:val="green"/>
          <w:u w:val="single"/>
        </w:rPr>
        <w:t>the top issues</w:t>
      </w:r>
      <w:r w:rsidRPr="00323EBF">
        <w:rPr>
          <w:sz w:val="16"/>
        </w:rPr>
        <w:t xml:space="preserve"> that </w:t>
      </w:r>
      <w:r w:rsidRPr="00323EBF">
        <w:rPr>
          <w:u w:val="single"/>
        </w:rPr>
        <w:t>voters wanted to hear about</w:t>
      </w:r>
      <w:r w:rsidRPr="00323EBF">
        <w:rPr>
          <w:sz w:val="16"/>
        </w:rPr>
        <w:t xml:space="preserve"> in the </w:t>
      </w:r>
      <w:hyperlink r:id="rId9" w:tgtFrame="_blank" w:history="1">
        <w:r w:rsidRPr="00323EBF">
          <w:rPr>
            <w:rStyle w:val="Hyperlink"/>
            <w:sz w:val="16"/>
          </w:rPr>
          <w:t>Democratic presidential debates</w:t>
        </w:r>
      </w:hyperlink>
      <w:r w:rsidRPr="00323EBF">
        <w:rPr>
          <w:sz w:val="16"/>
        </w:rPr>
        <w:t> as well as top of mind for Democratic primary voters as they made their voting decisions according to </w:t>
      </w:r>
      <w:hyperlink r:id="rId10" w:tgtFrame="_blank" w:history="1">
        <w:r w:rsidRPr="00323EBF">
          <w:rPr>
            <w:rStyle w:val="Hyperlink"/>
            <w:sz w:val="16"/>
          </w:rPr>
          <w:t>KFF analysis of AP VoteCast data</w:t>
        </w:r>
      </w:hyperlink>
      <w:r w:rsidRPr="00323EBF">
        <w:rPr>
          <w:sz w:val="16"/>
        </w:rPr>
        <w:t xml:space="preserve">. The latest KFF Health Tracking Poll finds </w:t>
      </w:r>
      <w:r w:rsidRPr="00323EBF">
        <w:rPr>
          <w:highlight w:val="green"/>
          <w:u w:val="single"/>
        </w:rPr>
        <w:t>health care and the economy are once again among the top issues with voters,</w:t>
      </w:r>
      <w:r w:rsidRPr="00323EBF">
        <w:rPr>
          <w:u w:val="single"/>
        </w:rPr>
        <w:t xml:space="preserve"> </w:t>
      </w:r>
      <w:r w:rsidRPr="00323EBF">
        <w:rPr>
          <w:sz w:val="16"/>
        </w:rPr>
        <w:t xml:space="preserve">with about six in ten </w:t>
      </w:r>
      <w:r w:rsidRPr="00323EBF">
        <w:rPr>
          <w:highlight w:val="green"/>
          <w:u w:val="single"/>
        </w:rPr>
        <w:t>voters saying</w:t>
      </w:r>
      <w:r w:rsidRPr="00323EBF">
        <w:rPr>
          <w:u w:val="single"/>
        </w:rPr>
        <w:t xml:space="preserve"> </w:t>
      </w:r>
      <w:r w:rsidRPr="00323EBF">
        <w:rPr>
          <w:sz w:val="16"/>
        </w:rPr>
        <w:t xml:space="preserve">each </w:t>
      </w:r>
      <w:r w:rsidRPr="00323EBF">
        <w:rPr>
          <w:highlight w:val="green"/>
          <w:u w:val="single"/>
        </w:rPr>
        <w:t>is “very important” in making their decisions</w:t>
      </w:r>
      <w:r w:rsidRPr="00323EBF">
        <w:rPr>
          <w:sz w:val="16"/>
        </w:rPr>
        <w:t xml:space="preserve"> about who to vote for in this year’s presidential election. Health care and the economy were also sharing that top spot back in </w:t>
      </w:r>
      <w:hyperlink r:id="rId11" w:tgtFrame="_blank" w:history="1">
        <w:r w:rsidRPr="00323EBF">
          <w:rPr>
            <w:rStyle w:val="Hyperlink"/>
            <w:sz w:val="16"/>
          </w:rPr>
          <w:t>February</w:t>
        </w:r>
      </w:hyperlink>
      <w:r w:rsidRPr="00323EBF">
        <w:rPr>
          <w:sz w:val="16"/>
        </w:rPr>
        <w:t>, and continue to top other issues such as foreign policy or national security (54%), taxes (47%), immigration (38%), climate change (37%), and international trade and tariffs (31%).</w:t>
      </w:r>
      <w:r>
        <w:rPr>
          <w:sz w:val="16"/>
        </w:rPr>
        <w:t xml:space="preserve"> </w:t>
      </w:r>
      <w:r w:rsidRPr="00323EBF">
        <w:rPr>
          <w:highlight w:val="green"/>
          <w:u w:val="single"/>
        </w:rPr>
        <w:t>Health care and the economy are also the top issues among</w:t>
      </w:r>
      <w:r w:rsidRPr="00323EBF">
        <w:rPr>
          <w:u w:val="single"/>
        </w:rPr>
        <w:t xml:space="preserve"> </w:t>
      </w:r>
      <w:r w:rsidRPr="00323EBF">
        <w:rPr>
          <w:sz w:val="16"/>
        </w:rPr>
        <w:t>the crucial group of voters who have not yet made up their minds about who they plan to vote for in November. This group of voters, known as “</w:t>
      </w:r>
      <w:r w:rsidRPr="00323EBF">
        <w:rPr>
          <w:highlight w:val="green"/>
          <w:u w:val="single"/>
        </w:rPr>
        <w:t>swing voters</w:t>
      </w:r>
      <w:r w:rsidRPr="00323EBF">
        <w:rPr>
          <w:sz w:val="16"/>
        </w:rPr>
        <w:t xml:space="preserve">,” are those who say they are “undecided” about who they plan to vote for or say they “probably” are going to vote for one candidate over another, but haven’t decided yet. Similarly to overall voters, the share of </w:t>
      </w:r>
      <w:r w:rsidRPr="00323EBF">
        <w:rPr>
          <w:highlight w:val="green"/>
          <w:u w:val="single"/>
        </w:rPr>
        <w:t>swing voters</w:t>
      </w:r>
      <w:r w:rsidRPr="00323EBF">
        <w:rPr>
          <w:sz w:val="16"/>
        </w:rPr>
        <w:t xml:space="preserve"> (34% of all voters) who </w:t>
      </w:r>
      <w:r w:rsidRPr="00323EBF">
        <w:rPr>
          <w:highlight w:val="green"/>
          <w:u w:val="single"/>
        </w:rPr>
        <w:t>say health care is “very important” to their vote</w:t>
      </w:r>
      <w:r w:rsidRPr="00323EBF">
        <w:rPr>
          <w:sz w:val="16"/>
        </w:rPr>
        <w:t xml:space="preserve"> has stayed steady since February (62% in February to </w:t>
      </w:r>
      <w:r w:rsidRPr="00323EBF">
        <w:rPr>
          <w:highlight w:val="green"/>
          <w:u w:val="single"/>
        </w:rPr>
        <w:t>63% in the most recent poll</w:t>
      </w:r>
      <w:r w:rsidRPr="00323EBF">
        <w:rPr>
          <w:sz w:val="16"/>
        </w:rPr>
        <w:t>), but the share of voters who say the economy is “very important” to their vote has decreased from 72% to 65% in the most recent KFF Tracking Poll.</w:t>
      </w:r>
      <w:r>
        <w:rPr>
          <w:sz w:val="16"/>
        </w:rPr>
        <w:t xml:space="preserve"> </w:t>
      </w:r>
      <w:r w:rsidRPr="00323EBF">
        <w:rPr>
          <w:highlight w:val="green"/>
          <w:u w:val="single"/>
        </w:rPr>
        <w:t>Health care is</w:t>
      </w:r>
      <w:r w:rsidRPr="00323EBF">
        <w:rPr>
          <w:sz w:val="16"/>
        </w:rPr>
        <w:t xml:space="preserve"> far and away the top issue for Democratic voters with eight in ten saying it is “very important” to their vote. It ranks </w:t>
      </w:r>
      <w:r w:rsidRPr="00323EBF">
        <w:rPr>
          <w:highlight w:val="green"/>
          <w:u w:val="single"/>
        </w:rPr>
        <w:t>among the top issues for independents along with the economy</w:t>
      </w:r>
      <w:r w:rsidRPr="00323EBF">
        <w:rPr>
          <w:sz w:val="16"/>
        </w:rPr>
        <w:t xml:space="preserve"> (</w:t>
      </w:r>
      <w:r w:rsidRPr="00323EBF">
        <w:rPr>
          <w:highlight w:val="green"/>
          <w:u w:val="single"/>
        </w:rPr>
        <w:t>60% and 64%</w:t>
      </w:r>
      <w:r w:rsidRPr="00323EBF">
        <w:rPr>
          <w:sz w:val="16"/>
        </w:rPr>
        <w:t>, respectively), but ranks much lower for Republican voters at 45%, well behind the economy (69%), foreign policy and national security (62%), and more similarly to taxes (52%) and immigration (51%).</w:t>
      </w:r>
    </w:p>
    <w:p w14:paraId="7906C769" w14:textId="77777777" w:rsidR="00B276FB" w:rsidRDefault="00B276FB" w:rsidP="00B276FB"/>
    <w:p w14:paraId="141D0CAB" w14:textId="77777777" w:rsidR="00B276FB" w:rsidRDefault="00B276FB" w:rsidP="00B276FB">
      <w:pPr>
        <w:pStyle w:val="Heading4"/>
      </w:pPr>
      <w:r>
        <w:t>Trump definite loss in November because of economy</w:t>
      </w:r>
    </w:p>
    <w:p w14:paraId="397BC9F9" w14:textId="77777777" w:rsidR="00B276FB" w:rsidRPr="00EC3E9B" w:rsidRDefault="00B276FB" w:rsidP="00B276FB">
      <w:r w:rsidRPr="00EC3E9B">
        <w:t xml:space="preserve">Jeffry </w:t>
      </w:r>
      <w:r w:rsidRPr="00EC3E9B">
        <w:rPr>
          <w:b/>
          <w:bCs/>
          <w:sz w:val="26"/>
          <w:szCs w:val="26"/>
        </w:rPr>
        <w:t>Bartash 5-21-20</w:t>
      </w:r>
      <w:r>
        <w:rPr>
          <w:b/>
          <w:bCs/>
          <w:sz w:val="26"/>
          <w:szCs w:val="26"/>
        </w:rPr>
        <w:t xml:space="preserve"> </w:t>
      </w:r>
      <w:r w:rsidRPr="00EC3E9B">
        <w:rPr>
          <w:sz w:val="16"/>
          <w:szCs w:val="16"/>
        </w:rPr>
        <w:t xml:space="preserve">(Economics reporter, “This 2020 presidential forecast says Trump faces historic defeat due to terrible economy”, </w:t>
      </w:r>
      <w:hyperlink r:id="rId12" w:history="1">
        <w:r w:rsidRPr="00980EA6">
          <w:rPr>
            <w:rStyle w:val="Hyperlink"/>
            <w:sz w:val="16"/>
            <w:szCs w:val="16"/>
          </w:rPr>
          <w:t>https://www.marketwatch.com/story/this-2020-presidential-forecast-says-trump-faces-historic-defeat-due-to-terrible-economy-2020-05-20</w:t>
        </w:r>
      </w:hyperlink>
      <w:r w:rsidRPr="00EC3E9B">
        <w:rPr>
          <w:sz w:val="16"/>
          <w:szCs w:val="16"/>
        </w:rPr>
        <w:t>)</w:t>
      </w:r>
      <w:r>
        <w:rPr>
          <w:sz w:val="16"/>
          <w:szCs w:val="16"/>
        </w:rPr>
        <w:t xml:space="preserve"> MS</w:t>
      </w:r>
    </w:p>
    <w:p w14:paraId="5D0024BB" w14:textId="77777777" w:rsidR="00B276FB" w:rsidRPr="00586E9F" w:rsidRDefault="00B276FB" w:rsidP="00B276FB">
      <w:pPr>
        <w:rPr>
          <w:u w:val="single"/>
        </w:rPr>
      </w:pPr>
      <w:r w:rsidRPr="00586E9F">
        <w:rPr>
          <w:sz w:val="16"/>
        </w:rPr>
        <w:t xml:space="preserve">President Donald Trump could suffer a historic defeat in the fall </w:t>
      </w:r>
      <w:r w:rsidRPr="00586E9F">
        <w:rPr>
          <w:highlight w:val="green"/>
          <w:u w:val="single"/>
        </w:rPr>
        <w:t>if the economy doesn’t</w:t>
      </w:r>
      <w:r w:rsidRPr="00586E9F">
        <w:rPr>
          <w:sz w:val="16"/>
        </w:rPr>
        <w:t xml:space="preserve"> sharply </w:t>
      </w:r>
      <w:r w:rsidRPr="00586E9F">
        <w:rPr>
          <w:highlight w:val="green"/>
          <w:u w:val="single"/>
        </w:rPr>
        <w:t>recover</w:t>
      </w:r>
      <w:r w:rsidRPr="00586E9F">
        <w:rPr>
          <w:u w:val="single"/>
        </w:rPr>
        <w:t xml:space="preserve"> </w:t>
      </w:r>
      <w:r w:rsidRPr="00586E9F">
        <w:rPr>
          <w:sz w:val="16"/>
        </w:rPr>
        <w:t xml:space="preserve">from the coronavirus pandemic and the disease lingers, </w:t>
      </w:r>
      <w:r w:rsidRPr="00586E9F">
        <w:rPr>
          <w:highlight w:val="green"/>
          <w:u w:val="single"/>
        </w:rPr>
        <w:t>according to a model that has predicted the winner of the popular vote in 16 of the past 18 elections.</w:t>
      </w:r>
      <w:r>
        <w:rPr>
          <w:u w:val="single"/>
        </w:rPr>
        <w:t xml:space="preserve"> </w:t>
      </w:r>
      <w:r w:rsidRPr="00586E9F">
        <w:rPr>
          <w:sz w:val="16"/>
        </w:rPr>
        <w:t xml:space="preserve">Oxford Economics predicts </w:t>
      </w:r>
      <w:r w:rsidRPr="00586E9F">
        <w:rPr>
          <w:highlight w:val="green"/>
          <w:u w:val="single"/>
        </w:rPr>
        <w:t>Trump would lose</w:t>
      </w:r>
      <w:r w:rsidRPr="00586E9F">
        <w:rPr>
          <w:sz w:val="16"/>
        </w:rPr>
        <w:t xml:space="preserve"> to Democrat Joe Biden </w:t>
      </w:r>
      <w:r w:rsidRPr="00586E9F">
        <w:rPr>
          <w:highlight w:val="green"/>
          <w:u w:val="single"/>
        </w:rPr>
        <w:t>by a margin of 65% to 35%,</w:t>
      </w:r>
      <w:r w:rsidRPr="00586E9F">
        <w:rPr>
          <w:sz w:val="16"/>
        </w:rPr>
        <w:t xml:space="preserve"> using a model based on the pioneering political-forecasting work of Yale economist Ray Fair.</w:t>
      </w:r>
      <w:r w:rsidRPr="00EC3E9B">
        <w:rPr>
          <w:sz w:val="16"/>
        </w:rPr>
        <w:t xml:space="preserve"> </w:t>
      </w:r>
      <w:r w:rsidRPr="00586E9F">
        <w:rPr>
          <w:sz w:val="16"/>
        </w:rPr>
        <w:t>How bad is that? William Howard Taft was the last president running for reelection to win fewer than 35% of the vote, when he finished third in 1912 behind Woodrow Wilson and Theodore Roosevelt.</w:t>
      </w:r>
      <w:r>
        <w:rPr>
          <w:u w:val="single"/>
        </w:rPr>
        <w:t xml:space="preserve"> </w:t>
      </w:r>
      <w:r w:rsidRPr="00586E9F">
        <w:rPr>
          <w:u w:val="single"/>
        </w:rPr>
        <w:t>The Oxford model primarily relies on key economic barometers such as inflation, the unemployment rate and inflation-adjusted disposable income to generate its forecast.</w:t>
      </w:r>
      <w:r>
        <w:rPr>
          <w:u w:val="single"/>
        </w:rPr>
        <w:t xml:space="preserve"> </w:t>
      </w:r>
      <w:r w:rsidRPr="00586E9F">
        <w:rPr>
          <w:sz w:val="16"/>
        </w:rPr>
        <w:t xml:space="preserve">The </w:t>
      </w:r>
      <w:r w:rsidRPr="00586E9F">
        <w:rPr>
          <w:highlight w:val="green"/>
          <w:u w:val="single"/>
        </w:rPr>
        <w:t xml:space="preserve">jobless rate </w:t>
      </w:r>
      <w:r w:rsidRPr="00586E9F">
        <w:rPr>
          <w:sz w:val="16"/>
        </w:rPr>
        <w:t xml:space="preserve">has soared to almost 20% unofficially from just 3.5% several months ago, and it’s </w:t>
      </w:r>
      <w:r w:rsidRPr="00586E9F">
        <w:rPr>
          <w:highlight w:val="green"/>
          <w:u w:val="single"/>
        </w:rPr>
        <w:t>unlikely to drop below 10% before the election</w:t>
      </w:r>
      <w:r w:rsidRPr="00586E9F">
        <w:rPr>
          <w:sz w:val="16"/>
        </w:rPr>
        <w:t>, Oxford Economics predicts. Incomes have also taken a big whack.</w:t>
      </w:r>
      <w:r>
        <w:rPr>
          <w:u w:val="single"/>
        </w:rPr>
        <w:t xml:space="preserve"> </w:t>
      </w:r>
      <w:r w:rsidRPr="00586E9F">
        <w:rPr>
          <w:sz w:val="16"/>
        </w:rPr>
        <w:t>Right before the pandemic, the Oxford model showed Trump handily winning reelection with 55% of the vote. But the coronavirus has changed all that.</w:t>
      </w:r>
      <w:r>
        <w:rPr>
          <w:u w:val="single"/>
        </w:rPr>
        <w:t xml:space="preserve"> </w:t>
      </w:r>
      <w:r w:rsidRPr="00586E9F">
        <w:rPr>
          <w:sz w:val="16"/>
        </w:rPr>
        <w:t xml:space="preserve">Oxford predicts the </w:t>
      </w:r>
      <w:r w:rsidRPr="00586E9F">
        <w:rPr>
          <w:highlight w:val="green"/>
          <w:u w:val="single"/>
        </w:rPr>
        <w:t>states of Iowa, Wisconsin, Michigan, Pennsylvania</w:t>
      </w:r>
      <w:r w:rsidRPr="00586E9F">
        <w:rPr>
          <w:u w:val="single"/>
        </w:rPr>
        <w:t>,</w:t>
      </w:r>
      <w:r w:rsidRPr="00586E9F">
        <w:rPr>
          <w:sz w:val="16"/>
        </w:rPr>
        <w:t xml:space="preserve"> </w:t>
      </w:r>
      <w:r w:rsidRPr="00586E9F">
        <w:rPr>
          <w:highlight w:val="green"/>
          <w:u w:val="single"/>
        </w:rPr>
        <w:t>Ohio, Missouri</w:t>
      </w:r>
      <w:r w:rsidRPr="00586E9F">
        <w:rPr>
          <w:sz w:val="16"/>
        </w:rPr>
        <w:t xml:space="preserve"> and North Carolina </w:t>
      </w:r>
      <w:r w:rsidRPr="00586E9F">
        <w:rPr>
          <w:highlight w:val="green"/>
          <w:u w:val="single"/>
        </w:rPr>
        <w:t>would all flip</w:t>
      </w:r>
      <w:r w:rsidRPr="00586E9F">
        <w:rPr>
          <w:sz w:val="16"/>
        </w:rPr>
        <w:t xml:space="preserve"> from Republican in 2016 </w:t>
      </w:r>
      <w:r w:rsidRPr="00586E9F">
        <w:rPr>
          <w:highlight w:val="green"/>
          <w:u w:val="single"/>
        </w:rPr>
        <w:t>to Democrat in 2020</w:t>
      </w:r>
      <w:r w:rsidRPr="00586E9F">
        <w:rPr>
          <w:sz w:val="16"/>
        </w:rPr>
        <w:t>, giving Biden 328 Electoral College votes to just 210 for Trump.</w:t>
      </w:r>
    </w:p>
    <w:p w14:paraId="698DFA84" w14:textId="77777777" w:rsidR="00B276FB" w:rsidRDefault="00B276FB" w:rsidP="00B276FB"/>
    <w:p w14:paraId="2A98B48F" w14:textId="77777777" w:rsidR="00B276FB" w:rsidRDefault="00B276FB" w:rsidP="00B276FB">
      <w:pPr>
        <w:pStyle w:val="Heading4"/>
      </w:pPr>
      <w:r>
        <w:t xml:space="preserve">Econ will decide swing voters </w:t>
      </w:r>
    </w:p>
    <w:p w14:paraId="3F5390E4" w14:textId="77777777" w:rsidR="00B276FB" w:rsidRPr="00A75636" w:rsidRDefault="00B276FB" w:rsidP="00B276FB">
      <w:pPr>
        <w:rPr>
          <w:b/>
          <w:bCs/>
          <w:sz w:val="16"/>
          <w:szCs w:val="16"/>
        </w:rPr>
      </w:pPr>
      <w:r w:rsidRPr="00A75636">
        <w:rPr>
          <w:b/>
          <w:bCs/>
          <w:sz w:val="26"/>
          <w:szCs w:val="26"/>
        </w:rPr>
        <w:t>Business insider 9-18-19</w:t>
      </w:r>
      <w:r>
        <w:rPr>
          <w:b/>
          <w:bCs/>
          <w:sz w:val="26"/>
          <w:szCs w:val="26"/>
        </w:rPr>
        <w:t xml:space="preserve"> </w:t>
      </w:r>
      <w:r w:rsidRPr="00A75636">
        <w:rPr>
          <w:sz w:val="16"/>
          <w:szCs w:val="16"/>
        </w:rPr>
        <w:t>( Business Insider is an American financial and business news website founded in 2009 and owned by the German publishing house Axel Springer. It operates 14 national editions and an international edition</w:t>
      </w:r>
      <w:r>
        <w:rPr>
          <w:sz w:val="16"/>
          <w:szCs w:val="16"/>
        </w:rPr>
        <w:t xml:space="preserve">, </w:t>
      </w:r>
      <w:r w:rsidRPr="00A75636">
        <w:rPr>
          <w:sz w:val="16"/>
          <w:szCs w:val="16"/>
        </w:rPr>
        <w:t>“2020 Election Will Be Determined by Swing Voters' Views on the Economy</w:t>
      </w:r>
      <w:r>
        <w:rPr>
          <w:sz w:val="16"/>
          <w:szCs w:val="16"/>
        </w:rPr>
        <w:t xml:space="preserve">”, </w:t>
      </w:r>
      <w:hyperlink r:id="rId13" w:history="1">
        <w:r w:rsidRPr="00980EA6">
          <w:rPr>
            <w:rStyle w:val="Hyperlink"/>
            <w:sz w:val="16"/>
            <w:szCs w:val="16"/>
          </w:rPr>
          <w:t>https://markets.businessinsider.com/news/stocks/2020-election-will-be-determined-by-swing-voters-views-on-the-economy-1028534696</w:t>
        </w:r>
      </w:hyperlink>
      <w:r>
        <w:rPr>
          <w:sz w:val="16"/>
          <w:szCs w:val="16"/>
        </w:rPr>
        <w:t>) MS</w:t>
      </w:r>
    </w:p>
    <w:p w14:paraId="03EA447D" w14:textId="77777777" w:rsidR="00B276FB" w:rsidRPr="00A75636" w:rsidRDefault="00B276FB" w:rsidP="00B276FB">
      <w:pPr>
        <w:rPr>
          <w:sz w:val="16"/>
        </w:rPr>
      </w:pPr>
      <w:r w:rsidRPr="00A75636">
        <w:rPr>
          <w:sz w:val="16"/>
        </w:rPr>
        <w:t xml:space="preserve">A just-released report from the Swing Voter Project—a partnership between Engagious and Focus Pointe Global (FPG)—has concluded that </w:t>
      </w:r>
      <w:r w:rsidRPr="00A75636">
        <w:rPr>
          <w:highlight w:val="green"/>
          <w:u w:val="single"/>
        </w:rPr>
        <w:t>the biggest factor that will influence</w:t>
      </w:r>
      <w:r w:rsidRPr="00A75636">
        <w:rPr>
          <w:u w:val="single"/>
        </w:rPr>
        <w:t xml:space="preserve"> </w:t>
      </w:r>
      <w:r w:rsidRPr="00A75636">
        <w:rPr>
          <w:sz w:val="16"/>
        </w:rPr>
        <w:t xml:space="preserve">how </w:t>
      </w:r>
      <w:r w:rsidRPr="00A75636">
        <w:rPr>
          <w:highlight w:val="green"/>
          <w:u w:val="single"/>
        </w:rPr>
        <w:t>swing voters</w:t>
      </w:r>
      <w:r w:rsidRPr="00A75636">
        <w:rPr>
          <w:u w:val="single"/>
        </w:rPr>
        <w:t xml:space="preserve"> </w:t>
      </w:r>
      <w:r w:rsidRPr="00A75636">
        <w:rPr>
          <w:sz w:val="16"/>
        </w:rPr>
        <w:t xml:space="preserve">cast their ballots on Election Day 2020 </w:t>
      </w:r>
      <w:r w:rsidRPr="00A75636">
        <w:rPr>
          <w:highlight w:val="green"/>
          <w:u w:val="single"/>
        </w:rPr>
        <w:t>is the state of the economy</w:t>
      </w:r>
      <w:r w:rsidRPr="00A75636">
        <w:rPr>
          <w:sz w:val="16"/>
        </w:rPr>
        <w:t xml:space="preserve">. The report, which can be viewed here, compares outcomes across six swing voter focus groups that were held between March and August of this </w:t>
      </w:r>
      <w:r w:rsidRPr="00A75636">
        <w:rPr>
          <w:u w:val="single"/>
        </w:rPr>
        <w:t>year in Wisconsin, Michigan, Iowa, Ohio, Pennsylvania, and Minnesota</w:t>
      </w:r>
      <w:r w:rsidRPr="00A75636">
        <w:rPr>
          <w:sz w:val="16"/>
        </w:rPr>
        <w:t xml:space="preserve">. </w:t>
      </w:r>
      <w:r w:rsidRPr="00A75636">
        <w:rPr>
          <w:u w:val="single"/>
        </w:rPr>
        <w:t>In addition to the</w:t>
      </w:r>
      <w:r w:rsidRPr="00A75636">
        <w:rPr>
          <w:sz w:val="16"/>
        </w:rPr>
        <w:t xml:space="preserve"> key finding on the </w:t>
      </w:r>
      <w:r w:rsidRPr="00A75636">
        <w:rPr>
          <w:u w:val="single"/>
        </w:rPr>
        <w:t>economy,</w:t>
      </w:r>
      <w:r w:rsidRPr="00A75636">
        <w:rPr>
          <w:sz w:val="16"/>
        </w:rPr>
        <w:t xml:space="preserve"> the report also highlights critical details about swing voter behavior and opinions, including: how much news and information they're getting and where they're getting it; their approval of the job the president is doing; their perceptions of the Democratic challengers; and where these voters stand on other key issues that could sway their votes like the president's trade and immigration policies, climate change, and more. "One outcome that's clear from these focus groups up to this point is that </w:t>
      </w:r>
      <w:r w:rsidRPr="00A75636">
        <w:rPr>
          <w:highlight w:val="green"/>
          <w:u w:val="single"/>
        </w:rPr>
        <w:t>if the economy is good</w:t>
      </w:r>
      <w:r w:rsidRPr="00A75636">
        <w:rPr>
          <w:sz w:val="16"/>
        </w:rPr>
        <w:t xml:space="preserve">, </w:t>
      </w:r>
      <w:r w:rsidRPr="00A75636">
        <w:rPr>
          <w:highlight w:val="green"/>
          <w:u w:val="single"/>
        </w:rPr>
        <w:t>the outlook for the president is good</w:t>
      </w:r>
      <w:r w:rsidRPr="00A75636">
        <w:rPr>
          <w:sz w:val="16"/>
        </w:rPr>
        <w:t xml:space="preserve">," explained Rich Thau, president of Engagious and moderator of the focus groups. "But the president could be vulnerable because the swing voters who supported him the last time are not personally feeling the benefit of what they've been told is a 'booming economy.' And </w:t>
      </w:r>
      <w:r w:rsidRPr="00A75636">
        <w:rPr>
          <w:highlight w:val="green"/>
          <w:u w:val="single"/>
        </w:rPr>
        <w:t>if the economy takes a downturn,</w:t>
      </w:r>
      <w:r w:rsidRPr="00A75636">
        <w:rPr>
          <w:sz w:val="16"/>
        </w:rPr>
        <w:t xml:space="preserve"> or if these voters see their cost of goods increase due the president's tariffs, </w:t>
      </w:r>
      <w:r w:rsidRPr="00A75636">
        <w:rPr>
          <w:highlight w:val="green"/>
          <w:u w:val="single"/>
        </w:rPr>
        <w:t>support for him will erode</w:t>
      </w:r>
      <w:r w:rsidRPr="00A75636">
        <w:rPr>
          <w:sz w:val="16"/>
        </w:rPr>
        <w:t>."</w:t>
      </w:r>
    </w:p>
    <w:p w14:paraId="5BB50AED" w14:textId="0713C820" w:rsidR="00B276FB" w:rsidRDefault="00B276FB" w:rsidP="00B276FB"/>
    <w:p w14:paraId="6D27C314" w14:textId="407A3948" w:rsidR="00D46149" w:rsidRDefault="00D46149" w:rsidP="00D46149">
      <w:pPr>
        <w:pStyle w:val="Heading3"/>
      </w:pPr>
      <w:r>
        <w:t>aff – trump approve ratting high</w:t>
      </w:r>
    </w:p>
    <w:p w14:paraId="2973B80C" w14:textId="77777777" w:rsidR="00D46149" w:rsidRDefault="00D46149" w:rsidP="00D46149">
      <w:pPr>
        <w:pStyle w:val="Heading4"/>
      </w:pPr>
      <w:r>
        <w:t xml:space="preserve">Trump approval rating high </w:t>
      </w:r>
    </w:p>
    <w:p w14:paraId="57687FD9" w14:textId="77777777" w:rsidR="00D46149" w:rsidRPr="00FD6A0C" w:rsidRDefault="00D46149" w:rsidP="00D46149">
      <w:pPr>
        <w:rPr>
          <w:sz w:val="16"/>
          <w:szCs w:val="16"/>
        </w:rPr>
      </w:pPr>
      <w:r w:rsidRPr="009E7ECB">
        <w:t xml:space="preserve">Eric </w:t>
      </w:r>
      <w:r w:rsidRPr="00FD6A0C">
        <w:rPr>
          <w:b/>
          <w:bCs/>
          <w:sz w:val="26"/>
          <w:szCs w:val="26"/>
        </w:rPr>
        <w:t>Levitz 5-12-20</w:t>
      </w:r>
      <w:r>
        <w:t xml:space="preserve"> </w:t>
      </w:r>
      <w:r w:rsidRPr="00FD6A0C">
        <w:rPr>
          <w:sz w:val="16"/>
          <w:szCs w:val="16"/>
        </w:rPr>
        <w:t xml:space="preserve">(Associate Editor, Daily Intelligencer, “Trump’s Odds of Winning Reelection Are Higher Than You Think”, </w:t>
      </w:r>
      <w:hyperlink r:id="rId14" w:history="1">
        <w:r w:rsidRPr="00980EA6">
          <w:rPr>
            <w:rStyle w:val="Hyperlink"/>
            <w:sz w:val="16"/>
            <w:szCs w:val="16"/>
          </w:rPr>
          <w:t>https://nymag.com/intelligencer/2020/05/trump-reelection-2020-odds-biden-coronavirus-economy.html</w:t>
        </w:r>
      </w:hyperlink>
      <w:r w:rsidRPr="00FD6A0C">
        <w:rPr>
          <w:sz w:val="16"/>
          <w:szCs w:val="16"/>
        </w:rPr>
        <w:t>)</w:t>
      </w:r>
      <w:r>
        <w:rPr>
          <w:sz w:val="16"/>
          <w:szCs w:val="16"/>
        </w:rPr>
        <w:t xml:space="preserve"> MS</w:t>
      </w:r>
    </w:p>
    <w:p w14:paraId="5EFD795A" w14:textId="77777777" w:rsidR="00D46149" w:rsidRPr="009E7ECB" w:rsidRDefault="00D46149" w:rsidP="00D46149">
      <w:pPr>
        <w:rPr>
          <w:sz w:val="16"/>
        </w:rPr>
      </w:pPr>
      <w:r w:rsidRPr="009E7ECB">
        <w:rPr>
          <w:sz w:val="16"/>
        </w:rPr>
        <w:t>Five months ago, America’s unemployment rate was at a half-century low, wages were rising, consumer confidence was high — and Donald Trump’s approval stood at about 43 percent. Since then, more than </w:t>
      </w:r>
      <w:hyperlink r:id="rId15" w:history="1">
        <w:r w:rsidRPr="009E7ECB">
          <w:rPr>
            <w:rStyle w:val="Hyperlink"/>
            <w:sz w:val="16"/>
          </w:rPr>
          <w:t>30 million Americans have lost their jobs</w:t>
        </w:r>
      </w:hyperlink>
      <w:r w:rsidRPr="009E7ECB">
        <w:rPr>
          <w:sz w:val="16"/>
        </w:rPr>
        <w:t>, the U.S. economy has descended into its worst crisis since the Great Depression, a (still-uncontained) pandemic </w:t>
      </w:r>
      <w:hyperlink r:id="rId16" w:history="1">
        <w:r w:rsidRPr="009E7ECB">
          <w:rPr>
            <w:rStyle w:val="Hyperlink"/>
            <w:sz w:val="16"/>
          </w:rPr>
          <w:t>has killed 80,000 Americans</w:t>
        </w:r>
      </w:hyperlink>
      <w:r w:rsidRPr="009E7ECB">
        <w:rPr>
          <w:sz w:val="16"/>
        </w:rPr>
        <w:t>, the president has advised voters that they may be able </w:t>
      </w:r>
      <w:hyperlink r:id="rId17" w:history="1">
        <w:r w:rsidRPr="009E7ECB">
          <w:rPr>
            <w:rStyle w:val="Hyperlink"/>
            <w:sz w:val="16"/>
          </w:rPr>
          <w:t>to cure themselves of the coronavirus by injecting bleach</w:t>
        </w:r>
      </w:hyperlink>
      <w:r w:rsidRPr="009E7ECB">
        <w:rPr>
          <w:sz w:val="16"/>
        </w:rPr>
        <w:t> — and his approval rating now stands </w:t>
      </w:r>
      <w:hyperlink r:id="rId18" w:history="1">
        <w:r w:rsidRPr="009E7ECB">
          <w:rPr>
            <w:rStyle w:val="Hyperlink"/>
            <w:sz w:val="16"/>
          </w:rPr>
          <w:t>at about 44 percent.</w:t>
        </w:r>
      </w:hyperlink>
      <w:r w:rsidRPr="009E7ECB">
        <w:rPr>
          <w:sz w:val="16"/>
        </w:rPr>
        <w:t xml:space="preserve"> This </w:t>
      </w:r>
      <w:r w:rsidRPr="009E7ECB">
        <w:rPr>
          <w:i/>
          <w:iCs/>
          <w:sz w:val="16"/>
        </w:rPr>
        <w:t>seems </w:t>
      </w:r>
      <w:r w:rsidRPr="009E7ECB">
        <w:rPr>
          <w:sz w:val="16"/>
        </w:rPr>
        <w:t>unsustainable. For weeks, my working assumption has been that COVID-19 would enfeeble the Trump campaign eventually. Throughout Trump’s presidency, voters have evinced higher approval for his economic management than his overall job performance. And in 2016, Trump’s personal unpopularity caused him to</w:t>
      </w:r>
      <w:hyperlink r:id="rId19" w:history="1">
        <w:r w:rsidRPr="009E7ECB">
          <w:rPr>
            <w:rStyle w:val="Hyperlink"/>
            <w:sz w:val="16"/>
          </w:rPr>
          <w:t> perform worse than a generic Republican</w:t>
        </w:r>
      </w:hyperlink>
      <w:r w:rsidRPr="009E7ECB">
        <w:rPr>
          <w:sz w:val="16"/>
        </w:rPr>
        <w:t> would have been expected to, given the </w:t>
      </w:r>
      <w:hyperlink r:id="rId20" w:history="1">
        <w:r w:rsidRPr="009E7ECB">
          <w:rPr>
            <w:rStyle w:val="Hyperlink"/>
            <w:sz w:val="16"/>
          </w:rPr>
          <w:t>“fundamentals.”</w:t>
        </w:r>
      </w:hyperlink>
      <w:r w:rsidRPr="009E7ECB">
        <w:rPr>
          <w:sz w:val="16"/>
        </w:rPr>
        <w:t> So there’s long been reason to think that a (relatively) strong economy was keeping Trump’s poll numbers afloat: If a pathological narcissist with no message discipline was running </w:t>
      </w:r>
      <w:r w:rsidRPr="009E7ECB">
        <w:rPr>
          <w:i/>
          <w:iCs/>
          <w:sz w:val="16"/>
        </w:rPr>
        <w:t>a tad</w:t>
      </w:r>
      <w:r w:rsidRPr="009E7ECB">
        <w:rPr>
          <w:sz w:val="16"/>
        </w:rPr>
        <w:t> behind Joe Biden when unemployment was historically low, surely he would fall out of contention once America entered a pandemic-induced depression. That still sounds right to me. Given the administration’s</w:t>
      </w:r>
      <w:hyperlink r:id="rId21" w:history="1">
        <w:r w:rsidRPr="009E7ECB">
          <w:rPr>
            <w:rStyle w:val="Hyperlink"/>
            <w:sz w:val="16"/>
          </w:rPr>
          <w:t> refusal to avert state-level fiscal crises</w:t>
        </w:r>
      </w:hyperlink>
      <w:r w:rsidRPr="009E7ECB">
        <w:rPr>
          <w:sz w:val="16"/>
        </w:rPr>
        <w:t> and its failure to mount </w:t>
      </w:r>
      <w:hyperlink r:id="rId22" w:history="1">
        <w:r w:rsidRPr="009E7ECB">
          <w:rPr>
            <w:rStyle w:val="Hyperlink"/>
            <w:sz w:val="16"/>
          </w:rPr>
          <w:t>any real plan</w:t>
        </w:r>
      </w:hyperlink>
      <w:r w:rsidRPr="009E7ECB">
        <w:rPr>
          <w:sz w:val="16"/>
        </w:rPr>
        <w:t> for preventing a second wave of coronavirus infections, life in America is poised to get worse before it gets better. Trump did see a polling boost in the immediate aftermath of the coronavirus outbreak, but so did every other leader of </w:t>
      </w:r>
      <w:hyperlink r:id="rId23" w:history="1">
        <w:r w:rsidRPr="009E7ECB">
          <w:rPr>
            <w:rStyle w:val="Hyperlink"/>
            <w:sz w:val="16"/>
          </w:rPr>
          <w:t>a stricken state or nation</w:t>
        </w:r>
      </w:hyperlink>
      <w:r w:rsidRPr="009E7ECB">
        <w:rPr>
          <w:sz w:val="16"/>
        </w:rPr>
        <w:t>. Electorates tend to rally around their leaders in times of crisis. But this deference to authority is usually temporary and contingent on good performance. And even at its peak, Trump’s boost was </w:t>
      </w:r>
      <w:r w:rsidRPr="009E7ECB">
        <w:rPr>
          <w:i/>
          <w:iCs/>
          <w:sz w:val="16"/>
        </w:rPr>
        <w:t>much</w:t>
      </w:r>
      <w:r w:rsidRPr="009E7ECB">
        <w:rPr>
          <w:sz w:val="16"/>
        </w:rPr>
        <w:t xml:space="preserve"> smaller than those of the average foreign head of state or U.S. governor. Eventually, reality asserts itself. And yet: </w:t>
      </w:r>
      <w:r w:rsidRPr="009E7ECB">
        <w:rPr>
          <w:highlight w:val="green"/>
          <w:u w:val="single"/>
        </w:rPr>
        <w:t>We’re more than one month into America’s worst economic crisis in 80 years and Trump’s approval rating is still considerably </w:t>
      </w:r>
      <w:r w:rsidRPr="009E7ECB">
        <w:rPr>
          <w:i/>
          <w:iCs/>
          <w:highlight w:val="green"/>
          <w:u w:val="single"/>
        </w:rPr>
        <w:t>higher</w:t>
      </w:r>
      <w:r w:rsidRPr="009E7ECB">
        <w:rPr>
          <w:highlight w:val="green"/>
          <w:u w:val="single"/>
        </w:rPr>
        <w:t> than it has been for most of his presidency.</w:t>
      </w:r>
    </w:p>
    <w:p w14:paraId="3D256383" w14:textId="77777777" w:rsidR="00D46149" w:rsidRPr="009E7ECB" w:rsidRDefault="00D46149" w:rsidP="00D46149">
      <w:pPr>
        <w:jc w:val="center"/>
      </w:pPr>
      <w:r w:rsidRPr="009E7ECB">
        <w:rPr>
          <w:noProof/>
        </w:rPr>
        <w:drawing>
          <wp:inline distT="0" distB="0" distL="0" distR="0" wp14:anchorId="7839FE28" wp14:editId="63D84E9F">
            <wp:extent cx="5943600" cy="3047365"/>
            <wp:effectExtent l="0" t="0" r="0" b="635"/>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47365"/>
                    </a:xfrm>
                    <a:prstGeom prst="rect">
                      <a:avLst/>
                    </a:prstGeom>
                    <a:noFill/>
                    <a:ln>
                      <a:noFill/>
                    </a:ln>
                  </pic:spPr>
                </pic:pic>
              </a:graphicData>
            </a:graphic>
          </wp:inline>
        </w:drawing>
      </w:r>
    </w:p>
    <w:p w14:paraId="5E676F0E" w14:textId="77777777" w:rsidR="00D46149" w:rsidRPr="009E7ECB" w:rsidRDefault="00D46149" w:rsidP="00D46149">
      <w:pPr>
        <w:rPr>
          <w:sz w:val="16"/>
          <w:szCs w:val="16"/>
        </w:rPr>
      </w:pPr>
      <w:r w:rsidRPr="009E7ECB">
        <w:rPr>
          <w:sz w:val="16"/>
          <w:szCs w:val="16"/>
        </w:rPr>
        <w:t>Graphic: fivethirtyeight</w:t>
      </w:r>
    </w:p>
    <w:p w14:paraId="411C5D74" w14:textId="77777777" w:rsidR="00D46149" w:rsidRPr="009E7ECB" w:rsidRDefault="00D46149" w:rsidP="00D46149">
      <w:pPr>
        <w:rPr>
          <w:sz w:val="16"/>
        </w:rPr>
      </w:pPr>
      <w:r w:rsidRPr="009E7ECB">
        <w:rPr>
          <w:sz w:val="16"/>
        </w:rPr>
        <w:t xml:space="preserve">Meanwhile, in some surveys, </w:t>
      </w:r>
      <w:r w:rsidRPr="009E7ECB">
        <w:rPr>
          <w:highlight w:val="green"/>
          <w:u w:val="single"/>
        </w:rPr>
        <w:t>voters still give Trump’s </w:t>
      </w:r>
      <w:hyperlink r:id="rId25" w:history="1">
        <w:r w:rsidRPr="009E7ECB">
          <w:rPr>
            <w:rStyle w:val="Hyperlink"/>
            <w:highlight w:val="green"/>
            <w:u w:val="single"/>
          </w:rPr>
          <w:t>handling of the coronavirus higher marks than his overall job performance.</w:t>
        </w:r>
      </w:hyperlink>
      <w:r w:rsidRPr="009E7ECB">
        <w:rPr>
          <w:sz w:val="16"/>
        </w:rPr>
        <w:t> And a </w:t>
      </w:r>
      <w:hyperlink r:id="rId26" w:history="1">
        <w:r w:rsidRPr="009E7ECB">
          <w:rPr>
            <w:rStyle w:val="Hyperlink"/>
            <w:sz w:val="16"/>
          </w:rPr>
          <w:t>Reuters/Ipsos poll</w:t>
        </w:r>
      </w:hyperlink>
      <w:r w:rsidRPr="009E7ECB">
        <w:rPr>
          <w:sz w:val="16"/>
        </w:rPr>
        <w:t xml:space="preserve"> released last week found Trump in a statistical tie with Biden on the question of which candidate would be better at leading America’s coronavirus response, while </w:t>
      </w:r>
      <w:r w:rsidRPr="009E7ECB">
        <w:rPr>
          <w:highlight w:val="green"/>
          <w:u w:val="single"/>
        </w:rPr>
        <w:t>voters deemed the president “better suited to create jobs</w:t>
      </w:r>
      <w:r w:rsidRPr="009E7ECB">
        <w:rPr>
          <w:sz w:val="16"/>
        </w:rPr>
        <w:t xml:space="preserve">” by a margin of 45 to 32 percent. To be sure, approval of Trump’s handling of the pandemic is trending down in most surveys. But it isn’t acting as an anchor around his overall popularity yet. </w:t>
      </w:r>
      <w:r w:rsidRPr="009E7ECB">
        <w:rPr>
          <w:highlight w:val="green"/>
          <w:u w:val="single"/>
        </w:rPr>
        <w:t>Biden’s lead</w:t>
      </w:r>
      <w:r w:rsidRPr="009E7ECB">
        <w:rPr>
          <w:sz w:val="16"/>
        </w:rPr>
        <w:t xml:space="preserve"> in national polls </w:t>
      </w:r>
      <w:r w:rsidRPr="009E7ECB">
        <w:rPr>
          <w:highlight w:val="green"/>
          <w:u w:val="single"/>
        </w:rPr>
        <w:t>remains formidable</w:t>
      </w:r>
      <w:r w:rsidRPr="009E7ECB">
        <w:rPr>
          <w:sz w:val="16"/>
        </w:rPr>
        <w:t>. There’s scant chance that Trump will receive more votes than his Democratic rival this fall. But, of course, he won’t need to: Due to the overrepresentation of heavily Republican, white, non-college-educated voters in battleground states, Biden will likely need to win the popular vote by roughly three points to secure an Electoral College majority. Further, as the New York </w:t>
      </w:r>
      <w:r w:rsidRPr="009E7ECB">
        <w:rPr>
          <w:i/>
          <w:iCs/>
          <w:sz w:val="16"/>
        </w:rPr>
        <w:t>Times</w:t>
      </w:r>
      <w:r w:rsidRPr="009E7ECB">
        <w:rPr>
          <w:sz w:val="16"/>
        </w:rPr>
        <w:t>’s Nate Cohn </w:t>
      </w:r>
      <w:hyperlink r:id="rId27" w:history="1">
        <w:r w:rsidRPr="009E7ECB">
          <w:rPr>
            <w:rStyle w:val="Hyperlink"/>
            <w:sz w:val="16"/>
          </w:rPr>
          <w:t>notes</w:t>
        </w:r>
      </w:hyperlink>
      <w:r w:rsidRPr="009E7ECB">
        <w:rPr>
          <w:sz w:val="16"/>
        </w:rPr>
        <w:t>, most national polls are of registered voters, not </w:t>
      </w:r>
      <w:r w:rsidRPr="009E7ECB">
        <w:rPr>
          <w:i/>
          <w:iCs/>
          <w:sz w:val="16"/>
        </w:rPr>
        <w:t>likely</w:t>
      </w:r>
      <w:r w:rsidRPr="009E7ECB">
        <w:rPr>
          <w:sz w:val="16"/>
        </w:rPr>
        <w:t> ones. And since the GOP’s older voting base still turns out more reliably than the Democrats’ younger one, “</w:t>
      </w:r>
      <w:r w:rsidRPr="009E7ECB">
        <w:rPr>
          <w:highlight w:val="green"/>
          <w:u w:val="single"/>
        </w:rPr>
        <w:t>a reasonable estimate is</w:t>
      </w:r>
      <w:r w:rsidRPr="009E7ECB">
        <w:rPr>
          <w:sz w:val="16"/>
        </w:rPr>
        <w:t xml:space="preserve"> that Mr. </w:t>
      </w:r>
      <w:r w:rsidRPr="009E7ECB">
        <w:rPr>
          <w:highlight w:val="green"/>
          <w:u w:val="single"/>
        </w:rPr>
        <w:t>Biden is performing four or five points worse</w:t>
      </w:r>
      <w:r w:rsidRPr="009E7ECB">
        <w:rPr>
          <w:sz w:val="16"/>
        </w:rPr>
        <w:t xml:space="preserve"> among likely voters </w:t>
      </w:r>
      <w:r w:rsidRPr="009E7ECB">
        <w:rPr>
          <w:highlight w:val="green"/>
          <w:u w:val="single"/>
        </w:rPr>
        <w:t>in the critical states</w:t>
      </w:r>
      <w:r w:rsidRPr="009E7ECB">
        <w:rPr>
          <w:sz w:val="16"/>
        </w:rPr>
        <w:t xml:space="preserve"> than he is among registered voters nationwide.”</w:t>
      </w:r>
    </w:p>
    <w:p w14:paraId="1CF13916" w14:textId="77777777" w:rsidR="00D46149" w:rsidRPr="00B276FB" w:rsidRDefault="00D46149" w:rsidP="00B276FB"/>
    <w:p w14:paraId="234497AA" w14:textId="5C7159B5" w:rsidR="001D1B28" w:rsidRDefault="001D1B28" w:rsidP="001D1B28">
      <w:pPr>
        <w:pStyle w:val="Heading2"/>
      </w:pPr>
      <w:r>
        <w:t>abolition</w:t>
      </w:r>
    </w:p>
    <w:p w14:paraId="33DF11A7" w14:textId="2C098C1D" w:rsidR="001D1B28" w:rsidRDefault="001D1B28" w:rsidP="001D1B28">
      <w:pPr>
        <w:pStyle w:val="Heading3"/>
      </w:pPr>
      <w:r>
        <w:t>at: social death</w:t>
      </w:r>
    </w:p>
    <w:p w14:paraId="10007D4D" w14:textId="77777777" w:rsidR="001D1B28" w:rsidRPr="00763021" w:rsidRDefault="001D1B28" w:rsidP="001D1B28">
      <w:pPr>
        <w:keepNext/>
        <w:keepLines/>
        <w:spacing w:before="40"/>
        <w:outlineLvl w:val="3"/>
        <w:rPr>
          <w:rFonts w:eastAsiaTheme="majorEastAsia" w:cstheme="majorBidi"/>
          <w:b/>
          <w:iCs/>
          <w:sz w:val="26"/>
        </w:rPr>
      </w:pPr>
      <w:r w:rsidRPr="00763021">
        <w:rPr>
          <w:rFonts w:eastAsiaTheme="majorEastAsia" w:cstheme="majorBidi"/>
          <w:b/>
          <w:iCs/>
          <w:sz w:val="26"/>
        </w:rPr>
        <w:t>No Social death --- Gordon changed his mind</w:t>
      </w:r>
    </w:p>
    <w:p w14:paraId="7DD3BC19" w14:textId="77777777" w:rsidR="001D1B28" w:rsidRPr="00763021" w:rsidRDefault="001D1B28" w:rsidP="001D1B28">
      <w:pPr>
        <w:rPr>
          <w:rFonts w:eastAsia="Calibri"/>
        </w:rPr>
      </w:pPr>
      <w:r w:rsidRPr="00763021">
        <w:rPr>
          <w:rFonts w:eastAsia="Calibri"/>
        </w:rPr>
        <w:t xml:space="preserve">Lewis </w:t>
      </w:r>
      <w:r w:rsidRPr="00763021">
        <w:rPr>
          <w:b/>
          <w:bCs/>
          <w:sz w:val="26"/>
        </w:rPr>
        <w:t>Gordon 18</w:t>
      </w:r>
      <w:r w:rsidRPr="00763021">
        <w:rPr>
          <w:rFonts w:eastAsia="Calibri"/>
        </w:rPr>
        <w:t>, Professor of Philosophy and Africana Studies, at the University of Connecticut at Storrs, interviewed by Jared Ball, transcribed by the software Trint with editing for accuracy, Note: the accurate spelling of the name of the Chinese revolutionary Gordon discusses could not be identified, 3/2/2018, “Dr. Lewis Gordon: Afropessimism, Africana Philosophy and Theory,” https://imixwhatilike.org/2018/03/02/dr-lewis-gordon-afropessimism-africana-philosophy-theory/?the-video=3</w:t>
      </w:r>
    </w:p>
    <w:p w14:paraId="3EE41613" w14:textId="77777777" w:rsidR="001D1B28" w:rsidRPr="00A3496C" w:rsidRDefault="001D1B28" w:rsidP="001D1B28">
      <w:pPr>
        <w:rPr>
          <w:sz w:val="16"/>
        </w:rPr>
      </w:pPr>
      <w:r w:rsidRPr="00763021">
        <w:rPr>
          <w:sz w:val="16"/>
        </w:rPr>
        <w:t xml:space="preserve">But there's a need that people have for certain kinds of stories. The second part though when people do focus on the theory is how certain things are read like the concept of social deaths. OK. The truth of the matter is just like the way I talked about antiblack racism, the goal even if the goal is to make the envslaved person or the African-American or the colonized subject, </w:t>
      </w:r>
      <w:r w:rsidRPr="00763021">
        <w:rPr>
          <w:u w:val="single"/>
        </w:rPr>
        <w:t xml:space="preserve">the fact of the matter is that </w:t>
      </w:r>
      <w:r w:rsidRPr="00763021">
        <w:rPr>
          <w:b/>
          <w:iCs/>
          <w:u w:val="single"/>
        </w:rPr>
        <w:t>black people were never socially dead</w:t>
      </w:r>
      <w:r w:rsidRPr="00763021">
        <w:rPr>
          <w:sz w:val="16"/>
        </w:rPr>
        <w:t xml:space="preserve">, </w:t>
      </w:r>
      <w:r w:rsidRPr="00763021">
        <w:rPr>
          <w:u w:val="single"/>
        </w:rPr>
        <w:t xml:space="preserve">the project was </w:t>
      </w:r>
      <w:r w:rsidRPr="00763021">
        <w:rPr>
          <w:b/>
          <w:iCs/>
          <w:u w:val="single"/>
        </w:rPr>
        <w:t>to make</w:t>
      </w:r>
      <w:r w:rsidRPr="00763021">
        <w:rPr>
          <w:u w:val="single"/>
        </w:rPr>
        <w:t xml:space="preserve"> black people socially dead</w:t>
      </w:r>
      <w:r w:rsidRPr="00763021">
        <w:rPr>
          <w:sz w:val="16"/>
        </w:rPr>
        <w:t xml:space="preserve">. </w:t>
      </w:r>
      <w:r w:rsidRPr="00763021">
        <w:rPr>
          <w:u w:val="single"/>
        </w:rPr>
        <w:t>The easy way to make us appear socially dead is if you make the only perspective on black people white people who hated black people</w:t>
      </w:r>
      <w:r w:rsidRPr="00763021">
        <w:rPr>
          <w:sz w:val="16"/>
        </w:rPr>
        <w:t xml:space="preserve">. But </w:t>
      </w:r>
      <w:r w:rsidRPr="00763021">
        <w:rPr>
          <w:u w:val="single"/>
        </w:rPr>
        <w:t xml:space="preserve">if you start from black people who love black people why don't we count in our </w:t>
      </w:r>
      <w:r w:rsidRPr="00763021">
        <w:rPr>
          <w:b/>
          <w:iCs/>
          <w:u w:val="single"/>
        </w:rPr>
        <w:t>relations to each other as socially alive</w:t>
      </w:r>
      <w:r w:rsidRPr="00763021">
        <w:rPr>
          <w:sz w:val="16"/>
        </w:rPr>
        <w:t xml:space="preserve">. Do you see what I'm getting at? And so </w:t>
      </w:r>
      <w:r w:rsidRPr="00763021">
        <w:rPr>
          <w:u w:val="single"/>
        </w:rPr>
        <w:t xml:space="preserve">the social death thesis is not only a </w:t>
      </w:r>
      <w:r w:rsidRPr="00763021">
        <w:rPr>
          <w:b/>
          <w:iCs/>
          <w:u w:val="single"/>
        </w:rPr>
        <w:t>wrong thesis</w:t>
      </w:r>
      <w:r w:rsidRPr="00763021">
        <w:rPr>
          <w:u w:val="single"/>
        </w:rPr>
        <w:t>,</w:t>
      </w:r>
      <w:r w:rsidRPr="00763021">
        <w:rPr>
          <w:sz w:val="16"/>
        </w:rPr>
        <w:t xml:space="preserve"> </w:t>
      </w:r>
      <w:r w:rsidRPr="00763021">
        <w:rPr>
          <w:b/>
          <w:iCs/>
          <w:u w:val="single"/>
        </w:rPr>
        <w:t>it's wrong empirically</w:t>
      </w:r>
      <w:r w:rsidRPr="00763021">
        <w:rPr>
          <w:sz w:val="16"/>
        </w:rPr>
        <w:t xml:space="preserve">. How do we know it's wrong empirically? Well you see the problem is </w:t>
      </w:r>
      <w:r w:rsidRPr="00763021">
        <w:rPr>
          <w:u w:val="single"/>
        </w:rPr>
        <w:t>when people study black people</w:t>
      </w:r>
      <w:r w:rsidRPr="00763021">
        <w:rPr>
          <w:sz w:val="16"/>
        </w:rPr>
        <w:t xml:space="preserve">, </w:t>
      </w:r>
      <w:r w:rsidRPr="00763021">
        <w:rPr>
          <w:u w:val="single"/>
        </w:rPr>
        <w:t xml:space="preserve">people </w:t>
      </w:r>
      <w:r w:rsidRPr="00763021">
        <w:rPr>
          <w:b/>
          <w:iCs/>
          <w:u w:val="single"/>
        </w:rPr>
        <w:t>believe the stereotypes more than the reality</w:t>
      </w:r>
      <w:r w:rsidRPr="00763021">
        <w:rPr>
          <w:sz w:val="16"/>
        </w:rPr>
        <w:t xml:space="preserve">. </w:t>
      </w:r>
      <w:r w:rsidRPr="00763021">
        <w:rPr>
          <w:u w:val="single"/>
        </w:rPr>
        <w:t>You talk to most most people including black people they think for instance Africans didn’t write</w:t>
      </w:r>
      <w:r w:rsidRPr="00763021">
        <w:rPr>
          <w:sz w:val="16"/>
        </w:rPr>
        <w:t xml:space="preserve">. </w:t>
      </w:r>
      <w:r w:rsidRPr="00763021">
        <w:rPr>
          <w:u w:val="single"/>
        </w:rPr>
        <w:t>Africans wrote all the time</w:t>
      </w:r>
      <w:r w:rsidRPr="00763021">
        <w:rPr>
          <w:sz w:val="16"/>
        </w:rPr>
        <w:t xml:space="preserve">. Interviewer: So just very quickly is this is this your particular critique of Orlando Patterson's use of social death or just the broader, he made those mistakes in his definition? Gordon: Orlando Patterson, no, Orlando Patterson is a little slippery. You see </w:t>
      </w:r>
      <w:r w:rsidRPr="00763021">
        <w:rPr>
          <w:u w:val="single"/>
        </w:rPr>
        <w:t>Orlando Patterson</w:t>
      </w:r>
      <w:r w:rsidRPr="00763021">
        <w:rPr>
          <w:sz w:val="16"/>
        </w:rPr>
        <w:t xml:space="preserve"> for instance not only in his work on social death but in his work on black families. If you look </w:t>
      </w:r>
      <w:r w:rsidRPr="00763021">
        <w:rPr>
          <w:u w:val="single"/>
        </w:rPr>
        <w:t>at his book Rituals of Blood</w:t>
      </w:r>
      <w:r w:rsidRPr="00763021">
        <w:rPr>
          <w:sz w:val="16"/>
        </w:rPr>
        <w:t xml:space="preserve">, for instance, he </w:t>
      </w:r>
      <w:r w:rsidRPr="00763021">
        <w:rPr>
          <w:u w:val="single"/>
        </w:rPr>
        <w:t>opens</w:t>
      </w:r>
      <w:r w:rsidRPr="00763021">
        <w:rPr>
          <w:sz w:val="16"/>
        </w:rPr>
        <w:t xml:space="preserve"> he opens the book </w:t>
      </w:r>
      <w:r w:rsidRPr="00763021">
        <w:rPr>
          <w:u w:val="single"/>
        </w:rPr>
        <w:t>with</w:t>
      </w:r>
      <w:r w:rsidRPr="00763021">
        <w:rPr>
          <w:sz w:val="16"/>
        </w:rPr>
        <w:t xml:space="preserve"> basically </w:t>
      </w:r>
      <w:r w:rsidRPr="00763021">
        <w:rPr>
          <w:u w:val="single"/>
        </w:rPr>
        <w:t>saying the black family has never been normal</w:t>
      </w:r>
      <w:r w:rsidRPr="00763021">
        <w:rPr>
          <w:sz w:val="16"/>
        </w:rPr>
        <w:t xml:space="preserve">. Now really think about that in effect what. What the hell does it mean to be a normal family? </w:t>
      </w:r>
      <w:r w:rsidRPr="00763021">
        <w:rPr>
          <w:u w:val="single"/>
        </w:rPr>
        <w:t>Well he's defining a normal family as a nuclear bourgeois family</w:t>
      </w:r>
      <w:r w:rsidRPr="00763021">
        <w:rPr>
          <w:sz w:val="16"/>
        </w:rPr>
        <w:t xml:space="preserve">. </w:t>
      </w:r>
      <w:r w:rsidRPr="00763021">
        <w:rPr>
          <w:u w:val="single"/>
        </w:rPr>
        <w:t xml:space="preserve">But black families were </w:t>
      </w:r>
      <w:r w:rsidRPr="00763021">
        <w:rPr>
          <w:b/>
          <w:iCs/>
          <w:u w:val="single"/>
        </w:rPr>
        <w:t>never nuclear</w:t>
      </w:r>
      <w:r w:rsidRPr="00763021">
        <w:rPr>
          <w:sz w:val="16"/>
        </w:rPr>
        <w:t xml:space="preserve">, </w:t>
      </w:r>
      <w:r w:rsidRPr="00763021">
        <w:rPr>
          <w:u w:val="single"/>
        </w:rPr>
        <w:t>African families are never nuclear bourgeois</w:t>
      </w:r>
      <w:r w:rsidRPr="00763021">
        <w:rPr>
          <w:sz w:val="16"/>
        </w:rPr>
        <w:t xml:space="preserve">, in fact most European families are never…. Interviewer: I was just going to say I was going to say I don't know that they've ever really anybody's ever really existed in that way. Gordon: Right. So. So you see what I'm getting at. </w:t>
      </w:r>
      <w:r w:rsidRPr="00763021">
        <w:rPr>
          <w:u w:val="single"/>
        </w:rPr>
        <w:t xml:space="preserve">If you open an argument by measuring people by a </w:t>
      </w:r>
      <w:r w:rsidRPr="00763021">
        <w:rPr>
          <w:b/>
          <w:iCs/>
          <w:u w:val="single"/>
        </w:rPr>
        <w:t>false standard</w:t>
      </w:r>
      <w:r w:rsidRPr="00763021">
        <w:rPr>
          <w:u w:val="single"/>
        </w:rPr>
        <w:t xml:space="preserve"> then you're going to have a whole cottage industry of people now trying to make people meet a standard that is alien to them and may even harm them</w:t>
      </w:r>
      <w:r w:rsidRPr="00763021">
        <w:rPr>
          <w:sz w:val="16"/>
        </w:rPr>
        <w:t xml:space="preserve">. You know the fact of the matter is particularly if you're talking about disadvantaged communities economically disadvantaged or are in fact dealing with protection from the police or something you need extended family. You need to have a conception first. I don't know any black person. I know I grew up with with about five women I call my mother. And I love the crap out of my biological mother. But I love the crap out of my aunt who I also call my mother. My other aunt and my other aunt. It’s a similar thing with fathers. They are always talking about black fathers. But typically again you grew up with your biological father, there was Uncle so-and-so or so-and-so that is family but you can't try to construct us as if we we’re like Leave It to Beaver or Father Knows Best and then tell us we are normal, of course will come out abnormal on that. This is again what black psychiatrists have pointed out. People like Alvin Poussaint, James Comer and also Fanon, right? The whole idea is </w:t>
      </w:r>
      <w:r w:rsidRPr="00763021">
        <w:rPr>
          <w:u w:val="single"/>
        </w:rPr>
        <w:t xml:space="preserve">if you're going to </w:t>
      </w:r>
      <w:r w:rsidRPr="00763021">
        <w:rPr>
          <w:b/>
          <w:iCs/>
          <w:u w:val="single"/>
        </w:rPr>
        <w:t>start from the presupposition</w:t>
      </w:r>
      <w:r w:rsidRPr="00763021">
        <w:rPr>
          <w:u w:val="single"/>
        </w:rPr>
        <w:t xml:space="preserve"> that what makes you abnormal is that you are not white then </w:t>
      </w:r>
      <w:r w:rsidRPr="00763021">
        <w:rPr>
          <w:b/>
          <w:iCs/>
          <w:u w:val="single"/>
        </w:rPr>
        <w:t>of course you're going to lose</w:t>
      </w:r>
      <w:r w:rsidRPr="00763021">
        <w:rPr>
          <w:sz w:val="16"/>
        </w:rPr>
        <w:t xml:space="preserve">. So that's the thing. So the </w:t>
      </w:r>
      <w:r w:rsidRPr="00763021">
        <w:rPr>
          <w:u w:val="single"/>
        </w:rPr>
        <w:t>concepts</w:t>
      </w:r>
      <w:r w:rsidRPr="00763021">
        <w:rPr>
          <w:sz w:val="16"/>
        </w:rPr>
        <w:t xml:space="preserve"> do </w:t>
      </w:r>
      <w:r w:rsidRPr="00763021">
        <w:rPr>
          <w:u w:val="single"/>
        </w:rPr>
        <w:t>need</w:t>
      </w:r>
      <w:r w:rsidRPr="00763021">
        <w:rPr>
          <w:sz w:val="16"/>
        </w:rPr>
        <w:t xml:space="preserve"> </w:t>
      </w:r>
      <w:r w:rsidRPr="00763021">
        <w:rPr>
          <w:u w:val="single"/>
        </w:rPr>
        <w:t>interrogation</w:t>
      </w:r>
      <w:r w:rsidRPr="00763021">
        <w:rPr>
          <w:sz w:val="16"/>
        </w:rPr>
        <w:t xml:space="preserve">. You know the way I look at Afro pessimism is this. A lot of the arguments I see afropessimism as a meeting of black existentialism and post structuralism around questions of strategies of black political movement. OK? The existentialism part comes in in very important ways because the existentialism part is able to raise the question of how black existence is problematized. The existentialism part comes in because the existentialism part raises the question of what does it mean to be a human being? Now </w:t>
      </w:r>
      <w:r w:rsidRPr="00763021">
        <w:rPr>
          <w:u w:val="single"/>
        </w:rPr>
        <w:t>some afropessimists</w:t>
      </w:r>
      <w:r w:rsidRPr="00763021">
        <w:rPr>
          <w:sz w:val="16"/>
        </w:rPr>
        <w:t xml:space="preserve"> wanted the post-structuralism part and </w:t>
      </w:r>
      <w:r w:rsidRPr="00763021">
        <w:rPr>
          <w:u w:val="single"/>
        </w:rPr>
        <w:t xml:space="preserve">treat human beings as </w:t>
      </w:r>
      <w:r w:rsidRPr="00763021">
        <w:rPr>
          <w:b/>
          <w:iCs/>
          <w:u w:val="single"/>
        </w:rPr>
        <w:t>immediately collapsing into a humanism</w:t>
      </w:r>
      <w:r w:rsidRPr="00763021">
        <w:rPr>
          <w:sz w:val="16"/>
        </w:rPr>
        <w:t xml:space="preserve">. </w:t>
      </w:r>
      <w:r w:rsidRPr="00763021">
        <w:rPr>
          <w:u w:val="single"/>
        </w:rPr>
        <w:t>And</w:t>
      </w:r>
      <w:r w:rsidRPr="00763021">
        <w:rPr>
          <w:sz w:val="16"/>
        </w:rPr>
        <w:t xml:space="preserve"> so some actually </w:t>
      </w:r>
      <w:r w:rsidRPr="00763021">
        <w:rPr>
          <w:u w:val="single"/>
        </w:rPr>
        <w:t xml:space="preserve">try to </w:t>
      </w:r>
      <w:r w:rsidRPr="00763021">
        <w:rPr>
          <w:b/>
          <w:iCs/>
          <w:u w:val="single"/>
        </w:rPr>
        <w:t>argue against the idea of being a human being</w:t>
      </w:r>
      <w:r w:rsidRPr="00763021">
        <w:rPr>
          <w:sz w:val="16"/>
        </w:rPr>
        <w:t xml:space="preserve">, to the point where some readers of afropessimism, I was in a township in South Africa called Khayelitsha where a brother who was years in a struggle began to read Afropessimism so he began to yell out at me, “but I'm not a human being, I'm not a human being”, he was very angry. And I looked at him and I said, “You know brother,” I said to him, “Look, </w:t>
      </w:r>
      <w:r w:rsidRPr="00763021">
        <w:rPr>
          <w:u w:val="single"/>
        </w:rPr>
        <w:t>if you aren’t a human being</w:t>
      </w:r>
      <w:r w:rsidRPr="00763021">
        <w:rPr>
          <w:sz w:val="16"/>
        </w:rPr>
        <w:t xml:space="preserve">, </w:t>
      </w:r>
      <w:r w:rsidRPr="00763021">
        <w:rPr>
          <w:b/>
          <w:iCs/>
          <w:u w:val="single"/>
        </w:rPr>
        <w:t>you wouldn’t be pissed off</w:t>
      </w:r>
      <w:r w:rsidRPr="00763021">
        <w:rPr>
          <w:sz w:val="16"/>
        </w:rPr>
        <w:t xml:space="preserve">. </w:t>
      </w:r>
      <w:r w:rsidRPr="00763021">
        <w:rPr>
          <w:u w:val="single"/>
        </w:rPr>
        <w:t>You don’t see dogs and cats running around barking that they're not human</w:t>
      </w:r>
      <w:r w:rsidRPr="00763021">
        <w:rPr>
          <w:sz w:val="16"/>
        </w:rPr>
        <w:t xml:space="preserve">. The fact of the matter is, </w:t>
      </w:r>
      <w:r w:rsidRPr="00763021">
        <w:rPr>
          <w:u w:val="single"/>
        </w:rPr>
        <w:t xml:space="preserve">you are angry because </w:t>
      </w:r>
      <w:r w:rsidRPr="00763021">
        <w:rPr>
          <w:b/>
          <w:iCs/>
          <w:u w:val="single"/>
        </w:rPr>
        <w:t>you know</w:t>
      </w:r>
      <w:r w:rsidRPr="00763021">
        <w:rPr>
          <w:u w:val="single"/>
        </w:rPr>
        <w:t xml:space="preserve"> you're a human being</w:t>
      </w:r>
      <w:r w:rsidRPr="00763021">
        <w:rPr>
          <w:sz w:val="16"/>
        </w:rPr>
        <w:t xml:space="preserve">. </w:t>
      </w:r>
      <w:r w:rsidRPr="00763021">
        <w:rPr>
          <w:b/>
          <w:iCs/>
          <w:u w:val="single"/>
        </w:rPr>
        <w:t>The error is</w:t>
      </w:r>
      <w:r w:rsidRPr="00763021">
        <w:rPr>
          <w:sz w:val="16"/>
        </w:rPr>
        <w:t xml:space="preserve"> what people, is </w:t>
      </w:r>
      <w:r w:rsidRPr="00763021">
        <w:rPr>
          <w:b/>
          <w:iCs/>
          <w:u w:val="single"/>
        </w:rPr>
        <w:t>when people try to define a human being as closed</w:t>
      </w:r>
      <w:r w:rsidRPr="00763021">
        <w:rPr>
          <w:sz w:val="16"/>
        </w:rPr>
        <w:t xml:space="preserve">. My reference to here to Orlando Patterson, for instance, social normality, the way he defined it, is closed. But, </w:t>
      </w:r>
      <w:r w:rsidRPr="00763021">
        <w:rPr>
          <w:u w:val="single"/>
        </w:rPr>
        <w:t xml:space="preserve">if we understand a human being as open, then </w:t>
      </w:r>
      <w:r w:rsidRPr="00763021">
        <w:rPr>
          <w:b/>
          <w:iCs/>
          <w:u w:val="single"/>
        </w:rPr>
        <w:t>human beings are possibilities</w:t>
      </w:r>
      <w:r w:rsidRPr="00763021">
        <w:rPr>
          <w:sz w:val="16"/>
        </w:rPr>
        <w:t xml:space="preserve">. And so the extent to which to which that comes in, here's where there's a difference. I at least, and I don’t want to be the sole exemplar of black existentialism, I am just talking about me in this moment. Because I've written the most on the subject and a lot of people reference reference my stuff in it. But the basic premise of all existentialism is that you should not make a fetish out of knowledge. In other words, the thing about pessimism and optimism is that they are both knowledge categories. Now some people say the problem some people try to to use theoretical terms and say they are ontological categories. The problem is </w:t>
      </w:r>
      <w:r w:rsidRPr="00763021">
        <w:rPr>
          <w:b/>
          <w:iCs/>
          <w:u w:val="single"/>
        </w:rPr>
        <w:t>you cannot be pessimistic or optimistic without a relationship of knowing</w:t>
      </w:r>
      <w:r w:rsidRPr="00763021">
        <w:rPr>
          <w:sz w:val="16"/>
        </w:rPr>
        <w:t xml:space="preserve">. And that's why they are really epistemological categories, and what existentialists argue and myself included I endorsed this position is that </w:t>
      </w:r>
      <w:r w:rsidRPr="00763021">
        <w:rPr>
          <w:u w:val="single"/>
        </w:rPr>
        <w:t>there are</w:t>
      </w:r>
      <w:r w:rsidRPr="00763021">
        <w:rPr>
          <w:sz w:val="16"/>
        </w:rPr>
        <w:t xml:space="preserve"> there</w:t>
      </w:r>
      <w:r w:rsidRPr="00763021">
        <w:rPr>
          <w:sz w:val="16"/>
          <w:u w:val="single"/>
        </w:rPr>
        <w:t xml:space="preserve"> </w:t>
      </w:r>
      <w:r w:rsidRPr="00763021">
        <w:rPr>
          <w:u w:val="single"/>
        </w:rPr>
        <w:t>aspects of life where the issues are not about pessimism or optimism</w:t>
      </w:r>
      <w:r w:rsidRPr="00763021">
        <w:rPr>
          <w:sz w:val="16"/>
        </w:rPr>
        <w:t xml:space="preserve">. In other words, </w:t>
      </w:r>
      <w:r w:rsidRPr="00763021">
        <w:rPr>
          <w:u w:val="single"/>
        </w:rPr>
        <w:t xml:space="preserve">whether you're pessimistic or optimistic is </w:t>
      </w:r>
      <w:r w:rsidRPr="00763021">
        <w:rPr>
          <w:b/>
          <w:iCs/>
          <w:u w:val="single"/>
        </w:rPr>
        <w:t>Irrelevant</w:t>
      </w:r>
      <w:r w:rsidRPr="00763021">
        <w:rPr>
          <w:sz w:val="16"/>
        </w:rPr>
        <w:t xml:space="preserve">. And the reason I bring that up is because the examples I often use as I try to imagine enslaved ancestors. Or </w:t>
      </w:r>
      <w:r w:rsidRPr="00763021">
        <w:rPr>
          <w:u w:val="single"/>
        </w:rPr>
        <w:t>people who fought different kinds of struggles when every epistemic</w:t>
      </w:r>
      <w:r w:rsidRPr="00763021">
        <w:rPr>
          <w:sz w:val="16"/>
        </w:rPr>
        <w:t xml:space="preserve">, or every knowledge </w:t>
      </w:r>
      <w:r w:rsidRPr="00763021">
        <w:rPr>
          <w:u w:val="single"/>
        </w:rPr>
        <w:t>offering around them says one thing</w:t>
      </w:r>
      <w:r w:rsidRPr="00763021">
        <w:rPr>
          <w:sz w:val="16"/>
        </w:rPr>
        <w:t>, “</w:t>
      </w:r>
      <w:r w:rsidRPr="00763021">
        <w:rPr>
          <w:b/>
          <w:iCs/>
          <w:u w:val="single"/>
        </w:rPr>
        <w:t>you will lose</w:t>
      </w:r>
      <w:r w:rsidRPr="00763021">
        <w:rPr>
          <w:sz w:val="16"/>
        </w:rPr>
        <w:t xml:space="preserve">”. Everything. </w:t>
      </w:r>
      <w:r w:rsidRPr="00763021">
        <w:rPr>
          <w:u w:val="single"/>
        </w:rPr>
        <w:t>There's no way even to</w:t>
      </w:r>
      <w:r w:rsidRPr="00763021">
        <w:rPr>
          <w:sz w:val="16"/>
        </w:rPr>
        <w:t xml:space="preserve">, in fact, </w:t>
      </w:r>
      <w:r w:rsidRPr="00763021">
        <w:rPr>
          <w:u w:val="single"/>
        </w:rPr>
        <w:t>when they would start even if they could even remotely imagine winning</w:t>
      </w:r>
      <w:r w:rsidRPr="00763021">
        <w:rPr>
          <w:sz w:val="16"/>
        </w:rPr>
        <w:t xml:space="preserve">, </w:t>
      </w:r>
      <w:r w:rsidRPr="00763021">
        <w:rPr>
          <w:u w:val="single"/>
        </w:rPr>
        <w:t>it wouldn't be them</w:t>
      </w:r>
      <w:r w:rsidRPr="00763021">
        <w:rPr>
          <w:sz w:val="16"/>
        </w:rPr>
        <w:t xml:space="preserve">. </w:t>
      </w:r>
      <w:r w:rsidRPr="00763021">
        <w:rPr>
          <w:b/>
          <w:iCs/>
          <w:u w:val="single"/>
        </w:rPr>
        <w:t>They would die in the process</w:t>
      </w:r>
      <w:r w:rsidRPr="00763021">
        <w:rPr>
          <w:sz w:val="16"/>
        </w:rPr>
        <w:t xml:space="preserve">. </w:t>
      </w:r>
      <w:r w:rsidRPr="00763021">
        <w:rPr>
          <w:u w:val="single"/>
        </w:rPr>
        <w:t>It will be thousands of years for any change from their perspective</w:t>
      </w:r>
      <w:r w:rsidRPr="00763021">
        <w:rPr>
          <w:sz w:val="16"/>
        </w:rPr>
        <w:t xml:space="preserve">, right? The existential question is, </w:t>
      </w:r>
      <w:r w:rsidRPr="00763021">
        <w:rPr>
          <w:b/>
          <w:iCs/>
          <w:u w:val="single"/>
        </w:rPr>
        <w:t>why did they act</w:t>
      </w:r>
      <w:r w:rsidRPr="00763021">
        <w:rPr>
          <w:sz w:val="16"/>
        </w:rPr>
        <w:t xml:space="preserve">? And this is something about being human people don't understand. You see what I'm getting at? They acted from commitment. </w:t>
      </w:r>
      <w:r w:rsidRPr="00763021">
        <w:rPr>
          <w:u w:val="single"/>
        </w:rPr>
        <w:t xml:space="preserve">Commitment is it </w:t>
      </w:r>
      <w:r w:rsidRPr="00763021">
        <w:rPr>
          <w:b/>
          <w:iCs/>
          <w:u w:val="single"/>
        </w:rPr>
        <w:t>not</w:t>
      </w:r>
      <w:r w:rsidRPr="00763021">
        <w:rPr>
          <w:u w:val="single"/>
        </w:rPr>
        <w:t xml:space="preserve"> an epistemic category</w:t>
      </w:r>
      <w:r w:rsidRPr="00763021">
        <w:rPr>
          <w:sz w:val="16"/>
        </w:rPr>
        <w:t xml:space="preserve">. Do you see what I'm saying? </w:t>
      </w:r>
      <w:r w:rsidRPr="00763021">
        <w:rPr>
          <w:u w:val="single"/>
        </w:rPr>
        <w:t>Malcolm was going to fight absolutely believing he was going to get killed</w:t>
      </w:r>
      <w:r w:rsidRPr="00763021">
        <w:rPr>
          <w:sz w:val="16"/>
        </w:rPr>
        <w:t xml:space="preserve">. </w:t>
      </w:r>
      <w:r w:rsidRPr="00763021">
        <w:rPr>
          <w:u w:val="single"/>
        </w:rPr>
        <w:t>Why did he act?</w:t>
      </w:r>
      <w:r w:rsidRPr="00763021">
        <w:rPr>
          <w:sz w:val="16"/>
        </w:rPr>
        <w:t xml:space="preserve"> </w:t>
      </w:r>
      <w:r w:rsidRPr="00763021">
        <w:rPr>
          <w:u w:val="single"/>
        </w:rPr>
        <w:t>Why did Martin act?</w:t>
      </w:r>
      <w:r w:rsidRPr="00763021">
        <w:rPr>
          <w:sz w:val="16"/>
        </w:rPr>
        <w:t xml:space="preserve"> Why did, why did, we could go down ,we could just keep going through. </w:t>
      </w:r>
      <w:r w:rsidRPr="00763021">
        <w:rPr>
          <w:u w:val="single"/>
        </w:rPr>
        <w:t>Toussaint</w:t>
      </w:r>
      <w:r w:rsidRPr="00763021">
        <w:rPr>
          <w:sz w:val="16"/>
        </w:rPr>
        <w:t xml:space="preserve">? </w:t>
      </w:r>
      <w:r w:rsidRPr="00763021">
        <w:rPr>
          <w:u w:val="single"/>
        </w:rPr>
        <w:t>We could go through the Jamaican hero nanny who they call her Granny Nanny</w:t>
      </w:r>
      <w:r w:rsidRPr="00763021">
        <w:rPr>
          <w:sz w:val="16"/>
        </w:rPr>
        <w:t xml:space="preserve">. She was an icon warrier. But not just fighters, we could pick others, right? </w:t>
      </w:r>
      <w:r w:rsidRPr="00763021">
        <w:rPr>
          <w:b/>
          <w:iCs/>
          <w:u w:val="single"/>
        </w:rPr>
        <w:t>Why did Fanon write?</w:t>
      </w:r>
      <w:r w:rsidRPr="00763021">
        <w:rPr>
          <w:sz w:val="16"/>
        </w:rPr>
        <w:t xml:space="preserve"> </w:t>
      </w:r>
      <w:r w:rsidRPr="00763021">
        <w:rPr>
          <w:u w:val="single"/>
        </w:rPr>
        <w:t>Why did why do black people write when there seems to be a world of people not reading</w:t>
      </w:r>
      <w:r w:rsidRPr="00763021">
        <w:rPr>
          <w:sz w:val="16"/>
        </w:rPr>
        <w:t xml:space="preserve">. </w:t>
      </w:r>
      <w:r w:rsidRPr="00763021">
        <w:rPr>
          <w:b/>
          <w:iCs/>
          <w:u w:val="single"/>
        </w:rPr>
        <w:t>We read them today, but they didn't know it</w:t>
      </w:r>
      <w:r w:rsidRPr="00763021">
        <w:rPr>
          <w:sz w:val="16"/>
        </w:rPr>
        <w:t xml:space="preserve">. So, </w:t>
      </w:r>
      <w:r w:rsidRPr="00763021">
        <w:rPr>
          <w:u w:val="single"/>
        </w:rPr>
        <w:t>there are all kinds of important actions to do out of commitment</w:t>
      </w:r>
      <w:r w:rsidRPr="00763021">
        <w:rPr>
          <w:sz w:val="16"/>
        </w:rPr>
        <w:t xml:space="preserve">. And this is the complicated part. </w:t>
      </w:r>
      <w:r w:rsidRPr="00763021">
        <w:rPr>
          <w:u w:val="single"/>
        </w:rPr>
        <w:t>I see political action</w:t>
      </w:r>
      <w:r w:rsidRPr="00763021">
        <w:rPr>
          <w:sz w:val="16"/>
        </w:rPr>
        <w:t xml:space="preserve">, OK, </w:t>
      </w:r>
      <w:r w:rsidRPr="00763021">
        <w:rPr>
          <w:u w:val="single"/>
        </w:rPr>
        <w:t xml:space="preserve">you know </w:t>
      </w:r>
      <w:r w:rsidRPr="00763021">
        <w:rPr>
          <w:b/>
          <w:iCs/>
          <w:u w:val="single"/>
        </w:rPr>
        <w:t>fundamentally premised upon the question of commitment</w:t>
      </w:r>
      <w:r w:rsidRPr="00763021">
        <w:rPr>
          <w:sz w:val="16"/>
        </w:rPr>
        <w:t xml:space="preserve">. And so, for me </w:t>
      </w:r>
      <w:r w:rsidRPr="00763021">
        <w:rPr>
          <w:u w:val="single"/>
        </w:rPr>
        <w:t>pessimism and optimism are interesting for other kinds of question</w:t>
      </w:r>
      <w:r w:rsidRPr="00763021">
        <w:rPr>
          <w:sz w:val="16"/>
        </w:rPr>
        <w:t xml:space="preserve">s. But </w:t>
      </w:r>
      <w:r w:rsidRPr="00763021">
        <w:rPr>
          <w:u w:val="single"/>
        </w:rPr>
        <w:t>if you're going to talk about black liberation</w:t>
      </w:r>
      <w:r w:rsidRPr="00763021">
        <w:rPr>
          <w:sz w:val="16"/>
        </w:rPr>
        <w:t xml:space="preserve">, </w:t>
      </w:r>
      <w:r w:rsidRPr="00763021">
        <w:rPr>
          <w:u w:val="single"/>
        </w:rPr>
        <w:t>black revolution or social change transforming the world</w:t>
      </w:r>
      <w:r w:rsidRPr="00763021">
        <w:rPr>
          <w:sz w:val="16"/>
        </w:rPr>
        <w:t xml:space="preserve">, </w:t>
      </w:r>
      <w:r w:rsidRPr="00763021">
        <w:rPr>
          <w:u w:val="single"/>
        </w:rPr>
        <w:t xml:space="preserve">I think what you need is </w:t>
      </w:r>
      <w:r w:rsidRPr="00763021">
        <w:rPr>
          <w:b/>
          <w:iCs/>
          <w:u w:val="single"/>
        </w:rPr>
        <w:t>commitment</w:t>
      </w:r>
      <w:r w:rsidRPr="00763021">
        <w:rPr>
          <w:sz w:val="16"/>
        </w:rPr>
        <w:t xml:space="preserve"> and I could say more when we talk another time.</w:t>
      </w:r>
      <w:r w:rsidRPr="00A3496C">
        <w:rPr>
          <w:sz w:val="16"/>
        </w:rPr>
        <w:t xml:space="preserve"> </w:t>
      </w:r>
    </w:p>
    <w:p w14:paraId="05510383" w14:textId="77777777" w:rsidR="001D1B28" w:rsidRPr="001D1B28" w:rsidRDefault="001D1B28" w:rsidP="001D1B28"/>
    <w:p w14:paraId="536C9E51" w14:textId="596671A0" w:rsidR="001D1B28" w:rsidRDefault="001D1B28" w:rsidP="001D1B28">
      <w:pPr>
        <w:pStyle w:val="Heading2"/>
      </w:pPr>
      <w:r>
        <w:t>death penalty</w:t>
      </w:r>
    </w:p>
    <w:p w14:paraId="11C009E5" w14:textId="77777777" w:rsidR="00AA1CE9" w:rsidRDefault="00AA1CE9" w:rsidP="00AA1CE9">
      <w:pPr>
        <w:pStyle w:val="Heading3"/>
      </w:pPr>
      <w:r>
        <w:t xml:space="preserve">at: criminality link </w:t>
      </w:r>
    </w:p>
    <w:p w14:paraId="0F485A14" w14:textId="77777777" w:rsidR="00AA1CE9" w:rsidRDefault="00AA1CE9" w:rsidP="00AA1CE9">
      <w:pPr>
        <w:pStyle w:val="Heading4"/>
      </w:pPr>
      <w:r>
        <w:t>The death penalty is an extension of the states power to kill, and keeps individuals labeled as criminals threw the threat of death</w:t>
      </w:r>
    </w:p>
    <w:p w14:paraId="65B47A78" w14:textId="77777777" w:rsidR="00AA1CE9" w:rsidRPr="004600FE" w:rsidRDefault="00AA1CE9" w:rsidP="00AA1CE9">
      <w:r w:rsidRPr="004600FE">
        <w:t xml:space="preserve">Sarah Beth </w:t>
      </w:r>
      <w:r w:rsidRPr="00694375">
        <w:rPr>
          <w:b/>
          <w:bCs/>
          <w:sz w:val="26"/>
          <w:szCs w:val="26"/>
        </w:rPr>
        <w:t>Kaufman 5-19-20</w:t>
      </w:r>
      <w:r>
        <w:t xml:space="preserve"> </w:t>
      </w:r>
      <w:r w:rsidRPr="00694375">
        <w:rPr>
          <w:sz w:val="18"/>
          <w:szCs w:val="18"/>
        </w:rPr>
        <w:t xml:space="preserve">(Ph.D. Assistant Professor, Sociology &amp; Anthropology, “American Roulette: The Social Logic of Death Penalty Sentencing Trials: pg. 36-37, </w:t>
      </w:r>
      <w:hyperlink r:id="rId28" w:anchor="v=onepage&amp;q=%22death%20penalty%22%20%22necropolitics%22&amp;f=false" w:history="1">
        <w:r w:rsidRPr="00694375">
          <w:rPr>
            <w:rStyle w:val="Hyperlink"/>
            <w:sz w:val="18"/>
            <w:szCs w:val="18"/>
          </w:rPr>
          <w:t>https://books.google.com/books?id=a4PUDwAAQBAJ&amp;pg=PA36&amp;lpg=PA36&amp;dq=%22death+penalty%22+%22necropolitics%22&amp;source=bl&amp;ots=m2Je7NY1nE&amp;sig=ACfU3U2r-6P3MI-x9lZKq3xDZsrsE3Z2lA&amp;hl=en&amp;sa=X&amp;ved=2ahUKEwjLpYDIzbfqAhVxHjQIHd1PAZMQ6AEwBnoECAoQAQ#v=onepage&amp;q=%22death%20penalty%22%20%22necropolitics%22&amp;f=false</w:t>
        </w:r>
      </w:hyperlink>
      <w:r w:rsidRPr="00694375">
        <w:rPr>
          <w:sz w:val="18"/>
          <w:szCs w:val="18"/>
        </w:rPr>
        <w:t>) MS</w:t>
      </w:r>
    </w:p>
    <w:p w14:paraId="57CB3931" w14:textId="77777777" w:rsidR="00AA1CE9" w:rsidRPr="008B39BE" w:rsidRDefault="00AA1CE9" w:rsidP="00AA1CE9">
      <w:pPr>
        <w:rPr>
          <w:sz w:val="16"/>
          <w:szCs w:val="16"/>
        </w:rPr>
      </w:pPr>
      <w:r w:rsidRPr="008B39BE">
        <w:rPr>
          <w:sz w:val="16"/>
          <w:szCs w:val="16"/>
        </w:rPr>
        <w:t>THE NECROPOLITICS OF CAPITAL PUNISHMENT</w:t>
      </w:r>
    </w:p>
    <w:p w14:paraId="2A5DE059" w14:textId="77777777" w:rsidR="00AA1CE9" w:rsidRDefault="00AA1CE9" w:rsidP="00AA1CE9">
      <w:pPr>
        <w:rPr>
          <w:sz w:val="16"/>
        </w:rPr>
      </w:pPr>
      <w:r w:rsidRPr="008B39BE">
        <w:rPr>
          <w:sz w:val="16"/>
        </w:rPr>
        <w:t>Throughout the book, I will use the term “</w:t>
      </w:r>
      <w:r w:rsidRPr="008B39BE">
        <w:rPr>
          <w:highlight w:val="green"/>
          <w:u w:val="single"/>
        </w:rPr>
        <w:t>necropolitics</w:t>
      </w:r>
      <w:r w:rsidRPr="008B39BE">
        <w:rPr>
          <w:sz w:val="16"/>
        </w:rPr>
        <w:t xml:space="preserve">” to signal the complex sociohistorical process that </w:t>
      </w:r>
      <w:r w:rsidRPr="008B39BE">
        <w:rPr>
          <w:highlight w:val="green"/>
          <w:u w:val="single"/>
        </w:rPr>
        <w:t xml:space="preserve">brings only </w:t>
      </w:r>
      <w:r w:rsidRPr="008B39BE">
        <w:rPr>
          <w:b/>
          <w:bCs/>
          <w:highlight w:val="green"/>
          <w:u w:val="single"/>
        </w:rPr>
        <w:t>particular</w:t>
      </w:r>
      <w:r w:rsidRPr="008B39BE">
        <w:rPr>
          <w:highlight w:val="green"/>
          <w:u w:val="single"/>
        </w:rPr>
        <w:t xml:space="preserve"> criminal defendants to the death penalty trials</w:t>
      </w:r>
      <w:r w:rsidRPr="008B39BE">
        <w:rPr>
          <w:sz w:val="16"/>
        </w:rPr>
        <w:t xml:space="preserve">. Necropolitics is a term coined by postcolonial social historian Achille Mbembe. It is generally understood to signal </w:t>
      </w:r>
      <w:r w:rsidRPr="008B39BE">
        <w:rPr>
          <w:highlight w:val="green"/>
          <w:u w:val="single"/>
        </w:rPr>
        <w:t>a “politics of death.”</w:t>
      </w:r>
      <w:r w:rsidRPr="008B39BE">
        <w:rPr>
          <w:sz w:val="16"/>
        </w:rPr>
        <w:t xml:space="preserve"> Necropolitics, Mbembe explains, expands Foucault’s concept of social control to </w:t>
      </w:r>
      <w:r w:rsidRPr="008B39BE">
        <w:rPr>
          <w:highlight w:val="green"/>
          <w:u w:val="single"/>
        </w:rPr>
        <w:t>include the control over death</w:t>
      </w:r>
      <w:r w:rsidRPr="008B39BE">
        <w:rPr>
          <w:sz w:val="16"/>
        </w:rPr>
        <w:t xml:space="preserve">. Key to </w:t>
      </w:r>
      <w:r w:rsidRPr="008B39BE">
        <w:rPr>
          <w:highlight w:val="green"/>
          <w:u w:val="single"/>
        </w:rPr>
        <w:t>necropolitics is also the everyday enactment of racial violence</w:t>
      </w:r>
      <w:r w:rsidRPr="008B39BE">
        <w:rPr>
          <w:sz w:val="16"/>
        </w:rPr>
        <w:t xml:space="preserve">. From colonial Africa and plantation slavery through to modern warfare, </w:t>
      </w:r>
      <w:r w:rsidRPr="008B39BE">
        <w:rPr>
          <w:highlight w:val="green"/>
          <w:u w:val="single"/>
        </w:rPr>
        <w:t>the elite exercise sovereignty through</w:t>
      </w:r>
      <w:r w:rsidRPr="008B39BE">
        <w:rPr>
          <w:sz w:val="16"/>
        </w:rPr>
        <w:t xml:space="preserve"> the constant, and </w:t>
      </w:r>
      <w:r w:rsidRPr="008B39BE">
        <w:rPr>
          <w:highlight w:val="green"/>
          <w:u w:val="single"/>
        </w:rPr>
        <w:t>racialized, threat of death</w:t>
      </w:r>
      <w:r w:rsidRPr="008B39BE">
        <w:rPr>
          <w:sz w:val="16"/>
        </w:rPr>
        <w:t xml:space="preserve">. The </w:t>
      </w:r>
      <w:r w:rsidRPr="008B39BE">
        <w:rPr>
          <w:highlight w:val="green"/>
          <w:u w:val="single"/>
        </w:rPr>
        <w:t>state controls</w:t>
      </w:r>
      <w:r w:rsidRPr="008B39BE">
        <w:rPr>
          <w:u w:val="single"/>
        </w:rPr>
        <w:t xml:space="preserve"> </w:t>
      </w:r>
      <w:r w:rsidRPr="008B39BE">
        <w:rPr>
          <w:sz w:val="16"/>
        </w:rPr>
        <w:t xml:space="preserve">not only the conditions of life, but also </w:t>
      </w:r>
      <w:r w:rsidRPr="008B39BE">
        <w:rPr>
          <w:highlight w:val="green"/>
          <w:u w:val="single"/>
        </w:rPr>
        <w:t>the power to kill</w:t>
      </w:r>
      <w:r w:rsidRPr="008B39BE">
        <w:rPr>
          <w:sz w:val="16"/>
        </w:rPr>
        <w:t>.</w:t>
      </w:r>
      <w:r w:rsidRPr="008B39BE">
        <w:rPr>
          <w:rFonts w:ascii="Arial" w:hAnsi="Arial" w:cs="Arial"/>
          <w:color w:val="222222"/>
          <w:sz w:val="16"/>
          <w:shd w:val="clear" w:color="auto" w:fill="FFFFFF"/>
        </w:rPr>
        <w:t xml:space="preserve"> </w:t>
      </w:r>
      <w:r w:rsidRPr="008B39BE">
        <w:rPr>
          <w:rFonts w:ascii="Arial" w:hAnsi="Arial" w:cs="Arial"/>
          <w:color w:val="222222"/>
          <w:sz w:val="16"/>
          <w:shd w:val="clear" w:color="auto" w:fill="FFFFFF"/>
          <w:vertAlign w:val="superscript"/>
        </w:rPr>
        <w:t>2</w:t>
      </w:r>
      <w:r w:rsidRPr="008B39BE">
        <w:rPr>
          <w:color w:val="202122"/>
          <w:sz w:val="16"/>
          <w:szCs w:val="20"/>
          <w:shd w:val="clear" w:color="auto" w:fill="FFFFFF"/>
          <w:vertAlign w:val="superscript"/>
        </w:rPr>
        <w:t xml:space="preserve">6 </w:t>
      </w:r>
      <w:r w:rsidRPr="008B39BE">
        <w:rPr>
          <w:sz w:val="16"/>
        </w:rPr>
        <w:t xml:space="preserve">Other scholars have leveraged the concept of </w:t>
      </w:r>
      <w:r w:rsidRPr="008B39BE">
        <w:rPr>
          <w:highlight w:val="green"/>
          <w:u w:val="single"/>
        </w:rPr>
        <w:t>necropolitics</w:t>
      </w:r>
      <w:r w:rsidRPr="008B39BE">
        <w:rPr>
          <w:sz w:val="16"/>
        </w:rPr>
        <w:t xml:space="preserve"> to </w:t>
      </w:r>
      <w:r w:rsidRPr="008B39BE">
        <w:rPr>
          <w:highlight w:val="green"/>
          <w:u w:val="single"/>
        </w:rPr>
        <w:t>illustrate the way the</w:t>
      </w:r>
      <w:r w:rsidRPr="008B39BE">
        <w:rPr>
          <w:sz w:val="16"/>
        </w:rPr>
        <w:t xml:space="preserve"> US </w:t>
      </w:r>
      <w:r w:rsidRPr="008B39BE">
        <w:rPr>
          <w:highlight w:val="green"/>
          <w:u w:val="single"/>
        </w:rPr>
        <w:t>criminal justice system keeps those labeled as criminals</w:t>
      </w:r>
      <w:r w:rsidRPr="008B39BE">
        <w:rPr>
          <w:sz w:val="16"/>
        </w:rPr>
        <w:t xml:space="preserve"> alive </w:t>
      </w:r>
      <w:r w:rsidRPr="008B39BE">
        <w:rPr>
          <w:highlight w:val="green"/>
          <w:u w:val="single"/>
        </w:rPr>
        <w:t>upon threat of death</w:t>
      </w:r>
      <w:r w:rsidRPr="008B39BE">
        <w:rPr>
          <w:sz w:val="16"/>
        </w:rPr>
        <w:t>.</w:t>
      </w:r>
      <w:r w:rsidRPr="008B39BE">
        <w:rPr>
          <w:sz w:val="16"/>
          <w:vertAlign w:val="superscript"/>
        </w:rPr>
        <w:t>27</w:t>
      </w:r>
      <w:r w:rsidRPr="008B39BE">
        <w:rPr>
          <w:sz w:val="16"/>
        </w:rPr>
        <w:t xml:space="preserve"> </w:t>
      </w:r>
      <w:r w:rsidRPr="008B39BE">
        <w:rPr>
          <w:highlight w:val="green"/>
          <w:u w:val="single"/>
        </w:rPr>
        <w:t>Nowhere is this</w:t>
      </w:r>
      <w:r w:rsidRPr="008B39BE">
        <w:rPr>
          <w:sz w:val="16"/>
        </w:rPr>
        <w:t xml:space="preserve"> state threat of death </w:t>
      </w:r>
      <w:r w:rsidRPr="008B39BE">
        <w:rPr>
          <w:highlight w:val="green"/>
          <w:u w:val="single"/>
        </w:rPr>
        <w:t>more apparent than in capital sentencing</w:t>
      </w:r>
      <w:r w:rsidRPr="008B39BE">
        <w:rPr>
          <w:sz w:val="16"/>
        </w:rPr>
        <w:t xml:space="preserve">. The state calls sentence into being, </w:t>
      </w:r>
      <w:r w:rsidRPr="008B39BE">
        <w:rPr>
          <w:highlight w:val="green"/>
          <w:u w:val="single"/>
        </w:rPr>
        <w:t>denying in</w:t>
      </w:r>
      <w:r w:rsidRPr="008B39BE">
        <w:rPr>
          <w:sz w:val="16"/>
        </w:rPr>
        <w:t xml:space="preserve"> open </w:t>
      </w:r>
      <w:r w:rsidRPr="008B39BE">
        <w:rPr>
          <w:highlight w:val="green"/>
          <w:u w:val="single"/>
        </w:rPr>
        <w:t>court the capital defendant’s right to live.</w:t>
      </w:r>
      <w:r w:rsidRPr="008B39BE">
        <w:rPr>
          <w:sz w:val="16"/>
        </w:rPr>
        <w:t xml:space="preserve"> </w:t>
      </w:r>
      <w:r w:rsidRPr="008B39BE">
        <w:rPr>
          <w:highlight w:val="green"/>
          <w:u w:val="single"/>
        </w:rPr>
        <w:t>Regardless of whether an execution is</w:t>
      </w:r>
      <w:r w:rsidRPr="008B39BE">
        <w:rPr>
          <w:sz w:val="16"/>
        </w:rPr>
        <w:t xml:space="preserve"> ever eventually </w:t>
      </w:r>
      <w:r w:rsidRPr="008B39BE">
        <w:rPr>
          <w:highlight w:val="green"/>
          <w:u w:val="single"/>
        </w:rPr>
        <w:t>carried out</w:t>
      </w:r>
      <w:r w:rsidRPr="008B39BE">
        <w:rPr>
          <w:sz w:val="16"/>
        </w:rPr>
        <w:t xml:space="preserve">, </w:t>
      </w:r>
      <w:r w:rsidRPr="008B39BE">
        <w:rPr>
          <w:highlight w:val="green"/>
          <w:u w:val="single"/>
        </w:rPr>
        <w:t>the allocution of the death sentence brings into being the state’s domination.</w:t>
      </w:r>
      <w:r w:rsidRPr="008B39BE">
        <w:rPr>
          <w:sz w:val="16"/>
          <w:vertAlign w:val="superscript"/>
        </w:rPr>
        <w:t>28</w:t>
      </w:r>
      <w:r w:rsidRPr="008B39BE">
        <w:rPr>
          <w:sz w:val="16"/>
        </w:rPr>
        <w:t xml:space="preserve">  Like the US criminal justice system that methodically ignores the social causes of death and punishes only those considered responsible for “immediate” causes, so </w:t>
      </w:r>
      <w:r w:rsidRPr="008B39BE">
        <w:rPr>
          <w:highlight w:val="green"/>
          <w:u w:val="single"/>
        </w:rPr>
        <w:t>constructing the “worst of the worst” during a capital trial inscribes its authority</w:t>
      </w:r>
      <w:r w:rsidRPr="008B39BE">
        <w:rPr>
          <w:sz w:val="16"/>
        </w:rPr>
        <w:t xml:space="preserve">. </w:t>
      </w:r>
      <w:r w:rsidRPr="008B39BE">
        <w:rPr>
          <w:highlight w:val="green"/>
          <w:u w:val="single"/>
        </w:rPr>
        <w:t>Capital sentencing leverages</w:t>
      </w:r>
      <w:r w:rsidRPr="008B39BE">
        <w:rPr>
          <w:u w:val="single"/>
        </w:rPr>
        <w:t xml:space="preserve"> </w:t>
      </w:r>
      <w:r w:rsidRPr="008B39BE">
        <w:rPr>
          <w:highlight w:val="green"/>
          <w:u w:val="single"/>
        </w:rPr>
        <w:t>extensive</w:t>
      </w:r>
      <w:r w:rsidRPr="008B39BE">
        <w:rPr>
          <w:u w:val="single"/>
        </w:rPr>
        <w:t xml:space="preserve"> legal, performative, and social scientific resources to obscure what are </w:t>
      </w:r>
      <w:r w:rsidRPr="008B39BE">
        <w:rPr>
          <w:highlight w:val="green"/>
          <w:u w:val="single"/>
        </w:rPr>
        <w:t>social norms, rooted in necropolitics.</w:t>
      </w:r>
      <w:r w:rsidRPr="008B39BE">
        <w:rPr>
          <w:sz w:val="16"/>
        </w:rPr>
        <w:t xml:space="preserve"> Although other nations embedded in these traditions share some elements of necropolitics with </w:t>
      </w:r>
      <w:r w:rsidRPr="008B39BE">
        <w:rPr>
          <w:u w:val="single"/>
        </w:rPr>
        <w:t>the US</w:t>
      </w:r>
      <w:r w:rsidRPr="008B39BE">
        <w:rPr>
          <w:sz w:val="16"/>
        </w:rPr>
        <w:t xml:space="preserve"> criminal justice system, the latter </w:t>
      </w:r>
      <w:r w:rsidRPr="008B39BE">
        <w:rPr>
          <w:u w:val="single"/>
        </w:rPr>
        <w:t>is unique in its governing of the death penalty</w:t>
      </w:r>
      <w:r w:rsidRPr="008B39BE">
        <w:rPr>
          <w:sz w:val="16"/>
        </w:rPr>
        <w:t>, as the next chapter will describe.</w:t>
      </w:r>
    </w:p>
    <w:p w14:paraId="6E747E1C" w14:textId="77777777" w:rsidR="00AA1CE9" w:rsidRPr="00575154" w:rsidRDefault="00AA1CE9" w:rsidP="00AA1CE9">
      <w:pPr>
        <w:rPr>
          <w:shd w:val="clear" w:color="auto" w:fill="FFFFFF"/>
          <w:vertAlign w:val="superscript"/>
        </w:rPr>
      </w:pPr>
    </w:p>
    <w:p w14:paraId="0616F8D4" w14:textId="77777777" w:rsidR="00AA1CE9" w:rsidRDefault="00AA1CE9" w:rsidP="00AA1CE9"/>
    <w:p w14:paraId="4A21E7A2" w14:textId="77777777" w:rsidR="00AA1CE9" w:rsidRPr="00AA1CE9" w:rsidRDefault="00AA1CE9" w:rsidP="00AA1CE9"/>
    <w:p w14:paraId="1839282E" w14:textId="6677AB26" w:rsidR="001D1B28" w:rsidRDefault="001D1B28" w:rsidP="001D1B28">
      <w:pPr>
        <w:pStyle w:val="Heading3"/>
      </w:pPr>
      <w:r>
        <w:t>at: lwop shift</w:t>
      </w:r>
    </w:p>
    <w:p w14:paraId="17A6605A" w14:textId="77777777" w:rsidR="001D1B28" w:rsidRPr="00842D07" w:rsidRDefault="001D1B28" w:rsidP="001D1B28">
      <w:pPr>
        <w:pStyle w:val="Heading4"/>
      </w:pPr>
      <w:r>
        <w:t>The alternative doesn’t have to be LWOP – the aff spills up to combat a larger system of carceral punishment</w:t>
      </w:r>
    </w:p>
    <w:p w14:paraId="64CB1F28" w14:textId="77777777" w:rsidR="001D1B28" w:rsidRDefault="001D1B28" w:rsidP="001D1B28">
      <w:pPr>
        <w:rPr>
          <w:rFonts w:eastAsia="Times New Roman"/>
          <w:sz w:val="24"/>
        </w:rPr>
      </w:pPr>
      <w:r w:rsidRPr="00842D07">
        <w:rPr>
          <w:b/>
        </w:rPr>
        <w:t>Gullapalli 20</w:t>
      </w:r>
      <w:r>
        <w:rPr>
          <w:b/>
        </w:rPr>
        <w:t xml:space="preserve"> (</w:t>
      </w:r>
      <w:r w:rsidRPr="004C12D0">
        <w:rPr>
          <w:rFonts w:asciiTheme="majorHAnsi" w:hAnsiTheme="majorHAnsi"/>
        </w:rPr>
        <w:t xml:space="preserve">Vaidya, </w:t>
      </w:r>
      <w:r w:rsidRPr="004C12D0">
        <w:rPr>
          <w:rFonts w:asciiTheme="majorHAnsi" w:eastAsia="Times New Roman" w:hAnsiTheme="majorHAnsi"/>
          <w:color w:val="000000"/>
          <w:shd w:val="clear" w:color="auto" w:fill="FFFFFF"/>
        </w:rPr>
        <w:t>senior legal counsel at The Justice Collaborative, spent several years as a human rights advocate, public defender, and journalist in the U.S. and India. She worked at the Bronx Defenders and Officer of the Appellate Defender in New York and has been a contributing writer for Solitary Watch.</w:t>
      </w:r>
      <w:r>
        <w:rPr>
          <w:rFonts w:eastAsia="Times New Roman"/>
          <w:sz w:val="24"/>
        </w:rPr>
        <w:t xml:space="preserve"> </w:t>
      </w:r>
      <w:r>
        <w:t xml:space="preserve">“The Death Penalty is part of a larger system of punishment” </w:t>
      </w:r>
      <w:hyperlink r:id="rId29" w:history="1">
        <w:r w:rsidRPr="0009518B">
          <w:rPr>
            <w:rStyle w:val="Hyperlink"/>
            <w:rFonts w:eastAsia="Times New Roman"/>
          </w:rPr>
          <w:t>https://theappeal.org/the-death-penalty-is-part-of-a-larger-system-of-punishment/</w:t>
        </w:r>
        <w:r w:rsidRPr="0009518B">
          <w:rPr>
            <w:rStyle w:val="Hyperlink"/>
            <w:rFonts w:eastAsia="Times New Roman"/>
            <w:sz w:val="24"/>
          </w:rPr>
          <w:t>)</w:t>
        </w:r>
      </w:hyperlink>
    </w:p>
    <w:p w14:paraId="5F771FCA" w14:textId="77777777" w:rsidR="001D1B28" w:rsidRPr="004C12D0" w:rsidRDefault="001D1B28" w:rsidP="001D1B28">
      <w:pPr>
        <w:rPr>
          <w:rFonts w:eastAsia="Times New Roman"/>
          <w:sz w:val="24"/>
        </w:rPr>
      </w:pPr>
    </w:p>
    <w:p w14:paraId="780B758D" w14:textId="77777777" w:rsidR="001D1B28" w:rsidRPr="00A65D03" w:rsidRDefault="001D1B28" w:rsidP="001D1B28">
      <w:pPr>
        <w:pStyle w:val="selectionshareable"/>
        <w:shd w:val="clear" w:color="auto" w:fill="FFFFFF"/>
        <w:spacing w:before="0" w:beforeAutospacing="0"/>
        <w:rPr>
          <w:rFonts w:ascii="GT-America-Standard-Regular" w:hAnsi="GT-America-Standard-Regular"/>
          <w:color w:val="000000"/>
          <w:sz w:val="14"/>
        </w:rPr>
      </w:pPr>
      <w:r w:rsidRPr="00A65D03">
        <w:rPr>
          <w:rFonts w:ascii="GT-America-Standard-Regular" w:hAnsi="GT-America-Standard-Regular"/>
          <w:color w:val="000000"/>
          <w:sz w:val="14"/>
        </w:rPr>
        <w:t xml:space="preserve">Colorado’s Senate took a critical vote on Thursday that put the state on the pathway to abolishing the death penalty. The body voted 19-15 in favor of </w:t>
      </w:r>
      <w:hyperlink r:id="rId30" w:tgtFrame="_blank" w:history="1">
        <w:r w:rsidRPr="00A65D03">
          <w:rPr>
            <w:rStyle w:val="Hyperlink"/>
            <w:rFonts w:ascii="GT-America-Standard-Regular" w:hAnsi="GT-America-Standard-Regular"/>
            <w:color w:val="000000"/>
            <w:sz w:val="14"/>
          </w:rPr>
          <w:t>a bill to repeal capital punishment</w:t>
        </w:r>
      </w:hyperlink>
      <w:r w:rsidRPr="00A65D03">
        <w:rPr>
          <w:rFonts w:ascii="GT-America-Standard-Regular" w:hAnsi="GT-America-Standard-Regular"/>
          <w:color w:val="000000"/>
          <w:sz w:val="14"/>
        </w:rPr>
        <w:t xml:space="preserve">. Around 11:30 a.m. local time today, Denver Post reporter Alex Burness wrote </w:t>
      </w:r>
      <w:hyperlink r:id="rId31" w:tgtFrame="_blank" w:history="1">
        <w:r w:rsidRPr="00A65D03">
          <w:rPr>
            <w:rStyle w:val="Hyperlink"/>
            <w:rFonts w:ascii="GT-America-Standard-Regular" w:hAnsi="GT-America-Standard-Regular"/>
            <w:color w:val="000000"/>
            <w:sz w:val="14"/>
          </w:rPr>
          <w:t>on Twitter</w:t>
        </w:r>
      </w:hyperlink>
      <w:r w:rsidRPr="00A65D03">
        <w:rPr>
          <w:rFonts w:ascii="GT-America-Standard-Regular" w:hAnsi="GT-America-Standard-Regular"/>
          <w:color w:val="000000"/>
          <w:sz w:val="14"/>
        </w:rPr>
        <w:t xml:space="preserve"> to report further progress: “The Colorado Senate has given final passage to the bill to repeal the death penalty. This was expected, but still a huge moment. Colorado may now be just weeks away from becoming the 22nd state to repeal the death penalty.” The expected victory in Colorado is a victory for death penalty opponents everywhere and </w:t>
      </w:r>
      <w:hyperlink r:id="rId32" w:tgtFrame="_blank" w:history="1">
        <w:r w:rsidRPr="00A65D03">
          <w:rPr>
            <w:rStyle w:val="Hyperlink"/>
            <w:rFonts w:ascii="GT-America-Standard-Regular" w:hAnsi="GT-America-Standard-Regular"/>
            <w:color w:val="000000"/>
            <w:sz w:val="14"/>
          </w:rPr>
          <w:t>other Western states</w:t>
        </w:r>
      </w:hyperlink>
      <w:r w:rsidRPr="00A65D03">
        <w:rPr>
          <w:rFonts w:ascii="GT-America-Standard-Regular" w:hAnsi="GT-America-Standard-Regular"/>
          <w:color w:val="000000"/>
          <w:sz w:val="14"/>
        </w:rPr>
        <w:t xml:space="preserve"> may soon follow, as Liliana Segura and Jordan Smith of The Intercept chronicled last year. </w:t>
      </w:r>
      <w:r w:rsidRPr="00763021">
        <w:rPr>
          <w:rFonts w:ascii="GT-America-Standard-Regular" w:hAnsi="GT-America-Standard-Regular"/>
          <w:color w:val="000000"/>
          <w:u w:val="single"/>
        </w:rPr>
        <w:t xml:space="preserve">What is also crucial, as the number of people on death row shrinks and the number of people serving life sentences has ballooned, is to think about how a victory over capital punishment can either serve or undermine future victories over the larger system of punishment. </w:t>
      </w:r>
      <w:r w:rsidRPr="00A65D03">
        <w:rPr>
          <w:rFonts w:ascii="GT-America-Standard-Regular" w:hAnsi="GT-America-Standard-Regular"/>
          <w:color w:val="000000"/>
          <w:sz w:val="14"/>
        </w:rPr>
        <w:t xml:space="preserve">Colorado’s death row is representative of capital punishment nationwide in two ways. First, the three men on death row, all Black, were from the same county, products even, of the same high school in the city of Aurora. In this way, Colorado is emblematic of the hyperlocal nature of the death penalty today—the product, overwhelmingly, of a small number of </w:t>
      </w:r>
      <w:hyperlink r:id="rId33" w:tgtFrame="_blank" w:history="1">
        <w:r w:rsidRPr="00A65D03">
          <w:rPr>
            <w:rStyle w:val="Hyperlink"/>
            <w:rFonts w:ascii="GT-America-Standard-Regular" w:hAnsi="GT-America-Standard-Regular"/>
            <w:color w:val="000000"/>
            <w:sz w:val="14"/>
          </w:rPr>
          <w:t>outlier jurisdictions</w:t>
        </w:r>
      </w:hyperlink>
      <w:r w:rsidRPr="00A65D03">
        <w:rPr>
          <w:rFonts w:ascii="GT-America-Standard-Regular" w:hAnsi="GT-America-Standard-Regular"/>
          <w:color w:val="000000"/>
          <w:sz w:val="14"/>
        </w:rPr>
        <w:t xml:space="preserve"> and prosecutors rather than of geographically broad use of the penalty. Second, capital punishment has been on the wane in the state for a long time. The last execution was in 1997. Nationwide, there were fewer than 50 death sentences and fewer than 30 executions last year, for the fifth year in a row, </w:t>
      </w:r>
      <w:hyperlink r:id="rId34" w:tgtFrame="_blank" w:history="1">
        <w:r w:rsidRPr="00A65D03">
          <w:rPr>
            <w:rStyle w:val="Hyperlink"/>
            <w:rFonts w:ascii="GT-America-Standard-Regular" w:hAnsi="GT-America-Standard-Regular"/>
            <w:color w:val="000000"/>
            <w:sz w:val="14"/>
          </w:rPr>
          <w:t>according to</w:t>
        </w:r>
      </w:hyperlink>
      <w:r w:rsidRPr="00A65D03">
        <w:rPr>
          <w:rFonts w:ascii="GT-America-Standard-Regular" w:hAnsi="GT-America-Standard-Regular"/>
          <w:color w:val="000000"/>
          <w:sz w:val="14"/>
        </w:rPr>
        <w:t xml:space="preserve"> the Death Penalty Information Center. But even as its reach contracts, the death penalty continues to command </w:t>
      </w:r>
      <w:hyperlink r:id="rId35" w:tgtFrame="_blank" w:history="1">
        <w:r w:rsidRPr="00A65D03">
          <w:rPr>
            <w:rStyle w:val="Hyperlink"/>
            <w:rFonts w:ascii="GT-America-Standard-Regular" w:hAnsi="GT-America-Standard-Regular"/>
            <w:color w:val="000000"/>
            <w:sz w:val="14"/>
          </w:rPr>
          <w:t>particular attention</w:t>
        </w:r>
      </w:hyperlink>
      <w:r w:rsidRPr="00A65D03">
        <w:rPr>
          <w:rFonts w:ascii="GT-America-Standard-Regular" w:hAnsi="GT-America-Standard-Regular"/>
          <w:color w:val="000000"/>
          <w:sz w:val="14"/>
        </w:rPr>
        <w:t xml:space="preserve"> in U.S. jurisprudence, national media attention, and international coverage of the U.S. legal system. The Supreme Court has said death is different and developed a jurisprudence that set capital cases apart from all others, with heightened (although still insufficient) protections. </w:t>
      </w:r>
      <w:r w:rsidRPr="00763021">
        <w:rPr>
          <w:rFonts w:ascii="GT-America-Standard-Regular" w:hAnsi="GT-America-Standard-Regular"/>
          <w:color w:val="000000"/>
          <w:u w:val="single"/>
        </w:rPr>
        <w:t>Conversations about the death penalty also have a particular moral valence, focused on the ethics of the taking of a life. But that focus and that moral language can and should encompass the broader system of punishment. As we celebrate every single life that is not ended in an executioner’s chair, we can draw attention to the thousands of people in prison who will die far from their homes and families, and decades after the acts for which they were condemned to death. The death penalty is gruesome in how it dismisses the humanity of the condemned person and diminishes the humanity of those imposing and carrying out those sentences. But many other aspects of our system do the same things.</w:t>
      </w:r>
      <w:r w:rsidRPr="00A65D03">
        <w:rPr>
          <w:rFonts w:ascii="GT-America-Standard-Regular" w:hAnsi="GT-America-Standard-Regular"/>
          <w:color w:val="000000"/>
          <w:sz w:val="14"/>
        </w:rPr>
        <w:t xml:space="preserve"> In the past month alone, 13 people in Mississippi state prisons have died. Jamelle Bouie of the New York Times wrote today about the ways in which that violence is coded into the DNA of the state’s prisons and the multiple failed attempts at reforms. “But no amount of change has been able to break the cycle of brutality,” he </w:t>
      </w:r>
      <w:hyperlink r:id="rId36" w:tgtFrame="_blank" w:history="1">
        <w:r w:rsidRPr="00A65D03">
          <w:rPr>
            <w:rStyle w:val="Hyperlink"/>
            <w:rFonts w:ascii="GT-America-Standard-Regular" w:hAnsi="GT-America-Standard-Regular"/>
            <w:color w:val="000000"/>
            <w:sz w:val="14"/>
          </w:rPr>
          <w:t>writes</w:t>
        </w:r>
      </w:hyperlink>
      <w:r w:rsidRPr="00A65D03">
        <w:rPr>
          <w:rFonts w:ascii="GT-America-Standard-Regular" w:hAnsi="GT-America-Standard-Regular"/>
          <w:color w:val="000000"/>
          <w:sz w:val="14"/>
        </w:rPr>
        <w:t xml:space="preserve">. “And why would it? The history of Parchman is a prime example of how dehumanization and neglect are intrinsic to separating people from their freedom.” </w:t>
      </w:r>
      <w:r w:rsidRPr="00763021">
        <w:rPr>
          <w:rFonts w:ascii="GT-America-Standard-Regular" w:hAnsi="GT-America-Standard-Regular"/>
          <w:color w:val="000000"/>
          <w:u w:val="single"/>
        </w:rPr>
        <w:t>Many of the reasons to oppose capital punishment are reasons to end other harsh punishments: a belief in the inherent dignity of every human being, a belief that the state should not take a life even in exchange for a life, an understanding that the system of punishment we have is premised on racism and delivers on it, or an acknowledgment that our system is riddled with errors. But there are other arguments against the death penalty that may entrench the larger system of punishment</w:t>
      </w:r>
      <w:r w:rsidRPr="00A65D03">
        <w:rPr>
          <w:rFonts w:ascii="GT-America-Standard-Regular" w:hAnsi="GT-America-Standard-Regular"/>
          <w:color w:val="000000"/>
          <w:sz w:val="14"/>
        </w:rPr>
        <w:t xml:space="preserve">. These are the arguments that say the death penalty is too expensive because of the greater protections afforded those charged with capital crimes, when those greater protections should be extended to more people. Or the arguments that the death penalty should be done away with in favor of life in prison without hope of release. </w:t>
      </w:r>
      <w:r w:rsidRPr="00763021">
        <w:rPr>
          <w:rFonts w:ascii="GT-America-Standard-Regular" w:hAnsi="GT-America-Standard-Regular"/>
          <w:color w:val="000000"/>
          <w:u w:val="single"/>
        </w:rPr>
        <w:t xml:space="preserve">Ben Miller and Daniel Harawa </w:t>
      </w:r>
      <w:hyperlink r:id="rId37" w:tgtFrame="_blank" w:history="1">
        <w:r w:rsidRPr="00763021">
          <w:rPr>
            <w:rStyle w:val="Hyperlink"/>
            <w:rFonts w:ascii="GT-America-Standard-Regular" w:hAnsi="GT-America-Standard-Regular"/>
            <w:color w:val="000000"/>
            <w:u w:val="single"/>
          </w:rPr>
          <w:t>wrote</w:t>
        </w:r>
      </w:hyperlink>
      <w:r w:rsidRPr="00763021">
        <w:rPr>
          <w:rFonts w:ascii="GT-America-Standard-Regular" w:hAnsi="GT-America-Standard-Regular"/>
          <w:color w:val="000000"/>
          <w:u w:val="single"/>
        </w:rPr>
        <w:t xml:space="preserve"> in Slate this month, speaking of the Democratic candidates whose (historical) opposition to the death penalty relies on an embrace of life in prison sentences: “We will solve nothing if we think the answer is to substitute one cruel punishment with another.” </w:t>
      </w:r>
      <w:r w:rsidRPr="00763021">
        <w:rPr>
          <w:rFonts w:ascii="GT-America-Standard-Regular" w:hAnsi="GT-America-Standard-Regular"/>
          <w:color w:val="000000"/>
          <w:sz w:val="20"/>
          <w:u w:val="single"/>
        </w:rPr>
        <w:t>T</w:t>
      </w:r>
      <w:r w:rsidRPr="00A65D03">
        <w:rPr>
          <w:rFonts w:ascii="GT-America-Standard-Regular" w:hAnsi="GT-America-Standard-Regular"/>
          <w:color w:val="000000"/>
          <w:sz w:val="14"/>
        </w:rPr>
        <w:t xml:space="preserve">his pairing of opposition to capital punishment with an embrace of life without parole sentences bears some responsibility for where we are today, with </w:t>
      </w:r>
      <w:hyperlink r:id="rId38" w:tgtFrame="_blank" w:history="1">
        <w:r w:rsidRPr="00A65D03">
          <w:rPr>
            <w:rStyle w:val="Hyperlink"/>
            <w:rFonts w:ascii="GT-America-Standard-Regular" w:hAnsi="GT-America-Standard-Regular"/>
            <w:color w:val="000000"/>
            <w:sz w:val="14"/>
          </w:rPr>
          <w:t>over 53,000 people</w:t>
        </w:r>
      </w:hyperlink>
      <w:r w:rsidRPr="00A65D03">
        <w:rPr>
          <w:rFonts w:ascii="GT-America-Standard-Regular" w:hAnsi="GT-America-Standard-Regular"/>
          <w:color w:val="000000"/>
          <w:sz w:val="14"/>
        </w:rPr>
        <w:t xml:space="preserve"> sentenced to die in prison. In 2015, Ashley Nellis of the Sentencing Project and an author of the “</w:t>
      </w:r>
      <w:hyperlink r:id="rId39" w:tgtFrame="_blank" w:history="1">
        <w:r w:rsidRPr="00A65D03">
          <w:rPr>
            <w:rStyle w:val="Hyperlink"/>
            <w:rFonts w:ascii="GT-America-Standard-Regular" w:hAnsi="GT-America-Standard-Regular"/>
            <w:color w:val="000000"/>
            <w:sz w:val="14"/>
          </w:rPr>
          <w:t>The Meaning of Life: The Case for Abolishing Life Sentences,</w:t>
        </w:r>
      </w:hyperlink>
      <w:r w:rsidRPr="00A65D03">
        <w:rPr>
          <w:rFonts w:ascii="GT-America-Standard-Regular" w:hAnsi="GT-America-Standard-Regular"/>
          <w:color w:val="000000"/>
          <w:sz w:val="14"/>
        </w:rPr>
        <w:t xml:space="preserve">” explored the tensions between death penalty abolition work and efforts to end extreme sentencing in </w:t>
      </w:r>
      <w:hyperlink r:id="rId40" w:tgtFrame="_blank" w:history="1">
        <w:r w:rsidRPr="00A65D03">
          <w:rPr>
            <w:rStyle w:val="Hyperlink"/>
            <w:rFonts w:ascii="GT-America-Standard-Regular" w:hAnsi="GT-America-Standard-Regular"/>
            <w:color w:val="000000"/>
            <w:sz w:val="14"/>
          </w:rPr>
          <w:t>a law review article</w:t>
        </w:r>
      </w:hyperlink>
      <w:r w:rsidRPr="00A65D03">
        <w:rPr>
          <w:rFonts w:ascii="GT-America-Standard-Regular" w:hAnsi="GT-America-Standard-Regular"/>
          <w:color w:val="000000"/>
          <w:sz w:val="14"/>
        </w:rPr>
        <w:t xml:space="preserve">. The “rapid rise in LWOP [life without parole] sentences” she wrote, “can partly be attributed to a desire for a reliable, terminal punishment to replace the death penalty after it was declared unconstitutional in 1972.” </w:t>
      </w:r>
      <w:r w:rsidRPr="00763021">
        <w:rPr>
          <w:rFonts w:ascii="GT-America-Standard-Regular" w:hAnsi="GT-America-Standard-Regular"/>
          <w:color w:val="000000"/>
          <w:u w:val="single"/>
        </w:rPr>
        <w:t>But, Nellis said, it does not have to be this way: “Strategies to abolish the death penalty can be improved upon by viewing the successful elimination of the death penalty as just the first step on the road to the reformation of extreme sentences altogether. In this view, the efforts to eliminate the death penalty are not in conflict with efforts to eliminate LWOP.”</w:t>
      </w:r>
      <w:r w:rsidRPr="00A65D03">
        <w:rPr>
          <w:rFonts w:ascii="GT-America-Standard-Regular" w:hAnsi="GT-America-Standard-Regular"/>
          <w:color w:val="000000"/>
          <w:sz w:val="14"/>
        </w:rPr>
        <w:t xml:space="preserve"> What is important, she wrote, was not just whether the death penalty is abolished but why. “The reasons why American society will eventually decide to eliminate the death penalty as a punishment are as important as the outcome—maybe more so.” Kenneth Hartman, sentenced to life without parole in California, </w:t>
      </w:r>
      <w:hyperlink r:id="rId41" w:tgtFrame="_blank" w:history="1">
        <w:r w:rsidRPr="00A65D03">
          <w:rPr>
            <w:rStyle w:val="Hyperlink"/>
            <w:rFonts w:ascii="GT-America-Standard-Regular" w:hAnsi="GT-America-Standard-Regular"/>
            <w:color w:val="000000"/>
            <w:sz w:val="14"/>
          </w:rPr>
          <w:t>wrote</w:t>
        </w:r>
      </w:hyperlink>
      <w:r w:rsidRPr="00A65D03">
        <w:rPr>
          <w:rFonts w:ascii="GT-America-Standard-Regular" w:hAnsi="GT-America-Standard-Regular"/>
          <w:color w:val="000000"/>
          <w:sz w:val="14"/>
        </w:rPr>
        <w:t xml:space="preserve"> in 2016: “</w:t>
      </w:r>
      <w:r w:rsidRPr="00763021">
        <w:rPr>
          <w:rFonts w:ascii="GT-America-Standard-Regular" w:hAnsi="GT-America-Standard-Regular"/>
          <w:color w:val="000000"/>
          <w:u w:val="single"/>
        </w:rPr>
        <w:t>Why not abolish the death penalty and life without the chance of parole? The assumption would be that it is possible for human beings to become better than their worst act.”</w:t>
      </w:r>
      <w:r w:rsidRPr="00A65D03">
        <w:rPr>
          <w:rFonts w:ascii="GT-America-Standard-Regular" w:hAnsi="GT-America-Standard-Regular"/>
          <w:color w:val="000000"/>
          <w:sz w:val="14"/>
        </w:rPr>
        <w:t xml:space="preserve"> Hartman </w:t>
      </w:r>
      <w:hyperlink r:id="rId42" w:tgtFrame="_blank" w:history="1">
        <w:r w:rsidRPr="00A65D03">
          <w:rPr>
            <w:rStyle w:val="Hyperlink"/>
            <w:rFonts w:ascii="GT-America-Standard-Regular" w:hAnsi="GT-America-Standard-Regular"/>
            <w:color w:val="000000"/>
            <w:sz w:val="14"/>
          </w:rPr>
          <w:t>described</w:t>
        </w:r>
      </w:hyperlink>
      <w:r w:rsidRPr="00A65D03">
        <w:rPr>
          <w:rFonts w:ascii="GT-America-Standard-Regular" w:hAnsi="GT-America-Standard-Regular"/>
          <w:color w:val="000000"/>
          <w:sz w:val="14"/>
        </w:rPr>
        <w:t xml:space="preserve"> his own sentence as just a different kind of death: “Though I will never be strapped down onto a gurney with life-stopping drugs pumped into my veins, be assured I have already begun the slow drip of my execution [which] won’t come to full effect for 50, maybe 60 years.</w:t>
      </w:r>
    </w:p>
    <w:p w14:paraId="4C59B6DD" w14:textId="77777777" w:rsidR="00A65D03" w:rsidRDefault="00A65D03" w:rsidP="00A65D03">
      <w:pPr>
        <w:pStyle w:val="Heading4"/>
      </w:pPr>
      <w:r>
        <w:t>Abolition of the death penalty sets a precedent to end LWOP, mass incarceration and solitary confinement under the dignity clause</w:t>
      </w:r>
    </w:p>
    <w:p w14:paraId="28C92869" w14:textId="77777777" w:rsidR="00A65D03" w:rsidRPr="00AC032B" w:rsidRDefault="00A65D03" w:rsidP="00A65D03">
      <w:pPr>
        <w:rPr>
          <w:sz w:val="16"/>
          <w:szCs w:val="16"/>
        </w:rPr>
      </w:pPr>
      <w:r w:rsidRPr="00AC032B">
        <w:t xml:space="preserve">Kevin </w:t>
      </w:r>
      <w:r w:rsidRPr="00AC032B">
        <w:rPr>
          <w:b/>
          <w:bCs/>
          <w:sz w:val="26"/>
          <w:szCs w:val="26"/>
        </w:rPr>
        <w:t>Barry</w:t>
      </w:r>
      <w:r>
        <w:rPr>
          <w:b/>
          <w:bCs/>
          <w:sz w:val="26"/>
          <w:szCs w:val="26"/>
        </w:rPr>
        <w:t xml:space="preserve"> 2017 </w:t>
      </w:r>
      <w:r>
        <w:rPr>
          <w:sz w:val="16"/>
          <w:szCs w:val="16"/>
        </w:rPr>
        <w:t>–</w:t>
      </w:r>
      <w:r w:rsidRPr="00AC032B">
        <w:rPr>
          <w:sz w:val="16"/>
          <w:szCs w:val="16"/>
        </w:rPr>
        <w:t xml:space="preserve"> </w:t>
      </w:r>
      <w:r>
        <w:rPr>
          <w:sz w:val="16"/>
          <w:szCs w:val="16"/>
        </w:rPr>
        <w:t>(</w:t>
      </w:r>
      <w:r w:rsidRPr="00AC032B">
        <w:rPr>
          <w:sz w:val="16"/>
          <w:szCs w:val="16"/>
        </w:rPr>
        <w:t>Quinnipiac University School of Law</w:t>
      </w:r>
      <w:r>
        <w:rPr>
          <w:sz w:val="16"/>
          <w:szCs w:val="16"/>
        </w:rPr>
        <w:t xml:space="preserve"> professor, “</w:t>
      </w:r>
      <w:r w:rsidRPr="00AC032B">
        <w:rPr>
          <w:sz w:val="16"/>
          <w:szCs w:val="16"/>
        </w:rPr>
        <w:t>The Death Penalty &amp; the Dignity Clauses</w:t>
      </w:r>
      <w:r>
        <w:rPr>
          <w:sz w:val="16"/>
          <w:szCs w:val="16"/>
        </w:rPr>
        <w:t xml:space="preserve">”, </w:t>
      </w:r>
      <w:hyperlink r:id="rId43" w:history="1">
        <w:r w:rsidRPr="00980EA6">
          <w:rPr>
            <w:rStyle w:val="Hyperlink"/>
            <w:sz w:val="16"/>
            <w:szCs w:val="16"/>
          </w:rPr>
          <w:t>https://ilr.law.uiowa.edu/assets/Uploads/ILR-102-2-Barry.pdf</w:t>
        </w:r>
      </w:hyperlink>
      <w:r>
        <w:rPr>
          <w:sz w:val="16"/>
          <w:szCs w:val="16"/>
        </w:rPr>
        <w:t>) MS</w:t>
      </w:r>
    </w:p>
    <w:p w14:paraId="481FFBBE" w14:textId="77777777" w:rsidR="00A65D03" w:rsidRPr="00A077A7" w:rsidRDefault="00A65D03" w:rsidP="00A65D03">
      <w:pPr>
        <w:rPr>
          <w:sz w:val="12"/>
        </w:rPr>
      </w:pPr>
      <w:r w:rsidRPr="0015378A">
        <w:rPr>
          <w:highlight w:val="green"/>
          <w:u w:val="single"/>
        </w:rPr>
        <w:t>Judicial abolition of the death penalty</w:t>
      </w:r>
      <w:r w:rsidRPr="00A077A7">
        <w:rPr>
          <w:sz w:val="12"/>
        </w:rPr>
        <w:t xml:space="preserve"> will </w:t>
      </w:r>
      <w:r w:rsidRPr="0015378A">
        <w:rPr>
          <w:highlight w:val="green"/>
          <w:u w:val="single"/>
        </w:rPr>
        <w:t>have important implications</w:t>
      </w:r>
      <w:r w:rsidRPr="00A077A7">
        <w:rPr>
          <w:sz w:val="12"/>
        </w:rPr>
        <w:t xml:space="preserve"> for dignity </w:t>
      </w:r>
      <w:r w:rsidRPr="0015378A">
        <w:rPr>
          <w:highlight w:val="green"/>
          <w:u w:val="single"/>
        </w:rPr>
        <w:t>under the Eighth Amendment</w:t>
      </w:r>
      <w:r w:rsidRPr="00A077A7">
        <w:rPr>
          <w:sz w:val="12"/>
        </w:rPr>
        <w:t xml:space="preserve"> </w:t>
      </w:r>
      <w:r w:rsidRPr="0015378A">
        <w:rPr>
          <w:highlight w:val="green"/>
          <w:u w:val="single"/>
        </w:rPr>
        <w:t>and the Constitution</w:t>
      </w:r>
      <w:r w:rsidRPr="00A077A7">
        <w:rPr>
          <w:sz w:val="12"/>
        </w:rPr>
        <w:t xml:space="preserve"> more generally. </w:t>
      </w:r>
      <w:r w:rsidRPr="0015378A">
        <w:rPr>
          <w:u w:val="single"/>
        </w:rPr>
        <w:t>This Part considers a few of them. First, with respect to the Eighth Amendment, abolition may do for criminal sentencing law what Lawrence did for LGBT rights.</w:t>
      </w:r>
      <w:r w:rsidRPr="00A077A7">
        <w:rPr>
          <w:sz w:val="12"/>
        </w:rPr>
        <w:t xml:space="preserve"> In Lawrence, </w:t>
      </w:r>
      <w:r w:rsidRPr="0015378A">
        <w:rPr>
          <w:u w:val="single"/>
        </w:rPr>
        <w:t>the Court invalidated laws criminalizing same-sex intimacy but expressly declined to reach the issue of same-sex marriage</w:t>
      </w:r>
      <w:r w:rsidRPr="00A077A7">
        <w:rPr>
          <w:sz w:val="12"/>
        </w:rPr>
        <w:t xml:space="preserve">.373 Justice Scalia predicted that the Court’s decision could not be cabined, and he was right.374 Twelve years later, in Obergefell, the Court explicitly relied on Lawrence to invalidate laws prohibiting recognition of same-sex marriage: “[W]hile Lawrence confirmed a dimension of freedom that allows individuals to engage in intimate association without criminal liability, it does not follow that freedom stops there. </w:t>
      </w:r>
      <w:r w:rsidRPr="0015378A">
        <w:rPr>
          <w:u w:val="single"/>
        </w:rPr>
        <w:t>Outlaw to outcast may be a step forward</w:t>
      </w:r>
      <w:r w:rsidRPr="00A077A7">
        <w:rPr>
          <w:sz w:val="12"/>
        </w:rPr>
        <w:t xml:space="preserve">, but it does not achieve the full promise of liberty.”375 A decision </w:t>
      </w:r>
      <w:r w:rsidRPr="0015378A">
        <w:rPr>
          <w:highlight w:val="green"/>
          <w:u w:val="single"/>
        </w:rPr>
        <w:t>abolishing the death penalty</w:t>
      </w:r>
      <w:r w:rsidRPr="00A077A7">
        <w:rPr>
          <w:sz w:val="12"/>
        </w:rPr>
        <w:t xml:space="preserve"> could well be the criminal law’s Lawrence—</w:t>
      </w:r>
      <w:r w:rsidRPr="0015378A">
        <w:rPr>
          <w:highlight w:val="green"/>
          <w:u w:val="single"/>
        </w:rPr>
        <w:t>a giant “step forward” toward “the full promise” of dignity under the Eighth Amendment</w:t>
      </w:r>
      <w:r w:rsidRPr="00A077A7">
        <w:rPr>
          <w:sz w:val="12"/>
        </w:rPr>
        <w:t xml:space="preserve">.376 For example, </w:t>
      </w:r>
      <w:r w:rsidRPr="0015378A">
        <w:rPr>
          <w:highlight w:val="green"/>
          <w:u w:val="single"/>
        </w:rPr>
        <w:t>if it violates dignity to sentence people of color to death in disproportionate numbers</w:t>
      </w:r>
      <w:r w:rsidRPr="00A077A7">
        <w:rPr>
          <w:sz w:val="12"/>
        </w:rPr>
        <w:t xml:space="preserve">, perhaps </w:t>
      </w:r>
      <w:r w:rsidRPr="0015378A">
        <w:rPr>
          <w:highlight w:val="green"/>
          <w:u w:val="single"/>
        </w:rPr>
        <w:t>it also violates dignity to incarcerate them in disproportionate numbers</w:t>
      </w:r>
      <w:r w:rsidRPr="00A077A7">
        <w:rPr>
          <w:sz w:val="12"/>
        </w:rPr>
        <w:t xml:space="preserve">.377 </w:t>
      </w:r>
      <w:r w:rsidRPr="0015378A">
        <w:rPr>
          <w:highlight w:val="green"/>
          <w:u w:val="single"/>
        </w:rPr>
        <w:t>Similarly</w:t>
      </w:r>
      <w:r w:rsidRPr="00A077A7">
        <w:rPr>
          <w:sz w:val="12"/>
        </w:rPr>
        <w:t xml:space="preserve">, </w:t>
      </w:r>
      <w:r w:rsidRPr="0015378A">
        <w:rPr>
          <w:highlight w:val="green"/>
          <w:u w:val="single"/>
        </w:rPr>
        <w:t xml:space="preserve">if it violates dignity to require death row prisoners to spend </w:t>
      </w:r>
      <w:r w:rsidRPr="00A077A7">
        <w:rPr>
          <w:sz w:val="12"/>
        </w:rPr>
        <w:t xml:space="preserve">much of </w:t>
      </w:r>
      <w:r w:rsidRPr="0015378A">
        <w:rPr>
          <w:highlight w:val="green"/>
          <w:u w:val="single"/>
        </w:rPr>
        <w:t>their lives in solitary confinement awaiting execution</w:t>
      </w:r>
      <w:r w:rsidRPr="00A077A7">
        <w:rPr>
          <w:sz w:val="12"/>
        </w:rPr>
        <w:t xml:space="preserve">,378 perhaps </w:t>
      </w:r>
      <w:r w:rsidRPr="0015378A">
        <w:rPr>
          <w:highlight w:val="green"/>
          <w:u w:val="single"/>
        </w:rPr>
        <w:t>solitary confinement is, itself, a violation of dignity</w:t>
      </w:r>
      <w:r w:rsidRPr="00A077A7">
        <w:rPr>
          <w:sz w:val="12"/>
        </w:rPr>
        <w:t xml:space="preserve">. Justice Kennedy has strongly signaled as much, calling solitary confinement “a further terror,” one that may bring prisoners “to the edge of madness, perhaps to madness itself.”379 And </w:t>
      </w:r>
      <w:r w:rsidRPr="0015378A">
        <w:rPr>
          <w:highlight w:val="green"/>
          <w:u w:val="single"/>
        </w:rPr>
        <w:t>if the death penalty violates dignit</w:t>
      </w:r>
      <w:r w:rsidRPr="00A077A7">
        <w:rPr>
          <w:sz w:val="12"/>
        </w:rPr>
        <w:t xml:space="preserve">y, perhaps </w:t>
      </w:r>
      <w:r w:rsidRPr="0015378A">
        <w:rPr>
          <w:highlight w:val="green"/>
          <w:u w:val="single"/>
        </w:rPr>
        <w:t>LWOP</w:t>
      </w:r>
      <w:r w:rsidRPr="00A077A7">
        <w:rPr>
          <w:sz w:val="12"/>
        </w:rPr>
        <w:t>—“the second most severe penalty permitted by law”380—</w:t>
      </w:r>
      <w:r w:rsidRPr="0015378A">
        <w:rPr>
          <w:highlight w:val="green"/>
          <w:u w:val="single"/>
        </w:rPr>
        <w:t>does as well</w:t>
      </w:r>
      <w:r w:rsidRPr="00A077A7">
        <w:rPr>
          <w:sz w:val="12"/>
        </w:rPr>
        <w:t xml:space="preserve">. The Supreme Court has already prohibited or severely restricted LWOP in the juvenile context;381 </w:t>
      </w:r>
      <w:r w:rsidRPr="0015378A">
        <w:rPr>
          <w:highlight w:val="green"/>
          <w:u w:val="single"/>
        </w:rPr>
        <w:t>abolition of the death penalty may pave the way for</w:t>
      </w:r>
      <w:r w:rsidRPr="0015378A">
        <w:rPr>
          <w:u w:val="single"/>
        </w:rPr>
        <w:t xml:space="preserve"> </w:t>
      </w:r>
      <w:r w:rsidRPr="00A077A7">
        <w:rPr>
          <w:sz w:val="12"/>
        </w:rPr>
        <w:t xml:space="preserve">extending this </w:t>
      </w:r>
      <w:r w:rsidRPr="0015378A">
        <w:rPr>
          <w:highlight w:val="green"/>
          <w:u w:val="single"/>
        </w:rPr>
        <w:t>prohibition</w:t>
      </w:r>
      <w:r w:rsidRPr="00A077A7">
        <w:rPr>
          <w:sz w:val="12"/>
        </w:rPr>
        <w:t xml:space="preserve"> to adults.382 Second, </w:t>
      </w:r>
      <w:r w:rsidRPr="0015378A">
        <w:rPr>
          <w:u w:val="single"/>
        </w:rPr>
        <w:t>judicial abolition of the death penalty has implications beyond the Eighth Amendment</w:t>
      </w:r>
      <w:r w:rsidRPr="00A077A7">
        <w:rPr>
          <w:sz w:val="12"/>
        </w:rPr>
        <w:t xml:space="preserve">. In a thoughtful article written over a decade ago, Professor James Whitman praised Justice Kennedy’s invocation of dignity in Lawrence but wondered whether such dignity talk, which lacked a “doctrinal hook,” had much of a future in American law.383 </w:t>
      </w:r>
      <w:r w:rsidRPr="0015378A">
        <w:rPr>
          <w:u w:val="single"/>
        </w:rPr>
        <w:t>Windsor and Obergefell leave little doubt that dignity has a doctrine, and a future, under the Fourteenth Amendment</w:t>
      </w:r>
      <w:r w:rsidRPr="00A077A7">
        <w:rPr>
          <w:sz w:val="12"/>
        </w:rPr>
        <w:t xml:space="preserve">.384 But </w:t>
      </w:r>
      <w:r w:rsidRPr="0015378A">
        <w:rPr>
          <w:highlight w:val="green"/>
          <w:u w:val="single"/>
        </w:rPr>
        <w:t>abolition of the death penalty will do even more for dignity</w:t>
      </w:r>
      <w:r w:rsidRPr="00A077A7">
        <w:rPr>
          <w:sz w:val="12"/>
        </w:rPr>
        <w:t xml:space="preserve">. By protecting dignity’s most basic principle—the value of life— </w:t>
      </w:r>
      <w:r w:rsidRPr="0015378A">
        <w:rPr>
          <w:highlight w:val="green"/>
          <w:u w:val="single"/>
        </w:rPr>
        <w:t xml:space="preserve">abolition will confirm the salience of </w:t>
      </w:r>
      <w:r w:rsidRPr="00A077A7">
        <w:rPr>
          <w:sz w:val="12"/>
          <w:highlight w:val="green"/>
        </w:rPr>
        <w:t>dignity in our constitutional scheme</w:t>
      </w:r>
      <w:r w:rsidRPr="00A077A7">
        <w:rPr>
          <w:sz w:val="12"/>
        </w:rPr>
        <w:t xml:space="preserve">, fortifying its doctrinal significance and </w:t>
      </w:r>
      <w:r w:rsidRPr="0015378A">
        <w:rPr>
          <w:highlight w:val="green"/>
          <w:u w:val="single"/>
        </w:rPr>
        <w:t>pushing it beyond the Eighth and Fourteenth Amendments</w:t>
      </w:r>
      <w:r w:rsidRPr="00A077A7">
        <w:rPr>
          <w:sz w:val="12"/>
        </w:rPr>
        <w:t xml:space="preserve"> </w:t>
      </w:r>
      <w:r w:rsidRPr="0015378A">
        <w:rPr>
          <w:highlight w:val="green"/>
          <w:u w:val="single"/>
        </w:rPr>
        <w:t>toward</w:t>
      </w:r>
      <w:r w:rsidRPr="00A077A7">
        <w:rPr>
          <w:sz w:val="12"/>
        </w:rPr>
        <w:t xml:space="preserve"> its rightful place at </w:t>
      </w:r>
      <w:r w:rsidRPr="0015378A">
        <w:rPr>
          <w:highlight w:val="green"/>
          <w:u w:val="single"/>
        </w:rPr>
        <w:t>the center of American constitutional law</w:t>
      </w:r>
      <w:r w:rsidRPr="00A077A7">
        <w:rPr>
          <w:sz w:val="12"/>
        </w:rPr>
        <w:t xml:space="preserve">. Dignity will not be an aberration to be later distinguished, or what Professor Samuel Moyn has called “an essentially contested notion of little use to further debate and a possible distraction from it,”385 but instead a concept as central to our laws as it is to our humanity. </w:t>
      </w:r>
    </w:p>
    <w:p w14:paraId="7649252A" w14:textId="77FA2BBB" w:rsidR="001D1B28" w:rsidRDefault="001D1B28" w:rsidP="001D1B28">
      <w:pPr>
        <w:pStyle w:val="Heading2"/>
      </w:pPr>
      <w:r>
        <w:t>ndaa</w:t>
      </w:r>
    </w:p>
    <w:p w14:paraId="6BB34341" w14:textId="0F092FE3" w:rsidR="001D1B28" w:rsidRDefault="001D1B28" w:rsidP="001D1B28">
      <w:pPr>
        <w:pStyle w:val="Heading3"/>
      </w:pPr>
      <w:r>
        <w:t>uq – overwhelms the link</w:t>
      </w:r>
    </w:p>
    <w:p w14:paraId="1033DD20" w14:textId="77777777" w:rsidR="001D1B28" w:rsidRPr="00A31F05" w:rsidRDefault="001D1B28" w:rsidP="001D1B28">
      <w:pPr>
        <w:pStyle w:val="Heading4"/>
      </w:pPr>
      <w:r>
        <w:t>New amendment of NDAA significantly increases chance of passing</w:t>
      </w:r>
    </w:p>
    <w:p w14:paraId="30B6C34E" w14:textId="77777777" w:rsidR="001D1B28" w:rsidRPr="00F5668F" w:rsidRDefault="001D1B28" w:rsidP="001D1B28">
      <w:pPr>
        <w:rPr>
          <w:rStyle w:val="Style13ptBold"/>
          <w:b w:val="0"/>
          <w:bCs/>
        </w:rPr>
      </w:pPr>
      <w:r w:rsidRPr="00F5668F">
        <w:t>Kheel 7-1-20 (Rebecca Kheel; staff writer for The Hill; “House panel approves $740.5B defense policy bill</w:t>
      </w:r>
      <w:r>
        <w:t xml:space="preserve">”; 7-1-20; The </w:t>
      </w:r>
      <w:r w:rsidRPr="00F5668F">
        <w:t xml:space="preserve">Hill; </w:t>
      </w:r>
      <w:hyperlink r:id="rId44" w:history="1">
        <w:r w:rsidRPr="00F5668F">
          <w:rPr>
            <w:u w:val="single"/>
          </w:rPr>
          <w:t>https://thehill.com/policy/defense/505570-house-panel-approves-7405b-defense-policy-bill</w:t>
        </w:r>
      </w:hyperlink>
      <w:r w:rsidRPr="00F5668F">
        <w:t xml:space="preserve">) </w:t>
      </w:r>
    </w:p>
    <w:p w14:paraId="6E6F6764" w14:textId="77777777" w:rsidR="001D1B28" w:rsidRPr="00F5668F" w:rsidRDefault="001D1B28" w:rsidP="001D1B28">
      <w:pPr>
        <w:shd w:val="clear" w:color="auto" w:fill="FFFFFF"/>
        <w:rPr>
          <w:rFonts w:ascii="Helvetica" w:eastAsia="Times New Roman" w:hAnsi="Helvetica"/>
          <w:color w:val="000000"/>
          <w:sz w:val="2"/>
          <w:szCs w:val="2"/>
        </w:rPr>
      </w:pPr>
    </w:p>
    <w:p w14:paraId="42DE6249" w14:textId="77777777" w:rsidR="001D1B28" w:rsidRPr="00F5668F" w:rsidRDefault="001D1B28" w:rsidP="001D1B28">
      <w:pPr>
        <w:rPr>
          <w:rStyle w:val="Style13ptBold"/>
          <w:b w:val="0"/>
          <w:bCs/>
        </w:rPr>
      </w:pPr>
      <w:r w:rsidRPr="00F5668F">
        <w:t xml:space="preserve">The House </w:t>
      </w:r>
      <w:r w:rsidRPr="00F5668F">
        <w:rPr>
          <w:rStyle w:val="StyleUnderline"/>
          <w:highlight w:val="cyan"/>
        </w:rPr>
        <w:t>Armed Services Committee has unanimously approved</w:t>
      </w:r>
      <w:r w:rsidRPr="00F5668F">
        <w:t xml:space="preserve"> its version of a mammoth defense policy bill.</w:t>
      </w:r>
      <w:r>
        <w:t xml:space="preserve"> </w:t>
      </w:r>
      <w:r w:rsidRPr="00F5668F">
        <w:t xml:space="preserve">The committee voted 56-0 to approve the $740.5 billion National Defense Authorization Act </w:t>
      </w:r>
      <w:r w:rsidRPr="00F5668F">
        <w:rPr>
          <w:rStyle w:val="StyleUnderline"/>
          <w:highlight w:val="cyan"/>
        </w:rPr>
        <w:t>(NDAA</w:t>
      </w:r>
      <w:r w:rsidRPr="00F5668F">
        <w:t>) after a nearly 14-hour markup.</w:t>
      </w:r>
      <w:r>
        <w:t xml:space="preserve"> </w:t>
      </w:r>
      <w:r w:rsidRPr="00F5668F">
        <w:rPr>
          <w:rStyle w:val="StyleUnderline"/>
          <w:highlight w:val="cyan"/>
        </w:rPr>
        <w:t>The approval marks a milestone in a process complicated by the coronavirus pandemic</w:t>
      </w:r>
      <w:r w:rsidRPr="00F5668F">
        <w:rPr>
          <w:rStyle w:val="StyleUnderline"/>
        </w:rPr>
        <w:t>.</w:t>
      </w:r>
      <w:r w:rsidRPr="00F5668F">
        <w:t xml:space="preserve"> The markup was pushed back from its originally scheduled date at the end of April, and when it was held, it was in a larger room than usual, with mostly masked members sitting at separate tables and some participating virtually.</w:t>
      </w:r>
      <w:r>
        <w:t xml:space="preserve"> </w:t>
      </w:r>
      <w:r w:rsidRPr="00F5668F">
        <w:rPr>
          <w:rStyle w:val="StyleUnderline"/>
        </w:rPr>
        <w:t xml:space="preserve">During Wednesday’s consideration of the bill, </w:t>
      </w:r>
      <w:r w:rsidRPr="00F5668F">
        <w:rPr>
          <w:rStyle w:val="StyleUnderline"/>
          <w:highlight w:val="cyan"/>
        </w:rPr>
        <w:t>the panel approved several amendments on hot-button issues,</w:t>
      </w:r>
      <w:r w:rsidRPr="00F5668F">
        <w:t xml:space="preserve"> including</w:t>
      </w:r>
      <w:r>
        <w:t xml:space="preserve"> </w:t>
      </w:r>
      <w:hyperlink r:id="rId45" w:history="1">
        <w:r w:rsidRPr="00F5668F">
          <w:rPr>
            <w:rStyle w:val="Hyperlink"/>
          </w:rPr>
          <w:t>requiring</w:t>
        </w:r>
        <w:r>
          <w:rPr>
            <w:rStyle w:val="Hyperlink"/>
          </w:rPr>
          <w:t xml:space="preserve"> </w:t>
        </w:r>
        <w:r w:rsidRPr="00F5668F">
          <w:rPr>
            <w:rStyle w:val="Hyperlink"/>
          </w:rPr>
          <w:t>the Pentagon to rename bases</w:t>
        </w:r>
      </w:hyperlink>
      <w:r>
        <w:t xml:space="preserve"> </w:t>
      </w:r>
      <w:r w:rsidRPr="00F5668F">
        <w:t>and other property with Confederate monikers within a year.</w:t>
      </w:r>
      <w:r>
        <w:t xml:space="preserve"> </w:t>
      </w:r>
      <w:r w:rsidRPr="00F5668F">
        <w:rPr>
          <w:rStyle w:val="StyleUnderline"/>
        </w:rPr>
        <w:t xml:space="preserve">The committee vote came after </w:t>
      </w:r>
      <w:hyperlink r:id="rId46" w:history="1">
        <w:r w:rsidRPr="00F5668F">
          <w:rPr>
            <w:rStyle w:val="StyleUnderline"/>
          </w:rPr>
          <w:t>President Trump</w:t>
        </w:r>
      </w:hyperlink>
      <w:r w:rsidRPr="00F5668F">
        <w:rPr>
          <w:rStyle w:val="StyleUnderline"/>
        </w:rPr>
        <w:t xml:space="preserve"> </w:t>
      </w:r>
      <w:hyperlink r:id="rId47" w:history="1">
        <w:r w:rsidRPr="00F5668F">
          <w:rPr>
            <w:rStyle w:val="StyleUnderline"/>
          </w:rPr>
          <w:t>threatened to veto</w:t>
        </w:r>
      </w:hyperlink>
      <w:r w:rsidRPr="00F5668F">
        <w:rPr>
          <w:rStyle w:val="StyleUnderline"/>
        </w:rPr>
        <w:t xml:space="preserve"> the NDAA if it includes a requirement to rename bases</w:t>
      </w:r>
      <w:r w:rsidRPr="00F5668F">
        <w:rPr>
          <w:rStyle w:val="StyleUnderline"/>
          <w:highlight w:val="cyan"/>
        </w:rPr>
        <w:t>. Including the requirement</w:t>
      </w:r>
      <w:r w:rsidRPr="00F5668F">
        <w:rPr>
          <w:rStyle w:val="StyleUnderline"/>
        </w:rPr>
        <w:t xml:space="preserve"> in the House bill </w:t>
      </w:r>
      <w:r w:rsidRPr="00F5668F">
        <w:rPr>
          <w:rStyle w:val="StyleUnderline"/>
          <w:highlight w:val="cyan"/>
        </w:rPr>
        <w:t>significantly increases the odds it gets to Trump’s desk</w:t>
      </w:r>
      <w:r w:rsidRPr="00F5668F">
        <w:rPr>
          <w:rStyle w:val="StyleUnderline"/>
        </w:rPr>
        <w:t>.</w:t>
      </w:r>
      <w:r w:rsidRPr="00F5668F">
        <w:t xml:space="preserve"> The Senate has in its version of the bill a requirement to rename property within three years, and it is difficult to remove language during bicameral negotiations over</w:t>
      </w:r>
      <w:r>
        <w:t xml:space="preserve"> </w:t>
      </w:r>
      <w:r w:rsidRPr="00F5668F">
        <w:t>a bill if there are similar provisions in both versions.</w:t>
      </w:r>
    </w:p>
    <w:p w14:paraId="686D6734" w14:textId="144242C5" w:rsidR="001D1B28" w:rsidRDefault="001D1B28" w:rsidP="001D1B28">
      <w:pPr>
        <w:rPr>
          <w:sz w:val="18"/>
        </w:rPr>
      </w:pPr>
    </w:p>
    <w:p w14:paraId="4E6FE09B" w14:textId="77777777" w:rsidR="00A65D03" w:rsidRDefault="00A65D03" w:rsidP="00A65D03">
      <w:pPr>
        <w:pStyle w:val="Heading4"/>
      </w:pPr>
      <w:bookmarkStart w:id="0" w:name="_Hlk44583414"/>
      <w:r>
        <w:t>The aff is bipartisan—recent progress has paved the way for a policy like the aff</w:t>
      </w:r>
    </w:p>
    <w:p w14:paraId="35088B27" w14:textId="77777777" w:rsidR="00A65D03" w:rsidRPr="004A433E" w:rsidRDefault="00A65D03" w:rsidP="00A65D03">
      <w:pPr>
        <w:rPr>
          <w:b/>
          <w:bCs/>
          <w:sz w:val="26"/>
        </w:rPr>
      </w:pPr>
      <w:r>
        <w:rPr>
          <w:rStyle w:val="Style13ptBold"/>
        </w:rPr>
        <w:t xml:space="preserve">Teirstein 20 </w:t>
      </w:r>
      <w:r>
        <w:t>(Zoya, reporter at Grist, “</w:t>
      </w:r>
      <w:r w:rsidRPr="004A433E">
        <w:t>Don’t call it a climate bill: Senators unveil bipartisan energy package</w:t>
      </w:r>
      <w:r>
        <w:t xml:space="preserve">”, February 28, 2020, Grist, </w:t>
      </w:r>
      <w:hyperlink r:id="rId48" w:history="1">
        <w:r w:rsidRPr="00A6015D">
          <w:rPr>
            <w:rStyle w:val="Hyperlink"/>
          </w:rPr>
          <w:t>https://grist.org/politics/dont-call-it-a-climate-bill-senators-unveil-bipartisan-energy-package/</w:t>
        </w:r>
      </w:hyperlink>
      <w:r>
        <w:t>)</w:t>
      </w:r>
    </w:p>
    <w:p w14:paraId="23CF1FC7" w14:textId="77777777" w:rsidR="00A65D03" w:rsidRPr="00554488" w:rsidRDefault="00A65D03" w:rsidP="00A65D03">
      <w:pPr>
        <w:rPr>
          <w:sz w:val="14"/>
        </w:rPr>
      </w:pPr>
      <w:r w:rsidRPr="00554488">
        <w:rPr>
          <w:rStyle w:val="StyleUnderline"/>
          <w:rFonts w:asciiTheme="minorHAnsi" w:hAnsiTheme="minorHAnsi" w:cstheme="minorHAnsi"/>
        </w:rPr>
        <w:t xml:space="preserve">On Thursday, Senators Lisa Murkowski, </w:t>
      </w:r>
      <w:r w:rsidRPr="00554488">
        <w:rPr>
          <w:rStyle w:val="StyleUnderline"/>
          <w:rFonts w:asciiTheme="minorHAnsi" w:hAnsiTheme="minorHAnsi" w:cstheme="minorHAnsi"/>
          <w:highlight w:val="green"/>
        </w:rPr>
        <w:t>a Republican</w:t>
      </w:r>
      <w:r w:rsidRPr="00554488">
        <w:rPr>
          <w:rStyle w:val="StyleUnderline"/>
          <w:rFonts w:asciiTheme="minorHAnsi" w:hAnsiTheme="minorHAnsi" w:cstheme="minorHAnsi"/>
        </w:rPr>
        <w:t xml:space="preserve"> from Alaska and the chair of the Senate’s energy committee, </w:t>
      </w:r>
      <w:r w:rsidRPr="00554488">
        <w:rPr>
          <w:rStyle w:val="StyleUnderline"/>
          <w:rFonts w:asciiTheme="minorHAnsi" w:hAnsiTheme="minorHAnsi" w:cstheme="minorHAnsi"/>
          <w:highlight w:val="green"/>
        </w:rPr>
        <w:t>and</w:t>
      </w:r>
      <w:r w:rsidRPr="00554488">
        <w:rPr>
          <w:rStyle w:val="StyleUnderline"/>
          <w:rFonts w:asciiTheme="minorHAnsi" w:hAnsiTheme="minorHAnsi" w:cstheme="minorHAnsi"/>
        </w:rPr>
        <w:t xml:space="preserve"> Joe Manchin, </w:t>
      </w:r>
      <w:r w:rsidRPr="00554488">
        <w:rPr>
          <w:rStyle w:val="StyleUnderline"/>
          <w:rFonts w:asciiTheme="minorHAnsi" w:hAnsiTheme="minorHAnsi" w:cstheme="minorHAnsi"/>
          <w:highlight w:val="green"/>
        </w:rPr>
        <w:t>a Democrat</w:t>
      </w:r>
      <w:r w:rsidRPr="00554488">
        <w:rPr>
          <w:rStyle w:val="StyleUnderline"/>
          <w:rFonts w:asciiTheme="minorHAnsi" w:hAnsiTheme="minorHAnsi" w:cstheme="minorHAnsi"/>
        </w:rPr>
        <w:t xml:space="preserve"> from West Virginia, </w:t>
      </w:r>
      <w:r w:rsidRPr="00554488">
        <w:rPr>
          <w:rStyle w:val="StyleUnderline"/>
          <w:rFonts w:asciiTheme="minorHAnsi" w:hAnsiTheme="minorHAnsi" w:cstheme="minorHAnsi"/>
          <w:highlight w:val="green"/>
        </w:rPr>
        <w:t>unveiled the </w:t>
      </w:r>
      <w:hyperlink r:id="rId49" w:history="1">
        <w:r w:rsidRPr="00554488">
          <w:rPr>
            <w:rStyle w:val="StyleUnderline"/>
            <w:rFonts w:asciiTheme="minorHAnsi" w:hAnsiTheme="minorHAnsi" w:cstheme="minorHAnsi"/>
            <w:highlight w:val="green"/>
          </w:rPr>
          <w:t>American Energy Innovation Act of 2020</w:t>
        </w:r>
      </w:hyperlink>
      <w:r w:rsidRPr="00554488">
        <w:rPr>
          <w:rStyle w:val="StyleUnderline"/>
          <w:rFonts w:asciiTheme="minorHAnsi" w:hAnsiTheme="minorHAnsi" w:cstheme="minorHAnsi"/>
        </w:rPr>
        <w:t xml:space="preserve">. If passed, the bill would be </w:t>
      </w:r>
      <w:r w:rsidRPr="00554488">
        <w:rPr>
          <w:rStyle w:val="StyleUnderline"/>
          <w:rFonts w:asciiTheme="minorHAnsi" w:hAnsiTheme="minorHAnsi" w:cstheme="minorHAnsi"/>
          <w:highlight w:val="green"/>
        </w:rPr>
        <w:t xml:space="preserve">the first </w:t>
      </w:r>
      <w:r w:rsidRPr="00554488">
        <w:rPr>
          <w:rStyle w:val="StyleUnderline"/>
          <w:rFonts w:asciiTheme="minorHAnsi" w:hAnsiTheme="minorHAnsi" w:cstheme="minorHAnsi"/>
        </w:rPr>
        <w:t xml:space="preserve">comprehensive </w:t>
      </w:r>
      <w:r w:rsidRPr="00554488">
        <w:rPr>
          <w:rStyle w:val="StyleUnderline"/>
          <w:rFonts w:asciiTheme="minorHAnsi" w:hAnsiTheme="minorHAnsi" w:cstheme="minorHAnsi"/>
          <w:highlight w:val="green"/>
        </w:rPr>
        <w:t>update to U.S. energy policy in 12 years.</w:t>
      </w:r>
      <w:r w:rsidRPr="00554488">
        <w:rPr>
          <w:rStyle w:val="StyleUnderline"/>
          <w:rFonts w:asciiTheme="minorHAnsi" w:hAnsiTheme="minorHAnsi" w:cstheme="minorHAnsi"/>
        </w:rPr>
        <w:t xml:space="preserve"> </w:t>
      </w:r>
      <w:r w:rsidRPr="00554488">
        <w:rPr>
          <w:rFonts w:eastAsia="Times New Roman"/>
          <w:sz w:val="14"/>
        </w:rPr>
        <w:t xml:space="preserve">In a statement, Murkowski called the package, which combines bits and pieces of 50 energy-related measures cleared by the energy committee in 2019, America’s “best chance to modernize our nation’s energy policies.” She said she hopes Senate Democrats and Republicans will work together to pass the act, which “will help keep energy affordable even as it becomes cleaner and cleaner.” </w:t>
      </w:r>
      <w:r w:rsidRPr="00554488">
        <w:rPr>
          <w:rStyle w:val="StyleUnderline"/>
          <w:rFonts w:asciiTheme="minorHAnsi" w:hAnsiTheme="minorHAnsi" w:cstheme="minorHAnsi"/>
        </w:rPr>
        <w:t>That’s the foundational principle of this package, which is expected to be introduced in the Senate early next week. It basically ensures</w:t>
      </w:r>
      <w:r>
        <w:rPr>
          <w:rStyle w:val="StyleUnderline"/>
          <w:rFonts w:asciiTheme="minorHAnsi" w:hAnsiTheme="minorHAnsi" w:cstheme="minorHAnsi"/>
        </w:rPr>
        <w:t xml:space="preserve"> t</w:t>
      </w:r>
      <w:r w:rsidRPr="00554488">
        <w:rPr>
          <w:rStyle w:val="StyleUnderline"/>
          <w:rFonts w:asciiTheme="minorHAnsi" w:hAnsiTheme="minorHAnsi" w:cstheme="minorHAnsi"/>
        </w:rPr>
        <w:t xml:space="preserve">hat states like Alaska and West Virginia can keep drilling and fracking while the nation also develops renewables like wind and solar and invests in advanced nuclear energy. In short, </w:t>
      </w:r>
      <w:r w:rsidRPr="00554488">
        <w:rPr>
          <w:rStyle w:val="StyleUnderline"/>
          <w:rFonts w:asciiTheme="minorHAnsi" w:hAnsiTheme="minorHAnsi" w:cstheme="minorHAnsi"/>
          <w:highlight w:val="green"/>
        </w:rPr>
        <w:t>it’s an all-of-the-above energy strategy</w:t>
      </w:r>
      <w:r w:rsidRPr="00554488">
        <w:rPr>
          <w:rStyle w:val="StyleUnderline"/>
          <w:rFonts w:asciiTheme="minorHAnsi" w:hAnsiTheme="minorHAnsi" w:cstheme="minorHAnsi"/>
        </w:rPr>
        <w:t>. It’s the kind of approach President Obama </w:t>
      </w:r>
      <w:hyperlink r:id="rId50" w:history="1">
        <w:r w:rsidRPr="00554488">
          <w:rPr>
            <w:rStyle w:val="StyleUnderline"/>
            <w:rFonts w:asciiTheme="minorHAnsi" w:hAnsiTheme="minorHAnsi" w:cstheme="minorHAnsi"/>
          </w:rPr>
          <w:t>took</w:t>
        </w:r>
      </w:hyperlink>
      <w:r w:rsidRPr="00554488">
        <w:rPr>
          <w:rStyle w:val="StyleUnderline"/>
          <w:rFonts w:asciiTheme="minorHAnsi" w:hAnsiTheme="minorHAnsi" w:cstheme="minorHAnsi"/>
        </w:rPr>
        <w:t> in his years in office — one that has been disavowed in recent months by some </w:t>
      </w:r>
      <w:hyperlink r:id="rId51" w:history="1">
        <w:r w:rsidRPr="00554488">
          <w:rPr>
            <w:rStyle w:val="StyleUnderline"/>
            <w:rFonts w:asciiTheme="minorHAnsi" w:hAnsiTheme="minorHAnsi" w:cstheme="minorHAnsi"/>
          </w:rPr>
          <w:t>presidential candidates</w:t>
        </w:r>
      </w:hyperlink>
      <w:r w:rsidRPr="00554488">
        <w:rPr>
          <w:rStyle w:val="StyleUnderline"/>
          <w:rFonts w:asciiTheme="minorHAnsi" w:hAnsiTheme="minorHAnsi" w:cstheme="minorHAnsi"/>
        </w:rPr>
        <w:t xml:space="preserve">. Senate energy committee aides expect the bill to garner wide support in the Senate, and if the same happens in the House, </w:t>
      </w:r>
      <w:r w:rsidRPr="00554488">
        <w:rPr>
          <w:rStyle w:val="StyleUnderline"/>
          <w:rFonts w:asciiTheme="minorHAnsi" w:hAnsiTheme="minorHAnsi" w:cstheme="minorHAnsi"/>
          <w:highlight w:val="green"/>
        </w:rPr>
        <w:t>it means Congress could</w:t>
      </w:r>
      <w:r w:rsidRPr="00554488">
        <w:rPr>
          <w:rStyle w:val="StyleUnderline"/>
          <w:rFonts w:asciiTheme="minorHAnsi" w:hAnsiTheme="minorHAnsi" w:cstheme="minorHAnsi"/>
        </w:rPr>
        <w:t xml:space="preserve"> actually </w:t>
      </w:r>
      <w:r w:rsidRPr="00554488">
        <w:rPr>
          <w:rStyle w:val="StyleUnderline"/>
          <w:rFonts w:asciiTheme="minorHAnsi" w:hAnsiTheme="minorHAnsi" w:cstheme="minorHAnsi"/>
          <w:highlight w:val="green"/>
        </w:rPr>
        <w:t>pass bipartisan energy legislation in the year</w:t>
      </w:r>
      <w:r w:rsidRPr="00554488">
        <w:rPr>
          <w:rStyle w:val="StyleUnderline"/>
          <w:rFonts w:asciiTheme="minorHAnsi" w:hAnsiTheme="minorHAnsi" w:cstheme="minorHAnsi"/>
        </w:rPr>
        <w:t xml:space="preserve"> of our Lord </w:t>
      </w:r>
      <w:r w:rsidRPr="00554488">
        <w:rPr>
          <w:rStyle w:val="StyleUnderline"/>
          <w:rFonts w:asciiTheme="minorHAnsi" w:hAnsiTheme="minorHAnsi" w:cstheme="minorHAnsi"/>
          <w:highlight w:val="green"/>
        </w:rPr>
        <w:t>2020</w:t>
      </w:r>
      <w:r w:rsidRPr="00554488">
        <w:rPr>
          <w:rStyle w:val="StyleUnderline"/>
          <w:rFonts w:asciiTheme="minorHAnsi" w:hAnsiTheme="minorHAnsi" w:cstheme="minorHAnsi"/>
        </w:rPr>
        <w:t xml:space="preserve">. But it certainly isn’t a substitute for a climate bill. Committee staff told reporters that while the committee considers the bill important for the climate, it isn’t claiming it’s “in any way sufficient.” Instead, </w:t>
      </w:r>
      <w:r w:rsidRPr="00554488">
        <w:rPr>
          <w:rStyle w:val="StyleUnderline"/>
          <w:rFonts w:asciiTheme="minorHAnsi" w:hAnsiTheme="minorHAnsi" w:cstheme="minorHAnsi"/>
          <w:highlight w:val="green"/>
        </w:rPr>
        <w:t>it’s a “down payment” on tackling the crisis</w:t>
      </w:r>
      <w:r w:rsidRPr="00554488">
        <w:rPr>
          <w:rStyle w:val="StyleUnderline"/>
          <w:rFonts w:asciiTheme="minorHAnsi" w:hAnsiTheme="minorHAnsi" w:cstheme="minorHAnsi"/>
        </w:rPr>
        <w:t xml:space="preserve">. </w:t>
      </w:r>
      <w:r w:rsidRPr="00554488">
        <w:rPr>
          <w:rFonts w:eastAsia="Times New Roman"/>
          <w:sz w:val="14"/>
        </w:rPr>
        <w:t xml:space="preserve">There are certainly some climate-friendly elements in the bill. It would require Secretary of Energy Dan Brouillette, a Trump appointee, to establish a pilot program aimed at awarding grants to nonprofits for using energy-efficient materials in buildings like museums and historical centers. It extends current energy-efficiency targets for federal buildings through 2028 and adds in water-efficiency targets through 2030. It would help “weatherize” renewable energy technologies to help them withstand storms. It authorizes the secretary of energy to create a wind and solar technology program to address “near-term, mid-term, and long-term challenges” in development through the fiscal budget year 2025. The list goes on. </w:t>
      </w:r>
      <w:r w:rsidRPr="00554488">
        <w:rPr>
          <w:rStyle w:val="StyleUnderline"/>
          <w:rFonts w:asciiTheme="minorHAnsi" w:hAnsiTheme="minorHAnsi" w:cstheme="minorHAnsi"/>
        </w:rPr>
        <w:t>Leah Stokes, assistant professor of political science at the University of California, Santa Barbara, says there’s a lot that’s laudable about the bill. “</w:t>
      </w:r>
      <w:r w:rsidRPr="00554488">
        <w:rPr>
          <w:rStyle w:val="StyleUnderline"/>
          <w:rFonts w:asciiTheme="minorHAnsi" w:hAnsiTheme="minorHAnsi" w:cstheme="minorHAnsi"/>
          <w:highlight w:val="green"/>
        </w:rPr>
        <w:t>It’s really good that,</w:t>
      </w:r>
      <w:r w:rsidRPr="00554488">
        <w:rPr>
          <w:rStyle w:val="StyleUnderline"/>
          <w:rFonts w:asciiTheme="minorHAnsi" w:hAnsiTheme="minorHAnsi" w:cstheme="minorHAnsi"/>
        </w:rPr>
        <w:t xml:space="preserve"> even though the Republicans are the majority in the Senate, that </w:t>
      </w:r>
      <w:r w:rsidRPr="00554488">
        <w:rPr>
          <w:rStyle w:val="StyleUnderline"/>
          <w:rFonts w:asciiTheme="minorHAnsi" w:hAnsiTheme="minorHAnsi" w:cstheme="minorHAnsi"/>
          <w:highlight w:val="green"/>
        </w:rPr>
        <w:t>there’s</w:t>
      </w:r>
      <w:r w:rsidRPr="00554488">
        <w:rPr>
          <w:rStyle w:val="StyleUnderline"/>
          <w:rFonts w:asciiTheme="minorHAnsi" w:hAnsiTheme="minorHAnsi" w:cstheme="minorHAnsi"/>
        </w:rPr>
        <w:t xml:space="preserve"> some </w:t>
      </w:r>
      <w:r w:rsidRPr="00554488">
        <w:rPr>
          <w:rStyle w:val="StyleUnderline"/>
          <w:rFonts w:asciiTheme="minorHAnsi" w:hAnsiTheme="minorHAnsi" w:cstheme="minorHAnsi"/>
          <w:highlight w:val="green"/>
        </w:rPr>
        <w:t>willingness on the part of</w:t>
      </w:r>
      <w:r w:rsidRPr="00554488">
        <w:rPr>
          <w:rStyle w:val="StyleUnderline"/>
          <w:rFonts w:asciiTheme="minorHAnsi" w:hAnsiTheme="minorHAnsi" w:cstheme="minorHAnsi"/>
        </w:rPr>
        <w:t xml:space="preserve"> Senator </w:t>
      </w:r>
      <w:r w:rsidRPr="00554488">
        <w:rPr>
          <w:rStyle w:val="StyleUnderline"/>
          <w:rFonts w:asciiTheme="minorHAnsi" w:hAnsiTheme="minorHAnsi" w:cstheme="minorHAnsi"/>
          <w:highlight w:val="green"/>
        </w:rPr>
        <w:t>Murkowski to do something</w:t>
      </w:r>
      <w:r w:rsidRPr="00554488">
        <w:rPr>
          <w:rStyle w:val="StyleUnderline"/>
          <w:rFonts w:asciiTheme="minorHAnsi" w:hAnsiTheme="minorHAnsi" w:cstheme="minorHAnsi"/>
        </w:rPr>
        <w:t xml:space="preserve">” about climate, she said. The emphasis on energy efficiency is good, she said, if ultimately too narrow. Stokes said she’d like to see homes and commercial buildings included in the bill’s efficiency directives, not just schools, nonprofits, and federal buildings. </w:t>
      </w:r>
      <w:r w:rsidRPr="00554488">
        <w:rPr>
          <w:rFonts w:eastAsia="Times New Roman"/>
          <w:sz w:val="14"/>
        </w:rPr>
        <w:t>The biggest head-scratcher, she said, are the portions of the bill that focus on expanding oil and gas production. For instance, the bill would speed up the approval process for small-scale natural gas exports, even though </w:t>
      </w:r>
      <w:hyperlink r:id="rId52" w:history="1">
        <w:r w:rsidRPr="00554488">
          <w:rPr>
            <w:rFonts w:eastAsia="Times New Roman"/>
            <w:sz w:val="14"/>
          </w:rPr>
          <w:t>recent research</w:t>
        </w:r>
      </w:hyperlink>
      <w:r w:rsidRPr="00554488">
        <w:rPr>
          <w:rFonts w:eastAsia="Times New Roman"/>
          <w:sz w:val="14"/>
        </w:rPr>
        <w:t> says the production of natural gas, once seen as a fuel that could bridge the gap between oil and coal and wind and solar, emits massive amounts of methane, a powerful greenhouse gas. The bill requires Brouillette to study the possibility of building out new oil and gas facilities in Appalachia. It also includes provisions for research and innovation in carbon capture and storage technology for emissions from power plants and other industrial sources of carbon. Those provisions would, according to the bill, “improve the efficiency, effectiveness, costs, and environmental performance of coal and natural gas use.” So, instead of banning fracking and other fossil-fuel related activities, the bill encourages those things while simultaneously boosting carbon capture, an unscalable (for the time being) technology the GOP has </w:t>
      </w:r>
      <w:hyperlink r:id="rId53" w:history="1">
        <w:r w:rsidRPr="00554488">
          <w:rPr>
            <w:rFonts w:eastAsia="Times New Roman"/>
            <w:sz w:val="14"/>
          </w:rPr>
          <w:t>started to champion as a key part of its belated response to rising temperatures</w:t>
        </w:r>
      </w:hyperlink>
      <w:r w:rsidRPr="00554488">
        <w:rPr>
          <w:rFonts w:eastAsia="Times New Roman"/>
          <w:sz w:val="14"/>
        </w:rPr>
        <w:t xml:space="preserve">. </w:t>
      </w:r>
      <w:r w:rsidRPr="00554488">
        <w:rPr>
          <w:rStyle w:val="StyleUnderline"/>
          <w:rFonts w:asciiTheme="minorHAnsi" w:hAnsiTheme="minorHAnsi" w:cstheme="minorHAnsi"/>
        </w:rPr>
        <w:t>“I thought that was very odd,” Stokes said. “I don’t know why we need coal and natural gas technology programs at this point in time.” She said that a better bill would focus those carbon-removal technologies on capturing historical emissions directly from the atmosphere rather than capturing emissions from new fossil fuel developments. “I think that there’s a bit of a mismatch there,” she said.Her general impression of the bill? “</w:t>
      </w:r>
      <w:r w:rsidRPr="00554488">
        <w:rPr>
          <w:rStyle w:val="StyleUnderline"/>
          <w:rFonts w:asciiTheme="minorHAnsi" w:hAnsiTheme="minorHAnsi" w:cstheme="minorHAnsi"/>
          <w:highlight w:val="green"/>
        </w:rPr>
        <w:t>Not</w:t>
      </w:r>
      <w:r w:rsidRPr="00554488">
        <w:rPr>
          <w:rStyle w:val="StyleUnderline"/>
          <w:rFonts w:asciiTheme="minorHAnsi" w:hAnsiTheme="minorHAnsi" w:cstheme="minorHAnsi"/>
        </w:rPr>
        <w:t xml:space="preserve"> at the scale of </w:t>
      </w:r>
      <w:r w:rsidRPr="00554488">
        <w:rPr>
          <w:rStyle w:val="StyleUnderline"/>
          <w:rFonts w:asciiTheme="minorHAnsi" w:hAnsiTheme="minorHAnsi" w:cstheme="minorHAnsi"/>
          <w:highlight w:val="green"/>
        </w:rPr>
        <w:t>what’s necessary</w:t>
      </w:r>
      <w:r w:rsidRPr="00554488">
        <w:rPr>
          <w:rStyle w:val="StyleUnderline"/>
          <w:rFonts w:asciiTheme="minorHAnsi" w:hAnsiTheme="minorHAnsi" w:cstheme="minorHAnsi"/>
        </w:rPr>
        <w:t xml:space="preserve"> by any means, </w:t>
      </w:r>
      <w:r w:rsidRPr="00554488">
        <w:rPr>
          <w:rStyle w:val="StyleUnderline"/>
          <w:rFonts w:asciiTheme="minorHAnsi" w:hAnsiTheme="minorHAnsi" w:cstheme="minorHAnsi"/>
          <w:highlight w:val="green"/>
        </w:rPr>
        <w:t>but</w:t>
      </w:r>
      <w:r w:rsidRPr="00554488">
        <w:rPr>
          <w:rStyle w:val="StyleUnderline"/>
          <w:rFonts w:asciiTheme="minorHAnsi" w:hAnsiTheme="minorHAnsi" w:cstheme="minorHAnsi"/>
        </w:rPr>
        <w:t xml:space="preserve"> it’s </w:t>
      </w:r>
      <w:r w:rsidRPr="00554488">
        <w:rPr>
          <w:rStyle w:val="StyleUnderline"/>
          <w:rFonts w:asciiTheme="minorHAnsi" w:hAnsiTheme="minorHAnsi" w:cstheme="minorHAnsi"/>
          <w:highlight w:val="green"/>
        </w:rPr>
        <w:t>better than nothing</w:t>
      </w:r>
      <w:r w:rsidRPr="00554488">
        <w:rPr>
          <w:rStyle w:val="StyleUnderline"/>
          <w:rFonts w:asciiTheme="minorHAnsi" w:hAnsiTheme="minorHAnsi" w:cstheme="minorHAnsi"/>
        </w:rPr>
        <w:t xml:space="preserve">.” </w:t>
      </w:r>
      <w:r w:rsidRPr="00554488">
        <w:rPr>
          <w:sz w:val="14"/>
        </w:rPr>
        <w:t>Stay tuned next week, when the bill moves to the Senate floor.</w:t>
      </w:r>
    </w:p>
    <w:p w14:paraId="5C02C924" w14:textId="77777777" w:rsidR="00A65D03" w:rsidRDefault="00A65D03" w:rsidP="00A65D03">
      <w:pPr>
        <w:pStyle w:val="Heading4"/>
      </w:pPr>
      <w:r>
        <w:t>Partisanship doesn’t stop bill passage.</w:t>
      </w:r>
    </w:p>
    <w:p w14:paraId="71EB5E97" w14:textId="77777777" w:rsidR="00A65D03" w:rsidRDefault="00A65D03" w:rsidP="00A65D03">
      <w:r>
        <w:rPr>
          <w:rStyle w:val="Style13ptBold"/>
        </w:rPr>
        <w:t xml:space="preserve">MSU 20 </w:t>
      </w:r>
      <w:r w:rsidRPr="00F31015">
        <w:t>(</w:t>
      </w:r>
      <w:r>
        <w:t>Michigan State University Study, “Partisan polarization helps Congress pass bills: study” January 30, 2020. PHYS, https://phys.org/news/2020-01-partisan-polarization-congress-bills.html)</w:t>
      </w:r>
    </w:p>
    <w:p w14:paraId="6D98B200" w14:textId="77777777" w:rsidR="00A65D03" w:rsidRDefault="00A65D03" w:rsidP="00A65D03">
      <w:pPr>
        <w:rPr>
          <w:sz w:val="16"/>
        </w:rPr>
      </w:pPr>
      <w:r w:rsidRPr="00243CFD">
        <w:rPr>
          <w:sz w:val="16"/>
        </w:rPr>
        <w:t xml:space="preserve">While political polarization in the United States is the worst it has been in years, </w:t>
      </w:r>
      <w:r w:rsidRPr="00FA1ECB">
        <w:rPr>
          <w:rStyle w:val="Emphasis"/>
          <w:highlight w:val="green"/>
        </w:rPr>
        <w:t>new research</w:t>
      </w:r>
      <w:r w:rsidRPr="00243CFD">
        <w:rPr>
          <w:rStyle w:val="StyleUnderline"/>
        </w:rPr>
        <w:t xml:space="preserve"> from Michigan State University and the Max Planck Institute for Demographic Research </w:t>
      </w:r>
      <w:r w:rsidRPr="00FA1ECB">
        <w:rPr>
          <w:rStyle w:val="StyleUnderline"/>
          <w:highlight w:val="green"/>
        </w:rPr>
        <w:t>suggests</w:t>
      </w:r>
      <w:r w:rsidRPr="00243CFD">
        <w:rPr>
          <w:rStyle w:val="StyleUnderline"/>
        </w:rPr>
        <w:t xml:space="preserve"> that </w:t>
      </w:r>
      <w:r w:rsidRPr="00FA1ECB">
        <w:rPr>
          <w:rStyle w:val="StyleUnderline"/>
          <w:highlight w:val="green"/>
        </w:rPr>
        <w:t xml:space="preserve">having a </w:t>
      </w:r>
      <w:r w:rsidRPr="00FA1ECB">
        <w:rPr>
          <w:rStyle w:val="Emphasis"/>
          <w:highlight w:val="green"/>
        </w:rPr>
        <w:t>partisan</w:t>
      </w:r>
      <w:r w:rsidRPr="00243CFD">
        <w:rPr>
          <w:rStyle w:val="StyleUnderline"/>
        </w:rPr>
        <w:t xml:space="preserve">—and sometimes </w:t>
      </w:r>
      <w:r w:rsidRPr="00FA1ECB">
        <w:rPr>
          <w:rStyle w:val="Emphasis"/>
          <w:highlight w:val="green"/>
        </w:rPr>
        <w:t>divisive</w:t>
      </w:r>
      <w:r w:rsidRPr="00243CFD">
        <w:rPr>
          <w:rStyle w:val="StyleUnderline"/>
        </w:rPr>
        <w:t>—</w:t>
      </w:r>
      <w:r w:rsidRPr="00FA1ECB">
        <w:rPr>
          <w:rStyle w:val="StyleUnderline"/>
          <w:highlight w:val="green"/>
        </w:rPr>
        <w:t xml:space="preserve">Congress might be </w:t>
      </w:r>
      <w:r w:rsidRPr="00FA1ECB">
        <w:rPr>
          <w:rStyle w:val="Emphasis"/>
          <w:highlight w:val="green"/>
        </w:rPr>
        <w:t>more productive</w:t>
      </w:r>
      <w:r w:rsidRPr="00243CFD">
        <w:rPr>
          <w:rStyle w:val="StyleUnderline"/>
        </w:rPr>
        <w:t xml:space="preserve"> than if bipartisan groups were the norm.</w:t>
      </w:r>
      <w:r>
        <w:rPr>
          <w:rStyle w:val="StyleUnderline"/>
        </w:rPr>
        <w:t xml:space="preserve"> </w:t>
      </w:r>
      <w:r w:rsidRPr="00243CFD">
        <w:rPr>
          <w:sz w:val="16"/>
        </w:rPr>
        <w:t xml:space="preserve">The research, published in Scientific Reports, used </w:t>
      </w:r>
      <w:r w:rsidRPr="00FA1ECB">
        <w:rPr>
          <w:rStyle w:val="Emphasis"/>
          <w:highlight w:val="green"/>
        </w:rPr>
        <w:t>new mathematical programming models</w:t>
      </w:r>
      <w:r w:rsidRPr="00243CFD">
        <w:rPr>
          <w:sz w:val="16"/>
        </w:rPr>
        <w:t xml:space="preserve"> to </w:t>
      </w:r>
      <w:r w:rsidRPr="00FA1ECB">
        <w:rPr>
          <w:rStyle w:val="StyleUnderline"/>
          <w:highlight w:val="green"/>
        </w:rPr>
        <w:t>uncover how</w:t>
      </w:r>
      <w:r w:rsidRPr="00243CFD">
        <w:rPr>
          <w:rStyle w:val="StyleUnderline"/>
        </w:rPr>
        <w:t xml:space="preserve"> U.S. Senators and </w:t>
      </w:r>
      <w:r w:rsidRPr="00FA1ECB">
        <w:rPr>
          <w:rStyle w:val="StyleUnderline"/>
          <w:highlight w:val="green"/>
        </w:rPr>
        <w:t>Representatives work</w:t>
      </w:r>
      <w:r w:rsidRPr="00243CFD">
        <w:rPr>
          <w:rStyle w:val="StyleUnderline"/>
        </w:rPr>
        <w:t xml:space="preserve"> together </w:t>
      </w:r>
      <w:r w:rsidRPr="00FA1ECB">
        <w:rPr>
          <w:rStyle w:val="StyleUnderline"/>
          <w:highlight w:val="green"/>
        </w:rPr>
        <w:t>in</w:t>
      </w:r>
      <w:r w:rsidRPr="00243CFD">
        <w:rPr>
          <w:rStyle w:val="StyleUnderline"/>
        </w:rPr>
        <w:t xml:space="preserve"> groups, or </w:t>
      </w:r>
      <w:r w:rsidRPr="00FA1ECB">
        <w:rPr>
          <w:rStyle w:val="Emphasis"/>
          <w:highlight w:val="green"/>
        </w:rPr>
        <w:t>coalitions</w:t>
      </w:r>
      <w:r w:rsidRPr="00243CFD">
        <w:rPr>
          <w:rStyle w:val="StyleUnderline"/>
        </w:rPr>
        <w:t>. Looking at these coalitions allows a deeper understanding of Congress than analyzing congresspeople solely based on their parties.</w:t>
      </w:r>
      <w:r>
        <w:rPr>
          <w:rStyle w:val="StyleUnderline"/>
        </w:rPr>
        <w:t xml:space="preserve"> </w:t>
      </w:r>
      <w:r w:rsidRPr="00243CFD">
        <w:rPr>
          <w:sz w:val="16"/>
        </w:rPr>
        <w:t>"We usually think of the Congress as organized around political parties, but we found that it makes more sense to think about coalitions," said Zachary Neal, associate professor of psychology and co-author of the study. "Coalitions are often partisan, with their members all coming from the same political party. But, coalitions can be bipartisan too. There are cases of left-leaning coalitions composed mostly of Democrats but that include some Republicans, and some cases of right-leaning coalitions composed mostly of Republicans but that include some Democrats."</w:t>
      </w:r>
      <w:r>
        <w:rPr>
          <w:sz w:val="16"/>
        </w:rPr>
        <w:t xml:space="preserve"> </w:t>
      </w:r>
      <w:r w:rsidRPr="00243CFD">
        <w:rPr>
          <w:sz w:val="16"/>
        </w:rPr>
        <w:t>Samin Aref, research area chair in the Laboratory for Digital and Computational Demography at the Max Planck Institute, explained that coalitions aren't quite as simple as political parties because members can be from either political party. These new models help find these coalitions of legislators that consistently work together by co-sponsoring bills, even if the legislators come from different parties.</w:t>
      </w:r>
      <w:r>
        <w:rPr>
          <w:sz w:val="16"/>
        </w:rPr>
        <w:t xml:space="preserve"> </w:t>
      </w:r>
      <w:r w:rsidRPr="00243CFD">
        <w:rPr>
          <w:sz w:val="16"/>
        </w:rPr>
        <w:t>"</w:t>
      </w:r>
      <w:r w:rsidRPr="00243CFD">
        <w:rPr>
          <w:rStyle w:val="StyleUnderline"/>
        </w:rPr>
        <w:t>Most people think of all Republican legislators working together and all Democratic legislators working together," Aref said. "We used our new optimization models to identify coalitions and then asked, 'Does thinking about coalitions tell us more about how Congress works than thinking about parties?' And for the House of Representatives, it does."</w:t>
      </w:r>
      <w:r>
        <w:rPr>
          <w:rStyle w:val="StyleUnderline"/>
        </w:rPr>
        <w:t xml:space="preserve"> </w:t>
      </w:r>
      <w:r w:rsidRPr="00243CFD">
        <w:rPr>
          <w:sz w:val="16"/>
        </w:rPr>
        <w:t>The researchers applied their new models to U.S. Congresses between 1979 and 2015 to show levels of polarization and partisanship. They then compared those findings against the effectiveness of getting bills passed.</w:t>
      </w:r>
      <w:r>
        <w:rPr>
          <w:sz w:val="16"/>
        </w:rPr>
        <w:t xml:space="preserve"> </w:t>
      </w:r>
      <w:r w:rsidRPr="00243CFD">
        <w:rPr>
          <w:sz w:val="16"/>
        </w:rPr>
        <w:t xml:space="preserve">"Congress passes fewer bills each year—you might say they're getting worse at their most basic task—and some may argue that this is due to polarization," Neal said. "However, </w:t>
      </w:r>
      <w:r w:rsidRPr="00FA1ECB">
        <w:rPr>
          <w:rStyle w:val="Emphasis"/>
          <w:highlight w:val="green"/>
        </w:rPr>
        <w:t>partisan coalitions</w:t>
      </w:r>
      <w:r w:rsidRPr="00F31015">
        <w:rPr>
          <w:sz w:val="16"/>
        </w:rPr>
        <w:t xml:space="preserve"> have</w:t>
      </w:r>
      <w:r w:rsidRPr="00243CFD">
        <w:rPr>
          <w:sz w:val="16"/>
        </w:rPr>
        <w:t xml:space="preserve"> actually </w:t>
      </w:r>
      <w:r w:rsidRPr="00FA1ECB">
        <w:rPr>
          <w:rStyle w:val="StyleUnderline"/>
          <w:highlight w:val="green"/>
        </w:rPr>
        <w:t>helped</w:t>
      </w:r>
      <w:r w:rsidRPr="00243CFD">
        <w:rPr>
          <w:sz w:val="16"/>
        </w:rPr>
        <w:t xml:space="preserve"> the </w:t>
      </w:r>
      <w:r w:rsidRPr="00FA1ECB">
        <w:rPr>
          <w:rStyle w:val="StyleUnderline"/>
          <w:highlight w:val="green"/>
        </w:rPr>
        <w:t>work get done</w:t>
      </w:r>
      <w:r w:rsidRPr="00243CFD">
        <w:rPr>
          <w:sz w:val="16"/>
        </w:rPr>
        <w:t xml:space="preserve"> in the U.S. House of Representatives. In fact, </w:t>
      </w:r>
      <w:r w:rsidRPr="00243CFD">
        <w:rPr>
          <w:rStyle w:val="StyleUnderline"/>
        </w:rPr>
        <w:t>the House would be even more ineffective at passing bills if it weren't for the high levels of partisanship</w:t>
      </w:r>
      <w:r w:rsidRPr="00243CFD">
        <w:rPr>
          <w:sz w:val="16"/>
        </w:rPr>
        <w:t>."</w:t>
      </w:r>
      <w:r>
        <w:rPr>
          <w:sz w:val="16"/>
        </w:rPr>
        <w:t xml:space="preserve"> </w:t>
      </w:r>
      <w:r w:rsidRPr="00243CFD">
        <w:rPr>
          <w:sz w:val="16"/>
        </w:rPr>
        <w:t>Aref explained that their new models are important for political researchers because up until now, identifying political coalitions with such accuracy was cumbersome and nearly impossible. Now, they can identify groups much more efficiently and faster than what was theoretically expected.</w:t>
      </w:r>
      <w:r>
        <w:rPr>
          <w:sz w:val="16"/>
        </w:rPr>
        <w:t xml:space="preserve"> </w:t>
      </w:r>
      <w:r w:rsidRPr="00243CFD">
        <w:rPr>
          <w:sz w:val="16"/>
        </w:rPr>
        <w:t>Looking ahead—to the 2020 election and beyond—the researchers weigh the pros and cons of partisan polarization and its long-term effect.</w:t>
      </w:r>
      <w:r>
        <w:rPr>
          <w:sz w:val="16"/>
        </w:rPr>
        <w:t xml:space="preserve"> </w:t>
      </w:r>
      <w:r w:rsidRPr="00243CFD">
        <w:rPr>
          <w:sz w:val="16"/>
        </w:rPr>
        <w:t>"</w:t>
      </w:r>
      <w:r w:rsidRPr="00FA1ECB">
        <w:rPr>
          <w:rStyle w:val="Emphasis"/>
          <w:highlight w:val="green"/>
        </w:rPr>
        <w:t>Partisanship may help Congress pass bills into law</w:t>
      </w:r>
      <w:r>
        <w:rPr>
          <w:sz w:val="16"/>
        </w:rPr>
        <w:t>.</w:t>
      </w:r>
      <w:bookmarkEnd w:id="0"/>
    </w:p>
    <w:p w14:paraId="4D0831EB" w14:textId="77777777" w:rsidR="00A65D03" w:rsidRPr="007C0685" w:rsidRDefault="00A65D03" w:rsidP="001D1B28">
      <w:pPr>
        <w:rPr>
          <w:sz w:val="18"/>
        </w:rPr>
      </w:pPr>
    </w:p>
    <w:p w14:paraId="1CE5A727" w14:textId="048E8C91" w:rsidR="001D1B28" w:rsidRDefault="001D1B28" w:rsidP="001D1B28">
      <w:pPr>
        <w:pStyle w:val="Heading3"/>
      </w:pPr>
      <w:r>
        <w:t>uq – trump veto</w:t>
      </w:r>
    </w:p>
    <w:p w14:paraId="18BE0DEA" w14:textId="55CBBFEB" w:rsidR="001D1B28" w:rsidRDefault="001D1B28" w:rsidP="001D1B28">
      <w:pPr>
        <w:pStyle w:val="Heading4"/>
      </w:pPr>
      <w:r>
        <w:t>Trump vetoes the bill</w:t>
      </w:r>
    </w:p>
    <w:p w14:paraId="4E28880C" w14:textId="77777777" w:rsidR="001D1B28" w:rsidRPr="005E1140" w:rsidRDefault="001D1B28" w:rsidP="001D1B28">
      <w:r w:rsidRPr="005E1140">
        <w:rPr>
          <w:rStyle w:val="Style13ptBold"/>
        </w:rPr>
        <w:t>Forgey 7-1</w:t>
      </w:r>
      <w:r w:rsidRPr="005E1140">
        <w:rPr>
          <w:sz w:val="16"/>
          <w:szCs w:val="16"/>
        </w:rPr>
        <w:t xml:space="preserve">—Quint Forgey, Politico reporter; “Trump threatens to veto defense policy bill over proposed renaming of bases honoring Confederates”, Politico, 7-1-20, </w:t>
      </w:r>
      <w:hyperlink r:id="rId54" w:history="1">
        <w:r w:rsidRPr="005E1140">
          <w:rPr>
            <w:rStyle w:val="Hyperlink"/>
            <w:sz w:val="16"/>
            <w:szCs w:val="16"/>
          </w:rPr>
          <w:t>https://www.politico.com/news/2020/07/01/trump-threatens-veto-defense-spending-bill-renaming-confederates-346756</w:t>
        </w:r>
      </w:hyperlink>
      <w:r w:rsidRPr="005E1140">
        <w:rPr>
          <w:sz w:val="16"/>
          <w:szCs w:val="16"/>
        </w:rPr>
        <w:t xml:space="preserve"> //siru</w:t>
      </w:r>
    </w:p>
    <w:p w14:paraId="03F81D7D" w14:textId="77777777" w:rsidR="001D1B28" w:rsidRDefault="001D1B28" w:rsidP="001D1B28">
      <w:pPr>
        <w:rPr>
          <w:rStyle w:val="StyleUnderline"/>
        </w:rPr>
      </w:pPr>
      <w:r w:rsidRPr="005E1140">
        <w:rPr>
          <w:sz w:val="16"/>
        </w:rPr>
        <w:t xml:space="preserve">President Donald </w:t>
      </w:r>
      <w:r w:rsidRPr="005E1140">
        <w:rPr>
          <w:rStyle w:val="StyleUnderline"/>
          <w:highlight w:val="green"/>
        </w:rPr>
        <w:t>Trump</w:t>
      </w:r>
      <w:r w:rsidRPr="005E1140">
        <w:rPr>
          <w:sz w:val="16"/>
        </w:rPr>
        <w:t xml:space="preserve"> on Tuesday </w:t>
      </w:r>
      <w:r w:rsidRPr="005E1140">
        <w:rPr>
          <w:rStyle w:val="StyleUnderline"/>
          <w:highlight w:val="green"/>
        </w:rPr>
        <w:t xml:space="preserve">threatened to veto </w:t>
      </w:r>
      <w:r w:rsidRPr="005E1140">
        <w:rPr>
          <w:rStyle w:val="StyleUnderline"/>
        </w:rPr>
        <w:t xml:space="preserve">Congress’ annual </w:t>
      </w:r>
      <w:r w:rsidRPr="005E1140">
        <w:rPr>
          <w:rStyle w:val="StyleUnderline"/>
          <w:highlight w:val="green"/>
        </w:rPr>
        <w:t xml:space="preserve">defense authorization bill over </w:t>
      </w:r>
      <w:r w:rsidRPr="005E1140">
        <w:rPr>
          <w:rStyle w:val="StyleUnderline"/>
        </w:rPr>
        <w:t xml:space="preserve">objections to </w:t>
      </w:r>
      <w:r w:rsidRPr="005E1140">
        <w:rPr>
          <w:rStyle w:val="StyleUnderline"/>
          <w:highlight w:val="green"/>
        </w:rPr>
        <w:t>renaming</w:t>
      </w:r>
      <w:r w:rsidRPr="005E1140">
        <w:rPr>
          <w:rStyle w:val="StyleUnderline"/>
        </w:rPr>
        <w:t xml:space="preserve"> U.S. military </w:t>
      </w:r>
      <w:r w:rsidRPr="005E1140">
        <w:rPr>
          <w:rStyle w:val="StyleUnderline"/>
          <w:highlight w:val="green"/>
        </w:rPr>
        <w:t>bases honoring Confederate commanders</w:t>
      </w:r>
      <w:r w:rsidRPr="005E1140">
        <w:rPr>
          <w:rStyle w:val="StyleUnderline"/>
        </w:rPr>
        <w:t xml:space="preserve"> — </w:t>
      </w:r>
      <w:r w:rsidRPr="005E1140">
        <w:rPr>
          <w:rStyle w:val="StyleUnderline"/>
          <w:highlight w:val="green"/>
        </w:rPr>
        <w:t>hardening his rhetoric regarding the preservation of controversial</w:t>
      </w:r>
      <w:r w:rsidRPr="005E1140">
        <w:rPr>
          <w:rStyle w:val="StyleUnderline"/>
        </w:rPr>
        <w:t xml:space="preserve"> American </w:t>
      </w:r>
      <w:r w:rsidRPr="005E1140">
        <w:rPr>
          <w:rStyle w:val="StyleUnderline"/>
          <w:highlight w:val="green"/>
        </w:rPr>
        <w:t>sites</w:t>
      </w:r>
      <w:r w:rsidRPr="005E1140">
        <w:rPr>
          <w:rStyle w:val="StyleUnderline"/>
        </w:rPr>
        <w:t xml:space="preserve"> and statues.</w:t>
      </w:r>
      <w:r>
        <w:rPr>
          <w:rStyle w:val="StyleUnderline"/>
        </w:rPr>
        <w:t xml:space="preserve"> </w:t>
      </w:r>
      <w:r w:rsidRPr="005E1140">
        <w:rPr>
          <w:rStyle w:val="StyleUnderline"/>
        </w:rPr>
        <w:t>“</w:t>
      </w:r>
      <w:r w:rsidRPr="005E1140">
        <w:rPr>
          <w:rStyle w:val="StyleUnderline"/>
          <w:highlight w:val="green"/>
        </w:rPr>
        <w:t>I will Veto the</w:t>
      </w:r>
      <w:r w:rsidRPr="005E1140">
        <w:rPr>
          <w:rStyle w:val="StyleUnderline"/>
        </w:rPr>
        <w:t xml:space="preserve"> Defense Authorization </w:t>
      </w:r>
      <w:r w:rsidRPr="005E1140">
        <w:rPr>
          <w:rStyle w:val="StyleUnderline"/>
          <w:highlight w:val="green"/>
        </w:rPr>
        <w:t>Bill if the</w:t>
      </w:r>
      <w:r w:rsidRPr="005E1140">
        <w:rPr>
          <w:rStyle w:val="StyleUnderline"/>
        </w:rPr>
        <w:t xml:space="preserve"> Elizabeth ‘Pocahontas’ Warren (of all people!) </w:t>
      </w:r>
      <w:r w:rsidRPr="005E1140">
        <w:rPr>
          <w:rStyle w:val="StyleUnderline"/>
          <w:highlight w:val="green"/>
        </w:rPr>
        <w:t>Amendment</w:t>
      </w:r>
      <w:r w:rsidRPr="005E1140">
        <w:rPr>
          <w:rStyle w:val="StyleUnderline"/>
        </w:rPr>
        <w:t xml:space="preserve">, which will lead to the renaming (plus other bad things!) of Fort Bragg, Fort Robert E. Lee, and many other Military Bases from which we won Two World Wars, </w:t>
      </w:r>
      <w:r w:rsidRPr="005E1140">
        <w:rPr>
          <w:rStyle w:val="StyleUnderline"/>
          <w:highlight w:val="green"/>
        </w:rPr>
        <w:t>is in the Bill</w:t>
      </w:r>
      <w:r w:rsidRPr="005E1140">
        <w:rPr>
          <w:rStyle w:val="StyleUnderline"/>
        </w:rPr>
        <w:t>!</w:t>
      </w:r>
      <w:r w:rsidRPr="005E1140">
        <w:rPr>
          <w:sz w:val="16"/>
        </w:rPr>
        <w:t xml:space="preserve">” Trump </w:t>
      </w:r>
      <w:hyperlink r:id="rId55" w:tgtFrame="_blank" w:history="1">
        <w:r w:rsidRPr="005E1140">
          <w:rPr>
            <w:rStyle w:val="Hyperlink"/>
            <w:sz w:val="16"/>
          </w:rPr>
          <w:t>wrote</w:t>
        </w:r>
      </w:hyperlink>
      <w:r w:rsidRPr="005E1140">
        <w:rPr>
          <w:sz w:val="16"/>
        </w:rPr>
        <w:t xml:space="preserve"> on Twitter, reprising his </w:t>
      </w:r>
      <w:hyperlink r:id="rId56" w:tgtFrame="_blank" w:history="1">
        <w:r w:rsidRPr="005E1140">
          <w:rPr>
            <w:rStyle w:val="Hyperlink"/>
            <w:sz w:val="16"/>
          </w:rPr>
          <w:t>earlier criticism</w:t>
        </w:r>
      </w:hyperlink>
      <w:r w:rsidRPr="005E1140">
        <w:rPr>
          <w:sz w:val="16"/>
        </w:rPr>
        <w:t xml:space="preserve"> of the modified measure. </w:t>
      </w:r>
      <w:r w:rsidRPr="005E1140">
        <w:rPr>
          <w:rStyle w:val="StyleUnderline"/>
        </w:rPr>
        <w:t>White House press secretary</w:t>
      </w:r>
      <w:r w:rsidRPr="005E1140">
        <w:rPr>
          <w:sz w:val="16"/>
        </w:rPr>
        <w:t xml:space="preserve"> Kayleigh McEnany previously </w:t>
      </w:r>
      <w:hyperlink r:id="rId57" w:tgtFrame="_blank" w:history="1">
        <w:r w:rsidRPr="005E1140">
          <w:rPr>
            <w:rStyle w:val="StyleUnderline"/>
          </w:rPr>
          <w:t>told</w:t>
        </w:r>
      </w:hyperlink>
      <w:r>
        <w:rPr>
          <w:rStyle w:val="StyleUnderline"/>
        </w:rPr>
        <w:t xml:space="preserve"> </w:t>
      </w:r>
      <w:r w:rsidRPr="005E1140">
        <w:rPr>
          <w:rStyle w:val="StyleUnderline"/>
        </w:rPr>
        <w:t>reporters</w:t>
      </w:r>
      <w:r w:rsidRPr="005E1140">
        <w:rPr>
          <w:sz w:val="16"/>
        </w:rPr>
        <w:t xml:space="preserve"> at a news briefing last month that </w:t>
      </w:r>
      <w:r w:rsidRPr="005E1140">
        <w:rPr>
          <w:rStyle w:val="StyleUnderline"/>
          <w:highlight w:val="green"/>
        </w:rPr>
        <w:t>the president would not sign any legislation that includes provisions to rename</w:t>
      </w:r>
      <w:r w:rsidRPr="005E1140">
        <w:rPr>
          <w:rStyle w:val="StyleUnderline"/>
        </w:rPr>
        <w:t xml:space="preserve"> the installations that honor Confederate military figures, </w:t>
      </w:r>
      <w:r w:rsidRPr="005E1140">
        <w:rPr>
          <w:rStyle w:val="StyleUnderline"/>
          <w:highlight w:val="green"/>
        </w:rPr>
        <w:t>describing such a bill as an “absolute nonstarter.”</w:t>
      </w:r>
      <w:r>
        <w:rPr>
          <w:rStyle w:val="StyleUnderline"/>
        </w:rPr>
        <w:t xml:space="preserve"> </w:t>
      </w:r>
      <w:r w:rsidRPr="005E1140">
        <w:rPr>
          <w:sz w:val="16"/>
        </w:rPr>
        <w:t xml:space="preserve">Nonetheless, </w:t>
      </w:r>
      <w:r w:rsidRPr="005E1140">
        <w:rPr>
          <w:rStyle w:val="StyleUnderline"/>
        </w:rPr>
        <w:t>the Republican-led Senate</w:t>
      </w:r>
      <w:r w:rsidRPr="005E1140">
        <w:rPr>
          <w:sz w:val="16"/>
        </w:rPr>
        <w:t xml:space="preserve"> Armed Services Committee </w:t>
      </w:r>
      <w:hyperlink r:id="rId58" w:tgtFrame="_blank" w:history="1">
        <w:r w:rsidRPr="005E1140">
          <w:rPr>
            <w:rStyle w:val="StyleUnderline"/>
          </w:rPr>
          <w:t>approved an amendment</w:t>
        </w:r>
      </w:hyperlink>
      <w:r>
        <w:rPr>
          <w:rStyle w:val="StyleUnderline"/>
        </w:rPr>
        <w:t xml:space="preserve"> </w:t>
      </w:r>
      <w:r w:rsidRPr="005E1140">
        <w:rPr>
          <w:rStyle w:val="StyleUnderline"/>
        </w:rPr>
        <w:t>to its version of the National Defense Authorization Ac</w:t>
      </w:r>
      <w:r w:rsidRPr="005E1140">
        <w:rPr>
          <w:sz w:val="16"/>
        </w:rPr>
        <w:t xml:space="preserve">t </w:t>
      </w:r>
      <w:hyperlink r:id="rId59" w:tgtFrame="_blank" w:history="1">
        <w:r w:rsidRPr="005E1140">
          <w:rPr>
            <w:rStyle w:val="Hyperlink"/>
            <w:sz w:val="16"/>
          </w:rPr>
          <w:t>offered</w:t>
        </w:r>
      </w:hyperlink>
      <w:r w:rsidRPr="005E1140">
        <w:rPr>
          <w:sz w:val="16"/>
        </w:rPr>
        <w:t xml:space="preserve"> by Sen. Elizabeth Warren (D-Mass.) </w:t>
      </w:r>
      <w:r w:rsidRPr="005E1140">
        <w:rPr>
          <w:rStyle w:val="StyleUnderline"/>
        </w:rPr>
        <w:t>that would force the Pentagon to remove names, monuments and paraphernalia honoring the Confederacy from military bases over the next three years.</w:t>
      </w:r>
      <w:r>
        <w:rPr>
          <w:rStyle w:val="StyleUnderline"/>
        </w:rPr>
        <w:t>\</w:t>
      </w:r>
    </w:p>
    <w:p w14:paraId="2104CC09" w14:textId="608FF1D1" w:rsidR="001D1B28" w:rsidRDefault="001D1B28" w:rsidP="001D1B28"/>
    <w:p w14:paraId="0D3CBB9E" w14:textId="37D6EBD2" w:rsidR="001D1B28" w:rsidRDefault="001D1B28" w:rsidP="001D1B28">
      <w:pPr>
        <w:pStyle w:val="Heading3"/>
      </w:pPr>
      <w:r>
        <w:t>impact – at: covid mutations</w:t>
      </w:r>
    </w:p>
    <w:p w14:paraId="08ACFB90" w14:textId="77777777" w:rsidR="001D1B28" w:rsidRPr="009049D0" w:rsidRDefault="001D1B28" w:rsidP="001D1B28">
      <w:pPr>
        <w:pStyle w:val="Heading4"/>
      </w:pPr>
      <w:r>
        <w:t xml:space="preserve">There’s no impact—mutations are not dangerous—they are part of the natural process of viruses and any argument to the contrary is </w:t>
      </w:r>
      <w:r>
        <w:rPr>
          <w:u w:val="single"/>
        </w:rPr>
        <w:t>fear-mongering</w:t>
      </w:r>
    </w:p>
    <w:p w14:paraId="6F3B8A7E" w14:textId="77777777" w:rsidR="001D1B28" w:rsidRPr="009049D0" w:rsidRDefault="001D1B28" w:rsidP="001D1B28">
      <w:pPr>
        <w:rPr>
          <w:sz w:val="16"/>
          <w:szCs w:val="16"/>
        </w:rPr>
      </w:pPr>
      <w:r w:rsidRPr="009049D0">
        <w:rPr>
          <w:rStyle w:val="Style13ptBold"/>
        </w:rPr>
        <w:t>de Jesus 5-26</w:t>
      </w:r>
      <w:r w:rsidRPr="009049D0">
        <w:rPr>
          <w:sz w:val="16"/>
          <w:szCs w:val="16"/>
        </w:rPr>
        <w:t>—Erin Garcia de Jesus (PhD in microbiology, University of Washington); “Is the coronavirus mutating? Yes. But here’s why you don’t need to panic;” ScienceNews; May 26</w:t>
      </w:r>
      <w:r w:rsidRPr="009049D0">
        <w:rPr>
          <w:sz w:val="16"/>
          <w:szCs w:val="16"/>
          <w:vertAlign w:val="superscript"/>
        </w:rPr>
        <w:t>th</w:t>
      </w:r>
      <w:r w:rsidRPr="009049D0">
        <w:rPr>
          <w:sz w:val="16"/>
          <w:szCs w:val="16"/>
        </w:rPr>
        <w:t xml:space="preserve">, 2020; </w:t>
      </w:r>
      <w:hyperlink r:id="rId60" w:history="1">
        <w:r w:rsidRPr="009049D0">
          <w:rPr>
            <w:rStyle w:val="Hyperlink"/>
            <w:sz w:val="16"/>
            <w:szCs w:val="16"/>
          </w:rPr>
          <w:t>https://www.sciencenews.org/article/coronavirus-covid19-mutations-strains-variants D.A</w:t>
        </w:r>
      </w:hyperlink>
      <w:r w:rsidRPr="009049D0">
        <w:rPr>
          <w:sz w:val="16"/>
          <w:szCs w:val="16"/>
        </w:rPr>
        <w:t>. June 8</w:t>
      </w:r>
      <w:r w:rsidRPr="009049D0">
        <w:rPr>
          <w:sz w:val="16"/>
          <w:szCs w:val="16"/>
          <w:vertAlign w:val="superscript"/>
        </w:rPr>
        <w:t>th</w:t>
      </w:r>
      <w:r w:rsidRPr="009049D0">
        <w:rPr>
          <w:sz w:val="16"/>
          <w:szCs w:val="16"/>
        </w:rPr>
        <w:t>, 2020 //jwilk</w:t>
      </w:r>
    </w:p>
    <w:p w14:paraId="5A3CF30A" w14:textId="77777777" w:rsidR="001D1B28" w:rsidRPr="00EC6180" w:rsidRDefault="001D1B28" w:rsidP="001D1B28">
      <w:pPr>
        <w:rPr>
          <w:sz w:val="16"/>
        </w:rPr>
      </w:pPr>
      <w:r w:rsidRPr="006014DE">
        <w:rPr>
          <w:rStyle w:val="StyleUnderline"/>
          <w:highlight w:val="yellow"/>
        </w:rPr>
        <w:t>In novels and movies</w:t>
      </w:r>
      <w:r w:rsidRPr="009049D0">
        <w:rPr>
          <w:rStyle w:val="StyleUnderline"/>
        </w:rPr>
        <w:t>,</w:t>
      </w:r>
      <w:r w:rsidRPr="009049D0">
        <w:rPr>
          <w:sz w:val="16"/>
        </w:rPr>
        <w:t xml:space="preserve"> </w:t>
      </w:r>
      <w:r w:rsidRPr="009049D0">
        <w:rPr>
          <w:rStyle w:val="StyleUnderline"/>
        </w:rPr>
        <w:t xml:space="preserve">infectious </w:t>
      </w:r>
      <w:r w:rsidRPr="006014DE">
        <w:rPr>
          <w:rStyle w:val="StyleUnderline"/>
          <w:highlight w:val="yellow"/>
        </w:rPr>
        <w:t>pathogens mutate and inevitably become more dangerous</w:t>
      </w:r>
      <w:r w:rsidRPr="009049D0">
        <w:rPr>
          <w:sz w:val="16"/>
        </w:rPr>
        <w:t xml:space="preserve">. </w:t>
      </w:r>
      <w:r w:rsidRPr="009049D0">
        <w:rPr>
          <w:rStyle w:val="StyleUnderline"/>
        </w:rPr>
        <w:t>In the blockbuster</w:t>
      </w:r>
      <w:r w:rsidRPr="009049D0">
        <w:rPr>
          <w:sz w:val="16"/>
        </w:rPr>
        <w:t xml:space="preserve"> movie </w:t>
      </w:r>
      <w:r w:rsidRPr="009049D0">
        <w:rPr>
          <w:rStyle w:val="StyleUnderline"/>
        </w:rPr>
        <w:t>Contagion</w:t>
      </w:r>
      <w:r w:rsidRPr="009049D0">
        <w:rPr>
          <w:sz w:val="16"/>
        </w:rPr>
        <w:t xml:space="preserve">, for instance, </w:t>
      </w:r>
      <w:r w:rsidRPr="009049D0">
        <w:rPr>
          <w:rStyle w:val="StyleUnderline"/>
        </w:rPr>
        <w:t>a deadly virus acquires a mutation in Africa that causes the global death toll to spike in mere days</w:t>
      </w:r>
      <w:r w:rsidRPr="009049D0">
        <w:rPr>
          <w:sz w:val="16"/>
        </w:rPr>
        <w:t xml:space="preserve">. </w:t>
      </w:r>
      <w:r w:rsidRPr="006014DE">
        <w:rPr>
          <w:rStyle w:val="Emphasis"/>
          <w:highlight w:val="yellow"/>
        </w:rPr>
        <w:t>Reality</w:t>
      </w:r>
      <w:r w:rsidRPr="009049D0">
        <w:rPr>
          <w:sz w:val="16"/>
        </w:rPr>
        <w:t xml:space="preserve">, however, </w:t>
      </w:r>
      <w:r w:rsidRPr="006014DE">
        <w:rPr>
          <w:rStyle w:val="Emphasis"/>
          <w:highlight w:val="yellow"/>
        </w:rPr>
        <w:t>is far less theatrical</w:t>
      </w:r>
      <w:r w:rsidRPr="009049D0">
        <w:rPr>
          <w:sz w:val="16"/>
        </w:rPr>
        <w:t xml:space="preserve">. Over the past few months, </w:t>
      </w:r>
      <w:r w:rsidRPr="009049D0">
        <w:rPr>
          <w:rStyle w:val="StyleUnderline"/>
        </w:rPr>
        <w:t xml:space="preserve">a few research </w:t>
      </w:r>
      <w:r w:rsidRPr="006014DE">
        <w:rPr>
          <w:rStyle w:val="Emphasis"/>
          <w:highlight w:val="yellow"/>
        </w:rPr>
        <w:t>groups</w:t>
      </w:r>
      <w:r w:rsidRPr="006014DE">
        <w:rPr>
          <w:rStyle w:val="StyleUnderline"/>
          <w:highlight w:val="yellow"/>
        </w:rPr>
        <w:t xml:space="preserve"> </w:t>
      </w:r>
      <w:r w:rsidRPr="006014DE">
        <w:rPr>
          <w:rStyle w:val="Emphasis"/>
          <w:highlight w:val="yellow"/>
        </w:rPr>
        <w:t>have claimed to identify new</w:t>
      </w:r>
      <w:r w:rsidRPr="009049D0">
        <w:rPr>
          <w:rStyle w:val="Emphasis"/>
        </w:rPr>
        <w:t xml:space="preserve"> </w:t>
      </w:r>
      <w:r w:rsidRPr="006014DE">
        <w:rPr>
          <w:rStyle w:val="Emphasis"/>
          <w:highlight w:val="yellow"/>
        </w:rPr>
        <w:t>strains</w:t>
      </w:r>
      <w:r w:rsidRPr="006014DE">
        <w:rPr>
          <w:rStyle w:val="StyleUnderline"/>
          <w:highlight w:val="yellow"/>
        </w:rPr>
        <w:t xml:space="preserve"> of</w:t>
      </w:r>
      <w:r w:rsidRPr="009049D0">
        <w:rPr>
          <w:rStyle w:val="StyleUnderline"/>
        </w:rPr>
        <w:t xml:space="preserve"> the </w:t>
      </w:r>
      <w:r w:rsidRPr="006014DE">
        <w:rPr>
          <w:rStyle w:val="StyleUnderline"/>
          <w:highlight w:val="yellow"/>
        </w:rPr>
        <w:t>coronavirus</w:t>
      </w:r>
      <w:r w:rsidRPr="009049D0">
        <w:rPr>
          <w:sz w:val="16"/>
        </w:rPr>
        <w:t xml:space="preserve">, called SARS-CoV-2, </w:t>
      </w:r>
      <w:r w:rsidRPr="009049D0">
        <w:rPr>
          <w:rStyle w:val="StyleUnderline"/>
        </w:rPr>
        <w:t>that’s infecting people around the globe</w:t>
      </w:r>
      <w:r w:rsidRPr="009049D0">
        <w:rPr>
          <w:sz w:val="16"/>
        </w:rPr>
        <w:t xml:space="preserve">. That sounds scary. </w:t>
      </w:r>
      <w:r w:rsidRPr="009049D0">
        <w:rPr>
          <w:rStyle w:val="StyleUnderline"/>
        </w:rPr>
        <w:t>But not only is it sometimes difficult to determine whether a change amounts to a “new strain,”</w:t>
      </w:r>
      <w:r w:rsidRPr="009049D0">
        <w:rPr>
          <w:sz w:val="16"/>
        </w:rPr>
        <w:t xml:space="preserve"> </w:t>
      </w:r>
      <w:r w:rsidRPr="006014DE">
        <w:rPr>
          <w:rStyle w:val="Emphasis"/>
          <w:highlight w:val="yellow"/>
        </w:rPr>
        <w:t>none of the reported changes</w:t>
      </w:r>
      <w:r w:rsidRPr="009049D0">
        <w:rPr>
          <w:rStyle w:val="StyleUnderline"/>
        </w:rPr>
        <w:t xml:space="preserve"> to the virus </w:t>
      </w:r>
      <w:r w:rsidRPr="006014DE">
        <w:rPr>
          <w:rStyle w:val="Emphasis"/>
          <w:highlight w:val="yellow"/>
        </w:rPr>
        <w:t>have been shown to make it more dangerous</w:t>
      </w:r>
      <w:r w:rsidRPr="009049D0">
        <w:rPr>
          <w:rStyle w:val="Emphasis"/>
        </w:rPr>
        <w:t>.</w:t>
      </w:r>
      <w:r>
        <w:rPr>
          <w:rStyle w:val="Emphasis"/>
        </w:rPr>
        <w:t xml:space="preserve"> </w:t>
      </w:r>
      <w:r w:rsidRPr="009049D0">
        <w:rPr>
          <w:sz w:val="16"/>
        </w:rPr>
        <w:t xml:space="preserve">This has led to great confusion for the general public. </w:t>
      </w:r>
      <w:r w:rsidRPr="009049D0">
        <w:rPr>
          <w:rStyle w:val="StyleUnderline"/>
        </w:rPr>
        <w:t>Each time such studies surface</w:t>
      </w:r>
      <w:r w:rsidRPr="009049D0">
        <w:rPr>
          <w:sz w:val="16"/>
        </w:rPr>
        <w:t xml:space="preserve">, </w:t>
      </w:r>
      <w:r w:rsidRPr="009049D0">
        <w:rPr>
          <w:rStyle w:val="StyleUnderline"/>
        </w:rPr>
        <w:t>fears arise</w:t>
      </w:r>
      <w:r w:rsidRPr="009049D0">
        <w:rPr>
          <w:sz w:val="16"/>
        </w:rPr>
        <w:t xml:space="preserve">, </w:t>
      </w:r>
      <w:r w:rsidRPr="009049D0">
        <w:rPr>
          <w:rStyle w:val="StyleUnderline"/>
        </w:rPr>
        <w:t xml:space="preserve">and virus experts rush to explain that </w:t>
      </w:r>
      <w:r w:rsidRPr="006014DE">
        <w:rPr>
          <w:rStyle w:val="StyleUnderline"/>
          <w:highlight w:val="yellow"/>
        </w:rPr>
        <w:t>changes in a virus’s genetic blueprint</w:t>
      </w:r>
      <w:r w:rsidRPr="009049D0">
        <w:rPr>
          <w:sz w:val="16"/>
        </w:rPr>
        <w:t xml:space="preserve">, </w:t>
      </w:r>
      <w:r w:rsidRPr="009049D0">
        <w:rPr>
          <w:rStyle w:val="StyleUnderline"/>
        </w:rPr>
        <w:t>or genome</w:t>
      </w:r>
      <w:r w:rsidRPr="009049D0">
        <w:rPr>
          <w:sz w:val="16"/>
        </w:rPr>
        <w:t xml:space="preserve">, </w:t>
      </w:r>
      <w:r w:rsidRPr="006014DE">
        <w:rPr>
          <w:rStyle w:val="Emphasis"/>
          <w:highlight w:val="yellow"/>
        </w:rPr>
        <w:t>happen all the time</w:t>
      </w:r>
      <w:r w:rsidRPr="009049D0">
        <w:rPr>
          <w:sz w:val="16"/>
        </w:rPr>
        <w:t xml:space="preserve">. </w:t>
      </w:r>
      <w:r w:rsidRPr="009049D0">
        <w:rPr>
          <w:rStyle w:val="Emphasis"/>
        </w:rPr>
        <w:t xml:space="preserve">The </w:t>
      </w:r>
      <w:r w:rsidRPr="006014DE">
        <w:rPr>
          <w:rStyle w:val="Emphasis"/>
          <w:highlight w:val="yellow"/>
        </w:rPr>
        <w:t>coronavirus is no exception</w:t>
      </w:r>
      <w:r w:rsidRPr="009049D0">
        <w:rPr>
          <w:sz w:val="16"/>
        </w:rPr>
        <w:t>. “</w:t>
      </w:r>
      <w:r w:rsidRPr="009049D0">
        <w:rPr>
          <w:rStyle w:val="StyleUnderline"/>
        </w:rPr>
        <w:t>In fact</w:t>
      </w:r>
      <w:r w:rsidRPr="009049D0">
        <w:rPr>
          <w:rStyle w:val="Emphasis"/>
        </w:rPr>
        <w:t xml:space="preserve">, </w:t>
      </w:r>
      <w:r w:rsidRPr="006014DE">
        <w:rPr>
          <w:rStyle w:val="Emphasis"/>
          <w:highlight w:val="yellow"/>
        </w:rPr>
        <w:t>it really just</w:t>
      </w:r>
      <w:r w:rsidRPr="009049D0">
        <w:rPr>
          <w:rStyle w:val="Emphasis"/>
        </w:rPr>
        <w:t xml:space="preserve"> </w:t>
      </w:r>
      <w:r w:rsidRPr="006014DE">
        <w:rPr>
          <w:rStyle w:val="Emphasis"/>
          <w:highlight w:val="yellow"/>
        </w:rPr>
        <w:t>means</w:t>
      </w:r>
      <w:r w:rsidRPr="009049D0">
        <w:rPr>
          <w:rStyle w:val="Emphasis"/>
        </w:rPr>
        <w:t xml:space="preserve"> that </w:t>
      </w:r>
      <w:r w:rsidRPr="006014DE">
        <w:rPr>
          <w:rStyle w:val="Emphasis"/>
          <w:highlight w:val="yellow"/>
        </w:rPr>
        <w:t>it’s normal</w:t>
      </w:r>
      <w:r w:rsidRPr="009049D0">
        <w:rPr>
          <w:sz w:val="16"/>
        </w:rPr>
        <w:t>,” says Kari Debbink, a virologist at Bowie State University in Maryland. “</w:t>
      </w:r>
      <w:r w:rsidRPr="009049D0">
        <w:rPr>
          <w:rStyle w:val="StyleUnderline"/>
        </w:rPr>
        <w:t>We expect viruses to evolve</w:t>
      </w:r>
      <w:r w:rsidRPr="009049D0">
        <w:rPr>
          <w:sz w:val="16"/>
        </w:rPr>
        <w:t xml:space="preserve">. </w:t>
      </w:r>
      <w:r w:rsidRPr="009049D0">
        <w:rPr>
          <w:rStyle w:val="Emphasis"/>
        </w:rPr>
        <w:t xml:space="preserve">But </w:t>
      </w:r>
      <w:r w:rsidRPr="006014DE">
        <w:rPr>
          <w:rStyle w:val="Emphasis"/>
          <w:highlight w:val="yellow"/>
        </w:rPr>
        <w:t>not all</w:t>
      </w:r>
      <w:r w:rsidRPr="009049D0">
        <w:rPr>
          <w:rStyle w:val="Emphasis"/>
        </w:rPr>
        <w:t xml:space="preserve"> of those </w:t>
      </w:r>
      <w:r w:rsidRPr="006014DE">
        <w:rPr>
          <w:rStyle w:val="Emphasis"/>
          <w:highlight w:val="yellow"/>
        </w:rPr>
        <w:t>mutations are meaningful</w:t>
      </w:r>
      <w:r w:rsidRPr="009049D0">
        <w:rPr>
          <w:rStyle w:val="Emphasis"/>
        </w:rPr>
        <w:t>.”</w:t>
      </w:r>
      <w:r>
        <w:rPr>
          <w:rStyle w:val="Emphasis"/>
        </w:rPr>
        <w:t xml:space="preserve"> </w:t>
      </w:r>
      <w:r w:rsidRPr="009049D0">
        <w:rPr>
          <w:sz w:val="16"/>
        </w:rPr>
        <w:t>Here’s what it means to find mutations in the novel coronavirus, and what evidence is needed to actually raise a red flag. First</w:t>
      </w:r>
      <w:r w:rsidRPr="006014DE">
        <w:rPr>
          <w:sz w:val="16"/>
          <w:highlight w:val="yellow"/>
        </w:rPr>
        <w:t xml:space="preserve">, </w:t>
      </w:r>
      <w:r w:rsidRPr="006014DE">
        <w:rPr>
          <w:rStyle w:val="Emphasis"/>
          <w:highlight w:val="yellow"/>
        </w:rPr>
        <w:t>a mutation is just a change</w:t>
      </w:r>
      <w:r w:rsidRPr="009049D0">
        <w:rPr>
          <w:sz w:val="16"/>
        </w:rPr>
        <w:t xml:space="preserve"> Most of the time, </w:t>
      </w:r>
      <w:r w:rsidRPr="006014DE">
        <w:rPr>
          <w:rStyle w:val="Emphasis"/>
          <w:highlight w:val="yellow"/>
        </w:rPr>
        <w:t>mutations don’t do anything</w:t>
      </w:r>
      <w:r w:rsidRPr="009049D0">
        <w:rPr>
          <w:rStyle w:val="StyleUnderline"/>
        </w:rPr>
        <w:t xml:space="preserve"> to a virus </w:t>
      </w:r>
      <w:r w:rsidRPr="006014DE">
        <w:rPr>
          <w:rStyle w:val="Emphasis"/>
          <w:highlight w:val="yellow"/>
        </w:rPr>
        <w:t>at all</w:t>
      </w:r>
      <w:r w:rsidRPr="009049D0">
        <w:rPr>
          <w:rStyle w:val="Emphasis"/>
        </w:rPr>
        <w:t>.</w:t>
      </w:r>
      <w:r w:rsidRPr="009049D0">
        <w:rPr>
          <w:sz w:val="16"/>
        </w:rPr>
        <w:t xml:space="preserve"> Viruses are simply protein shells that contain either DNA or RNA as their genetic material. In the case of SARS-CoV-2, it’s RNA. The building blocks of RNA, called nucleotides, are arranged in triplets, called codons. These nucleotide trios provide the code for building amino acids, which make up the virus’s proteins. A mutation is a change to one of these nucleotides in the virus’s genetic material — in SARS-CoV-2’s case, one of around 30,000 nucleotides. Sometimes a mutation in a triplet is silent, meaning the codon still codes for the same amino acid. But even when an amino acid does change, the virus might not behave in a way that’s obviously different. Some mutations could also spawn dysfunctional viruses that quickly disappear as a result. And in fact, these changes can actually be helpful when it comes to </w:t>
      </w:r>
      <w:hyperlink r:id="rId61" w:history="1">
        <w:r w:rsidRPr="009049D0">
          <w:rPr>
            <w:rStyle w:val="Hyperlink"/>
            <w:sz w:val="16"/>
          </w:rPr>
          <w:t>tracing the virus’s path around the globe</w:t>
        </w:r>
      </w:hyperlink>
      <w:r w:rsidRPr="009049D0">
        <w:rPr>
          <w:sz w:val="16"/>
        </w:rPr>
        <w:t xml:space="preserve">, something researchers have been doing ever since experts from China released the first coronavirus genetic sequence in January (SN: 2/13/20). Scientists can decipher, or sequence, the virus’s RNA to track changes as it infects more people. They can then track where and how the coronavirus is spreading in a population, and monitor for further changes in its genetics. </w:t>
      </w:r>
      <w:r w:rsidRPr="006014DE">
        <w:rPr>
          <w:rStyle w:val="Emphasis"/>
          <w:highlight w:val="yellow"/>
        </w:rPr>
        <w:t>A new ‘strain’</w:t>
      </w:r>
      <w:r w:rsidRPr="009049D0">
        <w:rPr>
          <w:rStyle w:val="Emphasis"/>
        </w:rPr>
        <w:t xml:space="preserve"> </w:t>
      </w:r>
      <w:r w:rsidRPr="009049D0">
        <w:rPr>
          <w:rStyle w:val="StyleUnderline"/>
        </w:rPr>
        <w:t xml:space="preserve">of virus </w:t>
      </w:r>
      <w:r w:rsidRPr="006014DE">
        <w:rPr>
          <w:rStyle w:val="Emphasis"/>
          <w:highlight w:val="yellow"/>
        </w:rPr>
        <w:t>doesn’t mean much</w:t>
      </w:r>
      <w:r>
        <w:rPr>
          <w:rStyle w:val="StyleUnderline"/>
        </w:rPr>
        <w:t xml:space="preserve"> </w:t>
      </w:r>
      <w:r w:rsidRPr="009049D0">
        <w:rPr>
          <w:rStyle w:val="StyleUnderline"/>
        </w:rPr>
        <w:t>The term “strain” is “used very, very loosely by most scientists</w:t>
      </w:r>
      <w:r w:rsidRPr="009049D0">
        <w:rPr>
          <w:sz w:val="16"/>
        </w:rPr>
        <w:t>,” Hodcroft says. “</w:t>
      </w:r>
      <w:r w:rsidRPr="009049D0">
        <w:rPr>
          <w:rStyle w:val="StyleUnderline"/>
        </w:rPr>
        <w:t>There isn’t really a strict definition of the word ‘strain</w:t>
      </w:r>
      <w:r w:rsidRPr="009049D0">
        <w:rPr>
          <w:sz w:val="16"/>
        </w:rPr>
        <w:t xml:space="preserve">,’” </w:t>
      </w:r>
      <w:r w:rsidRPr="009049D0">
        <w:rPr>
          <w:rStyle w:val="StyleUnderline"/>
        </w:rPr>
        <w:t>particularly when talking about viruses.</w:t>
      </w:r>
      <w:r w:rsidRPr="009049D0">
        <w:rPr>
          <w:sz w:val="16"/>
        </w:rPr>
        <w:t xml:space="preserve"> Experts might simply be referring to </w:t>
      </w:r>
      <w:r w:rsidRPr="009049D0">
        <w:rPr>
          <w:rStyle w:val="StyleUnderline"/>
        </w:rPr>
        <w:t>viruses that aren’t genetically identical</w:t>
      </w:r>
      <w:r w:rsidRPr="009049D0">
        <w:rPr>
          <w:sz w:val="16"/>
        </w:rPr>
        <w:t xml:space="preserve"> — </w:t>
      </w:r>
      <w:r w:rsidRPr="009049D0">
        <w:rPr>
          <w:rStyle w:val="StyleUnderline"/>
        </w:rPr>
        <w:t>almost like discussing different people</w:t>
      </w:r>
      <w:r w:rsidRPr="009049D0">
        <w:rPr>
          <w:sz w:val="16"/>
        </w:rPr>
        <w:t xml:space="preserve">. </w:t>
      </w:r>
      <w:r w:rsidRPr="006014DE">
        <w:rPr>
          <w:rStyle w:val="Emphasis"/>
          <w:highlight w:val="yellow"/>
        </w:rPr>
        <w:t>Viruses are always changing</w:t>
      </w:r>
      <w:r w:rsidRPr="009049D0">
        <w:rPr>
          <w:sz w:val="16"/>
        </w:rPr>
        <w:t xml:space="preserve">. </w:t>
      </w:r>
      <w:r w:rsidRPr="006014DE">
        <w:rPr>
          <w:rStyle w:val="StyleUnderline"/>
          <w:highlight w:val="yellow"/>
        </w:rPr>
        <w:t>When a virus infects a cell</w:t>
      </w:r>
      <w:r w:rsidRPr="009049D0">
        <w:rPr>
          <w:sz w:val="16"/>
        </w:rPr>
        <w:t xml:space="preserve">, </w:t>
      </w:r>
      <w:r w:rsidRPr="006014DE">
        <w:rPr>
          <w:rStyle w:val="StyleUnderline"/>
          <w:highlight w:val="yellow"/>
        </w:rPr>
        <w:t xml:space="preserve">it begins making </w:t>
      </w:r>
      <w:r w:rsidRPr="006014DE">
        <w:rPr>
          <w:rStyle w:val="Emphasis"/>
          <w:highlight w:val="yellow"/>
        </w:rPr>
        <w:t>copies</w:t>
      </w:r>
      <w:r w:rsidRPr="009049D0">
        <w:rPr>
          <w:rStyle w:val="Emphasis"/>
        </w:rPr>
        <w:t xml:space="preserve"> of its genetic instructions</w:t>
      </w:r>
      <w:r w:rsidRPr="009049D0">
        <w:rPr>
          <w:sz w:val="16"/>
        </w:rPr>
        <w:t xml:space="preserve">. </w:t>
      </w:r>
      <w:r w:rsidRPr="009049D0">
        <w:rPr>
          <w:rStyle w:val="StyleUnderline"/>
        </w:rPr>
        <w:t>Most viruses don’t have the necessary tools to proofread each string of RNA for mistakes</w:t>
      </w:r>
      <w:r w:rsidRPr="009049D0">
        <w:rPr>
          <w:sz w:val="16"/>
        </w:rPr>
        <w:t xml:space="preserve">, so the process is error-prone and differences build up over time. Coronaviruses like SARS-CoV-2, on the other hand, do have a proofreading enzyme — a rarity for RNA viruses. But that doesn’t mean their genomes don’t have errors. Changes still accumulate, just more slowly than in other RNA viruses such as influenza. “Strains,” “variants” or “lineages” are all terms researchers might use to describe viruses that have identical or closely related strings of RNA. But for the general public, </w:t>
      </w:r>
      <w:r w:rsidRPr="009049D0">
        <w:rPr>
          <w:rStyle w:val="StyleUnderline"/>
        </w:rPr>
        <w:t>a word like “strain” is often interpreted to mean a whole new scourge</w:t>
      </w:r>
      <w:r w:rsidRPr="009049D0">
        <w:rPr>
          <w:sz w:val="16"/>
        </w:rPr>
        <w:t>. “</w:t>
      </w:r>
      <w:r w:rsidRPr="009049D0">
        <w:rPr>
          <w:rStyle w:val="StyleUnderline"/>
        </w:rPr>
        <w:t xml:space="preserve">I think </w:t>
      </w:r>
      <w:r w:rsidRPr="006014DE">
        <w:rPr>
          <w:rStyle w:val="Emphasis"/>
          <w:highlight w:val="yellow"/>
        </w:rPr>
        <w:t>the use of the term ‘strain’</w:t>
      </w:r>
      <w:r w:rsidRPr="009049D0">
        <w:rPr>
          <w:rStyle w:val="StyleUnderline"/>
        </w:rPr>
        <w:t xml:space="preserve"> </w:t>
      </w:r>
      <w:r w:rsidRPr="006014DE">
        <w:rPr>
          <w:rStyle w:val="Emphasis"/>
          <w:highlight w:val="yellow"/>
        </w:rPr>
        <w:t>does little more than cause panic</w:t>
      </w:r>
      <w:r w:rsidRPr="009049D0">
        <w:rPr>
          <w:sz w:val="16"/>
        </w:rPr>
        <w:t>,” says Jeremy Luban, a virologist at the University of Massachusetts Medical School in Worcester. “</w:t>
      </w:r>
      <w:r w:rsidRPr="006014DE">
        <w:rPr>
          <w:rStyle w:val="Emphasis"/>
          <w:highlight w:val="yellow"/>
        </w:rPr>
        <w:t>It doesn’t</w:t>
      </w:r>
      <w:r w:rsidRPr="009049D0">
        <w:rPr>
          <w:rStyle w:val="Emphasis"/>
        </w:rPr>
        <w:t xml:space="preserve"> really </w:t>
      </w:r>
      <w:r w:rsidRPr="006014DE">
        <w:rPr>
          <w:rStyle w:val="Emphasis"/>
          <w:highlight w:val="yellow"/>
        </w:rPr>
        <w:t>get at what the</w:t>
      </w:r>
      <w:r w:rsidRPr="009049D0">
        <w:rPr>
          <w:rStyle w:val="StyleUnderline"/>
        </w:rPr>
        <w:t xml:space="preserve"> </w:t>
      </w:r>
      <w:r w:rsidRPr="009049D0">
        <w:rPr>
          <w:rStyle w:val="Emphasis"/>
        </w:rPr>
        <w:t>important</w:t>
      </w:r>
      <w:r w:rsidRPr="009049D0">
        <w:rPr>
          <w:rStyle w:val="StyleUnderline"/>
        </w:rPr>
        <w:t xml:space="preserve"> </w:t>
      </w:r>
      <w:r w:rsidRPr="006014DE">
        <w:rPr>
          <w:rStyle w:val="Emphasis"/>
          <w:highlight w:val="yellow"/>
        </w:rPr>
        <w:t>issues are</w:t>
      </w:r>
      <w:r w:rsidRPr="009049D0">
        <w:rPr>
          <w:sz w:val="16"/>
        </w:rPr>
        <w:t xml:space="preserve">.” </w:t>
      </w:r>
      <w:r w:rsidRPr="006014DE">
        <w:rPr>
          <w:rStyle w:val="Emphasis"/>
          <w:highlight w:val="yellow"/>
        </w:rPr>
        <w:t>Most mutations aren’t dangerous</w:t>
      </w:r>
      <w:r>
        <w:rPr>
          <w:rStyle w:val="Emphasis"/>
        </w:rPr>
        <w:t xml:space="preserve"> </w:t>
      </w:r>
      <w:r w:rsidRPr="009049D0">
        <w:rPr>
          <w:rStyle w:val="StyleUnderline"/>
        </w:rPr>
        <w:t>A mutation can affect a virus in a number of ways</w:t>
      </w:r>
      <w:r w:rsidRPr="009049D0">
        <w:rPr>
          <w:sz w:val="16"/>
        </w:rPr>
        <w:t xml:space="preserve">, </w:t>
      </w:r>
      <w:r w:rsidRPr="009049D0">
        <w:rPr>
          <w:rStyle w:val="StyleUnderline"/>
        </w:rPr>
        <w:t>but only certain kinds of mutations might make the virus more dangerous to people</w:t>
      </w:r>
      <w:r w:rsidRPr="009049D0">
        <w:rPr>
          <w:sz w:val="16"/>
        </w:rPr>
        <w:t xml:space="preserve">. </w:t>
      </w:r>
      <w:r w:rsidRPr="009049D0">
        <w:rPr>
          <w:rStyle w:val="StyleUnderline"/>
        </w:rPr>
        <w:t>Perhaps the change shields the virus from the immune system</w:t>
      </w:r>
      <w:r w:rsidRPr="009049D0">
        <w:rPr>
          <w:sz w:val="16"/>
        </w:rPr>
        <w:t xml:space="preserve">, </w:t>
      </w:r>
      <w:r w:rsidRPr="009049D0">
        <w:rPr>
          <w:rStyle w:val="StyleUnderline"/>
        </w:rPr>
        <w:t>or makes it resistant to treatments</w:t>
      </w:r>
      <w:r w:rsidRPr="009049D0">
        <w:rPr>
          <w:sz w:val="16"/>
        </w:rPr>
        <w:t xml:space="preserve">. </w:t>
      </w:r>
    </w:p>
    <w:p w14:paraId="4B219927" w14:textId="3DD5395C" w:rsidR="001D1B28" w:rsidRDefault="001D1B28" w:rsidP="001D1B28"/>
    <w:p w14:paraId="38065DE2" w14:textId="45161156" w:rsidR="001D1B28" w:rsidRDefault="001D1B28" w:rsidP="001D1B28">
      <w:pPr>
        <w:pStyle w:val="Heading2"/>
      </w:pPr>
      <w:r>
        <w:t>neolib</w:t>
      </w:r>
    </w:p>
    <w:p w14:paraId="7AA3F8C4" w14:textId="048FE043" w:rsidR="001D1B28" w:rsidRDefault="001D1B28" w:rsidP="001D1B28">
      <w:pPr>
        <w:pStyle w:val="Heading3"/>
      </w:pPr>
      <w:r>
        <w:t>at: localism</w:t>
      </w:r>
    </w:p>
    <w:p w14:paraId="3EA8BA0C" w14:textId="77777777" w:rsidR="001D1B28" w:rsidRPr="007C0685" w:rsidRDefault="001D1B28" w:rsidP="001D1B28">
      <w:pPr>
        <w:pStyle w:val="Heading4"/>
      </w:pPr>
      <w:r w:rsidRPr="007C0685">
        <w:t xml:space="preserve">Localism is utopian, cedes the political and fosters market backlash. </w:t>
      </w:r>
    </w:p>
    <w:p w14:paraId="69F63E57" w14:textId="77777777" w:rsidR="001D1B28" w:rsidRPr="00D02E3F" w:rsidRDefault="001D1B28" w:rsidP="001D1B28">
      <w:pPr>
        <w:rPr>
          <w:sz w:val="16"/>
          <w:szCs w:val="16"/>
        </w:rPr>
      </w:pPr>
      <w:r w:rsidRPr="00D02E3F">
        <w:rPr>
          <w:rStyle w:val="Style13ptBold"/>
        </w:rPr>
        <w:t xml:space="preserve">Smulewicz-Zucker &amp; Thompson ’15 </w:t>
      </w:r>
      <w:r w:rsidRPr="00D02E3F">
        <w:rPr>
          <w:sz w:val="16"/>
          <w:szCs w:val="16"/>
        </w:rPr>
        <w:t>(Gregory &amp; Michael; 3/7/15; Ph.D. in Political Science from Rutgers University, Adjunct Professor of Philosophy at Baruch College at the City University of New York, Man</w:t>
      </w:r>
      <w:r>
        <w:rPr>
          <w:sz w:val="16"/>
          <w:szCs w:val="16"/>
        </w:rPr>
        <w:t>aging Editor of Logos Journal; P</w:t>
      </w:r>
      <w:r w:rsidRPr="00D02E3F">
        <w:rPr>
          <w:sz w:val="16"/>
          <w:szCs w:val="16"/>
        </w:rPr>
        <w:t xml:space="preserve">h.D. in Political Science at The Graduate Center of the City University of New York, B.A. in Languages and Literature from Rutgers University, Associate Professor of Political Science at William Paterson University, Founder and Executive Editor of Logos Journal; Logos, Vol 14. No 1. “The Treason of Intellectual Radicalism and the Collapse of Leftist Politics,” </w:t>
      </w:r>
      <w:hyperlink r:id="rId62" w:history="1">
        <w:r w:rsidRPr="00D02E3F">
          <w:rPr>
            <w:rStyle w:val="Hyperlink"/>
            <w:sz w:val="16"/>
            <w:szCs w:val="16"/>
          </w:rPr>
          <w:t>http://logosjournal.com/2015/thompson-zucker/)</w:t>
        </w:r>
      </w:hyperlink>
      <w:r>
        <w:rPr>
          <w:rStyle w:val="Hyperlink"/>
          <w:sz w:val="16"/>
          <w:szCs w:val="16"/>
        </w:rPr>
        <w:t>//recut</w:t>
      </w:r>
    </w:p>
    <w:p w14:paraId="26C28399" w14:textId="77777777" w:rsidR="001D1B28" w:rsidRDefault="001D1B28" w:rsidP="001D1B28">
      <w:pPr>
        <w:rPr>
          <w:sz w:val="18"/>
        </w:rPr>
      </w:pPr>
      <w:r w:rsidRPr="007C0685">
        <w:t xml:space="preserve">A second feature of alienated theory is its emphasis on anti-rational, anti-Enlightenment and anti-science as an epistemological and political stance. </w:t>
      </w:r>
      <w:r w:rsidRPr="007C0685">
        <w:rPr>
          <w:u w:val="single"/>
        </w:rPr>
        <w:t>Knowledge, now seen as inherently braided with power, is recast as an interpretive activity; impartiality is a myth of scientific rationality, one premised on the power of exclusion</w:t>
      </w:r>
      <w:r w:rsidRPr="007C0685">
        <w:t xml:space="preserve">. </w:t>
      </w:r>
      <w:r w:rsidRPr="007C0685">
        <w:rPr>
          <w:sz w:val="18"/>
        </w:rPr>
        <w:t>The perspective of the marginalized now becomes the central focus of how knowledge ought to be constructed. Dispensing with objectivity, theorists are now able to transform theory, properly understood as the search for the explanation of facts, into a kind of aesthetic enterprise where the boundaries between politics and culture blur.</w:t>
      </w:r>
      <w:bookmarkStart w:id="1" w:name="_ednref10"/>
      <w:r w:rsidRPr="007C0685">
        <w:rPr>
          <w:sz w:val="18"/>
        </w:rPr>
        <w:fldChar w:fldCharType="begin"/>
      </w:r>
      <w:r w:rsidRPr="007C0685">
        <w:rPr>
          <w:sz w:val="18"/>
        </w:rPr>
        <w:instrText xml:space="preserve"> HYPERLINK "http://logosjournal.com/2015/thompson-zucker/" \l "_edn10" </w:instrText>
      </w:r>
      <w:r w:rsidRPr="007C0685">
        <w:rPr>
          <w:sz w:val="18"/>
        </w:rPr>
        <w:fldChar w:fldCharType="separate"/>
      </w:r>
      <w:r w:rsidRPr="007C0685">
        <w:rPr>
          <w:sz w:val="18"/>
        </w:rPr>
        <w:t>[9]</w:t>
      </w:r>
      <w:r w:rsidRPr="007C0685">
        <w:rPr>
          <w:sz w:val="18"/>
        </w:rPr>
        <w:fldChar w:fldCharType="end"/>
      </w:r>
      <w:bookmarkEnd w:id="1"/>
      <w:r w:rsidRPr="007C0685">
        <w:rPr>
          <w:sz w:val="18"/>
        </w:rPr>
        <w:t xml:space="preserve"> New theoretical languages and vocabularies have been invented where the aim is not the explanation of reality or the construction of rational argument, but the exploration of some alternative perspective that has been repressed. </w:t>
      </w:r>
      <w:r w:rsidRPr="007C0685">
        <w:rPr>
          <w:u w:val="single"/>
        </w:rPr>
        <w:t>Universalist principles and categories are anathema, on this view, to radical politics because of their tendency to crush difference and privilege exclusion</w:t>
      </w:r>
      <w:r w:rsidRPr="007C0685">
        <w:t>.</w:t>
      </w:r>
      <w:r>
        <w:t xml:space="preserve"> </w:t>
      </w:r>
      <w:r w:rsidRPr="007C0685">
        <w:rPr>
          <w:sz w:val="18"/>
        </w:rPr>
        <w:t xml:space="preserve">Now, we are told to privilege experience, the phenomenological dimensions of power over its structural causes. This results in a collapse of politics into culture. It displaces politics in its “dirty hands” manifestation where realizable ends are sought and fought for and instead insists on the “utopian” as an impossible goal. </w:t>
      </w:r>
      <w:r w:rsidRPr="007C0685">
        <w:rPr>
          <w:u w:val="single"/>
        </w:rPr>
        <w:t>As Stanley Aronowitz argues, “utopian thought seeks to transform the present by articulating an alternative future, its power lies in its lack of respect for politics as the art of the possible, in its insistence that realism consists in the demand for the impossible</w:t>
      </w:r>
      <w:r w:rsidRPr="007C0685">
        <w:rPr>
          <w:sz w:val="18"/>
          <w:u w:val="single"/>
        </w:rPr>
        <w:t>.</w:t>
      </w:r>
      <w:r w:rsidRPr="007C0685">
        <w:rPr>
          <w:sz w:val="18"/>
        </w:rPr>
        <w:t>”</w:t>
      </w:r>
      <w:bookmarkStart w:id="2" w:name="_ednref11"/>
      <w:r w:rsidRPr="007C0685">
        <w:rPr>
          <w:sz w:val="18"/>
        </w:rPr>
        <w:fldChar w:fldCharType="begin"/>
      </w:r>
      <w:r w:rsidRPr="007C0685">
        <w:rPr>
          <w:sz w:val="18"/>
        </w:rPr>
        <w:instrText xml:space="preserve"> HYPERLINK "http://logosjournal.com/2015/thompson-zucker/" \l "_edn11" </w:instrText>
      </w:r>
      <w:r w:rsidRPr="007C0685">
        <w:rPr>
          <w:sz w:val="18"/>
        </w:rPr>
        <w:fldChar w:fldCharType="separate"/>
      </w:r>
      <w:r w:rsidRPr="007C0685">
        <w:rPr>
          <w:sz w:val="18"/>
        </w:rPr>
        <w:t>[10]</w:t>
      </w:r>
      <w:r w:rsidRPr="007C0685">
        <w:rPr>
          <w:sz w:val="18"/>
        </w:rPr>
        <w:fldChar w:fldCharType="end"/>
      </w:r>
      <w:bookmarkEnd w:id="2"/>
      <w:r w:rsidRPr="007C0685">
        <w:rPr>
          <w:sz w:val="18"/>
        </w:rPr>
        <w:t xml:space="preserve"> Power is now to be grasped through the elusive terrain of culture, the non-empirical sources of which can no longer be located and are hence “overdetermined.”</w:t>
      </w:r>
      <w:bookmarkStart w:id="3" w:name="_ednref12"/>
      <w:r w:rsidRPr="007C0685">
        <w:rPr>
          <w:sz w:val="18"/>
        </w:rPr>
        <w:fldChar w:fldCharType="begin"/>
      </w:r>
      <w:r w:rsidRPr="007C0685">
        <w:rPr>
          <w:sz w:val="18"/>
        </w:rPr>
        <w:instrText xml:space="preserve"> HYPERLINK "http://logosjournal.com/2015/thompson-zucker/" \l "_edn12" </w:instrText>
      </w:r>
      <w:r w:rsidRPr="007C0685">
        <w:rPr>
          <w:sz w:val="18"/>
        </w:rPr>
        <w:fldChar w:fldCharType="separate"/>
      </w:r>
      <w:r w:rsidRPr="007C0685">
        <w:rPr>
          <w:sz w:val="18"/>
        </w:rPr>
        <w:t>[11]</w:t>
      </w:r>
      <w:r w:rsidRPr="007C0685">
        <w:rPr>
          <w:sz w:val="18"/>
        </w:rPr>
        <w:fldChar w:fldCharType="end"/>
      </w:r>
      <w:bookmarkEnd w:id="3"/>
      <w:r w:rsidRPr="007C0685">
        <w:rPr>
          <w:sz w:val="18"/>
        </w:rPr>
        <w:t xml:space="preserve"> No longer can we look to class, to the power of privilege, but rather to the ways that power and knowledge are entwined. All objective points of reference have been abandoned. With the academic victory privileging the discourse of identity, the “unreal” has taken precedence over the real.</w:t>
      </w:r>
      <w:bookmarkStart w:id="4" w:name="_ednref13"/>
      <w:r w:rsidRPr="007C0685">
        <w:rPr>
          <w:sz w:val="18"/>
        </w:rPr>
        <w:fldChar w:fldCharType="begin"/>
      </w:r>
      <w:r w:rsidRPr="007C0685">
        <w:rPr>
          <w:sz w:val="18"/>
        </w:rPr>
        <w:instrText xml:space="preserve"> HYPERLINK "http://logosjournal.com/2015/thompson-zucker/" \l "_edn13" </w:instrText>
      </w:r>
      <w:r w:rsidRPr="007C0685">
        <w:rPr>
          <w:sz w:val="18"/>
        </w:rPr>
        <w:fldChar w:fldCharType="separate"/>
      </w:r>
      <w:r w:rsidRPr="007C0685">
        <w:rPr>
          <w:sz w:val="18"/>
        </w:rPr>
        <w:t>[12]</w:t>
      </w:r>
      <w:r w:rsidRPr="007C0685">
        <w:rPr>
          <w:sz w:val="18"/>
        </w:rPr>
        <w:fldChar w:fldCharType="end"/>
      </w:r>
      <w:bookmarkEnd w:id="4"/>
      <w:r w:rsidRPr="007C0685">
        <w:rPr>
          <w:sz w:val="18"/>
        </w:rPr>
        <w:t xml:space="preserve"> A third salient feature of this nouveau radicalism is its emphasis on spontaneous, disruptive and localized struggle as the means of politics. Taking their cues from the legacy of anarchism and third-world indigenous struggles such as the Zapatistas, these tactics are seen as the essence of a democratic politics of resistance. The basis for new movements is now seen to be the emergence of new identities, themselves created from the exaggerated subjectivity of the modern, narcissistic self</w:t>
      </w:r>
      <w:r w:rsidRPr="007C0685">
        <w:t>.</w:t>
      </w:r>
      <w:bookmarkStart w:id="5" w:name="_ednref14"/>
      <w:r w:rsidRPr="007C0685">
        <w:fldChar w:fldCharType="begin"/>
      </w:r>
      <w:r w:rsidRPr="007C0685">
        <w:instrText xml:space="preserve"> HYPERLINK "http://logosjournal.com/2015/thompson-zucker/" \l "_edn14" </w:instrText>
      </w:r>
      <w:r w:rsidRPr="007C0685">
        <w:fldChar w:fldCharType="separate"/>
      </w:r>
      <w:r w:rsidRPr="007C0685">
        <w:t>[13]</w:t>
      </w:r>
      <w:r w:rsidRPr="007C0685">
        <w:fldChar w:fldCharType="end"/>
      </w:r>
      <w:bookmarkEnd w:id="5"/>
      <w:r>
        <w:t xml:space="preserve"> </w:t>
      </w:r>
      <w:r w:rsidRPr="007C0685">
        <w:rPr>
          <w:u w:val="single"/>
        </w:rPr>
        <w:t>Rejecting the state and conceiving of a post-state politics is now a central dogma of the new “radical” theorists. Since the state is seen to be inherently despotic, only the spontaneous, autonomous collection of groups who act against the state and outside of it are viewed as vehicles of political change.</w:t>
      </w:r>
      <w:r w:rsidRPr="007C0685">
        <w:t xml:space="preserve"> </w:t>
      </w:r>
      <w:r w:rsidRPr="007C0685">
        <w:rPr>
          <w:sz w:val="20"/>
        </w:rPr>
        <w:t>The absence of domination is now cast as the freedom to explore narcissistic lifestyles as well as expand an already exaggerated subjectivity where participatory and direct democracy become the political ideal</w:t>
      </w:r>
      <w:r w:rsidRPr="007C0685">
        <w:t xml:space="preserve">. </w:t>
      </w:r>
      <w:r w:rsidRPr="007C0685">
        <w:rPr>
          <w:u w:val="single"/>
        </w:rPr>
        <w:t>In the end, they valorize the individual’s resistance to the state and the power of localism</w:t>
      </w:r>
      <w:r w:rsidRPr="007C0685">
        <w:t>.</w:t>
      </w:r>
      <w:r>
        <w:t xml:space="preserve"> </w:t>
      </w:r>
      <w:r w:rsidRPr="007C0685">
        <w:rPr>
          <w:sz w:val="18"/>
        </w:rPr>
        <w:t>Here left and right touch in their extremes: it is precisely a libertarian ethos of freedom that dominates their vision, as David Harvey has insightfully pointed out: “This is the world that libertarian Republicans construct. It is also the view of individual liberty and freedom embraced by much of the anarchist and autonomist left, even as the capitalist version of the free market is roundly condemned.”</w:t>
      </w:r>
      <w:bookmarkStart w:id="6" w:name="_ednref15"/>
      <w:r w:rsidRPr="007C0685">
        <w:fldChar w:fldCharType="begin"/>
      </w:r>
      <w:r w:rsidRPr="007C0685">
        <w:instrText xml:space="preserve"> HYPERLINK "http://logosjournal.com/2015/thompson-zucker/" \l "_edn15" </w:instrText>
      </w:r>
      <w:r w:rsidRPr="007C0685">
        <w:fldChar w:fldCharType="separate"/>
      </w:r>
      <w:r w:rsidRPr="007C0685">
        <w:t>[14]</w:t>
      </w:r>
      <w:r w:rsidRPr="007C0685">
        <w:fldChar w:fldCharType="end"/>
      </w:r>
      <w:bookmarkEnd w:id="6"/>
      <w:r>
        <w:t xml:space="preserve"> </w:t>
      </w:r>
      <w:r w:rsidRPr="007C0685">
        <w:rPr>
          <w:u w:val="single"/>
        </w:rPr>
        <w:t>Now, it is a “multitude,” a disruptive demos, that commands the political imaginary of the new radicals. Instead of a rational radical position which seeks to democratize the state and its powers and to transform it in order to enhance and protect public goods, the new interpretation of radical democracy “is only intelligible once it is thought as being against the state</w:t>
      </w:r>
      <w:r w:rsidRPr="007C0685">
        <w:rPr>
          <w:sz w:val="18"/>
          <w:u w:val="single"/>
        </w:rPr>
        <w:t xml:space="preserve"> –</w:t>
      </w:r>
      <w:r w:rsidRPr="007C0685">
        <w:rPr>
          <w:sz w:val="18"/>
        </w:rPr>
        <w:t xml:space="preserve"> and once the term ‘democratic State,’ which appeared so naturally from Tocqueville’s pen, </w:t>
      </w:r>
      <w:r w:rsidRPr="007C0685">
        <w:rPr>
          <w:sz w:val="18"/>
          <w:u w:val="single"/>
        </w:rPr>
        <w:t>is by the same stroke rejected.</w:t>
      </w:r>
      <w:r w:rsidRPr="007C0685">
        <w:rPr>
          <w:sz w:val="18"/>
        </w:rPr>
        <w:t>”</w:t>
      </w:r>
      <w:bookmarkStart w:id="7" w:name="_ednref16"/>
      <w:r w:rsidRPr="007C0685">
        <w:rPr>
          <w:sz w:val="18"/>
        </w:rPr>
        <w:fldChar w:fldCharType="begin"/>
      </w:r>
      <w:r w:rsidRPr="007C0685">
        <w:rPr>
          <w:sz w:val="18"/>
        </w:rPr>
        <w:instrText xml:space="preserve"> HYPERLINK "http://logosjournal.com/2015/thompson-zucker/" \l "_edn16" </w:instrText>
      </w:r>
      <w:r w:rsidRPr="007C0685">
        <w:rPr>
          <w:sz w:val="18"/>
        </w:rPr>
        <w:fldChar w:fldCharType="separate"/>
      </w:r>
      <w:r w:rsidRPr="007C0685">
        <w:rPr>
          <w:sz w:val="18"/>
        </w:rPr>
        <w:t>[15]</w:t>
      </w:r>
      <w:r w:rsidRPr="007C0685">
        <w:rPr>
          <w:sz w:val="18"/>
        </w:rPr>
        <w:fldChar w:fldCharType="end"/>
      </w:r>
      <w:bookmarkEnd w:id="7"/>
      <w:r w:rsidRPr="007C0685">
        <w:rPr>
          <w:sz w:val="18"/>
        </w:rPr>
        <w:t xml:space="preserve"> In turn, claims like these have been used to legitimize the use of violence; to pit the violence of the state against “emancipatory violence.”</w:t>
      </w:r>
      <w:bookmarkStart w:id="8" w:name="_ednref17"/>
      <w:r w:rsidRPr="007C0685">
        <w:fldChar w:fldCharType="begin"/>
      </w:r>
      <w:r w:rsidRPr="007C0685">
        <w:instrText xml:space="preserve"> HYPERLINK "http://logosjournal.com/2015/thompson-zucker/" \l "_edn17" </w:instrText>
      </w:r>
      <w:r w:rsidRPr="007C0685">
        <w:fldChar w:fldCharType="separate"/>
      </w:r>
      <w:r w:rsidRPr="007C0685">
        <w:t>[16]</w:t>
      </w:r>
      <w:r w:rsidRPr="007C0685">
        <w:fldChar w:fldCharType="end"/>
      </w:r>
      <w:bookmarkEnd w:id="8"/>
      <w:r>
        <w:t xml:space="preserve"> </w:t>
      </w:r>
      <w:r w:rsidRPr="007C0685">
        <w:rPr>
          <w:u w:val="single"/>
        </w:rPr>
        <w:t>Further, it has been used as a pretext for reviving left-wing totalitarian traditions, such as Jacobinism, Leninism, and Maoism, and reconsidering their significance for the modern left</w:t>
      </w:r>
      <w:r w:rsidRPr="007C0685">
        <w:t>.</w:t>
      </w:r>
      <w:bookmarkStart w:id="9" w:name="_ednref18"/>
      <w:r w:rsidRPr="007C0685">
        <w:fldChar w:fldCharType="begin"/>
      </w:r>
      <w:r w:rsidRPr="007C0685">
        <w:instrText xml:space="preserve"> HYPERLINK "http://logosjournal.com/2015/thompson-zucker/" \l "_edn18" </w:instrText>
      </w:r>
      <w:r w:rsidRPr="007C0685">
        <w:fldChar w:fldCharType="separate"/>
      </w:r>
      <w:r w:rsidRPr="007C0685">
        <w:t>[17]</w:t>
      </w:r>
      <w:r w:rsidRPr="007C0685">
        <w:fldChar w:fldCharType="end"/>
      </w:r>
      <w:bookmarkEnd w:id="9"/>
      <w:r>
        <w:t xml:space="preserve"> </w:t>
      </w:r>
      <w:r w:rsidRPr="007C0685">
        <w:rPr>
          <w:sz w:val="18"/>
        </w:rPr>
        <w:t>Of course, these claims are made cautiously and a modern Maoist like Alain Badiou easily slips into patent misapplication of mathematics to obscure his politics.</w:t>
      </w:r>
      <w:bookmarkStart w:id="10" w:name="_ednref19"/>
      <w:r w:rsidRPr="007C0685">
        <w:rPr>
          <w:sz w:val="18"/>
        </w:rPr>
        <w:fldChar w:fldCharType="begin"/>
      </w:r>
      <w:r w:rsidRPr="007C0685">
        <w:rPr>
          <w:sz w:val="18"/>
        </w:rPr>
        <w:instrText xml:space="preserve"> HYPERLINK "http://logosjournal.com/2015/thompson-zucker/" \l "_edn19" </w:instrText>
      </w:r>
      <w:r w:rsidRPr="007C0685">
        <w:rPr>
          <w:sz w:val="18"/>
        </w:rPr>
        <w:fldChar w:fldCharType="separate"/>
      </w:r>
      <w:r w:rsidRPr="007C0685">
        <w:rPr>
          <w:sz w:val="18"/>
        </w:rPr>
        <w:t>[18]</w:t>
      </w:r>
      <w:r w:rsidRPr="007C0685">
        <w:rPr>
          <w:sz w:val="18"/>
        </w:rPr>
        <w:fldChar w:fldCharType="end"/>
      </w:r>
      <w:bookmarkEnd w:id="10"/>
    </w:p>
    <w:p w14:paraId="1E9B1607" w14:textId="017A1AE8" w:rsidR="001D1B28" w:rsidRDefault="00AA1CE9" w:rsidP="00AA1CE9">
      <w:pPr>
        <w:pStyle w:val="Heading3"/>
      </w:pPr>
      <w:r>
        <w:t xml:space="preserve">Marijuana </w:t>
      </w:r>
    </w:p>
    <w:p w14:paraId="4FC7D7A5" w14:textId="77777777" w:rsidR="00AA1CE9" w:rsidRDefault="00AA1CE9" w:rsidP="00AA1CE9">
      <w:pPr>
        <w:pStyle w:val="Heading3"/>
      </w:pPr>
      <w:r>
        <w:t>2AC—Economy Add-on</w:t>
      </w:r>
    </w:p>
    <w:p w14:paraId="40A8C256" w14:textId="77777777" w:rsidR="00AA1CE9" w:rsidRPr="00E0747C" w:rsidRDefault="00AA1CE9" w:rsidP="00AA1CE9">
      <w:r>
        <w:t>*big issue, it’s about legalization</w:t>
      </w:r>
    </w:p>
    <w:p w14:paraId="25343E93" w14:textId="77777777" w:rsidR="00AA1CE9" w:rsidRPr="00A51CDE" w:rsidRDefault="00AA1CE9" w:rsidP="00AA1CE9">
      <w:pPr>
        <w:pStyle w:val="Heading4"/>
        <w:rPr>
          <w:u w:val="single"/>
        </w:rPr>
      </w:pPr>
      <w:r>
        <w:t xml:space="preserve">Legalization </w:t>
      </w:r>
      <w:r>
        <w:rPr>
          <w:u w:val="single"/>
        </w:rPr>
        <w:t>overcomes</w:t>
      </w:r>
      <w:r>
        <w:t xml:space="preserve"> the economic faults of COVID-19—it </w:t>
      </w:r>
      <w:r>
        <w:rPr>
          <w:u w:val="single"/>
        </w:rPr>
        <w:t>builds</w:t>
      </w:r>
      <w:r>
        <w:t xml:space="preserve"> new industry and </w:t>
      </w:r>
      <w:r>
        <w:rPr>
          <w:u w:val="single"/>
        </w:rPr>
        <w:t>mitigates further economic collapse</w:t>
      </w:r>
    </w:p>
    <w:p w14:paraId="6051655E" w14:textId="77777777" w:rsidR="00AA1CE9" w:rsidRPr="008C6314" w:rsidRDefault="00AA1CE9" w:rsidP="00AA1CE9">
      <w:pPr>
        <w:rPr>
          <w:sz w:val="16"/>
          <w:szCs w:val="16"/>
        </w:rPr>
      </w:pPr>
      <w:r w:rsidRPr="008C6314">
        <w:rPr>
          <w:rStyle w:val="Style13ptBold"/>
        </w:rPr>
        <w:t>Jagielski 5-15</w:t>
      </w:r>
      <w:r w:rsidRPr="008C6314">
        <w:rPr>
          <w:sz w:val="16"/>
          <w:szCs w:val="16"/>
        </w:rPr>
        <w:t>—David Jagielski (Writer for the Motley Fool); “Could COVID-19 Be the Catalyst for the Federal Government to Legalize Marijuana?;” The Motley Fool; May 15</w:t>
      </w:r>
      <w:r w:rsidRPr="008C6314">
        <w:rPr>
          <w:sz w:val="16"/>
          <w:szCs w:val="16"/>
          <w:vertAlign w:val="superscript"/>
        </w:rPr>
        <w:t>th</w:t>
      </w:r>
      <w:r w:rsidRPr="008C6314">
        <w:rPr>
          <w:sz w:val="16"/>
          <w:szCs w:val="16"/>
        </w:rPr>
        <w:t xml:space="preserve">, 2020; </w:t>
      </w:r>
      <w:r w:rsidRPr="00A7256D">
        <w:rPr>
          <w:sz w:val="16"/>
          <w:szCs w:val="16"/>
        </w:rPr>
        <w:t>https://www.fool.com/investing/2020/05/15/could-covid-19-be-the-catalyst-for-the-federal-gov.aspx</w:t>
      </w:r>
      <w:r w:rsidRPr="008C6314">
        <w:rPr>
          <w:sz w:val="16"/>
          <w:szCs w:val="16"/>
        </w:rPr>
        <w:t xml:space="preserve"> D.A. July 2</w:t>
      </w:r>
      <w:r w:rsidRPr="008C6314">
        <w:rPr>
          <w:sz w:val="16"/>
          <w:szCs w:val="16"/>
          <w:vertAlign w:val="superscript"/>
        </w:rPr>
        <w:t>nd</w:t>
      </w:r>
      <w:r w:rsidRPr="008C6314">
        <w:rPr>
          <w:sz w:val="16"/>
          <w:szCs w:val="16"/>
        </w:rPr>
        <w:t>, 2020 //jwilk</w:t>
      </w:r>
    </w:p>
    <w:p w14:paraId="2DAAAA6E" w14:textId="77777777" w:rsidR="00AA1CE9" w:rsidRPr="005E0197" w:rsidRDefault="00AA1CE9" w:rsidP="00AA1CE9">
      <w:pPr>
        <w:rPr>
          <w:sz w:val="16"/>
        </w:rPr>
      </w:pPr>
      <w:r w:rsidRPr="005E0197">
        <w:rPr>
          <w:rStyle w:val="StyleUnderline"/>
        </w:rPr>
        <w:t>Attitudes are changing on cannabis</w:t>
      </w:r>
      <w:r w:rsidRPr="005E0197">
        <w:rPr>
          <w:sz w:val="16"/>
        </w:rPr>
        <w:t xml:space="preserve">, and as more states legalize marijuana, whether for medical or recreational purposes, it's clear that it's not a matter of if marijuana will be legalized in the U.S., only when. And </w:t>
      </w:r>
      <w:r w:rsidRPr="005E0197">
        <w:rPr>
          <w:rStyle w:val="StyleUnderline"/>
        </w:rPr>
        <w:t>while COVID-19 may stall the progress that individual states have been making on legalizing pot</w:t>
      </w:r>
      <w:r w:rsidRPr="005E0197">
        <w:rPr>
          <w:sz w:val="16"/>
        </w:rPr>
        <w:t xml:space="preserve">, </w:t>
      </w:r>
      <w:r w:rsidRPr="005E0197">
        <w:rPr>
          <w:rStyle w:val="Emphasis"/>
        </w:rPr>
        <w:t>the pandemic could help push forward the prospect of legalizing pot federally</w:t>
      </w:r>
      <w:r w:rsidRPr="005E0197">
        <w:rPr>
          <w:sz w:val="16"/>
        </w:rPr>
        <w:t xml:space="preserve">. </w:t>
      </w:r>
      <w:r w:rsidRPr="005E0197">
        <w:rPr>
          <w:rStyle w:val="StyleUnderline"/>
        </w:rPr>
        <w:t>Here's why legalization could take place sooner than expected</w:t>
      </w:r>
      <w:r w:rsidRPr="005E0197">
        <w:rPr>
          <w:sz w:val="16"/>
        </w:rPr>
        <w:t xml:space="preserve">: </w:t>
      </w:r>
      <w:r w:rsidRPr="005E0197">
        <w:rPr>
          <w:rStyle w:val="StyleUnderline"/>
        </w:rPr>
        <w:t xml:space="preserve">A new industry would </w:t>
      </w:r>
      <w:r w:rsidRPr="005E0197">
        <w:rPr>
          <w:rStyle w:val="Emphasis"/>
        </w:rPr>
        <w:t>accelerate the economy's recovery</w:t>
      </w:r>
      <w:r>
        <w:rPr>
          <w:rStyle w:val="StyleUnderline"/>
        </w:rPr>
        <w:t xml:space="preserve"> </w:t>
      </w:r>
      <w:r w:rsidRPr="005E0197">
        <w:rPr>
          <w:sz w:val="16"/>
        </w:rPr>
        <w:t xml:space="preserve">According to data as of May 14, </w:t>
      </w:r>
      <w:r w:rsidRPr="005E0197">
        <w:rPr>
          <w:rStyle w:val="StyleUnderline"/>
        </w:rPr>
        <w:t xml:space="preserve">as many as </w:t>
      </w:r>
      <w:r w:rsidRPr="005E0197">
        <w:rPr>
          <w:rStyle w:val="Emphasis"/>
        </w:rPr>
        <w:t>36.5 million people</w:t>
      </w:r>
      <w:r w:rsidRPr="005E0197">
        <w:rPr>
          <w:rStyle w:val="StyleUnderline"/>
        </w:rPr>
        <w:t xml:space="preserve"> in the U.S. have </w:t>
      </w:r>
      <w:r w:rsidRPr="005E0197">
        <w:rPr>
          <w:rStyle w:val="Emphasis"/>
        </w:rPr>
        <w:t>applied for unemployment benefits</w:t>
      </w:r>
      <w:r w:rsidRPr="005E0197">
        <w:rPr>
          <w:rStyle w:val="StyleUnderline"/>
        </w:rPr>
        <w:t xml:space="preserve"> over the past two months</w:t>
      </w:r>
      <w:r w:rsidRPr="005E0197">
        <w:rPr>
          <w:sz w:val="16"/>
        </w:rPr>
        <w:t xml:space="preserve">. </w:t>
      </w:r>
      <w:r w:rsidRPr="005E0197">
        <w:rPr>
          <w:rStyle w:val="Emphasis"/>
        </w:rPr>
        <w:t>The COVID-19 pandemic has</w:t>
      </w:r>
      <w:r w:rsidRPr="005E0197">
        <w:rPr>
          <w:rStyle w:val="StyleUnderline"/>
        </w:rPr>
        <w:t xml:space="preserve"> </w:t>
      </w:r>
      <w:r w:rsidRPr="005E0197">
        <w:rPr>
          <w:rStyle w:val="Emphasis"/>
        </w:rPr>
        <w:t>hit many industries hard</w:t>
      </w:r>
      <w:r w:rsidRPr="005E0197">
        <w:rPr>
          <w:rStyle w:val="StyleUnderline"/>
        </w:rPr>
        <w:t xml:space="preserve"> and while many employees will go back to work</w:t>
      </w:r>
      <w:r w:rsidRPr="005E0197">
        <w:rPr>
          <w:sz w:val="16"/>
        </w:rPr>
        <w:t xml:space="preserve">, </w:t>
      </w:r>
      <w:r w:rsidRPr="005E0197">
        <w:rPr>
          <w:rStyle w:val="Emphasis"/>
        </w:rPr>
        <w:t>some jobs will be lost forever</w:t>
      </w:r>
      <w:r w:rsidRPr="005E0197">
        <w:rPr>
          <w:sz w:val="16"/>
        </w:rPr>
        <w:t xml:space="preserve">. And the longer it takes for people to find jobs again, the longer it will take for the economy to get back to where it was before the pandemic hit. </w:t>
      </w:r>
      <w:r w:rsidRPr="005E0197">
        <w:rPr>
          <w:rStyle w:val="StyleUnderline"/>
        </w:rPr>
        <w:t xml:space="preserve">That's where </w:t>
      </w:r>
      <w:r w:rsidRPr="005E0197">
        <w:rPr>
          <w:rStyle w:val="Emphasis"/>
        </w:rPr>
        <w:t>legalizing marijuana</w:t>
      </w:r>
      <w:r w:rsidRPr="005E0197">
        <w:rPr>
          <w:rStyle w:val="StyleUnderline"/>
        </w:rPr>
        <w:t xml:space="preserve"> could </w:t>
      </w:r>
      <w:r w:rsidRPr="005E0197">
        <w:rPr>
          <w:rStyle w:val="Emphasis"/>
        </w:rPr>
        <w:t>give the economy a shot in the arm</w:t>
      </w:r>
      <w:r w:rsidRPr="005E0197">
        <w:rPr>
          <w:rStyle w:val="StyleUnderline"/>
        </w:rPr>
        <w:t xml:space="preserve"> to get it going again</w:t>
      </w:r>
      <w:r w:rsidRPr="005E0197">
        <w:rPr>
          <w:sz w:val="16"/>
        </w:rPr>
        <w:t xml:space="preserve">. </w:t>
      </w:r>
      <w:r w:rsidRPr="005E0197">
        <w:rPr>
          <w:rStyle w:val="StyleUnderline"/>
        </w:rPr>
        <w:t xml:space="preserve">Legalizing pot would </w:t>
      </w:r>
      <w:r w:rsidRPr="005E0197">
        <w:rPr>
          <w:rStyle w:val="Emphasis"/>
        </w:rPr>
        <w:t>create many new jobs</w:t>
      </w:r>
      <w:r w:rsidRPr="005E0197">
        <w:rPr>
          <w:rStyle w:val="StyleUnderline"/>
        </w:rPr>
        <w:t xml:space="preserve"> for Americans and could help </w:t>
      </w:r>
      <w:r w:rsidRPr="005E0197">
        <w:rPr>
          <w:rStyle w:val="Emphasis"/>
        </w:rPr>
        <w:t>turn things around for the country</w:t>
      </w:r>
      <w:r w:rsidRPr="005E0197">
        <w:rPr>
          <w:sz w:val="16"/>
        </w:rPr>
        <w:t>. In a recent interview with CNBC, Cresco Labs (</w:t>
      </w:r>
      <w:r w:rsidRPr="00A7256D">
        <w:rPr>
          <w:sz w:val="16"/>
        </w:rPr>
        <w:t>OTC:CRLB.F</w:t>
      </w:r>
      <w:r w:rsidRPr="005E0197">
        <w:rPr>
          <w:sz w:val="16"/>
        </w:rPr>
        <w:t>) CEO Charlie Bachtell said, "</w:t>
      </w:r>
      <w:r w:rsidRPr="005E0197">
        <w:rPr>
          <w:rStyle w:val="Emphasis"/>
        </w:rPr>
        <w:t>cannabis</w:t>
      </w:r>
      <w:r w:rsidRPr="005E0197">
        <w:rPr>
          <w:rStyle w:val="StyleUnderline"/>
        </w:rPr>
        <w:t xml:space="preserve"> </w:t>
      </w:r>
      <w:r w:rsidRPr="005E0197">
        <w:rPr>
          <w:rStyle w:val="Emphasis"/>
        </w:rPr>
        <w:t>has to be part</w:t>
      </w:r>
      <w:r w:rsidRPr="005E0197">
        <w:rPr>
          <w:rStyle w:val="StyleUnderline"/>
        </w:rPr>
        <w:t xml:space="preserve"> of that discussion" when talking </w:t>
      </w:r>
      <w:r w:rsidRPr="005E0197">
        <w:rPr>
          <w:rStyle w:val="Emphasis"/>
        </w:rPr>
        <w:t>about bringing jobs back</w:t>
      </w:r>
      <w:r w:rsidRPr="005E0197">
        <w:rPr>
          <w:sz w:val="16"/>
        </w:rPr>
        <w:t>. A</w:t>
      </w:r>
      <w:r w:rsidRPr="005E0197">
        <w:rPr>
          <w:rStyle w:val="StyleUnderline"/>
        </w:rPr>
        <w:t>nd there's good reason for including cannabis in those discussions</w:t>
      </w:r>
      <w:r w:rsidRPr="005E0197">
        <w:rPr>
          <w:sz w:val="16"/>
        </w:rPr>
        <w:t xml:space="preserve">: </w:t>
      </w:r>
      <w:r w:rsidRPr="005E0197">
        <w:rPr>
          <w:rStyle w:val="Emphasis"/>
        </w:rPr>
        <w:t>The growth potential would be massive</w:t>
      </w:r>
      <w:r w:rsidRPr="005E0197">
        <w:rPr>
          <w:sz w:val="16"/>
        </w:rPr>
        <w:t xml:space="preserve">. According to New Frontier Data's estimates from September 2019, </w:t>
      </w:r>
      <w:r w:rsidRPr="005E0197">
        <w:rPr>
          <w:rStyle w:val="StyleUnderline"/>
        </w:rPr>
        <w:t xml:space="preserve">the legal pot market in the U.S. could grow to be worth </w:t>
      </w:r>
      <w:r w:rsidRPr="005E0197">
        <w:rPr>
          <w:rStyle w:val="Emphasis"/>
        </w:rPr>
        <w:t>$29.7 billion by 2025</w:t>
      </w:r>
      <w:r w:rsidRPr="005E0197">
        <w:rPr>
          <w:sz w:val="16"/>
        </w:rPr>
        <w:t xml:space="preserve">. </w:t>
      </w:r>
      <w:r w:rsidRPr="005E0197">
        <w:rPr>
          <w:rStyle w:val="StyleUnderline"/>
        </w:rPr>
        <w:t xml:space="preserve">That's nearly </w:t>
      </w:r>
      <w:r w:rsidRPr="005E0197">
        <w:rPr>
          <w:rStyle w:val="Emphasis"/>
        </w:rPr>
        <w:t>three times the</w:t>
      </w:r>
      <w:r w:rsidRPr="005E0197">
        <w:rPr>
          <w:rStyle w:val="StyleUnderline"/>
        </w:rPr>
        <w:t xml:space="preserve"> $10.3 billion the </w:t>
      </w:r>
      <w:r w:rsidRPr="005E0197">
        <w:rPr>
          <w:rStyle w:val="Emphasis"/>
        </w:rPr>
        <w:t>market was worth in 2018</w:t>
      </w:r>
      <w:r w:rsidRPr="005E0197">
        <w:rPr>
          <w:rStyle w:val="StyleUnderline"/>
        </w:rPr>
        <w:t>.</w:t>
      </w:r>
      <w:r w:rsidRPr="005E0197">
        <w:rPr>
          <w:sz w:val="16"/>
        </w:rPr>
        <w:t xml:space="preserve"> </w:t>
      </w:r>
      <w:r w:rsidRPr="005E0197">
        <w:rPr>
          <w:rStyle w:val="Emphasis"/>
        </w:rPr>
        <w:t>That growth factors in legal sales</w:t>
      </w:r>
      <w:r w:rsidRPr="005E0197">
        <w:rPr>
          <w:rStyle w:val="StyleUnderline"/>
        </w:rPr>
        <w:t xml:space="preserve"> from the existing markets that </w:t>
      </w:r>
      <w:r w:rsidRPr="005E0197">
        <w:rPr>
          <w:rStyle w:val="Emphasis"/>
        </w:rPr>
        <w:t>have already legalized pot and</w:t>
      </w:r>
      <w:r w:rsidRPr="005E0197">
        <w:rPr>
          <w:rStyle w:val="StyleUnderline"/>
        </w:rPr>
        <w:t xml:space="preserve"> it doesn't take into account the possibility of </w:t>
      </w:r>
      <w:r w:rsidRPr="005E0197">
        <w:rPr>
          <w:rStyle w:val="Emphasis"/>
        </w:rPr>
        <w:t>federal legalization</w:t>
      </w:r>
      <w:r w:rsidRPr="005E0197">
        <w:rPr>
          <w:rStyle w:val="StyleUnderline"/>
        </w:rPr>
        <w:t>.</w:t>
      </w:r>
      <w:r w:rsidRPr="005E0197">
        <w:rPr>
          <w:sz w:val="16"/>
        </w:rPr>
        <w:t xml:space="preserve"> </w:t>
      </w:r>
      <w:r w:rsidRPr="005E0197">
        <w:rPr>
          <w:rStyle w:val="StyleUnderline"/>
        </w:rPr>
        <w:t>If government officials were to legalize marijuana nationwide</w:t>
      </w:r>
      <w:r w:rsidRPr="005E0197">
        <w:rPr>
          <w:sz w:val="16"/>
        </w:rPr>
        <w:t xml:space="preserve">, </w:t>
      </w:r>
      <w:r w:rsidRPr="005E0197">
        <w:rPr>
          <w:rStyle w:val="Emphasis"/>
        </w:rPr>
        <w:t>it would increase those estimates significantly</w:t>
      </w:r>
      <w:r w:rsidRPr="005E0197">
        <w:rPr>
          <w:sz w:val="16"/>
        </w:rPr>
        <w:t xml:space="preserve">. Currently, only 11 states have legalized marijuana for recreational use and there are more than 30 that permit cannabis for medical purposes. A push for marijuana reform amid the pandemic A big challenge for the cannabis industry is that many companies have to operate on a cash basis because pot is federally illegal and big banks avoid the industry like the plague out of fear of repercussions from the government. That created a need for legislation such as the Secure and Fair Enforcement (SAFE) Banking Act which would make it easier for banks to do business with the cannabis industry without worrying about running afoul with regulators. However, there hasn't been much traction on the bill since the House passed it last year. But in a recent coronavirus relief bill, the Health and Economic Recovery Omnibus Emergency Solutions Act, Democrats included the SAFE Banking Act. There's growing support to help the cannabis industry, which regulators have left out of relief programs thus far. In April, Democrats introduced a </w:t>
      </w:r>
      <w:r w:rsidRPr="00A7256D">
        <w:rPr>
          <w:sz w:val="16"/>
        </w:rPr>
        <w:t>new bill</w:t>
      </w:r>
      <w:r w:rsidRPr="005E0197">
        <w:rPr>
          <w:sz w:val="16"/>
        </w:rPr>
        <w:t xml:space="preserve">, the Emergency Cannabis Small Business Health and Safety Act, which would seek to include cannabis companies on future bills and allow them access to relief programs related to COVID-19. Marijuana is getting on the agenda, at least with Democrats. And as there's more pressure to help turn things around for the economy, Republicans may start to get on board as well. What does this mean for cannabis investors? </w:t>
      </w:r>
      <w:r w:rsidRPr="005E0197">
        <w:rPr>
          <w:rStyle w:val="StyleUnderline"/>
        </w:rPr>
        <w:t xml:space="preserve">Legalizing marijuana wouldn't just help the economy </w:t>
      </w:r>
      <w:r w:rsidRPr="005E0197">
        <w:rPr>
          <w:rStyle w:val="Emphasis"/>
        </w:rPr>
        <w:t>create jobs</w:t>
      </w:r>
      <w:r w:rsidRPr="005E0197">
        <w:rPr>
          <w:sz w:val="16"/>
        </w:rPr>
        <w:t xml:space="preserve">, </w:t>
      </w:r>
      <w:r w:rsidRPr="005E0197">
        <w:rPr>
          <w:rStyle w:val="StyleUnderline"/>
        </w:rPr>
        <w:t xml:space="preserve">it would instantly create many opportunities for </w:t>
      </w:r>
      <w:r w:rsidRPr="005E0197">
        <w:rPr>
          <w:rStyle w:val="Emphasis"/>
        </w:rPr>
        <w:t>marijuana stocks as well</w:t>
      </w:r>
      <w:r w:rsidRPr="005E0197">
        <w:rPr>
          <w:sz w:val="16"/>
        </w:rPr>
        <w:t xml:space="preserve">. </w:t>
      </w:r>
      <w:r w:rsidRPr="005E0197">
        <w:rPr>
          <w:rStyle w:val="StyleUnderline"/>
        </w:rPr>
        <w:t>Chicago-based Cresco Labs</w:t>
      </w:r>
      <w:r w:rsidRPr="005E0197">
        <w:rPr>
          <w:sz w:val="16"/>
        </w:rPr>
        <w:t xml:space="preserve"> </w:t>
      </w:r>
      <w:r w:rsidRPr="005E0197">
        <w:rPr>
          <w:rStyle w:val="StyleUnderline"/>
        </w:rPr>
        <w:t xml:space="preserve">is a </w:t>
      </w:r>
      <w:r w:rsidRPr="005E0197">
        <w:rPr>
          <w:rStyle w:val="Emphasis"/>
        </w:rPr>
        <w:t>vertically integrated cannabis company</w:t>
      </w:r>
      <w:r w:rsidRPr="005E0197">
        <w:rPr>
          <w:rStyle w:val="StyleUnderline"/>
        </w:rPr>
        <w:t xml:space="preserve"> with a presence in nine states across the U.S. </w:t>
      </w:r>
      <w:r w:rsidRPr="005E0197">
        <w:rPr>
          <w:sz w:val="16"/>
        </w:rPr>
        <w:t xml:space="preserve">On May 7, </w:t>
      </w:r>
      <w:r w:rsidRPr="005E0197">
        <w:rPr>
          <w:rStyle w:val="StyleUnderline"/>
        </w:rPr>
        <w:t>the company announced it</w:t>
      </w:r>
      <w:r w:rsidRPr="005E0197">
        <w:rPr>
          <w:sz w:val="16"/>
        </w:rPr>
        <w:t xml:space="preserve"> </w:t>
      </w:r>
      <w:r w:rsidRPr="005E0197">
        <w:rPr>
          <w:rStyle w:val="StyleUnderline"/>
        </w:rPr>
        <w:t>had completed its expansion of a cultivation and manufacturing facility</w:t>
      </w:r>
      <w:r w:rsidRPr="005E0197">
        <w:rPr>
          <w:sz w:val="16"/>
        </w:rPr>
        <w:t xml:space="preserve"> in Pennsylvania </w:t>
      </w:r>
      <w:r w:rsidRPr="005E0197">
        <w:rPr>
          <w:rStyle w:val="Emphasis"/>
        </w:rPr>
        <w:t>that would triple its growing capacity</w:t>
      </w:r>
      <w:r w:rsidRPr="005E0197">
        <w:rPr>
          <w:sz w:val="16"/>
        </w:rPr>
        <w:t xml:space="preserve">. Unfortunately, the company is limited to selling whatever products it produces in Pennsylvania to the Pennsylvania market as it's not legal for marijuana to cross state lines. Federal legalization of marijuana would change that, and that could help a company like Cresco Labs, which has a strong presence with retail locations in Ohio, New York, Massachusetts, and Illinois, to manage its supply chain better. That could go a long way in improving the company's cost structure and making profitability more viable over the long term. In 2019, the company reported a net loss of $65.3 million on sales of $128.5 million. For Cresco Labs and other cannabis companies, </w:t>
      </w:r>
      <w:r w:rsidRPr="005E0197">
        <w:rPr>
          <w:rStyle w:val="StyleUnderline"/>
        </w:rPr>
        <w:t xml:space="preserve">legalization would open up </w:t>
      </w:r>
      <w:r w:rsidRPr="005E0197">
        <w:rPr>
          <w:rStyle w:val="Emphasis"/>
        </w:rPr>
        <w:t>many more doors and opportunities</w:t>
      </w:r>
      <w:r w:rsidRPr="005E0197">
        <w:rPr>
          <w:sz w:val="16"/>
        </w:rPr>
        <w:t xml:space="preserve">. And </w:t>
      </w:r>
      <w:r w:rsidRPr="005E0197">
        <w:rPr>
          <w:rStyle w:val="StyleUnderline"/>
        </w:rPr>
        <w:t>while COVID-19 will likely make 2020 a difficult year for</w:t>
      </w:r>
      <w:r>
        <w:rPr>
          <w:rStyle w:val="StyleUnderline"/>
        </w:rPr>
        <w:t xml:space="preserve"> </w:t>
      </w:r>
      <w:r w:rsidRPr="005E0197">
        <w:rPr>
          <w:rStyle w:val="StyleUnderline"/>
        </w:rPr>
        <w:t>cannabis companies</w:t>
      </w:r>
      <w:r>
        <w:rPr>
          <w:rStyle w:val="StyleUnderline"/>
        </w:rPr>
        <w:t xml:space="preserve"> </w:t>
      </w:r>
      <w:r w:rsidRPr="005E0197">
        <w:rPr>
          <w:rStyle w:val="StyleUnderline"/>
        </w:rPr>
        <w:t>to survive</w:t>
      </w:r>
      <w:r w:rsidRPr="005E0197">
        <w:rPr>
          <w:sz w:val="16"/>
        </w:rPr>
        <w:t>, it could also help lead to federal legalization of marijuana. If it happens</w:t>
      </w:r>
      <w:r w:rsidRPr="005E0197">
        <w:rPr>
          <w:rStyle w:val="Emphasis"/>
        </w:rPr>
        <w:t>, the trade-off would be well worth it for the industry</w:t>
      </w:r>
      <w:r w:rsidRPr="005E0197">
        <w:rPr>
          <w:sz w:val="16"/>
        </w:rPr>
        <w:t>.</w:t>
      </w:r>
    </w:p>
    <w:p w14:paraId="4466F1A0" w14:textId="3DDD792E" w:rsidR="00AA1CE9" w:rsidRDefault="00AA1CE9" w:rsidP="00AA1CE9"/>
    <w:p w14:paraId="747EB831" w14:textId="4645F550" w:rsidR="00AA1CE9" w:rsidRPr="00AA1CE9" w:rsidRDefault="00AA1CE9" w:rsidP="00AA1CE9">
      <w:r>
        <w:t>**</w:t>
      </w:r>
      <w:r w:rsidRPr="00E632C1">
        <w:rPr>
          <w:rStyle w:val="Style13ptBold"/>
          <w:rFonts w:cstheme="minorHAnsi"/>
        </w:rPr>
        <w:t>Tønnesson, 15</w:t>
      </w:r>
      <w:r>
        <w:rPr>
          <w:rStyle w:val="Style13ptBold"/>
          <w:rFonts w:cstheme="minorHAnsi"/>
        </w:rPr>
        <w:t xml:space="preserve">** </w:t>
      </w:r>
    </w:p>
    <w:p w14:paraId="150D4F2D" w14:textId="3CFB9E8E" w:rsidR="00A95652" w:rsidRDefault="001D1B28" w:rsidP="001D1B28">
      <w:pPr>
        <w:pStyle w:val="Heading1"/>
      </w:pPr>
      <w:r>
        <w:t>neg ups</w:t>
      </w:r>
    </w:p>
    <w:p w14:paraId="6549FCE2" w14:textId="74C6FBEB" w:rsidR="00AA1CE9" w:rsidRDefault="00AA1CE9" w:rsidP="001D1B28">
      <w:pPr>
        <w:pStyle w:val="Heading2"/>
      </w:pPr>
      <w:r>
        <w:t xml:space="preserve">marihuana </w:t>
      </w:r>
    </w:p>
    <w:p w14:paraId="10BB55B8" w14:textId="578C4D57" w:rsidR="00AA1CE9" w:rsidRPr="00AA1CE9" w:rsidRDefault="00AA1CE9" w:rsidP="00AA1CE9">
      <w:pPr>
        <w:pStyle w:val="Heading3"/>
      </w:pPr>
      <w:r>
        <w:t>at: decriminalizing solves inequality</w:t>
      </w:r>
    </w:p>
    <w:p w14:paraId="3F58EE91" w14:textId="77777777" w:rsidR="00AA1CE9" w:rsidRPr="002873CB" w:rsidRDefault="00AA1CE9" w:rsidP="00AA1CE9">
      <w:pPr>
        <w:pStyle w:val="Heading4"/>
      </w:pPr>
      <w:r>
        <w:t xml:space="preserve">the affirmative is </w:t>
      </w:r>
      <w:r>
        <w:rPr>
          <w:u w:val="single"/>
        </w:rPr>
        <w:t>hollow hope</w:t>
      </w:r>
      <w:r>
        <w:t xml:space="preserve">—it only helps white folk and </w:t>
      </w:r>
      <w:r>
        <w:rPr>
          <w:u w:val="single"/>
        </w:rPr>
        <w:t>furthers</w:t>
      </w:r>
      <w:r>
        <w:t xml:space="preserve"> discrimination against minorities</w:t>
      </w:r>
    </w:p>
    <w:p w14:paraId="51C508F1" w14:textId="77777777" w:rsidR="00AA1CE9" w:rsidRDefault="00AA1CE9" w:rsidP="00AA1CE9">
      <w:r w:rsidRPr="002873CB">
        <w:rPr>
          <w:rStyle w:val="Style13ptBold"/>
        </w:rPr>
        <w:t>Anguelov 4-10</w:t>
      </w:r>
      <w:r w:rsidRPr="002873CB">
        <w:rPr>
          <w:sz w:val="16"/>
          <w:szCs w:val="16"/>
        </w:rPr>
        <w:t>—Nikolay Anguelov (Associate Professor, Public Policy, University of Massachusetts Dartmouth); “The unintended consequences of marijuana decriminalization;” The Conversation; April 10</w:t>
      </w:r>
      <w:r w:rsidRPr="002873CB">
        <w:rPr>
          <w:sz w:val="16"/>
          <w:szCs w:val="16"/>
          <w:vertAlign w:val="superscript"/>
        </w:rPr>
        <w:t>th</w:t>
      </w:r>
      <w:r w:rsidRPr="002873CB">
        <w:rPr>
          <w:sz w:val="16"/>
          <w:szCs w:val="16"/>
        </w:rPr>
        <w:t xml:space="preserve">, 2020; </w:t>
      </w:r>
      <w:r w:rsidRPr="00D60F48">
        <w:rPr>
          <w:sz w:val="16"/>
          <w:szCs w:val="16"/>
        </w:rPr>
        <w:t>https://theconversation.com/the-unintended-consequences-of-marijuana-decriminalization-131270 D.A</w:t>
      </w:r>
      <w:r w:rsidRPr="002873CB">
        <w:rPr>
          <w:sz w:val="16"/>
          <w:szCs w:val="16"/>
        </w:rPr>
        <w:t>. July 2</w:t>
      </w:r>
      <w:r w:rsidRPr="002873CB">
        <w:rPr>
          <w:sz w:val="16"/>
          <w:szCs w:val="16"/>
          <w:vertAlign w:val="superscript"/>
        </w:rPr>
        <w:t>nd</w:t>
      </w:r>
      <w:r w:rsidRPr="002873CB">
        <w:rPr>
          <w:sz w:val="16"/>
          <w:szCs w:val="16"/>
        </w:rPr>
        <w:t>, 2020 //jwilk</w:t>
      </w:r>
    </w:p>
    <w:p w14:paraId="0EF4DE58" w14:textId="77777777" w:rsidR="00AA1CE9" w:rsidRPr="00851644" w:rsidRDefault="00AA1CE9" w:rsidP="00AA1CE9">
      <w:pPr>
        <w:rPr>
          <w:sz w:val="16"/>
        </w:rPr>
      </w:pPr>
      <w:r w:rsidRPr="002873CB">
        <w:rPr>
          <w:rStyle w:val="StyleUnderline"/>
        </w:rPr>
        <w:t>America’s decades-long war on drugs disproportionately harmed minorities</w:t>
      </w:r>
      <w:r w:rsidRPr="00D60F48">
        <w:rPr>
          <w:sz w:val="16"/>
        </w:rPr>
        <w:t xml:space="preserve">. Now, it seems that </w:t>
      </w:r>
      <w:r w:rsidRPr="002873CB">
        <w:rPr>
          <w:rStyle w:val="Emphasis"/>
        </w:rPr>
        <w:t>decriminalization of marijuana</w:t>
      </w:r>
      <w:r w:rsidRPr="00D60F48">
        <w:rPr>
          <w:sz w:val="16"/>
        </w:rPr>
        <w:t xml:space="preserve"> </w:t>
      </w:r>
      <w:r w:rsidRPr="002873CB">
        <w:rPr>
          <w:rStyle w:val="Emphasis"/>
        </w:rPr>
        <w:t>hasn’t leveled the playing field</w:t>
      </w:r>
      <w:r w:rsidRPr="00D60F48">
        <w:rPr>
          <w:sz w:val="16"/>
        </w:rPr>
        <w:t xml:space="preserve">. </w:t>
      </w:r>
      <w:r w:rsidRPr="002873CB">
        <w:rPr>
          <w:rStyle w:val="StyleUnderline"/>
        </w:rPr>
        <w:t>Black men are</w:t>
      </w:r>
      <w:r>
        <w:rPr>
          <w:rStyle w:val="StyleUnderline"/>
        </w:rPr>
        <w:t xml:space="preserve"> </w:t>
      </w:r>
      <w:r w:rsidRPr="002873CB">
        <w:rPr>
          <w:rStyle w:val="StyleUnderline"/>
        </w:rPr>
        <w:t>12 times more likely than white men</w:t>
      </w:r>
      <w:r>
        <w:rPr>
          <w:rStyle w:val="StyleUnderline"/>
        </w:rPr>
        <w:t xml:space="preserve"> </w:t>
      </w:r>
      <w:r w:rsidRPr="002873CB">
        <w:rPr>
          <w:rStyle w:val="StyleUnderline"/>
        </w:rPr>
        <w:t>to spend time incarcerated in the United States</w:t>
      </w:r>
      <w:r w:rsidRPr="00D60F48">
        <w:rPr>
          <w:sz w:val="16"/>
        </w:rPr>
        <w:t xml:space="preserve">. College enrollment for black men has declined since the 1986 Anti-Drug Abuse Act went into effect. I am a scholar of public policy. In my book, “From Criminalizing to Decriminalizing Marijuana: The Politics of Social Control,” </w:t>
      </w:r>
      <w:r w:rsidRPr="002873CB">
        <w:rPr>
          <w:rStyle w:val="StyleUnderline"/>
        </w:rPr>
        <w:t xml:space="preserve">I aim to provide a historic </w:t>
      </w:r>
      <w:r w:rsidRPr="002873CB">
        <w:rPr>
          <w:rStyle w:val="Emphasis"/>
        </w:rPr>
        <w:t>overview of marijuana</w:t>
      </w:r>
      <w:r w:rsidRPr="002873CB">
        <w:rPr>
          <w:rStyle w:val="StyleUnderline"/>
        </w:rPr>
        <w:t xml:space="preserve"> </w:t>
      </w:r>
      <w:r w:rsidRPr="002873CB">
        <w:rPr>
          <w:rStyle w:val="Emphasis"/>
        </w:rPr>
        <w:t>legislation</w:t>
      </w:r>
      <w:r w:rsidRPr="002873CB">
        <w:rPr>
          <w:rStyle w:val="StyleUnderline"/>
        </w:rPr>
        <w:t xml:space="preserve"> and its </w:t>
      </w:r>
      <w:r w:rsidRPr="002873CB">
        <w:rPr>
          <w:rStyle w:val="Emphasis"/>
        </w:rPr>
        <w:t>impact on minorities.</w:t>
      </w:r>
      <w:r>
        <w:rPr>
          <w:rStyle w:val="StyleUnderline"/>
        </w:rPr>
        <w:t xml:space="preserve"> </w:t>
      </w:r>
      <w:r w:rsidRPr="002873CB">
        <w:rPr>
          <w:rStyle w:val="Emphasis"/>
        </w:rPr>
        <w:t>Unequal easing</w:t>
      </w:r>
      <w:r>
        <w:rPr>
          <w:rStyle w:val="Emphasis"/>
        </w:rPr>
        <w:t xml:space="preserve"> </w:t>
      </w:r>
      <w:r w:rsidRPr="00D60F48">
        <w:rPr>
          <w:sz w:val="16"/>
        </w:rPr>
        <w:t xml:space="preserve">Today, </w:t>
      </w:r>
      <w:r w:rsidRPr="002873CB">
        <w:rPr>
          <w:rStyle w:val="StyleUnderline"/>
        </w:rPr>
        <w:t>some drug laws related to marijuana are easing</w:t>
      </w:r>
      <w:r w:rsidRPr="00D60F48">
        <w:rPr>
          <w:sz w:val="16"/>
        </w:rPr>
        <w:t xml:space="preserve">. </w:t>
      </w:r>
      <w:r w:rsidRPr="002873CB">
        <w:rPr>
          <w:rStyle w:val="StyleUnderline"/>
        </w:rPr>
        <w:t>Twenty five states have introduced decriminalization reforms</w:t>
      </w:r>
      <w:r w:rsidRPr="00D60F48">
        <w:rPr>
          <w:sz w:val="16"/>
        </w:rPr>
        <w:t xml:space="preserve">, </w:t>
      </w:r>
      <w:r w:rsidRPr="002873CB">
        <w:rPr>
          <w:rStyle w:val="StyleUnderline"/>
        </w:rPr>
        <w:t>with</w:t>
      </w:r>
      <w:r>
        <w:rPr>
          <w:rStyle w:val="StyleUnderline"/>
        </w:rPr>
        <w:t xml:space="preserve"> </w:t>
      </w:r>
      <w:r w:rsidRPr="002873CB">
        <w:rPr>
          <w:rStyle w:val="StyleUnderline"/>
        </w:rPr>
        <w:t>11 states allowing adult recreational use</w:t>
      </w:r>
      <w:r w:rsidRPr="00D60F48">
        <w:rPr>
          <w:sz w:val="16"/>
        </w:rPr>
        <w:t xml:space="preserve">. </w:t>
      </w:r>
      <w:r w:rsidRPr="002873CB">
        <w:rPr>
          <w:rStyle w:val="StyleUnderline"/>
        </w:rPr>
        <w:t xml:space="preserve">Such reforms directly impact adults 21 years of age and older, but they also </w:t>
      </w:r>
      <w:r w:rsidRPr="002873CB">
        <w:rPr>
          <w:rStyle w:val="Emphasis"/>
        </w:rPr>
        <w:t>have indirect effect on younger Americans</w:t>
      </w:r>
      <w:r w:rsidRPr="002873CB">
        <w:rPr>
          <w:rStyle w:val="StyleUnderline"/>
        </w:rPr>
        <w:t>.</w:t>
      </w:r>
      <w:r>
        <w:rPr>
          <w:rStyle w:val="StyleUnderline"/>
        </w:rPr>
        <w:t xml:space="preserve"> </w:t>
      </w:r>
      <w:r w:rsidRPr="002873CB">
        <w:rPr>
          <w:rStyle w:val="StyleUnderline"/>
        </w:rPr>
        <w:t>Even though marijuana is still illegal for people under 21</w:t>
      </w:r>
      <w:r w:rsidRPr="00D60F48">
        <w:rPr>
          <w:sz w:val="16"/>
        </w:rPr>
        <w:t xml:space="preserve">, </w:t>
      </w:r>
      <w:r w:rsidRPr="002873CB">
        <w:rPr>
          <w:rStyle w:val="StyleUnderline"/>
        </w:rPr>
        <w:t>evidence is emerging that</w:t>
      </w:r>
      <w:r w:rsidRPr="00D60F48">
        <w:rPr>
          <w:sz w:val="16"/>
        </w:rPr>
        <w:t xml:space="preserve"> </w:t>
      </w:r>
      <w:r w:rsidRPr="002873CB">
        <w:rPr>
          <w:rStyle w:val="Emphasis"/>
        </w:rPr>
        <w:t>decriminalization is increasing the number of kids</w:t>
      </w:r>
      <w:r>
        <w:rPr>
          <w:rStyle w:val="Emphasis"/>
        </w:rPr>
        <w:t xml:space="preserve"> </w:t>
      </w:r>
      <w:r w:rsidRPr="002873CB">
        <w:rPr>
          <w:rStyle w:val="Emphasis"/>
        </w:rPr>
        <w:t>who</w:t>
      </w:r>
      <w:r>
        <w:rPr>
          <w:rStyle w:val="Emphasis"/>
        </w:rPr>
        <w:t xml:space="preserve"> </w:t>
      </w:r>
      <w:r w:rsidRPr="002873CB">
        <w:rPr>
          <w:rStyle w:val="Emphasis"/>
        </w:rPr>
        <w:t>consume weed illegally</w:t>
      </w:r>
      <w:r w:rsidRPr="00D60F48">
        <w:rPr>
          <w:sz w:val="16"/>
        </w:rPr>
        <w:t xml:space="preserve">. As I wrote in my book, </w:t>
      </w:r>
      <w:r w:rsidRPr="002873CB">
        <w:rPr>
          <w:rStyle w:val="StyleUnderline"/>
        </w:rPr>
        <w:t>young people have always been the main buyers of marijuana</w:t>
      </w:r>
      <w:r w:rsidRPr="00D60F48">
        <w:rPr>
          <w:sz w:val="16"/>
        </w:rPr>
        <w:t xml:space="preserve">. </w:t>
      </w:r>
      <w:r w:rsidRPr="002873CB">
        <w:rPr>
          <w:rStyle w:val="StyleUnderline"/>
        </w:rPr>
        <w:t>Smoking marijuana has become an important part of growing up for many U.S. teenagers</w:t>
      </w:r>
      <w:r w:rsidRPr="00D60F48">
        <w:rPr>
          <w:sz w:val="16"/>
        </w:rPr>
        <w:t xml:space="preserve">, a fact not acknowledged by any marijuana reform advocacy analysis. Additionally, </w:t>
      </w:r>
      <w:r w:rsidRPr="002873CB">
        <w:rPr>
          <w:rStyle w:val="StyleUnderline"/>
        </w:rPr>
        <w:t>crime data show</w:t>
      </w:r>
      <w:r>
        <w:rPr>
          <w:rStyle w:val="StyleUnderline"/>
        </w:rPr>
        <w:t xml:space="preserve"> </w:t>
      </w:r>
      <w:r w:rsidRPr="002873CB">
        <w:rPr>
          <w:rStyle w:val="StyleUnderline"/>
        </w:rPr>
        <w:t xml:space="preserve">that </w:t>
      </w:r>
      <w:r w:rsidRPr="002873CB">
        <w:rPr>
          <w:rStyle w:val="Emphasis"/>
        </w:rPr>
        <w:t>even in the most permissive legal environments</w:t>
      </w:r>
      <w:r w:rsidRPr="00D60F48">
        <w:rPr>
          <w:sz w:val="16"/>
        </w:rPr>
        <w:t xml:space="preserve">, </w:t>
      </w:r>
      <w:r w:rsidRPr="002873CB">
        <w:rPr>
          <w:rStyle w:val="Emphasis"/>
        </w:rPr>
        <w:t>minority youth continue to be disproportionately arrested</w:t>
      </w:r>
      <w:r>
        <w:rPr>
          <w:rStyle w:val="Emphasis"/>
        </w:rPr>
        <w:t xml:space="preserve"> </w:t>
      </w:r>
      <w:r w:rsidRPr="002873CB">
        <w:rPr>
          <w:rStyle w:val="Emphasis"/>
        </w:rPr>
        <w:t>and convicted on marijuana charges.</w:t>
      </w:r>
      <w:r>
        <w:rPr>
          <w:rStyle w:val="Emphasis"/>
        </w:rPr>
        <w:t xml:space="preserve"> </w:t>
      </w:r>
      <w:r w:rsidRPr="002873CB">
        <w:rPr>
          <w:rStyle w:val="Emphasis"/>
        </w:rPr>
        <w:t>Youth using marijuana</w:t>
      </w:r>
      <w:r>
        <w:rPr>
          <w:rStyle w:val="Emphasis"/>
        </w:rPr>
        <w:t xml:space="preserve"> </w:t>
      </w:r>
      <w:r w:rsidRPr="00D60F48">
        <w:rPr>
          <w:sz w:val="16"/>
        </w:rPr>
        <w:t xml:space="preserve">From 2000 to 2014, self-reported usage rates in Americans 15 years of age and older doubled. These rates include teens and those under 21, for whom marijuana use continues to be and most likely will continue to be illegal. </w:t>
      </w:r>
      <w:r w:rsidRPr="002873CB">
        <w:rPr>
          <w:rStyle w:val="StyleUnderline"/>
        </w:rPr>
        <w:t>Those who advocate for marijuana reform ignore the fact that looser laws promote more marijuana use</w:t>
      </w:r>
      <w:r w:rsidRPr="00D60F48">
        <w:rPr>
          <w:sz w:val="16"/>
        </w:rPr>
        <w:t xml:space="preserve">, </w:t>
      </w:r>
      <w:r w:rsidRPr="002873CB">
        <w:rPr>
          <w:rStyle w:val="StyleUnderline"/>
        </w:rPr>
        <w:t>especially by young and marginalized Americans</w:t>
      </w:r>
      <w:r w:rsidRPr="00D60F48">
        <w:rPr>
          <w:sz w:val="16"/>
        </w:rPr>
        <w:t xml:space="preserve"> </w:t>
      </w:r>
      <w:r w:rsidRPr="002873CB">
        <w:rPr>
          <w:rStyle w:val="Emphasis"/>
        </w:rPr>
        <w:t>who buy the drug in illegal markets.</w:t>
      </w:r>
      <w:r>
        <w:rPr>
          <w:rStyle w:val="Emphasis"/>
        </w:rPr>
        <w:t xml:space="preserve"> </w:t>
      </w:r>
      <w:r w:rsidRPr="00D60F48">
        <w:rPr>
          <w:sz w:val="16"/>
        </w:rPr>
        <w:t xml:space="preserve">For example, </w:t>
      </w:r>
      <w:r w:rsidRPr="002873CB">
        <w:rPr>
          <w:rStyle w:val="StyleUnderline"/>
        </w:rPr>
        <w:t>arrest</w:t>
      </w:r>
      <w:r>
        <w:rPr>
          <w:rStyle w:val="StyleUnderline"/>
        </w:rPr>
        <w:t xml:space="preserve"> </w:t>
      </w:r>
      <w:r w:rsidRPr="002873CB">
        <w:rPr>
          <w:rStyle w:val="StyleUnderline"/>
        </w:rPr>
        <w:t>data show that in Colorado</w:t>
      </w:r>
      <w:r w:rsidRPr="00D60F48">
        <w:rPr>
          <w:sz w:val="16"/>
        </w:rPr>
        <w:t xml:space="preserve">, </w:t>
      </w:r>
      <w:r w:rsidRPr="002873CB">
        <w:rPr>
          <w:rStyle w:val="StyleUnderline"/>
        </w:rPr>
        <w:t xml:space="preserve">legalizing recreational use for anyone 21 and over </w:t>
      </w:r>
      <w:r w:rsidRPr="002873CB">
        <w:rPr>
          <w:rStyle w:val="Emphasis"/>
        </w:rPr>
        <w:t>caused a significant increase in the arrest rates of African Americans and Hispanics</w:t>
      </w:r>
      <w:r w:rsidRPr="002873CB">
        <w:rPr>
          <w:rStyle w:val="StyleUnderline"/>
        </w:rPr>
        <w:t xml:space="preserve"> </w:t>
      </w:r>
      <w:r w:rsidRPr="002873CB">
        <w:rPr>
          <w:rStyle w:val="Emphasis"/>
        </w:rPr>
        <w:t>under that legal age limit</w:t>
      </w:r>
      <w:r w:rsidRPr="00D60F48">
        <w:rPr>
          <w:sz w:val="16"/>
        </w:rPr>
        <w:t xml:space="preserve">. </w:t>
      </w:r>
      <w:r w:rsidRPr="002873CB">
        <w:rPr>
          <w:rStyle w:val="StyleUnderline"/>
        </w:rPr>
        <w:t>At the same time</w:t>
      </w:r>
      <w:r w:rsidRPr="00D60F48">
        <w:rPr>
          <w:sz w:val="16"/>
        </w:rPr>
        <w:t xml:space="preserve">, </w:t>
      </w:r>
      <w:r w:rsidRPr="002873CB">
        <w:rPr>
          <w:rStyle w:val="Emphasis"/>
        </w:rPr>
        <w:t>arrests for underage whites decreased</w:t>
      </w:r>
      <w:r w:rsidRPr="00D60F48">
        <w:rPr>
          <w:sz w:val="16"/>
        </w:rPr>
        <w:t xml:space="preserve">. In Washington state, </w:t>
      </w:r>
      <w:r w:rsidRPr="002873CB">
        <w:rPr>
          <w:rStyle w:val="Emphasis"/>
        </w:rPr>
        <w:t>arrests on all marijuana charges</w:t>
      </w:r>
      <w:r w:rsidRPr="002873CB">
        <w:rPr>
          <w:rStyle w:val="StyleUnderline"/>
        </w:rPr>
        <w:t xml:space="preserve"> fell by 90% between 2008 and 2014</w:t>
      </w:r>
      <w:r w:rsidRPr="00D60F48">
        <w:rPr>
          <w:sz w:val="16"/>
        </w:rPr>
        <w:t xml:space="preserve">, </w:t>
      </w:r>
      <w:r w:rsidRPr="002873CB">
        <w:rPr>
          <w:rStyle w:val="StyleUnderline"/>
        </w:rPr>
        <w:t>but</w:t>
      </w:r>
      <w:r w:rsidRPr="00D60F48">
        <w:rPr>
          <w:sz w:val="16"/>
        </w:rPr>
        <w:t xml:space="preserve"> </w:t>
      </w:r>
      <w:r w:rsidRPr="002873CB">
        <w:rPr>
          <w:rStyle w:val="Emphasis"/>
        </w:rPr>
        <w:t>“hazard rates”</w:t>
      </w:r>
      <w:r w:rsidRPr="00D60F48">
        <w:rPr>
          <w:sz w:val="16"/>
        </w:rPr>
        <w:t xml:space="preserve"> </w:t>
      </w:r>
      <w:r w:rsidRPr="002873CB">
        <w:rPr>
          <w:rStyle w:val="StyleUnderline"/>
        </w:rPr>
        <w:t>for African Americans remained unchanged</w:t>
      </w:r>
      <w:r w:rsidRPr="00D60F48">
        <w:rPr>
          <w:sz w:val="16"/>
        </w:rPr>
        <w:t xml:space="preserve">. This means they were still twice as likely as whites to be arrested on marijuana charges. In other words, </w:t>
      </w:r>
      <w:r w:rsidRPr="002873CB">
        <w:rPr>
          <w:rStyle w:val="Emphasis"/>
        </w:rPr>
        <w:t>decriminalization has done little to change historical patterns in</w:t>
      </w:r>
      <w:r>
        <w:rPr>
          <w:rStyle w:val="Emphasis"/>
        </w:rPr>
        <w:t xml:space="preserve"> </w:t>
      </w:r>
      <w:r w:rsidRPr="002873CB">
        <w:rPr>
          <w:rStyle w:val="Emphasis"/>
        </w:rPr>
        <w:t>national marijuana arrest trends</w:t>
      </w:r>
      <w:r w:rsidRPr="00D60F48">
        <w:rPr>
          <w:sz w:val="16"/>
        </w:rPr>
        <w:t xml:space="preserve">. What drives reform? </w:t>
      </w:r>
      <w:r w:rsidRPr="00D60F48">
        <w:rPr>
          <w:rStyle w:val="StyleUnderline"/>
        </w:rPr>
        <w:t>Liberal Americans</w:t>
      </w:r>
      <w:r>
        <w:rPr>
          <w:rStyle w:val="StyleUnderline"/>
        </w:rPr>
        <w:t xml:space="preserve"> </w:t>
      </w:r>
      <w:r w:rsidRPr="00D60F48">
        <w:rPr>
          <w:rStyle w:val="Emphasis"/>
        </w:rPr>
        <w:t>tend</w:t>
      </w:r>
      <w:r w:rsidRPr="00D60F48">
        <w:rPr>
          <w:rStyle w:val="StyleUnderline"/>
        </w:rPr>
        <w:t xml:space="preserve"> t</w:t>
      </w:r>
      <w:r w:rsidRPr="00D60F48">
        <w:rPr>
          <w:rStyle w:val="Emphasis"/>
        </w:rPr>
        <w:t xml:space="preserve">o believe </w:t>
      </w:r>
      <w:r w:rsidRPr="00D60F48">
        <w:rPr>
          <w:rStyle w:val="StyleUnderline"/>
        </w:rPr>
        <w:t xml:space="preserve">marijuana </w:t>
      </w:r>
      <w:r w:rsidRPr="00D60F48">
        <w:rPr>
          <w:rStyle w:val="Emphasis"/>
        </w:rPr>
        <w:t>legalization</w:t>
      </w:r>
      <w:r>
        <w:rPr>
          <w:rStyle w:val="Emphasis"/>
        </w:rPr>
        <w:t xml:space="preserve"> </w:t>
      </w:r>
      <w:r w:rsidRPr="00D60F48">
        <w:rPr>
          <w:rStyle w:val="Emphasis"/>
        </w:rPr>
        <w:t>drives reform.</w:t>
      </w:r>
      <w:r w:rsidRPr="00D60F48">
        <w:rPr>
          <w:sz w:val="16"/>
        </w:rPr>
        <w:t xml:space="preserve"> </w:t>
      </w:r>
      <w:r w:rsidRPr="00D60F48">
        <w:rPr>
          <w:rStyle w:val="StyleUnderline"/>
        </w:rPr>
        <w:t>There are three distinctly different categories of marijuana policy reform</w:t>
      </w:r>
      <w:r w:rsidRPr="00D60F48">
        <w:rPr>
          <w:sz w:val="16"/>
        </w:rPr>
        <w:t xml:space="preserve"> – </w:t>
      </w:r>
      <w:r w:rsidRPr="00D60F48">
        <w:rPr>
          <w:rStyle w:val="StyleUnderline"/>
        </w:rPr>
        <w:t>decriminalization of possessing a small amount of marijuana</w:t>
      </w:r>
      <w:r w:rsidRPr="00D60F48">
        <w:rPr>
          <w:sz w:val="16"/>
        </w:rPr>
        <w:t xml:space="preserve">, </w:t>
      </w:r>
      <w:r w:rsidRPr="00D60F48">
        <w:rPr>
          <w:rStyle w:val="StyleUnderline"/>
        </w:rPr>
        <w:t>legalizing medical marijuana</w:t>
      </w:r>
      <w:r w:rsidRPr="00D60F48">
        <w:rPr>
          <w:sz w:val="16"/>
        </w:rPr>
        <w:t xml:space="preserve"> and </w:t>
      </w:r>
      <w:r w:rsidRPr="00D60F48">
        <w:rPr>
          <w:rStyle w:val="StyleUnderline"/>
        </w:rPr>
        <w:t>decriminalizing recreational use.</w:t>
      </w:r>
      <w:r w:rsidRPr="00D60F48">
        <w:rPr>
          <w:sz w:val="16"/>
        </w:rPr>
        <w:t xml:space="preserve"> The reform diffusion trend picked impetus in 2000, when Hawaii and Nevada legalized medical marijuana through their state legislatures. This signaled the beginning of the political normalization of marijuana reform. Previously, </w:t>
      </w:r>
      <w:r w:rsidRPr="00D60F48">
        <w:rPr>
          <w:rStyle w:val="StyleUnderline"/>
        </w:rPr>
        <w:t>medical marijuana laws were reformed largely by</w:t>
      </w:r>
      <w:r>
        <w:rPr>
          <w:rStyle w:val="StyleUnderline"/>
        </w:rPr>
        <w:t xml:space="preserve"> </w:t>
      </w:r>
      <w:r w:rsidRPr="00D60F48">
        <w:rPr>
          <w:rStyle w:val="Emphasis"/>
        </w:rPr>
        <w:t>ballot initiatives</w:t>
      </w:r>
      <w:r w:rsidRPr="00D60F48">
        <w:rPr>
          <w:sz w:val="16"/>
        </w:rPr>
        <w:t xml:space="preserve"> in states with constitutions that have a direct democracy measure. In my book, I analyzed the political, economic and demographic predictors of each type of policy reform from 2000 to 2014. The results indicate that rising marijuana usage rates, a ballot initiative allowing voters a say in the matter and the experience of neighboring states are the main factors driving decriminalization in general. </w:t>
      </w:r>
      <w:r w:rsidRPr="00D60F48">
        <w:rPr>
          <w:rStyle w:val="StyleUnderline"/>
        </w:rPr>
        <w:t>In all three cases of reform</w:t>
      </w:r>
      <w:r w:rsidRPr="00D60F48">
        <w:rPr>
          <w:sz w:val="16"/>
        </w:rPr>
        <w:t xml:space="preserve">, </w:t>
      </w:r>
      <w:r w:rsidRPr="00D60F48">
        <w:rPr>
          <w:rStyle w:val="StyleUnderline"/>
        </w:rPr>
        <w:t>usage rates were the strongest predictive factor</w:t>
      </w:r>
      <w:r w:rsidRPr="00D60F48">
        <w:rPr>
          <w:sz w:val="16"/>
        </w:rPr>
        <w:t xml:space="preserve">. </w:t>
      </w:r>
      <w:r w:rsidRPr="00D60F48">
        <w:rPr>
          <w:rStyle w:val="StyleUnderline"/>
        </w:rPr>
        <w:t>They had remained largely unchanged until the wave of decriminalization started</w:t>
      </w:r>
      <w:r w:rsidRPr="00D60F48">
        <w:rPr>
          <w:sz w:val="16"/>
        </w:rPr>
        <w:t xml:space="preserve"> two decades ago. As state laws reformed, usage rates started to marginally, yet steadily increase. Since 2000 they have doubled nationally. The strongest spikes are in states that are known as leaders in not just decriminalization, but which are relatively more permissive in terms of possession, access and oversight like Washington and Vermont. States with a relatively large African American population, such as Mississippi, North Carolina and New York, were more likely to decriminalize small amount possession first, possibly in an attempt to tackle social injustice. States such as Maryland, Virginia and Rhode Island have legalized medical use without previously decriminalizing small amount possession. Decriminalizing recreational use occurred mainly as a function of high marijuana usage rates in states like Massachusetts, Oregon and Colorado. The consequences </w:t>
      </w:r>
      <w:r w:rsidRPr="00D60F48">
        <w:rPr>
          <w:rStyle w:val="StyleUnderline"/>
        </w:rPr>
        <w:t>Reports regarding the arrest rates for youths may indicate unintended consequences of decriminalization</w:t>
      </w:r>
      <w:r w:rsidRPr="00D60F48">
        <w:rPr>
          <w:sz w:val="16"/>
        </w:rPr>
        <w:t xml:space="preserve">. </w:t>
      </w:r>
      <w:r w:rsidRPr="00D60F48">
        <w:rPr>
          <w:rStyle w:val="Emphasis"/>
        </w:rPr>
        <w:t>These consequences</w:t>
      </w:r>
      <w:r w:rsidRPr="00D60F48">
        <w:rPr>
          <w:sz w:val="16"/>
        </w:rPr>
        <w:t xml:space="preserve"> </w:t>
      </w:r>
      <w:r w:rsidRPr="00D60F48">
        <w:rPr>
          <w:rStyle w:val="StyleUnderline"/>
        </w:rPr>
        <w:t>include</w:t>
      </w:r>
      <w:r w:rsidRPr="00D60F48">
        <w:rPr>
          <w:sz w:val="16"/>
        </w:rPr>
        <w:t xml:space="preserve"> </w:t>
      </w:r>
      <w:r w:rsidRPr="00D60F48">
        <w:rPr>
          <w:rStyle w:val="Emphasis"/>
        </w:rPr>
        <w:t>increased police discretion</w:t>
      </w:r>
      <w:r w:rsidRPr="00D60F48">
        <w:rPr>
          <w:sz w:val="16"/>
        </w:rPr>
        <w:t xml:space="preserve">, </w:t>
      </w:r>
      <w:r w:rsidRPr="00D60F48">
        <w:rPr>
          <w:rStyle w:val="Emphasis"/>
        </w:rPr>
        <w:t>providing incentives for youth consumption in illegal markets</w:t>
      </w:r>
      <w:r w:rsidRPr="00D60F48">
        <w:rPr>
          <w:sz w:val="16"/>
        </w:rPr>
        <w:t xml:space="preserve"> </w:t>
      </w:r>
      <w:r w:rsidRPr="00D60F48">
        <w:rPr>
          <w:rStyle w:val="StyleUnderline"/>
        </w:rPr>
        <w:t>and</w:t>
      </w:r>
      <w:r w:rsidRPr="00D60F48">
        <w:rPr>
          <w:sz w:val="16"/>
        </w:rPr>
        <w:t xml:space="preserve"> </w:t>
      </w:r>
      <w:r w:rsidRPr="00D60F48">
        <w:rPr>
          <w:rStyle w:val="Emphasis"/>
        </w:rPr>
        <w:t>exacerbating racial problems in juvenile justice.</w:t>
      </w:r>
      <w:r>
        <w:rPr>
          <w:rStyle w:val="Emphasis"/>
        </w:rPr>
        <w:t xml:space="preserve"> </w:t>
      </w:r>
      <w:r w:rsidRPr="00D60F48">
        <w:rPr>
          <w:rStyle w:val="StyleUnderline"/>
        </w:rPr>
        <w:t>If reform advocates want to address</w:t>
      </w:r>
      <w:r w:rsidRPr="00D60F48">
        <w:rPr>
          <w:sz w:val="16"/>
        </w:rPr>
        <w:t xml:space="preserve"> the </w:t>
      </w:r>
      <w:r w:rsidRPr="00D60F48">
        <w:rPr>
          <w:rStyle w:val="StyleUnderline"/>
        </w:rPr>
        <w:t>historical wrongs of the war on drugs</w:t>
      </w:r>
      <w:r w:rsidRPr="00D60F48">
        <w:rPr>
          <w:sz w:val="16"/>
        </w:rPr>
        <w:t xml:space="preserve">, </w:t>
      </w:r>
      <w:r w:rsidRPr="00D60F48">
        <w:rPr>
          <w:rStyle w:val="StyleUnderline"/>
        </w:rPr>
        <w:t>they have to figure out how to tackle</w:t>
      </w:r>
      <w:r w:rsidRPr="00D60F48">
        <w:rPr>
          <w:sz w:val="16"/>
        </w:rPr>
        <w:t xml:space="preserve"> </w:t>
      </w:r>
      <w:r w:rsidRPr="00D60F48">
        <w:rPr>
          <w:rStyle w:val="Emphasis"/>
        </w:rPr>
        <w:t>the cultural promotion of marijuana use</w:t>
      </w:r>
      <w:r w:rsidRPr="00D60F48">
        <w:rPr>
          <w:sz w:val="16"/>
        </w:rPr>
        <w:t xml:space="preserve"> </w:t>
      </w:r>
      <w:r w:rsidRPr="00D60F48">
        <w:rPr>
          <w:rStyle w:val="StyleUnderline"/>
        </w:rPr>
        <w:t xml:space="preserve">which goes hand in hand </w:t>
      </w:r>
      <w:r w:rsidRPr="00D60F48">
        <w:rPr>
          <w:rStyle w:val="Emphasis"/>
        </w:rPr>
        <w:t>with</w:t>
      </w:r>
      <w:r w:rsidRPr="00D60F48">
        <w:rPr>
          <w:sz w:val="16"/>
        </w:rPr>
        <w:t xml:space="preserve"> </w:t>
      </w:r>
      <w:r w:rsidRPr="00D60F48">
        <w:rPr>
          <w:rStyle w:val="Emphasis"/>
        </w:rPr>
        <w:t>the political promotion of decriminalization</w:t>
      </w:r>
      <w:r w:rsidRPr="00D60F48">
        <w:rPr>
          <w:sz w:val="16"/>
        </w:rPr>
        <w:t>.</w:t>
      </w:r>
    </w:p>
    <w:p w14:paraId="06993A29" w14:textId="77777777" w:rsidR="00AA1CE9" w:rsidRPr="00AA1CE9" w:rsidRDefault="00AA1CE9" w:rsidP="00AA1CE9"/>
    <w:p w14:paraId="5F85DD94" w14:textId="03F4E6E1" w:rsidR="00C0389D" w:rsidRDefault="00C0389D" w:rsidP="001D1B28">
      <w:pPr>
        <w:pStyle w:val="Heading2"/>
      </w:pPr>
      <w:r>
        <w:t>death penalty</w:t>
      </w:r>
    </w:p>
    <w:p w14:paraId="5E0E1583" w14:textId="12E4A951" w:rsidR="00C0389D" w:rsidRDefault="00C0389D" w:rsidP="00C0389D">
      <w:pPr>
        <w:pStyle w:val="Heading3"/>
      </w:pPr>
      <w:r>
        <w:t>circumvention</w:t>
      </w:r>
    </w:p>
    <w:p w14:paraId="60D977FE" w14:textId="77777777" w:rsidR="00C0389D" w:rsidRDefault="00C0389D" w:rsidP="00C0389D">
      <w:pPr>
        <w:pStyle w:val="Heading4"/>
      </w:pPr>
      <w:r>
        <w:t xml:space="preserve">The plan gets circumvented Trump loves capital punishment. </w:t>
      </w:r>
    </w:p>
    <w:p w14:paraId="11DD38AC" w14:textId="77777777" w:rsidR="00C0389D" w:rsidRDefault="00C0389D" w:rsidP="00C0389D">
      <w:r w:rsidRPr="00001115">
        <w:rPr>
          <w:b/>
          <w:bCs/>
          <w:sz w:val="26"/>
          <w:szCs w:val="26"/>
        </w:rPr>
        <w:t>Noble and Craw 19,</w:t>
      </w:r>
      <w:r>
        <w:t xml:space="preserve"> (Oliver Noble is a Senior staff writer at Vice and has written for the Huffington Post, Vice UK, Mental Floos, Value Walk and more. Oliver Noble is a video producer at Vice. Ben Craw is the Video Editor at the Huffington Post October 3</w:t>
      </w:r>
      <w:r w:rsidRPr="00001115">
        <w:rPr>
          <w:vertAlign w:val="superscript"/>
        </w:rPr>
        <w:t>rd</w:t>
      </w:r>
      <w:r>
        <w:t xml:space="preserve"> 2019. “</w:t>
      </w:r>
      <w:r w:rsidRPr="000A7F9E">
        <w:t>'Death Penalty, Bring It Forth!': Trump Loves Capital Punishmen</w:t>
      </w:r>
      <w:r>
        <w:t xml:space="preserve">t”  </w:t>
      </w:r>
      <w:r w:rsidRPr="00551290">
        <w:t>https://www.vice.com/en_uk/article/59nw4q/death-penalty-bring-it-forth-trump-loves-capital-punishment</w:t>
      </w:r>
      <w:r>
        <w:t>)</w:t>
      </w:r>
    </w:p>
    <w:p w14:paraId="6ED3D973" w14:textId="77777777" w:rsidR="00C0389D" w:rsidRPr="00551290" w:rsidRDefault="00C0389D" w:rsidP="00C0389D">
      <w:pPr>
        <w:rPr>
          <w:sz w:val="14"/>
        </w:rPr>
      </w:pPr>
    </w:p>
    <w:p w14:paraId="504A0F1B" w14:textId="77777777" w:rsidR="00C0389D" w:rsidRPr="00001115" w:rsidRDefault="00C0389D" w:rsidP="00C0389D">
      <w:pPr>
        <w:rPr>
          <w:rFonts w:asciiTheme="minorHAnsi" w:hAnsiTheme="minorHAnsi" w:cstheme="minorHAnsi"/>
          <w:sz w:val="24"/>
          <w:u w:val="single"/>
        </w:rPr>
      </w:pPr>
      <w:r w:rsidRPr="00551290">
        <w:rPr>
          <w:rStyle w:val="StyleUnderline"/>
        </w:rPr>
        <w:t xml:space="preserve">Trump has openly called for capital punishment to be used against people he’s accused of "treason", "spying" and other crimes for years. </w:t>
      </w:r>
      <w:r w:rsidRPr="00551290">
        <w:rPr>
          <w:rFonts w:asciiTheme="minorHAnsi" w:hAnsiTheme="minorHAnsi" w:cstheme="minorHAnsi"/>
          <w:color w:val="000000"/>
          <w:sz w:val="14"/>
          <w:shd w:val="clear" w:color="auto" w:fill="FFFFFF"/>
        </w:rPr>
        <w:t xml:space="preserve">Days after a whistleblower triggered an impeachment inquiry over Donald Trump's phone call with the president of Ukraine, Trump </w:t>
      </w:r>
      <w:r w:rsidRPr="00551290">
        <w:rPr>
          <w:rFonts w:asciiTheme="minorHAnsi" w:eastAsia="Times New Roman" w:hAnsiTheme="minorHAnsi" w:cstheme="minorHAnsi"/>
          <w:color w:val="000000"/>
          <w:sz w:val="14"/>
        </w:rPr>
        <w:t>insinuated that the person should be executed</w:t>
      </w:r>
      <w:r w:rsidRPr="00551290">
        <w:rPr>
          <w:rFonts w:asciiTheme="minorHAnsi" w:hAnsiTheme="minorHAnsi" w:cstheme="minorHAnsi"/>
          <w:color w:val="000000"/>
          <w:sz w:val="14"/>
          <w:shd w:val="clear" w:color="auto" w:fill="FFFFFF"/>
        </w:rPr>
        <w:t xml:space="preserve">. </w:t>
      </w:r>
      <w:r w:rsidRPr="00551290">
        <w:rPr>
          <w:rStyle w:val="StyleUnderline"/>
        </w:rPr>
        <w:t>“You know what we used to do in the old days when we were smart? Right? The spies and treason, we used to handle it a little differently than we do now,”</w:t>
      </w:r>
      <w:r w:rsidRPr="000A7F9E">
        <w:rPr>
          <w:rFonts w:asciiTheme="minorHAnsi" w:eastAsia="Times New Roman" w:hAnsiTheme="minorHAnsi" w:cstheme="minorHAnsi"/>
          <w:color w:val="000000"/>
          <w:sz w:val="24"/>
          <w:u w:val="single"/>
          <w:shd w:val="clear" w:color="auto" w:fill="FFFFFF"/>
        </w:rPr>
        <w:t xml:space="preserve"> </w:t>
      </w:r>
      <w:r w:rsidRPr="00551290">
        <w:rPr>
          <w:rFonts w:asciiTheme="minorHAnsi" w:eastAsia="Times New Roman" w:hAnsiTheme="minorHAnsi" w:cstheme="minorHAnsi"/>
          <w:color w:val="000000"/>
          <w:sz w:val="14"/>
          <w:shd w:val="clear" w:color="auto" w:fill="FFFFFF"/>
        </w:rPr>
        <w:t xml:space="preserve">the president </w:t>
      </w:r>
      <w:r w:rsidRPr="00551290">
        <w:rPr>
          <w:rFonts w:asciiTheme="minorHAnsi" w:eastAsia="Times New Roman" w:hAnsiTheme="minorHAnsi" w:cstheme="minorHAnsi"/>
          <w:color w:val="000000"/>
          <w:sz w:val="14"/>
        </w:rPr>
        <w:t>said</w:t>
      </w:r>
      <w:r w:rsidRPr="00551290">
        <w:rPr>
          <w:rFonts w:asciiTheme="minorHAnsi" w:eastAsia="Times New Roman" w:hAnsiTheme="minorHAnsi" w:cstheme="minorHAnsi"/>
          <w:color w:val="000000"/>
          <w:sz w:val="14"/>
          <w:shd w:val="clear" w:color="auto" w:fill="FFFFFF"/>
        </w:rPr>
        <w:t xml:space="preserve">. And as Trump proceeds to accuse members of Congress of “treason,” and his own intelligence officers of being “spies,” it bears remembering that the man has long called for the execution of people of all stripes. </w:t>
      </w:r>
      <w:r w:rsidRPr="00551290">
        <w:rPr>
          <w:rStyle w:val="StyleUnderline"/>
        </w:rPr>
        <w:t>For Trump, capital punishment is more than a sober matter of justice; it’s another instrument to strike fear into the hearts of his perceived enemies.</w:t>
      </w:r>
      <w:r w:rsidRPr="00551290">
        <w:rPr>
          <w:rFonts w:asciiTheme="minorHAnsi" w:eastAsia="Times New Roman" w:hAnsiTheme="minorHAnsi" w:cstheme="minorHAnsi"/>
          <w:color w:val="000000"/>
          <w:sz w:val="14"/>
          <w:shd w:val="clear" w:color="auto" w:fill="FFFFFF"/>
        </w:rPr>
        <w:t xml:space="preserve"> He relishes acting out executions at his rallies and at times speaks about it in near-cinematic tones. At a campaign rally in 2015, Trump </w:t>
      </w:r>
      <w:r w:rsidRPr="00551290">
        <w:rPr>
          <w:rFonts w:asciiTheme="minorHAnsi" w:eastAsia="Times New Roman" w:hAnsiTheme="minorHAnsi" w:cstheme="minorHAnsi"/>
          <w:color w:val="000000"/>
          <w:sz w:val="14"/>
        </w:rPr>
        <w:t>discussed his love for the 1974 movie “Death Wish,”</w:t>
      </w:r>
      <w:r w:rsidRPr="00551290">
        <w:rPr>
          <w:rFonts w:asciiTheme="minorHAnsi" w:eastAsia="Times New Roman" w:hAnsiTheme="minorHAnsi" w:cstheme="minorHAnsi"/>
          <w:color w:val="000000"/>
          <w:sz w:val="14"/>
          <w:shd w:val="clear" w:color="auto" w:fill="FFFFFF"/>
        </w:rPr>
        <w:t xml:space="preserve"> in which Charles Bronson plays a vigilante fighting crime in New York City by summarily executing people with an air of ill intent. Trump openly fantasized about acting out the plot of “Death Wish” in real life before a crowd of supporters in Franklin, Tennessee, on Oct. 3, 2015: “In fact, I have a license to carry in New York, can you believe that? Nobody knows that,” Trump said, as he pantomimed drawing a firearm from his hip. “Somebody attacks me, somebody attacks me … Oh, they’re gonna be shocked. Can you imagine? Somebody says, ‘Oh, there’s Trump. He’s easy pickins.’” He then pantomimed more gunplay: “What’d you say?” It was a deeply revealing moment for Trump, but not out of the ordinary. Trump has been calling for capital punishment since long before he became president. </w:t>
      </w:r>
      <w:r w:rsidRPr="00551290">
        <w:rPr>
          <w:rFonts w:asciiTheme="minorHAnsi" w:eastAsia="Times New Roman" w:hAnsiTheme="minorHAnsi" w:cstheme="minorHAnsi"/>
          <w:b/>
          <w:bCs/>
          <w:color w:val="000000"/>
          <w:sz w:val="14"/>
        </w:rPr>
        <w:t xml:space="preserve">1989 </w:t>
      </w:r>
      <w:r w:rsidRPr="00551290">
        <w:rPr>
          <w:rFonts w:asciiTheme="minorHAnsi" w:eastAsia="Times New Roman" w:hAnsiTheme="minorHAnsi" w:cstheme="minorHAnsi"/>
          <w:color w:val="000000"/>
          <w:sz w:val="14"/>
          <w:shd w:val="clear" w:color="auto" w:fill="FFFFFF"/>
        </w:rPr>
        <w:t xml:space="preserve">When four black males and one Latino male, aged 14 to 16, were on trial in 1989 for the assault and rape of a white female who had been jogging in Central Park, Donald Trump spent $85,000 to run </w:t>
      </w:r>
      <w:r w:rsidRPr="00551290">
        <w:rPr>
          <w:rFonts w:asciiTheme="minorHAnsi" w:eastAsia="Times New Roman" w:hAnsiTheme="minorHAnsi" w:cstheme="minorHAnsi"/>
          <w:color w:val="000000"/>
          <w:sz w:val="14"/>
        </w:rPr>
        <w:t>a full-page advertisement</w:t>
      </w:r>
      <w:r w:rsidRPr="00551290">
        <w:rPr>
          <w:rFonts w:asciiTheme="minorHAnsi" w:eastAsia="Times New Roman" w:hAnsiTheme="minorHAnsi" w:cstheme="minorHAnsi"/>
          <w:color w:val="000000"/>
          <w:sz w:val="14"/>
          <w:shd w:val="clear" w:color="auto" w:fill="FFFFFF"/>
        </w:rPr>
        <w:t xml:space="preserve"> in four New York City newspapers calling for their executions via the reinstatement of the death penalty. “BRING BACK THE DEATH PENALTY. BRING BACK OUR POLICE!” the ad blared in bold capital letters. The five men were later exonerated by DNA evidence, but </w:t>
      </w:r>
      <w:r w:rsidRPr="00551290">
        <w:rPr>
          <w:rFonts w:asciiTheme="minorHAnsi" w:eastAsia="Times New Roman" w:hAnsiTheme="minorHAnsi" w:cstheme="minorHAnsi"/>
          <w:color w:val="000000"/>
          <w:sz w:val="14"/>
        </w:rPr>
        <w:t>Donald Trump has never retracted or apologized</w:t>
      </w:r>
      <w:r w:rsidRPr="00551290">
        <w:rPr>
          <w:rFonts w:asciiTheme="minorHAnsi" w:eastAsia="Times New Roman" w:hAnsiTheme="minorHAnsi" w:cstheme="minorHAnsi"/>
          <w:color w:val="000000"/>
          <w:sz w:val="14"/>
          <w:shd w:val="clear" w:color="auto" w:fill="FFFFFF"/>
        </w:rPr>
        <w:t xml:space="preserve"> for his demand to have them put to death. </w:t>
      </w:r>
      <w:r w:rsidRPr="00551290">
        <w:rPr>
          <w:rFonts w:asciiTheme="minorHAnsi" w:eastAsia="Times New Roman" w:hAnsiTheme="minorHAnsi" w:cstheme="minorHAnsi"/>
          <w:b/>
          <w:bCs/>
          <w:color w:val="000000"/>
          <w:sz w:val="14"/>
        </w:rPr>
        <w:t xml:space="preserve">2011-2014 </w:t>
      </w:r>
      <w:r w:rsidRPr="00551290">
        <w:rPr>
          <w:rFonts w:asciiTheme="minorHAnsi" w:eastAsia="Times New Roman" w:hAnsiTheme="minorHAnsi" w:cstheme="minorHAnsi"/>
          <w:color w:val="000000"/>
          <w:sz w:val="14"/>
          <w:shd w:val="clear" w:color="auto" w:fill="FFFFFF"/>
        </w:rPr>
        <w:t xml:space="preserve">In his since -eleted </w:t>
      </w:r>
      <w:r w:rsidRPr="00551290">
        <w:rPr>
          <w:rFonts w:asciiTheme="minorHAnsi" w:eastAsia="Times New Roman" w:hAnsiTheme="minorHAnsi" w:cstheme="minorHAnsi"/>
          <w:color w:val="000000"/>
          <w:sz w:val="14"/>
        </w:rPr>
        <w:t>“From the Desk of Donald Trump” video blog</w:t>
      </w:r>
      <w:r w:rsidRPr="00551290">
        <w:rPr>
          <w:rFonts w:asciiTheme="minorHAnsi" w:eastAsia="Times New Roman" w:hAnsiTheme="minorHAnsi" w:cstheme="minorHAnsi"/>
          <w:color w:val="000000"/>
          <w:sz w:val="14"/>
          <w:shd w:val="clear" w:color="auto" w:fill="FFFFFF"/>
        </w:rPr>
        <w:t xml:space="preserve">, Trump called for the death penalty for Drew Peterson, a police officer convicted of killing his wife. </w:t>
      </w:r>
      <w:r w:rsidRPr="00551290">
        <w:rPr>
          <w:rFonts w:asciiTheme="minorHAnsi" w:eastAsia="Times New Roman" w:hAnsiTheme="minorHAnsi" w:cstheme="minorHAnsi"/>
          <w:color w:val="000000"/>
          <w:sz w:val="14"/>
        </w:rPr>
        <w:t>Trump also wanted to “bring the death penalty to Norway,”</w:t>
      </w:r>
      <w:r w:rsidRPr="00551290">
        <w:rPr>
          <w:rFonts w:asciiTheme="minorHAnsi" w:eastAsia="Times New Roman" w:hAnsiTheme="minorHAnsi" w:cstheme="minorHAnsi"/>
          <w:color w:val="000000"/>
          <w:sz w:val="14"/>
          <w:shd w:val="clear" w:color="auto" w:fill="FFFFFF"/>
        </w:rPr>
        <w:t xml:space="preserve"> as a punishment for mass shooter Anders Breivik. On Twitter, Trump additionally </w:t>
      </w:r>
      <w:r w:rsidRPr="00551290">
        <w:rPr>
          <w:rFonts w:asciiTheme="minorHAnsi" w:eastAsia="Times New Roman" w:hAnsiTheme="minorHAnsi" w:cstheme="minorHAnsi"/>
          <w:color w:val="000000"/>
          <w:sz w:val="14"/>
        </w:rPr>
        <w:t>called for the death penalty for Colorado mass shooter</w:t>
      </w:r>
      <w:r w:rsidRPr="00551290">
        <w:rPr>
          <w:rFonts w:asciiTheme="minorHAnsi" w:eastAsia="Times New Roman" w:hAnsiTheme="minorHAnsi" w:cstheme="minorHAnsi"/>
          <w:color w:val="000000"/>
          <w:sz w:val="14"/>
          <w:shd w:val="clear" w:color="auto" w:fill="FFFFFF"/>
        </w:rPr>
        <w:t xml:space="preserve"> James Holmes; </w:t>
      </w:r>
      <w:r w:rsidRPr="00551290">
        <w:rPr>
          <w:rFonts w:asciiTheme="minorHAnsi" w:eastAsia="Times New Roman" w:hAnsiTheme="minorHAnsi" w:cstheme="minorHAnsi"/>
          <w:color w:val="000000"/>
          <w:sz w:val="14"/>
        </w:rPr>
        <w:t>Tucson mass shooter</w:t>
      </w:r>
      <w:r w:rsidRPr="00551290">
        <w:rPr>
          <w:rFonts w:asciiTheme="minorHAnsi" w:eastAsia="Times New Roman" w:hAnsiTheme="minorHAnsi" w:cstheme="minorHAnsi"/>
          <w:color w:val="000000"/>
          <w:sz w:val="14"/>
          <w:shd w:val="clear" w:color="auto" w:fill="FFFFFF"/>
        </w:rPr>
        <w:t xml:space="preserve"> Jared Loughner; </w:t>
      </w:r>
      <w:r w:rsidRPr="00551290">
        <w:rPr>
          <w:rFonts w:asciiTheme="minorHAnsi" w:eastAsia="Times New Roman" w:hAnsiTheme="minorHAnsi" w:cstheme="minorHAnsi"/>
          <w:color w:val="000000"/>
          <w:sz w:val="14"/>
        </w:rPr>
        <w:t>the Tsarnaev brothers</w:t>
      </w:r>
      <w:r w:rsidRPr="00551290">
        <w:rPr>
          <w:rFonts w:asciiTheme="minorHAnsi" w:eastAsia="Times New Roman" w:hAnsiTheme="minorHAnsi" w:cstheme="minorHAnsi"/>
          <w:color w:val="000000"/>
          <w:sz w:val="14"/>
          <w:shd w:val="clear" w:color="auto" w:fill="FFFFFF"/>
        </w:rPr>
        <w:t xml:space="preserve">, who carried out the Boston Marathon bombing; </w:t>
      </w:r>
      <w:r w:rsidRPr="00551290">
        <w:rPr>
          <w:rFonts w:asciiTheme="minorHAnsi" w:eastAsia="Times New Roman" w:hAnsiTheme="minorHAnsi" w:cstheme="minorHAnsi"/>
          <w:color w:val="000000"/>
          <w:sz w:val="14"/>
        </w:rPr>
        <w:t>unspecified “perverts”</w:t>
      </w:r>
      <w:r w:rsidRPr="00551290">
        <w:rPr>
          <w:rFonts w:asciiTheme="minorHAnsi" w:eastAsia="Times New Roman" w:hAnsiTheme="minorHAnsi" w:cstheme="minorHAnsi"/>
          <w:color w:val="000000"/>
          <w:sz w:val="14"/>
          <w:shd w:val="clear" w:color="auto" w:fill="FFFFFF"/>
        </w:rPr>
        <w:t xml:space="preserve"> who abduct children; </w:t>
      </w:r>
      <w:r w:rsidRPr="00551290">
        <w:rPr>
          <w:rFonts w:asciiTheme="minorHAnsi" w:eastAsia="Times New Roman" w:hAnsiTheme="minorHAnsi" w:cstheme="minorHAnsi"/>
          <w:color w:val="000000"/>
          <w:sz w:val="14"/>
        </w:rPr>
        <w:t>and Jeffrey T. Johnson</w:t>
      </w:r>
      <w:r w:rsidRPr="00551290">
        <w:rPr>
          <w:rFonts w:asciiTheme="minorHAnsi" w:eastAsia="Times New Roman" w:hAnsiTheme="minorHAnsi" w:cstheme="minorHAnsi"/>
          <w:color w:val="000000"/>
          <w:sz w:val="14"/>
          <w:shd w:val="clear" w:color="auto" w:fill="FFFFFF"/>
        </w:rPr>
        <w:t xml:space="preserve">, who shot and killed a co-worker at the Empire State Building, and was killed at the scene by police officers. But for some villains, a simple execution isn’t good enough for Trump. “Now they give the death penalty where they give a slight injection so that they don’t have pain when the needle goes in, to slowly put them to sleep. I mean, these people have to be treated very, very severely,” Trump said on MSNBC’s "Morning Joe" in 2010. On another occasion, Trump took the Babylonian “eye for an eye” approach, suggesting that Alton Nolen, who beheaded a woman at a Vaughan Foods store in Oklahoma, should also be beheaded. </w:t>
      </w:r>
      <w:r w:rsidRPr="00551290">
        <w:rPr>
          <w:rFonts w:asciiTheme="minorHAnsi" w:hAnsiTheme="minorHAnsi" w:cstheme="minorHAnsi"/>
          <w:color w:val="000000"/>
          <w:sz w:val="14"/>
          <w:shd w:val="clear" w:color="auto" w:fill="FFFFFF"/>
        </w:rPr>
        <w:t>Trump’s support for the death penalty is also not limited to the cases of murderers, terrorists, or those who've committed sex crimes against children</w:t>
      </w:r>
      <w:r w:rsidRPr="00001115">
        <w:rPr>
          <w:rFonts w:asciiTheme="minorHAnsi" w:hAnsiTheme="minorHAnsi" w:cstheme="minorHAnsi"/>
          <w:color w:val="000000"/>
          <w:sz w:val="24"/>
          <w:u w:val="single"/>
          <w:shd w:val="clear" w:color="auto" w:fill="FFFFFF"/>
        </w:rPr>
        <w:t xml:space="preserve">. </w:t>
      </w:r>
      <w:r w:rsidRPr="00551290">
        <w:rPr>
          <w:rStyle w:val="StyleUnderline"/>
        </w:rPr>
        <w:t>In 2013 he explicitly called for the execution of Edward Snowden, whom he labeled a “traitor” and a “spy.”</w:t>
      </w:r>
      <w:r w:rsidRPr="00551290">
        <w:rPr>
          <w:rFonts w:asciiTheme="minorHAnsi" w:hAnsiTheme="minorHAnsi" w:cstheme="minorHAnsi"/>
          <w:color w:val="000000"/>
          <w:sz w:val="14"/>
          <w:shd w:val="clear" w:color="auto" w:fill="FFFFFF"/>
        </w:rPr>
        <w:t xml:space="preserve"> </w:t>
      </w:r>
      <w:r w:rsidRPr="00551290">
        <w:rPr>
          <w:rStyle w:val="Emphasis"/>
        </w:rPr>
        <w:t>2016 Presidential Campaign</w:t>
      </w:r>
      <w:r w:rsidRPr="00551290">
        <w:rPr>
          <w:rFonts w:asciiTheme="minorHAnsi" w:hAnsiTheme="minorHAnsi" w:cstheme="minorHAnsi"/>
          <w:b/>
          <w:bCs/>
          <w:color w:val="000000"/>
          <w:sz w:val="14"/>
        </w:rPr>
        <w:t xml:space="preserve"> </w:t>
      </w:r>
      <w:r w:rsidRPr="00551290">
        <w:rPr>
          <w:rFonts w:asciiTheme="minorHAnsi" w:eastAsia="Times New Roman" w:hAnsiTheme="minorHAnsi" w:cstheme="minorHAnsi"/>
          <w:color w:val="000000"/>
          <w:sz w:val="14"/>
          <w:shd w:val="clear" w:color="auto" w:fill="FFFFFF"/>
        </w:rPr>
        <w:t>During the Republican primary and presidential campaign of 2016</w:t>
      </w:r>
      <w:r w:rsidRPr="00551290">
        <w:rPr>
          <w:rStyle w:val="StyleUnderline"/>
        </w:rPr>
        <w:t xml:space="preserve">, </w:t>
      </w:r>
      <w:r w:rsidRPr="00551290">
        <w:rPr>
          <w:rStyle w:val="Emphasis"/>
        </w:rPr>
        <w:t>Trump reiterated his support for capital punishment as well as torture</w:t>
      </w:r>
      <w:r w:rsidRPr="00551290">
        <w:rPr>
          <w:rFonts w:asciiTheme="minorHAnsi" w:eastAsia="Times New Roman" w:hAnsiTheme="minorHAnsi" w:cstheme="minorHAnsi"/>
          <w:color w:val="000000"/>
          <w:sz w:val="14"/>
          <w:shd w:val="clear" w:color="auto" w:fill="FFFFFF"/>
        </w:rPr>
        <w:t xml:space="preserve">. “I’ve always supported the death penalty. I don’t even understand people that don’t,” Trump said in a February town hall in New Hampshire. During numerous other campaign events, Trump lamented how Bowe Bergdahl, a U.S. soldier who deserted his post and was taken hostage by the Taliban, got off too easy. Trump would gleefully act out how in “the old days” Bergdahl would have been executed by firing squad. And, just in case the “old days” act left any doubt as to how Trump would handle the Bergdahl situation, he called for Bergdahl’s execution directly: </w:t>
      </w:r>
      <w:r w:rsidRPr="00551290">
        <w:rPr>
          <w:rStyle w:val="StyleUnderline"/>
        </w:rPr>
        <w:t>The execution president Trump has continued to support the death penalty in office</w:t>
      </w:r>
      <w:r w:rsidRPr="00551290">
        <w:rPr>
          <w:rFonts w:asciiTheme="minorHAnsi" w:eastAsia="Times New Roman" w:hAnsiTheme="minorHAnsi" w:cstheme="minorHAnsi"/>
          <w:color w:val="000000"/>
          <w:sz w:val="14"/>
          <w:shd w:val="clear" w:color="auto" w:fill="FFFFFF"/>
        </w:rPr>
        <w:t xml:space="preserve"> </w:t>
      </w:r>
      <w:r w:rsidRPr="00551290">
        <w:rPr>
          <w:rStyle w:val="Emphasis"/>
        </w:rPr>
        <w:t>and has even looked for opportunities to expand its use.</w:t>
      </w:r>
      <w:r w:rsidRPr="00551290">
        <w:rPr>
          <w:rFonts w:asciiTheme="minorHAnsi" w:eastAsia="Times New Roman" w:hAnsiTheme="minorHAnsi" w:cstheme="minorHAnsi"/>
          <w:color w:val="000000"/>
          <w:sz w:val="14"/>
          <w:shd w:val="clear" w:color="auto" w:fill="FFFFFF"/>
        </w:rPr>
        <w:t xml:space="preserve"> </w:t>
      </w:r>
      <w:r w:rsidRPr="00551290">
        <w:rPr>
          <w:rStyle w:val="StyleUnderline"/>
        </w:rPr>
        <w:t>Trump’s Department of Justice recently asked the Federal Bureau of Prisons to revive the federal death penalty</w:t>
      </w:r>
      <w:r w:rsidRPr="00551290">
        <w:rPr>
          <w:rFonts w:asciiTheme="minorHAnsi" w:eastAsia="Times New Roman" w:hAnsiTheme="minorHAnsi" w:cstheme="minorHAnsi"/>
          <w:color w:val="000000"/>
          <w:sz w:val="14"/>
          <w:shd w:val="clear" w:color="auto" w:fill="FFFFFF"/>
        </w:rPr>
        <w:t xml:space="preserve">, which has been dormant since 2003. On multiple occasions, </w:t>
      </w:r>
      <w:r w:rsidRPr="00551290">
        <w:rPr>
          <w:rStyle w:val="StyleUnderline"/>
        </w:rPr>
        <w:t>Trump has also tacitly endorsed other countries’ use of the death penalty for some drug crimes, such as Singapore, a country where possessing 500 grams of marijuana can be punishable by death.</w:t>
      </w:r>
      <w:r w:rsidRPr="00551290">
        <w:rPr>
          <w:rFonts w:asciiTheme="minorHAnsi" w:eastAsia="Times New Roman" w:hAnsiTheme="minorHAnsi" w:cstheme="minorHAnsi"/>
          <w:color w:val="000000"/>
          <w:sz w:val="14"/>
          <w:shd w:val="clear" w:color="auto" w:fill="FFFFFF"/>
        </w:rPr>
        <w:t xml:space="preserve"> </w:t>
      </w:r>
      <w:r w:rsidRPr="00551290">
        <w:rPr>
          <w:rFonts w:asciiTheme="minorHAnsi" w:hAnsiTheme="minorHAnsi" w:cstheme="minorHAnsi"/>
          <w:color w:val="000000"/>
          <w:sz w:val="14"/>
          <w:shd w:val="clear" w:color="auto" w:fill="FFFFFF"/>
        </w:rPr>
        <w:t>During remarks in February, Trump characterized a conversation with Chinese President Xi Jinping in almost exactly the same fashion, quoting Xi as saying the reason China doesn’t have a drug problem is that dealers get the death penalty. “End of problem,” Trump said. Trump also hailed a deal he struck with Xi to expand China’s death penalty to manufacturers of fentanyl. Perhaps it was conversations like this that inspired Trump to suggest, during his remarks on the opioid crisis in March of 2018.. that the United States implement the death penalty for certain drug crimes. “</w:t>
      </w:r>
      <w:r w:rsidRPr="00551290">
        <w:rPr>
          <w:rStyle w:val="StyleUnderline"/>
        </w:rPr>
        <w:t>Drug traffickers kill so many thousands of our citizens every year. And that’s why my Department of Justice will be seeking so many much tougher penalties than we’ve ever had ... led by the death penalty, for the really bad pushers and abusers.” At the same event, Trump did include a caveat. “The ultimate penalty has to be the death penalty,” he said. “Now maybe our country’s not ready for that; it’s possible. It’s possible that our county’s not ready for that. And I can understand it, maybe. Although personally, I can’t understand that.”</w:t>
      </w:r>
      <w:r w:rsidRPr="00001115">
        <w:rPr>
          <w:rFonts w:asciiTheme="minorHAnsi" w:hAnsiTheme="minorHAnsi" w:cstheme="minorHAnsi"/>
          <w:color w:val="000000"/>
          <w:sz w:val="24"/>
          <w:u w:val="single"/>
          <w:shd w:val="clear" w:color="auto" w:fill="FFFFFF"/>
        </w:rPr>
        <w:t xml:space="preserve"> </w:t>
      </w:r>
    </w:p>
    <w:p w14:paraId="69403FB8" w14:textId="66F6B218" w:rsidR="00C0389D" w:rsidRDefault="00C0389D" w:rsidP="00C0389D"/>
    <w:p w14:paraId="2AE0CC11" w14:textId="3A2DC7C7" w:rsidR="00D46149" w:rsidRDefault="00D46149" w:rsidP="00D46149">
      <w:pPr>
        <w:pStyle w:val="Heading3"/>
      </w:pPr>
      <w:r>
        <w:t>LWOP bad</w:t>
      </w:r>
    </w:p>
    <w:p w14:paraId="0D01797A" w14:textId="77777777" w:rsidR="00D46149" w:rsidRPr="007809B1" w:rsidRDefault="00D46149" w:rsidP="00D46149">
      <w:pPr>
        <w:pStyle w:val="Heading4"/>
      </w:pPr>
      <w:r>
        <w:t>Death penalty results in more life without parole – its worse than the death penalty</w:t>
      </w:r>
    </w:p>
    <w:p w14:paraId="0C9DF3DF" w14:textId="77777777" w:rsidR="00D46149" w:rsidRPr="00A077A7" w:rsidRDefault="00D46149" w:rsidP="00D46149">
      <w:pPr>
        <w:rPr>
          <w:sz w:val="16"/>
          <w:szCs w:val="16"/>
        </w:rPr>
      </w:pPr>
      <w:r w:rsidRPr="00A077A7">
        <w:t xml:space="preserve">BRANDON L. </w:t>
      </w:r>
      <w:r w:rsidRPr="00A077A7">
        <w:rPr>
          <w:b/>
          <w:bCs/>
          <w:sz w:val="26"/>
          <w:szCs w:val="26"/>
        </w:rPr>
        <w:t>GARRETT</w:t>
      </w:r>
      <w:r>
        <w:rPr>
          <w:b/>
          <w:bCs/>
          <w:sz w:val="26"/>
          <w:szCs w:val="26"/>
        </w:rPr>
        <w:t xml:space="preserve"> 10-26-17 </w:t>
      </w:r>
      <w:r w:rsidRPr="00A077A7">
        <w:rPr>
          <w:sz w:val="16"/>
          <w:szCs w:val="16"/>
        </w:rPr>
        <w:t xml:space="preserve">(Garrett is a professor at the University of Virginia School of Law and the author of End of Its Rope: How Killing the Death Penalty Can Revive Criminal Justice, </w:t>
      </w:r>
      <w:r>
        <w:rPr>
          <w:sz w:val="16"/>
          <w:szCs w:val="16"/>
        </w:rPr>
        <w:t>“</w:t>
      </w:r>
      <w:r w:rsidRPr="00A077A7">
        <w:rPr>
          <w:sz w:val="16"/>
          <w:szCs w:val="16"/>
        </w:rPr>
        <w:t>The Moral Problem of Life-Without-Parole Sentences</w:t>
      </w:r>
      <w:r>
        <w:rPr>
          <w:sz w:val="16"/>
          <w:szCs w:val="16"/>
        </w:rPr>
        <w:t xml:space="preserve">”, </w:t>
      </w:r>
      <w:r w:rsidRPr="00A077A7">
        <w:rPr>
          <w:sz w:val="16"/>
          <w:szCs w:val="16"/>
        </w:rPr>
        <w:t>https://time.com/4998858/death-penalty-life-without-parole/</w:t>
      </w:r>
      <w:r>
        <w:rPr>
          <w:sz w:val="16"/>
          <w:szCs w:val="16"/>
        </w:rPr>
        <w:t>)MS</w:t>
      </w:r>
    </w:p>
    <w:p w14:paraId="22A16E7B" w14:textId="77777777" w:rsidR="00D46149" w:rsidRPr="00A077A7" w:rsidRDefault="00D46149" w:rsidP="00D46149">
      <w:pPr>
        <w:rPr>
          <w:u w:val="single"/>
        </w:rPr>
      </w:pPr>
      <w:r w:rsidRPr="00A077A7">
        <w:rPr>
          <w:u w:val="single"/>
        </w:rPr>
        <w:t xml:space="preserve">Only about 2,800 U.S. prisoners are on death row today, and only 31 were sentenced to death last year — </w:t>
      </w:r>
      <w:r w:rsidRPr="00A077A7">
        <w:rPr>
          <w:sz w:val="16"/>
        </w:rPr>
        <w:t xml:space="preserve">which is remarkable. In the 1990s, death rows reached over 3,500 prisoners; several hundred were sentenced to death each year. This is a cause for celebration. But we should </w:t>
      </w:r>
      <w:r w:rsidRPr="00A077A7">
        <w:rPr>
          <w:u w:val="single"/>
        </w:rPr>
        <w:t>think carefully</w:t>
      </w:r>
      <w:r w:rsidRPr="00A077A7">
        <w:rPr>
          <w:sz w:val="16"/>
        </w:rPr>
        <w:t xml:space="preserve"> about what we have </w:t>
      </w:r>
      <w:r w:rsidRPr="00A077A7">
        <w:rPr>
          <w:u w:val="single"/>
        </w:rPr>
        <w:t>largely replaced death row with: life row.</w:t>
      </w:r>
      <w:r w:rsidRPr="00A077A7">
        <w:rPr>
          <w:sz w:val="16"/>
        </w:rPr>
        <w:t xml:space="preserve"> More than </w:t>
      </w:r>
      <w:r w:rsidRPr="00A077A7">
        <w:rPr>
          <w:u w:val="single"/>
        </w:rPr>
        <w:t>50,000 prisoners are serving life without parole</w:t>
      </w:r>
      <w:r w:rsidRPr="00A077A7">
        <w:rPr>
          <w:sz w:val="16"/>
        </w:rPr>
        <w:t xml:space="preserve"> in America today — an all-time high. According to a study by the Sentencing Project, most were convicted of murder. </w:t>
      </w:r>
      <w:r w:rsidRPr="00A077A7">
        <w:rPr>
          <w:b/>
          <w:bCs/>
          <w:u w:val="single"/>
        </w:rPr>
        <w:t>Even if they are guilty, they will not have the chance to argue against sentences that offer them no possibility of release or rehabilitation</w:t>
      </w:r>
      <w:r w:rsidRPr="00A077A7">
        <w:rPr>
          <w:sz w:val="16"/>
        </w:rPr>
        <w:t xml:space="preserve">. Indeed, many thousands were convicted of nonviolent crimes, such as property offenses or drug offenses, and many were convicted of sexual assault, robbery or kidnapping. An additional 150,000 prisoners are serving life sentences, and still more are serving “virtual life sentences,” from which </w:t>
      </w:r>
      <w:r w:rsidRPr="00A077A7">
        <w:rPr>
          <w:u w:val="single"/>
        </w:rPr>
        <w:t>the prisoner will realistically never be released.</w:t>
      </w:r>
      <w:r>
        <w:rPr>
          <w:u w:val="single"/>
        </w:rPr>
        <w:t xml:space="preserve"> </w:t>
      </w:r>
      <w:r w:rsidRPr="00A077A7">
        <w:rPr>
          <w:sz w:val="16"/>
        </w:rPr>
        <w:t xml:space="preserve">Worse still, for most lifers, </w:t>
      </w:r>
      <w:r w:rsidRPr="00A077A7">
        <w:rPr>
          <w:u w:val="single"/>
        </w:rPr>
        <w:t>no lawyers will be carefully examining the facts of their cases.</w:t>
      </w:r>
      <w:r w:rsidRPr="00A077A7">
        <w:rPr>
          <w:sz w:val="16"/>
        </w:rPr>
        <w:t xml:space="preserve"> As the late Supreme Court Justice Antonin Scalia put it in a 2015 opinion, “The reality is that </w:t>
      </w:r>
      <w:r w:rsidRPr="00A077A7">
        <w:rPr>
          <w:u w:val="single"/>
        </w:rPr>
        <w:t>any innocent defendant is infinitely better off appealing a death sentence than a sentence of life imprisonment</w:t>
      </w:r>
      <w:r w:rsidRPr="00A077A7">
        <w:rPr>
          <w:sz w:val="16"/>
        </w:rPr>
        <w:t>.”</w:t>
      </w:r>
      <w:r>
        <w:rPr>
          <w:u w:val="single"/>
        </w:rPr>
        <w:t xml:space="preserve"> </w:t>
      </w:r>
      <w:r w:rsidRPr="00A077A7">
        <w:rPr>
          <w:sz w:val="16"/>
        </w:rPr>
        <w:t>Consider the story of Joseph Sledge. He was sentenced to two life sentences in 1978 for two murders in North Carolina. The only problem? He was innocent.</w:t>
      </w:r>
      <w:r>
        <w:rPr>
          <w:u w:val="single"/>
        </w:rPr>
        <w:t xml:space="preserve"> </w:t>
      </w:r>
      <w:r w:rsidRPr="00A077A7">
        <w:rPr>
          <w:sz w:val="16"/>
        </w:rPr>
        <w:t xml:space="preserve">The evidence against Sledge was thin. Two jailhouse informants testified that he had confessed to the murders in detail. They denied they had been promised anything in return for their account. Before trial, a forensic analyst compared bloody shoeprints from the scene to Sledge’s shoes, and fingerprints and palm prints. None matched Sledge. But a jury convicted him. Since Sledge received life sentences, he was </w:t>
      </w:r>
      <w:r w:rsidRPr="00A077A7">
        <w:rPr>
          <w:u w:val="single"/>
        </w:rPr>
        <w:t>not entitled to lawyers once</w:t>
      </w:r>
      <w:r w:rsidRPr="00A077A7">
        <w:rPr>
          <w:sz w:val="16"/>
        </w:rPr>
        <w:t xml:space="preserve"> his </w:t>
      </w:r>
      <w:r w:rsidRPr="00A077A7">
        <w:rPr>
          <w:u w:val="single"/>
        </w:rPr>
        <w:t>appeals were over</w:t>
      </w:r>
      <w:r w:rsidRPr="00A077A7">
        <w:rPr>
          <w:sz w:val="16"/>
        </w:rPr>
        <w:t xml:space="preserve">, </w:t>
      </w:r>
      <w:r w:rsidRPr="00A077A7">
        <w:rPr>
          <w:u w:val="single"/>
        </w:rPr>
        <w:t>which death row inmates are entitled to receive under state and federal law.</w:t>
      </w:r>
      <w:r w:rsidRPr="00A077A7">
        <w:rPr>
          <w:sz w:val="16"/>
        </w:rPr>
        <w:t xml:space="preserve"> So once his appeals finished, no one else was working on his case at all — he filed habeas petition after petition, by himself. The judges summarily dismissed all his claims. Finally, Sledge’s handwritten letter caught the attention of a lawyer with the North Carolina Center on Actual Innocence, who checked to see if any evidence remained in the case. Sledge had been asking for DNA testing for years, but the State claimed that it had gone missing. The Center had the power to investigate evidence, and its lawyers were able to locate some, including an envelope that sat high on a shelf in the court clerk’s office, which included a crucial set of hairs left by the murderer. In 2015, after Sledge obtained DNA tests on those hairs, he finally received an exoneration and his freedom. (Investigators also uncovered that the jailhouse informants had actually been offered thousands of dollars in reward money and early release in exchange for falsely implicating Sledge.)</w:t>
      </w:r>
      <w:r>
        <w:rPr>
          <w:u w:val="single"/>
        </w:rPr>
        <w:t xml:space="preserve"> </w:t>
      </w:r>
      <w:r w:rsidRPr="00A077A7">
        <w:rPr>
          <w:sz w:val="16"/>
        </w:rPr>
        <w:t xml:space="preserve">These </w:t>
      </w:r>
      <w:r w:rsidRPr="00A077A7">
        <w:rPr>
          <w:b/>
          <w:bCs/>
          <w:u w:val="single"/>
        </w:rPr>
        <w:t>severe sentences levied</w:t>
      </w:r>
      <w:r w:rsidRPr="00A077A7">
        <w:rPr>
          <w:sz w:val="16"/>
        </w:rPr>
        <w:t xml:space="preserve"> on prisoners like Sledge offer </w:t>
      </w:r>
      <w:r w:rsidRPr="00A077A7">
        <w:rPr>
          <w:b/>
          <w:bCs/>
          <w:u w:val="single"/>
        </w:rPr>
        <w:t>no possibility for rehabilitation</w:t>
      </w:r>
      <w:r w:rsidRPr="00A077A7">
        <w:rPr>
          <w:sz w:val="16"/>
        </w:rPr>
        <w:t>. They also fill our prisons with an aging population. According to the federal Bureau of Justice Statistics, the number of people 55 or older sentenced to more than one year in prison surged 400% between 1993 and 2013, to more than 130,000. These elderly prisoners have greatly increased burdens on the prison system, in part because of the medical care they require.</w:t>
      </w:r>
      <w:r>
        <w:rPr>
          <w:u w:val="single"/>
        </w:rPr>
        <w:t xml:space="preserve"> </w:t>
      </w:r>
      <w:r w:rsidRPr="00A077A7">
        <w:rPr>
          <w:u w:val="single"/>
        </w:rPr>
        <w:t>States are just beginning to rethink the need for such lengthy sentences.</w:t>
      </w:r>
      <w:r w:rsidRPr="00A077A7">
        <w:rPr>
          <w:sz w:val="16"/>
        </w:rPr>
        <w:t xml:space="preserve"> California Gov. Jerry Brown, for example, has granted parole to thousands serving life sentences, including for violent offenses. According to a 2013 California Department of Corrections and Rehabilitation report, </w:t>
      </w:r>
      <w:r w:rsidRPr="00A077A7">
        <w:rPr>
          <w:b/>
          <w:bCs/>
          <w:u w:val="single"/>
        </w:rPr>
        <w:t>recidivism among those paroled lifers has been extremely low, and “markedly” less than that of typical released prisoners</w:t>
      </w:r>
      <w:r w:rsidRPr="00A077A7">
        <w:rPr>
          <w:sz w:val="16"/>
        </w:rPr>
        <w:t xml:space="preserve">. Perhaps someday the U.S. Supreme Court will reconsider many of the mandatory life-without-parole sentences adopted in this country. Challenges continue to be brought against life-without-parole sentences for juveniles, and in its 2016 ruling in Montgomery v. Louisiana, the court held that a juvenile’s crimes must reflect “permanent incorrigibility,” and that such sentences should be reserved for only “the rarest offenders.” </w:t>
      </w:r>
      <w:r w:rsidRPr="00A077A7">
        <w:rPr>
          <w:b/>
          <w:bCs/>
          <w:u w:val="single"/>
        </w:rPr>
        <w:t xml:space="preserve">The rise of life row suggests that ending the death penalty is a “bubble under the rug” problem. </w:t>
      </w:r>
      <w:r w:rsidRPr="00A077A7">
        <w:rPr>
          <w:sz w:val="16"/>
        </w:rPr>
        <w:t xml:space="preserve">You can tamp down on it, but </w:t>
      </w:r>
      <w:r w:rsidRPr="00A077A7">
        <w:rPr>
          <w:b/>
          <w:bCs/>
          <w:u w:val="single"/>
        </w:rPr>
        <w:t>the bubble just moves farther along — or worse, it grows.</w:t>
      </w:r>
    </w:p>
    <w:p w14:paraId="26182E91" w14:textId="77777777" w:rsidR="00D46149" w:rsidRPr="007809B1" w:rsidRDefault="00D46149" w:rsidP="00D46149">
      <w:pPr>
        <w:pStyle w:val="Heading4"/>
      </w:pPr>
      <w:r>
        <w:t xml:space="preserve">LWOP is a bad alternative for the death penalty </w:t>
      </w:r>
    </w:p>
    <w:p w14:paraId="08BF27E7" w14:textId="77777777" w:rsidR="00D46149" w:rsidRPr="00D85E69" w:rsidRDefault="00D46149" w:rsidP="00D46149">
      <w:pPr>
        <w:rPr>
          <w:sz w:val="16"/>
          <w:szCs w:val="16"/>
        </w:rPr>
      </w:pPr>
      <w:r w:rsidRPr="00D85E69">
        <w:t xml:space="preserve">Katie Rose </w:t>
      </w:r>
      <w:r w:rsidRPr="00D85E69">
        <w:rPr>
          <w:b/>
          <w:bCs/>
          <w:sz w:val="26"/>
          <w:szCs w:val="26"/>
        </w:rPr>
        <w:t>Quandt</w:t>
      </w:r>
      <w:r>
        <w:rPr>
          <w:b/>
          <w:bCs/>
          <w:sz w:val="26"/>
          <w:szCs w:val="26"/>
        </w:rPr>
        <w:t xml:space="preserve"> 4-10-18, </w:t>
      </w:r>
      <w:r w:rsidRPr="00D85E69">
        <w:rPr>
          <w:sz w:val="16"/>
          <w:szCs w:val="16"/>
        </w:rPr>
        <w:t xml:space="preserve">(Katie Rose Quandt is a criminal justice journalist and Soros Justice Fellow, “Life without parole is no moral alternative to the death penalty”, </w:t>
      </w:r>
      <w:hyperlink r:id="rId63" w:history="1">
        <w:r w:rsidRPr="00980EA6">
          <w:rPr>
            <w:rStyle w:val="Hyperlink"/>
            <w:sz w:val="16"/>
            <w:szCs w:val="16"/>
          </w:rPr>
          <w:t>https://www.americamagazine.org/politics-society/2018/04/10/life-without-parole-no-moral-alternative-death-penalty</w:t>
        </w:r>
      </w:hyperlink>
      <w:r w:rsidRPr="00D85E69">
        <w:rPr>
          <w:sz w:val="16"/>
          <w:szCs w:val="16"/>
        </w:rPr>
        <w:t>)</w:t>
      </w:r>
      <w:r>
        <w:rPr>
          <w:sz w:val="16"/>
          <w:szCs w:val="16"/>
        </w:rPr>
        <w:t xml:space="preserve"> MS</w:t>
      </w:r>
    </w:p>
    <w:p w14:paraId="286A7760" w14:textId="77777777" w:rsidR="00D46149" w:rsidRDefault="00D46149" w:rsidP="00D46149">
      <w:pPr>
        <w:rPr>
          <w:sz w:val="16"/>
        </w:rPr>
      </w:pPr>
      <w:r w:rsidRPr="00D85E69">
        <w:rPr>
          <w:sz w:val="16"/>
        </w:rPr>
        <w:t>On Feb. 23, for the first time since 2010, three Americans were scheduled for execution on the same day. Ultimately, one man received a last-minute death row commutation, and the botched, painful execution of another was halted and postponed. This drew the spectacle of the death penalty back into the spotlight, but the United States has moved away from the punishment, with just 39 people sentenced to death in 2017, down from 315 in 1996. Another sentence has silently taken its place: life imprisonment without parole.</w:t>
      </w:r>
      <w:r>
        <w:rPr>
          <w:u w:val="single"/>
        </w:rPr>
        <w:t xml:space="preserve"> </w:t>
      </w:r>
      <w:r w:rsidRPr="00A077A7">
        <w:rPr>
          <w:u w:val="single"/>
        </w:rPr>
        <w:t>Often regarded as a humane alternative to the death penalty</w:t>
      </w:r>
      <w:r w:rsidRPr="00D85E69">
        <w:rPr>
          <w:sz w:val="16"/>
        </w:rPr>
        <w:t xml:space="preserve">, sentences of life without parole (also known as </w:t>
      </w:r>
      <w:r w:rsidRPr="00D85E69">
        <w:rPr>
          <w:b/>
          <w:bCs/>
          <w:u w:val="single"/>
        </w:rPr>
        <w:t>LWOP</w:t>
      </w:r>
      <w:r w:rsidRPr="00D85E69">
        <w:rPr>
          <w:b/>
          <w:bCs/>
          <w:sz w:val="16"/>
        </w:rPr>
        <w:t xml:space="preserve">) </w:t>
      </w:r>
      <w:r w:rsidRPr="00D85E69">
        <w:rPr>
          <w:b/>
          <w:bCs/>
          <w:u w:val="single"/>
        </w:rPr>
        <w:t>have essentially the same result</w:t>
      </w:r>
      <w:r w:rsidRPr="00D85E69">
        <w:rPr>
          <w:b/>
          <w:bCs/>
          <w:sz w:val="16"/>
        </w:rPr>
        <w:t xml:space="preserve">: </w:t>
      </w:r>
      <w:r w:rsidRPr="00D85E69">
        <w:rPr>
          <w:sz w:val="16"/>
        </w:rPr>
        <w:t xml:space="preserve">slow aging behind bars and </w:t>
      </w:r>
      <w:r w:rsidRPr="00D85E69">
        <w:rPr>
          <w:b/>
          <w:bCs/>
          <w:u w:val="single"/>
        </w:rPr>
        <w:t>death in prison</w:t>
      </w:r>
      <w:r w:rsidRPr="00D85E69">
        <w:rPr>
          <w:b/>
          <w:bCs/>
          <w:sz w:val="16"/>
        </w:rPr>
        <w:t>.</w:t>
      </w:r>
      <w:r w:rsidRPr="00D85E69">
        <w:rPr>
          <w:sz w:val="16"/>
        </w:rPr>
        <w:t xml:space="preserve"> The Sentencing Project reported in 2017 that about 53,000 Americans are serving </w:t>
      </w:r>
      <w:r w:rsidRPr="00D85E69">
        <w:rPr>
          <w:u w:val="single"/>
        </w:rPr>
        <w:t>this hopeless sentence</w:t>
      </w:r>
      <w:r w:rsidRPr="00D85E69">
        <w:rPr>
          <w:sz w:val="16"/>
        </w:rPr>
        <w:t xml:space="preserve"> which Pope Francis has called “</w:t>
      </w:r>
      <w:r w:rsidRPr="00D85E69">
        <w:rPr>
          <w:u w:val="single"/>
        </w:rPr>
        <w:t>a death penalty in disguise</w:t>
      </w:r>
      <w:r w:rsidRPr="00D85E69">
        <w:rPr>
          <w:sz w:val="16"/>
        </w:rPr>
        <w:t>”—a number that has quadrupled since 1992.</w:t>
      </w:r>
      <w:r>
        <w:rPr>
          <w:u w:val="single"/>
        </w:rPr>
        <w:t xml:space="preserve"> </w:t>
      </w:r>
      <w:r w:rsidRPr="00D85E69">
        <w:rPr>
          <w:sz w:val="16"/>
        </w:rPr>
        <w:t xml:space="preserve">Giving an imprisoned person the possibility of </w:t>
      </w:r>
      <w:r w:rsidRPr="00D85E69">
        <w:rPr>
          <w:u w:val="single"/>
        </w:rPr>
        <w:t xml:space="preserve">parole </w:t>
      </w:r>
      <w:r w:rsidRPr="00D85E69">
        <w:rPr>
          <w:sz w:val="16"/>
        </w:rPr>
        <w:t xml:space="preserve">does not guarantee eventual freedom, but it does </w:t>
      </w:r>
      <w:r w:rsidRPr="00D85E69">
        <w:rPr>
          <w:u w:val="single"/>
        </w:rPr>
        <w:t>offer a glimmer of hope</w:t>
      </w:r>
      <w:r w:rsidRPr="00D85E69">
        <w:rPr>
          <w:sz w:val="16"/>
        </w:rPr>
        <w:t xml:space="preserve"> for redemption. </w:t>
      </w:r>
      <w:r w:rsidRPr="00D85E69">
        <w:rPr>
          <w:u w:val="single"/>
        </w:rPr>
        <w:t>Denying this hope is considered inhuman and degrading treatment by the European Court of Human Rights.</w:t>
      </w:r>
      <w:r>
        <w:rPr>
          <w:u w:val="single"/>
        </w:rPr>
        <w:t xml:space="preserve"> </w:t>
      </w:r>
      <w:r w:rsidRPr="00D85E69">
        <w:rPr>
          <w:sz w:val="16"/>
        </w:rPr>
        <w:t xml:space="preserve">In the United States, </w:t>
      </w:r>
      <w:r w:rsidRPr="00D85E69">
        <w:rPr>
          <w:u w:val="single"/>
        </w:rPr>
        <w:t>LWOP sentencing is biased and arbitrary</w:t>
      </w:r>
      <w:r w:rsidRPr="00D85E69">
        <w:rPr>
          <w:sz w:val="16"/>
        </w:rPr>
        <w:t xml:space="preserve">. About </w:t>
      </w:r>
      <w:r w:rsidRPr="00D85E69">
        <w:rPr>
          <w:u w:val="single"/>
        </w:rPr>
        <w:t>56 percent of those with the sentence are black,</w:t>
      </w:r>
      <w:r w:rsidRPr="00D85E69">
        <w:rPr>
          <w:sz w:val="16"/>
        </w:rPr>
        <w:t xml:space="preserve"> an even greater overrepresentation than the number of black prisoners on death row. And are people inherently more dangerous in California, Florida, Louisiana, Michigan and Pennsylvania, the five states responsible for 58 percent of life without parole sentences? A study based on past exonerations, published by the National Academy of Sciences, estimates that 4 percent of people on death row were wrongfully convicted. If that percentage holds </w:t>
      </w:r>
      <w:r>
        <w:rPr>
          <w:sz w:val="16"/>
        </w:rPr>
        <w:t>s</w:t>
      </w:r>
      <w:r w:rsidRPr="00D85E69">
        <w:rPr>
          <w:sz w:val="16"/>
        </w:rPr>
        <w:t xml:space="preserve"> those with LWOP sentences, 2,000 people are dying in prison for crimes they did not commit. Innocent </w:t>
      </w:r>
      <w:r w:rsidRPr="00D85E69">
        <w:rPr>
          <w:b/>
          <w:bCs/>
          <w:u w:val="single"/>
        </w:rPr>
        <w:t>people serving life without parole are unlikely to have their convictions overturned,</w:t>
      </w:r>
      <w:r w:rsidRPr="00D85E69">
        <w:rPr>
          <w:u w:val="single"/>
        </w:rPr>
        <w:t xml:space="preserve"> as they lack the state-funded legal support and unlimited appeals offered to those on death row.</w:t>
      </w:r>
      <w:r>
        <w:rPr>
          <w:u w:val="single"/>
        </w:rPr>
        <w:t xml:space="preserve"> </w:t>
      </w:r>
      <w:r w:rsidRPr="00D85E69">
        <w:rPr>
          <w:sz w:val="16"/>
        </w:rPr>
        <w:t xml:space="preserve">When we permanently remove 53,000 people from society, countless others are left behind. Children, spouses, parents and loved ones face lifelong stress, trauma and financial strain as they work to maintain relationships that will never be the same again. People serving L.W.O.P sentences miss their children’s weddings and their parents’ funerals, and children grow up knowing they will never see their parent outside a prison visiting room. Until recently, even children were routinely locked up for life. But in 2012 the Supreme Court ruled that only “the rare juvenile offender whose crime reflects irreparable corruption” may receive the sentence. The U.S. Catholic bishops have called for an absolute ban on life sentences without parole for juveniles. Banning the sentence for children is not enough. </w:t>
      </w:r>
      <w:r w:rsidRPr="00D85E69">
        <w:rPr>
          <w:u w:val="single"/>
        </w:rPr>
        <w:t>Americans and lawmakers across the political spectrum support reducing our prison populations by shortening sentences for nonviolent offenses</w:t>
      </w:r>
      <w:r w:rsidRPr="00D85E69">
        <w:rPr>
          <w:sz w:val="16"/>
        </w:rPr>
        <w:t xml:space="preserve">. But just over half the people in state prisons are there for violent crimes. </w:t>
      </w:r>
      <w:r w:rsidRPr="00D85E69">
        <w:rPr>
          <w:u w:val="single"/>
        </w:rPr>
        <w:t xml:space="preserve">Rethinking their sentences is more difficult, but it is </w:t>
      </w:r>
      <w:r w:rsidRPr="00D85E69">
        <w:rPr>
          <w:sz w:val="16"/>
        </w:rPr>
        <w:t>just as</w:t>
      </w:r>
      <w:r w:rsidRPr="00D85E69">
        <w:rPr>
          <w:u w:val="single"/>
        </w:rPr>
        <w:t xml:space="preserve"> necessary for reform.</w:t>
      </w:r>
      <w:r>
        <w:rPr>
          <w:u w:val="single"/>
        </w:rPr>
        <w:t xml:space="preserve"> </w:t>
      </w:r>
      <w:r w:rsidRPr="00D85E69">
        <w:rPr>
          <w:sz w:val="16"/>
        </w:rPr>
        <w:t xml:space="preserve">Incarceration serves four purposes: deterrence, incapacitation, retribution and rehabilitation. Life without parole is not necessary to serve any of these. First, while potential criminals may be deterred by the threat of prison, studies show that extreme sentences like life without parole do little to prevent additional crime. Prison sentences do incapacitate by physically removing potentially dangerous people from the community, but in this realm, too, life without parole is usually excessive. Research shows that even those who commit violent crimes mature out of lawbreaking by middle age, yet we bury people in prisons as they grow old, sick and frail. Public safety is important to consider, but so is the generational pain and damage caused by incarceration. In the words of Pope Francis, “To cage people…for the mere fact that if he is inside we are safe, this serves nothing. It does not help us.” As for retribution, that is a complicated factor. Violent crimes tear lives apart, and the desire for punishment is understandable. The pain of victims should never be dismissed or overlooked, and our criminal justice system should allow more opportunities for healing as a community. But as Catholics, we are called to show mercy. That leaves rehabilitation. The U.S. Catholic bishops wrote in 2000 that “Abandoning the parole system, as some states have done…turns prisons into warehouses where inmates grow old, without hope, their lives wasted.” And as Pope Francis said before the U.S. Congress in 2015, “A just and necessary punishment must never exclude the dimension of hope and the goal of rehabilitation.” For those opposed to the death penalty, a sentence of any length may sound like a better alternative. But </w:t>
      </w:r>
      <w:r w:rsidRPr="00D85E69">
        <w:rPr>
          <w:u w:val="single"/>
        </w:rPr>
        <w:t>locking people away and throwing away the key is not a moral solution</w:t>
      </w:r>
      <w:r w:rsidRPr="00D85E69">
        <w:rPr>
          <w:sz w:val="16"/>
        </w:rPr>
        <w:t>.</w:t>
      </w:r>
    </w:p>
    <w:p w14:paraId="17726908" w14:textId="77777777" w:rsidR="00D46149" w:rsidRPr="00D85E69" w:rsidRDefault="00D46149" w:rsidP="00D46149">
      <w:pPr>
        <w:pStyle w:val="Heading3"/>
      </w:pPr>
    </w:p>
    <w:p w14:paraId="211B2ED8" w14:textId="77777777" w:rsidR="00D46149" w:rsidRPr="00C0389D" w:rsidRDefault="00D46149" w:rsidP="00C0389D"/>
    <w:p w14:paraId="3AA340FF" w14:textId="01316895" w:rsidR="001D1B28" w:rsidRDefault="001D1B28" w:rsidP="001D1B28">
      <w:pPr>
        <w:pStyle w:val="Heading2"/>
      </w:pPr>
      <w:r>
        <w:t>neolib</w:t>
      </w:r>
    </w:p>
    <w:p w14:paraId="240153B3" w14:textId="49847675" w:rsidR="001D1B28" w:rsidRDefault="001D1B28" w:rsidP="001D1B28">
      <w:pPr>
        <w:pStyle w:val="Heading3"/>
      </w:pPr>
      <w:r>
        <w:t>alt – localism</w:t>
      </w:r>
    </w:p>
    <w:p w14:paraId="334A7423" w14:textId="77777777" w:rsidR="001D1B28" w:rsidRPr="00844D51" w:rsidRDefault="001D1B28" w:rsidP="001D1B28">
      <w:pPr>
        <w:pStyle w:val="Heading4"/>
      </w:pPr>
      <w:r>
        <w:t xml:space="preserve">The alternative is to reject the aff in favor of a praxis of localism </w:t>
      </w:r>
    </w:p>
    <w:p w14:paraId="4A5636EF" w14:textId="77777777" w:rsidR="001D1B28" w:rsidRPr="00844D51" w:rsidRDefault="001D1B28" w:rsidP="001D1B28">
      <w:r w:rsidRPr="00A5654C">
        <w:rPr>
          <w:rStyle w:val="Style13ptBold"/>
        </w:rPr>
        <w:t>Spruell, MBA, 16</w:t>
      </w:r>
      <w:r>
        <w:t xml:space="preserve"> (Matthew Spruell received an MBA from Munich Business School, “An Examination of the Ecological and Social Problems Caused by the Predominant Economic System and Possible Alternative Business Models for a More Sustainable and Equitable Future”, September 2016, P. 81 – 84, </w:t>
      </w:r>
      <w:hyperlink r:id="rId64" w:history="1">
        <w:r w:rsidRPr="001808B4">
          <w:rPr>
            <w:rStyle w:val="Hyperlink"/>
          </w:rPr>
          <w:t>http://sozialeoekonomie.org/wp-content/uploads/wissensgrundlagen/2016-09_Examination-of-Ecological-and-Social-Problems_Matthew-Noble-Spruell.pdf</w:t>
        </w:r>
      </w:hyperlink>
      <w:r>
        <w:t xml:space="preserve">) </w:t>
      </w:r>
    </w:p>
    <w:p w14:paraId="68864EF4" w14:textId="77777777" w:rsidR="001D1B28" w:rsidRPr="00844D51" w:rsidRDefault="001D1B28" w:rsidP="001D1B28">
      <w:pPr>
        <w:rPr>
          <w:rFonts w:eastAsia="Times New Roman"/>
          <w:sz w:val="24"/>
        </w:rPr>
      </w:pPr>
      <w:r w:rsidRPr="00844D51">
        <w:rPr>
          <w:rFonts w:eastAsia="Times New Roman"/>
          <w:sz w:val="24"/>
        </w:rPr>
        <w:t xml:space="preserve">The Localist Movement There are many examples of local communities and businesses already active and working together against the negative ramifications of corporate consolidation. </w:t>
      </w:r>
      <w:r w:rsidRPr="00844D51">
        <w:rPr>
          <w:rFonts w:eastAsia="Times New Roman"/>
          <w:sz w:val="24"/>
          <w:u w:val="single"/>
        </w:rPr>
        <w:t>These initiatives, often described as ‘localism’, are forging alternate pathways for global social and economic change that contribute to solving our current environmental and equality problems, and will undoubtedly be an integral component for our new economic model.</w:t>
      </w:r>
      <w:r w:rsidRPr="00844D51">
        <w:rPr>
          <w:rFonts w:eastAsia="Times New Roman"/>
          <w:sz w:val="24"/>
        </w:rPr>
        <w:t xml:space="preserve"> </w:t>
      </w:r>
      <w:r w:rsidRPr="00844D51">
        <w:rPr>
          <w:rFonts w:eastAsia="Times New Roman"/>
          <w:sz w:val="24"/>
          <w:u w:val="single"/>
        </w:rPr>
        <w:t>McKibben believes they provide the most hope for our future as they: “would demand fewer resources and cause less ecological disruption; they would be better able to weather coming shocks; they would allow us to find a better balance between the individual and the community, and hence find extra satisfaction” (McKibben, 2007, p. 105).</w:t>
      </w:r>
      <w:r w:rsidRPr="00844D51">
        <w:rPr>
          <w:rFonts w:eastAsia="Times New Roman"/>
          <w:sz w:val="24"/>
        </w:rPr>
        <w:t xml:space="preserve"> </w:t>
      </w:r>
      <w:r w:rsidRPr="00844D51">
        <w:rPr>
          <w:rFonts w:eastAsia="Times New Roman"/>
          <w:sz w:val="24"/>
          <w:u w:val="single"/>
        </w:rPr>
        <w:t>Schumacher acknowledges that “small-scale operations, no matter how numerous, are always less likely to be harmful to the natural environment than large-scale ones” (Schumacher, 1973, p. 22). Page 70 of 98 Due to the accompanying political and social aspects, these economic endeavours can also be called the ‘Localist Movement’. An authority on this subject is David Hess, and in his book Localist Movements in a Global Economy he describes localism as “the movement in support of government policies and economic practices oriented toward enhancing local democracy and local ownership of the economy in a historical context of corporate-led globalisation” (Hess, 2009, p. 7). Its ideals are generally anticorporate and anti-globalisation and the “loss of democracy to corporatocracy is a common theme for the localist and anti-globalisation movements” (Hess, 2009, p. 11).</w:t>
      </w:r>
      <w:r w:rsidRPr="00844D51">
        <w:rPr>
          <w:rFonts w:eastAsia="Times New Roman"/>
          <w:sz w:val="24"/>
        </w:rPr>
        <w:t xml:space="preserve"> </w:t>
      </w:r>
      <w:r w:rsidRPr="00844D51">
        <w:rPr>
          <w:rFonts w:eastAsia="Times New Roman"/>
          <w:sz w:val="24"/>
          <w:u w:val="single"/>
        </w:rPr>
        <w:t>Hess describes four specific forms of localism: ‘buy local’ campaigns; urban agriculture; local ownership of electricity and transportation; and alternative and community media, all of which contribute to “a promise of better and more meaningful jobs, not to mention greater sovereignty of communities over their future” (Hess, 2009, p. 93). McKibben is not concerned about defining localism precisely, but instead “what we need is a new trajectory, toward the smaller and more local” (2007, p. 141).</w:t>
      </w:r>
      <w:r w:rsidRPr="00844D51">
        <w:rPr>
          <w:rFonts w:eastAsia="Times New Roman"/>
          <w:sz w:val="24"/>
        </w:rPr>
        <w:t xml:space="preserve"> </w:t>
      </w:r>
      <w:r w:rsidRPr="00844D51">
        <w:rPr>
          <w:rFonts w:eastAsia="Times New Roman"/>
          <w:sz w:val="16"/>
        </w:rPr>
        <w:t xml:space="preserve">In 2013, the United Nations announced that the world's agricultural needs can be met with localised organic farms (UNCTAD, 2013), which implies that giant conventional fossil fuel, fertiliser, and pesticide dependent industrialised corporate agriculture, with their genetically modified patented terminator seeds, is not the only way to feed the world. Hess is doubtful, however, that “localism alone can provide complete solutions”, but instead the ideals and principles contained within the movement can help direct global economic development down more sustainable and just paths and could potentially be more effective in solving our problems than “a global economy dominated by large multinational corporations” (Hess, 2009, p. 15). McKibben also realises the need for some global trade, but the vast majority should wherever it can “take place closer to home, where it saves more energy and builds tighter bonds” (2007, p. 175). Hess adds the proviso that “much of that potential rests on building connections with other reform movements that seek to build an alternative economy” (Hess, 2009, p. 22) such as the examples that follow. Cooperatives Cooperatives are alternate forms of business organisation that are already widespread and have successfully functioned for many years. Cooperatives fall under the term Page 71 of 98 “social economy” and considered to be a third sector between the private and public sectors. The UN reports that the current combined cooperative economy is “larger than France’s economy” (Dave Grace and Associates, 2014). A cooperative is defined as "a jointly owned enterprise engaging in the production or distribution of goods or the supplying of services, operated by its members for their mutual benefit, typically organized by consumers or farmers" (Dictionary.com, 2016) and are “based on the values of self-help, self-responsibility, democracy, equality, equity and solidarity” (Brand, 2014, p. 245). The key tenets, formalised in 1987 and which emphasise ‘people before profits’ and solidarity over individualism, are; voluntary and open membership; democratic member control; member economic participation; autonomy and independence; education, training and information; cooperation among cooperatives, and concern for community (Brand, 2014, pp. 246- 248). </w:t>
      </w:r>
    </w:p>
    <w:p w14:paraId="738F22CF" w14:textId="038FE892" w:rsidR="001D1B28" w:rsidRDefault="001D1B28" w:rsidP="001D1B28"/>
    <w:p w14:paraId="42D9DB2B" w14:textId="62F03506" w:rsidR="001D1B28" w:rsidRDefault="001D1B28" w:rsidP="001D1B28">
      <w:pPr>
        <w:pStyle w:val="Heading3"/>
      </w:pPr>
      <w:r>
        <w:t>impact – environment and war</w:t>
      </w:r>
    </w:p>
    <w:p w14:paraId="04772B57" w14:textId="77777777" w:rsidR="001D1B28" w:rsidRDefault="001D1B28" w:rsidP="001D1B28">
      <w:pPr>
        <w:pStyle w:val="Heading4"/>
      </w:pPr>
      <w:r>
        <w:t>Neoliberal exploitation leads to ecological crises and wars which culminate in extinction</w:t>
      </w:r>
    </w:p>
    <w:p w14:paraId="6AC6697E" w14:textId="77777777" w:rsidR="001D1B28" w:rsidRPr="007156BA" w:rsidRDefault="001D1B28" w:rsidP="001D1B28">
      <w:r w:rsidRPr="007156BA">
        <w:rPr>
          <w:b/>
          <w:sz w:val="26"/>
          <w:szCs w:val="26"/>
        </w:rPr>
        <w:t>Robinson 14</w:t>
      </w:r>
      <w:r>
        <w:rPr>
          <w:sz w:val="16"/>
        </w:rPr>
        <w:t>(</w:t>
      </w:r>
      <w:r w:rsidRPr="007156BA">
        <w:rPr>
          <w:sz w:val="20"/>
        </w:rPr>
        <w:t>William I, professor of sociology at the University of California-Santa Barbara, “Global Capitalism: Crisis of Humanity and the Specter of 21st Century Fascism”, The World Financial Review, May-June 2014)</w:t>
      </w:r>
    </w:p>
    <w:p w14:paraId="58C9EC26" w14:textId="77777777" w:rsidR="001D1B28" w:rsidRPr="00945EB9" w:rsidRDefault="001D1B28" w:rsidP="001D1B28">
      <w:pPr>
        <w:rPr>
          <w:rFonts w:eastAsia="Times New Roman"/>
          <w:sz w:val="24"/>
        </w:rPr>
      </w:pPr>
      <w:r w:rsidRPr="00C333B5">
        <w:rPr>
          <w:rFonts w:eastAsia="Times New Roman"/>
          <w:sz w:val="21"/>
          <w:u w:val="single"/>
        </w:rPr>
        <w:t xml:space="preserve">This crisis of humanity shares a number of aspects with earlier structural crises but there are also several features unique to the present: 1. </w:t>
      </w:r>
      <w:r w:rsidRPr="00C333B5">
        <w:rPr>
          <w:rFonts w:eastAsia="Times New Roman"/>
          <w:sz w:val="24"/>
          <w:u w:val="single"/>
        </w:rPr>
        <w:t>The system is fast reaching the ecological limits of its reproduction. Global capitalism now couples human and natural history in such a way as to threaten to bring about what would be the sixth mass extinction in the known history of life on earth.</w:t>
      </w:r>
      <w:r w:rsidRPr="00C333B5">
        <w:rPr>
          <w:rFonts w:eastAsia="Times New Roman"/>
          <w:sz w:val="24"/>
        </w:rPr>
        <w:t xml:space="preserve">3 </w:t>
      </w:r>
      <w:r w:rsidRPr="00C333B5">
        <w:rPr>
          <w:rFonts w:eastAsia="Times New Roman"/>
          <w:sz w:val="24"/>
          <w:u w:val="single"/>
        </w:rPr>
        <w:t xml:space="preserve">This mass extinction would be caused </w:t>
      </w:r>
      <w:r w:rsidRPr="00C333B5">
        <w:rPr>
          <w:rFonts w:eastAsia="Times New Roman"/>
          <w:sz w:val="21"/>
          <w:u w:val="single"/>
        </w:rPr>
        <w:t xml:space="preserve">not by a natural catastrophe such as a meteor impact or by evolutionary changes such as the end of an ice age </w:t>
      </w:r>
      <w:r w:rsidRPr="00C333B5">
        <w:rPr>
          <w:rFonts w:eastAsia="Times New Roman"/>
          <w:sz w:val="24"/>
          <w:u w:val="single"/>
        </w:rPr>
        <w:t xml:space="preserve">but by purposive human activity. </w:t>
      </w:r>
      <w:r w:rsidRPr="00C333B5">
        <w:rPr>
          <w:rFonts w:eastAsia="Times New Roman"/>
          <w:sz w:val="21"/>
          <w:u w:val="single"/>
        </w:rPr>
        <w:t>According to leading environmental scientists there are nine “planetary boundaries” crucial to maintaining an earth system environment in which humans can exist, four of which are experiencing at this time the onset of irreversible environmental degradation and three of which</w:t>
      </w:r>
      <w:r w:rsidRPr="00C333B5">
        <w:rPr>
          <w:rFonts w:eastAsia="Times New Roman"/>
          <w:sz w:val="21"/>
        </w:rPr>
        <w:t xml:space="preserve"> </w:t>
      </w:r>
      <w:r w:rsidRPr="00C333B5">
        <w:rPr>
          <w:rFonts w:eastAsia="Times New Roman"/>
          <w:sz w:val="21"/>
          <w:u w:val="single"/>
        </w:rPr>
        <w:t>(</w:t>
      </w:r>
      <w:r w:rsidRPr="00C333B5">
        <w:rPr>
          <w:rFonts w:eastAsia="Times New Roman"/>
          <w:sz w:val="24"/>
          <w:u w:val="single"/>
        </w:rPr>
        <w:t>climate change, the nitrogen cycle, and biodiversity loss) are at “tipping points,” meaning that these processes have already crossed their planetary boundaries.</w:t>
      </w:r>
      <w:r w:rsidRPr="00C333B5">
        <w:rPr>
          <w:rFonts w:eastAsia="Times New Roman"/>
          <w:sz w:val="24"/>
        </w:rPr>
        <w:t xml:space="preserve"> 2. </w:t>
      </w:r>
      <w:r w:rsidRPr="00C333B5">
        <w:rPr>
          <w:rFonts w:eastAsia="Times New Roman"/>
          <w:sz w:val="21"/>
        </w:rPr>
        <w:t>The magnitude of the means of violence and social control is unprecedented, as is the concentration of the means of global communication and symbolic production and circulation in the hands of a very few powerful groups</w:t>
      </w:r>
      <w:r w:rsidRPr="00C333B5">
        <w:rPr>
          <w:rFonts w:eastAsia="Times New Roman"/>
          <w:sz w:val="24"/>
        </w:rPr>
        <w:t xml:space="preserve">. </w:t>
      </w:r>
      <w:r w:rsidRPr="00C333B5">
        <w:rPr>
          <w:rFonts w:eastAsia="Times New Roman"/>
          <w:sz w:val="24"/>
          <w:u w:val="single"/>
        </w:rPr>
        <w:t>Computerised wars, drones, bunker-buster bombs, star wars, and so forth, have changed the face of warfare.</w:t>
      </w:r>
      <w:r w:rsidRPr="00C333B5">
        <w:rPr>
          <w:rFonts w:eastAsia="Times New Roman"/>
          <w:sz w:val="24"/>
        </w:rPr>
        <w:t xml:space="preserve"> </w:t>
      </w:r>
      <w:r w:rsidRPr="00C333B5">
        <w:rPr>
          <w:rFonts w:eastAsia="Times New Roman"/>
          <w:sz w:val="20"/>
        </w:rPr>
        <w:t>Warfare has Global capitalism now couples human and natural history in such a way as to threaten to bring about what would be the sixth mass extinction in the known history of life on earth. 16 The World Financial Review become normalised and sanitised for those not directly at the receiving end of armed aggression. At the same time we have arrived at the panoptical surveillance society and the age of thought control by those who control global flows of communication, images and symbolic production. The world of Edward Snowden is the world of George Orwell; 1984 has arrived; 3.</w:t>
      </w:r>
      <w:r w:rsidRPr="00C333B5">
        <w:rPr>
          <w:rFonts w:eastAsia="Times New Roman"/>
          <w:sz w:val="24"/>
        </w:rPr>
        <w:t xml:space="preserve"> </w:t>
      </w:r>
      <w:r w:rsidRPr="00C333B5">
        <w:rPr>
          <w:rFonts w:eastAsia="Times New Roman"/>
          <w:sz w:val="24"/>
          <w:u w:val="single"/>
        </w:rPr>
        <w:t xml:space="preserve">Capitalism is reaching apparent limits to its extensive expansion. There are no longer any new territories of significance that can be integrated into world capitalism, de-ruralisation is now well advanced, and the commodification </w:t>
      </w:r>
      <w:r w:rsidRPr="00C333B5">
        <w:rPr>
          <w:rFonts w:eastAsia="Times New Roman"/>
          <w:sz w:val="21"/>
          <w:u w:val="single"/>
        </w:rPr>
        <w:t>of the countryside and of pre- and non-capitalist spaces</w:t>
      </w:r>
      <w:r w:rsidRPr="00C333B5">
        <w:rPr>
          <w:rFonts w:eastAsia="Times New Roman"/>
          <w:sz w:val="24"/>
          <w:u w:val="single"/>
        </w:rPr>
        <w:t xml:space="preserve"> has intensified, </w:t>
      </w:r>
      <w:r w:rsidRPr="00C333B5">
        <w:rPr>
          <w:rFonts w:eastAsia="Times New Roman"/>
          <w:sz w:val="21"/>
          <w:u w:val="single"/>
        </w:rPr>
        <w:t xml:space="preserve">that is, converted in hot-house fashion into spaces of capital, so that intensive expansion is reaching depths never before seen. </w:t>
      </w:r>
      <w:r w:rsidRPr="00C333B5">
        <w:rPr>
          <w:rFonts w:eastAsia="Times New Roman"/>
          <w:sz w:val="24"/>
          <w:u w:val="single"/>
        </w:rPr>
        <w:t>Capitalism must continually expand or collapse. How or where will it now expand?</w:t>
      </w:r>
      <w:r w:rsidRPr="00C333B5">
        <w:rPr>
          <w:rFonts w:eastAsia="Times New Roman"/>
          <w:sz w:val="24"/>
        </w:rPr>
        <w:t xml:space="preserve"> 4. </w:t>
      </w:r>
      <w:r w:rsidRPr="00C333B5">
        <w:rPr>
          <w:rFonts w:eastAsia="Times New Roman"/>
          <w:sz w:val="18"/>
        </w:rPr>
        <w:t xml:space="preserve">There is the rise of a vast surplus population inhabiting a “planet of slums,”4 alienated from the productive economy, thrown into the margins, and subject to sophisticated systems of social control and to destruction - to a mortal cycle of dispossession-exploitation-exclusion. This includes prisonindustrial and immigrant-detention complexes, omnipresent policing, militarised gentrification, and so on; 5. There is a disjuncture between a globalising economy and a nation-state based system of political authority. Transnational state apparatuses are incipient and have not been able to play the role of what social scientists refer to as a “hegemon,” or a leading nation-state that has enough power and authority to organise and stabilise the system. The spread of weapons of mass destruction and the unprecedented militarisation of social life and conflict across the globe makes it hard to imagine that the system can come under any stable political authority that assures its reproduction. Global Police State How have social and political forces worldwide responded to crisis? The crisis has resulted in a rapid political polarisation in global society. Both right and left-wing forces are ascendant. Three responses seem to be in dispute. One is what we could call “reformism from above.” This elite reformism is aimed at stabilising the system, at saving the system from itself and from more radical responses from below. </w:t>
      </w:r>
      <w:r w:rsidRPr="00C333B5">
        <w:rPr>
          <w:rFonts w:eastAsia="Times New Roman"/>
          <w:sz w:val="18"/>
          <w:u w:val="single"/>
        </w:rPr>
        <w:t>Nonetheless, in the years following the 2008 collapse of the global financial system</w:t>
      </w:r>
      <w:r w:rsidRPr="00C333B5">
        <w:rPr>
          <w:rFonts w:eastAsia="Times New Roman"/>
          <w:sz w:val="24"/>
          <w:u w:val="single"/>
        </w:rPr>
        <w:t xml:space="preserve"> it seems these reformers are unable (or unwilling) to prevail over the power of transnational financial capital. A second response is popular, grassroots and leftist resistance from below.</w:t>
      </w:r>
      <w:r w:rsidRPr="00C333B5">
        <w:rPr>
          <w:rFonts w:eastAsia="Times New Roman"/>
          <w:sz w:val="24"/>
        </w:rPr>
        <w:t xml:space="preserve"> </w:t>
      </w:r>
      <w:r w:rsidRPr="00C333B5">
        <w:rPr>
          <w:rFonts w:eastAsia="Times New Roman"/>
          <w:sz w:val="16"/>
        </w:rPr>
        <w:t>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21st century fascism. 5 The ultra-right is an insurgent force in many countries. In broad strokes, this project seeks to fuse reactionary political power with transnational capital and to organise a mass base among historically privileged sectors of the global working class – such as white workers in the North and middle layers in the South – that are now experiencing heightened insecurity and the specter of downward mobility. It involves militarism, extreme masculinisation, homophobia, racism and racist mobilisations, including the search for scapegoats, such as immigrant workers and, in the West, Muslims. 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w:t>
      </w:r>
      <w:r w:rsidRPr="007129B3">
        <w:rPr>
          <w:rFonts w:eastAsia="Times New Roman"/>
          <w:sz w:val="16"/>
        </w:rPr>
        <w:t>.</w:t>
      </w:r>
    </w:p>
    <w:p w14:paraId="342F0909" w14:textId="557564DD" w:rsidR="001D1B28" w:rsidRDefault="001D1B28" w:rsidP="001D1B28"/>
    <w:p w14:paraId="13AB642E" w14:textId="04D5B38C" w:rsidR="001D1B28" w:rsidRDefault="001D1B28" w:rsidP="001D1B28">
      <w:pPr>
        <w:pStyle w:val="Heading2"/>
      </w:pPr>
      <w:r>
        <w:t>ndaa</w:t>
      </w:r>
    </w:p>
    <w:p w14:paraId="1555B2CA" w14:textId="4E6469BA" w:rsidR="001D1B28" w:rsidRDefault="001D1B28" w:rsidP="001D1B28">
      <w:pPr>
        <w:pStyle w:val="Heading3"/>
      </w:pPr>
      <w:r>
        <w:t>uq – passes now</w:t>
      </w:r>
    </w:p>
    <w:p w14:paraId="0943591F" w14:textId="77777777" w:rsidR="001D1B28" w:rsidRDefault="001D1B28" w:rsidP="001D1B28">
      <w:pPr>
        <w:pStyle w:val="Heading4"/>
      </w:pPr>
      <w:r>
        <w:t>NDAA passed HASC unanimously but the fight isn’t over yet – bi-partisan agreements key</w:t>
      </w:r>
    </w:p>
    <w:p w14:paraId="77BEBCDF" w14:textId="77777777" w:rsidR="001D1B28" w:rsidRPr="00A31F05" w:rsidRDefault="001D1B28" w:rsidP="001D1B28">
      <w:pPr>
        <w:rPr>
          <w:rStyle w:val="Style13ptBold"/>
          <w:b w:val="0"/>
          <w:bCs/>
          <w:szCs w:val="18"/>
        </w:rPr>
      </w:pPr>
      <w:r>
        <w:rPr>
          <w:rStyle w:val="Style13ptBold"/>
        </w:rPr>
        <w:t>Freedberg &amp; Mcleary 7-2</w:t>
      </w:r>
      <w:r w:rsidRPr="00A31F05">
        <w:rPr>
          <w:rStyle w:val="Style13ptBold"/>
          <w:b w:val="0"/>
        </w:rPr>
        <w:t>-20</w:t>
      </w:r>
      <w:r>
        <w:rPr>
          <w:rStyle w:val="Style13ptBold"/>
          <w:b w:val="0"/>
        </w:rPr>
        <w:t xml:space="preserve"> </w:t>
      </w:r>
      <w:r>
        <w:rPr>
          <w:rStyle w:val="Style13ptBold"/>
          <w:b w:val="0"/>
          <w:szCs w:val="18"/>
        </w:rPr>
        <w:t>(Sydney J. Freedberg Jr. and Paul Mcleary; staff writers for Breaking Defense; “</w:t>
      </w:r>
      <w:r w:rsidRPr="00A31F05">
        <w:rPr>
          <w:rStyle w:val="Style13ptBold"/>
          <w:b w:val="0"/>
          <w:szCs w:val="18"/>
          <w:highlight w:val="cyan"/>
        </w:rPr>
        <w:t>HASC Passes NDAA 56-0</w:t>
      </w:r>
      <w:r>
        <w:rPr>
          <w:rStyle w:val="Style13ptBold"/>
          <w:b w:val="0"/>
          <w:szCs w:val="18"/>
        </w:rPr>
        <w:t>: Yet Hope Remains, While the Company is True; 7-2-20; Breaking Defens</w:t>
      </w:r>
      <w:r w:rsidRPr="00A31F05">
        <w:t xml:space="preserve">e; </w:t>
      </w:r>
      <w:hyperlink r:id="rId65" w:history="1">
        <w:r w:rsidRPr="00A31F05">
          <w:rPr>
            <w:rStyle w:val="Hyperlink"/>
          </w:rPr>
          <w:t>https://breakingdefense.com/2020/07/hasc-passes-ndaa-56-0-yet-hope-remains-while-the-company-is-true/</w:t>
        </w:r>
      </w:hyperlink>
      <w:r w:rsidRPr="00A31F05">
        <w:t xml:space="preserve">) </w:t>
      </w:r>
    </w:p>
    <w:p w14:paraId="6B60A335" w14:textId="77777777" w:rsidR="001D1B28" w:rsidRPr="00A31F05" w:rsidRDefault="001D1B28" w:rsidP="001D1B28">
      <w:r w:rsidRPr="00A31F05">
        <w:rPr>
          <w:rStyle w:val="StyleUnderline"/>
          <w:highlight w:val="cyan"/>
        </w:rPr>
        <w:t>It is crucially important</w:t>
      </w:r>
      <w:r w:rsidRPr="00A31F05">
        <w:t xml:space="preserve">, Thornberry said, “this year, with all the tumultuous times around us, </w:t>
      </w:r>
      <w:r w:rsidRPr="00A31F05">
        <w:rPr>
          <w:rStyle w:val="StyleUnderline"/>
        </w:rPr>
        <w:t xml:space="preserve">that </w:t>
      </w:r>
      <w:r w:rsidRPr="00A31F05">
        <w:rPr>
          <w:rStyle w:val="StyleUnderline"/>
          <w:highlight w:val="cyan"/>
        </w:rPr>
        <w:t>we</w:t>
      </w:r>
      <w:r w:rsidRPr="00A31F05">
        <w:rPr>
          <w:rStyle w:val="StyleUnderline"/>
        </w:rPr>
        <w:t xml:space="preserve"> come together and </w:t>
      </w:r>
      <w:r w:rsidRPr="00A31F05">
        <w:rPr>
          <w:rStyle w:val="StyleUnderline"/>
          <w:highlight w:val="cyan"/>
        </w:rPr>
        <w:t>are able to work together</w:t>
      </w:r>
      <w:r w:rsidRPr="00A31F05">
        <w:t xml:space="preserve"> to get a defense authorization bill signed into law for the 60th time. I think the country and our military need to see and hear that.”</w:t>
      </w:r>
      <w:r>
        <w:t xml:space="preserve"> </w:t>
      </w:r>
      <w:r w:rsidRPr="00A31F05">
        <w:rPr>
          <w:rStyle w:val="StyleUnderline"/>
          <w:highlight w:val="cyan"/>
        </w:rPr>
        <w:t>That doesn’t mean things are going to be smooth</w:t>
      </w:r>
      <w:r w:rsidRPr="00A31F05">
        <w:t xml:space="preserve"> from here on out. The committee-approved draft </w:t>
      </w:r>
      <w:r w:rsidRPr="00A31F05">
        <w:rPr>
          <w:rStyle w:val="StyleUnderline"/>
        </w:rPr>
        <w:t xml:space="preserve">now </w:t>
      </w:r>
      <w:r w:rsidRPr="00555B3A">
        <w:rPr>
          <w:rStyle w:val="StyleUnderline"/>
          <w:highlight w:val="cyan"/>
        </w:rPr>
        <w:t>must pass the full House</w:t>
      </w:r>
      <w:r w:rsidRPr="00A31F05">
        <w:rPr>
          <w:rStyle w:val="StyleUnderline"/>
        </w:rPr>
        <w:t xml:space="preserve"> of Representatives, be reconciled in conference </w:t>
      </w:r>
      <w:r w:rsidRPr="00555B3A">
        <w:rPr>
          <w:rStyle w:val="StyleUnderline"/>
          <w:highlight w:val="cyan"/>
        </w:rPr>
        <w:t>with the</w:t>
      </w:r>
      <w:r w:rsidRPr="00A31F05">
        <w:rPr>
          <w:rStyle w:val="StyleUnderline"/>
        </w:rPr>
        <w:t xml:space="preserve"> </w:t>
      </w:r>
      <w:r w:rsidRPr="00555B3A">
        <w:rPr>
          <w:rStyle w:val="StyleUnderline"/>
          <w:highlight w:val="cyan"/>
        </w:rPr>
        <w:t>Senate</w:t>
      </w:r>
      <w:r w:rsidRPr="00A31F05">
        <w:rPr>
          <w:rStyle w:val="StyleUnderline"/>
        </w:rPr>
        <w:t xml:space="preserve">, and, finally, signed by President Trump. </w:t>
      </w:r>
      <w:r w:rsidRPr="00A31F05">
        <w:t xml:space="preserve">Just </w:t>
      </w:r>
      <w:r w:rsidRPr="00555B3A">
        <w:rPr>
          <w:rStyle w:val="StyleUnderline"/>
          <w:highlight w:val="cyan"/>
        </w:rPr>
        <w:t>getting through the House requires running another gauntlet of amendments</w:t>
      </w:r>
      <w:r w:rsidRPr="00A31F05">
        <w:rPr>
          <w:rStyle w:val="StyleUnderline"/>
        </w:rPr>
        <w:t>, this time with</w:t>
      </w:r>
      <w:hyperlink r:id="rId66" w:history="1">
        <w:r w:rsidRPr="00A31F05">
          <w:rPr>
            <w:rStyle w:val="StyleUnderline"/>
          </w:rPr>
          <w:t xml:space="preserve"> fewer procedural and jurisdictional restrictions</w:t>
        </w:r>
      </w:hyperlink>
      <w:r w:rsidRPr="00A31F05">
        <w:rPr>
          <w:rStyle w:val="StyleUnderline"/>
        </w:rPr>
        <w:t xml:space="preserve"> on their subject matter.</w:t>
      </w:r>
      <w:r>
        <w:t xml:space="preserve"> </w:t>
      </w:r>
      <w:r w:rsidRPr="00A31F05">
        <w:t xml:space="preserve">“I’m also </w:t>
      </w:r>
      <w:r w:rsidRPr="00555B3A">
        <w:rPr>
          <w:rStyle w:val="StyleUnderline"/>
          <w:highlight w:val="cyan"/>
        </w:rPr>
        <w:t>concerned about extraneous issues in our bill</w:t>
      </w:r>
      <w:r w:rsidRPr="00A31F05">
        <w:t xml:space="preserve">,” Thornberry said. “I know from experience that </w:t>
      </w:r>
      <w:r w:rsidRPr="00555B3A">
        <w:rPr>
          <w:rStyle w:val="StyleUnderline"/>
          <w:highlight w:val="cyan"/>
        </w:rPr>
        <w:t>this is only going to get wors</w:t>
      </w:r>
      <w:r w:rsidRPr="00A31F05">
        <w:rPr>
          <w:rStyle w:val="StyleUnderline"/>
        </w:rPr>
        <w:t xml:space="preserve">e as the process moves forward, and particularly this year when there are so few legislative vehicles, </w:t>
      </w:r>
      <w:r w:rsidRPr="00555B3A">
        <w:rPr>
          <w:rStyle w:val="StyleUnderline"/>
          <w:highlight w:val="cyan"/>
        </w:rPr>
        <w:t>everybody’s gonna want to hitch their wagon to us.</w:t>
      </w:r>
      <w:r w:rsidRPr="00A31F05">
        <w:rPr>
          <w:rStyle w:val="StyleUnderline"/>
        </w:rPr>
        <w:t xml:space="preserve"> And the danger is that it tends to bog our bill down.</w:t>
      </w:r>
      <w:r w:rsidRPr="00A31F05">
        <w:t>”</w:t>
      </w:r>
      <w:r>
        <w:t xml:space="preserve"> </w:t>
      </w:r>
      <w:r w:rsidRPr="00A31F05">
        <w:t>One of Thornberry’s fellow Republicans put the same warning in rather starker terms with a dramatic reading from</w:t>
      </w:r>
      <w:r>
        <w:t xml:space="preserve"> </w:t>
      </w:r>
      <w:r w:rsidRPr="00A31F05">
        <w:t>The Lord of the Rings. “The quest stands upon the edge of a knife,”</w:t>
      </w:r>
      <w:r>
        <w:t xml:space="preserve"> </w:t>
      </w:r>
      <w:hyperlink r:id="rId67" w:history="1">
        <w:r w:rsidRPr="00A31F05">
          <w:rPr>
            <w:rStyle w:val="Hyperlink"/>
          </w:rPr>
          <w:t>Rep. Rob Wittman</w:t>
        </w:r>
      </w:hyperlink>
      <w:r>
        <w:t xml:space="preserve"> </w:t>
      </w:r>
      <w:r w:rsidRPr="00A31F05">
        <w:t>recited, quoting the</w:t>
      </w:r>
      <w:r>
        <w:t xml:space="preserve"> </w:t>
      </w:r>
      <w:hyperlink r:id="rId68" w:history="1">
        <w:r w:rsidRPr="00A31F05">
          <w:rPr>
            <w:rStyle w:val="Hyperlink"/>
          </w:rPr>
          <w:t>movie version</w:t>
        </w:r>
      </w:hyperlink>
      <w:r>
        <w:t xml:space="preserve"> </w:t>
      </w:r>
      <w:r w:rsidRPr="00A31F05">
        <w:t>of elf-queen Galadriel. “Stray but a little, and it will fail to the ruin of all — yet hope remains, while the company is true.”</w:t>
      </w:r>
    </w:p>
    <w:p w14:paraId="75620D2E" w14:textId="77777777" w:rsidR="001D1B28" w:rsidRPr="00A31F05" w:rsidRDefault="001D1B28" w:rsidP="001D1B28">
      <w:pPr>
        <w:rPr>
          <w:rStyle w:val="Style13ptBold"/>
        </w:rPr>
      </w:pPr>
    </w:p>
    <w:p w14:paraId="4DA09153" w14:textId="77777777" w:rsidR="001D1B28" w:rsidRDefault="001D1B28" w:rsidP="001D1B28">
      <w:pPr>
        <w:pStyle w:val="Heading4"/>
      </w:pPr>
      <w:r>
        <w:t xml:space="preserve">NDAA is on the path towards passing – bipartisan push key </w:t>
      </w:r>
    </w:p>
    <w:p w14:paraId="23F4017C" w14:textId="77777777" w:rsidR="001D1B28" w:rsidRPr="008C2F97" w:rsidRDefault="001D1B28" w:rsidP="001D1B28">
      <w:r>
        <w:rPr>
          <w:rStyle w:val="Style13ptBold"/>
        </w:rPr>
        <w:t xml:space="preserve">Bartels 6-17 </w:t>
      </w:r>
      <w:r>
        <w:rPr>
          <w:rStyle w:val="Style13ptBold"/>
          <w:b w:val="0"/>
          <w:szCs w:val="18"/>
        </w:rPr>
        <w:t xml:space="preserve">(Frederico Bartels; </w:t>
      </w:r>
      <w:r w:rsidRPr="008C2F97">
        <w:t>Frederico Bartels is a senior policy analyst for defense budgeting at The Heritage Foundation's Davis Institut</w:t>
      </w:r>
      <w:r>
        <w:t xml:space="preserve">e; “Senate’s National Defense Authorization Act Has Right Focus”; 6-17-20; Heritage Foundation; </w:t>
      </w:r>
      <w:hyperlink r:id="rId69" w:history="1">
        <w:r w:rsidRPr="00DE7ECD">
          <w:rPr>
            <w:rStyle w:val="Hyperlink"/>
          </w:rPr>
          <w:t>https://www.heritage.org/defense/commentary/senates-national-defense-authorization-act-has-right-focus</w:t>
        </w:r>
      </w:hyperlink>
      <w:r>
        <w:t xml:space="preserve">) </w:t>
      </w:r>
    </w:p>
    <w:p w14:paraId="62E9ADD6" w14:textId="77777777" w:rsidR="001D1B28" w:rsidRDefault="001D1B28" w:rsidP="001D1B28">
      <w:r w:rsidRPr="008C2F97">
        <w:t>“Achieving the aims of the National Defense Strategy is a long game, and the committee takes a long view,”</w:t>
      </w:r>
      <w:r>
        <w:t xml:space="preserve"> </w:t>
      </w:r>
      <w:hyperlink r:id="rId70" w:history="1">
        <w:r w:rsidRPr="008C2F97">
          <w:rPr>
            <w:rStyle w:val="Hyperlink"/>
          </w:rPr>
          <w:t>states the committee</w:t>
        </w:r>
      </w:hyperlink>
      <w:r w:rsidRPr="008C2F97">
        <w:t>. “The National Defense Authorization Act [for fiscal year 2021] sets us up for success in the long term, putting our nation on an irreversible, confident, and steady course to achieve a peaceful, free, and prosperous world—not only for us, but for our children and grandchildren.”</w:t>
      </w:r>
      <w:r>
        <w:t xml:space="preserve"> </w:t>
      </w:r>
      <w:r w:rsidRPr="008C2F97">
        <w:t>Even amidst protest and a pandemic, the Senate Armed Services Committee was able to deliver a National Defense Authorization Act that helps improve the nation’s national defense and focus our military in great power competition.</w:t>
      </w:r>
      <w:r>
        <w:t xml:space="preserve"> </w:t>
      </w:r>
      <w:r w:rsidRPr="008C2F97">
        <w:rPr>
          <w:rStyle w:val="StyleUnderline"/>
          <w:highlight w:val="cyan"/>
        </w:rPr>
        <w:t>There is still a long road before the National Defense Authorization Act becomes law, but so far the bill looks promising</w:t>
      </w:r>
      <w:r w:rsidRPr="008C2F97">
        <w:t>.</w:t>
      </w:r>
      <w:r>
        <w:t xml:space="preserve"> </w:t>
      </w:r>
      <w:r w:rsidRPr="008C2F97">
        <w:rPr>
          <w:rStyle w:val="StyleUnderline"/>
          <w:highlight w:val="cyan"/>
        </w:rPr>
        <w:t>The committee was able to come together in bipartisan fashion</w:t>
      </w:r>
      <w:r w:rsidRPr="008C2F97">
        <w:t xml:space="preserve"> to provide the resources needed to defend the nation </w:t>
      </w:r>
      <w:r w:rsidRPr="008C2F97">
        <w:rPr>
          <w:rStyle w:val="StyleUnderline"/>
          <w:highlight w:val="cyan"/>
        </w:rPr>
        <w:t>in a hyper-partisan environment amid a pandemic and protests across the nation.</w:t>
      </w:r>
      <w:r w:rsidRPr="008C2F97">
        <w:t xml:space="preserve"> It is a testament to how Congress can and should work.</w:t>
      </w:r>
    </w:p>
    <w:p w14:paraId="7D38DB55" w14:textId="684DB9F0" w:rsidR="001D1B28" w:rsidRDefault="001D1B28" w:rsidP="001D1B28"/>
    <w:p w14:paraId="0E61678C" w14:textId="77777777" w:rsidR="00D46149" w:rsidRDefault="00D46149" w:rsidP="00D46149">
      <w:pPr>
        <w:pStyle w:val="Heading4"/>
      </w:pPr>
      <w:r>
        <w:t>Aff not bipartisan—majority republicans don’t even believe in climate change</w:t>
      </w:r>
    </w:p>
    <w:p w14:paraId="49CE1750" w14:textId="77777777" w:rsidR="00D46149" w:rsidRPr="006B7379" w:rsidRDefault="00D46149" w:rsidP="00D46149">
      <w:pPr>
        <w:rPr>
          <w:b/>
          <w:bCs/>
          <w:sz w:val="26"/>
        </w:rPr>
      </w:pPr>
      <w:r>
        <w:rPr>
          <w:rStyle w:val="Style13ptBold"/>
        </w:rPr>
        <w:t xml:space="preserve">Kennedy 4/16 </w:t>
      </w:r>
      <w:r>
        <w:t>(Brian, senior researcher, “</w:t>
      </w:r>
      <w:r w:rsidRPr="006B7379">
        <w:t>U.S. concern about climate change is rising, but mainly among Democrats</w:t>
      </w:r>
      <w:r>
        <w:t xml:space="preserve">”, April 16, 2020. Pew Research Center, </w:t>
      </w:r>
      <w:hyperlink r:id="rId71" w:history="1">
        <w:r w:rsidRPr="006B7379">
          <w:rPr>
            <w:rStyle w:val="Hyperlink"/>
          </w:rPr>
          <w:t>https://www.pewresearch.org/fact-tank/2020/04/16/u-s-concern-about-climate-change-is-rising-but-mainly-among-democrats/</w:t>
        </w:r>
      </w:hyperlink>
      <w:r>
        <w:t>)</w:t>
      </w:r>
    </w:p>
    <w:p w14:paraId="02612D69" w14:textId="77777777" w:rsidR="00D46149" w:rsidRDefault="00D46149" w:rsidP="00D46149">
      <w:pPr>
        <w:rPr>
          <w:u w:val="single"/>
        </w:rPr>
      </w:pPr>
      <w:r w:rsidRPr="006B7379">
        <w:rPr>
          <w:rStyle w:val="StyleUnderline"/>
        </w:rPr>
        <w:t xml:space="preserve">The share of Americans who say global climate change is a major threat to the well-being of the United States has grown from 44% in 2009 to 60% this year. But the rise in concern has largely come from Democrats. Opinions among Republicans on this issue remain largely unchanged. </w:t>
      </w:r>
      <w:r w:rsidRPr="006B7379">
        <w:rPr>
          <w:sz w:val="16"/>
        </w:rPr>
        <w:t>About nine-in-ten Democrats (88%, including independents who lean to the party) now consider climate change a major threat to the nation, according to a </w:t>
      </w:r>
      <w:hyperlink r:id="rId72" w:history="1">
        <w:r w:rsidRPr="006B7379">
          <w:rPr>
            <w:rStyle w:val="Hyperlink"/>
            <w:sz w:val="16"/>
          </w:rPr>
          <w:t>Pew Research Center survey</w:t>
        </w:r>
      </w:hyperlink>
      <w:r w:rsidRPr="006B7379">
        <w:rPr>
          <w:sz w:val="16"/>
        </w:rPr>
        <w:t xml:space="preserve"> conducted March 3-29. That’s up 27 percentage points from a 2009 survey. Concern about climate change has increased among both liberal Democrats and moderate or conservative Democrats (rising 20 and 27 points, respectively). </w:t>
      </w:r>
      <w:r w:rsidRPr="006B7379">
        <w:rPr>
          <w:rStyle w:val="StyleUnderline"/>
        </w:rPr>
        <w:t>By contrast, the 6 percentage point increase among Republicans and Republican-leaning independents since 2009 is not statistically significant. In the new survey, about three-in-ten Republicans (31%) consider climate change a major threat, while 45% say it is a minor threat and 24% say it is not a threat to the nation.</w:t>
      </w:r>
      <w:r>
        <w:rPr>
          <w:rStyle w:val="StyleUnderline"/>
        </w:rPr>
        <w:t xml:space="preserve"> </w:t>
      </w:r>
      <w:r w:rsidRPr="006B7379">
        <w:rPr>
          <w:sz w:val="16"/>
        </w:rPr>
        <w:t>The latest survey was fielded amid growing concern in the U.S. about the </w:t>
      </w:r>
      <w:hyperlink r:id="rId73" w:history="1">
        <w:r w:rsidRPr="006B7379">
          <w:rPr>
            <w:rStyle w:val="Hyperlink"/>
            <w:sz w:val="16"/>
          </w:rPr>
          <w:t>outbreak of the coronavirus</w:t>
        </w:r>
      </w:hyperlink>
      <w:r w:rsidRPr="006B7379">
        <w:rPr>
          <w:sz w:val="16"/>
        </w:rPr>
        <w:t>. Respondents who took the survey in the latter part of the month – after the March 13 declaration of a national emergency due to the virus – were about equally concerned about climate change as those interviewed earlier in the month. Around six-in-ten (63%) of those interviewed March 13 to 29 called climate change a major threat, as did 55% of those surveyed March 3 to 12. (This 8-point difference is not statistically significant at the 95% confidence level.) In recent years, the public has become more supportive of policy action related to climate change. In another Center survey conducted Jan. 8 to 13, more Americans said dealing with global climate change should be </w:t>
      </w:r>
      <w:hyperlink r:id="rId74" w:history="1">
        <w:r w:rsidRPr="006B7379">
          <w:rPr>
            <w:rStyle w:val="Hyperlink"/>
            <w:sz w:val="16"/>
          </w:rPr>
          <w:t>a top priority</w:t>
        </w:r>
      </w:hyperlink>
      <w:r w:rsidRPr="006B7379">
        <w:rPr>
          <w:sz w:val="16"/>
        </w:rPr>
        <w:t xml:space="preserve"> for Congress and the president than said this in early 2015 (52%, up from 34%). </w:t>
      </w:r>
      <w:r w:rsidRPr="006B7379">
        <w:rPr>
          <w:rStyle w:val="StyleUnderline"/>
        </w:rPr>
        <w:t>But again, the increased emphasis on climate policy has come among Democrats, not Republicans.</w:t>
      </w:r>
      <w:r>
        <w:rPr>
          <w:rStyle w:val="StyleUnderline"/>
        </w:rPr>
        <w:t xml:space="preserve"> </w:t>
      </w:r>
      <w:r w:rsidRPr="006B7379">
        <w:rPr>
          <w:sz w:val="16"/>
        </w:rPr>
        <w:t xml:space="preserve">Some 78% of Democrats (and independents who lean to the Democratic Party), including 87% of liberal Democrats, said this year that dealing with global climate change should be a top priority for the president and Congress. In 2015, 46% of Democrats said this. </w:t>
      </w:r>
      <w:r w:rsidRPr="006B7379">
        <w:rPr>
          <w:rStyle w:val="StyleUnderline"/>
        </w:rPr>
        <w:t>In contrast, only 21% of Republicans and GOP-leaning independents said this year that climate change should be a top priority – a virtually identical share as in 2015 (19%).</w:t>
      </w:r>
      <w:r w:rsidRPr="006B7379">
        <w:rPr>
          <w:sz w:val="16"/>
        </w:rPr>
        <w:t>Climate change policy is among the issues </w:t>
      </w:r>
      <w:hyperlink r:id="rId75" w:history="1">
        <w:r w:rsidRPr="006B7379">
          <w:rPr>
            <w:rStyle w:val="Hyperlink"/>
            <w:sz w:val="16"/>
          </w:rPr>
          <w:t>taking center stage for Democrats</w:t>
        </w:r>
      </w:hyperlink>
      <w:r w:rsidRPr="006B7379">
        <w:rPr>
          <w:sz w:val="16"/>
        </w:rPr>
        <w:t> heading into the November general election. In </w:t>
      </w:r>
      <w:hyperlink r:id="rId76" w:history="1">
        <w:r w:rsidRPr="006B7379">
          <w:rPr>
            <w:rStyle w:val="Hyperlink"/>
            <w:sz w:val="16"/>
          </w:rPr>
          <w:t>surveys conducted by the Center</w:t>
        </w:r>
      </w:hyperlink>
      <w:r w:rsidRPr="006B7379">
        <w:rPr>
          <w:sz w:val="16"/>
        </w:rPr>
        <w:t> in late 2019 and early 2020, 88% of Democratic registered voters said stricter environmental laws and regulations are worth the cost. Only around four-in-ten Republican registered voters (37%) said the same. A 61% majority of GOP voters said such environmental laws cost too many jobs and hurt the economy.</w:t>
      </w:r>
    </w:p>
    <w:p w14:paraId="08E32DD1" w14:textId="77777777" w:rsidR="00D46149" w:rsidRDefault="00D46149" w:rsidP="001D1B28"/>
    <w:p w14:paraId="62CFF49C" w14:textId="465BF74E" w:rsidR="001D1B28" w:rsidRDefault="001D1B28" w:rsidP="001D1B28">
      <w:pPr>
        <w:pStyle w:val="Heading2"/>
      </w:pPr>
      <w:r>
        <w:t>2020</w:t>
      </w:r>
    </w:p>
    <w:p w14:paraId="04659CE3" w14:textId="77777777" w:rsidR="00D46149" w:rsidRDefault="00D46149" w:rsidP="00D46149">
      <w:pPr>
        <w:pStyle w:val="Heading3"/>
      </w:pPr>
      <w:r>
        <w:t>1NC—UQ Update</w:t>
      </w:r>
    </w:p>
    <w:p w14:paraId="494052B5" w14:textId="77777777" w:rsidR="00D46149" w:rsidRDefault="00D46149" w:rsidP="00D46149">
      <w:pPr>
        <w:pStyle w:val="Heading4"/>
      </w:pPr>
      <w:r>
        <w:t>Biden wins now—polls, empirics, and it’s not too far out</w:t>
      </w:r>
    </w:p>
    <w:p w14:paraId="43B1C3F8" w14:textId="77777777" w:rsidR="00D46149" w:rsidRPr="00E5008F" w:rsidRDefault="00D46149" w:rsidP="00D46149">
      <w:pPr>
        <w:rPr>
          <w:sz w:val="16"/>
          <w:szCs w:val="16"/>
        </w:rPr>
      </w:pPr>
      <w:r w:rsidRPr="00E5008F">
        <w:rPr>
          <w:rStyle w:val="Style13ptBold"/>
        </w:rPr>
        <w:t>Enten 7-5</w:t>
      </w:r>
      <w:r w:rsidRPr="00E5008F">
        <w:rPr>
          <w:sz w:val="16"/>
          <w:szCs w:val="16"/>
        </w:rPr>
        <w:t>—Harry Enten (Senior Writer and Analyst for CNN Politics); “Trump faces a now historical disadvantage;” CNN Politics; July 5</w:t>
      </w:r>
      <w:r w:rsidRPr="00E5008F">
        <w:rPr>
          <w:sz w:val="16"/>
          <w:szCs w:val="16"/>
          <w:vertAlign w:val="superscript"/>
        </w:rPr>
        <w:t>th</w:t>
      </w:r>
      <w:r w:rsidRPr="00E5008F">
        <w:rPr>
          <w:sz w:val="16"/>
          <w:szCs w:val="16"/>
        </w:rPr>
        <w:t xml:space="preserve">, 2020; </w:t>
      </w:r>
      <w:r w:rsidRPr="00A7256D">
        <w:rPr>
          <w:sz w:val="16"/>
          <w:szCs w:val="16"/>
        </w:rPr>
        <w:t>https://www.cnn.com/2020/07/05/politics/polls-july-analysis/index.html D.A</w:t>
      </w:r>
      <w:r w:rsidRPr="00E5008F">
        <w:rPr>
          <w:sz w:val="16"/>
          <w:szCs w:val="16"/>
        </w:rPr>
        <w:t>. July 5</w:t>
      </w:r>
      <w:r w:rsidRPr="00E5008F">
        <w:rPr>
          <w:sz w:val="16"/>
          <w:szCs w:val="16"/>
          <w:vertAlign w:val="superscript"/>
        </w:rPr>
        <w:t>th</w:t>
      </w:r>
      <w:r w:rsidRPr="00E5008F">
        <w:rPr>
          <w:sz w:val="16"/>
          <w:szCs w:val="16"/>
        </w:rPr>
        <w:t>, 2020 //jwilk</w:t>
      </w:r>
    </w:p>
    <w:p w14:paraId="15B7CF3F" w14:textId="59C2D934" w:rsidR="00D46149" w:rsidRDefault="00D46149" w:rsidP="00D46149">
      <w:pPr>
        <w:rPr>
          <w:sz w:val="16"/>
        </w:rPr>
      </w:pPr>
      <w:r w:rsidRPr="00C27356">
        <w:rPr>
          <w:rStyle w:val="StyleUnderline"/>
          <w:highlight w:val="yellow"/>
        </w:rPr>
        <w:t>A</w:t>
      </w:r>
      <w:r w:rsidRPr="00A7256D">
        <w:rPr>
          <w:rStyle w:val="StyleUnderline"/>
        </w:rPr>
        <w:t xml:space="preserve"> new</w:t>
      </w:r>
      <w:r>
        <w:rPr>
          <w:rStyle w:val="StyleUnderline"/>
        </w:rPr>
        <w:t xml:space="preserve"> </w:t>
      </w:r>
      <w:r w:rsidRPr="00C27356">
        <w:rPr>
          <w:sz w:val="16"/>
        </w:rPr>
        <w:t xml:space="preserve">Monmouth University </w:t>
      </w:r>
      <w:r w:rsidRPr="00C27356">
        <w:rPr>
          <w:rStyle w:val="StyleUnderline"/>
          <w:highlight w:val="yellow"/>
        </w:rPr>
        <w:t>poll finds</w:t>
      </w:r>
      <w:r w:rsidRPr="00C27356">
        <w:rPr>
          <w:sz w:val="16"/>
        </w:rPr>
        <w:t xml:space="preserve"> former Vice President </w:t>
      </w:r>
      <w:r w:rsidRPr="00A7256D">
        <w:rPr>
          <w:rStyle w:val="Emphasis"/>
        </w:rPr>
        <w:t xml:space="preserve">Joe </w:t>
      </w:r>
      <w:r w:rsidRPr="00C27356">
        <w:rPr>
          <w:rStyle w:val="Emphasis"/>
          <w:highlight w:val="yellow"/>
        </w:rPr>
        <w:t>Biden with a 53% to 41%</w:t>
      </w:r>
      <w:r w:rsidRPr="00C27356">
        <w:rPr>
          <w:sz w:val="16"/>
        </w:rPr>
        <w:t xml:space="preserve"> </w:t>
      </w:r>
      <w:r w:rsidRPr="00A7256D">
        <w:rPr>
          <w:rStyle w:val="Emphasis"/>
        </w:rPr>
        <w:t>lead</w:t>
      </w:r>
      <w:r w:rsidRPr="00C27356">
        <w:rPr>
          <w:sz w:val="16"/>
        </w:rPr>
        <w:t xml:space="preserve"> </w:t>
      </w:r>
      <w:r w:rsidRPr="00C27356">
        <w:rPr>
          <w:rStyle w:val="Emphasis"/>
          <w:highlight w:val="yellow"/>
        </w:rPr>
        <w:t>over</w:t>
      </w:r>
      <w:r w:rsidRPr="00C27356">
        <w:rPr>
          <w:sz w:val="16"/>
        </w:rPr>
        <w:t xml:space="preserve"> President Donald </w:t>
      </w:r>
      <w:r w:rsidRPr="00C27356">
        <w:rPr>
          <w:rStyle w:val="Emphasis"/>
          <w:highlight w:val="yellow"/>
        </w:rPr>
        <w:t>Trump</w:t>
      </w:r>
      <w:r w:rsidRPr="00C27356">
        <w:rPr>
          <w:sz w:val="16"/>
        </w:rPr>
        <w:t xml:space="preserve">. </w:t>
      </w:r>
      <w:r w:rsidRPr="00C27356">
        <w:rPr>
          <w:rStyle w:val="StyleUnderline"/>
          <w:highlight w:val="yellow"/>
        </w:rPr>
        <w:t>The average</w:t>
      </w:r>
      <w:r w:rsidRPr="00A7256D">
        <w:rPr>
          <w:rStyle w:val="StyleUnderline"/>
        </w:rPr>
        <w:t xml:space="preserve"> live </w:t>
      </w:r>
      <w:r w:rsidRPr="00C27356">
        <w:rPr>
          <w:rStyle w:val="StyleUnderline"/>
          <w:highlight w:val="yellow"/>
        </w:rPr>
        <w:t>interview poll</w:t>
      </w:r>
      <w:r>
        <w:rPr>
          <w:rStyle w:val="StyleUnderline"/>
        </w:rPr>
        <w:t xml:space="preserve"> </w:t>
      </w:r>
      <w:r w:rsidRPr="00C27356">
        <w:rPr>
          <w:rStyle w:val="StyleUnderline"/>
        </w:rPr>
        <w:t>conducted</w:t>
      </w:r>
      <w:r w:rsidRPr="00C27356">
        <w:rPr>
          <w:sz w:val="16"/>
        </w:rPr>
        <w:t xml:space="preserve"> </w:t>
      </w:r>
      <w:r w:rsidRPr="00A7256D">
        <w:rPr>
          <w:rStyle w:val="StyleUnderline"/>
        </w:rPr>
        <w:t>over the last month</w:t>
      </w:r>
      <w:r w:rsidRPr="00C27356">
        <w:rPr>
          <w:sz w:val="16"/>
        </w:rPr>
        <w:t xml:space="preserve"> </w:t>
      </w:r>
      <w:r w:rsidRPr="00C27356">
        <w:rPr>
          <w:rStyle w:val="Emphasis"/>
          <w:highlight w:val="yellow"/>
        </w:rPr>
        <w:t>has</w:t>
      </w:r>
      <w:r w:rsidRPr="00A7256D">
        <w:rPr>
          <w:rStyle w:val="Emphasis"/>
        </w:rPr>
        <w:t xml:space="preserve"> </w:t>
      </w:r>
      <w:r w:rsidRPr="00C27356">
        <w:rPr>
          <w:rStyle w:val="Emphasis"/>
          <w:highlight w:val="yellow"/>
        </w:rPr>
        <w:t>Biden ahead by</w:t>
      </w:r>
      <w:r w:rsidRPr="00A7256D">
        <w:rPr>
          <w:rStyle w:val="Emphasis"/>
        </w:rPr>
        <w:t xml:space="preserve"> </w:t>
      </w:r>
      <w:r w:rsidRPr="00C27356">
        <w:rPr>
          <w:rStyle w:val="Emphasis"/>
          <w:highlight w:val="yellow"/>
        </w:rPr>
        <w:t>a</w:t>
      </w:r>
      <w:r w:rsidRPr="00A7256D">
        <w:rPr>
          <w:rStyle w:val="Emphasis"/>
        </w:rPr>
        <w:t xml:space="preserve"> similar </w:t>
      </w:r>
      <w:r w:rsidRPr="00C27356">
        <w:rPr>
          <w:rStyle w:val="Emphasis"/>
          <w:highlight w:val="yellow"/>
        </w:rPr>
        <w:t>11-point margin</w:t>
      </w:r>
      <w:r w:rsidRPr="00C27356">
        <w:rPr>
          <w:sz w:val="16"/>
        </w:rPr>
        <w:t xml:space="preserve">. What's the point: </w:t>
      </w:r>
      <w:r w:rsidRPr="00C27356">
        <w:rPr>
          <w:rStyle w:val="StyleUnderline"/>
        </w:rPr>
        <w:t>Usually</w:t>
      </w:r>
      <w:r w:rsidRPr="00C27356">
        <w:rPr>
          <w:sz w:val="16"/>
        </w:rPr>
        <w:t xml:space="preserve">, </w:t>
      </w:r>
      <w:r w:rsidRPr="00C27356">
        <w:rPr>
          <w:rStyle w:val="Emphasis"/>
          <w:highlight w:val="yellow"/>
        </w:rPr>
        <w:t>this is the point where</w:t>
      </w:r>
      <w:r w:rsidRPr="00C27356">
        <w:rPr>
          <w:rStyle w:val="StyleUnderline"/>
        </w:rPr>
        <w:t xml:space="preserve"> someone like myself says </w:t>
      </w:r>
      <w:r w:rsidRPr="00C27356">
        <w:rPr>
          <w:rStyle w:val="Emphasis"/>
          <w:highlight w:val="yellow"/>
        </w:rPr>
        <w:t>we have four months to go</w:t>
      </w:r>
      <w:r w:rsidRPr="00C27356">
        <w:rPr>
          <w:rStyle w:val="Emphasis"/>
        </w:rPr>
        <w:t xml:space="preserve"> until the election</w:t>
      </w:r>
      <w:r>
        <w:rPr>
          <w:rStyle w:val="StyleUnderline"/>
        </w:rPr>
        <w:t xml:space="preserve"> </w:t>
      </w:r>
      <w:r w:rsidRPr="00C27356">
        <w:rPr>
          <w:rStyle w:val="Emphasis"/>
          <w:highlight w:val="yellow"/>
        </w:rPr>
        <w:t>and</w:t>
      </w:r>
      <w:r w:rsidRPr="00C27356">
        <w:rPr>
          <w:rStyle w:val="Emphasis"/>
        </w:rPr>
        <w:t xml:space="preserve"> </w:t>
      </w:r>
      <w:r w:rsidRPr="00C27356">
        <w:rPr>
          <w:rStyle w:val="Emphasis"/>
          <w:highlight w:val="yellow"/>
        </w:rPr>
        <w:t>polls are a snapshot in time</w:t>
      </w:r>
      <w:r w:rsidRPr="00C27356">
        <w:rPr>
          <w:sz w:val="16"/>
        </w:rPr>
        <w:t xml:space="preserve">. </w:t>
      </w:r>
      <w:r w:rsidRPr="00D30E56">
        <w:rPr>
          <w:rStyle w:val="StyleUnderline"/>
          <w:highlight w:val="yellow"/>
        </w:rPr>
        <w:t>Both</w:t>
      </w:r>
      <w:r w:rsidRPr="00C27356">
        <w:rPr>
          <w:rStyle w:val="StyleUnderline"/>
        </w:rPr>
        <w:t xml:space="preserve"> of those statements </w:t>
      </w:r>
      <w:r w:rsidRPr="00D30E56">
        <w:rPr>
          <w:rStyle w:val="StyleUnderline"/>
          <w:highlight w:val="yellow"/>
        </w:rPr>
        <w:t>are true</w:t>
      </w:r>
      <w:r w:rsidRPr="00D30E56">
        <w:rPr>
          <w:sz w:val="16"/>
          <w:highlight w:val="yellow"/>
        </w:rPr>
        <w:t xml:space="preserve">, </w:t>
      </w:r>
      <w:r w:rsidRPr="00D30E56">
        <w:rPr>
          <w:rStyle w:val="Emphasis"/>
          <w:highlight w:val="yellow"/>
        </w:rPr>
        <w:t>but they</w:t>
      </w:r>
      <w:r w:rsidRPr="00C27356">
        <w:rPr>
          <w:rStyle w:val="Emphasis"/>
        </w:rPr>
        <w:t xml:space="preserve"> </w:t>
      </w:r>
      <w:r w:rsidRPr="00D30E56">
        <w:rPr>
          <w:rStyle w:val="Emphasis"/>
          <w:highlight w:val="yellow"/>
        </w:rPr>
        <w:t>obscure</w:t>
      </w:r>
      <w:r w:rsidRPr="00C27356">
        <w:rPr>
          <w:rStyle w:val="Emphasis"/>
        </w:rPr>
        <w:t xml:space="preserve"> an important fact.</w:t>
      </w:r>
      <w:r>
        <w:rPr>
          <w:rStyle w:val="Emphasis"/>
        </w:rPr>
        <w:t xml:space="preserve"> </w:t>
      </w:r>
      <w:r w:rsidRPr="00D30E56">
        <w:rPr>
          <w:rStyle w:val="Emphasis"/>
          <w:highlight w:val="yellow"/>
        </w:rPr>
        <w:t>Polls taken around Independence Day</w:t>
      </w:r>
      <w:r>
        <w:rPr>
          <w:rStyle w:val="StyleUnderline"/>
        </w:rPr>
        <w:t xml:space="preserve"> </w:t>
      </w:r>
      <w:r w:rsidRPr="00C27356">
        <w:rPr>
          <w:rStyle w:val="StyleUnderline"/>
        </w:rPr>
        <w:t>in an election year</w:t>
      </w:r>
      <w:r w:rsidRPr="00C27356">
        <w:rPr>
          <w:sz w:val="16"/>
        </w:rPr>
        <w:t xml:space="preserve"> </w:t>
      </w:r>
      <w:r w:rsidRPr="00D30E56">
        <w:rPr>
          <w:rStyle w:val="Emphasis"/>
          <w:highlight w:val="yellow"/>
        </w:rPr>
        <w:t>are</w:t>
      </w:r>
      <w:r w:rsidRPr="00C27356">
        <w:rPr>
          <w:sz w:val="16"/>
        </w:rPr>
        <w:t xml:space="preserve"> actually </w:t>
      </w:r>
      <w:r w:rsidRPr="00C27356">
        <w:rPr>
          <w:rStyle w:val="Emphasis"/>
        </w:rPr>
        <w:t xml:space="preserve">pretty highly </w:t>
      </w:r>
      <w:r w:rsidRPr="00D30E56">
        <w:rPr>
          <w:rStyle w:val="Emphasis"/>
          <w:highlight w:val="yellow"/>
        </w:rPr>
        <w:t>correlated with</w:t>
      </w:r>
      <w:r w:rsidRPr="00C27356">
        <w:rPr>
          <w:sz w:val="16"/>
        </w:rPr>
        <w:t xml:space="preserve"> the </w:t>
      </w:r>
      <w:r w:rsidRPr="00C27356">
        <w:rPr>
          <w:rStyle w:val="Emphasis"/>
        </w:rPr>
        <w:t xml:space="preserve">November </w:t>
      </w:r>
      <w:r w:rsidRPr="00D30E56">
        <w:rPr>
          <w:rStyle w:val="Emphasis"/>
          <w:highlight w:val="yellow"/>
        </w:rPr>
        <w:t>results in incumbent contests</w:t>
      </w:r>
      <w:r w:rsidRPr="00C27356">
        <w:rPr>
          <w:sz w:val="16"/>
        </w:rPr>
        <w:t xml:space="preserve">. </w:t>
      </w:r>
      <w:r w:rsidRPr="00C27356">
        <w:rPr>
          <w:rStyle w:val="StyleUnderline"/>
        </w:rPr>
        <w:t xml:space="preserve">That means </w:t>
      </w:r>
      <w:r w:rsidRPr="00D30E56">
        <w:rPr>
          <w:rStyle w:val="StyleUnderline"/>
          <w:highlight w:val="yellow"/>
        </w:rPr>
        <w:t xml:space="preserve">Trump is </w:t>
      </w:r>
      <w:r w:rsidRPr="00D30E56">
        <w:rPr>
          <w:rStyle w:val="Emphasis"/>
          <w:highlight w:val="yellow"/>
        </w:rPr>
        <w:t>in a lot of trouble</w:t>
      </w:r>
      <w:r w:rsidRPr="00C27356">
        <w:rPr>
          <w:rStyle w:val="Emphasis"/>
        </w:rPr>
        <w:t>.</w:t>
      </w:r>
      <w:r>
        <w:rPr>
          <w:rStyle w:val="Emphasis"/>
        </w:rPr>
        <w:t xml:space="preserve"> </w:t>
      </w:r>
      <w:r w:rsidRPr="00C27356">
        <w:rPr>
          <w:rStyle w:val="StyleUnderline"/>
        </w:rPr>
        <w:t>Take a look at the 13 incumbent elections dating all the way back to 1940</w:t>
      </w:r>
      <w:r w:rsidRPr="00C27356">
        <w:rPr>
          <w:sz w:val="16"/>
        </w:rPr>
        <w:t xml:space="preserve">. Usually </w:t>
      </w:r>
      <w:r w:rsidRPr="00C27356">
        <w:rPr>
          <w:rStyle w:val="StyleUnderline"/>
        </w:rPr>
        <w:t>going all the way back</w:t>
      </w:r>
      <w:r w:rsidRPr="00C27356">
        <w:rPr>
          <w:sz w:val="16"/>
        </w:rPr>
        <w:t xml:space="preserve"> in time will lead </w:t>
      </w:r>
      <w:r w:rsidRPr="00C27356">
        <w:rPr>
          <w:rStyle w:val="StyleUnderline"/>
        </w:rPr>
        <w:t>you to find a lot of volatile campaigns</w:t>
      </w:r>
      <w:r w:rsidRPr="00C27356">
        <w:rPr>
          <w:sz w:val="16"/>
        </w:rPr>
        <w:t xml:space="preserve">, as more modern ones tend to be more steady. </w:t>
      </w:r>
      <w:r w:rsidRPr="00C27356">
        <w:rPr>
          <w:rStyle w:val="StyleUnderline"/>
        </w:rPr>
        <w:t xml:space="preserve">Yet, </w:t>
      </w:r>
      <w:r w:rsidRPr="00D30E56">
        <w:rPr>
          <w:rStyle w:val="StyleUnderline"/>
          <w:highlight w:val="yellow"/>
        </w:rPr>
        <w:t>since</w:t>
      </w:r>
      <w:r w:rsidRPr="00C27356">
        <w:rPr>
          <w:rStyle w:val="StyleUnderline"/>
        </w:rPr>
        <w:t xml:space="preserve"> </w:t>
      </w:r>
      <w:r w:rsidRPr="00D30E56">
        <w:rPr>
          <w:rStyle w:val="StyleUnderline"/>
          <w:highlight w:val="yellow"/>
        </w:rPr>
        <w:t>1940</w:t>
      </w:r>
      <w:r w:rsidRPr="00C27356">
        <w:rPr>
          <w:rStyle w:val="StyleUnderline"/>
        </w:rPr>
        <w:t>,</w:t>
      </w:r>
      <w:r w:rsidRPr="00C27356">
        <w:rPr>
          <w:sz w:val="16"/>
        </w:rPr>
        <w:t xml:space="preserve"> </w:t>
      </w:r>
      <w:r w:rsidRPr="00D30E56">
        <w:rPr>
          <w:rStyle w:val="Emphasis"/>
          <w:highlight w:val="yellow"/>
        </w:rPr>
        <w:t>the</w:t>
      </w:r>
      <w:r w:rsidRPr="00C27356">
        <w:rPr>
          <w:rStyle w:val="Emphasis"/>
        </w:rPr>
        <w:t xml:space="preserve"> final </w:t>
      </w:r>
      <w:r w:rsidRPr="00D30E56">
        <w:rPr>
          <w:rStyle w:val="Emphasis"/>
          <w:highlight w:val="yellow"/>
        </w:rPr>
        <w:t>result differs from</w:t>
      </w:r>
      <w:r w:rsidRPr="00C27356">
        <w:rPr>
          <w:rStyle w:val="Emphasis"/>
        </w:rPr>
        <w:t xml:space="preserve"> the </w:t>
      </w:r>
      <w:r w:rsidRPr="00D30E56">
        <w:rPr>
          <w:rStyle w:val="Emphasis"/>
          <w:highlight w:val="yellow"/>
        </w:rPr>
        <w:t>polls</w:t>
      </w:r>
      <w:r w:rsidRPr="00C27356">
        <w:rPr>
          <w:sz w:val="16"/>
        </w:rPr>
        <w:t xml:space="preserve"> at this point </w:t>
      </w:r>
      <w:r w:rsidRPr="00D30E56">
        <w:rPr>
          <w:rStyle w:val="Emphasis"/>
          <w:highlight w:val="yellow"/>
        </w:rPr>
        <w:t>by an average of</w:t>
      </w:r>
      <w:r w:rsidRPr="00C27356">
        <w:rPr>
          <w:rStyle w:val="Emphasis"/>
        </w:rPr>
        <w:t xml:space="preserve"> just </w:t>
      </w:r>
      <w:r w:rsidRPr="00D30E56">
        <w:rPr>
          <w:rStyle w:val="Emphasis"/>
          <w:highlight w:val="yellow"/>
        </w:rPr>
        <w:t>7 points</w:t>
      </w:r>
      <w:r w:rsidRPr="00C27356">
        <w:rPr>
          <w:sz w:val="16"/>
        </w:rPr>
        <w:t xml:space="preserve">. </w:t>
      </w:r>
      <w:r w:rsidRPr="00C27356">
        <w:rPr>
          <w:rStyle w:val="StyleUnderline"/>
        </w:rPr>
        <w:t xml:space="preserve">The median difference is only about </w:t>
      </w:r>
      <w:r w:rsidRPr="00C27356">
        <w:rPr>
          <w:rStyle w:val="Emphasis"/>
        </w:rPr>
        <w:t>4.5 points</w:t>
      </w:r>
      <w:r w:rsidRPr="00C27356">
        <w:rPr>
          <w:sz w:val="16"/>
        </w:rPr>
        <w:t xml:space="preserve">. </w:t>
      </w:r>
      <w:r w:rsidRPr="00C27356">
        <w:rPr>
          <w:rStyle w:val="StyleUnderline"/>
        </w:rPr>
        <w:t>These should be quite worrisome for</w:t>
      </w:r>
      <w:r w:rsidRPr="00C27356">
        <w:rPr>
          <w:sz w:val="16"/>
        </w:rPr>
        <w:t xml:space="preserve"> </w:t>
      </w:r>
      <w:r w:rsidRPr="00C27356">
        <w:rPr>
          <w:rStyle w:val="StyleUnderline"/>
        </w:rPr>
        <w:t>Trump</w:t>
      </w:r>
      <w:r w:rsidRPr="00C27356">
        <w:rPr>
          <w:sz w:val="16"/>
        </w:rPr>
        <w:t xml:space="preserve"> </w:t>
      </w:r>
      <w:r w:rsidRPr="00C27356">
        <w:rPr>
          <w:rStyle w:val="Emphasis"/>
        </w:rPr>
        <w:t>given he's already down double-digits</w:t>
      </w:r>
      <w:r w:rsidRPr="00C27356">
        <w:rPr>
          <w:sz w:val="16"/>
        </w:rPr>
        <w:t xml:space="preserve">, and there's no guarantee any polling miss would benefit him. Indeed, </w:t>
      </w:r>
      <w:r w:rsidRPr="00C27356">
        <w:rPr>
          <w:rStyle w:val="Emphasis"/>
        </w:rPr>
        <w:t>we can translate past polling</w:t>
      </w:r>
      <w:r w:rsidRPr="00C27356">
        <w:rPr>
          <w:rStyle w:val="StyleUnderline"/>
        </w:rPr>
        <w:t xml:space="preserve"> </w:t>
      </w:r>
      <w:r w:rsidRPr="00C27356">
        <w:rPr>
          <w:rStyle w:val="Emphasis"/>
        </w:rPr>
        <w:t>to</w:t>
      </w:r>
      <w:r w:rsidRPr="00C27356">
        <w:rPr>
          <w:rStyle w:val="StyleUnderline"/>
        </w:rPr>
        <w:t xml:space="preserve"> </w:t>
      </w:r>
      <w:r w:rsidRPr="00C27356">
        <w:rPr>
          <w:rStyle w:val="Emphasis"/>
        </w:rPr>
        <w:t>give</w:t>
      </w:r>
      <w:r w:rsidRPr="00C27356">
        <w:rPr>
          <w:rStyle w:val="StyleUnderline"/>
        </w:rPr>
        <w:t xml:space="preserve"> us </w:t>
      </w:r>
      <w:r w:rsidRPr="00C27356">
        <w:rPr>
          <w:rStyle w:val="Emphasis"/>
        </w:rPr>
        <w:t>odds about the current election</w:t>
      </w:r>
      <w:r w:rsidRPr="00C27356">
        <w:rPr>
          <w:sz w:val="16"/>
        </w:rPr>
        <w:t xml:space="preserve">. </w:t>
      </w:r>
      <w:r w:rsidRPr="00C27356">
        <w:rPr>
          <w:rStyle w:val="StyleUnderline"/>
        </w:rPr>
        <w:t>At least 8-in-10 to 9-in-10 times based solely on the horserace polling</w:t>
      </w:r>
      <w:r w:rsidRPr="00C27356">
        <w:rPr>
          <w:sz w:val="16"/>
        </w:rPr>
        <w:t xml:space="preserve">, </w:t>
      </w:r>
      <w:r w:rsidRPr="00D30E56">
        <w:rPr>
          <w:rStyle w:val="Emphasis"/>
          <w:highlight w:val="yellow"/>
        </w:rPr>
        <w:t>Biden</w:t>
      </w:r>
      <w:r w:rsidRPr="00C27356">
        <w:rPr>
          <w:rStyle w:val="Emphasis"/>
        </w:rPr>
        <w:t xml:space="preserve"> </w:t>
      </w:r>
      <w:r w:rsidRPr="00D30E56">
        <w:rPr>
          <w:rStyle w:val="StyleUnderline"/>
          <w:highlight w:val="yellow"/>
        </w:rPr>
        <w:t>would</w:t>
      </w:r>
      <w:r w:rsidRPr="00D30E56">
        <w:rPr>
          <w:rStyle w:val="Emphasis"/>
          <w:highlight w:val="yellow"/>
        </w:rPr>
        <w:t xml:space="preserve"> </w:t>
      </w:r>
      <w:r w:rsidRPr="00D30E56">
        <w:rPr>
          <w:rStyle w:val="StyleUnderline"/>
          <w:highlight w:val="yellow"/>
        </w:rPr>
        <w:t xml:space="preserve">be </w:t>
      </w:r>
      <w:r w:rsidRPr="00D30E56">
        <w:rPr>
          <w:rStyle w:val="Emphasis"/>
          <w:highlight w:val="yellow"/>
        </w:rPr>
        <w:t>expected to take more votes</w:t>
      </w:r>
      <w:r w:rsidRPr="00C27356">
        <w:rPr>
          <w:rStyle w:val="StyleUnderline"/>
        </w:rPr>
        <w:t xml:space="preserve"> in the fall.</w:t>
      </w:r>
      <w:r>
        <w:rPr>
          <w:rStyle w:val="StyleUnderline"/>
        </w:rPr>
        <w:t xml:space="preserve"> </w:t>
      </w:r>
      <w:r w:rsidRPr="00C27356">
        <w:rPr>
          <w:rStyle w:val="StyleUnderline"/>
        </w:rPr>
        <w:t>More troublesome for Trump</w:t>
      </w:r>
      <w:r w:rsidRPr="00C27356">
        <w:rPr>
          <w:sz w:val="16"/>
        </w:rPr>
        <w:t xml:space="preserve">: </w:t>
      </w:r>
      <w:r w:rsidRPr="00C27356">
        <w:rPr>
          <w:rStyle w:val="StyleUnderline"/>
        </w:rPr>
        <w:t>no one in an incumbent presidential election has been polling above 50%</w:t>
      </w:r>
      <w:r w:rsidRPr="00C27356">
        <w:rPr>
          <w:sz w:val="16"/>
        </w:rPr>
        <w:t xml:space="preserve"> at this point </w:t>
      </w:r>
      <w:r w:rsidRPr="00C27356">
        <w:rPr>
          <w:rStyle w:val="StyleUnderline"/>
        </w:rPr>
        <w:t>like Biden</w:t>
      </w:r>
      <w:r w:rsidRPr="00C27356">
        <w:rPr>
          <w:sz w:val="16"/>
        </w:rPr>
        <w:t xml:space="preserve"> </w:t>
      </w:r>
      <w:r w:rsidRPr="00C27356">
        <w:rPr>
          <w:rStyle w:val="Emphasis"/>
        </w:rPr>
        <w:t>and gone on to lose</w:t>
      </w:r>
      <w:r w:rsidRPr="00C27356">
        <w:rPr>
          <w:sz w:val="16"/>
        </w:rPr>
        <w:t>.</w:t>
      </w:r>
    </w:p>
    <w:p w14:paraId="0EB9C496" w14:textId="77777777" w:rsidR="00D46149" w:rsidRPr="00FA1299" w:rsidRDefault="00D46149" w:rsidP="00D46149">
      <w:pPr>
        <w:pStyle w:val="Heading4"/>
      </w:pPr>
      <w:r>
        <w:t>trump is the worst polling incumbent in three decades</w:t>
      </w:r>
    </w:p>
    <w:p w14:paraId="07B7668B" w14:textId="77777777" w:rsidR="00D46149" w:rsidRPr="005B1BAF" w:rsidRDefault="00D46149" w:rsidP="00D46149">
      <w:pPr>
        <w:rPr>
          <w:b/>
          <w:bCs/>
        </w:rPr>
      </w:pPr>
      <w:r w:rsidRPr="005B1BAF">
        <w:rPr>
          <w:sz w:val="14"/>
        </w:rPr>
        <w:t xml:space="preserve">CHANTAL </w:t>
      </w:r>
      <w:r w:rsidRPr="005B1BAF">
        <w:rPr>
          <w:b/>
          <w:bCs/>
        </w:rPr>
        <w:t>DA SILVA</w:t>
      </w:r>
      <w:r>
        <w:rPr>
          <w:b/>
          <w:bCs/>
        </w:rPr>
        <w:t xml:space="preserve"> 7-3-20 </w:t>
      </w:r>
      <w:r w:rsidRPr="005B1BAF">
        <w:rPr>
          <w:sz w:val="16"/>
          <w:szCs w:val="16"/>
        </w:rPr>
        <w:t xml:space="preserve">(Chantal Da Silva is Chief Correspondent at Newsweek, with a focus on immigration and human rights. She is a Canadian-British journalist whose work has also been featured by The Independent, The i Newspaper, Canadian Broadcasting Corporation and elsewhere, “4 Months Until Election, Trump Worst-Polling Incumbent in Nearly 3 Decades”, </w:t>
      </w:r>
      <w:hyperlink r:id="rId77" w:history="1">
        <w:r w:rsidRPr="00980EA6">
          <w:rPr>
            <w:rStyle w:val="Hyperlink"/>
            <w:sz w:val="16"/>
            <w:szCs w:val="16"/>
          </w:rPr>
          <w:t>https://www.newsweek.com/november-election-trump-worst-polling-incumbent-1515199</w:t>
        </w:r>
      </w:hyperlink>
      <w:r w:rsidRPr="005B1BAF">
        <w:rPr>
          <w:sz w:val="16"/>
          <w:szCs w:val="16"/>
        </w:rPr>
        <w:t>)</w:t>
      </w:r>
      <w:r>
        <w:rPr>
          <w:sz w:val="16"/>
          <w:szCs w:val="16"/>
        </w:rPr>
        <w:t xml:space="preserve"> MS</w:t>
      </w:r>
    </w:p>
    <w:p w14:paraId="21E590E1" w14:textId="77777777" w:rsidR="00D46149" w:rsidRPr="00426266" w:rsidRDefault="00D46149" w:rsidP="00D46149">
      <w:pPr>
        <w:rPr>
          <w:sz w:val="16"/>
        </w:rPr>
      </w:pPr>
      <w:r w:rsidRPr="004E0BC6">
        <w:rPr>
          <w:sz w:val="16"/>
        </w:rPr>
        <w:t>T</w:t>
      </w:r>
      <w:r w:rsidRPr="00426266">
        <w:rPr>
          <w:sz w:val="16"/>
        </w:rPr>
        <w:t>he presidential election is just four months away and President Donald Trump continues to fall behind Democratic rival Joe Biden in the race to win the White House.</w:t>
      </w:r>
      <w:r w:rsidRPr="004E0BC6">
        <w:rPr>
          <w:sz w:val="16"/>
        </w:rPr>
        <w:t xml:space="preserve"> </w:t>
      </w:r>
      <w:r w:rsidRPr="00426266">
        <w:rPr>
          <w:sz w:val="16"/>
        </w:rPr>
        <w:t>In an averaging of polls published by RealClearPolitics, Biden led Trump by 9.3 percentage points, at 49.3 percent to 40 percent.</w:t>
      </w:r>
      <w:r w:rsidRPr="004E0BC6">
        <w:rPr>
          <w:sz w:val="16"/>
        </w:rPr>
        <w:t xml:space="preserve"> </w:t>
      </w:r>
      <w:r w:rsidRPr="00426266">
        <w:rPr>
          <w:sz w:val="16"/>
        </w:rPr>
        <w:t xml:space="preserve">Individually, some </w:t>
      </w:r>
      <w:r w:rsidRPr="00426266">
        <w:rPr>
          <w:highlight w:val="green"/>
          <w:u w:val="single"/>
        </w:rPr>
        <w:t xml:space="preserve">polls have put Biden as far as ahead as by 12 </w:t>
      </w:r>
      <w:r w:rsidRPr="00426266">
        <w:rPr>
          <w:sz w:val="16"/>
        </w:rPr>
        <w:t>percentage</w:t>
      </w:r>
      <w:r w:rsidRPr="00426266">
        <w:rPr>
          <w:highlight w:val="green"/>
          <w:u w:val="single"/>
        </w:rPr>
        <w:t xml:space="preserve"> points</w:t>
      </w:r>
      <w:r w:rsidRPr="00426266">
        <w:rPr>
          <w:sz w:val="16"/>
        </w:rPr>
        <w:t>, with a recent USA TODAY/Suffolk poll putting the former vice president ahead of Trump by 53 percent to 41 percent.</w:t>
      </w:r>
      <w:r w:rsidRPr="004E0BC6">
        <w:rPr>
          <w:sz w:val="16"/>
        </w:rPr>
        <w:t xml:space="preserve"> </w:t>
      </w:r>
      <w:r w:rsidRPr="00426266">
        <w:rPr>
          <w:sz w:val="16"/>
        </w:rPr>
        <w:t xml:space="preserve">For experts closely following the race, the odds are not looking in the president's favor, with </w:t>
      </w:r>
      <w:r w:rsidRPr="00426266">
        <w:rPr>
          <w:highlight w:val="green"/>
          <w:u w:val="single"/>
        </w:rPr>
        <w:t>Trump</w:t>
      </w:r>
      <w:r w:rsidRPr="00426266">
        <w:rPr>
          <w:sz w:val="16"/>
        </w:rPr>
        <w:t xml:space="preserve"> claiming </w:t>
      </w:r>
      <w:r w:rsidRPr="00426266">
        <w:rPr>
          <w:highlight w:val="green"/>
          <w:u w:val="single"/>
        </w:rPr>
        <w:t>the</w:t>
      </w:r>
      <w:r w:rsidRPr="00426266">
        <w:rPr>
          <w:sz w:val="16"/>
        </w:rPr>
        <w:t xml:space="preserve"> title for </w:t>
      </w:r>
      <w:r w:rsidRPr="00426266">
        <w:rPr>
          <w:highlight w:val="green"/>
          <w:u w:val="single"/>
        </w:rPr>
        <w:t>worst-performing incumbent in nearly three decades.</w:t>
      </w:r>
      <w:r w:rsidRPr="004E0BC6">
        <w:rPr>
          <w:sz w:val="16"/>
        </w:rPr>
        <w:t xml:space="preserve"> </w:t>
      </w:r>
      <w:r w:rsidRPr="00426266">
        <w:rPr>
          <w:sz w:val="16"/>
        </w:rPr>
        <w:t>The last time an incumbent polled as low as Trump around this time in the election race was in 1992, when the late Republican President George H.W. Bush sought re-election in a three-way race against Independent Ross Perot and Democrat Bill Clinton, who would go on to win.</w:t>
      </w:r>
      <w:r w:rsidRPr="004E0BC6">
        <w:rPr>
          <w:sz w:val="16"/>
        </w:rPr>
        <w:t xml:space="preserve"> </w:t>
      </w:r>
      <w:r w:rsidRPr="00426266">
        <w:rPr>
          <w:sz w:val="16"/>
        </w:rPr>
        <w:t>To date, the 1992 election is the most recent presidential race in which an incumbent lost.</w:t>
      </w:r>
      <w:r w:rsidRPr="004E0BC6">
        <w:rPr>
          <w:sz w:val="16"/>
        </w:rPr>
        <w:t xml:space="preserve"> </w:t>
      </w:r>
      <w:r w:rsidRPr="00426266">
        <w:rPr>
          <w:sz w:val="16"/>
        </w:rPr>
        <w:t>"</w:t>
      </w:r>
      <w:r w:rsidRPr="00426266">
        <w:rPr>
          <w:highlight w:val="green"/>
          <w:u w:val="single"/>
        </w:rPr>
        <w:t>Right now, Trump is</w:t>
      </w:r>
      <w:r w:rsidRPr="00426266">
        <w:rPr>
          <w:sz w:val="16"/>
        </w:rPr>
        <w:t xml:space="preserve"> kind of </w:t>
      </w:r>
      <w:r w:rsidRPr="00426266">
        <w:rPr>
          <w:highlight w:val="green"/>
          <w:u w:val="single"/>
        </w:rPr>
        <w:t>right around where the elder Bush was</w:t>
      </w:r>
      <w:r w:rsidRPr="00426266">
        <w:rPr>
          <w:sz w:val="16"/>
        </w:rPr>
        <w:t>," Jeffrey Jones, a senior editor and analyst at U.S. analytics and advisory firm Gallup, told </w:t>
      </w:r>
      <w:r w:rsidRPr="00426266">
        <w:rPr>
          <w:i/>
          <w:iCs/>
          <w:sz w:val="16"/>
        </w:rPr>
        <w:t>Newsweek. </w:t>
      </w:r>
      <w:r w:rsidRPr="00426266">
        <w:rPr>
          <w:sz w:val="16"/>
        </w:rPr>
        <w:t xml:space="preserve">In </w:t>
      </w:r>
      <w:r w:rsidRPr="00426266">
        <w:rPr>
          <w:u w:val="single"/>
        </w:rPr>
        <w:t>Bush</w:t>
      </w:r>
      <w:r w:rsidRPr="00426266">
        <w:rPr>
          <w:sz w:val="16"/>
        </w:rPr>
        <w:t xml:space="preserve"> Sr.'s case, he said, the then-incumbent's approval ratings "</w:t>
      </w:r>
      <w:r w:rsidRPr="00426266">
        <w:rPr>
          <w:u w:val="single"/>
        </w:rPr>
        <w:t>never changed enough to reach a place where [he] could actually win the election</w:t>
      </w:r>
      <w:r w:rsidRPr="00426266">
        <w:rPr>
          <w:sz w:val="16"/>
        </w:rPr>
        <w:t>."</w:t>
      </w:r>
      <w:r w:rsidRPr="004E0BC6">
        <w:rPr>
          <w:sz w:val="16"/>
        </w:rPr>
        <w:t xml:space="preserve"> </w:t>
      </w:r>
      <w:r w:rsidRPr="00426266">
        <w:rPr>
          <w:sz w:val="16"/>
        </w:rPr>
        <w:t>According to Gallup's polling data from the 1992 race, in the months of June and July, Bush Sr. was polling in the low to mid-30s, with the exception of a spike following the dramatic, but temporary, mid-July exit of Perot, who would later re-enter the race in October.</w:t>
      </w:r>
      <w:r w:rsidRPr="004E0BC6">
        <w:rPr>
          <w:sz w:val="16"/>
        </w:rPr>
        <w:t xml:space="preserve"> </w:t>
      </w:r>
      <w:r w:rsidRPr="00426266">
        <w:rPr>
          <w:sz w:val="16"/>
        </w:rPr>
        <w:t>Upon Perot's exit, a redistribution of support saw Bush Sr.'s approval ratings spike up to 48 percent before dropping back down again to the mid-30s.</w:t>
      </w:r>
      <w:r w:rsidRPr="004E0BC6">
        <w:rPr>
          <w:sz w:val="16"/>
        </w:rPr>
        <w:t xml:space="preserve"> </w:t>
      </w:r>
      <w:r w:rsidRPr="00426266">
        <w:rPr>
          <w:sz w:val="16"/>
        </w:rPr>
        <w:t>Many would later blame Bush Sr.'s re-election defeat on Perot's return, asserting that the incumbent might have had a better chance if the businessman had not returned and further split the vote.</w:t>
      </w:r>
      <w:r w:rsidRPr="004E0BC6">
        <w:rPr>
          <w:sz w:val="16"/>
        </w:rPr>
        <w:t xml:space="preserve"> </w:t>
      </w:r>
      <w:r w:rsidRPr="00426266">
        <w:rPr>
          <w:sz w:val="16"/>
        </w:rPr>
        <w:t>However, others have pointed out that in the months following Perot's departure from the race, support for Clinton surged to the mid and high-50s, while Bush Sr.'s hovered around the high-30s and low 40s before dropping again amid Perot's return.</w:t>
      </w:r>
      <w:r w:rsidRPr="004E0BC6">
        <w:rPr>
          <w:sz w:val="16"/>
        </w:rPr>
        <w:t xml:space="preserve"> </w:t>
      </w:r>
      <w:r w:rsidRPr="00426266">
        <w:rPr>
          <w:sz w:val="16"/>
        </w:rPr>
        <w:t xml:space="preserve">Former Democratic President </w:t>
      </w:r>
      <w:r w:rsidRPr="00426266">
        <w:rPr>
          <w:highlight w:val="green"/>
          <w:u w:val="single"/>
        </w:rPr>
        <w:t>Jimmy Carter saw his polling numbers drop to the 30s</w:t>
      </w:r>
      <w:r w:rsidRPr="00426266">
        <w:rPr>
          <w:sz w:val="16"/>
        </w:rPr>
        <w:t xml:space="preserve"> </w:t>
      </w:r>
      <w:r w:rsidRPr="00426266">
        <w:rPr>
          <w:highlight w:val="green"/>
          <w:u w:val="single"/>
        </w:rPr>
        <w:t>around this time</w:t>
      </w:r>
      <w:r w:rsidRPr="00426266">
        <w:rPr>
          <w:sz w:val="16"/>
        </w:rPr>
        <w:t xml:space="preserve"> in his re-election bid in 1980, according to Gallup polling data.</w:t>
      </w:r>
      <w:r w:rsidRPr="004E0BC6">
        <w:rPr>
          <w:sz w:val="16"/>
        </w:rPr>
        <w:t xml:space="preserve"> </w:t>
      </w:r>
      <w:r w:rsidRPr="00426266">
        <w:rPr>
          <w:sz w:val="16"/>
        </w:rPr>
        <w:t xml:space="preserve">Carter and then-Republican challenger Ronald Reagan ran a relatively narrow race, despite Independent John Anderson running as a third candidate. </w:t>
      </w:r>
      <w:r w:rsidRPr="00426266">
        <w:rPr>
          <w:highlight w:val="green"/>
          <w:u w:val="single"/>
        </w:rPr>
        <w:t>Reagan would be successful in the end</w:t>
      </w:r>
      <w:r w:rsidRPr="00426266">
        <w:rPr>
          <w:sz w:val="16"/>
        </w:rPr>
        <w:t>, however, making Carter a one-term president.</w:t>
      </w:r>
      <w:r w:rsidRPr="004E0BC6">
        <w:rPr>
          <w:sz w:val="16"/>
        </w:rPr>
        <w:t xml:space="preserve"> </w:t>
      </w:r>
      <w:r w:rsidRPr="00426266">
        <w:rPr>
          <w:sz w:val="16"/>
        </w:rPr>
        <w:t>At this rate, Jones said, "if things don't change [for Trump], he's certainly looking like a one-term president" too.</w:t>
      </w:r>
      <w:r w:rsidRPr="004E0BC6">
        <w:rPr>
          <w:sz w:val="16"/>
        </w:rPr>
        <w:t xml:space="preserve"> </w:t>
      </w:r>
      <w:r w:rsidRPr="00426266">
        <w:rPr>
          <w:sz w:val="16"/>
        </w:rPr>
        <w:t>And in this case, he said Trump will not have a third party to blame if he loses the 2020 election race to Biden.</w:t>
      </w:r>
      <w:r w:rsidRPr="004E0BC6">
        <w:rPr>
          <w:sz w:val="16"/>
        </w:rPr>
        <w:t xml:space="preserve"> </w:t>
      </w:r>
      <w:r w:rsidRPr="00426266">
        <w:rPr>
          <w:sz w:val="16"/>
        </w:rPr>
        <w:t xml:space="preserve">"That's the one thing that's a little different now, </w:t>
      </w:r>
      <w:r w:rsidRPr="00426266">
        <w:rPr>
          <w:highlight w:val="green"/>
          <w:u w:val="single"/>
        </w:rPr>
        <w:t>for Trump,</w:t>
      </w:r>
      <w:r w:rsidRPr="00426266">
        <w:rPr>
          <w:sz w:val="16"/>
        </w:rPr>
        <w:t xml:space="preserve"> that I think makes his odds longer," he said. "</w:t>
      </w:r>
      <w:r w:rsidRPr="00426266">
        <w:rPr>
          <w:highlight w:val="green"/>
          <w:u w:val="single"/>
        </w:rPr>
        <w:t>Even if his approval rating doesn't improve</w:t>
      </w:r>
      <w:r w:rsidRPr="00426266">
        <w:rPr>
          <w:u w:val="single"/>
        </w:rPr>
        <w:t xml:space="preserve"> </w:t>
      </w:r>
      <w:r w:rsidRPr="00426266">
        <w:rPr>
          <w:sz w:val="16"/>
        </w:rPr>
        <w:t xml:space="preserve">these next months, there is no third party candidate running as in 1992... which is what everybody invokes if they're losing. </w:t>
      </w:r>
      <w:r w:rsidRPr="00426266">
        <w:rPr>
          <w:highlight w:val="green"/>
          <w:u w:val="single"/>
        </w:rPr>
        <w:t>There's no other candidate to split the vote</w:t>
      </w:r>
      <w:r w:rsidRPr="00426266">
        <w:rPr>
          <w:sz w:val="16"/>
        </w:rPr>
        <w:t xml:space="preserve">, so </w:t>
      </w:r>
      <w:r w:rsidRPr="00426266">
        <w:rPr>
          <w:highlight w:val="green"/>
          <w:u w:val="single"/>
        </w:rPr>
        <w:t>it's all going to go to Biden</w:t>
      </w:r>
      <w:r w:rsidRPr="00426266">
        <w:rPr>
          <w:sz w:val="16"/>
        </w:rPr>
        <w:t>.</w:t>
      </w:r>
      <w:r w:rsidRPr="004E0BC6">
        <w:rPr>
          <w:sz w:val="16"/>
        </w:rPr>
        <w:t xml:space="preserve"> </w:t>
      </w:r>
      <w:r w:rsidRPr="00426266">
        <w:rPr>
          <w:sz w:val="16"/>
        </w:rPr>
        <w:t>"At this point, Jones said, "I think it would take something seismic" in order for Trump to secure a victory over Biden.</w:t>
      </w:r>
      <w:r w:rsidRPr="004E0BC6">
        <w:rPr>
          <w:sz w:val="16"/>
        </w:rPr>
        <w:t xml:space="preserve"> </w:t>
      </w:r>
      <w:r w:rsidRPr="00426266">
        <w:rPr>
          <w:sz w:val="16"/>
        </w:rPr>
        <w:t>David Brady, a professor of political science at Stanford University and the Davies Family Senior Fellow at the Hoover Institution, told </w:t>
      </w:r>
      <w:r w:rsidRPr="00426266">
        <w:rPr>
          <w:i/>
          <w:iCs/>
          <w:sz w:val="16"/>
        </w:rPr>
        <w:t>Newsweek</w:t>
      </w:r>
      <w:r w:rsidRPr="00426266">
        <w:rPr>
          <w:sz w:val="16"/>
        </w:rPr>
        <w:t xml:space="preserve"> that he agrees that </w:t>
      </w:r>
      <w:r w:rsidRPr="00426266">
        <w:rPr>
          <w:highlight w:val="green"/>
          <w:u w:val="single"/>
        </w:rPr>
        <w:t>Trump's current chances of re-election do not look good.</w:t>
      </w:r>
      <w:r w:rsidRPr="00426266">
        <w:rPr>
          <w:sz w:val="16"/>
        </w:rPr>
        <w:t>In March, he noted, Trump had been better situated, fresh from being acquitted by Senate in his impeachment trial and appearing, at least, at the time, to be taking the coronavirus outbreak seriously.</w:t>
      </w:r>
      <w:r w:rsidRPr="004E0BC6">
        <w:rPr>
          <w:sz w:val="16"/>
        </w:rPr>
        <w:t xml:space="preserve"> </w:t>
      </w:r>
      <w:r w:rsidRPr="00426266">
        <w:rPr>
          <w:sz w:val="16"/>
        </w:rPr>
        <w:t xml:space="preserve">In the short time that has unfolded, Brady said he believes </w:t>
      </w:r>
      <w:r w:rsidRPr="00426266">
        <w:rPr>
          <w:highlight w:val="green"/>
          <w:u w:val="single"/>
        </w:rPr>
        <w:t>Trump's handling of the coronavirus outbreak</w:t>
      </w:r>
      <w:r w:rsidRPr="00426266">
        <w:rPr>
          <w:u w:val="single"/>
        </w:rPr>
        <w:t>, as well as his response to protests following the death of George Floyd</w:t>
      </w:r>
      <w:r w:rsidRPr="00426266">
        <w:rPr>
          <w:sz w:val="16"/>
        </w:rPr>
        <w:t xml:space="preserve">, a Black man who died after a white police officer kneeled on his neck for nearly nine minutes during an arrest on May 25, may </w:t>
      </w:r>
      <w:r w:rsidRPr="00426266">
        <w:rPr>
          <w:highlight w:val="green"/>
          <w:u w:val="single"/>
        </w:rPr>
        <w:t>seal the president's fate.</w:t>
      </w:r>
    </w:p>
    <w:p w14:paraId="7EF3CBEB" w14:textId="77777777" w:rsidR="00D46149" w:rsidRDefault="00D46149" w:rsidP="00D46149"/>
    <w:p w14:paraId="69E301CF" w14:textId="77777777" w:rsidR="00D46149" w:rsidRDefault="00D46149" w:rsidP="00D46149"/>
    <w:p w14:paraId="23138C50" w14:textId="77777777" w:rsidR="00D46149" w:rsidRDefault="00D46149" w:rsidP="00D46149">
      <w:pPr>
        <w:rPr>
          <w:sz w:val="16"/>
        </w:rPr>
      </w:pPr>
    </w:p>
    <w:p w14:paraId="5F878401" w14:textId="77777777" w:rsidR="00D46149" w:rsidRPr="00C27356" w:rsidRDefault="00D46149" w:rsidP="00D46149">
      <w:pPr>
        <w:rPr>
          <w:sz w:val="16"/>
        </w:rPr>
      </w:pPr>
    </w:p>
    <w:p w14:paraId="479668AC" w14:textId="77777777" w:rsidR="00D46149" w:rsidRDefault="00D46149" w:rsidP="00D46149">
      <w:pPr>
        <w:pStyle w:val="Heading3"/>
      </w:pPr>
      <w:r>
        <w:t>2NC—Turns Case—Death Penalty</w:t>
      </w:r>
    </w:p>
    <w:p w14:paraId="703A5E95" w14:textId="77777777" w:rsidR="00D46149" w:rsidRDefault="00D46149" w:rsidP="00D46149">
      <w:pPr>
        <w:pStyle w:val="Heading4"/>
      </w:pPr>
      <w:r>
        <w:t>Biden abolishes the death penalty</w:t>
      </w:r>
    </w:p>
    <w:p w14:paraId="0A4B5AA4" w14:textId="77777777" w:rsidR="00D46149" w:rsidRPr="009B721F" w:rsidRDefault="00D46149" w:rsidP="00D46149">
      <w:r w:rsidRPr="009B721F">
        <w:rPr>
          <w:rStyle w:val="Style13ptBold"/>
        </w:rPr>
        <w:t>Dunleavy 19</w:t>
      </w:r>
      <w:r w:rsidRPr="009B721F">
        <w:rPr>
          <w:sz w:val="16"/>
          <w:szCs w:val="16"/>
        </w:rPr>
        <w:t>—Jerry Dunleavy (Justice Department Report for the Washington Examiner); “Former death penalty proponent Biden flip-flops as federal cases advance;” The Washington Examiner; July 29</w:t>
      </w:r>
      <w:r w:rsidRPr="009B721F">
        <w:rPr>
          <w:sz w:val="16"/>
          <w:szCs w:val="16"/>
          <w:vertAlign w:val="superscript"/>
        </w:rPr>
        <w:t>th</w:t>
      </w:r>
      <w:r w:rsidRPr="009B721F">
        <w:rPr>
          <w:sz w:val="16"/>
          <w:szCs w:val="16"/>
        </w:rPr>
        <w:t xml:space="preserve">, 2019; </w:t>
      </w:r>
      <w:hyperlink r:id="rId78" w:history="1">
        <w:r w:rsidRPr="009B721F">
          <w:rPr>
            <w:rStyle w:val="Hyperlink"/>
            <w:sz w:val="16"/>
            <w:szCs w:val="16"/>
          </w:rPr>
          <w:t>https://www.washingtonexaminer.com/news/former-death-penalty-proponent-biden-flip-flops-as-federal-cases-move-forward D.A</w:t>
        </w:r>
      </w:hyperlink>
      <w:r w:rsidRPr="009B721F">
        <w:rPr>
          <w:sz w:val="16"/>
          <w:szCs w:val="16"/>
        </w:rPr>
        <w:t>. July 6</w:t>
      </w:r>
      <w:r w:rsidRPr="009B721F">
        <w:rPr>
          <w:sz w:val="16"/>
          <w:szCs w:val="16"/>
          <w:vertAlign w:val="superscript"/>
        </w:rPr>
        <w:t>th</w:t>
      </w:r>
      <w:r w:rsidRPr="009B721F">
        <w:rPr>
          <w:sz w:val="16"/>
          <w:szCs w:val="16"/>
        </w:rPr>
        <w:t>, 2020 //jwilk</w:t>
      </w:r>
    </w:p>
    <w:p w14:paraId="07E0F742" w14:textId="77777777" w:rsidR="00D46149" w:rsidRDefault="00D46149" w:rsidP="00D46149">
      <w:pPr>
        <w:rPr>
          <w:sz w:val="16"/>
        </w:rPr>
      </w:pPr>
      <w:r w:rsidRPr="009B721F">
        <w:rPr>
          <w:sz w:val="16"/>
        </w:rPr>
        <w:t xml:space="preserve">Democratic presidential front-runner Joe </w:t>
      </w:r>
      <w:r w:rsidRPr="009B721F">
        <w:rPr>
          <w:rStyle w:val="Emphasis"/>
        </w:rPr>
        <w:t>Biden</w:t>
      </w:r>
      <w:r w:rsidRPr="009B721F">
        <w:rPr>
          <w:rStyle w:val="StyleUnderline"/>
        </w:rPr>
        <w:t xml:space="preserve"> </w:t>
      </w:r>
      <w:r w:rsidRPr="009B721F">
        <w:rPr>
          <w:rStyle w:val="Emphasis"/>
        </w:rPr>
        <w:t>flip-flopped on the death penalty</w:t>
      </w:r>
      <w:r w:rsidRPr="009B721F">
        <w:rPr>
          <w:rStyle w:val="StyleUnderline"/>
        </w:rPr>
        <w:t xml:space="preserve"> last week</w:t>
      </w:r>
      <w:r w:rsidRPr="009B721F">
        <w:rPr>
          <w:sz w:val="16"/>
        </w:rPr>
        <w:t xml:space="preserve">, </w:t>
      </w:r>
      <w:r w:rsidRPr="009B721F">
        <w:rPr>
          <w:rStyle w:val="Emphasis"/>
        </w:rPr>
        <w:t>calling for its end</w:t>
      </w:r>
      <w:r w:rsidRPr="009B721F">
        <w:rPr>
          <w:sz w:val="16"/>
        </w:rPr>
        <w:t xml:space="preserve"> </w:t>
      </w:r>
      <w:r w:rsidRPr="009B721F">
        <w:rPr>
          <w:rStyle w:val="StyleUnderline"/>
        </w:rPr>
        <w:t>despite being among the Senate’s most vocal supporters</w:t>
      </w:r>
      <w:r w:rsidRPr="009B721F">
        <w:rPr>
          <w:sz w:val="16"/>
        </w:rPr>
        <w:t xml:space="preserve">, bragging that in one of his proposals “we do everything but hang people for jaywalking.” </w:t>
      </w:r>
      <w:r w:rsidRPr="009B721F">
        <w:rPr>
          <w:rStyle w:val="Emphasis"/>
        </w:rPr>
        <w:t>Biden’s reversal</w:t>
      </w:r>
      <w:r w:rsidRPr="009B721F">
        <w:rPr>
          <w:sz w:val="16"/>
        </w:rPr>
        <w:t xml:space="preserve"> </w:t>
      </w:r>
      <w:r w:rsidRPr="009B721F">
        <w:rPr>
          <w:rStyle w:val="StyleUnderline"/>
        </w:rPr>
        <w:t>came as Attorney General William Barr</w:t>
      </w:r>
      <w:r w:rsidRPr="009B721F">
        <w:rPr>
          <w:sz w:val="16"/>
        </w:rPr>
        <w:t xml:space="preserve"> </w:t>
      </w:r>
      <w:hyperlink r:id="rId79" w:tgtFrame="_blank" w:history="1">
        <w:r w:rsidRPr="009B721F">
          <w:rPr>
            <w:rStyle w:val="Emphasis"/>
          </w:rPr>
          <w:t>ordered</w:t>
        </w:r>
      </w:hyperlink>
      <w:r>
        <w:rPr>
          <w:rStyle w:val="Emphasis"/>
        </w:rPr>
        <w:t xml:space="preserve"> </w:t>
      </w:r>
      <w:r w:rsidRPr="009B721F">
        <w:rPr>
          <w:rStyle w:val="Emphasis"/>
        </w:rPr>
        <w:t>on Thursday the death sentences of five</w:t>
      </w:r>
      <w:r w:rsidRPr="009B721F">
        <w:rPr>
          <w:rStyle w:val="StyleUnderline"/>
        </w:rPr>
        <w:t xml:space="preserve"> child convicted </w:t>
      </w:r>
      <w:r w:rsidRPr="009B721F">
        <w:rPr>
          <w:rStyle w:val="Emphasis"/>
        </w:rPr>
        <w:t>murderers to move forward</w:t>
      </w:r>
      <w:r w:rsidRPr="009B721F">
        <w:rPr>
          <w:sz w:val="16"/>
        </w:rPr>
        <w:t xml:space="preserve">. </w:t>
      </w:r>
      <w:r w:rsidRPr="009B721F">
        <w:rPr>
          <w:rStyle w:val="Emphasis"/>
        </w:rPr>
        <w:t>These will be the</w:t>
      </w:r>
      <w:r w:rsidRPr="009B721F">
        <w:rPr>
          <w:rStyle w:val="StyleUnderline"/>
        </w:rPr>
        <w:t xml:space="preserve"> </w:t>
      </w:r>
      <w:r w:rsidRPr="009B721F">
        <w:rPr>
          <w:rStyle w:val="Emphasis"/>
        </w:rPr>
        <w:t>first</w:t>
      </w:r>
      <w:r w:rsidRPr="009B721F">
        <w:rPr>
          <w:rStyle w:val="StyleUnderline"/>
        </w:rPr>
        <w:t xml:space="preserve"> federal </w:t>
      </w:r>
      <w:r w:rsidRPr="009B721F">
        <w:rPr>
          <w:rStyle w:val="Emphasis"/>
        </w:rPr>
        <w:t>executions</w:t>
      </w:r>
      <w:r>
        <w:rPr>
          <w:rStyle w:val="Emphasis"/>
        </w:rPr>
        <w:t xml:space="preserve"> </w:t>
      </w:r>
      <w:hyperlink r:id="rId80" w:tgtFrame="_blank" w:history="1">
        <w:r w:rsidRPr="009B721F">
          <w:rPr>
            <w:rStyle w:val="Emphasis"/>
          </w:rPr>
          <w:t>since 2003</w:t>
        </w:r>
      </w:hyperlink>
      <w:r w:rsidRPr="009B721F">
        <w:rPr>
          <w:rStyle w:val="StyleUnderline"/>
        </w:rPr>
        <w:t>.</w:t>
      </w:r>
      <w:r>
        <w:rPr>
          <w:rStyle w:val="StyleUnderline"/>
        </w:rPr>
        <w:t xml:space="preserve"> </w:t>
      </w:r>
      <w:r w:rsidRPr="009B721F">
        <w:rPr>
          <w:sz w:val="16"/>
        </w:rPr>
        <w:t xml:space="preserve">In response, </w:t>
      </w:r>
      <w:r w:rsidRPr="009B721F">
        <w:rPr>
          <w:rStyle w:val="Emphasis"/>
        </w:rPr>
        <w:t>Biden</w:t>
      </w:r>
      <w:r>
        <w:rPr>
          <w:rStyle w:val="Emphasis"/>
        </w:rPr>
        <w:t xml:space="preserve"> </w:t>
      </w:r>
      <w:hyperlink r:id="rId81" w:tgtFrame="_blank" w:history="1">
        <w:r w:rsidRPr="009B721F">
          <w:rPr>
            <w:rStyle w:val="Emphasis"/>
          </w:rPr>
          <w:t>tweeted</w:t>
        </w:r>
      </w:hyperlink>
      <w:r w:rsidRPr="009B721F">
        <w:rPr>
          <w:sz w:val="16"/>
        </w:rPr>
        <w:t>, “</w:t>
      </w:r>
      <w:r w:rsidRPr="009B721F">
        <w:rPr>
          <w:rStyle w:val="StyleUnderline"/>
        </w:rPr>
        <w:t>Because we can’t ensure that we get these cases right every time</w:t>
      </w:r>
      <w:r w:rsidRPr="009B721F">
        <w:rPr>
          <w:sz w:val="16"/>
        </w:rPr>
        <w:t xml:space="preserve">, </w:t>
      </w:r>
      <w:r w:rsidRPr="009B721F">
        <w:rPr>
          <w:rStyle w:val="Emphasis"/>
        </w:rPr>
        <w:t>we must eliminate the death penalty</w:t>
      </w:r>
      <w:r w:rsidRPr="009B721F">
        <w:rPr>
          <w:sz w:val="16"/>
        </w:rPr>
        <w:t xml:space="preserve">.” </w:t>
      </w:r>
      <w:r w:rsidRPr="009B721F">
        <w:rPr>
          <w:rStyle w:val="StyleUnderline"/>
        </w:rPr>
        <w:t>Many Democratic presidential candidates echoed the same message.</w:t>
      </w:r>
      <w:r>
        <w:rPr>
          <w:rStyle w:val="StyleUnderline"/>
        </w:rPr>
        <w:t xml:space="preserve"> </w:t>
      </w:r>
      <w:r w:rsidRPr="009B721F">
        <w:rPr>
          <w:rStyle w:val="StyleUnderline"/>
        </w:rPr>
        <w:t>Biden</w:t>
      </w:r>
      <w:r>
        <w:rPr>
          <w:rStyle w:val="StyleUnderline"/>
        </w:rPr>
        <w:t xml:space="preserve"> </w:t>
      </w:r>
      <w:hyperlink r:id="rId82" w:tgtFrame="_blank" w:history="1">
        <w:r w:rsidRPr="009B721F">
          <w:rPr>
            <w:rStyle w:val="StyleUnderline"/>
          </w:rPr>
          <w:t>officially reversed</w:t>
        </w:r>
      </w:hyperlink>
      <w:r>
        <w:rPr>
          <w:rStyle w:val="StyleUnderline"/>
        </w:rPr>
        <w:t xml:space="preserve"> </w:t>
      </w:r>
      <w:r w:rsidRPr="009B721F">
        <w:rPr>
          <w:rStyle w:val="StyleUnderline"/>
        </w:rPr>
        <w:t>his decades-long position earlier last week</w:t>
      </w:r>
      <w:r w:rsidRPr="009B721F">
        <w:rPr>
          <w:sz w:val="16"/>
        </w:rPr>
        <w:t xml:space="preserve">, </w:t>
      </w:r>
      <w:r w:rsidRPr="009B721F">
        <w:rPr>
          <w:rStyle w:val="Emphasis"/>
        </w:rPr>
        <w:t>under pressure from his progressive base and his rivals</w:t>
      </w:r>
      <w:r w:rsidRPr="009B721F">
        <w:rPr>
          <w:sz w:val="16"/>
        </w:rPr>
        <w:t xml:space="preserve">, </w:t>
      </w:r>
      <w:r w:rsidRPr="009B721F">
        <w:rPr>
          <w:rStyle w:val="StyleUnderline"/>
        </w:rPr>
        <w:t>he released a</w:t>
      </w:r>
      <w:r>
        <w:rPr>
          <w:rStyle w:val="StyleUnderline"/>
        </w:rPr>
        <w:t xml:space="preserve"> </w:t>
      </w:r>
      <w:hyperlink r:id="rId83" w:tgtFrame="_blank" w:history="1">
        <w:r w:rsidRPr="009B721F">
          <w:rPr>
            <w:rStyle w:val="Emphasis"/>
          </w:rPr>
          <w:t>criminal justice reform plan</w:t>
        </w:r>
      </w:hyperlink>
      <w:r>
        <w:rPr>
          <w:rStyle w:val="Emphasis"/>
        </w:rPr>
        <w:t xml:space="preserve"> </w:t>
      </w:r>
      <w:r w:rsidRPr="009B721F">
        <w:rPr>
          <w:rStyle w:val="Emphasis"/>
        </w:rPr>
        <w:t>repudiating his signature 1994 crime bill</w:t>
      </w:r>
      <w:r w:rsidRPr="009B721F">
        <w:rPr>
          <w:rStyle w:val="StyleUnderline"/>
        </w:rPr>
        <w:t xml:space="preserve"> and calling for the “</w:t>
      </w:r>
      <w:r w:rsidRPr="009B721F">
        <w:rPr>
          <w:rStyle w:val="Emphasis"/>
        </w:rPr>
        <w:t>elimination” of the death penalty nationally</w:t>
      </w:r>
      <w:r w:rsidRPr="009B721F">
        <w:rPr>
          <w:sz w:val="16"/>
        </w:rPr>
        <w:t xml:space="preserve">. With 2020 looming, </w:t>
      </w:r>
      <w:r w:rsidRPr="009B721F">
        <w:rPr>
          <w:rStyle w:val="StyleUnderline"/>
        </w:rPr>
        <w:t>Biden</w:t>
      </w:r>
      <w:r>
        <w:rPr>
          <w:rStyle w:val="StyleUnderline"/>
        </w:rPr>
        <w:t xml:space="preserve"> </w:t>
      </w:r>
      <w:hyperlink r:id="rId84" w:tgtFrame="_blank" w:history="1">
        <w:r w:rsidRPr="009B721F">
          <w:rPr>
            <w:rStyle w:val="StyleUnderline"/>
          </w:rPr>
          <w:t>telegraphed this flip-flop</w:t>
        </w:r>
      </w:hyperlink>
      <w:r>
        <w:rPr>
          <w:rStyle w:val="StyleUnderline"/>
        </w:rPr>
        <w:t xml:space="preserve"> </w:t>
      </w:r>
      <w:r w:rsidRPr="009B721F">
        <w:rPr>
          <w:rStyle w:val="StyleUnderline"/>
        </w:rPr>
        <w:t>for a while,</w:t>
      </w:r>
      <w:r w:rsidRPr="009B721F">
        <w:rPr>
          <w:sz w:val="16"/>
        </w:rPr>
        <w:t xml:space="preserve"> </w:t>
      </w:r>
      <w:r w:rsidRPr="009B721F">
        <w:rPr>
          <w:rStyle w:val="StyleUnderline"/>
        </w:rPr>
        <w:t>telling</w:t>
      </w:r>
      <w:r w:rsidRPr="009B721F">
        <w:rPr>
          <w:sz w:val="16"/>
        </w:rPr>
        <w:t xml:space="preserve"> a </w:t>
      </w:r>
      <w:r w:rsidRPr="009B721F">
        <w:rPr>
          <w:rStyle w:val="StyleUnderline"/>
        </w:rPr>
        <w:t>New Hampshire</w:t>
      </w:r>
      <w:r w:rsidRPr="009B721F">
        <w:rPr>
          <w:sz w:val="16"/>
        </w:rPr>
        <w:t xml:space="preserve"> crowd in June “</w:t>
      </w:r>
      <w:r w:rsidRPr="009B721F">
        <w:rPr>
          <w:rStyle w:val="Emphasis"/>
        </w:rPr>
        <w:t>congratulations on ending the death penalty</w:t>
      </w:r>
      <w:r w:rsidRPr="009B721F">
        <w:rPr>
          <w:sz w:val="16"/>
        </w:rPr>
        <w:t xml:space="preserve">” </w:t>
      </w:r>
      <w:hyperlink r:id="rId85" w:tgtFrame="_blank" w:history="1">
        <w:r w:rsidRPr="009B721F">
          <w:rPr>
            <w:rStyle w:val="Hyperlink"/>
            <w:sz w:val="16"/>
          </w:rPr>
          <w:t>at the state level</w:t>
        </w:r>
      </w:hyperlink>
      <w:r w:rsidRPr="009B721F">
        <w:rPr>
          <w:sz w:val="16"/>
        </w:rPr>
        <w:t>.</w:t>
      </w:r>
    </w:p>
    <w:p w14:paraId="5C7A62DC" w14:textId="77777777" w:rsidR="00D46149" w:rsidRDefault="00D46149" w:rsidP="00D46149">
      <w:pPr>
        <w:rPr>
          <w:sz w:val="16"/>
        </w:rPr>
      </w:pPr>
    </w:p>
    <w:p w14:paraId="512B4792" w14:textId="77777777" w:rsidR="00D46149" w:rsidRPr="00D46149" w:rsidRDefault="00D46149" w:rsidP="00D46149"/>
    <w:p w14:paraId="1EDFAD3D" w14:textId="6FF2339D" w:rsidR="001D1B28" w:rsidRDefault="001D1B28" w:rsidP="001D1B28">
      <w:pPr>
        <w:pStyle w:val="Heading3"/>
      </w:pPr>
      <w:r>
        <w:t>impact – at: heg bad</w:t>
      </w:r>
    </w:p>
    <w:p w14:paraId="22B228E1" w14:textId="77777777" w:rsidR="001D1B28" w:rsidRDefault="001D1B28" w:rsidP="001D1B28">
      <w:pPr>
        <w:pStyle w:val="Heading4"/>
        <w:rPr>
          <w:shd w:val="clear" w:color="auto" w:fill="FFFFFF"/>
        </w:rPr>
      </w:pPr>
      <w:r>
        <w:rPr>
          <w:shd w:val="clear" w:color="auto" w:fill="FFFFFF"/>
        </w:rPr>
        <w:t>Trump re-election collapses broader American strategy – Russia and China will take over Europe and Africa and spark conflicts, ISIS will grow stronger, and Asian alliances will be wrecked</w:t>
      </w:r>
    </w:p>
    <w:p w14:paraId="27D6FC22" w14:textId="77777777" w:rsidR="001D1B28" w:rsidRPr="008208F2" w:rsidRDefault="001D1B28" w:rsidP="001D1B28">
      <w:r w:rsidRPr="00221874">
        <w:rPr>
          <w:rFonts w:ascii="Times" w:eastAsia="Times New Roman" w:hAnsi="Times"/>
          <w:b/>
          <w:iCs/>
          <w:color w:val="090909"/>
          <w:sz w:val="24"/>
          <w:shd w:val="clear" w:color="auto" w:fill="FFFFFF"/>
        </w:rPr>
        <w:t>Clark 6/28</w:t>
      </w:r>
      <w:r>
        <w:rPr>
          <w:rFonts w:ascii="Times" w:eastAsia="Times New Roman" w:hAnsi="Times"/>
          <w:iCs/>
          <w:color w:val="090909"/>
          <w:sz w:val="24"/>
          <w:shd w:val="clear" w:color="auto" w:fill="FFFFFF"/>
        </w:rPr>
        <w:t xml:space="preserve"> </w:t>
      </w:r>
      <w:r w:rsidRPr="008208F2">
        <w:rPr>
          <w:rFonts w:ascii="Times" w:eastAsia="Times New Roman" w:hAnsi="Times"/>
          <w:iCs/>
          <w:color w:val="090909"/>
          <w:sz w:val="24"/>
          <w:shd w:val="clear" w:color="auto" w:fill="FFFFFF"/>
        </w:rPr>
        <w:t>(Wesley K. Clark is a former NATO Supreme Allied Commander. He is a senior fellow at the UCLA Burkle Center for International Relations.</w:t>
      </w:r>
      <w:r>
        <w:rPr>
          <w:rFonts w:ascii="Times" w:eastAsia="Times New Roman" w:hAnsi="Times"/>
          <w:iCs/>
          <w:color w:val="090909"/>
          <w:sz w:val="24"/>
          <w:shd w:val="clear" w:color="auto" w:fill="FFFFFF"/>
        </w:rPr>
        <w:t xml:space="preserve"> “</w:t>
      </w:r>
      <w:r w:rsidRPr="00221874">
        <w:t>Can The Liberal World Order Survive Another Four Years of Trump?</w:t>
      </w:r>
      <w:r>
        <w:t xml:space="preserve">” </w:t>
      </w:r>
      <w:hyperlink r:id="rId86" w:history="1">
        <w:r>
          <w:rPr>
            <w:rStyle w:val="Hyperlink"/>
            <w:rFonts w:eastAsia="Times New Roman"/>
          </w:rPr>
          <w:t>https://washingtonmonthly.com/magazine/april-may-june-2020/can-the-liberal-world-order-survive-another-four-years-of-trump/</w:t>
        </w:r>
      </w:hyperlink>
      <w:r>
        <w:t>)</w:t>
      </w:r>
    </w:p>
    <w:p w14:paraId="7D936742" w14:textId="77777777" w:rsidR="001D1B28" w:rsidRPr="008208F2" w:rsidRDefault="001D1B28" w:rsidP="001D1B28">
      <w:r w:rsidRPr="00221874">
        <w:rPr>
          <w:sz w:val="20"/>
        </w:rPr>
        <w:t xml:space="preserve">Donald Trump’s critics have often charged him with ignorance and a lack of a strategic approach to foreign policy. This is a profound misunderstanding of the president. </w:t>
      </w:r>
      <w:r w:rsidRPr="00221874">
        <w:rPr>
          <w:u w:val="single"/>
        </w:rPr>
        <w:t xml:space="preserve">In fact, </w:t>
      </w:r>
      <w:r w:rsidRPr="00555B3A">
        <w:rPr>
          <w:highlight w:val="cyan"/>
          <w:u w:val="single"/>
        </w:rPr>
        <w:t>Trump</w:t>
      </w:r>
      <w:r w:rsidRPr="00221874">
        <w:rPr>
          <w:u w:val="single"/>
        </w:rPr>
        <w:t xml:space="preserve"> has always had a certain strategy, based on his “gut” and his experience with international business and business personalities. It is a </w:t>
      </w:r>
      <w:r w:rsidRPr="00555B3A">
        <w:rPr>
          <w:highlight w:val="cyan"/>
          <w:u w:val="single"/>
        </w:rPr>
        <w:t>strategy built on old-style U.S. isolationism</w:t>
      </w:r>
      <w:r w:rsidRPr="00221874">
        <w:rPr>
          <w:u w:val="single"/>
        </w:rPr>
        <w:t xml:space="preserve"> and an appreciation of the new realities of international business. </w:t>
      </w:r>
      <w:r w:rsidRPr="00555B3A">
        <w:rPr>
          <w:highlight w:val="cyan"/>
          <w:u w:val="single"/>
        </w:rPr>
        <w:t>His reelection will confirm a profound realignment</w:t>
      </w:r>
      <w:r w:rsidRPr="00221874">
        <w:rPr>
          <w:u w:val="single"/>
        </w:rPr>
        <w:t xml:space="preserve"> in U.S. security policies and U.S. military priorities. This strategy will be based on transactional values and uninhibited by history and experience. For more than 70 years the United States has maintained its powerful grip on western Europe, an outgrowth of World War II and the subsequent Cold War challenge of the Soviet Union. The principal instrument of U.S. influence has been NATO, in which the U.S. provided the dominant military component while the Europeans provided the geography, and a lesser degree of financial commitment and defense resources.</w:t>
      </w:r>
      <w:r w:rsidRPr="008208F2">
        <w:t xml:space="preserve"> </w:t>
      </w:r>
      <w:r w:rsidRPr="00221874">
        <w:rPr>
          <w:sz w:val="20"/>
        </w:rPr>
        <w:t xml:space="preserve">It was a matter of mutual using—we used the Europeans’ diplomatic and financial clout to serve what we believed were vital U.S. interests, not only in Europe but also beyond, and they got a powerful security umbrella, under which they could devote proportionately greater resources to social welfare without fear of renewed intra-European conflict. With more than 500 million people, a GDP that rivals our own, and a culture that largely shares our own values, Europe was our natural partner—and the transatlantic partnership has been hugely successful in promoting peace and prosperity. </w:t>
      </w:r>
      <w:r w:rsidRPr="00555B3A">
        <w:rPr>
          <w:highlight w:val="cyan"/>
          <w:u w:val="single"/>
        </w:rPr>
        <w:t xml:space="preserve">After his reelection, President Trump is likely to gut NATO </w:t>
      </w:r>
      <w:r w:rsidRPr="00555B3A">
        <w:rPr>
          <w:u w:val="single"/>
        </w:rPr>
        <w:t xml:space="preserve">of its significance. Expect policy changes by tweet. </w:t>
      </w:r>
      <w:r w:rsidRPr="00555B3A">
        <w:rPr>
          <w:highlight w:val="cyan"/>
          <w:u w:val="single"/>
        </w:rPr>
        <w:t>Russia will no longer be seen as a threat.</w:t>
      </w:r>
      <w:r w:rsidRPr="00221874">
        <w:rPr>
          <w:u w:val="single"/>
        </w:rPr>
        <w:t xml:space="preserve"> NATO enlargement will cease, and support for Ukraine and Georgia will be curtailed. Countries will be expected to spend more than 2 percent of their GDP on defense, and they will pay more for U.S. troop presence and exercises. Article 5—collective defense—will be conditioned. </w:t>
      </w:r>
      <w:r w:rsidRPr="00221874">
        <w:rPr>
          <w:sz w:val="18"/>
        </w:rPr>
        <w:t>Security arrangements will be created with the United Kingdom outside NATO, and NATO will be held hostage to more favorable U.S. trade terms. Should the European Union resist U.S. economic pressures, the president will bring leverage through diminished American support for NATO. The United States will look increasingly to the financial consequences of its alignments and alliances</w:t>
      </w:r>
      <w:r w:rsidRPr="008208F2">
        <w:t xml:space="preserve">. </w:t>
      </w:r>
      <w:r w:rsidRPr="00221874">
        <w:rPr>
          <w:u w:val="single"/>
        </w:rPr>
        <w:t xml:space="preserve">China will be able to purchase a U.S. withdrawal from the western Pacific. The consequence will be an opening for </w:t>
      </w:r>
      <w:r w:rsidRPr="00555B3A">
        <w:rPr>
          <w:highlight w:val="cyan"/>
          <w:u w:val="single"/>
        </w:rPr>
        <w:t>Russia to exploit the particular weaknesses of each of these countries</w:t>
      </w:r>
      <w:r w:rsidRPr="00221874">
        <w:rPr>
          <w:u w:val="single"/>
        </w:rPr>
        <w:t>, politically, economically, or informationally, further weakening not only NATO but also the EU. Europe, including western Europe, will be open for deeper penetration by Russia and China</w:t>
      </w:r>
      <w:r w:rsidRPr="008208F2">
        <w:t>.</w:t>
      </w:r>
      <w:r>
        <w:t xml:space="preserve"> </w:t>
      </w:r>
      <w:r w:rsidRPr="00221874">
        <w:rPr>
          <w:u w:val="single"/>
        </w:rPr>
        <w:t xml:space="preserve">In the Mideast, the </w:t>
      </w:r>
      <w:r w:rsidRPr="00555B3A">
        <w:rPr>
          <w:highlight w:val="cyan"/>
          <w:u w:val="single"/>
        </w:rPr>
        <w:t>U.S. will anchor a U.S.-Israeli-Saudi alliance directed against Iran.</w:t>
      </w:r>
      <w:r w:rsidRPr="00221874">
        <w:rPr>
          <w:u w:val="single"/>
        </w:rPr>
        <w:t xml:space="preserve"> American forces will leave Iraq and Syria. Russia will be viewed increasingly as a sometime partner, sometime collaborator, and sometime adversary as it consolidates its control over Syrian and Libyan oil and stabilizes Turkey’s expansionist tendencies. </w:t>
      </w:r>
      <w:r w:rsidRPr="00555B3A">
        <w:rPr>
          <w:highlight w:val="cyan"/>
          <w:u w:val="single"/>
        </w:rPr>
        <w:t>ISIS will become a weapon used primarily against Iran and the Kurds</w:t>
      </w:r>
      <w:r w:rsidRPr="00221874">
        <w:rPr>
          <w:u w:val="single"/>
        </w:rPr>
        <w:t>, reducing parts of Iran to a failed state. But U.S. military efforts, largely directed against ISIS, will be curtailed</w:t>
      </w:r>
      <w:r w:rsidRPr="008208F2">
        <w:t>.</w:t>
      </w:r>
      <w:r>
        <w:t xml:space="preserve"> </w:t>
      </w:r>
      <w:r w:rsidRPr="00221874">
        <w:rPr>
          <w:sz w:val="20"/>
        </w:rPr>
        <w:t xml:space="preserve">In Africa, U.S. investment efforts to increase its influence under an enhanced U.S. International Development Finance Corporation will be too little, too late. </w:t>
      </w:r>
      <w:r w:rsidRPr="00221874">
        <w:rPr>
          <w:u w:val="single"/>
        </w:rPr>
        <w:t xml:space="preserve">An </w:t>
      </w:r>
      <w:r w:rsidRPr="00555B3A">
        <w:rPr>
          <w:highlight w:val="cyan"/>
          <w:u w:val="single"/>
        </w:rPr>
        <w:t>expanding Russian military</w:t>
      </w:r>
      <w:r w:rsidRPr="00221874">
        <w:rPr>
          <w:u w:val="single"/>
        </w:rPr>
        <w:t xml:space="preserve"> and contract military footprint </w:t>
      </w:r>
      <w:r w:rsidRPr="00555B3A">
        <w:rPr>
          <w:highlight w:val="cyan"/>
          <w:u w:val="single"/>
        </w:rPr>
        <w:t>will further grow Russian influence over not just Europe</w:t>
      </w:r>
      <w:r w:rsidRPr="00221874">
        <w:rPr>
          <w:u w:val="single"/>
        </w:rPr>
        <w:t xml:space="preserve"> and the country’s own oil and gas needs, </w:t>
      </w:r>
      <w:r w:rsidRPr="00555B3A">
        <w:rPr>
          <w:highlight w:val="cyan"/>
          <w:u w:val="single"/>
        </w:rPr>
        <w:t>but also its investment flows into Africa.</w:t>
      </w:r>
      <w:r w:rsidRPr="00221874">
        <w:rPr>
          <w:u w:val="single"/>
        </w:rPr>
        <w:t xml:space="preserve"> Continuing large Chinese investments in resource-rich southern African countries will </w:t>
      </w:r>
      <w:r w:rsidRPr="00555B3A">
        <w:rPr>
          <w:highlight w:val="cyan"/>
          <w:u w:val="single"/>
        </w:rPr>
        <w:t>enable China to find the resource security it seeks</w:t>
      </w:r>
      <w:r w:rsidRPr="00221874">
        <w:rPr>
          <w:u w:val="single"/>
        </w:rPr>
        <w:t>. In both the Mideast and Africa t</w:t>
      </w:r>
      <w:r w:rsidRPr="00555B3A">
        <w:rPr>
          <w:highlight w:val="cyan"/>
          <w:u w:val="single"/>
        </w:rPr>
        <w:t>he consequence will be continuing low-level conflict and a loss of broader American influence</w:t>
      </w:r>
      <w:r w:rsidRPr="00555B3A">
        <w:rPr>
          <w:highlight w:val="cyan"/>
        </w:rPr>
        <w:t>.</w:t>
      </w:r>
      <w:r>
        <w:t xml:space="preserve"> </w:t>
      </w:r>
      <w:r w:rsidRPr="00221874">
        <w:rPr>
          <w:u w:val="single"/>
        </w:rPr>
        <w:t>The U.S. military needed to pursue the America First strategy will be subtly transformed with higher technology and smaller forces, even as the defense budget grows. The emphasis will be on defense, not intervention, and where there is intervention, it will be a quick strike and then withdrawal.</w:t>
      </w:r>
      <w:r w:rsidRPr="008208F2">
        <w:t xml:space="preserve"> </w:t>
      </w:r>
      <w:r w:rsidRPr="00221874">
        <w:rPr>
          <w:sz w:val="16"/>
        </w:rPr>
        <w:t xml:space="preserve">Forward forces will be largely withdrawn, including, at last, from Afghanistan. Active, multiple lines of defense along our southern border will be established, with the U.S. Border Patrol increasingly supplemented by deep intelligence and backstopped by mobilized National Guard forces. The Army will likely face the greatest cutbacks, with withdrawals of forward forces from Korea and Europe enabling major units to be cut. Special Operations Forces will be protected, even as some forces are withdrawn from Africa. The National Guard can expect to be well funded and to receive expanded missions in fields such as cyber-defense and border reinforcements. High-tech projects like directed energy weapons, hypersonic missiles, glide aircraft, and space-directed efforts will continue. The Navy will be sustained with a focus on its missions in the Mideast and the Indo-Pacific, but it will be seen as particularly valuable as leverage in securing the right trade arrangements with China. In the end, it will sustain deep cutbacks in ships, and especially aircraft carrier battle groups, as the U.S. pulls away from its extended overseas commitments. In Asia, the U.S. will look increasingly to the financial consequences of its alignments and alliances. Temporarily, Japan and South Korea will be able to maintain a U.S. presence and commitment by substantially raising their “host nation support” payments. </w:t>
      </w:r>
      <w:r w:rsidRPr="00221874">
        <w:rPr>
          <w:u w:val="single"/>
        </w:rPr>
        <w:t xml:space="preserve">But in order to move forward with a resolution of U.S. trade issues with China, the president is likely to trade off U.S. forward presence in the western Pacific; the key issue will be the price. These military commitments will be viewed in transactional terms—how and how much will China pay for the U.S. to depart the region? The consequence in Asia will be to avoid an armed conflict with China over Taiwan and the South China Sea—the so-called Thucydides trap—but </w:t>
      </w:r>
      <w:r w:rsidRPr="00555B3A">
        <w:rPr>
          <w:highlight w:val="cyan"/>
          <w:u w:val="single"/>
        </w:rPr>
        <w:t>it will</w:t>
      </w:r>
      <w:r w:rsidRPr="00221874">
        <w:rPr>
          <w:u w:val="single"/>
        </w:rPr>
        <w:t xml:space="preserve"> also </w:t>
      </w:r>
      <w:r w:rsidRPr="00555B3A">
        <w:rPr>
          <w:highlight w:val="cyan"/>
          <w:u w:val="single"/>
        </w:rPr>
        <w:t>trade U.S. alliances for an economic purchase of American withdrawal, greatly increased Chinese power in the area, and reduced U.S. influence.</w:t>
      </w:r>
      <w:r w:rsidRPr="00221874">
        <w:rPr>
          <w:u w:val="single"/>
        </w:rPr>
        <w:t xml:space="preserve"> In Latin America, the president’s principal aim will be to drive back immigration, including illegal immigration. Foreign assistance will be directed to those countries and activities that can best preclude immigration. A secondary aim will be to ensure that U.S. companies can exploit any particular resource opportunities, for example the massive oil find off the coast of Guyana, and to maintain the current trade balances under the newly agreed United States-Mexico-Canada Agreement</w:t>
      </w:r>
      <w:r w:rsidRPr="008208F2">
        <w:t>.</w:t>
      </w:r>
      <w:r>
        <w:t xml:space="preserve"> </w:t>
      </w:r>
      <w:r w:rsidRPr="00555B3A">
        <w:rPr>
          <w:highlight w:val="cyan"/>
          <w:u w:val="single"/>
        </w:rPr>
        <w:t>History and experience would teach us that these policies are unwise.</w:t>
      </w:r>
      <w:r w:rsidRPr="00221874">
        <w:rPr>
          <w:u w:val="single"/>
        </w:rPr>
        <w:t xml:space="preserve"> In two world wars in the twentieth century, the </w:t>
      </w:r>
      <w:r w:rsidRPr="00555B3A">
        <w:rPr>
          <w:highlight w:val="cyan"/>
          <w:u w:val="single"/>
        </w:rPr>
        <w:t>United States determined that it could not allow a hostile power to dominate Europe.</w:t>
      </w:r>
      <w:r w:rsidRPr="00221874">
        <w:rPr>
          <w:u w:val="single"/>
        </w:rPr>
        <w:t xml:space="preserve"> Three generations of American leaders faithfully sustained that lesson, maintained peace, and ensured that the United States—and American values—maintained their dominance through the Cold War and post–Cold War period across the globe. But </w:t>
      </w:r>
      <w:r w:rsidRPr="00555B3A">
        <w:rPr>
          <w:highlight w:val="cyan"/>
          <w:u w:val="single"/>
        </w:rPr>
        <w:t>that lesson, and</w:t>
      </w:r>
      <w:r w:rsidRPr="00221874">
        <w:rPr>
          <w:u w:val="single"/>
        </w:rPr>
        <w:t xml:space="preserve"> the </w:t>
      </w:r>
      <w:r w:rsidRPr="00555B3A">
        <w:rPr>
          <w:highlight w:val="cyan"/>
          <w:u w:val="single"/>
        </w:rPr>
        <w:t xml:space="preserve">alliances </w:t>
      </w:r>
      <w:r w:rsidRPr="00555B3A">
        <w:rPr>
          <w:u w:val="single"/>
        </w:rPr>
        <w:t>and</w:t>
      </w:r>
      <w:r w:rsidRPr="00221874">
        <w:rPr>
          <w:u w:val="single"/>
        </w:rPr>
        <w:t xml:space="preserve"> forces that enabled it, and the world that was built with American values and American blood, </w:t>
      </w:r>
      <w:r w:rsidRPr="00555B3A">
        <w:rPr>
          <w:highlight w:val="cyan"/>
          <w:u w:val="single"/>
        </w:rPr>
        <w:t>will be left behind with the 2020 reelection of</w:t>
      </w:r>
      <w:r w:rsidRPr="00221874">
        <w:rPr>
          <w:u w:val="single"/>
        </w:rPr>
        <w:t xml:space="preserve"> President Donald </w:t>
      </w:r>
      <w:r w:rsidRPr="00555B3A">
        <w:rPr>
          <w:highlight w:val="cyan"/>
          <w:u w:val="single"/>
        </w:rPr>
        <w:t>Trump</w:t>
      </w:r>
      <w:r w:rsidRPr="00221874">
        <w:rPr>
          <w:u w:val="single"/>
        </w:rPr>
        <w:t xml:space="preserve">. Long-term security will be negotiated away for short-term gains, both economic and political. In the world left to our children, </w:t>
      </w:r>
      <w:r w:rsidRPr="00555B3A">
        <w:rPr>
          <w:highlight w:val="cyan"/>
          <w:u w:val="single"/>
        </w:rPr>
        <w:t>America will be more isolated and less secure.</w:t>
      </w:r>
      <w:r w:rsidRPr="00221874">
        <w:rPr>
          <w:u w:val="single"/>
        </w:rPr>
        <w:t xml:space="preserve"> Hardly America First.</w:t>
      </w:r>
    </w:p>
    <w:p w14:paraId="1AED570D" w14:textId="77777777" w:rsidR="001D1B28" w:rsidRDefault="001D1B28" w:rsidP="001D1B28"/>
    <w:p w14:paraId="1E313BCE" w14:textId="77777777" w:rsidR="001D1B28" w:rsidRPr="000D2D58" w:rsidRDefault="001D1B28" w:rsidP="001D1B28">
      <w:pPr>
        <w:pStyle w:val="Heading4"/>
        <w:rPr>
          <w:rFonts w:ascii="Cambria" w:hAnsi="Cambria" w:cs="Arial"/>
        </w:rPr>
      </w:pPr>
      <w:r>
        <w:rPr>
          <w:rFonts w:ascii="Cambria" w:hAnsi="Cambria" w:cs="Arial"/>
        </w:rPr>
        <w:t>Montei</w:t>
      </w:r>
      <w:r w:rsidRPr="000D2D58">
        <w:rPr>
          <w:rFonts w:ascii="Cambria" w:hAnsi="Cambria" w:cs="Arial"/>
        </w:rPr>
        <w:t>ro’s wrong</w:t>
      </w:r>
    </w:p>
    <w:p w14:paraId="61D01C82" w14:textId="77777777" w:rsidR="001D1B28" w:rsidRPr="000D2D58" w:rsidRDefault="001D1B28" w:rsidP="001D1B28">
      <w:pPr>
        <w:rPr>
          <w:rFonts w:ascii="Cambria" w:hAnsi="Cambria"/>
        </w:rPr>
      </w:pPr>
      <w:r w:rsidRPr="000D2D58">
        <w:rPr>
          <w:rStyle w:val="Style13ptBold"/>
          <w:rFonts w:ascii="Cambria" w:hAnsi="Cambria"/>
        </w:rPr>
        <w:t>Wohlforth 12</w:t>
      </w:r>
      <w:r w:rsidRPr="000D2D58">
        <w:rPr>
          <w:rFonts w:ascii="Cambria" w:hAnsi="Cambria"/>
        </w:rPr>
        <w:t xml:space="preserve"> William, Daniel Webster Professor in the Department of Government at Dartmouth College, “Nuno Monteiro. “’Unrest Assured:  Why Unipolarity is not Peaceful.’ Reviewed by William Wohlforth” October 31st, http://www.h-net.org/~diplo/ISSF/PDF/ISSF-AR17.pdf</w:t>
      </w:r>
    </w:p>
    <w:p w14:paraId="07E29CCB" w14:textId="77777777" w:rsidR="001D1B28" w:rsidRDefault="001D1B28" w:rsidP="001D1B28">
      <w:r w:rsidRPr="00755BB1">
        <w:rPr>
          <w:rFonts w:ascii="Cambria" w:hAnsi="Cambria"/>
          <w:sz w:val="8"/>
        </w:rPr>
        <w:t xml:space="preserve">Third, </w:t>
      </w:r>
      <w:r w:rsidRPr="00755BB1">
        <w:rPr>
          <w:rStyle w:val="StyleUnderline"/>
          <w:rFonts w:ascii="Cambria" w:hAnsi="Cambria"/>
        </w:rPr>
        <w:t>setting up the article as a claim that unipolarity is not peaceful runs into a problem:</w:t>
      </w:r>
      <w:r w:rsidRPr="00755BB1">
        <w:rPr>
          <w:rFonts w:ascii="Cambria" w:hAnsi="Cambria"/>
          <w:sz w:val="8"/>
        </w:rPr>
        <w:t xml:space="preserve"> </w:t>
      </w:r>
      <w:r w:rsidRPr="00755BB1">
        <w:rPr>
          <w:rStyle w:val="Emphasis"/>
          <w:rFonts w:ascii="Cambria" w:hAnsi="Cambria"/>
        </w:rPr>
        <w:t>Unipolarity is peaceful. The Most Peaceful. Ever. Period</w:t>
      </w:r>
      <w:r w:rsidRPr="00755BB1">
        <w:rPr>
          <w:rFonts w:ascii="Cambria" w:hAnsi="Cambria"/>
          <w:sz w:val="8"/>
        </w:rPr>
        <w:t>. No one expects any imaginable anarchic inter-state system to be perfectly peaceful, with no war at all. In my 1999 paper, I stressed that “</w:t>
      </w:r>
      <w:r w:rsidRPr="00755BB1">
        <w:rPr>
          <w:rStyle w:val="StyleUnderline"/>
          <w:rFonts w:ascii="Cambria" w:hAnsi="Cambria"/>
        </w:rPr>
        <w:t xml:space="preserve">unipolarity does not imply the end of all conflict... It simply means the absence of </w:t>
      </w:r>
      <w:r w:rsidRPr="00755BB1">
        <w:rPr>
          <w:rFonts w:ascii="Cambria" w:hAnsi="Cambria"/>
          <w:sz w:val="8"/>
        </w:rPr>
        <w:t xml:space="preserve">two big problems” — </w:t>
      </w:r>
      <w:r w:rsidRPr="00755BB1">
        <w:rPr>
          <w:rStyle w:val="StyleUnderline"/>
          <w:rFonts w:ascii="Cambria" w:hAnsi="Cambria"/>
        </w:rPr>
        <w:t>hegemonic rivalry and counter-hegemonic balancing</w:t>
      </w:r>
      <w:r w:rsidRPr="00755BB1">
        <w:rPr>
          <w:rFonts w:ascii="Cambria" w:hAnsi="Cambria"/>
          <w:sz w:val="8"/>
        </w:rPr>
        <w:t xml:space="preserve">—that were present in all earlier systems. </w:t>
      </w:r>
      <w:r w:rsidRPr="00755BB1">
        <w:rPr>
          <w:rStyle w:val="StyleUnderline"/>
          <w:rFonts w:ascii="Cambria" w:hAnsi="Cambria"/>
        </w:rPr>
        <w:t>As a result “unipolarity favors the absence of war among the great powers.” Like any statement a</w:t>
      </w:r>
      <w:r w:rsidRPr="00755BB1">
        <w:rPr>
          <w:rFonts w:ascii="Cambria" w:hAnsi="Cambria"/>
          <w:sz w:val="8"/>
        </w:rPr>
        <w:t xml:space="preserve">bout the war-proneness of any international system, </w:t>
      </w:r>
      <w:r w:rsidRPr="00755BB1">
        <w:rPr>
          <w:rStyle w:val="StyleUnderline"/>
          <w:rFonts w:ascii="Cambria" w:hAnsi="Cambria"/>
        </w:rPr>
        <w:t>this is a relative claim</w:t>
      </w:r>
      <w:r w:rsidRPr="00755BB1">
        <w:rPr>
          <w:rFonts w:ascii="Cambria" w:hAnsi="Cambria"/>
          <w:sz w:val="8"/>
        </w:rPr>
        <w:t xml:space="preserve">. International relations scholarship does not have theories that make anything other than relative predictions about the war-proneness of systems. </w:t>
      </w:r>
      <w:r w:rsidRPr="00755BB1">
        <w:rPr>
          <w:rStyle w:val="StyleUnderline"/>
          <w:rFonts w:ascii="Cambria" w:hAnsi="Cambria"/>
        </w:rPr>
        <w:t xml:space="preserve">Monteiro tries but </w:t>
      </w:r>
      <w:r w:rsidRPr="00755BB1">
        <w:rPr>
          <w:rStyle w:val="Emphasis"/>
          <w:rFonts w:ascii="Cambria" w:hAnsi="Cambria"/>
          <w:sz w:val="40"/>
        </w:rPr>
        <w:t>fails</w:t>
      </w:r>
      <w:r w:rsidRPr="00755BB1">
        <w:rPr>
          <w:rStyle w:val="StyleUnderline"/>
          <w:rFonts w:ascii="Cambria" w:hAnsi="Cambria"/>
          <w:sz w:val="40"/>
        </w:rPr>
        <w:t xml:space="preserve"> </w:t>
      </w:r>
      <w:r w:rsidRPr="00755BB1">
        <w:rPr>
          <w:rStyle w:val="StyleUnderline"/>
          <w:rFonts w:ascii="Cambria" w:hAnsi="Cambria"/>
        </w:rPr>
        <w:t>to escape this reality. He writes: “Rather than assess the relative peacefulness of unipolarity</w:t>
      </w:r>
      <w:r w:rsidRPr="00755BB1">
        <w:rPr>
          <w:rFonts w:ascii="Cambria" w:hAnsi="Cambria"/>
          <w:sz w:val="8"/>
        </w:rPr>
        <w:t xml:space="preserve"> vis-à-vis bipolar or multipolar systems, </w:t>
      </w:r>
      <w:r w:rsidRPr="00755BB1">
        <w:rPr>
          <w:rStyle w:val="StyleUnderline"/>
          <w:rFonts w:ascii="Cambria" w:hAnsi="Cambria"/>
        </w:rPr>
        <w:t>I identify causal pathways to war that are characteristic of a unipolar system and that have not been developed in the extant literature</w:t>
      </w:r>
      <w:r w:rsidRPr="00755BB1">
        <w:rPr>
          <w:rFonts w:ascii="Cambria" w:hAnsi="Cambria"/>
          <w:sz w:val="8"/>
        </w:rPr>
        <w:t xml:space="preserve"> (12). The latter portion of this sentence is exactly right, but </w:t>
      </w:r>
      <w:r w:rsidRPr="00755BB1">
        <w:rPr>
          <w:rStyle w:val="StyleUnderline"/>
          <w:rFonts w:ascii="Cambria" w:hAnsi="Cambria"/>
        </w:rPr>
        <w:t xml:space="preserve">the former bit is contradicted just a few pages later when Monteiro presents evidence that “Unipolarity is the most conflict prone of all systems .. .“ (18). While conflict researchers debate the causes, they are nearly united in agreeing that the post-1990 international system is the least afflicted by war.5 There are many ways to measure war: the overall number that occur, the number of people killed, the probability that any state will be at war in any year, the size or cost of military forces compared to economic output or population, or, perhaps best, the probability that any individual will die as a result of organized inter-group violence. By all those measures, we are living in the most peaceful period </w:t>
      </w:r>
      <w:r w:rsidRPr="00755BB1">
        <w:rPr>
          <w:rFonts w:ascii="Cambria" w:hAnsi="Cambria"/>
          <w:sz w:val="8"/>
        </w:rPr>
        <w:t xml:space="preserve">since the modern inter-state system took shape in the seventeenth century. Indeed, Stephen </w:t>
      </w:r>
      <w:r w:rsidRPr="00755BB1">
        <w:rPr>
          <w:rStyle w:val="StyleUnderline"/>
          <w:rFonts w:ascii="Cambria" w:hAnsi="Cambria"/>
        </w:rPr>
        <w:t>Pinker assembles masses of evidence to suggest that there has never been a less violent time in all of human history.6 It is hard to think of any way to measure war that does not show the unipolar period as remarkably peaceful— except for the ones Monteiro uses: “the percentage of years that great powers spend at war</w:t>
      </w:r>
      <w:r w:rsidRPr="00755BB1">
        <w:rPr>
          <w:rFonts w:ascii="Cambria" w:hAnsi="Cambria"/>
          <w:sz w:val="8"/>
        </w:rPr>
        <w:t xml:space="preserve">, and the incidence of war involving great powers,” (18) with </w:t>
      </w:r>
      <w:r w:rsidRPr="00755BB1">
        <w:rPr>
          <w:rStyle w:val="StyleUnderline"/>
          <w:rFonts w:ascii="Cambria" w:hAnsi="Cambria"/>
        </w:rPr>
        <w:t>the United States defined as the only great power after 1990. That is a very convoluted way to say ‘Iraq and Afghanistan.’ The fact that the United States ended up in two grinding counter-insurgency operations in no way contradicts the claim that unipolarity is unprecedentedly peaceful</w:t>
      </w:r>
    </w:p>
    <w:p w14:paraId="1BA5CB00" w14:textId="77777777" w:rsidR="001D1B28" w:rsidRPr="000D2D58" w:rsidRDefault="001D1B28" w:rsidP="001D1B28">
      <w:pPr>
        <w:pStyle w:val="Heading4"/>
        <w:rPr>
          <w:rFonts w:ascii="Cambria" w:hAnsi="Cambria" w:cs="Arial"/>
        </w:rPr>
      </w:pPr>
      <w:r>
        <w:rPr>
          <w:rFonts w:ascii="Cambria" w:hAnsi="Cambria" w:cs="Arial"/>
        </w:rPr>
        <w:t>US led LIO is better</w:t>
      </w:r>
      <w:r w:rsidRPr="000D2D58">
        <w:rPr>
          <w:rFonts w:ascii="Cambria" w:hAnsi="Cambria" w:cs="Arial"/>
        </w:rPr>
        <w:t xml:space="preserve"> </w:t>
      </w:r>
    </w:p>
    <w:p w14:paraId="42697BC4" w14:textId="77777777" w:rsidR="001D1B28" w:rsidRPr="000D2D58" w:rsidRDefault="001D1B28" w:rsidP="001D1B28">
      <w:pPr>
        <w:rPr>
          <w:rStyle w:val="Style13ptBold"/>
          <w:rFonts w:ascii="Cambria" w:hAnsi="Cambria"/>
        </w:rPr>
      </w:pPr>
      <w:r w:rsidRPr="000D2D58">
        <w:rPr>
          <w:rStyle w:val="Style13ptBold"/>
          <w:rFonts w:ascii="Cambria" w:hAnsi="Cambria"/>
        </w:rPr>
        <w:t>Fettweis, IR PhD, 17</w:t>
      </w:r>
      <w:r w:rsidRPr="000D2D58">
        <w:rPr>
          <w:rFonts w:ascii="Cambria" w:hAnsi="Cambria"/>
        </w:rPr>
        <w:t xml:space="preserve"> (Christopher, PhD @ Maryland, Assoc Prof in Poli Sci @ Tulane, History BA @ Notre Dame, "</w:t>
      </w:r>
      <w:r w:rsidRPr="000D2D58">
        <w:rPr>
          <w:rStyle w:val="Emphasis"/>
          <w:rFonts w:ascii="Cambria" w:hAnsi="Cambria"/>
        </w:rPr>
        <w:t>Unipolarity, Hegemony, and the New Peace</w:t>
      </w:r>
      <w:r w:rsidRPr="000D2D58">
        <w:rPr>
          <w:rFonts w:ascii="Cambria" w:hAnsi="Cambria"/>
        </w:rPr>
        <w:t>", 5/8/17, Accessed 7/1/17) SSN</w:t>
      </w:r>
    </w:p>
    <w:p w14:paraId="63BDF3F4" w14:textId="77777777" w:rsidR="001D1B28" w:rsidRPr="000D2D58" w:rsidRDefault="001D1B28" w:rsidP="001D1B28">
      <w:pPr>
        <w:rPr>
          <w:rFonts w:ascii="Cambria" w:hAnsi="Cambria"/>
          <w:sz w:val="16"/>
        </w:rPr>
      </w:pPr>
      <w:r w:rsidRPr="00703720">
        <w:rPr>
          <w:rStyle w:val="StyleUnderline"/>
          <w:rFonts w:ascii="Cambria" w:hAnsi="Cambria"/>
        </w:rPr>
        <w:t>The two</w:t>
      </w:r>
      <w:r w:rsidRPr="00703720">
        <w:rPr>
          <w:rFonts w:ascii="Cambria" w:hAnsi="Cambria"/>
          <w:sz w:val="16"/>
        </w:rPr>
        <w:t xml:space="preserve"> versions </w:t>
      </w:r>
      <w:r w:rsidRPr="00703720">
        <w:rPr>
          <w:rStyle w:val="StyleUnderline"/>
          <w:rFonts w:ascii="Cambria" w:hAnsi="Cambria"/>
        </w:rPr>
        <w:t xml:space="preserve">are </w:t>
      </w:r>
      <w:r w:rsidRPr="00703720">
        <w:rPr>
          <w:rStyle w:val="Emphasis"/>
          <w:rFonts w:ascii="Cambria" w:hAnsi="Cambria"/>
        </w:rPr>
        <w:t>united</w:t>
      </w:r>
      <w:r w:rsidRPr="00703720">
        <w:rPr>
          <w:rStyle w:val="StyleUnderline"/>
          <w:rFonts w:ascii="Cambria" w:hAnsi="Cambria"/>
        </w:rPr>
        <w:t xml:space="preserve"> on this</w:t>
      </w:r>
      <w:r w:rsidRPr="00703720">
        <w:rPr>
          <w:rFonts w:ascii="Cambria" w:hAnsi="Cambria"/>
          <w:sz w:val="16"/>
        </w:rPr>
        <w:t xml:space="preserve"> point: </w:t>
      </w:r>
      <w:r w:rsidRPr="00703720">
        <w:rPr>
          <w:rStyle w:val="StyleUnderline"/>
          <w:rFonts w:ascii="Cambria" w:hAnsi="Cambria"/>
        </w:rPr>
        <w:t xml:space="preserve">it is not unipolarity in general that accounts for the New Peace, but </w:t>
      </w:r>
      <w:r w:rsidRPr="00703720">
        <w:rPr>
          <w:rStyle w:val="Emphasis"/>
          <w:rFonts w:ascii="Cambria" w:hAnsi="Cambria"/>
        </w:rPr>
        <w:t>American unipolarity in particular</w:t>
      </w:r>
      <w:r w:rsidRPr="00703720">
        <w:rPr>
          <w:rStyle w:val="StyleUnderline"/>
          <w:rFonts w:ascii="Cambria" w:hAnsi="Cambria"/>
        </w:rPr>
        <w:t xml:space="preserve">. US hegemony is essentially </w:t>
      </w:r>
      <w:r w:rsidRPr="00703720">
        <w:rPr>
          <w:rStyle w:val="Emphasis"/>
          <w:rFonts w:ascii="Cambria" w:hAnsi="Cambria"/>
        </w:rPr>
        <w:t>benevolent</w:t>
      </w:r>
      <w:r w:rsidRPr="00703720">
        <w:rPr>
          <w:rStyle w:val="StyleUnderline"/>
          <w:rFonts w:ascii="Cambria" w:hAnsi="Cambria"/>
        </w:rPr>
        <w:t>, according to both liberals and neoconservatives. The U</w:t>
      </w:r>
      <w:r w:rsidRPr="00703720">
        <w:rPr>
          <w:rFonts w:ascii="Cambria" w:hAnsi="Cambria"/>
          <w:sz w:val="16"/>
        </w:rPr>
        <w:t xml:space="preserve">nited </w:t>
      </w:r>
      <w:r w:rsidRPr="00703720">
        <w:rPr>
          <w:rStyle w:val="StyleUnderline"/>
          <w:rFonts w:ascii="Cambria" w:hAnsi="Cambria"/>
        </w:rPr>
        <w:t>S</w:t>
      </w:r>
      <w:r w:rsidRPr="00703720">
        <w:rPr>
          <w:rFonts w:ascii="Cambria" w:hAnsi="Cambria"/>
          <w:sz w:val="16"/>
        </w:rPr>
        <w:t xml:space="preserve">tates </w:t>
      </w:r>
      <w:r w:rsidRPr="00703720">
        <w:rPr>
          <w:rStyle w:val="StyleUnderline"/>
          <w:rFonts w:ascii="Cambria" w:hAnsi="Cambria"/>
        </w:rPr>
        <w:t xml:space="preserve">has constructed an order that takes the interests of </w:t>
      </w:r>
      <w:r w:rsidRPr="00703720">
        <w:rPr>
          <w:rStyle w:val="Emphasis"/>
          <w:rFonts w:ascii="Cambria" w:hAnsi="Cambria"/>
        </w:rPr>
        <w:t>other states into account</w:t>
      </w:r>
      <w:r w:rsidRPr="00703720">
        <w:rPr>
          <w:rStyle w:val="StyleUnderline"/>
          <w:rFonts w:ascii="Cambria" w:hAnsi="Cambria"/>
        </w:rPr>
        <w:t xml:space="preserve">, which </w:t>
      </w:r>
      <w:r w:rsidRPr="00703720">
        <w:rPr>
          <w:rStyle w:val="Emphasis"/>
          <w:rFonts w:ascii="Cambria" w:hAnsi="Cambria"/>
        </w:rPr>
        <w:t>decreases revisionist impulses</w:t>
      </w:r>
      <w:r w:rsidRPr="00703720">
        <w:rPr>
          <w:rStyle w:val="StyleUnderline"/>
          <w:rFonts w:ascii="Cambria" w:hAnsi="Cambria"/>
        </w:rPr>
        <w:t xml:space="preserve">. At the very least, it is </w:t>
      </w:r>
      <w:r w:rsidRPr="00703720">
        <w:rPr>
          <w:rStyle w:val="Emphasis"/>
          <w:rFonts w:ascii="Cambria" w:hAnsi="Cambria"/>
        </w:rPr>
        <w:t>nonthreatening</w:t>
      </w:r>
      <w:r w:rsidRPr="00703720">
        <w:rPr>
          <w:rStyle w:val="StyleUnderline"/>
          <w:rFonts w:ascii="Cambria" w:hAnsi="Cambria"/>
        </w:rPr>
        <w:t>, and does not generate the kind of balancing behavior that might be expected to bring it to an end</w:t>
      </w:r>
      <w:r w:rsidRPr="00703720">
        <w:rPr>
          <w:rFonts w:ascii="Cambria" w:hAnsi="Cambria"/>
          <w:sz w:val="16"/>
        </w:rPr>
        <w:t xml:space="preserve">.57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w:t>
      </w:r>
      <w:r w:rsidRPr="00703720">
        <w:rPr>
          <w:rStyle w:val="StyleUnderline"/>
          <w:rFonts w:ascii="Cambria" w:hAnsi="Cambria"/>
        </w:rPr>
        <w:t>No one seems to suggest that there is an irenic structural logic of unipolarity independent of US behavior</w:t>
      </w:r>
      <w:r w:rsidRPr="00703720">
        <w:rPr>
          <w:rFonts w:ascii="Cambria" w:hAnsi="Cambria"/>
          <w:sz w:val="16"/>
        </w:rPr>
        <w:t>. The question is therefore not so much about the connection between unipolarity and the New Peace as much as it is whether US behavior, in one form or another, has brought it about.</w:t>
      </w:r>
    </w:p>
    <w:p w14:paraId="39B2FD74" w14:textId="0D6155AE" w:rsidR="001D1B28" w:rsidRDefault="001D1B28" w:rsidP="001D1B28"/>
    <w:p w14:paraId="6878E120" w14:textId="77777777" w:rsidR="00D46149" w:rsidRPr="00D46149" w:rsidRDefault="00D46149" w:rsidP="00D46149"/>
    <w:p w14:paraId="6A20B83E" w14:textId="61B6275C" w:rsidR="001D1B28" w:rsidRDefault="001D1B28" w:rsidP="001D1B28">
      <w:pPr>
        <w:pStyle w:val="Heading2"/>
      </w:pPr>
      <w:r>
        <w:t>at: k stuff</w:t>
      </w:r>
    </w:p>
    <w:p w14:paraId="00B98DBF" w14:textId="70F0E159" w:rsidR="001D1B28" w:rsidRDefault="001D1B28" w:rsidP="001D1B28">
      <w:pPr>
        <w:pStyle w:val="Heading3"/>
      </w:pPr>
      <w:r>
        <w:t>impact – liberalism good</w:t>
      </w:r>
    </w:p>
    <w:p w14:paraId="3CE29578" w14:textId="77777777" w:rsidR="001D1B28" w:rsidRPr="00933F92" w:rsidRDefault="001D1B28" w:rsidP="001D1B28">
      <w:pPr>
        <w:pStyle w:val="Heading4"/>
        <w:rPr>
          <w:rFonts w:asciiTheme="minorHAnsi" w:hAnsiTheme="minorHAnsi" w:cstheme="minorHAnsi"/>
        </w:rPr>
      </w:pPr>
      <w:r w:rsidRPr="00933F92">
        <w:rPr>
          <w:rFonts w:asciiTheme="minorHAnsi" w:hAnsiTheme="minorHAnsi" w:cstheme="minorHAnsi"/>
        </w:rPr>
        <w:t xml:space="preserve">Liberalism is </w:t>
      </w:r>
      <w:r>
        <w:rPr>
          <w:rFonts w:asciiTheme="minorHAnsi" w:hAnsiTheme="minorHAnsi" w:cstheme="minorHAnsi"/>
        </w:rPr>
        <w:t>great – the aff cedes the opportunity for radical liberalism to change structures of power</w:t>
      </w:r>
    </w:p>
    <w:p w14:paraId="5B8CE606" w14:textId="77777777" w:rsidR="001D1B28" w:rsidRPr="00933F92" w:rsidRDefault="001D1B28" w:rsidP="001D1B28">
      <w:pPr>
        <w:rPr>
          <w:rFonts w:asciiTheme="minorHAnsi" w:hAnsiTheme="minorHAnsi" w:cstheme="minorHAnsi"/>
          <w:sz w:val="14"/>
        </w:rPr>
      </w:pPr>
      <w:r w:rsidRPr="00933F92">
        <w:rPr>
          <w:rStyle w:val="Style13ptBold"/>
          <w:rFonts w:asciiTheme="minorHAnsi" w:hAnsiTheme="minorHAnsi" w:cstheme="minorHAnsi"/>
        </w:rPr>
        <w:t>Mills 17</w:t>
      </w:r>
      <w:r w:rsidRPr="00933F92">
        <w:rPr>
          <w:rFonts w:asciiTheme="minorHAnsi" w:hAnsiTheme="minorHAnsi" w:cstheme="minorHAnsi"/>
          <w:sz w:val="14"/>
        </w:rPr>
        <w:t xml:space="preserve"> (Charles, a Caribbean philosopher from Jamaica. He is known for his work in social and political philosophy, particularly in oppositional political theory as centred on class, gender, and race. “Occupy Liberalism!”, Black Rights/White Wrongs, Kindle)</w:t>
      </w:r>
    </w:p>
    <w:p w14:paraId="47614E51" w14:textId="77777777" w:rsidR="001D1B28" w:rsidRPr="004C3CE0" w:rsidRDefault="001D1B28" w:rsidP="001D1B28">
      <w:pPr>
        <w:rPr>
          <w:rFonts w:asciiTheme="minorHAnsi" w:hAnsiTheme="minorHAnsi" w:cstheme="minorHAnsi"/>
          <w:sz w:val="10"/>
        </w:rPr>
      </w:pPr>
      <w:r w:rsidRPr="004C3CE0">
        <w:rPr>
          <w:rFonts w:asciiTheme="minorHAnsi" w:hAnsiTheme="minorHAnsi" w:cstheme="minorHAnsi"/>
          <w:sz w:val="10"/>
        </w:rPr>
        <w:t xml:space="preserve">The “Occupy!” movement, which has made headlines around the country, has raised the hopes of young American radicals new to political engagement and revived the hopes of an older generation of radicals still clinging to nostalgic dreams of the glorious ’603. If the original and still most salient target was Wall Street, a long list of other candidates for “occupation” has since been put forward. In this essay, </w:t>
      </w:r>
      <w:r w:rsidRPr="004C3CE0">
        <w:rPr>
          <w:rStyle w:val="StyleUnderline"/>
          <w:rFonts w:asciiTheme="minorHAnsi" w:hAnsiTheme="minorHAnsi" w:cstheme="minorHAnsi"/>
        </w:rPr>
        <w:t>I want to propose as a target for radical occupation the somewhat unusual candidate of liberalism itself</w:t>
      </w:r>
      <w:r w:rsidRPr="004C3CE0">
        <w:rPr>
          <w:rFonts w:asciiTheme="minorHAnsi" w:hAnsiTheme="minorHAnsi" w:cstheme="minorHAnsi"/>
          <w:sz w:val="10"/>
        </w:rPr>
        <w:t xml:space="preserve">. But </w:t>
      </w:r>
      <w:r w:rsidRPr="004C3CE0">
        <w:rPr>
          <w:rStyle w:val="StyleUnderline"/>
          <w:rFonts w:asciiTheme="minorHAnsi" w:hAnsiTheme="minorHAnsi" w:cstheme="minorHAnsi"/>
        </w:rPr>
        <w:t xml:space="preserve">contrary to the conventional wisdom prevailing within radical circles, </w:t>
      </w:r>
      <w:r w:rsidRPr="004C3CE0">
        <w:rPr>
          <w:rStyle w:val="Emphasis"/>
          <w:rFonts w:asciiTheme="minorHAnsi" w:hAnsiTheme="minorHAnsi" w:cstheme="minorHAnsi"/>
        </w:rPr>
        <w:t>I am going to argue for the heretical thesis that liberalism should not be contemptuously rejected by radicals but retrieved for a radical agenda</w:t>
      </w:r>
      <w:r w:rsidRPr="004C3CE0">
        <w:rPr>
          <w:rFonts w:asciiTheme="minorHAnsi" w:hAnsiTheme="minorHAnsi" w:cstheme="minorHAnsi"/>
          <w:b/>
          <w:sz w:val="10"/>
        </w:rPr>
        <w:t>. Sum</w:t>
      </w:r>
      <w:r w:rsidRPr="004C3CE0">
        <w:rPr>
          <w:rFonts w:asciiTheme="minorHAnsi" w:hAnsiTheme="minorHAnsi" w:cstheme="minorHAnsi"/>
          <w:sz w:val="10"/>
        </w:rPr>
        <w:t>marized in bullet-point form, my argument is as follows: 0 The “</w:t>
      </w:r>
      <w:r w:rsidRPr="004C3CE0">
        <w:rPr>
          <w:rStyle w:val="StyleUnderline"/>
          <w:rFonts w:asciiTheme="minorHAnsi" w:hAnsiTheme="minorHAnsi" w:cstheme="minorHAnsi"/>
        </w:rPr>
        <w:t>Occupy</w:t>
      </w:r>
      <w:r w:rsidRPr="004C3CE0">
        <w:rPr>
          <w:rFonts w:asciiTheme="minorHAnsi" w:hAnsiTheme="minorHAnsi" w:cstheme="minorHAnsi"/>
          <w:sz w:val="10"/>
        </w:rPr>
        <w:t xml:space="preserve"> Wall Street" movement </w:t>
      </w:r>
      <w:r w:rsidRPr="004C3CE0">
        <w:rPr>
          <w:rStyle w:val="StyleUnderline"/>
          <w:rFonts w:asciiTheme="minorHAnsi" w:hAnsiTheme="minorHAnsi" w:cstheme="minorHAnsi"/>
        </w:rPr>
        <w:t xml:space="preserve">provides an opportunity unprecedented in decades to build a </w:t>
      </w:r>
      <w:r w:rsidRPr="004C3CE0">
        <w:rPr>
          <w:rStyle w:val="Emphasis"/>
          <w:rFonts w:asciiTheme="minorHAnsi" w:hAnsiTheme="minorHAnsi" w:cstheme="minorHAnsi"/>
        </w:rPr>
        <w:t>broad democratic movement</w:t>
      </w:r>
      <w:r w:rsidRPr="004C3CE0">
        <w:rPr>
          <w:rStyle w:val="StyleUnderline"/>
          <w:rFonts w:asciiTheme="minorHAnsi" w:hAnsiTheme="minorHAnsi" w:cstheme="minorHAnsi"/>
        </w:rPr>
        <w:t xml:space="preserve"> to challenge plutocracy, patriarchy, and white supremacy in the United States</w:t>
      </w:r>
      <w:r w:rsidRPr="004C3CE0">
        <w:rPr>
          <w:rFonts w:asciiTheme="minorHAnsi" w:hAnsiTheme="minorHAnsi" w:cstheme="minorHAnsi"/>
          <w:sz w:val="10"/>
        </w:rPr>
        <w:t xml:space="preserve">. 0 </w:t>
      </w:r>
      <w:r w:rsidRPr="004C3CE0">
        <w:rPr>
          <w:rStyle w:val="StyleUnderline"/>
          <w:rFonts w:asciiTheme="minorHAnsi" w:hAnsiTheme="minorHAnsi" w:cstheme="minorHAnsi"/>
        </w:rPr>
        <w:t>Such a movement is more likely to be successful if it appeals to principles and values most Americans already endorse</w:t>
      </w:r>
      <w:r w:rsidRPr="004C3CE0">
        <w:rPr>
          <w:rFonts w:asciiTheme="minorHAnsi" w:hAnsiTheme="minorHAnsi" w:cstheme="minorHAnsi"/>
          <w:sz w:val="10"/>
        </w:rPr>
        <w:t xml:space="preserve">. </w:t>
      </w:r>
      <w:r w:rsidRPr="004C3CE0">
        <w:rPr>
          <w:rFonts w:asciiTheme="minorHAnsi" w:hAnsiTheme="minorHAnsi" w:cstheme="minorHAnsi"/>
          <w:sz w:val="10"/>
          <w:szCs w:val="14"/>
        </w:rPr>
        <w:t xml:space="preserve">o Liberalism has always been the dominant ideology in the United States. </w:t>
      </w:r>
      <w:r w:rsidRPr="004C3CE0">
        <w:rPr>
          <w:rFonts w:asciiTheme="minorHAnsi" w:hAnsiTheme="minorHAnsi" w:cstheme="minorHAnsi"/>
          <w:sz w:val="10"/>
        </w:rPr>
        <w:t xml:space="preserve">- </w:t>
      </w:r>
      <w:r w:rsidRPr="004C3CE0">
        <w:rPr>
          <w:rStyle w:val="StyleUnderline"/>
          <w:rFonts w:asciiTheme="minorHAnsi" w:hAnsiTheme="minorHAnsi" w:cstheme="minorHAnsi"/>
        </w:rPr>
        <w:t xml:space="preserve">Liberalism in the United States has historically been complicit with plutocracy, patriarchy, and white supremacy, but this complicity is a contingent function of dominant group interests </w:t>
      </w:r>
      <w:r w:rsidRPr="004C3CE0">
        <w:rPr>
          <w:rStyle w:val="Emphasis"/>
          <w:rFonts w:asciiTheme="minorHAnsi" w:hAnsiTheme="minorHAnsi" w:cstheme="minorHAnsi"/>
        </w:rPr>
        <w:t>rather than the result of an immanent conceptual logic</w:t>
      </w:r>
      <w:r w:rsidRPr="004C3CE0">
        <w:rPr>
          <w:rFonts w:asciiTheme="minorHAnsi" w:hAnsiTheme="minorHAnsi" w:cstheme="minorHAnsi"/>
          <w:b/>
          <w:sz w:val="10"/>
        </w:rPr>
        <w:t xml:space="preserve">. </w:t>
      </w:r>
      <w:r w:rsidRPr="004C3CE0">
        <w:rPr>
          <w:rStyle w:val="StyleUnderline"/>
          <w:rFonts w:asciiTheme="minorHAnsi" w:hAnsiTheme="minorHAnsi" w:cstheme="minorHAnsi"/>
        </w:rPr>
        <w:t>Therefore progressives</w:t>
      </w:r>
      <w:r w:rsidRPr="004C3CE0">
        <w:rPr>
          <w:rFonts w:asciiTheme="minorHAnsi" w:hAnsiTheme="minorHAnsi" w:cstheme="minorHAnsi"/>
          <w:sz w:val="10"/>
        </w:rPr>
        <w:t xml:space="preserve"> in philosophy [and elsewhere) </w:t>
      </w:r>
      <w:r w:rsidRPr="004C3CE0">
        <w:rPr>
          <w:rStyle w:val="StyleUnderline"/>
          <w:rFonts w:asciiTheme="minorHAnsi" w:hAnsiTheme="minorHAnsi" w:cstheme="minorHAnsi"/>
        </w:rPr>
        <w:t xml:space="preserve">should try to </w:t>
      </w:r>
      <w:r w:rsidRPr="004C3CE0">
        <w:rPr>
          <w:rStyle w:val="Emphasis"/>
          <w:rFonts w:asciiTheme="minorHAnsi" w:hAnsiTheme="minorHAnsi" w:cstheme="minorHAnsi"/>
        </w:rPr>
        <w:t>retrieve liberalism for a radical democratic agenda rather than rejecting it</w:t>
      </w:r>
      <w:r w:rsidRPr="004C3CE0">
        <w:rPr>
          <w:rFonts w:asciiTheme="minorHAnsi" w:hAnsiTheme="minorHAnsi" w:cstheme="minorHAnsi"/>
          <w:b/>
          <w:sz w:val="10"/>
        </w:rPr>
        <w:t xml:space="preserve">, </w:t>
      </w:r>
      <w:r w:rsidRPr="004C3CE0">
        <w:rPr>
          <w:rFonts w:asciiTheme="minorHAnsi" w:hAnsiTheme="minorHAnsi" w:cstheme="minorHAnsi"/>
          <w:sz w:val="10"/>
        </w:rPr>
        <w:t xml:space="preserve">thereby positioning themselves in the ideological mainstream of the country and seeking its transformation. </w:t>
      </w:r>
      <w:r w:rsidRPr="004C3CE0">
        <w:rPr>
          <w:rStyle w:val="Emphasis"/>
          <w:rFonts w:asciiTheme="minorHAnsi" w:hAnsiTheme="minorHAnsi" w:cstheme="minorHAnsi"/>
        </w:rPr>
        <w:t>Let me now try to make this argument plausible for an audience likely to be aprioristically convinced of its obvious unsoundness</w:t>
      </w:r>
      <w:r w:rsidRPr="004C3CE0">
        <w:rPr>
          <w:rFonts w:asciiTheme="minorHAnsi" w:hAnsiTheme="minorHAnsi" w:cstheme="minorHAnsi"/>
          <w:b/>
          <w:sz w:val="10"/>
        </w:rPr>
        <w:t>.</w:t>
      </w:r>
      <w:r w:rsidRPr="004C3CE0">
        <w:rPr>
          <w:rFonts w:asciiTheme="minorHAnsi" w:hAnsiTheme="minorHAnsi" w:cstheme="minorHAnsi"/>
          <w:sz w:val="10"/>
        </w:rPr>
        <w:t xml:space="preserve"> </w:t>
      </w:r>
      <w:r w:rsidRPr="004C3CE0">
        <w:rPr>
          <w:rFonts w:asciiTheme="minorHAnsi" w:hAnsiTheme="minorHAnsi" w:cstheme="minorHAnsi"/>
          <w:sz w:val="10"/>
          <w:szCs w:val="14"/>
        </w:rPr>
        <w:t xml:space="preserve">Preliminary Clarification of Terms First we need to clarify the key terms of “radicalism” and “liberalism.” While of course a radicalism of the right exists, I mean to refer here to radicals who are progressives. But “progressive” cannot just denote the left of the political spectrum, since the whole point of the “new social movements” of the 19 605 onwards was that the traditional left-right political spectrum, predicated on varying positions on the question of public vs. private ownership, did not ex- haust the topography of the political. Issues of gender and racial domination were to a significant extent “orthogonal” to this one-dimensional trope. So I will use “radicalism” broadly, though still in the zone of progressive politics, to refer generally to ideas/ concepts / principles/values endorsing pro-egalitari- an structural change to reduce or eliminate unjust hierarchies of domination. “Liberalism” may denote both a political philosophy and the institutions and practices characteristically tied to that political philosophy. My focus will be on the former. The issue of how bureaucratic logics may prove refractory to reformist agendas is undeniably an important one, but it does not really fall into the purview of philosophy proper. My aim is to challenge the radical Shibboleth that radical ideas / concepts/ principles/values are incompatible with liberalism. Given the deep entrenchment of this assumption in the worldview of most radicals, refuting it would still be an accomplishment, even if working out practical details of operationalization are delegated to other hands. In the United States, of course, “liberalism” in public parlance and everyday political discourse is used in such a way that it really denotes left- liberalism specifically (“left” by the standards of a country whose center of gravity has shifted right in recent decades]. In this vocabulary, right-liberals are then categorized as “conservatives”—in the market sense, as against the Burkean sense. On the other hand, some on the right would insist that only they, the heirs to the classic liberalism of John Locke and Adam Smith, are re- ally entitled to the “liberal” designation. Later welfarist theorists are fraudu- lent pretenders to be exposed as socialist intruders unworthy of the title. Re- jecting both of these usages, I will be employing “liberalism” in the expanded sense typical of political philosophy, which links both ends of this spectrum. “Liberalism” then refers broadly to the anti-feudal ideology of individual- ism, equal rights, and moral egalitarianism that arises in Western Europe in the seventeenth to eighteenth centuries to challenge the ideas and values inherited from the old medieval order, and which is subsequently taken up and develped by others elsewhere, including many who would have been explicitly excluded by the original conception of the ideology. Left-wing so- cial democrats and right—wing market conservatives, fans of John Rawls on the one hand and Robert Nozick on the other, are thus both liberals.1 From this perspective, it will be appreciated that liberalism is not a monolith but an umbrella term for a variety of positions. Here are some ex- amples—some familiar, some perhaps less so: </w:t>
      </w:r>
      <w:r w:rsidRPr="004C3CE0">
        <w:rPr>
          <w:rStyle w:val="StyleUnderline"/>
          <w:rFonts w:asciiTheme="minorHAnsi" w:hAnsiTheme="minorHAnsi" w:cstheme="minorHAnsi"/>
        </w:rPr>
        <w:t>Varieties of Liberalism Left-wing</w:t>
      </w:r>
      <w:r w:rsidRPr="004C3CE0">
        <w:rPr>
          <w:rFonts w:asciiTheme="minorHAnsi" w:hAnsiTheme="minorHAnsi" w:cstheme="minorHAnsi"/>
          <w:sz w:val="10"/>
        </w:rPr>
        <w:t xml:space="preserve"> [social democratic) vs. </w:t>
      </w:r>
      <w:r w:rsidRPr="004C3CE0">
        <w:rPr>
          <w:rStyle w:val="StyleUnderline"/>
          <w:rFonts w:asciiTheme="minorHAnsi" w:hAnsiTheme="minorHAnsi" w:cstheme="minorHAnsi"/>
        </w:rPr>
        <w:t>Right-wing</w:t>
      </w:r>
      <w:r w:rsidRPr="004C3CE0">
        <w:rPr>
          <w:rFonts w:asciiTheme="minorHAnsi" w:hAnsiTheme="minorHAnsi" w:cstheme="minorHAnsi"/>
          <w:sz w:val="10"/>
        </w:rPr>
        <w:t xml:space="preserve"> (market conservative) Kantian vs. Lockean Contractarian vs. Utilitarian Corporate vs. Democratic Social vs. Individualist Comprehensive vs. Political Ideal-theory vs. Non-ideal-theory Patriarchal vs. Feminist </w:t>
      </w:r>
      <w:r w:rsidRPr="004C3CE0">
        <w:rPr>
          <w:rStyle w:val="StyleUnderline"/>
          <w:rFonts w:asciiTheme="minorHAnsi" w:hAnsiTheme="minorHAnsi" w:cstheme="minorHAnsi"/>
        </w:rPr>
        <w:t>Imperial vs. Anti-imperial Racial vs. Anti-racial Color-blind vs. Color-conscious Etc</w:t>
      </w:r>
      <w:r w:rsidRPr="004C3CE0">
        <w:rPr>
          <w:rFonts w:asciiTheme="minorHAnsi" w:hAnsiTheme="minorHAnsi" w:cstheme="minorHAnsi"/>
          <w:sz w:val="10"/>
        </w:rPr>
        <w:t xml:space="preserve">. It is not the case, of course, that these different species of liberalism have been equally represented in the ideational sphere, or equally implemented in the institutional sphere. On the contrary, some have been dominant while others have been subordinate, and some have never, at least in the full sense, been implemented at all. But nonetheless, I suggest </w:t>
      </w:r>
      <w:r w:rsidRPr="004C3CE0">
        <w:rPr>
          <w:rStyle w:val="StyleUnderline"/>
          <w:rFonts w:asciiTheme="minorHAnsi" w:hAnsiTheme="minorHAnsi" w:cstheme="minorHAnsi"/>
        </w:rPr>
        <w:t>they all count as liberalisms and as such they are all supposed to have certain elements in common, even those characterized by gender and racial exclusions</w:t>
      </w:r>
      <w:r w:rsidRPr="004C3CE0">
        <w:rPr>
          <w:rFonts w:asciiTheme="minorHAnsi" w:hAnsiTheme="minorHAnsi" w:cstheme="minorHAnsi"/>
          <w:sz w:val="10"/>
        </w:rPr>
        <w:t xml:space="preserve">.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So </w:t>
      </w:r>
      <w:r w:rsidRPr="004C3CE0">
        <w:rPr>
          <w:rStyle w:val="Emphasis"/>
          <w:rFonts w:asciiTheme="minorHAnsi" w:hAnsiTheme="minorHAnsi" w:cstheme="minorHAnsi"/>
        </w:rPr>
        <w:t xml:space="preserve">the initial question we should always ask people making generalizations about “liberalism” is: What particular variety of liberalism do you mean? </w:t>
      </w:r>
      <w:r w:rsidRPr="004C3CE0">
        <w:rPr>
          <w:rFonts w:asciiTheme="minorHAnsi" w:hAnsiTheme="minorHAnsi" w:cstheme="minorHAnsi"/>
          <w:sz w:val="10"/>
        </w:rPr>
        <w:t xml:space="preserve">And </w:t>
      </w:r>
      <w:r w:rsidRPr="004C3CE0">
        <w:rPr>
          <w:rStyle w:val="Emphasis"/>
          <w:rFonts w:asciiTheme="minorHAnsi" w:hAnsiTheme="minorHAnsi" w:cstheme="minorHAnsi"/>
        </w:rPr>
        <w:t>are your generalizations really true about all the possible kinds of liberalism, or only a subset?</w:t>
      </w:r>
      <w:r w:rsidRPr="004C3CE0">
        <w:rPr>
          <w:rFonts w:asciiTheme="minorHAnsi" w:hAnsiTheme="minorHAnsi" w:cstheme="minorHAnsi"/>
          <w:b/>
          <w:sz w:val="10"/>
        </w:rPr>
        <w:t xml:space="preserve"> </w:t>
      </w:r>
      <w:r w:rsidRPr="004C3CE0">
        <w:rPr>
          <w:rFonts w:asciiTheme="minorHAnsi" w:hAnsiTheme="minorHAnsi" w:cstheme="minorHAnsi"/>
          <w:sz w:val="10"/>
        </w:rPr>
        <w:t xml:space="preserve">Here is a characterization of liberalism from a very respectable source, the British political theorist, John Gray: </w:t>
      </w:r>
      <w:r w:rsidRPr="004C3CE0">
        <w:rPr>
          <w:rStyle w:val="StyleUnderline"/>
          <w:rFonts w:asciiTheme="minorHAnsi" w:hAnsiTheme="minorHAnsi" w:cstheme="minorHAnsi"/>
        </w:rPr>
        <w:t>Common to all variants of the liberal tradition is a definite conception</w:t>
      </w:r>
      <w:r w:rsidRPr="004C3CE0">
        <w:rPr>
          <w:rFonts w:asciiTheme="minorHAnsi" w:hAnsiTheme="minorHAnsi" w:cstheme="minorHAnsi"/>
          <w:sz w:val="10"/>
        </w:rPr>
        <w:t xml:space="preserve">, distinctively modern in character, of man and society. . . . It is individualist, in that it asserts the moral primacy of the person against the claims of any social collectivity; egalitarian, inasmuch as it confers on all men the same moral status and denies the relevance to legal or </w:t>
      </w:r>
      <w:r w:rsidRPr="004C3CE0">
        <w:rPr>
          <w:rStyle w:val="StyleUnderline"/>
          <w:rFonts w:asciiTheme="minorHAnsi" w:hAnsiTheme="minorHAnsi" w:cstheme="minorHAnsi"/>
        </w:rPr>
        <w:t xml:space="preserve">political order of differences in moral worth among human beings; </w:t>
      </w:r>
      <w:r w:rsidRPr="004C3CE0">
        <w:rPr>
          <w:rStyle w:val="Emphasis"/>
          <w:rFonts w:asciiTheme="minorHAnsi" w:hAnsiTheme="minorHAnsi" w:cstheme="minorHAnsi"/>
        </w:rPr>
        <w:t>universalist, affirming the moral unity of the human species</w:t>
      </w:r>
      <w:r w:rsidRPr="004C3CE0">
        <w:rPr>
          <w:rStyle w:val="StyleUnderline"/>
          <w:rFonts w:asciiTheme="minorHAnsi" w:hAnsiTheme="minorHAnsi" w:cstheme="minorHAnsi"/>
        </w:rPr>
        <w:t xml:space="preserve"> and according a secondary importance to specific historic associations and cultural forms; and </w:t>
      </w:r>
      <w:r w:rsidRPr="004C3CE0">
        <w:rPr>
          <w:rStyle w:val="Emphasis"/>
          <w:rFonts w:asciiTheme="minorHAnsi" w:hAnsiTheme="minorHAnsi" w:cstheme="minorHAnsi"/>
        </w:rPr>
        <w:t>meliorist in its affirmation of the corrigibility and improvability of all social institutions and political arrangements</w:t>
      </w:r>
      <w:r w:rsidRPr="004C3CE0">
        <w:rPr>
          <w:rFonts w:asciiTheme="minorHAnsi" w:hAnsiTheme="minorHAnsi" w:cstheme="minorHAnsi"/>
          <w:sz w:val="10"/>
        </w:rPr>
        <w:t xml:space="preserve">. It is this conception of man and society which gives liberalism a definite identity which transcends its vast internal variety and complexity.2 What generate the different varieties of liberalism are different concepts of individualism, different claims about how egalitarianism should be con- strued or realized, more or less inclusionary readings of universalism [Gray’s characterization sanitizes liberalism’s actual sexist and racist history), dif- ferent views of what count as desirable improvements, conﬂicting normative balancings of liberal values (freedom, equality) and competing theoretical prognoses about how best they can be realized in the light of (contested) soda-historical facts. The huge potential for disagreement about all of these explains how a common liberal core can produce such a wide range of vari- ants. Moreover, </w:t>
      </w:r>
      <w:r w:rsidRPr="004C3CE0">
        <w:rPr>
          <w:rStyle w:val="StyleUnderline"/>
          <w:rFonts w:asciiTheme="minorHAnsi" w:hAnsiTheme="minorHAnsi" w:cstheme="minorHAnsi"/>
        </w:rPr>
        <w:t>we need to take into account not merely the spectrum of actual liberalisms but also hypothetical liberalisms that could be generated through novel framings of some or all of the above</w:t>
      </w:r>
      <w:r w:rsidRPr="004C3CE0">
        <w:rPr>
          <w:rFonts w:asciiTheme="minorHAnsi" w:hAnsiTheme="minorHAnsi" w:cstheme="minorHAnsi"/>
          <w:sz w:val="10"/>
        </w:rPr>
        <w:t xml:space="preserve">. So one would need to differentiate dominant versions of liberalism from Oppositional versions, and actual from possible variants. Once the breadth of the range of liberalisms is appreciated—dominant and subordinate, actual and potential—the obvious question then raised is: </w:t>
      </w:r>
      <w:r w:rsidRPr="004C3CE0">
        <w:rPr>
          <w:rStyle w:val="StyleUnderline"/>
          <w:rFonts w:asciiTheme="minorHAnsi" w:hAnsiTheme="minorHAnsi" w:cstheme="minorHAnsi"/>
        </w:rPr>
        <w:t xml:space="preserve">Even if actual dominant liberalisms have been conservative in various ways (corporate, patriarchal, racist) </w:t>
      </w:r>
      <w:r w:rsidRPr="004C3CE0">
        <w:rPr>
          <w:rStyle w:val="Emphasis"/>
          <w:rFonts w:asciiTheme="minorHAnsi" w:hAnsiTheme="minorHAnsi" w:cstheme="minorHAnsi"/>
        </w:rPr>
        <w:t>why does this rule out the development of emancipatory, radical liberalisms?</w:t>
      </w:r>
      <w:r w:rsidRPr="004C3CE0">
        <w:rPr>
          <w:rFonts w:asciiTheme="minorHAnsi" w:hAnsiTheme="minorHAnsi" w:cstheme="minorHAnsi"/>
          <w:sz w:val="10"/>
        </w:rPr>
        <w:t xml:space="preserve"> </w:t>
      </w:r>
      <w:r w:rsidRPr="004C3CE0">
        <w:rPr>
          <w:rStyle w:val="StyleUnderline"/>
          <w:rFonts w:asciiTheme="minorHAnsi" w:hAnsiTheme="minorHAnsi" w:cstheme="minorHAnsi"/>
        </w:rPr>
        <w:t>One kind of answer is the following</w:t>
      </w:r>
      <w:r w:rsidRPr="004C3CE0">
        <w:rPr>
          <w:rFonts w:asciiTheme="minorHAnsi" w:hAnsiTheme="minorHAnsi" w:cstheme="minorHAnsi"/>
          <w:sz w:val="10"/>
        </w:rPr>
        <w:t xml:space="preserve"> [call this the internalist answer): </w:t>
      </w:r>
      <w:r w:rsidRPr="004C3CE0">
        <w:rPr>
          <w:rStyle w:val="StyleUnderline"/>
          <w:rFonts w:asciiTheme="minorHAnsi" w:hAnsiTheme="minorHAnsi" w:cstheme="minorHAnsi"/>
        </w:rPr>
        <w:t>Because there is an immanent conceptual/ normative logic to liberalism as a political ideology that precludes any emancipatory development of it</w:t>
      </w:r>
      <w:r w:rsidRPr="004C3CE0">
        <w:rPr>
          <w:rFonts w:asciiTheme="minorHAnsi" w:hAnsiTheme="minorHAnsi" w:cstheme="minorHAnsi"/>
          <w:sz w:val="10"/>
        </w:rPr>
        <w:t xml:space="preserve">. </w:t>
      </w:r>
      <w:r w:rsidRPr="004C3CE0">
        <w:rPr>
          <w:rStyle w:val="StyleUnderline"/>
          <w:rFonts w:asciiTheme="minorHAnsi" w:hAnsiTheme="minorHAnsi" w:cstheme="minorHAnsi"/>
        </w:rPr>
        <w:t>Another kind of answer is the following</w:t>
      </w:r>
      <w:r w:rsidRPr="004C3CE0">
        <w:rPr>
          <w:rFonts w:asciiTheme="minorHAnsi" w:hAnsiTheme="minorHAnsi" w:cstheme="minorHAnsi"/>
          <w:sz w:val="10"/>
        </w:rPr>
        <w:t xml:space="preserve"> [call this the externalist an- swer): </w:t>
      </w:r>
      <w:r w:rsidRPr="004C3CE0">
        <w:rPr>
          <w:rStyle w:val="StyleUnderline"/>
          <w:rFonts w:asciiTheme="minorHAnsi" w:hAnsiTheme="minorHAnsi" w:cstheme="minorHAnsi"/>
        </w:rPr>
        <w:t xml:space="preserve">It doesn't. The historic domination of conservative exclusionary lib- eralisms is the result of group interests, group power, and successful group political projects. Apparent internal conceptual /normative barriers to an emancipatory liberalism can be successfully negotiated by </w:t>
      </w:r>
      <w:r w:rsidRPr="004C3CE0">
        <w:rPr>
          <w:rStyle w:val="Emphasis"/>
          <w:rFonts w:asciiTheme="minorHAnsi" w:hAnsiTheme="minorHAnsi" w:cstheme="minorHAnsi"/>
        </w:rPr>
        <w:t>drawing on the conceptual/normative resources of liberalism itself</w:t>
      </w:r>
      <w:r w:rsidRPr="004C3CE0">
        <w:rPr>
          <w:rFonts w:asciiTheme="minorHAnsi" w:hAnsiTheme="minorHAnsi" w:cstheme="minorHAnsi"/>
          <w:sz w:val="10"/>
        </w:rPr>
        <w:t xml:space="preserve">, in conjunction with a revisionist socio-historical picture of modernity. </w:t>
      </w:r>
      <w:r w:rsidRPr="004C3CE0">
        <w:rPr>
          <w:rStyle w:val="StyleUnderline"/>
          <w:rFonts w:asciiTheme="minorHAnsi" w:hAnsiTheme="minorHAnsi" w:cstheme="minorHAnsi"/>
        </w:rPr>
        <w:t>Most self-described radicals would endorse</w:t>
      </w:r>
      <w:r w:rsidRPr="004C3CE0">
        <w:rPr>
          <w:rFonts w:asciiTheme="minorHAnsi" w:hAnsiTheme="minorHAnsi" w:cstheme="minorHAnsi"/>
          <w:sz w:val="10"/>
        </w:rPr>
        <w:t>—indeed, reﬂexively, as an obvious truth-</w:t>
      </w:r>
      <w:r w:rsidRPr="004C3CE0">
        <w:rPr>
          <w:rStyle w:val="StyleUnderline"/>
          <w:rFonts w:asciiTheme="minorHAnsi" w:hAnsiTheme="minorHAnsi" w:cstheme="minorHAnsi"/>
        </w:rPr>
        <w:t>the first answer</w:t>
      </w:r>
      <w:r w:rsidRPr="004C3CE0">
        <w:rPr>
          <w:rFonts w:asciiTheme="minorHAnsi" w:hAnsiTheme="minorHAnsi" w:cstheme="minorHAnsi"/>
          <w:sz w:val="10"/>
        </w:rPr>
        <w:t xml:space="preserve">. But as indicated from the beginning, I think </w:t>
      </w:r>
      <w:r w:rsidRPr="004C3CE0">
        <w:rPr>
          <w:rStyle w:val="Emphasis"/>
          <w:rFonts w:asciiTheme="minorHAnsi" w:hAnsiTheme="minorHAnsi" w:cstheme="minorHAnsi"/>
        </w:rPr>
        <w:t>the second answer is actually the correct one</w:t>
      </w:r>
      <w:r w:rsidRPr="004C3CE0">
        <w:rPr>
          <w:rFonts w:asciiTheme="minorHAnsi" w:hAnsiTheme="minorHAnsi" w:cstheme="minorHAnsi"/>
          <w:sz w:val="10"/>
        </w:rPr>
        <w:t xml:space="preserve">. </w:t>
      </w:r>
      <w:r w:rsidRPr="004C3CE0">
        <w:rPr>
          <w:rStyle w:val="StyleUnderline"/>
          <w:rFonts w:asciiTheme="minorHAnsi" w:hAnsiTheme="minorHAnsi" w:cstheme="minorHAnsi"/>
        </w:rPr>
        <w:t xml:space="preserve">The obstacles to developing a “radical liberalism” are, in my opinion, primarily externalist in nature: </w:t>
      </w:r>
      <w:r w:rsidRPr="004C3CE0">
        <w:rPr>
          <w:rStyle w:val="Emphasis"/>
          <w:rFonts w:asciiTheme="minorHAnsi" w:hAnsiTheme="minorHAnsi" w:cstheme="minorHAnsi"/>
        </w:rPr>
        <w:t>material group interests</w:t>
      </w:r>
      <w:r w:rsidRPr="004C3CE0">
        <w:rPr>
          <w:rStyle w:val="StyleUnderline"/>
          <w:rFonts w:asciiTheme="minorHAnsi" w:hAnsiTheme="minorHAnsi" w:cstheme="minorHAnsi"/>
        </w:rPr>
        <w:t>, and the way they have shaped hegemonic varieties of liberalism.</w:t>
      </w:r>
      <w:r w:rsidRPr="004C3CE0">
        <w:rPr>
          <w:rFonts w:asciiTheme="minorHAnsi" w:hAnsiTheme="minorHAnsi" w:cstheme="minorHAnsi"/>
          <w:sz w:val="10"/>
        </w:rPr>
        <w:t xml:space="preserve"> So I think </w:t>
      </w:r>
      <w:r w:rsidRPr="004C3CE0">
        <w:rPr>
          <w:rStyle w:val="Emphasis"/>
          <w:rFonts w:asciiTheme="minorHAnsi" w:hAnsiTheme="minorHAnsi" w:cstheme="minorHAnsi"/>
        </w:rPr>
        <w:t>we need to try to justify a radical agenda with the normative resources of liberalism rather than writing off liberalism</w:t>
      </w:r>
      <w:r w:rsidRPr="004C3CE0">
        <w:rPr>
          <w:rFonts w:asciiTheme="minorHAnsi" w:hAnsiTheme="minorHAnsi" w:cstheme="minorHAnsi"/>
          <w:sz w:val="10"/>
        </w:rPr>
        <w:t xml:space="preserve">. Since liberalism has always been the dominant ideology in the United States, and is now globally hegemonic, </w:t>
      </w:r>
      <w:r w:rsidRPr="004C3CE0">
        <w:rPr>
          <w:rStyle w:val="StyleUnderline"/>
          <w:rFonts w:asciiTheme="minorHAnsi" w:hAnsiTheme="minorHAnsi" w:cstheme="minorHAnsi"/>
        </w:rPr>
        <w:t>such a project would have the great ideological advantage of appealing to values and principles that most people already endorse. All projects of egalitarian social transformation are going to face a combination of material, political, and ideological obstacles, but this strategy would at least reduce somewhat the dimensions of the last</w:t>
      </w:r>
      <w:r w:rsidRPr="004C3CE0">
        <w:rPr>
          <w:rFonts w:asciiTheme="minorHAnsi" w:hAnsiTheme="minorHAnsi" w:cstheme="minorHAnsi"/>
          <w:sz w:val="10"/>
        </w:rPr>
        <w:t xml:space="preserve">. One would be trying to win mass support for policies that—and the challenge will, of course, be to demonstrate this—are justifiable by majoritarian norms, once reconceived and put in conjunction with facts not always familiar to the majority. </w:t>
      </w:r>
      <w:r w:rsidRPr="004C3CE0">
        <w:rPr>
          <w:rStyle w:val="StyleUnderline"/>
          <w:rFonts w:asciiTheme="minorHAnsi" w:hAnsiTheme="minorHAnsi" w:cstheme="minorHAnsi"/>
        </w:rPr>
        <w:t>Material barriers [vested group interests) and political barriers [organizational difficulties) will of course remain. But they will constitute a general obstacle for all egalitarian political programs, and as such cannot be claimed to be peculiar problems for an emancipatory liberalism</w:t>
      </w:r>
      <w:r w:rsidRPr="004C3CE0">
        <w:rPr>
          <w:rFonts w:asciiTheme="minorHAnsi" w:hAnsiTheme="minorHAnsi" w:cstheme="minorHAnsi"/>
          <w:sz w:val="10"/>
        </w:rPr>
        <w:t xml:space="preserve">. But </w:t>
      </w:r>
      <w:r w:rsidRPr="004C3CE0">
        <w:rPr>
          <w:rStyle w:val="StyleUnderline"/>
          <w:rFonts w:asciiTheme="minorHAnsi" w:hAnsiTheme="minorHAnsi" w:cstheme="minorHAnsi"/>
        </w:rPr>
        <w:t>the contention will be that such a liberalism cannot be developed</w:t>
      </w:r>
      <w:r w:rsidRPr="004C3CE0">
        <w:rPr>
          <w:rFonts w:asciiTheme="minorHAnsi" w:hAnsiTheme="minorHAnsi" w:cstheme="minorHAnsi"/>
          <w:sz w:val="10"/>
        </w:rPr>
        <w:t xml:space="preserve">. Why? Here are ten familiar objections, variants of internalism, and my re- plies to them. </w:t>
      </w:r>
      <w:r w:rsidRPr="004C3CE0">
        <w:rPr>
          <w:rStyle w:val="StyleUnderline"/>
          <w:rFonts w:asciiTheme="minorHAnsi" w:hAnsiTheme="minorHAnsi" w:cstheme="minorHAnsi"/>
        </w:rPr>
        <w:t xml:space="preserve">Ten Reasons Why Liberalism Cannot Be Radicalized (And My Replies) </w:t>
      </w:r>
      <w:r w:rsidRPr="004C3CE0">
        <w:rPr>
          <w:rFonts w:asciiTheme="minorHAnsi" w:hAnsiTheme="minorHAnsi" w:cstheme="minorHAnsi"/>
          <w:sz w:val="10"/>
          <w:szCs w:val="14"/>
        </w:rPr>
        <w:t xml:space="preserve">1. Liberalism Has an Asocial, Atomic Individualist Ontology This is one of the oldest radical critiques of liberalism; it can be found in Marx’s derisive comments, for example in the Grundrisse, about the “Robin- sonades” of the social contract theory whose “golden age” [1650—1800) had long passed by the time he began his intellectual and political career: The individual and isolated hunter or fisher who forms the starting-point with Smith and Ricardo belongs to the insipid illusions of the eighteenth century. They are Robinson Crusoe stories . . . . no more based on such a naturalism than is Rousseau’s contrat social which makes naturally inde— pendent individuals come in contact and have mutual intercourse by con- tract... . . Man is in the most literal sense of the word a zoon politikon, not only a social animal, but an animal which can develop into an individual only in society. Production by individuals outside society . . . is as great an absurdity as the idea of the development of language without individuals living together and talking to one another.3 But several replies can be made to this indictment. To begin with, even if the accusation is true of contractarian liberalism, not all liberalisms are contractarian. Utilitarian liberalism rests on different theoretical founda- tions, as does the late nineteenth—century British liberalism of T. H. Green and his colleagues: a l-legelian, social liberalism.4 Closer to home, of course, we have [ohn Dewey’s brand of liberalism. MoreOver, even within the so- cial contract tradition, resources exist for contesting the assumptions of the Hobbesian/Lockean version of the contract. Rousseau's Discourse on the Origins of Inequality [1755) (nowhere given proper credit by Marxs) re- thinks the “contract” to make it a contract entered into after the formation of society, and thus the creation of socialized human beings. So the ontology presupposed is explicitly a social one. In any case, the contemporary revival of contractarianism initiated by John Rawls's 1971 A Theory of ] ustice makes the contract a thought experiment, a “device of representation," rather than a literal or even metaphorical anthropological account. The communitar- ian/contractarian debates of the 19805 onwards recapitulated much of the “asocial” critique of contractarian liberalism (though usually without a radi- cal edge). But as Rawls pointed out against Michael Sandel, for example, one needs to distinguish the figures in the thought experiment from real hu- man beings.6 And radicals should be wary about accepting a communitarian ontology and claims about the general good that deny or marginalize the dynamics of group domination in actual societies represented as “communi- ties.” The great virtue of contractarian liberal individualism is the conceptu- al room it provides for hegemonic norms to be critically evaluatedthrough the epistemic and moral distancing from Sittiichkeit that the contract, as an intellectual device, provides. </w:t>
      </w:r>
      <w:r w:rsidRPr="004C3CE0">
        <w:rPr>
          <w:rFonts w:asciiTheme="minorHAnsi" w:hAnsiTheme="minorHAnsi" w:cstheme="minorHAnsi"/>
          <w:sz w:val="10"/>
        </w:rPr>
        <w:t xml:space="preserve">2. </w:t>
      </w:r>
      <w:r w:rsidRPr="004C3CE0">
        <w:rPr>
          <w:rStyle w:val="StyleUnderline"/>
          <w:rFonts w:asciiTheme="minorHAnsi" w:hAnsiTheme="minorHAnsi" w:cstheme="minorHAnsi"/>
        </w:rPr>
        <w:t xml:space="preserve">Liberalism Cannot Recognize Groups and Group Oppression in Its </w:t>
      </w:r>
      <w:r w:rsidRPr="004C3CE0">
        <w:rPr>
          <w:rStyle w:val="Emphasis"/>
          <w:rFonts w:asciiTheme="minorHAnsi" w:hAnsiTheme="minorHAnsi" w:cstheme="minorHAnsi"/>
        </w:rPr>
        <w:t>Ontology</w:t>
      </w:r>
      <w:r w:rsidRPr="004C3CE0">
        <w:rPr>
          <w:rFonts w:asciiTheme="minorHAnsi" w:hAnsiTheme="minorHAnsi" w:cstheme="minorHAnsi"/>
          <w:sz w:val="10"/>
        </w:rPr>
        <w:t xml:space="preserve">—I (Macro) The second point needs to be logically distinguished from the first, since a theory could acknowledge the social shaping of individuals while denying that group oppression is central to that shaping. [So #1 is necessary, but not sufficient, for #2.) </w:t>
      </w:r>
      <w:r w:rsidRPr="004C3CE0">
        <w:rPr>
          <w:rStyle w:val="StyleUnderline"/>
          <w:rFonts w:asciiTheme="minorHAnsi" w:hAnsiTheme="minorHAnsi" w:cstheme="minorHAnsi"/>
        </w:rPr>
        <w:t>The Marxist critique</w:t>
      </w:r>
      <w:r w:rsidRPr="004C3CE0">
        <w:rPr>
          <w:rFonts w:asciiTheme="minorHAnsi" w:hAnsiTheme="minorHAnsi" w:cstheme="minorHAnsi"/>
          <w:sz w:val="10"/>
        </w:rPr>
        <w:t xml:space="preserve">, of course, </w:t>
      </w:r>
      <w:r w:rsidRPr="004C3CE0">
        <w:rPr>
          <w:rStyle w:val="StyleUnderline"/>
          <w:rFonts w:asciiTheme="minorHAnsi" w:hAnsiTheme="minorHAnsi" w:cstheme="minorHAnsi"/>
        </w:rPr>
        <w:t>was</w:t>
      </w:r>
      <w:r w:rsidRPr="004C3CE0">
        <w:rPr>
          <w:rFonts w:asciiTheme="minorHAnsi" w:hAnsiTheme="minorHAnsi" w:cstheme="minorHAnsi"/>
          <w:sz w:val="10"/>
        </w:rPr>
        <w:t xml:space="preserve"> supposed to encapsulate both points: </w:t>
      </w:r>
      <w:r w:rsidRPr="004C3CE0">
        <w:rPr>
          <w:rStyle w:val="StyleUnderline"/>
          <w:rFonts w:asciiTheme="minorHAnsi" w:hAnsiTheme="minorHAnsi" w:cstheme="minorHAnsi"/>
        </w:rPr>
        <w:t>people were shaped by society and society</w:t>
      </w:r>
      <w:r w:rsidRPr="004C3CE0">
        <w:rPr>
          <w:rFonts w:asciiTheme="minorHAnsi" w:hAnsiTheme="minorHAnsi" w:cstheme="minorHAnsi"/>
          <w:sz w:val="10"/>
        </w:rPr>
        <w:t xml:space="preserve"> (post- “primitive communism") </w:t>
      </w:r>
      <w:r w:rsidRPr="004C3CE0">
        <w:rPr>
          <w:rStyle w:val="StyleUnderline"/>
          <w:rFonts w:asciiTheme="minorHAnsi" w:hAnsiTheme="minorHAnsi" w:cstheme="minorHAnsi"/>
        </w:rPr>
        <w:t>was class-dominated. The ontology was social and it was an ontology of class</w:t>
      </w:r>
      <w:r w:rsidRPr="004C3CE0">
        <w:rPr>
          <w:rFonts w:asciiTheme="minorHAnsi" w:hAnsiTheme="minorHAnsi" w:cstheme="minorHAnsi"/>
          <w:sz w:val="10"/>
        </w:rPr>
        <w:t xml:space="preserve">. </w:t>
      </w:r>
      <w:r w:rsidRPr="004C3CE0">
        <w:rPr>
          <w:rStyle w:val="StyleUnderline"/>
          <w:rFonts w:asciiTheme="minorHAnsi" w:hAnsiTheme="minorHAnsi" w:cstheme="minorHAnsi"/>
        </w:rPr>
        <w:t>Today radicals would demand a richer ontology that can accommodate</w:t>
      </w:r>
      <w:r w:rsidRPr="004C3CE0">
        <w:rPr>
          <w:rFonts w:asciiTheme="minorHAnsi" w:hAnsiTheme="minorHAnsi" w:cstheme="minorHAnsi"/>
          <w:sz w:val="10"/>
        </w:rPr>
        <w:t xml:space="preserve"> the realities of gender and </w:t>
      </w:r>
      <w:r w:rsidRPr="004C3CE0">
        <w:rPr>
          <w:rStyle w:val="StyleUnderline"/>
          <w:rFonts w:asciiTheme="minorHAnsi" w:hAnsiTheme="minorHAnsi" w:cstheme="minorHAnsi"/>
        </w:rPr>
        <w:t>racial oppression</w:t>
      </w:r>
      <w:r w:rsidRPr="004C3CE0">
        <w:rPr>
          <w:rFonts w:asciiTheme="minorHAnsi" w:hAnsiTheme="minorHAnsi" w:cstheme="minorHAnsi"/>
          <w:sz w:val="10"/>
        </w:rPr>
        <w:t xml:space="preserve"> also. But whatever candidates are put forward, </w:t>
      </w:r>
      <w:r w:rsidRPr="004C3CE0">
        <w:rPr>
          <w:rStyle w:val="Emphasis"/>
          <w:rFonts w:asciiTheme="minorHAnsi" w:hAnsiTheme="minorHAnsi" w:cstheme="minorHAnsi"/>
        </w:rPr>
        <w:t>the ‘key claim is that a liberal frame- work cannot accommodate an ontology of groups in relations of domination and subordination</w:t>
      </w:r>
      <w:r w:rsidRPr="004C3CE0">
        <w:rPr>
          <w:rFonts w:asciiTheme="minorHAnsi" w:hAnsiTheme="minorHAnsi" w:cstheme="minorHAnsi"/>
          <w:sz w:val="10"/>
        </w:rPr>
        <w:t xml:space="preserve">. To the extent that liberalism recognizes social groups, these are basically conceived of as voluntary associations that one chooses to join or not join, which is obviously very different from, say, class, race, and gender memberships. But </w:t>
      </w:r>
      <w:r w:rsidRPr="004C3CE0">
        <w:rPr>
          <w:rStyle w:val="StyleUnderline"/>
          <w:rFonts w:asciiTheme="minorHAnsi" w:hAnsiTheme="minorHAnsi" w:cstheme="minorHAnsi"/>
        </w:rPr>
        <w:t>this evasive ontology</w:t>
      </w:r>
      <w:r w:rsidRPr="004C3CE0">
        <w:rPr>
          <w:rFonts w:asciiTheme="minorHAnsi" w:hAnsiTheme="minorHAnsi" w:cstheme="minorHAnsi"/>
          <w:sz w:val="10"/>
        </w:rPr>
        <w:t>, which obfuscates the most central and obvious fact about all societies since humanity exited the hunting-and-gathering stage—viz, that they are characterized by oppressions of one kind or another—</w:t>
      </w:r>
      <w:r w:rsidRPr="004C3CE0">
        <w:rPr>
          <w:rStyle w:val="StyleUnderline"/>
          <w:rFonts w:asciiTheme="minorHAnsi" w:hAnsiTheme="minorHAnsi" w:cstheme="minorHAnsi"/>
        </w:rPr>
        <w:t>is not a definitional constituent of liberalism</w:t>
      </w:r>
      <w:r w:rsidRPr="004C3CE0">
        <w:rPr>
          <w:rFonts w:asciiTheme="minorHAnsi" w:hAnsiTheme="minorHAnsi" w:cstheme="minorHAnsi"/>
          <w:sz w:val="10"/>
        </w:rPr>
        <w:t xml:space="preserve">. </w:t>
      </w:r>
      <w:r w:rsidRPr="004C3CE0">
        <w:rPr>
          <w:rStyle w:val="StyleUnderline"/>
          <w:rFonts w:asciiTheme="minorHAnsi" w:hAnsiTheme="minorHAnsi" w:cstheme="minorHAnsi"/>
        </w:rPr>
        <w:t>Liberalism has certainly recognized some kinds of oppression</w:t>
      </w:r>
      <w:r w:rsidRPr="004C3CE0">
        <w:rPr>
          <w:rFonts w:asciiTheme="minorHAnsi" w:hAnsiTheme="minorHAnsi" w:cstheme="minorHAnsi"/>
          <w:sz w:val="10"/>
        </w:rPr>
        <w:t xml:space="preserve">: the absolutism it opposed in the seventeenth to nineteenth centuries, the Nazism and Stalinism it opposed in the twentieth century. </w:t>
      </w:r>
      <w:r w:rsidRPr="004C3CE0">
        <w:rPr>
          <w:rStyle w:val="StyleUnderline"/>
          <w:rFonts w:asciiTheme="minorHAnsi" w:hAnsiTheme="minorHAnsi" w:cstheme="minorHAnsi"/>
        </w:rPr>
        <w:t xml:space="preserve">Liberalism’s failure to systematically address structural oppression in supposedly liberal-democratic societies is a </w:t>
      </w:r>
      <w:r w:rsidRPr="004C3CE0">
        <w:rPr>
          <w:rStyle w:val="Emphasis"/>
          <w:rFonts w:asciiTheme="minorHAnsi" w:hAnsiTheme="minorHAnsi" w:cstheme="minorHAnsi"/>
        </w:rPr>
        <w:t>contingent artifact of the group perspectives and group interests privileged by those structures</w:t>
      </w:r>
      <w:r w:rsidRPr="004C3CE0">
        <w:rPr>
          <w:rStyle w:val="StyleUnderline"/>
          <w:rFonts w:asciiTheme="minorHAnsi" w:hAnsiTheme="minorHAnsi" w:cstheme="minorHAnsi"/>
        </w:rPr>
        <w:t xml:space="preserve">, </w:t>
      </w:r>
      <w:r w:rsidRPr="004C3CE0">
        <w:rPr>
          <w:rStyle w:val="Emphasis"/>
          <w:rFonts w:asciiTheme="minorHAnsi" w:hAnsiTheme="minorHAnsi" w:cstheme="minorHAnsi"/>
        </w:rPr>
        <w:t>not an intrinsic feature of liberalism’s conceptual apparatus</w:t>
      </w:r>
      <w:r w:rsidRPr="004C3CE0">
        <w:rPr>
          <w:rFonts w:asciiTheme="minorHAnsi" w:hAnsiTheme="minorHAnsi" w:cstheme="minorHAnsi"/>
          <w:b/>
          <w:sz w:val="10"/>
        </w:rPr>
        <w:t>.</w:t>
      </w:r>
    </w:p>
    <w:p w14:paraId="7B0666F8" w14:textId="77777777" w:rsidR="001D1B28" w:rsidRDefault="001D1B28" w:rsidP="001D1B28"/>
    <w:p w14:paraId="3FA9275D" w14:textId="77777777" w:rsidR="001D1B28" w:rsidRPr="00CB3918" w:rsidRDefault="001D1B28" w:rsidP="001D1B28">
      <w:pPr>
        <w:pStyle w:val="Heading4"/>
      </w:pPr>
      <w:r>
        <w:t xml:space="preserve">Resistance Strategies ultimately get coopted by authoritarianism– only the process of liberal reform can </w:t>
      </w:r>
    </w:p>
    <w:p w14:paraId="5757EA95" w14:textId="77777777" w:rsidR="001D1B28" w:rsidRDefault="001D1B28" w:rsidP="001D1B28">
      <w:r>
        <w:rPr>
          <w:rStyle w:val="Style13ptBold"/>
        </w:rPr>
        <w:t xml:space="preserve">Conrad 19 – </w:t>
      </w:r>
      <w:r w:rsidRPr="00BE1B17">
        <w:t>Australian-born academic specialising in English literature</w:t>
      </w:r>
      <w:r>
        <w:t xml:space="preserve"> [Peter Conrad; A Thousand Small Sanities: The Moral Adventure of Liberalism by Adam Gopnik – review; May 12, 2019; </w:t>
      </w:r>
      <w:hyperlink r:id="rId87" w:history="1">
        <w:r w:rsidRPr="00B71C33">
          <w:rPr>
            <w:rStyle w:val="Hyperlink"/>
          </w:rPr>
          <w:t>https://www.theguardian.com/books/2019/may/12/a-thousand-small-sanities-moral-adventure-liberalism-adam-gopnik-review</w:t>
        </w:r>
      </w:hyperlink>
      <w:r>
        <w:t>] mp *edited for ableist language//recut</w:t>
      </w:r>
    </w:p>
    <w:p w14:paraId="62CF4120" w14:textId="77777777" w:rsidR="001D1B28" w:rsidRDefault="001D1B28" w:rsidP="001D1B28">
      <w:pPr>
        <w:rPr>
          <w:sz w:val="15"/>
        </w:rPr>
      </w:pPr>
      <w:r w:rsidRPr="00407408">
        <w:rPr>
          <w:u w:val="single"/>
        </w:rPr>
        <w:t xml:space="preserve">Liberalism has become a tricky and even dirty term, which may be why it is banished to the subtitle of Adam Gopnik’s supremely intelligent but tortuous polemical essay. </w:t>
      </w:r>
      <w:r w:rsidRPr="001A39B4">
        <w:rPr>
          <w:sz w:val="16"/>
        </w:rPr>
        <w:t xml:space="preserve">American leftwingers nowadays avoid the adjective and prefer to call themselves “progressive”. And just what kind of “moral adventure” does Gopnik have in mind? Amoral options abound: liberality sounds spendthrift and libertinism is certainly decadent. Delacroix envisaged Liberty as a bare-breasted free spirit storming the revolutionary barricades; Bartholdi, designing the statue in New York harbour, dressed her in a ballgown, gave her a spiked crown and made her balefully scowl. Is she a permissive mistress or an antiquated matron whose torch looks like a bludgeon? These are more than semantic queries, because Gopnik alerts us to an emergency. “Gangster-style </w:t>
      </w:r>
      <w:r w:rsidRPr="001A39B4">
        <w:rPr>
          <w:u w:val="single"/>
        </w:rPr>
        <w:t>authoritarianism” threatens the US, Russia, Hungary, Brazil, the Philippines and Saudi Arabia, while our own lying Brexiters prate about national grandeur and use “parliamentary proceduralism”, as Gopnik shrewdly says,</w:t>
      </w:r>
      <w:r w:rsidRPr="00407408">
        <w:t xml:space="preserve"> </w:t>
      </w:r>
      <w:r w:rsidRPr="001A39B4">
        <w:rPr>
          <w:b/>
          <w:u w:val="single"/>
        </w:rPr>
        <w:t>to “corrupt and co-opt potential resistance”.</w:t>
      </w:r>
      <w:r w:rsidRPr="00407408">
        <w:t xml:space="preserve"> </w:t>
      </w:r>
      <w:r w:rsidRPr="001A39B4">
        <w:rPr>
          <w:sz w:val="20"/>
        </w:rPr>
        <w:t xml:space="preserve">Can liberal values be revived to save us? Given the prevailing gloom, </w:t>
      </w:r>
      <w:r w:rsidRPr="001A39B4">
        <w:rPr>
          <w:sz w:val="18"/>
        </w:rPr>
        <w:t>Gopnik’s definition of liberalism is cautious</w:t>
      </w:r>
      <w:r w:rsidRPr="001A39B4">
        <w:rPr>
          <w:sz w:val="18"/>
          <w:u w:val="single"/>
        </w:rPr>
        <w:t xml:space="preserve"> </w:t>
      </w:r>
      <w:r w:rsidRPr="001A39B4">
        <w:rPr>
          <w:sz w:val="18"/>
        </w:rPr>
        <w:t xml:space="preserve">and it depends on two words whose awkwardness, odd in such an elegant writer, betrays their doubtful appeal. One is “fallibilism”, the other is “imperfectability”: we are a shoddy species, unworthy of utopia. </w:t>
      </w:r>
      <w:r w:rsidRPr="00733E58">
        <w:rPr>
          <w:u w:val="single"/>
        </w:rPr>
        <w:t>I’d have thought that this was reason for conservatively upholding the old order,</w:t>
      </w:r>
      <w:r w:rsidRPr="00407408">
        <w:t xml:space="preserve"> </w:t>
      </w:r>
      <w:r w:rsidRPr="00733E58">
        <w:rPr>
          <w:u w:val="single"/>
        </w:rPr>
        <w:t>but for Gopnik it’s our recidivism that makes liberal reform so necessary.</w:t>
      </w:r>
      <w:r w:rsidRPr="00407408">
        <w:t xml:space="preserve"> </w:t>
      </w:r>
      <w:r w:rsidRPr="00733E58">
        <w:rPr>
          <w:sz w:val="13"/>
        </w:rPr>
        <w:t xml:space="preserve">We must always try to do better, cleaning up our messes. The </w:t>
      </w:r>
      <w:r w:rsidRPr="00733E58">
        <w:rPr>
          <w:strike/>
          <w:sz w:val="13"/>
        </w:rPr>
        <w:t>sanity</w:t>
      </w:r>
      <w:r w:rsidRPr="00733E58">
        <w:rPr>
          <w:sz w:val="13"/>
        </w:rPr>
        <w:t xml:space="preserve"> in the book’s title extends to sanitation: Gopnik whimsically honours the sewerage system of Victorian London as a shining if smelly triumph of liberal policy. Gopnik wants liberals to be passionate, patriotic and public-minded, not passive, planetary and private Liberalism here is less a philosophy or an ideology than a temperament and a way of living. Gopnik regards sympathy with others, not the building of walls and policing of borders, as the basis of community. “Love is love,” he avers, and “kindness is everything”. Both claims, he insists, are “true. Entirely true”, if only because the Beatles say so. But are they truths or blithe truisms? Such soothing mantras would not have disarmed the neo-Nazi thugs who marched through Charlottesville, Virginia, in 2017 or the white supremacist who murdered Jo Cox. Gopnik calls Trump “half-witted” and says Nigel Farage is a “transparent nothing”, but snubs do not diminish the menace of these dreadful men. Rather than confronting immediate challenges, Gopnik turns aside to ponder a succession of “lyrical love stories” involving people whose conduct he admires – the “intellectual idyll” of JS Mill and Harriet Taylor, the high-minded alliance of George Eliot and GH Lewes and the libertarian rampages of the “lovable terrorist” Emma Goldman, who in 1892 helped her boyfriend buy a gun with which he shot an obnoxious tycoon. Above all, Gopnik lavishes this liberal sentimentality on his nearest and dearest. His book is dedicated to his father and intermittently addressed to his daughter; it begins with his attempt to console her after Trump’s election, during a depressed nocturnal ramble through the New York streets. Beyond his household, Manhattan is Gopnik’s comfort zone. On the streets of his affluent East Side neighbourhood, he celebrates “the beautiful unpredictable bumping-into of city life”</w:t>
      </w:r>
      <w:r w:rsidRPr="00733E58">
        <w:rPr>
          <w:sz w:val="18"/>
        </w:rPr>
        <w:t xml:space="preserve"> </w:t>
      </w:r>
      <w:r w:rsidRPr="00733E58">
        <w:rPr>
          <w:u w:val="single"/>
        </w:rPr>
        <w:t xml:space="preserve">as proof that “self-organising” liberals can work small miracles. American liberalism is inconceivable, he says, without bohemian Greenwich Village. </w:t>
      </w:r>
      <w:r w:rsidRPr="00733E58">
        <w:rPr>
          <w:sz w:val="20"/>
        </w:rPr>
        <w:t xml:space="preserve">There is a brief excursion to Brooklyn to see Hasidic Jews and Muslims harmoniously cohabiting and a summer trip to the “liberal hotbed” of Cape Cod, where the Obamas and Clintons also holidayed; otherwise, the narrow island is Gopnik’s oasis. Far from appeasing disgruntled coal miners or opioid-zonked welfare claimants out </w:t>
      </w:r>
      <w:r w:rsidRPr="00733E58">
        <w:rPr>
          <w:u w:val="single"/>
        </w:rPr>
        <w:t>in the red states, he cherishes the metropolitan exclusivity that populists hate. A staff writer at the New Yorker, he treats that publication as a synonym for the liberal task of endless reform and revaluation. “A society, like a weekly magazine, is one long perpetual crisis,” he says with a weary sigh. “Solving this crisis long enough to get to the next one is the work we do.”</w:t>
      </w:r>
      <w:r w:rsidRPr="00733E58">
        <w:rPr>
          <w:sz w:val="20"/>
          <w:u w:val="single"/>
        </w:rPr>
        <w:t xml:space="preserve"> </w:t>
      </w:r>
      <w:r w:rsidRPr="00733E58">
        <w:rPr>
          <w:sz w:val="20"/>
        </w:rPr>
        <w:t xml:space="preserve">Those solutions rely on quick-thinking ingenuity and </w:t>
      </w:r>
      <w:r w:rsidRPr="00733E58">
        <w:rPr>
          <w:u w:val="single"/>
        </w:rPr>
        <w:t>Gopnik’s version of liberalism translates “constant adaptation” into a brilliant display of dialectical thinking.</w:t>
      </w:r>
      <w:r w:rsidRPr="00407408">
        <w:t xml:space="preserve"> </w:t>
      </w:r>
      <w:r w:rsidRPr="00733E58">
        <w:rPr>
          <w:sz w:val="16"/>
        </w:rPr>
        <w:t xml:space="preserve">Mostly the symmetries make sense, as when he says: </w:t>
      </w:r>
      <w:r w:rsidRPr="001A39B4">
        <w:rPr>
          <w:u w:val="single"/>
        </w:rPr>
        <w:t>“Liberalism isn’t a political theory applied to life. It’s what we know about life applied to a political theory.”</w:t>
      </w:r>
      <w:r w:rsidRPr="00407408">
        <w:t xml:space="preserve"> </w:t>
      </w:r>
      <w:r w:rsidRPr="00733E58">
        <w:rPr>
          <w:sz w:val="15"/>
        </w:rPr>
        <w:t xml:space="preserve">But I’m still confused by a paragraph that relates social democracy to the innovations of the Byrds and ends by declaring that “the difference between Dylanised Beatles and Beatleised Dylans seemed small but meant everything”. </w:t>
      </w:r>
    </w:p>
    <w:p w14:paraId="64020765" w14:textId="65D64C34" w:rsidR="001D1B28" w:rsidRDefault="001D1B28" w:rsidP="001D1B28"/>
    <w:p w14:paraId="69365D33" w14:textId="22447DFC" w:rsidR="001D1B28" w:rsidRDefault="001D1B28" w:rsidP="001D1B28">
      <w:pPr>
        <w:pStyle w:val="Heading2"/>
      </w:pPr>
      <w:r>
        <w:t>topicality</w:t>
      </w:r>
    </w:p>
    <w:p w14:paraId="353036F2" w14:textId="03FA8518" w:rsidR="001D1B28" w:rsidRDefault="001D1B28" w:rsidP="001D1B28">
      <w:pPr>
        <w:pStyle w:val="Heading3"/>
      </w:pPr>
      <w:r>
        <w:t>t – usfg</w:t>
      </w:r>
    </w:p>
    <w:p w14:paraId="15B8C4D3" w14:textId="77777777" w:rsidR="001D1B28" w:rsidRDefault="001D1B28" w:rsidP="001D1B28">
      <w:pPr>
        <w:pStyle w:val="Heading4"/>
      </w:pPr>
      <w:r>
        <w:t xml:space="preserve">Topical affirmatives must implement </w:t>
      </w:r>
      <w:r w:rsidRPr="006C4BEE">
        <w:rPr>
          <w:u w:val="single"/>
        </w:rPr>
        <w:t xml:space="preserve">hypothetical </w:t>
      </w:r>
      <w:r>
        <w:rPr>
          <w:u w:val="single"/>
        </w:rPr>
        <w:t xml:space="preserve">government </w:t>
      </w:r>
      <w:r w:rsidRPr="006C4BEE">
        <w:rPr>
          <w:u w:val="single"/>
        </w:rPr>
        <w:t>action</w:t>
      </w:r>
    </w:p>
    <w:p w14:paraId="6C637D22" w14:textId="77777777" w:rsidR="001D1B28" w:rsidRPr="000B3983" w:rsidRDefault="001D1B28" w:rsidP="001D1B28">
      <w:r w:rsidRPr="000B3983">
        <w:t xml:space="preserve">Jon M </w:t>
      </w:r>
      <w:r w:rsidRPr="000B3983">
        <w:rPr>
          <w:rStyle w:val="Style13ptBold"/>
        </w:rPr>
        <w:t>Ericson 3</w:t>
      </w:r>
      <w:r>
        <w:t xml:space="preserve">, </w:t>
      </w:r>
      <w:r w:rsidRPr="000B3983">
        <w:t>Dean Emeritus of the College of Liberal Arts – California Polytechnic U., et al., The Debat</w:t>
      </w:r>
      <w:r>
        <w:t>er’s Guide, Third Edition, p. 4</w:t>
      </w:r>
    </w:p>
    <w:p w14:paraId="3FC4812E" w14:textId="77777777" w:rsidR="001D1B28" w:rsidRPr="00EA4AC2" w:rsidRDefault="001D1B28" w:rsidP="001D1B28">
      <w:pPr>
        <w:rPr>
          <w:sz w:val="14"/>
        </w:rPr>
      </w:pPr>
      <w:r w:rsidRPr="00015545">
        <w:rPr>
          <w:sz w:val="14"/>
        </w:rPr>
        <w:t xml:space="preserve">The Proposition of Policy: Urging Future Action In policy propositions, </w:t>
      </w:r>
      <w:r w:rsidRPr="00015545">
        <w:rPr>
          <w:rStyle w:val="StyleUnderline"/>
        </w:rPr>
        <w:t>each topic contains certain key elements</w:t>
      </w:r>
      <w:r w:rsidRPr="00015545">
        <w:rPr>
          <w:sz w:val="14"/>
        </w:rPr>
        <w:t xml:space="preserve">, although they have slightly different functions from comparable elements of value-oriented propositions. 1. </w:t>
      </w:r>
      <w:r w:rsidRPr="00015545">
        <w:rPr>
          <w:rStyle w:val="StyleUnderline"/>
        </w:rPr>
        <w:t>An agent doing the acting ---“The United States” in “The United States should adopt a policy</w:t>
      </w:r>
      <w:r w:rsidRPr="00015545">
        <w:rPr>
          <w:sz w:val="14"/>
        </w:rPr>
        <w:t xml:space="preserve"> of free trade.” Like the object of evaluation in a proposition of value, </w:t>
      </w:r>
      <w:r w:rsidRPr="00015545">
        <w:rPr>
          <w:rStyle w:val="Emphasis"/>
        </w:rPr>
        <w:t xml:space="preserve">the agent is the subject </w:t>
      </w:r>
      <w:r w:rsidRPr="00015545">
        <w:rPr>
          <w:rStyle w:val="StyleUnderline"/>
        </w:rPr>
        <w:t>of the sentence</w:t>
      </w:r>
      <w:r w:rsidRPr="00015545">
        <w:rPr>
          <w:sz w:val="14"/>
        </w:rPr>
        <w:t xml:space="preserve">. 2. </w:t>
      </w:r>
      <w:r w:rsidRPr="00015545">
        <w:rPr>
          <w:rStyle w:val="StyleUnderline"/>
        </w:rPr>
        <w:t>The verb should</w:t>
      </w:r>
      <w:r w:rsidRPr="00015545">
        <w:rPr>
          <w:sz w:val="14"/>
        </w:rPr>
        <w:t xml:space="preserve">—the first part of a verb phrase that </w:t>
      </w:r>
      <w:r w:rsidRPr="00015545">
        <w:rPr>
          <w:rStyle w:val="StyleUnderline"/>
        </w:rPr>
        <w:t>urges action</w:t>
      </w:r>
      <w:r w:rsidRPr="00015545">
        <w:rPr>
          <w:sz w:val="14"/>
        </w:rPr>
        <w:t xml:space="preserve">. 3. An action verb to follow should in the should-verb combination. For example, </w:t>
      </w:r>
      <w:r w:rsidRPr="00015545">
        <w:rPr>
          <w:rStyle w:val="StyleUnderline"/>
        </w:rPr>
        <w:t xml:space="preserve">should adopt here means to put a program or policy into action </w:t>
      </w:r>
      <w:r w:rsidRPr="00015545">
        <w:rPr>
          <w:rStyle w:val="Emphasis"/>
        </w:rPr>
        <w:t>through governmental means</w:t>
      </w:r>
      <w:r w:rsidRPr="00015545">
        <w:rPr>
          <w:sz w:val="14"/>
        </w:rPr>
        <w:t xml:space="preserve">. 4. </w:t>
      </w:r>
      <w:r w:rsidRPr="00015545">
        <w:rPr>
          <w:rStyle w:val="StyleUnderline"/>
        </w:rPr>
        <w:t xml:space="preserve">A specification of </w:t>
      </w:r>
      <w:r w:rsidRPr="00015545">
        <w:rPr>
          <w:rStyle w:val="Emphasis"/>
        </w:rPr>
        <w:t>directions or a limitation</w:t>
      </w:r>
      <w:r w:rsidRPr="00015545">
        <w:rPr>
          <w:rStyle w:val="StyleUnderline"/>
        </w:rPr>
        <w:t xml:space="preserve"> of the action desired</w:t>
      </w:r>
      <w:r w:rsidRPr="00015545">
        <w:rPr>
          <w:sz w:val="14"/>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015545">
        <w:rPr>
          <w:rStyle w:val="Emphasis"/>
        </w:rPr>
        <w:t>The entire debate is about whether something ought to occur</w:t>
      </w:r>
      <w:r w:rsidRPr="00015545">
        <w:rPr>
          <w:sz w:val="14"/>
        </w:rPr>
        <w:t>. What you agree to do, then, when you accept the affirmative side in such a debate is to offer sufficient and compelling reasons for an audience to perform the future action that you propose.</w:t>
      </w:r>
      <w:r w:rsidRPr="000B3983">
        <w:rPr>
          <w:sz w:val="14"/>
        </w:rPr>
        <w:t xml:space="preserve"> </w:t>
      </w:r>
    </w:p>
    <w:p w14:paraId="709C970D" w14:textId="77777777" w:rsidR="001D1B28" w:rsidRDefault="001D1B28" w:rsidP="001D1B28">
      <w:pPr>
        <w:pStyle w:val="Heading4"/>
      </w:pPr>
      <w:r>
        <w:t>Strategic fairness is key to engaging a well-prepared opponent</w:t>
      </w:r>
    </w:p>
    <w:p w14:paraId="425BC9A7" w14:textId="77777777" w:rsidR="001D1B28" w:rsidRPr="000B3983" w:rsidRDefault="001D1B28" w:rsidP="001D1B28">
      <w:r>
        <w:t>John</w:t>
      </w:r>
      <w:r w:rsidRPr="00DF3060">
        <w:rPr>
          <w:rStyle w:val="Style13ptBold"/>
        </w:rPr>
        <w:t xml:space="preserve"> Dryzek 6</w:t>
      </w:r>
      <w:r>
        <w:t>, Professor of Social and Political Theory, The Australian National University, Reconciling Pluralism and Consensus as Political Ideals, American Journal of Political Science,Vol. 50, No. 3, July 2006, Pp. 634–649</w:t>
      </w:r>
    </w:p>
    <w:p w14:paraId="5653F64A" w14:textId="77777777" w:rsidR="001D1B28" w:rsidRPr="00015545" w:rsidRDefault="001D1B28" w:rsidP="001D1B28">
      <w:pPr>
        <w:rPr>
          <w:sz w:val="16"/>
        </w:rPr>
      </w:pPr>
      <w:r w:rsidRPr="00015545">
        <w:t xml:space="preserve">2. </w:t>
      </w:r>
      <w:r w:rsidRPr="00015545">
        <w:rPr>
          <w:sz w:val="16"/>
        </w:rPr>
        <w:t xml:space="preserve">A more radical contemporary pluralism is suspicious of liberal and communitarian devices for reconciling difference. Such a </w:t>
      </w:r>
      <w:r w:rsidRPr="00015545">
        <w:rPr>
          <w:rStyle w:val="StyleUnderline"/>
        </w:rPr>
        <w:t>critical pluralism is associated with agonists such as Connolly</w:t>
      </w:r>
      <w:r w:rsidRPr="00015545">
        <w:rPr>
          <w:sz w:val="16"/>
        </w:rPr>
        <w:t xml:space="preserve"> (1991), Honig (1993), </w:t>
      </w:r>
      <w:r w:rsidRPr="00015545">
        <w:rPr>
          <w:rStyle w:val="StyleUnderline"/>
        </w:rPr>
        <w:t>and Mouffe</w:t>
      </w:r>
      <w:r w:rsidRPr="00015545">
        <w:rPr>
          <w:sz w:val="16"/>
        </w:rPr>
        <w:t xml:space="preserve"> (2000), </w:t>
      </w:r>
      <w:r w:rsidRPr="00015545">
        <w:rPr>
          <w:rStyle w:val="StyleUnderline"/>
        </w:rPr>
        <w:t xml:space="preserve">and difference democrats such as </w:t>
      </w:r>
      <w:r w:rsidRPr="00015545">
        <w:rPr>
          <w:rStyle w:val="Emphasis"/>
        </w:rPr>
        <w:t>Young</w:t>
      </w:r>
      <w:r w:rsidRPr="00015545">
        <w:rPr>
          <w:sz w:val="16"/>
        </w:rPr>
        <w:t xml:space="preserve"> (2000). As Honig puts it, “Difference is just another word for what used to be called pluralism” (1996, 60). Critical </w:t>
      </w:r>
      <w:r w:rsidRPr="00015545">
        <w:rPr>
          <w:rStyle w:val="StyleUnderline"/>
        </w:rPr>
        <w:t>pluralists</w:t>
      </w:r>
      <w:r w:rsidRPr="00015545">
        <w:rPr>
          <w:sz w:val="16"/>
        </w:rPr>
        <w:t xml:space="preserve"> resemble liberals in that they </w:t>
      </w:r>
      <w:r w:rsidRPr="00015545">
        <w:rPr>
          <w:rStyle w:val="StyleUnderline"/>
        </w:rPr>
        <w:t>begin from the variety of ways it is possible to experience the world, but stress that the experiences and perspectives of marginalized</w:t>
      </w:r>
      <w:r w:rsidRPr="00015545">
        <w:rPr>
          <w:sz w:val="16"/>
        </w:rPr>
        <w:t xml:space="preserve"> and oppressed </w:t>
      </w:r>
      <w:r w:rsidRPr="00015545">
        <w:rPr>
          <w:rStyle w:val="StyleUnderline"/>
        </w:rPr>
        <w:t>groups are likely to be very different from dominant groups</w:t>
      </w:r>
      <w:r w:rsidRPr="00015545">
        <w:rPr>
          <w:sz w:val="16"/>
        </w:rPr>
        <w:t xml:space="preserve">. </w:t>
      </w:r>
      <w:r w:rsidRPr="00015545">
        <w:rPr>
          <w:rStyle w:val="StyleUnderline"/>
        </w:rPr>
        <w:t>They</w:t>
      </w:r>
      <w:r w:rsidRPr="00015545">
        <w:rPr>
          <w:sz w:val="16"/>
        </w:rPr>
        <w:t xml:space="preserve"> also </w:t>
      </w:r>
      <w:r w:rsidRPr="00015545">
        <w:rPr>
          <w:rStyle w:val="StyleUnderline"/>
        </w:rPr>
        <w:t xml:space="preserve">have a strong suspicion ofliberal theory that </w:t>
      </w:r>
      <w:r w:rsidRPr="00015545">
        <w:rPr>
          <w:rStyle w:val="Emphasis"/>
        </w:rPr>
        <w:t xml:space="preserve">looks neutral </w:t>
      </w:r>
      <w:r w:rsidRPr="00015545">
        <w:rPr>
          <w:rStyle w:val="StyleUnderline"/>
        </w:rPr>
        <w:t>but in</w:t>
      </w:r>
      <w:r w:rsidRPr="00015545">
        <w:rPr>
          <w:sz w:val="16"/>
        </w:rPr>
        <w:t xml:space="preserve"> practice </w:t>
      </w:r>
      <w:r w:rsidRPr="00015545">
        <w:rPr>
          <w:rStyle w:val="StyleUnderline"/>
        </w:rPr>
        <w:t>supports and serves the powerful.</w:t>
      </w:r>
    </w:p>
    <w:p w14:paraId="6E1C60ED" w14:textId="77777777" w:rsidR="001D1B28" w:rsidRPr="00015545" w:rsidRDefault="001D1B28" w:rsidP="001D1B28">
      <w:pPr>
        <w:rPr>
          <w:sz w:val="16"/>
        </w:rPr>
      </w:pPr>
      <w:r w:rsidRPr="00015545">
        <w:rPr>
          <w:rStyle w:val="StyleUnderline"/>
        </w:rPr>
        <w:t xml:space="preserve">Difference democrats are </w:t>
      </w:r>
      <w:r w:rsidRPr="00015545">
        <w:rPr>
          <w:rStyle w:val="Emphasis"/>
        </w:rPr>
        <w:t>hostile to consensus</w:t>
      </w:r>
      <w:r w:rsidRPr="00015545">
        <w:rPr>
          <w:sz w:val="16"/>
        </w:rPr>
        <w:t xml:space="preserve">, partly </w:t>
      </w:r>
      <w:r w:rsidRPr="00015545">
        <w:rPr>
          <w:rStyle w:val="StyleUnderline"/>
        </w:rPr>
        <w:t>because consensus</w:t>
      </w:r>
      <w:r w:rsidRPr="00015545">
        <w:rPr>
          <w:sz w:val="16"/>
        </w:rPr>
        <w:t xml:space="preserve"> decisionmaking (of the sort popular in 1970s radical groups) </w:t>
      </w:r>
      <w:r w:rsidRPr="00015545">
        <w:rPr>
          <w:rStyle w:val="StyleUnderline"/>
        </w:rPr>
        <w:t>conceals informal oppression</w:t>
      </w:r>
      <w:r w:rsidRPr="00015545">
        <w:rPr>
          <w:sz w:val="16"/>
        </w:rPr>
        <w:t xml:space="preserve"> under the guise of concern for all by disallowing dissent (Zablocki 1980). But the real target is political theory that deploys consensus, especially deliberative and liberal theory. Young (1996, 125–26) argues that the appeals to unity and the common good that deliberative theorists under sway of the consensus ideal stress as the proper forms of political communication can often be oppressive. For </w:t>
      </w:r>
      <w:r w:rsidRPr="00015545">
        <w:rPr>
          <w:rStyle w:val="StyleUnderline"/>
        </w:rPr>
        <w:t>deliberation</w:t>
      </w:r>
      <w:r w:rsidRPr="00015545">
        <w:rPr>
          <w:sz w:val="16"/>
        </w:rPr>
        <w:t xml:space="preserve"> so oriented all </w:t>
      </w:r>
      <w:r w:rsidRPr="00015545">
        <w:rPr>
          <w:rStyle w:val="StyleUnderline"/>
        </w:rPr>
        <w:t>too easily equates the common good with the interests of the more powerful</w:t>
      </w:r>
      <w:r w:rsidRPr="00015545">
        <w:rPr>
          <w:sz w:val="16"/>
        </w:rPr>
        <w:t xml:space="preserve">, thus </w:t>
      </w:r>
      <w:r w:rsidRPr="00015545">
        <w:rPr>
          <w:rStyle w:val="StyleUnderline"/>
        </w:rPr>
        <w:t>sidelining legitimate concerns of the marginalized. Asking the underprivileged to set aside their particularistic concerns also means marginalizing their favored forms of expression, especially the telling of personal stories</w:t>
      </w:r>
      <w:r w:rsidRPr="00015545">
        <w:rPr>
          <w:sz w:val="16"/>
        </w:rPr>
        <w:t xml:space="preserve"> (Young 1996, 126).3 Speaking for an agonistic conception of democracy (to which Young also subscribes; 2000, 49–51), </w:t>
      </w:r>
      <w:r w:rsidRPr="00015545">
        <w:rPr>
          <w:rStyle w:val="StyleUnderline"/>
        </w:rPr>
        <w:t>Mouffe states:</w:t>
      </w:r>
    </w:p>
    <w:p w14:paraId="51BF6174" w14:textId="77777777" w:rsidR="001D1B28" w:rsidRPr="00015545" w:rsidRDefault="001D1B28" w:rsidP="001D1B28">
      <w:pPr>
        <w:rPr>
          <w:sz w:val="16"/>
        </w:rPr>
      </w:pPr>
      <w:r w:rsidRPr="00015545">
        <w:rPr>
          <w:rStyle w:val="StyleUnderline"/>
        </w:rPr>
        <w:t>To</w:t>
      </w:r>
      <w:r w:rsidRPr="00015545">
        <w:rPr>
          <w:sz w:val="16"/>
        </w:rPr>
        <w:t xml:space="preserve"> negate the ineradicable character of antagonism and </w:t>
      </w:r>
      <w:r w:rsidRPr="00015545">
        <w:rPr>
          <w:rStyle w:val="StyleUnderline"/>
        </w:rPr>
        <w:t>aim at a universal rational consensus</w:t>
      </w:r>
      <w:r w:rsidRPr="00015545">
        <w:rPr>
          <w:sz w:val="16"/>
        </w:rPr>
        <w:t xml:space="preserve">— that </w:t>
      </w:r>
      <w:r w:rsidRPr="00015545">
        <w:rPr>
          <w:rStyle w:val="StyleUnderline"/>
        </w:rPr>
        <w:t>is the real threat to democracy</w:t>
      </w:r>
      <w:r w:rsidRPr="00015545">
        <w:rPr>
          <w:sz w:val="16"/>
        </w:rPr>
        <w:t xml:space="preserve">. Indeed, </w:t>
      </w:r>
      <w:r w:rsidRPr="00015545">
        <w:rPr>
          <w:rStyle w:val="StyleUnderline"/>
        </w:rPr>
        <w:t>this can lead to violence</w:t>
      </w:r>
      <w:r w:rsidRPr="00015545">
        <w:rPr>
          <w:sz w:val="16"/>
        </w:rPr>
        <w:t xml:space="preserve"> being unrecognized and hidden </w:t>
      </w:r>
      <w:r w:rsidRPr="00015545">
        <w:rPr>
          <w:rStyle w:val="StyleUnderline"/>
        </w:rPr>
        <w:t>behind appeals to “</w:t>
      </w:r>
      <w:r w:rsidRPr="00015545">
        <w:rPr>
          <w:rStyle w:val="Emphasis"/>
        </w:rPr>
        <w:t>rationality</w:t>
      </w:r>
      <w:r w:rsidRPr="00015545">
        <w:rPr>
          <w:sz w:val="16"/>
        </w:rPr>
        <w:t>,” as is often the case in liberal thinking. (1996, 248)</w:t>
      </w:r>
    </w:p>
    <w:p w14:paraId="360A74A2" w14:textId="77777777" w:rsidR="001D1B28" w:rsidRPr="00015545" w:rsidRDefault="001D1B28" w:rsidP="001D1B28">
      <w:pPr>
        <w:rPr>
          <w:sz w:val="16"/>
        </w:rPr>
      </w:pPr>
      <w:r w:rsidRPr="00015545">
        <w:rPr>
          <w:sz w:val="16"/>
        </w:rPr>
        <w:t xml:space="preserve">Mouffe is a radical pluralist: “By pluralism I mean the end of a substantive idea of the good life” (1996, 246). </w:t>
      </w:r>
      <w:r w:rsidRPr="00015545">
        <w:rPr>
          <w:rStyle w:val="StyleUnderline"/>
        </w:rPr>
        <w:t xml:space="preserve">But neither Mouffe nor Young want to </w:t>
      </w:r>
      <w:r w:rsidRPr="00015545">
        <w:rPr>
          <w:rStyle w:val="Emphasis"/>
        </w:rPr>
        <w:t>abolish communication</w:t>
      </w:r>
      <w:r w:rsidRPr="00015545">
        <w:rPr>
          <w:rStyle w:val="StyleUnderline"/>
        </w:rPr>
        <w:t xml:space="preserve"> in the name of pluralism and difference</w:t>
      </w:r>
      <w:r w:rsidRPr="00015545">
        <w:rPr>
          <w:sz w:val="16"/>
        </w:rPr>
        <w:t xml:space="preserve">; much of their work advocates sustained attention to communication. </w:t>
      </w:r>
      <w:r w:rsidRPr="00015545">
        <w:rPr>
          <w:rStyle w:val="StyleUnderline"/>
        </w:rPr>
        <w:t>Mouffe also cautions against uncritical celebration of difference</w:t>
      </w:r>
      <w:r w:rsidRPr="00015545">
        <w:rPr>
          <w:sz w:val="16"/>
        </w:rPr>
        <w:t xml:space="preserve">, for some differences imply “subordination and should therefore be challenged by a radical democratic politics” (1996, 247). </w:t>
      </w:r>
      <w:r w:rsidRPr="00015545">
        <w:rPr>
          <w:rStyle w:val="StyleUnderline"/>
        </w:rPr>
        <w:t xml:space="preserve">Mouffe raises the question of the </w:t>
      </w:r>
      <w:r w:rsidRPr="00015545">
        <w:rPr>
          <w:rStyle w:val="Emphasis"/>
          <w:bdr w:val="single" w:sz="4" w:space="0" w:color="auto"/>
        </w:rPr>
        <w:t xml:space="preserve">terms in which engagement across difference </w:t>
      </w:r>
      <w:r w:rsidRPr="00015545">
        <w:rPr>
          <w:rStyle w:val="Emphasis"/>
        </w:rPr>
        <w:t>might proceed</w:t>
      </w:r>
      <w:r w:rsidRPr="00015545">
        <w:rPr>
          <w:sz w:val="16"/>
        </w:rPr>
        <w:t xml:space="preserve">. Participants should ideally accept that the positions of others are legitimate, though not as a result of being persuaded in argument. Instead, </w:t>
      </w:r>
      <w:r w:rsidRPr="00015545">
        <w:rPr>
          <w:rStyle w:val="StyleUnderline"/>
        </w:rPr>
        <w:t xml:space="preserve">it is a matter of </w:t>
      </w:r>
      <w:r w:rsidRPr="00015545">
        <w:rPr>
          <w:rStyle w:val="Emphasis"/>
        </w:rPr>
        <w:t>being open to conversion</w:t>
      </w:r>
      <w:r w:rsidRPr="00015545">
        <w:rPr>
          <w:rStyle w:val="StyleUnderline"/>
        </w:rPr>
        <w:t xml:space="preserve"> due to adoption of a particular kind of democratic attitude that converts antagonism into agonism, fighting into critical engagement</w:t>
      </w:r>
      <w:r w:rsidRPr="00015545">
        <w:rPr>
          <w:sz w:val="16"/>
        </w:rPr>
        <w:t xml:space="preserve">, </w:t>
      </w:r>
      <w:r w:rsidRPr="00015545">
        <w:rPr>
          <w:rStyle w:val="StyleUnderline"/>
        </w:rPr>
        <w:t>enemies into adversaries who are treated with respect</w:t>
      </w:r>
      <w:r w:rsidRPr="00015545">
        <w:rPr>
          <w:sz w:val="16"/>
        </w:rPr>
        <w:t xml:space="preserve">. Respect here is notjust (liberal) toleration, but positive validation of the position of others. </w:t>
      </w:r>
      <w:r w:rsidRPr="00015545">
        <w:rPr>
          <w:rStyle w:val="StyleUnderline"/>
        </w:rPr>
        <w:t xml:space="preserve">For Young, a communicative democracy would be composed of people showing “equal respect,” under </w:t>
      </w:r>
      <w:r w:rsidRPr="00015545">
        <w:rPr>
          <w:rStyle w:val="Emphasis"/>
          <w:bdr w:val="single" w:sz="4" w:space="0" w:color="auto"/>
        </w:rPr>
        <w:t>“procedural rules of fair discussion and decisionmaking</w:t>
      </w:r>
      <w:r w:rsidRPr="00015545">
        <w:rPr>
          <w:sz w:val="16"/>
        </w:rPr>
        <w:t>” (</w:t>
      </w:r>
      <w:r w:rsidRPr="00015545">
        <w:rPr>
          <w:rStyle w:val="StyleUnderline"/>
        </w:rPr>
        <w:t>1996,</w:t>
      </w:r>
      <w:r w:rsidRPr="00015545">
        <w:rPr>
          <w:sz w:val="16"/>
        </w:rPr>
        <w:t xml:space="preserve"> 126). Schlosberg speaks of “agonistic respect” as “a critical pluralist ethos” (1999, 70).</w:t>
      </w:r>
    </w:p>
    <w:p w14:paraId="4A294E5B" w14:textId="77777777" w:rsidR="001D1B28" w:rsidRPr="005A5E35" w:rsidRDefault="001D1B28" w:rsidP="001D1B28">
      <w:pPr>
        <w:rPr>
          <w:b/>
          <w:u w:val="single"/>
        </w:rPr>
      </w:pPr>
      <w:r w:rsidRPr="00015545">
        <w:rPr>
          <w:rStyle w:val="StyleUnderline"/>
        </w:rPr>
        <w:t>Mouffe and Young</w:t>
      </w:r>
      <w:r w:rsidRPr="00015545">
        <w:rPr>
          <w:sz w:val="16"/>
        </w:rPr>
        <w:t xml:space="preserve"> both want pluralism to be regulated by a particular kind of attitude, be it respectful, agonistic, or even in Young’s (2000, 16–51) case reasonable.Thus </w:t>
      </w:r>
      <w:r w:rsidRPr="00015545">
        <w:rPr>
          <w:rStyle w:val="Emphasis"/>
          <w:bdr w:val="single" w:sz="4" w:space="0" w:color="auto"/>
        </w:rPr>
        <w:t>neither proposes unregulated pluralism as an alternative to (deliberative) consensus</w:t>
      </w:r>
      <w:r w:rsidRPr="00015545">
        <w:rPr>
          <w:sz w:val="16"/>
        </w:rPr>
        <w:t xml:space="preserve">. </w:t>
      </w:r>
      <w:r w:rsidRPr="00015545">
        <w:rPr>
          <w:rStyle w:val="Emphasis"/>
          <w:bdr w:val="single" w:sz="4" w:space="0" w:color="auto"/>
        </w:rPr>
        <w:t>This regulation cannot be just procedural, for that would imply “anything goes” in terms of the substance of positions</w:t>
      </w:r>
      <w:r w:rsidRPr="00015545">
        <w:rPr>
          <w:sz w:val="16"/>
        </w:rPr>
        <w:t xml:space="preserve">. Recall thatMouffe rejects differences that imply subordination. </w:t>
      </w:r>
      <w:r w:rsidRPr="00015545">
        <w:rPr>
          <w:rStyle w:val="StyleUnderline"/>
        </w:rPr>
        <w:t>Agonistic ideals demand judgments about what is worthy of respect and what is not</w:t>
      </w:r>
      <w:r w:rsidRPr="00015545">
        <w:rPr>
          <w:sz w:val="16"/>
        </w:rPr>
        <w:t xml:space="preserve">. Connolly (1991, 211) worriesabout </w:t>
      </w:r>
      <w:r w:rsidRPr="00015545">
        <w:rPr>
          <w:rStyle w:val="Emphasis"/>
        </w:rPr>
        <w:t>dogmatic assertions</w:t>
      </w:r>
      <w:r w:rsidRPr="00015545">
        <w:rPr>
          <w:sz w:val="16"/>
        </w:rPr>
        <w:t xml:space="preserve"> and denials </w:t>
      </w:r>
      <w:r w:rsidRPr="00015545">
        <w:rPr>
          <w:rStyle w:val="Emphasis"/>
        </w:rPr>
        <w:t xml:space="preserve">of identity that fuel existential resentments </w:t>
      </w:r>
      <w:r w:rsidRPr="00015545">
        <w:rPr>
          <w:sz w:val="16"/>
        </w:rPr>
        <w:t xml:space="preserve">that </w:t>
      </w:r>
      <w:r w:rsidRPr="00015545">
        <w:rPr>
          <w:rStyle w:val="Emphasis"/>
        </w:rPr>
        <w:t>would have to be changed to make agonism possible</w:t>
      </w:r>
      <w:r w:rsidRPr="00015545">
        <w:rPr>
          <w:rStyle w:val="StyleUnderline"/>
        </w:rPr>
        <w:t>. Young seeks “transformation of private</w:t>
      </w:r>
      <w:r w:rsidRPr="00015545">
        <w:rPr>
          <w:sz w:val="16"/>
        </w:rPr>
        <w:t xml:space="preserve">, </w:t>
      </w:r>
      <w:r w:rsidRPr="00015545">
        <w:rPr>
          <w:rStyle w:val="StyleUnderline"/>
        </w:rPr>
        <w:t>self-regarding desires into public appeals to justice</w:t>
      </w:r>
      <w:r w:rsidRPr="00015545">
        <w:rPr>
          <w:sz w:val="16"/>
        </w:rPr>
        <w:t xml:space="preserve">” (2000, 51). Thus </w:t>
      </w:r>
      <w:r w:rsidRPr="00015545">
        <w:rPr>
          <w:rStyle w:val="StyleUnderline"/>
        </w:rPr>
        <w:t xml:space="preserve">for Mouffe, Connolly, and Young alike, </w:t>
      </w:r>
      <w:r w:rsidRPr="00015545">
        <w:rPr>
          <w:rStyle w:val="Emphasis"/>
        </w:rPr>
        <w:t xml:space="preserve">regulative principles for democratic communication are not just attitudinal or procedural; </w:t>
      </w:r>
      <w:r w:rsidRPr="00015545">
        <w:rPr>
          <w:rStyle w:val="Emphasis"/>
          <w:bdr w:val="single" w:sz="4" w:space="0" w:color="auto"/>
        </w:rPr>
        <w:t>they also refer to the substance of the kinds of claims that are worthy of respect</w:t>
      </w:r>
      <w:r w:rsidRPr="00015545">
        <w:rPr>
          <w:sz w:val="16"/>
        </w:rPr>
        <w:t xml:space="preserve">. </w:t>
      </w:r>
      <w:r w:rsidRPr="00015545">
        <w:rPr>
          <w:rStyle w:val="StyleUnderline"/>
        </w:rPr>
        <w:t>These authors</w:t>
      </w:r>
      <w:r w:rsidRPr="00015545">
        <w:rPr>
          <w:sz w:val="16"/>
        </w:rPr>
        <w:t xml:space="preserve"> would not want to legislate substance and </w:t>
      </w:r>
      <w:r w:rsidRPr="00015545">
        <w:rPr>
          <w:rStyle w:val="StyleUnderline"/>
        </w:rPr>
        <w:t>are suspicious of</w:t>
      </w:r>
      <w:r w:rsidRPr="00015545">
        <w:rPr>
          <w:sz w:val="16"/>
        </w:rPr>
        <w:t xml:space="preserve"> the content of any alleged </w:t>
      </w:r>
      <w:r w:rsidRPr="00015545">
        <w:rPr>
          <w:rStyle w:val="StyleUnderline"/>
        </w:rPr>
        <w:t>consensus</w:t>
      </w:r>
      <w:r w:rsidRPr="00015545">
        <w:rPr>
          <w:sz w:val="16"/>
        </w:rPr>
        <w:t xml:space="preserve">. </w:t>
      </w:r>
      <w:r w:rsidRPr="00015545">
        <w:rPr>
          <w:rStyle w:val="StyleUnderline"/>
        </w:rPr>
        <w:t xml:space="preserve">But in retreating from “anything goes” relativism, </w:t>
      </w:r>
      <w:r w:rsidRPr="00015545">
        <w:rPr>
          <w:rStyle w:val="Emphasis"/>
          <w:bdr w:val="single" w:sz="4" w:space="0" w:color="auto"/>
        </w:rPr>
        <w:t>they need principles to regulate the substance of what rightfully belongs in democratic debate</w:t>
      </w:r>
      <w:r w:rsidRPr="00015545">
        <w:rPr>
          <w:rStyle w:val="Emphasis"/>
        </w:rPr>
        <w:t>.</w:t>
      </w:r>
      <w:r w:rsidRPr="00CF7077">
        <w:rPr>
          <w:rStyle w:val="Emphasis"/>
        </w:rPr>
        <w:t xml:space="preserve"> </w:t>
      </w:r>
    </w:p>
    <w:p w14:paraId="2DAFDB4B" w14:textId="77777777" w:rsidR="001D1B28" w:rsidRDefault="001D1B28" w:rsidP="001D1B28">
      <w:pPr>
        <w:pStyle w:val="Heading4"/>
      </w:pPr>
      <w:r>
        <w:t xml:space="preserve">Constraints on deliberation are necessary to re-found the political---an </w:t>
      </w:r>
      <w:r w:rsidRPr="004576D7">
        <w:rPr>
          <w:u w:val="single"/>
        </w:rPr>
        <w:t>untamed agon</w:t>
      </w:r>
      <w:r>
        <w:t xml:space="preserve"> eviscerates political action and judgment skills </w:t>
      </w:r>
    </w:p>
    <w:p w14:paraId="4E7C84BE" w14:textId="77777777" w:rsidR="001D1B28" w:rsidRDefault="001D1B28" w:rsidP="001D1B28">
      <w:r w:rsidRPr="00D03AEE">
        <w:t>Dana</w:t>
      </w:r>
      <w:r>
        <w:rPr>
          <w:rStyle w:val="Style13ptBold"/>
        </w:rPr>
        <w:t xml:space="preserve"> </w:t>
      </w:r>
      <w:r w:rsidRPr="003130BB">
        <w:rPr>
          <w:rStyle w:val="Style13ptBold"/>
        </w:rPr>
        <w:t>Villa 96</w:t>
      </w:r>
      <w:r>
        <w:t>, prof of political science, Amherst, Beyond Good and Evil: Arendt, Nietzsche, and the Aestheticization of Political Action, Political Theory, Vol. 20, No. 2 (May, 1992), pp. 274-308</w:t>
      </w:r>
    </w:p>
    <w:p w14:paraId="19FD4537" w14:textId="77777777" w:rsidR="001D1B28" w:rsidRPr="00015545" w:rsidRDefault="001D1B28" w:rsidP="001D1B28">
      <w:pPr>
        <w:rPr>
          <w:sz w:val="16"/>
        </w:rPr>
      </w:pPr>
      <w:r w:rsidRPr="00015545">
        <w:rPr>
          <w:sz w:val="16"/>
        </w:rPr>
        <w:t xml:space="preserve">The representative thinking made possible by disinterested judgment is Arendt‘s Kantian version of Nietzsche's perspectival objectivity, the objectivity born of using “more" and “differ-em" eyes to judge/interpret a thing.” </w:t>
      </w:r>
      <w:r w:rsidRPr="00015545">
        <w:rPr>
          <w:rStyle w:val="StyleUnderline"/>
        </w:rPr>
        <w:t>There is</w:t>
      </w:r>
      <w:r w:rsidRPr="00015545">
        <w:rPr>
          <w:sz w:val="16"/>
        </w:rPr>
        <w:t xml:space="preserve">, however, </w:t>
      </w:r>
      <w:r w:rsidRPr="00015545">
        <w:rPr>
          <w:rStyle w:val="StyleUnderline"/>
        </w:rPr>
        <w:t>a</w:t>
      </w:r>
      <w:r w:rsidRPr="00015545">
        <w:rPr>
          <w:sz w:val="16"/>
        </w:rPr>
        <w:t xml:space="preserve">n obvious and </w:t>
      </w:r>
      <w:r w:rsidRPr="00015545">
        <w:rPr>
          <w:rStyle w:val="StyleUnderline"/>
        </w:rPr>
        <w:t>crucial difference between perspectives represented through the free play of imagination and the “perspective seeing" that Nietzsche describes. For Nietzsche, the ability to view the world aesthetically presupposes liberation from any residual sense that the link between signifier and signified is in any way nonarbitrary. Having</w:t>
      </w:r>
      <w:r w:rsidRPr="00015545">
        <w:rPr>
          <w:sz w:val="16"/>
        </w:rPr>
        <w:t xml:space="preserve"> </w:t>
      </w:r>
      <w:r w:rsidRPr="00015545">
        <w:rPr>
          <w:rStyle w:val="StyleUnderline"/>
        </w:rPr>
        <w:t>“more” and “different</w:t>
      </w:r>
      <w:r w:rsidRPr="00015545">
        <w:rPr>
          <w:sz w:val="16"/>
        </w:rPr>
        <w:t xml:space="preserve">” </w:t>
      </w:r>
      <w:r w:rsidRPr="00015545">
        <w:rPr>
          <w:rStyle w:val="StyleUnderline"/>
        </w:rPr>
        <w:t>eyes</w:t>
      </w:r>
      <w:r w:rsidRPr="00015545">
        <w:rPr>
          <w:sz w:val="16"/>
        </w:rPr>
        <w:t xml:space="preserve"> simply </w:t>
      </w:r>
      <w:r w:rsidRPr="00015545">
        <w:rPr>
          <w:rStyle w:val="StyleUnderline"/>
        </w:rPr>
        <w:t xml:space="preserve">means the ability to relativize all accepted meanings, to </w:t>
      </w:r>
      <w:r w:rsidRPr="00015545">
        <w:rPr>
          <w:rStyle w:val="Emphasis"/>
        </w:rPr>
        <w:t>dissolve their</w:t>
      </w:r>
      <w:r w:rsidRPr="00015545">
        <w:rPr>
          <w:sz w:val="16"/>
        </w:rPr>
        <w:t xml:space="preserve"> apparent </w:t>
      </w:r>
      <w:r w:rsidRPr="00015545">
        <w:rPr>
          <w:rStyle w:val="Emphasis"/>
        </w:rPr>
        <w:t>solidity</w:t>
      </w:r>
      <w:r w:rsidRPr="00015545">
        <w:rPr>
          <w:rStyle w:val="StyleUnderline"/>
        </w:rPr>
        <w:t xml:space="preserve"> in the free play of signifiers</w:t>
      </w:r>
      <w:r w:rsidRPr="00015545">
        <w:rPr>
          <w:sz w:val="16"/>
        </w:rPr>
        <w:t xml:space="preserve">.135 </w:t>
      </w:r>
      <w:r w:rsidRPr="00015545">
        <w:rPr>
          <w:rStyle w:val="StyleUnderline"/>
        </w:rPr>
        <w:t>In</w:t>
      </w:r>
      <w:r w:rsidRPr="00015545">
        <w:rPr>
          <w:sz w:val="16"/>
        </w:rPr>
        <w:t xml:space="preserve"> Kant and </w:t>
      </w:r>
      <w:r w:rsidRPr="00015545">
        <w:rPr>
          <w:rStyle w:val="StyleUnderline"/>
        </w:rPr>
        <w:t>Arendt</w:t>
      </w:r>
      <w:r w:rsidRPr="00015545">
        <w:rPr>
          <w:sz w:val="16"/>
        </w:rPr>
        <w:t xml:space="preserve">, on the other hand, </w:t>
      </w:r>
      <w:r w:rsidRPr="00015545">
        <w:rPr>
          <w:rStyle w:val="StyleUnderline"/>
        </w:rPr>
        <w:t>the free play of the imagination, the capacity for representative thought</w:t>
      </w:r>
      <w:r w:rsidRPr="00015545">
        <w:rPr>
          <w:sz w:val="16"/>
        </w:rPr>
        <w:t xml:space="preserve">, </w:t>
      </w:r>
      <w:r w:rsidRPr="00015545">
        <w:rPr>
          <w:rStyle w:val="StyleUnderline"/>
        </w:rPr>
        <w:t xml:space="preserve">has the effect of </w:t>
      </w:r>
      <w:r w:rsidRPr="00015545">
        <w:rPr>
          <w:rStyle w:val="Emphasis"/>
          <w:bdr w:val="single" w:sz="4" w:space="0" w:color="auto"/>
        </w:rPr>
        <w:t>focusing the judging agent's attention</w:t>
      </w:r>
      <w:r w:rsidRPr="00015545">
        <w:rPr>
          <w:rStyle w:val="Emphasis"/>
        </w:rPr>
        <w:t xml:space="preserve"> on the publicly available aspects of the representation</w:t>
      </w:r>
      <w:r w:rsidRPr="00015545">
        <w:rPr>
          <w:sz w:val="16"/>
        </w:rPr>
        <w:t xml:space="preserve">.'‘‘‘’ </w:t>
      </w:r>
      <w:r w:rsidRPr="00015545">
        <w:rPr>
          <w:rStyle w:val="StyleUnderline"/>
        </w:rPr>
        <w:t xml:space="preserve">The representative nature of judgment enables the transcendence of "individual limitations" </w:t>
      </w:r>
      <w:r w:rsidRPr="00015545">
        <w:rPr>
          <w:sz w:val="16"/>
        </w:rPr>
        <w:t>and “subjective private conditions,” thereby</w:t>
      </w:r>
      <w:r w:rsidRPr="00015545">
        <w:rPr>
          <w:rStyle w:val="StyleUnderline"/>
        </w:rPr>
        <w:t xml:space="preserve"> freeing us for the purely public aspect of the phenomenon</w:t>
      </w:r>
      <w:r w:rsidRPr="00015545">
        <w:rPr>
          <w:sz w:val="16"/>
        </w:rPr>
        <w:t>.</w:t>
      </w:r>
    </w:p>
    <w:p w14:paraId="245520CE" w14:textId="77777777" w:rsidR="001D1B28" w:rsidRPr="00015545" w:rsidRDefault="001D1B28" w:rsidP="001D1B28">
      <w:pPr>
        <w:rPr>
          <w:sz w:val="16"/>
        </w:rPr>
      </w:pPr>
      <w:r w:rsidRPr="00015545">
        <w:rPr>
          <w:rStyle w:val="StyleUnderline"/>
        </w:rPr>
        <w:t>The difference</w:t>
      </w:r>
      <w:r w:rsidRPr="00015545">
        <w:rPr>
          <w:sz w:val="16"/>
        </w:rPr>
        <w:t xml:space="preserve"> between genealogical "objectivity" and representative judgment, between the kind of aesthetic distance endorsed by Nietzsche and [hat endorsed by Kant and Arcndt, </w:t>
      </w:r>
      <w:r w:rsidRPr="00015545">
        <w:rPr>
          <w:rStyle w:val="StyleUnderline"/>
        </w:rPr>
        <w:t xml:space="preserve">is summed up by the contrast between Nietzsche’s </w:t>
      </w:r>
      <w:r w:rsidRPr="00015545">
        <w:rPr>
          <w:sz w:val="16"/>
        </w:rPr>
        <w:t>trope of</w:t>
      </w:r>
      <w:r w:rsidRPr="00015545">
        <w:rPr>
          <w:rStyle w:val="StyleUnderline"/>
        </w:rPr>
        <w:t xml:space="preserve"> “seeing things from another planet" and the</w:t>
      </w:r>
      <w:r w:rsidRPr="00015545">
        <w:rPr>
          <w:sz w:val="16"/>
        </w:rPr>
        <w:t xml:space="preserve"> Kantian] </w:t>
      </w:r>
      <w:r w:rsidRPr="00015545">
        <w:rPr>
          <w:rStyle w:val="StyleUnderline"/>
        </w:rPr>
        <w:t>Arendtian appeal to “common sense,” t</w:t>
      </w:r>
      <w:r w:rsidRPr="00015545">
        <w:rPr>
          <w:sz w:val="16"/>
        </w:rPr>
        <w:t xml:space="preserve">he sensus communis.m </w:t>
      </w:r>
      <w:r w:rsidRPr="00015545">
        <w:rPr>
          <w:rStyle w:val="StyleUnderline"/>
        </w:rPr>
        <w:t xml:space="preserve">Nietzschean aestheticism, in </w:t>
      </w:r>
      <w:r w:rsidRPr="00015545">
        <w:rPr>
          <w:sz w:val="16"/>
        </w:rPr>
        <w:t xml:space="preserve">the form of </w:t>
      </w:r>
      <w:r w:rsidRPr="00015545">
        <w:rPr>
          <w:rStyle w:val="StyleUnderline"/>
        </w:rPr>
        <w:t>perspectivism</w:t>
      </w:r>
      <w:r w:rsidRPr="00015545">
        <w:rPr>
          <w:sz w:val="16"/>
        </w:rPr>
        <w:t xml:space="preserve">, </w:t>
      </w:r>
      <w:r w:rsidRPr="00015545">
        <w:rPr>
          <w:rStyle w:val="StyleUnderline"/>
        </w:rPr>
        <w:t xml:space="preserve">has the effect of either </w:t>
      </w:r>
      <w:r w:rsidRPr="00015545">
        <w:rPr>
          <w:rStyle w:val="Emphasis"/>
        </w:rPr>
        <w:t>placing one beyond any community of interpretation</w:t>
      </w:r>
      <w:r w:rsidRPr="00015545">
        <w:rPr>
          <w:sz w:val="16"/>
        </w:rPr>
        <w:t xml:space="preserve"> (the genealogical standpoint) </w:t>
      </w:r>
      <w:r w:rsidRPr="00015545">
        <w:rPr>
          <w:rStyle w:val="StyleUnderline"/>
        </w:rPr>
        <w:t xml:space="preserve">or </w:t>
      </w:r>
      <w:r w:rsidRPr="00015545">
        <w:rPr>
          <w:rStyle w:val="Emphasis"/>
        </w:rPr>
        <w:t xml:space="preserve">denying that a viable “background consensus" exists, thereby </w:t>
      </w:r>
      <w:r w:rsidRPr="00015545">
        <w:rPr>
          <w:rStyle w:val="Emphasis"/>
          <w:bdr w:val="single" w:sz="4" w:space="0" w:color="auto"/>
        </w:rPr>
        <w:t>robbing the public realm of its fundamental epistemological precondition</w:t>
      </w:r>
      <w:r w:rsidRPr="00015545">
        <w:rPr>
          <w:sz w:val="16"/>
        </w:rPr>
        <w:t xml:space="preserve">. </w:t>
      </w:r>
      <w:r w:rsidRPr="00015545">
        <w:rPr>
          <w:rStyle w:val="StyleUnderline"/>
        </w:rPr>
        <w:t xml:space="preserve">There can be no </w:t>
      </w:r>
      <w:r w:rsidRPr="00015545">
        <w:rPr>
          <w:rStyle w:val="Emphasis"/>
        </w:rPr>
        <w:t>arena of common discourse</w:t>
      </w:r>
      <w:r w:rsidRPr="00015545">
        <w:rPr>
          <w:rStyle w:val="StyleUnderline"/>
        </w:rPr>
        <w:t>, no genuinely public space</w:t>
      </w:r>
      <w:r w:rsidRPr="00015545">
        <w:rPr>
          <w:sz w:val="16"/>
        </w:rPr>
        <w:t xml:space="preserve">, whcn the “death of God” leads to the advent of Weber's “waning gods."Us </w:t>
      </w:r>
      <w:r w:rsidRPr="00015545">
        <w:rPr>
          <w:rStyle w:val="StyleUnderline"/>
        </w:rPr>
        <w:t>Lyotard</w:t>
      </w:r>
      <w:r w:rsidRPr="00015545">
        <w:rPr>
          <w:sz w:val="16"/>
        </w:rPr>
        <w:t xml:space="preserve"> expresses a similar thought when he </w:t>
      </w:r>
      <w:r w:rsidRPr="00015545">
        <w:rPr>
          <w:rStyle w:val="StyleUnderline"/>
        </w:rPr>
        <w:t xml:space="preserve">links the discovery of an irreducible plurality of incommensurable language games to the decline of the legitimizing metanarratives of modernity . in such a situation, </w:t>
      </w:r>
      <w:r w:rsidRPr="00015545">
        <w:rPr>
          <w:rStyle w:val="Emphasis"/>
          <w:bdr w:val="single" w:sz="4" w:space="0" w:color="auto"/>
        </w:rPr>
        <w:t>judgment and interpretation</w:t>
      </w:r>
      <w:r w:rsidRPr="00015545">
        <w:rPr>
          <w:rStyle w:val="StyleUnderline"/>
        </w:rPr>
        <w:t xml:space="preserve"> are inevitably </w:t>
      </w:r>
      <w:r w:rsidRPr="00015545">
        <w:rPr>
          <w:rStyle w:val="Emphasis"/>
        </w:rPr>
        <w:t>aestheticized</w:t>
      </w:r>
      <w:r w:rsidRPr="00015545">
        <w:rPr>
          <w:sz w:val="16"/>
        </w:rPr>
        <w:t xml:space="preserve">: </w:t>
      </w:r>
      <w:r w:rsidRPr="00015545">
        <w:rPr>
          <w:rStyle w:val="StyleUnderline"/>
        </w:rPr>
        <w:t>we are left</w:t>
      </w:r>
      <w:r w:rsidRPr="00015545">
        <w:rPr>
          <w:sz w:val="16"/>
        </w:rPr>
        <w:t xml:space="preserve">, in Nietzsche's phrase, </w:t>
      </w:r>
      <w:r w:rsidRPr="00015545">
        <w:rPr>
          <w:rStyle w:val="StyleUnderline"/>
        </w:rPr>
        <w:t>with the "yay and nay of the palate.</w:t>
      </w:r>
      <w:r w:rsidRPr="00015545">
        <w:rPr>
          <w:sz w:val="16"/>
        </w:rPr>
        <w:t>""°</w:t>
      </w:r>
    </w:p>
    <w:p w14:paraId="70D83FCC" w14:textId="77777777" w:rsidR="001D1B28" w:rsidRPr="00015545" w:rsidRDefault="001D1B28" w:rsidP="001D1B28">
      <w:pPr>
        <w:rPr>
          <w:sz w:val="16"/>
        </w:rPr>
      </w:pPr>
      <w:r w:rsidRPr="00015545">
        <w:rPr>
          <w:sz w:val="16"/>
        </w:rPr>
        <w:t xml:space="preserve">For Kant, the significance and implications of aesthetic distance are quite opposite. As noted previously, he is struck by the public character of the beautiful, despite the nonobjective quality of aesthetic t’ntpel'ience.“I </w:t>
      </w:r>
      <w:r w:rsidRPr="00015545">
        <w:rPr>
          <w:rStyle w:val="StyleUnderline"/>
        </w:rPr>
        <w:t xml:space="preserve">The impartiality of detached aesthetic judgment, </w:t>
      </w:r>
      <w:r w:rsidRPr="00015545">
        <w:rPr>
          <w:rStyle w:val="Emphasis"/>
          <w:bdr w:val="single" w:sz="4" w:space="0" w:color="auto"/>
        </w:rPr>
        <w:t>while not pretending to truth</w:t>
      </w:r>
      <w:r w:rsidRPr="00015545">
        <w:rPr>
          <w:rStyle w:val="Emphasis"/>
        </w:rPr>
        <w:t xml:space="preserve">, guarantees that the object </w:t>
      </w:r>
      <w:r w:rsidRPr="00015545">
        <w:rPr>
          <w:sz w:val="16"/>
        </w:rPr>
        <w:t xml:space="preserve">or ground of aesthetic satisfaction </w:t>
      </w:r>
      <w:r w:rsidRPr="00015545">
        <w:rPr>
          <w:rStyle w:val="Emphasis"/>
        </w:rPr>
        <w:t>will be communicable.</w:t>
      </w:r>
      <w:r w:rsidRPr="00015545">
        <w:rPr>
          <w:sz w:val="16"/>
        </w:rPr>
        <w:t xml:space="preserve"> </w:t>
      </w:r>
      <w:r w:rsidRPr="00015545">
        <w:rPr>
          <w:rStyle w:val="StyleUnderline"/>
        </w:rPr>
        <w:t>This</w:t>
      </w:r>
      <w:r w:rsidRPr="00015545">
        <w:rPr>
          <w:sz w:val="16"/>
        </w:rPr>
        <w:t xml:space="preserve"> in turn </w:t>
      </w:r>
      <w:r w:rsidRPr="00015545">
        <w:rPr>
          <w:rStyle w:val="StyleUnderline"/>
        </w:rPr>
        <w:t>reveals a quality of taste as judgment</w:t>
      </w:r>
      <w:r w:rsidRPr="00015545">
        <w:rPr>
          <w:sz w:val="16"/>
        </w:rPr>
        <w:t xml:space="preserve">, </w:t>
      </w:r>
      <w:r w:rsidRPr="00015545">
        <w:rPr>
          <w:rStyle w:val="StyleUnderline"/>
        </w:rPr>
        <w:t>which is obscured by Nietzsche, and our own subjectivist notion of taste.</w:t>
      </w:r>
      <w:r w:rsidRPr="00015545">
        <w:rPr>
          <w:sz w:val="16"/>
        </w:rPr>
        <w:t xml:space="preserve"> Taste judgments of the disinterested sort are characterized by a peculiar claim: the pure judgment of taste "requires the agreement of everyone, and he who describes anything as beautiful claims that everyone ought to give approval to the object in question and describe it as beautiful?” </w:t>
      </w:r>
      <w:r w:rsidRPr="00015545">
        <w:rPr>
          <w:rStyle w:val="Emphasis"/>
        </w:rPr>
        <w:t>The communicability of taste judgments</w:t>
      </w:r>
      <w:r w:rsidRPr="00015545">
        <w:rPr>
          <w:sz w:val="16"/>
        </w:rPr>
        <w:t xml:space="preserve"> leads Kant to </w:t>
      </w:r>
      <w:r w:rsidRPr="00015545">
        <w:rPr>
          <w:rStyle w:val="Emphasis"/>
        </w:rPr>
        <w:t>posit the existence of a common sense</w:t>
      </w:r>
      <w:r w:rsidRPr="00015545">
        <w:rPr>
          <w:sz w:val="16"/>
        </w:rPr>
        <w:t>, a common “feeling for the world." Indeed, Kant describes taste itself as “a kind of sensus communism“</w:t>
      </w:r>
    </w:p>
    <w:p w14:paraId="33146175" w14:textId="77777777" w:rsidR="001D1B28" w:rsidRPr="00015545" w:rsidRDefault="001D1B28" w:rsidP="001D1B28">
      <w:pPr>
        <w:rPr>
          <w:sz w:val="16"/>
        </w:rPr>
      </w:pPr>
      <w:r w:rsidRPr="00015545">
        <w:rPr>
          <w:rStyle w:val="StyleUnderline"/>
        </w:rPr>
        <w:t>The aesthetic distance achieved by representative thought thus points to the “grounding” of judging insight in common sense</w:t>
      </w:r>
      <w:r w:rsidRPr="00015545">
        <w:rPr>
          <w:sz w:val="16"/>
        </w:rPr>
        <w:t>, a point that Arendt emphasizes. "</w:t>
      </w:r>
      <w:r w:rsidRPr="00015545">
        <w:rPr>
          <w:rStyle w:val="StyleUnderline"/>
        </w:rPr>
        <w:t>Common sense</w:t>
      </w:r>
      <w:r w:rsidRPr="00015545">
        <w:rPr>
          <w:sz w:val="16"/>
        </w:rPr>
        <w:t>,” she writes, “</w:t>
      </w:r>
      <w:r w:rsidRPr="00015545">
        <w:rPr>
          <w:rStyle w:val="StyleUnderline"/>
        </w:rPr>
        <w:t>discloses to us the nature of the world insofar as it is a common world; we owe to it the fact that our strictly</w:t>
      </w:r>
      <w:r w:rsidRPr="00015545">
        <w:rPr>
          <w:sz w:val="16"/>
        </w:rPr>
        <w:t xml:space="preserve"> private and "</w:t>
      </w:r>
      <w:r w:rsidRPr="00015545">
        <w:rPr>
          <w:rStyle w:val="StyleUnderline"/>
        </w:rPr>
        <w:t>subjective</w:t>
      </w:r>
      <w:r w:rsidRPr="00015545">
        <w:rPr>
          <w:sz w:val="16"/>
        </w:rPr>
        <w:t xml:space="preserve">" five </w:t>
      </w:r>
      <w:r w:rsidRPr="00015545">
        <w:rPr>
          <w:rStyle w:val="StyleUnderline"/>
        </w:rPr>
        <w:t>senses and their sensory data can</w:t>
      </w:r>
      <w:r w:rsidRPr="00015545">
        <w:rPr>
          <w:rStyle w:val="Emphasis"/>
        </w:rPr>
        <w:t xml:space="preserve"> adjust themselves to a nonsubjective and “objective” world which we have in common and share with others</w:t>
      </w:r>
      <w:r w:rsidRPr="00015545">
        <w:rPr>
          <w:sz w:val="16"/>
        </w:rPr>
        <w:t xml:space="preserve">.“'“ The significance of Kanl’s theory oftaslejudgmcm for politics is that it shows how </w:t>
      </w:r>
      <w:r w:rsidRPr="00015545">
        <w:rPr>
          <w:rStyle w:val="Emphasis"/>
        </w:rPr>
        <w:t>a nonfoundationalist theory of judgment can in fact serve to strengthen rather than undermine our sense of a shared world of appearances.</w:t>
      </w:r>
      <w:r w:rsidRPr="00015545">
        <w:rPr>
          <w:sz w:val="16"/>
        </w:rPr>
        <w:t xml:space="preserve"> Kant's analysis of taste judgment reveals how, in Arendt's words, “judging is one, if not the most, important activity in which this sharing-the-world-with-others comes to pass?"5 It does so by highlighting the public-directed claim implicit in all pure judgments of taste, by showing how the expression of approval or disapproval, satisfaction or dissatisfaction appeals to the common sense of one‘s judging peers. In matters of taste, one “expects agreement from everybody else.”"" Oriented toward agreement, relying on common sense, taste judgment emerges, contra Nietmhe, as the activity through which the public world presences itself as appearance, as the activity through which a community “decides how this world, independently of its utility and all our vital interests in it, is to look and sound, what we will see and what men will hear in</w:t>
      </w:r>
    </w:p>
    <w:p w14:paraId="2FEB9228" w14:textId="77777777" w:rsidR="001D1B28" w:rsidRPr="00015545" w:rsidRDefault="001D1B28" w:rsidP="001D1B28">
      <w:pPr>
        <w:rPr>
          <w:rStyle w:val="StyleUnderline"/>
        </w:rPr>
      </w:pPr>
      <w:r w:rsidRPr="00015545">
        <w:rPr>
          <w:rStyle w:val="StyleUnderline"/>
        </w:rPr>
        <w:t>Kant‘s theory of judgment thus opens a space between the false objectivism of Plato</w:t>
      </w:r>
      <w:r w:rsidRPr="00015545">
        <w:rPr>
          <w:sz w:val="16"/>
        </w:rPr>
        <w:t xml:space="preserve"> (political judgment as a kind of episteme, as determinative judgment) </w:t>
      </w:r>
      <w:r w:rsidRPr="00015545">
        <w:rPr>
          <w:rStyle w:val="StyleUnderline"/>
        </w:rPr>
        <w:t>and the subjectivism that accompanies Nietzsche’s endorsement of perspectival valuation</w:t>
      </w:r>
      <w:r w:rsidRPr="00015545">
        <w:rPr>
          <w:sz w:val="16"/>
        </w:rPr>
        <w:t xml:space="preserve">. </w:t>
      </w:r>
      <w:r w:rsidRPr="00015545">
        <w:rPr>
          <w:rStyle w:val="StyleUnderline"/>
        </w:rPr>
        <w:t>Taste judgments</w:t>
      </w:r>
      <w:r w:rsidRPr="00015545">
        <w:rPr>
          <w:sz w:val="16"/>
        </w:rPr>
        <w:t xml:space="preserve"> are valid, but their “specific validity“ is to be understood precisely in opposition to the "objective universal validity" that marks cognitive or practical judgments in the Kantian sense. As Arendt says, “its </w:t>
      </w:r>
      <w:r w:rsidRPr="00015545">
        <w:rPr>
          <w:rStyle w:val="StyleUnderline"/>
        </w:rPr>
        <w:t>claims to validity can never extend further than the others in whose place the judging person has put himself</w:t>
      </w:r>
      <w:r w:rsidRPr="00015545">
        <w:rPr>
          <w:sz w:val="16"/>
        </w:rPr>
        <w:t xml:space="preserve"> for his considerations?“ Taste judgments are crucially dependent on perspective, the "it appears to me," on “the simple fact that each person occupies a place of his own from which he looks upon and judges the world.”"° </w:t>
      </w:r>
      <w:r w:rsidRPr="00015545">
        <w:rPr>
          <w:rStyle w:val="StyleUnderline"/>
        </w:rPr>
        <w:t>Nevertheless, they constantly return us to a world of appearances “common to all its inhabitants. “Kant’s notion of taste judgment provides the perfect model for political judgment</w:t>
      </w:r>
      <w:r w:rsidRPr="00015545">
        <w:rPr>
          <w:sz w:val="16"/>
        </w:rPr>
        <w:t xml:space="preserve">, in Arendt’s opinion, </w:t>
      </w:r>
      <w:r w:rsidRPr="00015545">
        <w:rPr>
          <w:rStyle w:val="StyleUnderline"/>
        </w:rPr>
        <w:t xml:space="preserve">because it </w:t>
      </w:r>
      <w:r w:rsidRPr="00015545">
        <w:rPr>
          <w:rStyle w:val="Emphasis"/>
        </w:rPr>
        <w:t>preserves appearance and perspective without abolishing the world.</w:t>
      </w:r>
    </w:p>
    <w:p w14:paraId="7B52DB66" w14:textId="77777777" w:rsidR="001D1B28" w:rsidRPr="00015545" w:rsidRDefault="001D1B28" w:rsidP="001D1B28">
      <w:pPr>
        <w:rPr>
          <w:sz w:val="16"/>
        </w:rPr>
      </w:pPr>
      <w:r w:rsidRPr="00015545">
        <w:rPr>
          <w:sz w:val="16"/>
        </w:rPr>
        <w:t xml:space="preserve">We can sum up the achievement of Kant’s theory of judgment by saying that </w:t>
      </w:r>
      <w:r w:rsidRPr="00015545">
        <w:rPr>
          <w:rStyle w:val="Emphasis"/>
        </w:rPr>
        <w:t>it removes</w:t>
      </w:r>
      <w:r w:rsidRPr="00015545">
        <w:rPr>
          <w:sz w:val="16"/>
        </w:rPr>
        <w:t xml:space="preserve"> the spectre of </w:t>
      </w:r>
      <w:r w:rsidRPr="00015545">
        <w:rPr>
          <w:rStyle w:val="Emphasis"/>
        </w:rPr>
        <w:t>the subjectivism of perspectivism</w:t>
      </w:r>
      <w:r w:rsidRPr="00015545">
        <w:rPr>
          <w:sz w:val="16"/>
        </w:rPr>
        <w:t xml:space="preserve"> of taste, yet </w:t>
      </w:r>
      <w:r w:rsidRPr="00015545">
        <w:rPr>
          <w:rStyle w:val="Emphasis"/>
        </w:rPr>
        <w:t>without recourse to objective</w:t>
      </w:r>
      <w:r w:rsidRPr="00015545">
        <w:rPr>
          <w:sz w:val="16"/>
        </w:rPr>
        <w:t xml:space="preserve"> or cognitive </w:t>
      </w:r>
      <w:r w:rsidRPr="00015545">
        <w:rPr>
          <w:rStyle w:val="Emphasis"/>
        </w:rPr>
        <w:t>grounds of validation</w:t>
      </w:r>
      <w:r w:rsidRPr="00015545">
        <w:rPr>
          <w:sz w:val="16"/>
        </w:rPr>
        <w:t xml:space="preserve">. Lacking an objective principle, </w:t>
      </w:r>
      <w:r w:rsidRPr="00015545">
        <w:rPr>
          <w:rStyle w:val="StyleUnderline"/>
        </w:rPr>
        <w:t>taste judgments are</w:t>
      </w:r>
      <w:r w:rsidRPr="00015545">
        <w:rPr>
          <w:sz w:val="16"/>
        </w:rPr>
        <w:t xml:space="preserve"> necessarily </w:t>
      </w:r>
      <w:r w:rsidRPr="00015545">
        <w:rPr>
          <w:rStyle w:val="StyleUnderline"/>
        </w:rPr>
        <w:t>difficult</w:t>
      </w:r>
      <w:r w:rsidRPr="00015545">
        <w:rPr>
          <w:sz w:val="16"/>
        </w:rPr>
        <w:t xml:space="preserve">, </w:t>
      </w:r>
      <w:r w:rsidRPr="00015545">
        <w:rPr>
          <w:rStyle w:val="StyleUnderline"/>
        </w:rPr>
        <w:t>and</w:t>
      </w:r>
      <w:r w:rsidRPr="00015545">
        <w:rPr>
          <w:sz w:val="16"/>
        </w:rPr>
        <w:t xml:space="preserve"> where their validity is questioned, it </w:t>
      </w:r>
      <w:r w:rsidRPr="00015545">
        <w:rPr>
          <w:rStyle w:val="StyleUnderline"/>
        </w:rPr>
        <w:t>can be redeemed only by persuasive means</w:t>
      </w:r>
      <w:r w:rsidRPr="00015545">
        <w:rPr>
          <w:sz w:val="16"/>
        </w:rPr>
        <w:t>. As Arendt says in “The Crisis in Culture”: taste judgments (unlike demonstrable facts or truths demonstrated by argument) “share with political opinions that they are persuasive; the judging person — as Kant says quite beautifully -can only ‘woo the consent of everyone else’ in the hope of coming to an agreement with him eventually.”"°</w:t>
      </w:r>
    </w:p>
    <w:p w14:paraId="34B7D436" w14:textId="77777777" w:rsidR="001D1B28" w:rsidRPr="00015545" w:rsidRDefault="001D1B28" w:rsidP="001D1B28">
      <w:pPr>
        <w:rPr>
          <w:sz w:val="16"/>
        </w:rPr>
      </w:pPr>
      <w:r w:rsidRPr="00015545">
        <w:rPr>
          <w:rStyle w:val="StyleUnderline"/>
        </w:rPr>
        <w:t>Taste judgments are,</w:t>
      </w:r>
      <w:r w:rsidRPr="00015545">
        <w:rPr>
          <w:sz w:val="16"/>
        </w:rPr>
        <w:t xml:space="preserve"> in a word, </w:t>
      </w:r>
      <w:r w:rsidRPr="00015545">
        <w:rPr>
          <w:rStyle w:val="Emphasis"/>
        </w:rPr>
        <w:t>redeemed deliberatively</w:t>
      </w:r>
      <w:r w:rsidRPr="00015545">
        <w:rPr>
          <w:rStyle w:val="StyleUnderline"/>
        </w:rPr>
        <w:t>. Kant's conception of aesthetic judgment—departing from the exchange of viewpoints necessary for representative thinking and culminating in the persuasive exchange that accompanies the rendering of each judgment</w:t>
      </w:r>
      <w:r w:rsidRPr="00015545">
        <w:rPr>
          <w:sz w:val="16"/>
        </w:rPr>
        <w:t>—</w:t>
      </w:r>
      <w:r w:rsidRPr="00015545">
        <w:rPr>
          <w:rStyle w:val="StyleUnderline"/>
        </w:rPr>
        <w:t>is</w:t>
      </w:r>
      <w:r w:rsidRPr="00015545">
        <w:rPr>
          <w:sz w:val="16"/>
        </w:rPr>
        <w:t xml:space="preserve"> thus, for Arendt, </w:t>
      </w:r>
      <w:r w:rsidRPr="00015545">
        <w:rPr>
          <w:rStyle w:val="StyleUnderline"/>
        </w:rPr>
        <w:t>political through and through</w:t>
      </w:r>
      <w:r w:rsidRPr="00015545">
        <w:rPr>
          <w:sz w:val="16"/>
        </w:rPr>
        <w:t xml:space="preserve">.‘51 </w:t>
      </w:r>
      <w:r w:rsidRPr="00015545">
        <w:rPr>
          <w:rStyle w:val="StyleUnderline"/>
        </w:rPr>
        <w:t xml:space="preserve">It requires an </w:t>
      </w:r>
      <w:r w:rsidRPr="00015545">
        <w:rPr>
          <w:rStyle w:val="Emphasis"/>
        </w:rPr>
        <w:t>ongoing process of exchange and deliberation</w:t>
      </w:r>
      <w:r w:rsidRPr="00015545">
        <w:rPr>
          <w:sz w:val="16"/>
        </w:rPr>
        <w:t>, one "without criteria," as Lyotard would say)“</w:t>
      </w:r>
    </w:p>
    <w:p w14:paraId="0B54F4B6" w14:textId="77777777" w:rsidR="001D1B28" w:rsidRPr="00015545" w:rsidRDefault="001D1B28" w:rsidP="001D1B28">
      <w:pPr>
        <w:rPr>
          <w:rStyle w:val="StyleUnderline"/>
        </w:rPr>
      </w:pPr>
      <w:r w:rsidRPr="00015545">
        <w:rPr>
          <w:sz w:val="16"/>
        </w:rPr>
        <w:t xml:space="preserve">This is yet another reason why Kantian taste judgment is the appropriate model for </w:t>
      </w:r>
      <w:r w:rsidRPr="00015545">
        <w:rPr>
          <w:rStyle w:val="StyleUnderline"/>
        </w:rPr>
        <w:t>Arendt’s account</w:t>
      </w:r>
      <w:r w:rsidRPr="00015545">
        <w:rPr>
          <w:sz w:val="16"/>
        </w:rPr>
        <w:t xml:space="preserve"> of political judgment, the “receptive side” of virtuoso action. It </w:t>
      </w:r>
      <w:r w:rsidRPr="00015545">
        <w:rPr>
          <w:rStyle w:val="StyleUnderline"/>
        </w:rPr>
        <w:t xml:space="preserve">reasserts the </w:t>
      </w:r>
      <w:r w:rsidRPr="00015545">
        <w:rPr>
          <w:rStyle w:val="Emphasis"/>
        </w:rPr>
        <w:t>intersubjective nature of</w:t>
      </w:r>
      <w:r w:rsidRPr="00015545">
        <w:rPr>
          <w:sz w:val="16"/>
        </w:rPr>
        <w:t xml:space="preserve"> both appearances and </w:t>
      </w:r>
      <w:r w:rsidRPr="00015545">
        <w:rPr>
          <w:rStyle w:val="Emphasis"/>
        </w:rPr>
        <w:t>judgment</w:t>
      </w:r>
      <w:r w:rsidRPr="00015545">
        <w:rPr>
          <w:rStyle w:val="StyleUnderline"/>
        </w:rPr>
        <w:t xml:space="preserve"> while </w:t>
      </w:r>
      <w:r w:rsidRPr="00015545">
        <w:rPr>
          <w:rStyle w:val="Emphasis"/>
        </w:rPr>
        <w:t>severing the links between the common or public and the universal</w:t>
      </w:r>
      <w:r w:rsidRPr="00015545">
        <w:rPr>
          <w:sz w:val="16"/>
        </w:rPr>
        <w:t xml:space="preserve">. </w:t>
      </w:r>
      <w:r w:rsidRPr="00015545">
        <w:rPr>
          <w:rStyle w:val="StyleUnderline"/>
        </w:rPr>
        <w:t xml:space="preserve">Our </w:t>
      </w:r>
      <w:r w:rsidRPr="00015545">
        <w:rPr>
          <w:rStyle w:val="Emphasis"/>
          <w:bdr w:val="single" w:sz="4" w:space="0" w:color="auto"/>
        </w:rPr>
        <w:t>capacity for judgment</w:t>
      </w:r>
      <w:r w:rsidRPr="00015545">
        <w:rPr>
          <w:rStyle w:val="StyleUnderline"/>
        </w:rPr>
        <w:t xml:space="preserve"> rests on our feeling for the world</w:t>
      </w:r>
      <w:r w:rsidRPr="00015545">
        <w:rPr>
          <w:sz w:val="16"/>
        </w:rPr>
        <w:t xml:space="preserve">, </w:t>
      </w:r>
      <w:r w:rsidRPr="00015545">
        <w:rPr>
          <w:rStyle w:val="StyleUnderline"/>
        </w:rPr>
        <w:t>and this requires neither a transcendental ground</w:t>
      </w:r>
      <w:r w:rsidRPr="00015545">
        <w:rPr>
          <w:sz w:val="16"/>
        </w:rPr>
        <w:t xml:space="preserve"> for appearances </w:t>
      </w:r>
      <w:r w:rsidRPr="00015545">
        <w:rPr>
          <w:rStyle w:val="StyleUnderline"/>
        </w:rPr>
        <w:t>nor universally valid criteria of argumentative rationality</w:t>
      </w:r>
      <w:r w:rsidRPr="00015545">
        <w:rPr>
          <w:sz w:val="16"/>
        </w:rPr>
        <w:t xml:space="preserve">. </w:t>
      </w:r>
      <w:r w:rsidRPr="00015545">
        <w:rPr>
          <w:rStyle w:val="Emphasis"/>
        </w:rPr>
        <w:t>Practical questions</w:t>
      </w:r>
      <w:r w:rsidRPr="00015545">
        <w:rPr>
          <w:sz w:val="16"/>
        </w:rPr>
        <w:t xml:space="preserve"> emphatically </w:t>
      </w:r>
      <w:r w:rsidRPr="00015545">
        <w:rPr>
          <w:rStyle w:val="StyleUnderline"/>
        </w:rPr>
        <w:t>do not admit of truth</w:t>
      </w:r>
      <w:r w:rsidRPr="00015545">
        <w:rPr>
          <w:sz w:val="16"/>
        </w:rPr>
        <w:t xml:space="preserve">.‘” </w:t>
      </w:r>
      <w:r w:rsidRPr="00015545">
        <w:rPr>
          <w:rStyle w:val="StyleUnderline"/>
        </w:rPr>
        <w:t>Yet political judgment</w:t>
      </w:r>
      <w:r w:rsidRPr="00015545">
        <w:rPr>
          <w:sz w:val="16"/>
        </w:rPr>
        <w:t xml:space="preserve"> seen </w:t>
      </w:r>
      <w:r w:rsidRPr="00015545">
        <w:rPr>
          <w:rStyle w:val="StyleUnderline"/>
        </w:rPr>
        <w:t>as a kind of taste judgment</w:t>
      </w:r>
      <w:r w:rsidRPr="00015545">
        <w:rPr>
          <w:sz w:val="16"/>
        </w:rPr>
        <w:t xml:space="preserve"> nevertheless </w:t>
      </w:r>
      <w:r w:rsidRPr="00015545">
        <w:rPr>
          <w:rStyle w:val="StyleUnderline"/>
        </w:rPr>
        <w:t xml:space="preserve">helps to </w:t>
      </w:r>
      <w:r w:rsidRPr="00015545">
        <w:rPr>
          <w:rStyle w:val="Emphasis"/>
          <w:bdr w:val="single" w:sz="4" w:space="0" w:color="auto"/>
        </w:rPr>
        <w:t>tame the agon by reintroducing the connection between plurality and deliberation</w:t>
      </w:r>
      <w:r w:rsidRPr="00015545">
        <w:rPr>
          <w:rStyle w:val="Emphasis"/>
        </w:rPr>
        <w:t>, by showing how the activity of judgment can</w:t>
      </w:r>
      <w:r w:rsidRPr="00015545">
        <w:rPr>
          <w:sz w:val="16"/>
        </w:rPr>
        <w:t xml:space="preserve">, potentially, </w:t>
      </w:r>
      <w:r w:rsidRPr="00015545">
        <w:rPr>
          <w:rStyle w:val="Emphasis"/>
        </w:rPr>
        <w:t>reveal to an audience what they have in common in the process of articulating their differences</w:t>
      </w:r>
      <w:r w:rsidRPr="00015545">
        <w:rPr>
          <w:sz w:val="16"/>
        </w:rPr>
        <w:t xml:space="preserve">. </w:t>
      </w:r>
      <w:r w:rsidRPr="00015545">
        <w:rPr>
          <w:rStyle w:val="StyleUnderline"/>
        </w:rPr>
        <w:t>And what they have in common</w:t>
      </w:r>
      <w:r w:rsidRPr="00015545">
        <w:rPr>
          <w:sz w:val="16"/>
        </w:rPr>
        <w:t xml:space="preserve">, contra Aristotle and contemporary oommunitarians, </w:t>
      </w:r>
      <w:r w:rsidRPr="00015545">
        <w:rPr>
          <w:rStyle w:val="StyleUnderline"/>
        </w:rPr>
        <w:t>are not purposes per se but the world.</w:t>
      </w:r>
      <w:r w:rsidRPr="00015545">
        <w:rPr>
          <w:rStyle w:val="Emphasis"/>
        </w:rPr>
        <w:t xml:space="preserve"> Debate, not consensus, constitutes the essence of political life</w:t>
      </w:r>
      <w:r w:rsidRPr="00015545">
        <w:rPr>
          <w:sz w:val="16"/>
        </w:rPr>
        <w:t xml:space="preserve">, according to Arcndtf" The conception of </w:t>
      </w:r>
      <w:r w:rsidRPr="00015545">
        <w:rPr>
          <w:rStyle w:val="StyleUnderline"/>
        </w:rPr>
        <w:t>taste judgment</w:t>
      </w:r>
      <w:r w:rsidRPr="00015545">
        <w:rPr>
          <w:sz w:val="16"/>
        </w:rPr>
        <w:t xml:space="preserve"> proposed by Kant </w:t>
      </w:r>
      <w:r w:rsidRPr="00015545">
        <w:rPr>
          <w:rStyle w:val="Emphasis"/>
        </w:rPr>
        <w:t xml:space="preserve">reopens the space of deliberation threatened by an overly agonistic aestheticization of action but in such a way that consensus and agreement are not the Isles of action and judgment but, at best. a kind of </w:t>
      </w:r>
      <w:r w:rsidRPr="00015545">
        <w:rPr>
          <w:rStyle w:val="Emphasis"/>
          <w:bdr w:val="single" w:sz="4" w:space="0" w:color="auto"/>
        </w:rPr>
        <w:t>regulative ideal</w:t>
      </w:r>
      <w:r w:rsidRPr="00015545">
        <w:rPr>
          <w:rStyle w:val="StyleUnderline"/>
        </w:rPr>
        <w:t>.</w:t>
      </w:r>
    </w:p>
    <w:p w14:paraId="553C9C78" w14:textId="77777777" w:rsidR="001D1B28" w:rsidRPr="00015545" w:rsidRDefault="001D1B28" w:rsidP="001D1B28">
      <w:pPr>
        <w:rPr>
          <w:sz w:val="16"/>
        </w:rPr>
      </w:pPr>
      <w:r w:rsidRPr="00015545">
        <w:rPr>
          <w:sz w:val="16"/>
        </w:rPr>
        <w:t xml:space="preserve">The turn to </w:t>
      </w:r>
      <w:r w:rsidRPr="00015545">
        <w:rPr>
          <w:rStyle w:val="StyleUnderline"/>
        </w:rPr>
        <w:t>Kant</w:t>
      </w:r>
      <w:r w:rsidRPr="00015545">
        <w:rPr>
          <w:sz w:val="16"/>
        </w:rPr>
        <w:t xml:space="preserve"> thus </w:t>
      </w:r>
      <w:r w:rsidRPr="00015545">
        <w:rPr>
          <w:rStyle w:val="StyleUnderline"/>
        </w:rPr>
        <w:t>enables Arendt to avoid the antipolitical tendencies encountered in the actor-centered version of agonistic action</w:t>
      </w:r>
      <w:r w:rsidRPr="00015545">
        <w:rPr>
          <w:sz w:val="16"/>
        </w:rPr>
        <w:t xml:space="preserve">. </w:t>
      </w:r>
      <w:r w:rsidRPr="00015545">
        <w:rPr>
          <w:rStyle w:val="Emphasis"/>
        </w:rPr>
        <w:t>The meaning creative capacity of nonsovereign action becomes importantly dependent on the audience</w:t>
      </w:r>
      <w:r w:rsidRPr="00015545">
        <w:rPr>
          <w:sz w:val="16"/>
        </w:rPr>
        <w:t xml:space="preserve">, </w:t>
      </w:r>
      <w:r w:rsidRPr="00015545">
        <w:rPr>
          <w:rStyle w:val="Emphasis"/>
        </w:rPr>
        <w:t>conceived as a group of deliberating agents exercising their capacity for judgment</w:t>
      </w:r>
      <w:r w:rsidRPr="00015545">
        <w:rPr>
          <w:sz w:val="16"/>
        </w:rPr>
        <w:t>. The judgment of appearances or the meaning of action is seen by Arcndt as predicated on a twofold “death of the author”: the actor does not create meaning as the artist does a work1 nor can the audience redeem the meaning of action through judgment unless the individuals who constitute it are able to forget themselves. This is not to say that Arendt’s conception of political action and judgment extinguishes the self; rather, it is to say that self-coherence is achieved through a process of self-disclosure that is importantly decentered for both actor and judge, for the judging spectator is also engaged in the "sharing of words and deeds” in his capacity as a deliberating agent. As Arendt reminds us, “By his manner of judging, the person discloses to an extent also himself, what kind of person he is, and this disclosure, which is involuntary, gains in validity to the degree that it has liberated itself from merely individual idiosyncrasiesm’</w:t>
      </w:r>
    </w:p>
    <w:p w14:paraId="114B83D5" w14:textId="77777777" w:rsidR="001D1B28" w:rsidRPr="00015545" w:rsidRDefault="001D1B28" w:rsidP="001D1B28">
      <w:pPr>
        <w:rPr>
          <w:sz w:val="16"/>
        </w:rPr>
      </w:pPr>
      <w:r w:rsidRPr="00015545">
        <w:rPr>
          <w:sz w:val="16"/>
        </w:rPr>
        <w:t xml:space="preserve">The agon is tamed, then, not by retreating from the aestheticization of action but by following its anti-Platonic impulse through to the end. </w:t>
      </w:r>
      <w:r w:rsidRPr="00015545">
        <w:rPr>
          <w:rStyle w:val="StyleUnderline"/>
        </w:rPr>
        <w:t>The</w:t>
      </w:r>
      <w:r w:rsidRPr="00015545">
        <w:rPr>
          <w:sz w:val="16"/>
        </w:rPr>
        <w:t xml:space="preserve"> "completion" of the </w:t>
      </w:r>
      <w:r w:rsidRPr="00015545">
        <w:rPr>
          <w:rStyle w:val="StyleUnderline"/>
        </w:rPr>
        <w:t>theory</w:t>
      </w:r>
      <w:r w:rsidRPr="00015545">
        <w:rPr>
          <w:sz w:val="16"/>
        </w:rPr>
        <w:t xml:space="preserve"> of action by a Kant-inspired theory of judgment retains </w:t>
      </w:r>
      <w:r w:rsidRPr="00015545">
        <w:rPr>
          <w:rStyle w:val="StyleUnderline"/>
        </w:rPr>
        <w:t>the focus on action as something heroic</w:t>
      </w:r>
      <w:r w:rsidRPr="00015545">
        <w:rPr>
          <w:sz w:val="16"/>
        </w:rPr>
        <w:t xml:space="preserve"> or extraordinary, as beyond</w:t>
      </w:r>
    </w:p>
    <w:p w14:paraId="190D4CDC" w14:textId="77777777" w:rsidR="001D1B28" w:rsidRPr="00015545" w:rsidRDefault="001D1B28" w:rsidP="001D1B28">
      <w:pPr>
        <w:rPr>
          <w:sz w:val="16"/>
        </w:rPr>
      </w:pPr>
      <w:r w:rsidRPr="00015545">
        <w:rPr>
          <w:sz w:val="16"/>
        </w:rPr>
        <w:t xml:space="preserve">good and evil. It does so, however, </w:t>
      </w:r>
      <w:r w:rsidRPr="00015545">
        <w:rPr>
          <w:rStyle w:val="StyleUnderline"/>
        </w:rPr>
        <w:t xml:space="preserve">by </w:t>
      </w:r>
      <w:r w:rsidRPr="00015545">
        <w:rPr>
          <w:rStyle w:val="Emphasis"/>
        </w:rPr>
        <w:t>shifting the emphasis from world- and self-creation to the world-illuminating power of “great" words</w:t>
      </w:r>
      <w:r w:rsidRPr="00015545">
        <w:rPr>
          <w:sz w:val="16"/>
        </w:rPr>
        <w:t xml:space="preserve"> and deeds, to [he beauty of such action. As a public phenomenon, the beautiful can only be confirmed in its being by an audience animated by a care for the world. The difference between Arendt’s aesthcticization of politics and Nietzsche's aestheticizatjon of life is nowhere clearer than in the connection that Arendt draws between greatness and beauty in "The Crisis in Culture":</w:t>
      </w:r>
    </w:p>
    <w:p w14:paraId="2E4A5C87" w14:textId="77777777" w:rsidR="001D1B28" w:rsidRPr="00015545" w:rsidRDefault="001D1B28" w:rsidP="001D1B28">
      <w:pPr>
        <w:rPr>
          <w:sz w:val="16"/>
          <w:szCs w:val="16"/>
        </w:rPr>
      </w:pPr>
      <w:r w:rsidRPr="00015545">
        <w:rPr>
          <w:sz w:val="16"/>
          <w:szCs w:val="16"/>
        </w:rPr>
        <w:t>Generally speaking, culture indicates that the public realm, which is rendered politically secure by men ofaction, offers its space of display to those things whose essence it is to appear and to be beautiful. In other words. culture indicates that an and politics. their conflicts and tensions notwithstanding. are interrelated and even mutually dependent. Seen against the blckground of political experiences and of activities which, if left to themselves, come and go without leaving any trace in the world, beauty is the manifestation ofimpcrishability. The fleeting greatness of word and deed can endure to the extent that beauty is bestowed upon it Mthout the beauty, that is, the radiant glory in which potential immortality is made manifest in the human world, all human life would be futile and no greatness could endure.</w:t>
      </w:r>
    </w:p>
    <w:p w14:paraId="75CC8141" w14:textId="77777777" w:rsidR="001D1B28" w:rsidRPr="00015545" w:rsidRDefault="001D1B28" w:rsidP="001D1B28">
      <w:pPr>
        <w:rPr>
          <w:sz w:val="16"/>
        </w:rPr>
      </w:pPr>
      <w:r w:rsidRPr="00015545">
        <w:rPr>
          <w:sz w:val="16"/>
        </w:rPr>
        <w:t xml:space="preserve">Arendtian aestheticism, an </w:t>
      </w:r>
      <w:r w:rsidRPr="00015545">
        <w:rPr>
          <w:rStyle w:val="StyleUnderline"/>
        </w:rPr>
        <w:t>aestheticism predicated on a love of the world and which admires great action because it possesses a beauty that illuminates the world, is critically different from Nietzschean aestheticism, the aestheticism of the artist</w:t>
      </w:r>
      <w:r w:rsidRPr="00015545">
        <w:rPr>
          <w:sz w:val="16"/>
        </w:rPr>
        <w:t xml:space="preserve">. A persistent theme in Arendt's writing, one parallel to her emphasis on the tension between philosophy and politics, concerns the conflict between art and politics.157 </w:t>
      </w:r>
      <w:r w:rsidRPr="00015545">
        <w:rPr>
          <w:rStyle w:val="StyleUnderline"/>
        </w:rPr>
        <w:t xml:space="preserve">This conflict does not emerge out </w:t>
      </w:r>
      <w:r w:rsidRPr="00015545">
        <w:rPr>
          <w:sz w:val="16"/>
        </w:rPr>
        <w:t xml:space="preserve">of the phenomenology of </w:t>
      </w:r>
      <w:r w:rsidRPr="00015545">
        <w:rPr>
          <w:rStyle w:val="StyleUnderline"/>
        </w:rPr>
        <w:t>art versus</w:t>
      </w:r>
      <w:r w:rsidRPr="00015545">
        <w:rPr>
          <w:sz w:val="16"/>
        </w:rPr>
        <w:t xml:space="preserve"> that of </w:t>
      </w:r>
      <w:r w:rsidRPr="00015545">
        <w:rPr>
          <w:rStyle w:val="StyleUnderline"/>
        </w:rPr>
        <w:t>political action</w:t>
      </w:r>
      <w:r w:rsidRPr="00015545">
        <w:rPr>
          <w:sz w:val="16"/>
        </w:rPr>
        <w:t xml:space="preserve">; as we have seen, Arendt thinks </w:t>
      </w:r>
      <w:r w:rsidRPr="00015545">
        <w:rPr>
          <w:rStyle w:val="StyleUnderline"/>
        </w:rPr>
        <w:t>both are importantly similar</w:t>
      </w:r>
      <w:r w:rsidRPr="00015545">
        <w:rPr>
          <w:sz w:val="16"/>
        </w:rPr>
        <w:t xml:space="preserve">. </w:t>
      </w:r>
      <w:r w:rsidRPr="00015545">
        <w:rPr>
          <w:rStyle w:val="Emphasis"/>
        </w:rPr>
        <w:t xml:space="preserve">Rather, the conflict centers on the mentality of the artist versus that of the political actor. </w:t>
      </w:r>
      <w:r w:rsidRPr="00015545">
        <w:rPr>
          <w:rStyle w:val="StyleUnderline"/>
        </w:rPr>
        <w:t>The artist</w:t>
      </w:r>
      <w:r w:rsidRPr="00015545">
        <w:rPr>
          <w:sz w:val="16"/>
        </w:rPr>
        <w:t xml:space="preserve"> is, according to Arendt, a species of homo faber, who characteristically </w:t>
      </w:r>
      <w:r w:rsidRPr="00015545">
        <w:rPr>
          <w:rStyle w:val="StyleUnderline"/>
        </w:rPr>
        <w:t>views the world in terms of means and ends</w:t>
      </w:r>
      <w:r w:rsidRPr="00015545">
        <w:rPr>
          <w:sz w:val="16"/>
        </w:rPr>
        <w:t xml:space="preserve">. </w:t>
      </w:r>
      <w:r w:rsidRPr="00015545">
        <w:rPr>
          <w:rStyle w:val="StyleUnderline"/>
        </w:rPr>
        <w:t>He is unable to conceive praxis independently</w:t>
      </w:r>
      <w:r w:rsidRPr="00015545">
        <w:rPr>
          <w:sz w:val="16"/>
        </w:rPr>
        <w:t xml:space="preserve"> of poiesis: </w:t>
      </w:r>
      <w:r w:rsidRPr="00015545">
        <w:rPr>
          <w:rStyle w:val="StyleUnderline"/>
        </w:rPr>
        <w:t>the work always retains priority over the activity itself</w:t>
      </w:r>
      <w:r w:rsidRPr="00015545">
        <w:rPr>
          <w:sz w:val="16"/>
        </w:rPr>
        <w:t xml:space="preserve">. </w:t>
      </w:r>
      <w:r w:rsidRPr="00015545">
        <w:rPr>
          <w:rStyle w:val="StyleUnderline"/>
        </w:rPr>
        <w:t>The result is that performance is denigrated, action misconceived</w:t>
      </w:r>
      <w:r w:rsidRPr="00015545">
        <w:rPr>
          <w:sz w:val="16"/>
        </w:rPr>
        <w:t>.</w:t>
      </w:r>
    </w:p>
    <w:p w14:paraId="41878F21" w14:textId="77777777" w:rsidR="001D1B28" w:rsidRPr="00015545" w:rsidRDefault="001D1B28" w:rsidP="001D1B28">
      <w:pPr>
        <w:rPr>
          <w:sz w:val="16"/>
          <w:szCs w:val="16"/>
        </w:rPr>
      </w:pPr>
      <w:r w:rsidRPr="00015545">
        <w:rPr>
          <w:sz w:val="16"/>
          <w:szCs w:val="16"/>
        </w:rPr>
        <w:t>Nietzsche, of course, has even less use for homo faber than Arendt, who takes pains to voice her criticism not against making as such but against the universalization ol'a particular attitude. Nevertheless, if we take an Arendtian perspective, it is clear that N ictzsche, the artist-philosopher, must be counted among those who “fall into the common error of regarding the state or govemmenl as a work of art,” as an expression of a form-giving will to power)” The Republic stands as the initiator of the state as “collective masterpiece," as artwork, trope. The fact that Plato launched this metaphor in terms of what Lacoue-Labarthe calls a “mimetology,” while Nietzsche</w:t>
      </w:r>
    </w:p>
    <w:p w14:paraId="088AA9DA" w14:textId="77777777" w:rsidR="001D1B28" w:rsidRPr="00015545" w:rsidRDefault="001D1B28" w:rsidP="001D1B28">
      <w:pPr>
        <w:rPr>
          <w:rStyle w:val="StyleUnderline"/>
        </w:rPr>
      </w:pPr>
      <w:r w:rsidRPr="00015545">
        <w:rPr>
          <w:sz w:val="16"/>
        </w:rPr>
        <w:t xml:space="preserve">repudiates again and again all metaphors of correspondence or adequation, does not alter their fundamental agreement: both regard action not as essentially performance but as making.I59 Poiesis has a radically different connounion for Nietzsche, to be sure, but the activity of self-fashioning and self-overcoming does not overturn the Platonic paradigm so much as bring it to closure. Nietzsche may explode the notion of telos in its classical sense, but the model of the work retains its significance. Thus despite the importance of his anti-Platonism to the project of dcconstructing the tradition’s model of action, his contribution to the thinking of plurality and difference in apolitical way is subject to a crucial limitation. </w:t>
      </w:r>
      <w:r w:rsidRPr="00015545">
        <w:rPr>
          <w:rStyle w:val="StyleUnderline"/>
        </w:rPr>
        <w:t>Thought</w:t>
      </w:r>
      <w:r w:rsidRPr="00015545">
        <w:rPr>
          <w:sz w:val="16"/>
        </w:rPr>
        <w:t xml:space="preserve"> essentially </w:t>
      </w:r>
      <w:r w:rsidRPr="00015545">
        <w:rPr>
          <w:rStyle w:val="StyleUnderline"/>
        </w:rPr>
        <w:t>in terms of an “aesthetics of existence,"</w:t>
      </w:r>
      <w:r w:rsidRPr="00015545">
        <w:rPr>
          <w:sz w:val="16"/>
        </w:rPr>
        <w:t xml:space="preserve"> in terms of a project of self-fashioning freed from any telos, </w:t>
      </w:r>
      <w:r w:rsidRPr="00015545">
        <w:rPr>
          <w:rStyle w:val="StyleUnderline"/>
        </w:rPr>
        <w:t>the positively valorized notion of difference</w:t>
      </w:r>
      <w:r w:rsidRPr="00015545">
        <w:rPr>
          <w:sz w:val="16"/>
        </w:rPr>
        <w:t xml:space="preserve"> proposed by Nietzsche </w:t>
      </w:r>
      <w:r w:rsidRPr="00015545">
        <w:rPr>
          <w:rStyle w:val="StyleUnderline"/>
        </w:rPr>
        <w:t>remains poetic</w:t>
      </w:r>
      <w:r w:rsidRPr="00015545">
        <w:rPr>
          <w:sz w:val="16"/>
        </w:rPr>
        <w:t>. Like the activity of the artist</w:t>
      </w:r>
      <w:r w:rsidRPr="00015545">
        <w:rPr>
          <w:rStyle w:val="Emphasis"/>
        </w:rPr>
        <w:t>, it “must be isolated from the public</w:t>
      </w:r>
      <w:r w:rsidRPr="00015545">
        <w:rPr>
          <w:sz w:val="16"/>
        </w:rPr>
        <w:t xml:space="preserve">, must be sheltered and concealed from it“ </w:t>
      </w:r>
      <w:r w:rsidRPr="00015545">
        <w:rPr>
          <w:rStyle w:val="StyleUnderline"/>
        </w:rPr>
        <w:t>if it is to achieve adequate expression</w:t>
      </w:r>
      <w:r w:rsidRPr="00015545">
        <w:rPr>
          <w:sz w:val="16"/>
        </w:rPr>
        <w:t xml:space="preserve">.“J </w:t>
      </w:r>
      <w:r w:rsidRPr="00015545">
        <w:rPr>
          <w:rStyle w:val="StyleUnderline"/>
        </w:rPr>
        <w:t xml:space="preserve">The poetic, </w:t>
      </w:r>
      <w:r w:rsidRPr="00015545">
        <w:rPr>
          <w:sz w:val="16"/>
        </w:rPr>
        <w:t xml:space="preserve">ultimately </w:t>
      </w:r>
      <w:r w:rsidRPr="00015545">
        <w:rPr>
          <w:rStyle w:val="StyleUnderline"/>
        </w:rPr>
        <w:t>anti theatrical framework</w:t>
      </w:r>
      <w:r w:rsidRPr="00015545">
        <w:rPr>
          <w:sz w:val="16"/>
        </w:rPr>
        <w:t xml:space="preserve"> assumed by Nietzsche </w:t>
      </w:r>
      <w:r w:rsidRPr="00015545">
        <w:rPr>
          <w:rStyle w:val="StyleUnderline"/>
        </w:rPr>
        <w:t xml:space="preserve">prohibits the Arendtian thought that </w:t>
      </w:r>
      <w:r w:rsidRPr="00015545">
        <w:rPr>
          <w:rStyle w:val="Emphasis"/>
        </w:rPr>
        <w:t>under certain very specific conditions</w:t>
      </w:r>
      <w:r w:rsidRPr="00015545">
        <w:rPr>
          <w:rStyle w:val="StyleUnderline"/>
        </w:rPr>
        <w:t xml:space="preserve">, it is precisely the public realm which is constituted by plurality and which enables the fullest, </w:t>
      </w:r>
      <w:r w:rsidRPr="00015545">
        <w:rPr>
          <w:rStyle w:val="Emphasis"/>
        </w:rPr>
        <w:t>most articulated expression of difference</w:t>
      </w:r>
      <w:r w:rsidRPr="00015545">
        <w:rPr>
          <w:rStyle w:val="StyleUnderline"/>
        </w:rPr>
        <w:t>.</w:t>
      </w:r>
    </w:p>
    <w:p w14:paraId="4AA2C0E6" w14:textId="77777777" w:rsidR="001D1B28" w:rsidRPr="00015545" w:rsidRDefault="001D1B28" w:rsidP="001D1B28">
      <w:pPr>
        <w:tabs>
          <w:tab w:val="left" w:pos="11219"/>
        </w:tabs>
      </w:pPr>
      <w:r w:rsidRPr="00015545">
        <w:t>CONCLUSION</w:t>
      </w:r>
      <w:r w:rsidRPr="00015545">
        <w:tab/>
      </w:r>
    </w:p>
    <w:p w14:paraId="60CF13F1" w14:textId="77777777" w:rsidR="001D1B28" w:rsidRPr="00015545" w:rsidRDefault="001D1B28" w:rsidP="001D1B28">
      <w:pPr>
        <w:rPr>
          <w:sz w:val="16"/>
        </w:rPr>
      </w:pPr>
      <w:r w:rsidRPr="00015545">
        <w:rPr>
          <w:rStyle w:val="StyleUnderline"/>
        </w:rPr>
        <w:t>Arendt resists the Habermasian temptation to seek quasi-transcendental standards of agreement</w:t>
      </w:r>
      <w:r w:rsidRPr="00015545">
        <w:rPr>
          <w:sz w:val="16"/>
        </w:rPr>
        <w:t xml:space="preserve"> in a “polytheistic" disillusioned age However, it is important to realize that her appeal to a Kantian notion of taste and the sensus communis is not tantamount to an endorsement of the Aristotelian view of political community and judgment (her comments linking tastejudgments to phroncsis notwithstanding).'°‘ Arendt’s Kantian, aeslheticizing turn has, unsurprisingly, confused commentators, who note the highly attenuated character of community and the depoliticizcd notion of judgment in Kant.‘M Arendt chooses Kantian formalism over Aristotelian concretencss because, while she wants to focus on the shared world of appearance that is the public realm, she has no desire whatever to frame “what we have in common” in terms of purposes or ends. In this regard, the problem with the Aristotelian notion of koinoru'a, as defined in book 3 of the Politics, is that it creates not a stage fot action but a vehicle for teleological fulfillment."u Arendt’s appeal to the sensus oommunis self-consciously avoids the overly substantive, local character of koinonia or Sittlichlteit. At the same time, it denies the false universalism of moralitat. </w:t>
      </w:r>
      <w:r w:rsidRPr="00015545">
        <w:rPr>
          <w:rStyle w:val="StyleUnderline"/>
        </w:rPr>
        <w:t>Arendt‘s theory of judgment points not to the determinancy of phronesis, with its emphasis on context</w:t>
      </w:r>
      <w:r w:rsidRPr="00015545">
        <w:rPr>
          <w:sz w:val="16"/>
        </w:rPr>
        <w:t xml:space="preserve"> and local practices, </w:t>
      </w:r>
      <w:r w:rsidRPr="00015545">
        <w:rPr>
          <w:rStyle w:val="StyleUnderline"/>
        </w:rPr>
        <w:t xml:space="preserve">but to "the </w:t>
      </w:r>
      <w:r w:rsidRPr="00015545">
        <w:rPr>
          <w:rStyle w:val="Emphasis"/>
        </w:rPr>
        <w:t>free reflexive discovery of rules in light of indeterminate, transcendent ideas of community</w:t>
      </w:r>
      <w:r w:rsidRPr="00015545">
        <w:t>”</w:t>
      </w:r>
    </w:p>
    <w:p w14:paraId="033CDCF8" w14:textId="77777777" w:rsidR="001D1B28" w:rsidRPr="00015545" w:rsidRDefault="001D1B28" w:rsidP="001D1B28">
      <w:pPr>
        <w:rPr>
          <w:sz w:val="16"/>
        </w:rPr>
      </w:pPr>
      <w:r w:rsidRPr="00015545">
        <w:rPr>
          <w:sz w:val="16"/>
        </w:rPr>
        <w:t>The critique of Aristotelian/oommunitarian thinking is also applicable to the kind of postmodern relativism that we find in a thinker like Lyotard. Like Arendt, Lyotard's conception of judgment is a curious mixture of Nietzschean, Aristotelian, and Kantian elements)” However, the postmodern "</w:t>
      </w:r>
      <w:r w:rsidRPr="00015545">
        <w:rPr>
          <w:rStyle w:val="StyleUnderline"/>
          <w:bdr w:val="single" w:sz="4" w:space="0" w:color="auto"/>
        </w:rPr>
        <w:t>incredulity towards metanarratives</w:t>
      </w:r>
      <w:r w:rsidRPr="00015545">
        <w:rPr>
          <w:sz w:val="16"/>
        </w:rPr>
        <w:t xml:space="preserve">” </w:t>
      </w:r>
      <w:r w:rsidRPr="00015545">
        <w:rPr>
          <w:rStyle w:val="StyleUnderline"/>
        </w:rPr>
        <w:t xml:space="preserve">serves not only to </w:t>
      </w:r>
      <w:r w:rsidRPr="00015545">
        <w:rPr>
          <w:rStyle w:val="Emphasis"/>
        </w:rPr>
        <w:t xml:space="preserve">deny the possibility of any </w:t>
      </w:r>
      <w:r w:rsidRPr="00015545">
        <w:rPr>
          <w:rStyle w:val="Emphasis"/>
          <w:bdr w:val="single" w:sz="4" w:space="0" w:color="auto"/>
        </w:rPr>
        <w:t xml:space="preserve">overarching metadiscourse that might render diverse language games commensurable </w:t>
      </w:r>
      <w:r w:rsidRPr="00015545">
        <w:rPr>
          <w:rStyle w:val="StyleUnderline"/>
        </w:rPr>
        <w:t xml:space="preserve">but to </w:t>
      </w:r>
      <w:r w:rsidRPr="00015545">
        <w:rPr>
          <w:rStyle w:val="Emphasis"/>
        </w:rPr>
        <w:t>deny the possibility of a public space of discourse</w:t>
      </w:r>
      <w:r w:rsidRPr="00015545">
        <w:rPr>
          <w:sz w:val="16"/>
        </w:rPr>
        <w:t xml:space="preserve">, </w:t>
      </w:r>
      <w:r w:rsidRPr="00015545">
        <w:rPr>
          <w:rStyle w:val="StyleUnderline"/>
        </w:rPr>
        <w:t xml:space="preserve">at least insofar as this space claims, implicitly, </w:t>
      </w:r>
      <w:r w:rsidRPr="00015545">
        <w:rPr>
          <w:rStyle w:val="Emphasis"/>
        </w:rPr>
        <w:t>to synthesize perspectives and distance interests</w:t>
      </w:r>
      <w:r w:rsidRPr="00015545">
        <w:rPr>
          <w:sz w:val="16"/>
        </w:rPr>
        <w:t xml:space="preserve">. </w:t>
      </w:r>
      <w:r w:rsidRPr="00015545">
        <w:rPr>
          <w:rStyle w:val="StyleUnderline"/>
        </w:rPr>
        <w:t xml:space="preserve">For Lyotard, discourse is </w:t>
      </w:r>
      <w:r w:rsidRPr="00015545">
        <w:rPr>
          <w:sz w:val="16"/>
        </w:rPr>
        <w:t>essentially</w:t>
      </w:r>
      <w:r w:rsidRPr="00015545">
        <w:rPr>
          <w:rStyle w:val="StyleUnderline"/>
        </w:rPr>
        <w:t xml:space="preserve"> fragmented</w:t>
      </w:r>
      <w:r w:rsidRPr="00015545">
        <w:rPr>
          <w:sz w:val="16"/>
        </w:rPr>
        <w:t xml:space="preserve">: “All we can do is gaze in wonderment at the diversity of discursive species, just as we do at the diversity of plant or animal speities."166 It is also incducibly interested: “to speak is to fight, in the general sense of playing, and speech acts fall within the domain of a general agonistic:s."'67 Given these assumptions, it is not surprising that Lyotard feels that Kant has left our ability to judge "hanging,” as it were, and turns to the will to power as an explanation of this faculty.“8 </w:t>
      </w:r>
      <w:r w:rsidRPr="00015545">
        <w:rPr>
          <w:rStyle w:val="StyleUnderline"/>
        </w:rPr>
        <w:t xml:space="preserve">What we find in Lyotard is the </w:t>
      </w:r>
      <w:r w:rsidRPr="00015545">
        <w:rPr>
          <w:rStyle w:val="Emphasis"/>
        </w:rPr>
        <w:t>false</w:t>
      </w:r>
      <w:r w:rsidRPr="00015545">
        <w:rPr>
          <w:sz w:val="16"/>
        </w:rPr>
        <w:t xml:space="preserve"> Nietzschean </w:t>
      </w:r>
      <w:r w:rsidRPr="00015545">
        <w:rPr>
          <w:rStyle w:val="Emphasis"/>
        </w:rPr>
        <w:t xml:space="preserve">dichotomy </w:t>
      </w:r>
      <w:r w:rsidRPr="00015545">
        <w:rPr>
          <w:rStyle w:val="StyleUnderline"/>
        </w:rPr>
        <w:t xml:space="preserve">between a </w:t>
      </w:r>
      <w:r w:rsidRPr="00015545">
        <w:rPr>
          <w:rStyle w:val="Emphasis"/>
        </w:rPr>
        <w:t>universal</w:t>
      </w:r>
      <w:r w:rsidRPr="00015545">
        <w:rPr>
          <w:sz w:val="16"/>
        </w:rPr>
        <w:t xml:space="preserve">, </w:t>
      </w:r>
      <w:r w:rsidRPr="00015545">
        <w:rPr>
          <w:rStyle w:val="StyleUnderline"/>
        </w:rPr>
        <w:t xml:space="preserve">metaphysically grounded metadiscourse and a fragmented, </w:t>
      </w:r>
      <w:r w:rsidRPr="00015545">
        <w:rPr>
          <w:rStyle w:val="Emphasis"/>
        </w:rPr>
        <w:t xml:space="preserve">postmetaphysical </w:t>
      </w:r>
      <w:r w:rsidRPr="00015545">
        <w:rPr>
          <w:rStyle w:val="StyleUnderline"/>
        </w:rPr>
        <w:t>discursive realm in which “public” discourse</w:t>
      </w:r>
      <w:r w:rsidRPr="00015545">
        <w:rPr>
          <w:sz w:val="16"/>
        </w:rPr>
        <w:t>/</w:t>
      </w:r>
      <w:r w:rsidRPr="00015545">
        <w:rPr>
          <w:rStyle w:val="StyleUnderline"/>
        </w:rPr>
        <w:t xml:space="preserve">judgment reflects either local habit or the agonistic ability to </w:t>
      </w:r>
      <w:r w:rsidRPr="00015545">
        <w:rPr>
          <w:rStyle w:val="StyleUnderline"/>
          <w:bdr w:val="single" w:sz="4" w:space="0" w:color="auto"/>
        </w:rPr>
        <w:t>create new moves, impose new interpretations</w:t>
      </w:r>
      <w:r w:rsidRPr="00015545">
        <w:rPr>
          <w:rStyle w:val="StyleUnderline"/>
        </w:rPr>
        <w:t>, generate new criteria</w:t>
      </w:r>
      <w:r w:rsidRPr="00015545">
        <w:rPr>
          <w:sz w:val="16"/>
        </w:rPr>
        <w:t xml:space="preserve">— all </w:t>
      </w:r>
      <w:r w:rsidRPr="00015545">
        <w:rPr>
          <w:rStyle w:val="StyleUnderline"/>
        </w:rPr>
        <w:t>in the name of the will to power</w:t>
      </w:r>
      <w:r w:rsidRPr="00015545">
        <w:rPr>
          <w:sz w:val="16"/>
        </w:rPr>
        <w:t xml:space="preserve">.“ Arendt's appeal to </w:t>
      </w:r>
      <w:r w:rsidRPr="00015545">
        <w:rPr>
          <w:rStyle w:val="StyleUnderline"/>
        </w:rPr>
        <w:t>taste judgment and a shared feeling</w:t>
      </w:r>
      <w:r w:rsidRPr="00015545">
        <w:rPr>
          <w:sz w:val="16"/>
        </w:rPr>
        <w:t xml:space="preserve"> for the world may be immensely problematic, but it does serve to </w:t>
      </w:r>
      <w:r w:rsidRPr="00015545">
        <w:rPr>
          <w:rStyle w:val="StyleUnderline"/>
        </w:rPr>
        <w:t>underline the falseness of this dichotomy</w:t>
      </w:r>
      <w:r w:rsidRPr="00015545">
        <w:rPr>
          <w:sz w:val="16"/>
        </w:rPr>
        <w:t>.</w:t>
      </w:r>
    </w:p>
    <w:p w14:paraId="50F5D675" w14:textId="77777777" w:rsidR="001D1B28" w:rsidRPr="00015545" w:rsidRDefault="001D1B28" w:rsidP="001D1B28">
      <w:pPr>
        <w:rPr>
          <w:rStyle w:val="StyleUnderline"/>
        </w:rPr>
      </w:pPr>
      <w:r w:rsidRPr="00015545">
        <w:rPr>
          <w:sz w:val="16"/>
        </w:rPr>
        <w:t xml:space="preserve">One may grant that Arendl's aesthcticism avoids the trope of the fiction du polin'que, universalism, and postmodern pluralism. yet still feel that her “solution" is of dubious relevance to our situation. True, there is a distance and alienation built into the Kantian idea of a community of taste that may make the Arendtian response to Enlightenment universalism more palatable to a postmodern sensibility than the oven Aristotelianism of a Maclntyre or a Gadamer. Nevertheless, </w:t>
      </w:r>
      <w:r w:rsidRPr="00015545">
        <w:rPr>
          <w:rStyle w:val="Emphasis"/>
        </w:rPr>
        <w:t>the “withering away of common sense"</w:t>
      </w:r>
      <w:r w:rsidRPr="00015545">
        <w:rPr>
          <w:rStyle w:val="StyleUnderline"/>
        </w:rPr>
        <w:t xml:space="preserve"> in</w:t>
      </w:r>
      <w:r w:rsidRPr="00015545">
        <w:rPr>
          <w:sz w:val="16"/>
        </w:rPr>
        <w:t xml:space="preserve"> the modern and </w:t>
      </w:r>
      <w:r w:rsidRPr="00015545">
        <w:rPr>
          <w:rStyle w:val="StyleUnderline"/>
        </w:rPr>
        <w:t>postmodern ages</w:t>
      </w:r>
      <w:r w:rsidRPr="00015545">
        <w:rPr>
          <w:sz w:val="16"/>
        </w:rPr>
        <w:t xml:space="preserve"> would appear to </w:t>
      </w:r>
      <w:r w:rsidRPr="00015545">
        <w:rPr>
          <w:rStyle w:val="StyleUnderline"/>
        </w:rPr>
        <w:t xml:space="preserve">relegate Arendt's modification of Nietzschean aestheticism t0 the status of a </w:t>
      </w:r>
      <w:r w:rsidRPr="00015545">
        <w:rPr>
          <w:rStyle w:val="Emphasis"/>
        </w:rPr>
        <w:t>rearguard action</w:t>
      </w:r>
      <w:r w:rsidRPr="00015545">
        <w:rPr>
          <w:rStyle w:val="StyleUnderline"/>
        </w:rPr>
        <w:t>. The fragmentation of contemporary life renders the idea of a “common fooling for the world" more paradoxical</w:t>
      </w:r>
      <w:r w:rsidRPr="00015545">
        <w:rPr>
          <w:sz w:val="16"/>
        </w:rPr>
        <w:t xml:space="preserve">, </w:t>
      </w:r>
      <w:r w:rsidRPr="00015545">
        <w:rPr>
          <w:rStyle w:val="StyleUnderline"/>
        </w:rPr>
        <w:t>and</w:t>
      </w:r>
      <w:r w:rsidRPr="00015545">
        <w:rPr>
          <w:sz w:val="16"/>
        </w:rPr>
        <w:t xml:space="preserve"> possibly </w:t>
      </w:r>
      <w:r w:rsidRPr="00015545">
        <w:rPr>
          <w:rStyle w:val="StyleUnderline"/>
        </w:rPr>
        <w:t xml:space="preserve">less viable, than a recovery of ethos or the legislation of </w:t>
      </w:r>
      <w:r w:rsidRPr="00015545">
        <w:rPr>
          <w:sz w:val="16"/>
        </w:rPr>
        <w:t xml:space="preserve">a </w:t>
      </w:r>
      <w:r w:rsidRPr="00015545">
        <w:rPr>
          <w:rStyle w:val="StyleUnderline"/>
        </w:rPr>
        <w:t>proceduralist rationality.</w:t>
      </w:r>
    </w:p>
    <w:p w14:paraId="02312179" w14:textId="77777777" w:rsidR="001D1B28" w:rsidRPr="00015545" w:rsidRDefault="001D1B28" w:rsidP="001D1B28">
      <w:pPr>
        <w:rPr>
          <w:sz w:val="16"/>
          <w:szCs w:val="16"/>
        </w:rPr>
      </w:pPr>
      <w:r w:rsidRPr="00015545">
        <w:rPr>
          <w:sz w:val="16"/>
          <w:szCs w:val="16"/>
        </w:rPr>
        <w:t>"Hie simple answer to this objection is mat Arendt completely agrees. Her work stands not only as a comprehensive rethinking of the nature and meaning of political action but as an extended mediation on how the energies</w:t>
      </w:r>
    </w:p>
    <w:p w14:paraId="31DDD6B4" w14:textId="77777777" w:rsidR="001D1B28" w:rsidRPr="00015545" w:rsidRDefault="001D1B28" w:rsidP="001D1B28">
      <w:pPr>
        <w:rPr>
          <w:sz w:val="16"/>
        </w:rPr>
      </w:pPr>
      <w:r w:rsidRPr="00015545">
        <w:rPr>
          <w:sz w:val="16"/>
        </w:rPr>
        <w:t xml:space="preserve">of modernity have worked to dissipate our feeling for the world, to alienate us from the worlti The last part of The Human Condition equates modernity with world alienation: the reduction of Being to process, the subjeclification of the real, and finally, the triumph of a laboring mentality all work to alienate man not from himself but from the world."’° “Worldliness,” presupposed by the sensus communis, is not a distinguishing characteristic of the animal laboranst Similarly, </w:t>
      </w:r>
      <w:r w:rsidRPr="00015545">
        <w:rPr>
          <w:rStyle w:val="StyleUnderline"/>
        </w:rPr>
        <w:t>Arendt would</w:t>
      </w:r>
      <w:r w:rsidRPr="00015545">
        <w:rPr>
          <w:sz w:val="16"/>
        </w:rPr>
        <w:t xml:space="preserve"> entirely </w:t>
      </w:r>
      <w:r w:rsidRPr="00015545">
        <w:rPr>
          <w:rStyle w:val="StyleUnderline"/>
        </w:rPr>
        <w:t>agree with the postmodernist who questions the possibility of circumscribing a particular realm of phenomena in a world where boundaries are increasingly blurred</w:t>
      </w:r>
      <w:r w:rsidRPr="00015545">
        <w:rPr>
          <w:sz w:val="16"/>
        </w:rPr>
        <w:t xml:space="preserve">. in her analysis of "the rise of the social” in the modern age, Arcndt identifies this blurring as the central movement of modernity."l </w:t>
      </w:r>
      <w:r w:rsidRPr="00015545">
        <w:rPr>
          <w:rStyle w:val="StyleUnderline"/>
        </w:rPr>
        <w:t>Her work departs from the</w:t>
      </w:r>
      <w:r w:rsidRPr="00015545">
        <w:rPr>
          <w:sz w:val="16"/>
        </w:rPr>
        <w:t xml:space="preserve"> strongest possible </w:t>
      </w:r>
      <w:r w:rsidRPr="00015545">
        <w:rPr>
          <w:rStyle w:val="StyleUnderline"/>
        </w:rPr>
        <w:t>conviction that our reality is one in which stable boundaries</w:t>
      </w:r>
      <w:r w:rsidRPr="00015545">
        <w:rPr>
          <w:sz w:val="16"/>
        </w:rPr>
        <w:t xml:space="preserve"> and distinctions </w:t>
      </w:r>
      <w:r w:rsidRPr="00015545">
        <w:rPr>
          <w:rStyle w:val="StyleUnderline"/>
        </w:rPr>
        <w:t>have been dissolved and rendered</w:t>
      </w:r>
      <w:r w:rsidRPr="00015545">
        <w:rPr>
          <w:sz w:val="16"/>
        </w:rPr>
        <w:t xml:space="preserve"> virtually </w:t>
      </w:r>
      <w:r w:rsidRPr="00015545">
        <w:rPr>
          <w:rStyle w:val="StyleUnderline"/>
        </w:rPr>
        <w:t>impossible</w:t>
      </w:r>
      <w:r w:rsidRPr="00015545">
        <w:rPr>
          <w:sz w:val="16"/>
        </w:rPr>
        <w:t>.</w:t>
      </w:r>
    </w:p>
    <w:p w14:paraId="268296A1" w14:textId="77777777" w:rsidR="001D1B28" w:rsidRPr="009221D0" w:rsidRDefault="001D1B28" w:rsidP="001D1B28">
      <w:pPr>
        <w:rPr>
          <w:sz w:val="16"/>
        </w:rPr>
      </w:pPr>
      <w:r w:rsidRPr="00015545">
        <w:rPr>
          <w:rStyle w:val="StyleUnderline"/>
        </w:rPr>
        <w:t>The postmodernist will object that Arendtian aestheticism</w:t>
      </w:r>
      <w:r w:rsidRPr="00015545">
        <w:rPr>
          <w:sz w:val="16"/>
        </w:rPr>
        <w:t xml:space="preserve">. unlike Nietzsche's, </w:t>
      </w:r>
      <w:r w:rsidRPr="00015545">
        <w:rPr>
          <w:rStyle w:val="StyleUnderline"/>
        </w:rPr>
        <w:t>mourns the loss of the world as</w:t>
      </w:r>
      <w:r w:rsidRPr="00015545">
        <w:rPr>
          <w:sz w:val="16"/>
        </w:rPr>
        <w:t xml:space="preserve"> an articulated, bounded </w:t>
      </w:r>
      <w:r w:rsidRPr="00015545">
        <w:rPr>
          <w:rStyle w:val="StyleUnderline"/>
        </w:rPr>
        <w:t>whole</w:t>
      </w:r>
      <w:r w:rsidRPr="00015545">
        <w:rPr>
          <w:sz w:val="16"/>
        </w:rPr>
        <w:t xml:space="preserve">. </w:t>
      </w:r>
      <w:r w:rsidRPr="00015545">
        <w:rPr>
          <w:rStyle w:val="StyleUnderline"/>
        </w:rPr>
        <w:t>Nietzschean aestheticism is an affirmation of the Dionysian capacity to destroy fixed identities</w:t>
      </w:r>
      <w:r w:rsidRPr="00015545">
        <w:rPr>
          <w:sz w:val="16"/>
        </w:rPr>
        <w:t xml:space="preserve">, </w:t>
      </w:r>
      <w:r w:rsidRPr="00015545">
        <w:rPr>
          <w:rStyle w:val="StyleUnderline"/>
        </w:rPr>
        <w:t>to dissolve</w:t>
      </w:r>
      <w:r w:rsidRPr="00015545">
        <w:rPr>
          <w:sz w:val="16"/>
        </w:rPr>
        <w:t xml:space="preserve"> Apollonian </w:t>
      </w:r>
      <w:r w:rsidRPr="00015545">
        <w:rPr>
          <w:rStyle w:val="StyleUnderline"/>
        </w:rPr>
        <w:t xml:space="preserve">slampings into </w:t>
      </w:r>
      <w:r w:rsidRPr="00015545">
        <w:rPr>
          <w:rStyle w:val="Emphasis"/>
        </w:rPr>
        <w:t>flux</w:t>
      </w:r>
      <w:r w:rsidRPr="00015545">
        <w:rPr>
          <w:sz w:val="16"/>
        </w:rPr>
        <w:t xml:space="preserve">. </w:t>
      </w:r>
      <w:r w:rsidRPr="00015545">
        <w:rPr>
          <w:rStyle w:val="StyleUnderline"/>
        </w:rPr>
        <w:t xml:space="preserve">Postmodern theory affirms this aestheticism, </w:t>
      </w:r>
      <w:r w:rsidRPr="00015545">
        <w:rPr>
          <w:rStyle w:val="Emphasis"/>
        </w:rPr>
        <w:t>exaggerating the immanent tendencies of</w:t>
      </w:r>
      <w:r w:rsidRPr="00015545">
        <w:rPr>
          <w:sz w:val="16"/>
        </w:rPr>
        <w:t xml:space="preserve"> postmodern </w:t>
      </w:r>
      <w:r w:rsidRPr="00015545">
        <w:rPr>
          <w:rStyle w:val="Emphasis"/>
        </w:rPr>
        <w:t>reality</w:t>
      </w:r>
      <w:r w:rsidRPr="00015545">
        <w:rPr>
          <w:rStyle w:val="StyleUnderline"/>
        </w:rPr>
        <w:t xml:space="preserve"> in the pursuit of an active</w:t>
      </w:r>
      <w:r w:rsidRPr="00015545">
        <w:rPr>
          <w:sz w:val="16"/>
        </w:rPr>
        <w:t xml:space="preserve"> (i.e., creative) </w:t>
      </w:r>
      <w:r w:rsidRPr="00015545">
        <w:rPr>
          <w:rStyle w:val="StyleUnderline"/>
        </w:rPr>
        <w:t>nihilism</w:t>
      </w:r>
      <w:r w:rsidRPr="00015545">
        <w:rPr>
          <w:sz w:val="16"/>
        </w:rPr>
        <w:t xml:space="preserve">: it has no time for guilty nostalgia. </w:t>
      </w:r>
      <w:r w:rsidRPr="00015545">
        <w:rPr>
          <w:rStyle w:val="StyleUnderline"/>
        </w:rPr>
        <w:t xml:space="preserve">Arendtian aestheticism, in contrast, stakes its hopes </w:t>
      </w:r>
      <w:r w:rsidRPr="00015545">
        <w:rPr>
          <w:sz w:val="16"/>
        </w:rPr>
        <w:t xml:space="preserve">entirely </w:t>
      </w:r>
      <w:r w:rsidRPr="00015545">
        <w:rPr>
          <w:rStyle w:val="StyleUnderline"/>
        </w:rPr>
        <w:t>on the rethematization of certain ontological dimensions of human experience (action, the public world, and self</w:t>
      </w:r>
      <w:r w:rsidRPr="00015545">
        <w:rPr>
          <w:sz w:val="16"/>
        </w:rPr>
        <w:t xml:space="preserve">), </w:t>
      </w:r>
      <w:r w:rsidRPr="00015545">
        <w:rPr>
          <w:rStyle w:val="Emphasis"/>
        </w:rPr>
        <w:t xml:space="preserve">which this blurring obscures, denatures, and makes increasingly difficult to articulate. </w:t>
      </w:r>
      <w:r w:rsidRPr="00015545">
        <w:rPr>
          <w:rStyle w:val="StyleUnderline"/>
        </w:rPr>
        <w:t>The fetishistic quality of her distinction making</w:t>
      </w:r>
      <w:r w:rsidRPr="00015545">
        <w:rPr>
          <w:sz w:val="16"/>
        </w:rPr>
        <w:t xml:space="preserve">, </w:t>
      </w:r>
      <w:r w:rsidRPr="00015545">
        <w:rPr>
          <w:rStyle w:val="StyleUnderline"/>
        </w:rPr>
        <w:t>her</w:t>
      </w:r>
      <w:r w:rsidRPr="00015545">
        <w:rPr>
          <w:sz w:val="16"/>
        </w:rPr>
        <w:t xml:space="preserve"> Kantian </w:t>
      </w:r>
      <w:r w:rsidRPr="00015545">
        <w:rPr>
          <w:rStyle w:val="StyleUnderline"/>
        </w:rPr>
        <w:t>finickincss in delimiting the political</w:t>
      </w:r>
      <w:r w:rsidRPr="00015545">
        <w:rPr>
          <w:sz w:val="16"/>
        </w:rPr>
        <w:t xml:space="preserve">: </w:t>
      </w:r>
      <w:r w:rsidRPr="00015545">
        <w:rPr>
          <w:rStyle w:val="StyleUnderline"/>
        </w:rPr>
        <w:t xml:space="preserve">these attest to a deeply rooted desire to </w:t>
      </w:r>
      <w:r w:rsidRPr="00015545">
        <w:rPr>
          <w:rStyle w:val="Emphasis"/>
        </w:rPr>
        <w:t>preserve the possibility of meaning created by political action and redeemed by political judgment.</w:t>
      </w:r>
    </w:p>
    <w:p w14:paraId="7AD963CB" w14:textId="77777777" w:rsidR="001D1B28" w:rsidRPr="00026AE6" w:rsidRDefault="001D1B28" w:rsidP="001D1B28">
      <w:pPr>
        <w:pStyle w:val="Heading4"/>
      </w:pPr>
      <w:r w:rsidRPr="00026AE6">
        <w:t xml:space="preserve">The impact outweighs—deliberative debate models impart </w:t>
      </w:r>
      <w:r>
        <w:t xml:space="preserve">important </w:t>
      </w:r>
      <w:r w:rsidRPr="00026AE6">
        <w:t xml:space="preserve">skills </w:t>
      </w:r>
    </w:p>
    <w:p w14:paraId="00D663A0" w14:textId="77777777" w:rsidR="001D1B28" w:rsidRPr="009E09D6" w:rsidRDefault="001D1B28" w:rsidP="001D1B28">
      <w:r w:rsidRPr="009E09D6">
        <w:t xml:space="preserve">Christian O. </w:t>
      </w:r>
      <w:r w:rsidRPr="009E09D6">
        <w:rPr>
          <w:rStyle w:val="Style13ptBold"/>
        </w:rPr>
        <w:t xml:space="preserve">Lundberg 10 </w:t>
      </w:r>
      <w:r w:rsidRPr="009E09D6">
        <w:t>Professor of Communications @ University of North Carolina, Chapel Hill, “Tradition of Debate in North Carolina” in Navigating Opportunity: Policy Debate in the 21st Century By Allan D. Louden, p. 311</w:t>
      </w:r>
    </w:p>
    <w:p w14:paraId="3BB8B4C9" w14:textId="77777777" w:rsidR="001D1B28" w:rsidRPr="00015545" w:rsidRDefault="001D1B28" w:rsidP="001D1B28">
      <w:pPr>
        <w:rPr>
          <w:sz w:val="16"/>
        </w:rPr>
      </w:pPr>
      <w:r w:rsidRPr="00015545">
        <w:rPr>
          <w:sz w:val="16"/>
        </w:rPr>
        <w:t xml:space="preserve">The second major problem with the critique that identifies a naivety in articulating debate and democracy is that it presumes that the primary pedagogical outcome of debate is speech capacities. But </w:t>
      </w:r>
      <w:r w:rsidRPr="00015545">
        <w:rPr>
          <w:rStyle w:val="StyleUnderline"/>
        </w:rPr>
        <w:t>the democratic capacities built by debate are not limited to speech</w:t>
      </w:r>
      <w:r w:rsidRPr="00015545">
        <w:rPr>
          <w:sz w:val="16"/>
        </w:rPr>
        <w:t xml:space="preserve">—as indicated earlier, </w:t>
      </w:r>
      <w:r w:rsidRPr="00015545">
        <w:rPr>
          <w:rStyle w:val="StyleUnderline"/>
        </w:rPr>
        <w:t>debate builds capacity for critical thinking</w:t>
      </w:r>
      <w:r w:rsidRPr="00015545">
        <w:rPr>
          <w:sz w:val="16"/>
        </w:rPr>
        <w:t xml:space="preserve">, </w:t>
      </w:r>
      <w:r w:rsidRPr="00015545">
        <w:rPr>
          <w:rStyle w:val="StyleUnderline"/>
        </w:rPr>
        <w:t xml:space="preserve">analysis of public claims, informed decision making, and better </w:t>
      </w:r>
      <w:r w:rsidRPr="00015545">
        <w:rPr>
          <w:rStyle w:val="Emphasis"/>
        </w:rPr>
        <w:t>public judgment</w:t>
      </w:r>
      <w:r w:rsidRPr="00015545">
        <w:rPr>
          <w:u w:val="single"/>
        </w:rPr>
        <w:t xml:space="preserve">. </w:t>
      </w:r>
      <w:r w:rsidRPr="00015545">
        <w:rPr>
          <w:rStyle w:val="StyleUnderline"/>
        </w:rPr>
        <w:t>If the picture of modem political life that underwrites this critique of debate is a pessimistic view of increasingly labyrinthine and bureaucratic administrative politics, rapid</w:t>
      </w:r>
      <w:r w:rsidRPr="00015545">
        <w:rPr>
          <w:sz w:val="16"/>
        </w:rPr>
        <w:t xml:space="preserve"> scientific and technological </w:t>
      </w:r>
      <w:r w:rsidRPr="00015545">
        <w:rPr>
          <w:rStyle w:val="StyleUnderline"/>
        </w:rPr>
        <w:t>change</w:t>
      </w:r>
      <w:r w:rsidRPr="00015545">
        <w:rPr>
          <w:sz w:val="16"/>
        </w:rPr>
        <w:t xml:space="preserve"> outpacing the capacities of the citizenry to comprehend them, </w:t>
      </w:r>
      <w:r w:rsidRPr="00015545">
        <w:rPr>
          <w:rStyle w:val="StyleUnderline"/>
        </w:rPr>
        <w:t>and ever-expanding insular special-interest- and money-driven politics, it is a puzzling solution, at best, to argue that these conditions warrant giving up on debate</w:t>
      </w:r>
      <w:r w:rsidRPr="00015545">
        <w:rPr>
          <w:sz w:val="16"/>
        </w:rPr>
        <w:t xml:space="preserve">. If democracy is open to rearticulation, it is open to rearticulation precisely because </w:t>
      </w:r>
      <w:r w:rsidRPr="00015545">
        <w:rPr>
          <w:rStyle w:val="StyleUnderline"/>
        </w:rPr>
        <w:t xml:space="preserve">as the challenges of modern political life proliferate, the citizenry's </w:t>
      </w:r>
      <w:r w:rsidRPr="00015545">
        <w:rPr>
          <w:rStyle w:val="Emphasis"/>
        </w:rPr>
        <w:t>capacities can change</w:t>
      </w:r>
      <w:r w:rsidRPr="00015545">
        <w:rPr>
          <w:rStyle w:val="StyleUnderline"/>
        </w:rPr>
        <w:t>, which is one of the primary reasons that theorists of democracy</w:t>
      </w:r>
      <w:r w:rsidRPr="00015545">
        <w:rPr>
          <w:sz w:val="16"/>
        </w:rPr>
        <w:t xml:space="preserve"> such as Ocwey in The Public awl Its Problems </w:t>
      </w:r>
      <w:r w:rsidRPr="00015545">
        <w:rPr>
          <w:rStyle w:val="StyleUnderline"/>
        </w:rPr>
        <w:t>place such a high premium on education</w:t>
      </w:r>
      <w:r w:rsidRPr="00015545">
        <w:rPr>
          <w:sz w:val="16"/>
        </w:rPr>
        <w:t xml:space="preserve"> (Dewey 1988,63, 154). </w:t>
      </w:r>
      <w:r w:rsidRPr="00015545">
        <w:rPr>
          <w:rStyle w:val="StyleUnderline"/>
        </w:rPr>
        <w:t>Debate</w:t>
      </w:r>
      <w:r w:rsidRPr="00015545">
        <w:rPr>
          <w:sz w:val="16"/>
        </w:rPr>
        <w:t xml:space="preserve"> provides an indispensible form of education in the modem articulation of democracy because it </w:t>
      </w:r>
      <w:r w:rsidRPr="00015545">
        <w:rPr>
          <w:rStyle w:val="StyleUnderline"/>
        </w:rPr>
        <w:t>builds precisely the skills that allow the citizenry to research and be informed about policy decisions that impact them</w:t>
      </w:r>
      <w:r w:rsidRPr="00015545">
        <w:rPr>
          <w:sz w:val="16"/>
        </w:rPr>
        <w:t xml:space="preserve">, </w:t>
      </w:r>
      <w:r w:rsidRPr="00015545">
        <w:rPr>
          <w:rStyle w:val="StyleUnderline"/>
        </w:rPr>
        <w:t>to sort through</w:t>
      </w:r>
      <w:r w:rsidRPr="00015545">
        <w:rPr>
          <w:sz w:val="16"/>
        </w:rPr>
        <w:t xml:space="preserve"> </w:t>
      </w:r>
      <w:r w:rsidRPr="00015545">
        <w:rPr>
          <w:rStyle w:val="StyleUnderline"/>
        </w:rPr>
        <w:t>and evaluate</w:t>
      </w:r>
      <w:r w:rsidRPr="00015545">
        <w:rPr>
          <w:sz w:val="16"/>
        </w:rPr>
        <w:t xml:space="preserve"> the </w:t>
      </w:r>
      <w:r w:rsidRPr="00015545">
        <w:rPr>
          <w:rStyle w:val="StyleUnderline"/>
        </w:rPr>
        <w:t>evidence for</w:t>
      </w:r>
      <w:r w:rsidRPr="00015545">
        <w:rPr>
          <w:sz w:val="16"/>
        </w:rPr>
        <w:t xml:space="preserve"> and relative </w:t>
      </w:r>
      <w:r w:rsidRPr="00015545">
        <w:rPr>
          <w:rStyle w:val="StyleUnderline"/>
        </w:rPr>
        <w:t>merits of arguments for and against a policy in an increasingly information-rich environment, and to prioritize their time and political energies toward policies that matter the most to them.</w:t>
      </w:r>
    </w:p>
    <w:p w14:paraId="37FC5DAF" w14:textId="77777777" w:rsidR="001D1B28" w:rsidRPr="00015545" w:rsidRDefault="001D1B28" w:rsidP="001D1B28">
      <w:pPr>
        <w:rPr>
          <w:sz w:val="16"/>
        </w:rPr>
      </w:pPr>
      <w:r w:rsidRPr="00015545">
        <w:rPr>
          <w:rStyle w:val="StyleUnderline"/>
        </w:rPr>
        <w:t>The merits of debate as a tool for building democratic capacity-building take on a special significance in the context of information literacy</w:t>
      </w:r>
      <w:r w:rsidRPr="00015545">
        <w:rPr>
          <w:sz w:val="16"/>
        </w:rPr>
        <w:t xml:space="preserve">. John Larkin (2005, HO) argues that </w:t>
      </w:r>
      <w:r w:rsidRPr="00015545">
        <w:rPr>
          <w:rStyle w:val="StyleUnderline"/>
        </w:rPr>
        <w:t>one of the primary failings of</w:t>
      </w:r>
      <w:r w:rsidRPr="00015545">
        <w:rPr>
          <w:sz w:val="16"/>
        </w:rPr>
        <w:t xml:space="preserve"> modern colleges and </w:t>
      </w:r>
      <w:r w:rsidRPr="00015545">
        <w:rPr>
          <w:rStyle w:val="StyleUnderline"/>
        </w:rPr>
        <w:t>universities is that they have not changed curriculum to match with the challenges of a new information environment</w:t>
      </w:r>
      <w:r w:rsidRPr="00015545">
        <w:rPr>
          <w:sz w:val="16"/>
        </w:rPr>
        <w:t xml:space="preserve">. </w:t>
      </w:r>
      <w:r w:rsidRPr="00015545">
        <w:rPr>
          <w:rStyle w:val="StyleUnderline"/>
        </w:rPr>
        <w:t>This is a problem for</w:t>
      </w:r>
      <w:r w:rsidRPr="00015545">
        <w:rPr>
          <w:sz w:val="16"/>
        </w:rPr>
        <w:t xml:space="preserve"> the course of academic study in our current context, but perhaps more important, argues Larkin, for </w:t>
      </w:r>
      <w:r w:rsidRPr="00015545">
        <w:rPr>
          <w:rStyle w:val="StyleUnderline"/>
        </w:rPr>
        <w:t xml:space="preserve">the future of a citizenry that will need to make </w:t>
      </w:r>
      <w:r w:rsidRPr="00015545">
        <w:rPr>
          <w:rStyle w:val="Emphasis"/>
        </w:rPr>
        <w:t>evaluative choices</w:t>
      </w:r>
      <w:r w:rsidRPr="00015545">
        <w:rPr>
          <w:rStyle w:val="StyleUnderline"/>
        </w:rPr>
        <w:t xml:space="preserve"> against an increasingly complex and multimediated information environment</w:t>
      </w:r>
      <w:r w:rsidRPr="00015545">
        <w:rPr>
          <w:sz w:val="16"/>
        </w:rPr>
        <w:t xml:space="preserve">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p>
    <w:p w14:paraId="67A2DFA2" w14:textId="77777777" w:rsidR="001D1B28" w:rsidRPr="00015545" w:rsidRDefault="001D1B28" w:rsidP="001D1B28">
      <w:pPr>
        <w:rPr>
          <w:sz w:val="16"/>
          <w:szCs w:val="8"/>
        </w:rPr>
      </w:pPr>
      <w:r w:rsidRPr="00015545">
        <w:t>To</w:t>
      </w:r>
      <w:r w:rsidRPr="00015545">
        <w:rPr>
          <w:sz w:val="16"/>
          <w:szCs w:val="16"/>
        </w:rPr>
        <w:t xml:space="preserve"> analyze the self-report ratings of the instructional and control group students, we first conducted a multivariate analysis of variance on all of the ratings, looking jointly at the effect of instmction/no instruction and debate topic . . . that </w:t>
      </w:r>
      <w:r w:rsidRPr="00015545">
        <w:rPr>
          <w:rStyle w:val="Emphasis"/>
        </w:rPr>
        <w:t>it did not matter which topic students had been assigned</w:t>
      </w:r>
      <w:r w:rsidRPr="00015545">
        <w:rPr>
          <w:sz w:val="16"/>
          <w:szCs w:val="16"/>
        </w:rPr>
        <w:t xml:space="preserve">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w:t>
      </w:r>
      <w:r w:rsidRPr="00015545">
        <w:rPr>
          <w:sz w:val="16"/>
          <w:szCs w:val="8"/>
        </w:rPr>
        <w:t xml:space="preserve">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p>
    <w:p w14:paraId="6E6A3A9E" w14:textId="77777777" w:rsidR="001D1B28" w:rsidRPr="00015545" w:rsidRDefault="001D1B28" w:rsidP="001D1B28">
      <w:pPr>
        <w:rPr>
          <w:sz w:val="16"/>
        </w:rPr>
      </w:pPr>
      <w:r w:rsidRPr="00015545">
        <w:rPr>
          <w:rStyle w:val="StyleUnderline"/>
        </w:rPr>
        <w:t>Larkin's study substantiates</w:t>
      </w:r>
      <w:r w:rsidRPr="00015545">
        <w:rPr>
          <w:sz w:val="16"/>
        </w:rPr>
        <w:t xml:space="preserve"> Thomas Worthcn and Gaylcn </w:t>
      </w:r>
      <w:r w:rsidRPr="00015545">
        <w:rPr>
          <w:rStyle w:val="StyleUnderline"/>
        </w:rPr>
        <w:t>Pack's</w:t>
      </w:r>
      <w:r w:rsidRPr="00015545">
        <w:rPr>
          <w:sz w:val="16"/>
        </w:rPr>
        <w:t xml:space="preserve"> (1992, 3) </w:t>
      </w:r>
      <w:r w:rsidRPr="00015545">
        <w:rPr>
          <w:rStyle w:val="StyleUnderline"/>
        </w:rPr>
        <w:t xml:space="preserve">claim that debate in </w:t>
      </w:r>
      <w:r w:rsidRPr="00015545">
        <w:rPr>
          <w:sz w:val="16"/>
        </w:rPr>
        <w:t>the</w:t>
      </w:r>
      <w:r w:rsidRPr="00015545">
        <w:rPr>
          <w:rStyle w:val="StyleUnderline"/>
        </w:rPr>
        <w:t xml:space="preserve"> college </w:t>
      </w:r>
      <w:r w:rsidRPr="00015545">
        <w:rPr>
          <w:sz w:val="16"/>
        </w:rPr>
        <w:t>classroom</w:t>
      </w:r>
      <w:r w:rsidRPr="00015545">
        <w:rPr>
          <w:rStyle w:val="StyleUnderline"/>
        </w:rPr>
        <w:t xml:space="preserve"> plays a critical role in fostering the kind of problem-solving skills demanded by the increasingly rich media and information environment of modernity</w:t>
      </w:r>
      <w:r w:rsidRPr="00015545">
        <w:rPr>
          <w:sz w:val="16"/>
        </w:rPr>
        <w:t>.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p>
    <w:p w14:paraId="7C57A765" w14:textId="77777777" w:rsidR="001D1B28" w:rsidRPr="00015545" w:rsidRDefault="001D1B28" w:rsidP="001D1B28">
      <w:pPr>
        <w:rPr>
          <w:rStyle w:val="StyleUnderline"/>
        </w:rPr>
      </w:pPr>
      <w:r w:rsidRPr="00015545">
        <w:rPr>
          <w:sz w:val="16"/>
        </w:rPr>
        <w:t xml:space="preserve">There are, without a doubt, a number of important criticisms of employing debate as a model for democratic deliberation. But cumulatively, </w:t>
      </w:r>
      <w:r w:rsidRPr="00015545">
        <w:rPr>
          <w:rStyle w:val="StyleUnderline"/>
        </w:rPr>
        <w:t>the evidence presented here warrants strong support for expanding debate practice</w:t>
      </w:r>
      <w:r w:rsidRPr="00015545">
        <w:rPr>
          <w:sz w:val="16"/>
        </w:rPr>
        <w:t xml:space="preserve"> in the classroom </w:t>
      </w:r>
      <w:r w:rsidRPr="00015545">
        <w:rPr>
          <w:rStyle w:val="StyleUnderline"/>
        </w:rPr>
        <w:t>as</w:t>
      </w:r>
      <w:r w:rsidRPr="00015545">
        <w:rPr>
          <w:sz w:val="16"/>
        </w:rPr>
        <w:t xml:space="preserve"> a technology for</w:t>
      </w:r>
      <w:r w:rsidRPr="00015545">
        <w:rPr>
          <w:rStyle w:val="StyleUnderline"/>
        </w:rPr>
        <w:t xml:space="preserve"> enhancing democratic deliberative capacities</w:t>
      </w:r>
      <w:r w:rsidRPr="00015545">
        <w:rPr>
          <w:sz w:val="16"/>
        </w:rPr>
        <w:t xml:space="preserve">. </w:t>
      </w:r>
      <w:r w:rsidRPr="00015545">
        <w:rPr>
          <w:rStyle w:val="StyleUnderline"/>
        </w:rPr>
        <w:t>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w:t>
      </w:r>
      <w:r w:rsidRPr="00015545">
        <w:rPr>
          <w:sz w:val="16"/>
        </w:rPr>
        <w:t xml:space="preserve">. In-class debate practice both aids students in achieving the best goals of college and university education, </w:t>
      </w:r>
      <w:r w:rsidRPr="00015545">
        <w:rPr>
          <w:rStyle w:val="StyleUnderline"/>
        </w:rPr>
        <w:t>and serves as an unmatched practice for creating thoughtful, engaged, open-minded and self-critical students who are open to the possibilities of meaningful political engagement and new articulations of democratic life.</w:t>
      </w:r>
    </w:p>
    <w:p w14:paraId="49BDD264" w14:textId="77777777" w:rsidR="001D1B28" w:rsidRPr="00C32EB0" w:rsidRDefault="001D1B28" w:rsidP="001D1B28">
      <w:pPr>
        <w:rPr>
          <w:sz w:val="16"/>
        </w:rPr>
      </w:pPr>
      <w:r w:rsidRPr="00015545">
        <w:rPr>
          <w:rStyle w:val="StyleUnderline"/>
        </w:rPr>
        <w:t>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w:t>
      </w:r>
      <w:r w:rsidRPr="00015545">
        <w:rPr>
          <w:sz w:val="16"/>
        </w:rPr>
        <w:t xml:space="preserve">: domestic and international </w:t>
      </w:r>
      <w:r w:rsidRPr="00015545">
        <w:rPr>
          <w:rStyle w:val="StyleUnderline"/>
        </w:rPr>
        <w:t>issues of class, gender, and racial justice</w:t>
      </w:r>
      <w:r w:rsidRPr="00015545">
        <w:rPr>
          <w:sz w:val="16"/>
        </w:rPr>
        <w:t xml:space="preserve">; </w:t>
      </w:r>
      <w:r w:rsidRPr="00015545">
        <w:rPr>
          <w:rStyle w:val="StyleUnderline"/>
        </w:rPr>
        <w:t>wholesale environmental destruction and the potential for rapid climate change</w:t>
      </w:r>
      <w:r w:rsidRPr="00015545">
        <w:rPr>
          <w:sz w:val="16"/>
        </w:rPr>
        <w:t xml:space="preserve">; emerging </w:t>
      </w:r>
      <w:r w:rsidRPr="00015545">
        <w:rPr>
          <w:rStyle w:val="StyleUnderline"/>
        </w:rPr>
        <w:t>threats to international stability</w:t>
      </w:r>
      <w:r w:rsidRPr="00015545">
        <w:rPr>
          <w:sz w:val="16"/>
        </w:rPr>
        <w:t xml:space="preserve"> </w:t>
      </w:r>
      <w:r w:rsidRPr="00015545">
        <w:rPr>
          <w:u w:val="single"/>
        </w:rPr>
        <w:t>in the form of terrorism, intervention and</w:t>
      </w:r>
      <w:r w:rsidRPr="00015545">
        <w:rPr>
          <w:sz w:val="16"/>
        </w:rPr>
        <w:t xml:space="preserve"> new possibilities for </w:t>
      </w:r>
      <w:r w:rsidRPr="00015545">
        <w:rPr>
          <w:u w:val="single"/>
        </w:rPr>
        <w:t xml:space="preserve">great power conflict; </w:t>
      </w:r>
      <w:r w:rsidRPr="00015545">
        <w:rPr>
          <w:rStyle w:val="StyleUnderline"/>
        </w:rPr>
        <w:t>and increasing challenges of rapid globalization</w:t>
      </w:r>
      <w:r w:rsidRPr="00015545">
        <w:rPr>
          <w:sz w:val="16"/>
        </w:rPr>
        <w:t xml:space="preserve"> including an increasingly volatile global economic structure. </w:t>
      </w:r>
      <w:r w:rsidRPr="00015545">
        <w:rPr>
          <w:rStyle w:val="StyleUnderline"/>
        </w:rPr>
        <w:t xml:space="preserve">More than any specific policy or proposal, an informed and active citizenry that deliberates with greater skill </w:t>
      </w:r>
      <w:r w:rsidRPr="00015545">
        <w:rPr>
          <w:sz w:val="16"/>
        </w:rPr>
        <w:t xml:space="preserve">and sensitivity </w:t>
      </w:r>
      <w:r w:rsidRPr="00015545">
        <w:rPr>
          <w:rStyle w:val="StyleUnderline"/>
        </w:rPr>
        <w:t xml:space="preserve">provides one of the best hopes for responsive and effective democratic governance, and by extension, one of the last best hopes for dealing with </w:t>
      </w:r>
      <w:r w:rsidRPr="00015545">
        <w:rPr>
          <w:sz w:val="16"/>
        </w:rPr>
        <w:t xml:space="preserve">the </w:t>
      </w:r>
      <w:r w:rsidRPr="00015545">
        <w:rPr>
          <w:rStyle w:val="StyleUnderline"/>
        </w:rPr>
        <w:t>existential challenges</w:t>
      </w:r>
      <w:r w:rsidRPr="00015545">
        <w:rPr>
          <w:sz w:val="16"/>
        </w:rPr>
        <w:t xml:space="preserve"> to democracy [in an] increasingly complex world.</w:t>
      </w:r>
      <w:r w:rsidRPr="00F2277F">
        <w:rPr>
          <w:sz w:val="16"/>
        </w:rPr>
        <w:t xml:space="preserve"> </w:t>
      </w:r>
    </w:p>
    <w:p w14:paraId="123D142F" w14:textId="77777777" w:rsidR="001D1B28" w:rsidRDefault="001D1B28" w:rsidP="001D1B28">
      <w:pPr>
        <w:pStyle w:val="Heading4"/>
      </w:pPr>
      <w:r>
        <w:t xml:space="preserve">Debate inevitably involves exclusions and normative constraints---making sure that those exclusions occur along reciprocal lines is necessary to foster democratic habits which solves the case </w:t>
      </w:r>
    </w:p>
    <w:p w14:paraId="4C3BF7FC" w14:textId="77777777" w:rsidR="001D1B28" w:rsidRDefault="001D1B28" w:rsidP="001D1B28">
      <w:r>
        <w:t>Amanda</w:t>
      </w:r>
      <w:r w:rsidRPr="00FE7BCC">
        <w:rPr>
          <w:rStyle w:val="Style13ptBold"/>
        </w:rPr>
        <w:t xml:space="preserve"> Anderson 6</w:t>
      </w:r>
      <w:r>
        <w:t>, prof of English at Johns Hopkins The Way We Argue Now, 33-6</w:t>
      </w:r>
    </w:p>
    <w:p w14:paraId="33A55F21" w14:textId="77777777" w:rsidR="001D1B28" w:rsidRPr="0034164C" w:rsidRDefault="001D1B28" w:rsidP="001D1B28">
      <w:pPr>
        <w:rPr>
          <w:sz w:val="14"/>
        </w:rPr>
      </w:pPr>
      <w:r w:rsidRPr="00015545">
        <w:rPr>
          <w:sz w:val="14"/>
        </w:rPr>
        <w:t xml:space="preserve">In some ways, this is understandable as utopian writing, with recognizable antecedents throughout the history of leftist thought. But what is distinctive in Butler’s writing is the way </w:t>
      </w:r>
      <w:r w:rsidRPr="00015545">
        <w:rPr>
          <w:rStyle w:val="StyleUnderline"/>
        </w:rPr>
        <w:t>temporal rhetoric emerges precisely at the site of uneasy normative commitment</w:t>
      </w:r>
      <w:r w:rsidRPr="00015545">
        <w:rPr>
          <w:sz w:val="14"/>
        </w:rPr>
        <w:t xml:space="preserve">. In the case of performative subversion, a futural rhetoric displaces the problems surrounding agency, symbolic constraint, and poststructuralist ethics. </w:t>
      </w:r>
      <w:r w:rsidRPr="00015545">
        <w:rPr>
          <w:rStyle w:val="StyleUnderline"/>
        </w:rPr>
        <w:t>Since symbolic constraint is constitutive of who we can become</w:t>
      </w:r>
      <w:r w:rsidRPr="00015545">
        <w:rPr>
          <w:sz w:val="14"/>
        </w:rPr>
        <w:t xml:space="preserve"> and what we can enact,</w:t>
      </w:r>
      <w:r w:rsidRPr="00015545">
        <w:rPr>
          <w:sz w:val="12"/>
        </w:rPr>
        <w:t>¶</w:t>
      </w:r>
      <w:r w:rsidRPr="00015545">
        <w:rPr>
          <w:sz w:val="14"/>
        </w:rPr>
        <w:t xml:space="preserve"> 34</w:t>
      </w:r>
      <w:r w:rsidRPr="00015545">
        <w:rPr>
          <w:sz w:val="12"/>
        </w:rPr>
        <w:t>¶</w:t>
      </w:r>
      <w:r w:rsidRPr="00015545">
        <w:rPr>
          <w:sz w:val="14"/>
        </w:rPr>
        <w:t xml:space="preserve"> </w:t>
      </w:r>
      <w:r w:rsidRPr="00015545">
        <w:rPr>
          <w:rStyle w:val="StyleUnderline"/>
        </w:rPr>
        <w:t xml:space="preserve">there is </w:t>
      </w:r>
      <w:r w:rsidRPr="00015545">
        <w:rPr>
          <w:sz w:val="14"/>
        </w:rPr>
        <w:t xml:space="preserve">clearly </w:t>
      </w:r>
      <w:r w:rsidRPr="00015545">
        <w:rPr>
          <w:rStyle w:val="StyleUnderline"/>
        </w:rPr>
        <w:t>no way to truly envision a reworked symbolic</w:t>
      </w:r>
      <w:r w:rsidRPr="00015545">
        <w:rPr>
          <w:sz w:val="14"/>
        </w:rPr>
        <w:t>.</w:t>
      </w:r>
      <w:r w:rsidRPr="00015545">
        <w:rPr>
          <w:rStyle w:val="StyleUnderline"/>
        </w:rPr>
        <w:t xml:space="preserve"> And</w:t>
      </w:r>
      <w:r w:rsidRPr="00015545">
        <w:rPr>
          <w:sz w:val="14"/>
        </w:rPr>
        <w:t xml:space="preserve"> </w:t>
      </w:r>
      <w:r w:rsidRPr="00015545">
        <w:rPr>
          <w:rStyle w:val="StyleUnderline"/>
        </w:rPr>
        <w:t>since embracing an alternative symbolic</w:t>
      </w:r>
      <w:r w:rsidRPr="00015545">
        <w:rPr>
          <w:sz w:val="14"/>
        </w:rPr>
        <w:t xml:space="preserve"> </w:t>
      </w:r>
      <w:r w:rsidRPr="00015545">
        <w:rPr>
          <w:rStyle w:val="StyleUnderline"/>
        </w:rPr>
        <w:t>would</w:t>
      </w:r>
      <w:r w:rsidRPr="00015545">
        <w:rPr>
          <w:sz w:val="14"/>
        </w:rPr>
        <w:t xml:space="preserve"> </w:t>
      </w:r>
      <w:r w:rsidRPr="00015545">
        <w:rPr>
          <w:rStyle w:val="StyleUnderline"/>
        </w:rPr>
        <w:t>necessarily involve</w:t>
      </w:r>
      <w:r w:rsidRPr="00015545">
        <w:rPr>
          <w:sz w:val="14"/>
        </w:rPr>
        <w:t xml:space="preserve"> </w:t>
      </w:r>
      <w:r w:rsidRPr="00015545">
        <w:rPr>
          <w:rStyle w:val="StyleUnderline"/>
        </w:rPr>
        <w:t>the imposition of newly exclusionary and normalizing norms</w:t>
      </w:r>
      <w:r w:rsidRPr="00015545">
        <w:rPr>
          <w:rStyle w:val="Emphasis"/>
        </w:rPr>
        <w:t xml:space="preserve">, to do </w:t>
      </w:r>
      <w:r w:rsidRPr="00015545">
        <w:rPr>
          <w:rStyle w:val="Emphasis"/>
          <w:bdr w:val="single" w:sz="4" w:space="0" w:color="auto"/>
        </w:rPr>
        <w:t>more than gesture</w:t>
      </w:r>
      <w:r w:rsidRPr="00015545">
        <w:rPr>
          <w:rStyle w:val="Emphasis"/>
        </w:rPr>
        <w:t xml:space="preserve"> would mean lapsing into the very practices that need to be superseded.</w:t>
      </w:r>
      <w:r w:rsidRPr="00015545">
        <w:rPr>
          <w:sz w:val="14"/>
        </w:rPr>
        <w:t xml:space="preserve"> Indeed, </w:t>
      </w:r>
      <w:r w:rsidRPr="00015545">
        <w:rPr>
          <w:rStyle w:val="StyleUnderline"/>
        </w:rPr>
        <w:t>despite Butler’s insistence</w:t>
      </w:r>
      <w:r w:rsidRPr="00015545">
        <w:rPr>
          <w:sz w:val="14"/>
        </w:rPr>
        <w:t xml:space="preserve"> in Feminist Contentions </w:t>
      </w:r>
      <w:r w:rsidRPr="00015545">
        <w:rPr>
          <w:rStyle w:val="StyleUnderline"/>
        </w:rPr>
        <w:t>that we must</w:t>
      </w:r>
      <w:r w:rsidRPr="00015545">
        <w:rPr>
          <w:sz w:val="14"/>
        </w:rPr>
        <w:t xml:space="preserve"> always </w:t>
      </w:r>
      <w:r w:rsidRPr="00015545">
        <w:rPr>
          <w:rStyle w:val="StyleUnderline"/>
        </w:rPr>
        <w:t>risk new</w:t>
      </w:r>
      <w:r w:rsidRPr="00015545">
        <w:rPr>
          <w:sz w:val="14"/>
        </w:rPr>
        <w:t xml:space="preserve"> </w:t>
      </w:r>
      <w:r w:rsidRPr="00015545">
        <w:rPr>
          <w:rStyle w:val="StyleUnderline"/>
        </w:rPr>
        <w:t>foundations, she evinces a fastidious reluctance to do so herself.</w:t>
      </w:r>
      <w:r w:rsidRPr="00015545">
        <w:rPr>
          <w:rStyle w:val="StyleUnderline"/>
          <w:sz w:val="12"/>
        </w:rPr>
        <w:t>¶</w:t>
      </w:r>
      <w:r w:rsidRPr="00015545">
        <w:rPr>
          <w:rStyle w:val="StyleUnderline"/>
        </w:rPr>
        <w:t xml:space="preserve"> </w:t>
      </w:r>
      <w:r w:rsidRPr="00015545">
        <w:rPr>
          <w:rStyle w:val="Emphasis"/>
        </w:rPr>
        <w:t>The forward-looking articulation of performative politics</w:t>
      </w:r>
      <w:r w:rsidRPr="00015545">
        <w:rPr>
          <w:sz w:val="14"/>
        </w:rPr>
        <w:t xml:space="preserve"> increasingly </w:t>
      </w:r>
      <w:r w:rsidRPr="00015545">
        <w:rPr>
          <w:rStyle w:val="Emphasis"/>
        </w:rPr>
        <w:t>gives way</w:t>
      </w:r>
      <w:r w:rsidRPr="00015545">
        <w:rPr>
          <w:sz w:val="14"/>
        </w:rPr>
        <w:t xml:space="preserve">, in Bodies That Matter, </w:t>
      </w:r>
      <w:r w:rsidRPr="00015545">
        <w:rPr>
          <w:rStyle w:val="StyleUnderline"/>
        </w:rPr>
        <w:t>to a</w:t>
      </w:r>
      <w:r w:rsidRPr="00015545">
        <w:rPr>
          <w:sz w:val="14"/>
        </w:rPr>
        <w:t xml:space="preserve"> more reflective, and now strangely </w:t>
      </w:r>
      <w:r w:rsidRPr="00015545">
        <w:rPr>
          <w:rStyle w:val="Emphasis"/>
          <w:bdr w:val="single" w:sz="4" w:space="0" w:color="auto"/>
        </w:rPr>
        <w:t>belated, antiexclusionary politics</w:t>
      </w:r>
      <w:r w:rsidRPr="00015545">
        <w:rPr>
          <w:sz w:val="14"/>
        </w:rPr>
        <w:t>. Less sanguine about the efficacy of outright subversion, Butler more soberly attends to ways we might respond to the politically and ontologically necessary error of identity categories. We cannot choose not to put such categories into play, but once they are in play, we can begin to interrogate them for the exclusions they harbor and generate. Butler here is closely following Gayatri Chakravorty Spivak’s position on essentialism, a position Butler earlier sought to sublate through the more exclusive emphasis on the unremitting subversion of identity.18 If performative subversion aimed to denaturalize identity and thus derail its pernicious effects, here, by contrast, one realizes the processes of identity formation will perforce proceed, and one simply attempts to register and redress those processes in a necessarily incomplete way. The production of exclusion, or a constitutive outside, is  [butler quote starts] “the necessary and founding violence of any truth-regime,” but we should not simply accept that fact passively:</w:t>
      </w:r>
      <w:r w:rsidRPr="00015545">
        <w:rPr>
          <w:sz w:val="12"/>
        </w:rPr>
        <w:t>¶</w:t>
      </w:r>
      <w:r w:rsidRPr="00015545">
        <w:rPr>
          <w:sz w:val="14"/>
        </w:rPr>
        <w:t xml:space="preserve"> The task is to refigure this necessary “outside” as a future horizon, one in which the violence of exclusion is perpetually in the process of being overcome. But of equal importance is the preservation of the outside, the site where discourse meets its limits, where the opacity of what is not included in a given regime of truth acts as a disruptive site of linguistic impropriety and unrepresentability, illuminating the violent and contingent boundaries of that normative regime precisely through the inability of that regime to represent that which might pose a fundamental threat to its continuity. . . . If there is a violence necessary to the language of politics, then the risk of that violation might well be followed by another in which we begin, without ending, without mastering, to own—and yet never fully to own—the exclusions by which we proceed. (BTM, 53)</w:t>
      </w:r>
      <w:r w:rsidRPr="00015545">
        <w:rPr>
          <w:sz w:val="12"/>
        </w:rPr>
        <w:t>¶</w:t>
      </w:r>
      <w:r w:rsidRPr="00015545">
        <w:rPr>
          <w:sz w:val="14"/>
        </w:rPr>
        <w:t xml:space="preserve"> [butler quote ends]</w:t>
      </w:r>
      <w:r w:rsidRPr="00015545">
        <w:rPr>
          <w:rStyle w:val="StyleUnderline"/>
        </w:rPr>
        <w:t>Because the exclusionary process is productive of</w:t>
      </w:r>
      <w:r w:rsidRPr="00015545">
        <w:rPr>
          <w:sz w:val="14"/>
        </w:rPr>
        <w:t xml:space="preserve"> </w:t>
      </w:r>
      <w:r w:rsidRPr="00015545">
        <w:rPr>
          <w:rStyle w:val="StyleUnderline"/>
        </w:rPr>
        <w:t>who</w:t>
      </w:r>
      <w:r w:rsidRPr="00015545">
        <w:rPr>
          <w:sz w:val="14"/>
        </w:rPr>
        <w:t xml:space="preserve"> and what </w:t>
      </w:r>
      <w:r w:rsidRPr="00015545">
        <w:rPr>
          <w:rStyle w:val="StyleUnderline"/>
        </w:rPr>
        <w:t>we are,</w:t>
      </w:r>
      <w:r w:rsidRPr="00015545">
        <w:rPr>
          <w:sz w:val="14"/>
        </w:rPr>
        <w:t xml:space="preserve"> </w:t>
      </w:r>
      <w:r w:rsidRPr="00015545">
        <w:rPr>
          <w:rStyle w:val="Emphasis"/>
        </w:rPr>
        <w:t>even in our oppositional politics, our attempts to acknowledge and redress it are always post hoc</w:t>
      </w:r>
      <w:r w:rsidRPr="00015545">
        <w:rPr>
          <w:sz w:val="14"/>
        </w:rPr>
        <w:t xml:space="preserve">. Here </w:t>
      </w:r>
      <w:r w:rsidRPr="00015545">
        <w:rPr>
          <w:rStyle w:val="StyleUnderline"/>
        </w:rPr>
        <w:t>the future horizon is ever-receding</w:t>
      </w:r>
      <w:r w:rsidRPr="00015545">
        <w:rPr>
          <w:sz w:val="12"/>
        </w:rPr>
        <w:t>¶</w:t>
      </w:r>
      <w:r w:rsidRPr="00015545">
        <w:rPr>
          <w:sz w:val="14"/>
        </w:rPr>
        <w:t xml:space="preserve"> 35</w:t>
      </w:r>
      <w:r w:rsidRPr="00015545">
        <w:rPr>
          <w:sz w:val="12"/>
        </w:rPr>
        <w:t>¶</w:t>
      </w:r>
      <w:r w:rsidRPr="00015545">
        <w:rPr>
          <w:sz w:val="14"/>
        </w:rPr>
        <w:t xml:space="preserve"> precisely </w:t>
      </w:r>
      <w:r w:rsidRPr="00015545">
        <w:rPr>
          <w:rStyle w:val="StyleUnderline"/>
        </w:rPr>
        <w:t>because our own belated making of amends will never</w:t>
      </w:r>
      <w:r w:rsidRPr="00015545">
        <w:rPr>
          <w:sz w:val="14"/>
        </w:rPr>
        <w:t>, and should never,</w:t>
      </w:r>
      <w:r w:rsidRPr="00015545">
        <w:rPr>
          <w:rStyle w:val="StyleUnderline"/>
        </w:rPr>
        <w:t xml:space="preserve"> tame the contingency that also begets violence</w:t>
      </w:r>
      <w:r w:rsidRPr="00015545">
        <w:rPr>
          <w:sz w:val="14"/>
        </w:rPr>
        <w:t xml:space="preserve">. But the question arises: </w:t>
      </w:r>
      <w:r w:rsidRPr="00015545">
        <w:rPr>
          <w:rStyle w:val="StyleUnderline"/>
        </w:rPr>
        <w:t>does Butler ever propose that we might use the evaluative criteria governing that belated critical recognition to</w:t>
      </w:r>
      <w:r w:rsidRPr="00015545">
        <w:rPr>
          <w:sz w:val="14"/>
        </w:rPr>
        <w:t xml:space="preserve"> </w:t>
      </w:r>
      <w:r w:rsidRPr="00015545">
        <w:rPr>
          <w:rStyle w:val="StyleUnderline"/>
        </w:rPr>
        <w:t xml:space="preserve">guard against such </w:t>
      </w:r>
      <w:r w:rsidRPr="00015545">
        <w:rPr>
          <w:sz w:val="14"/>
        </w:rPr>
        <w:t>processes of</w:t>
      </w:r>
      <w:r w:rsidRPr="00015545">
        <w:rPr>
          <w:rStyle w:val="StyleUnderline"/>
        </w:rPr>
        <w:t xml:space="preserve"> exclusion in the first place?</w:t>
      </w:r>
      <w:r w:rsidRPr="00015545">
        <w:rPr>
          <w:sz w:val="14"/>
        </w:rPr>
        <w:t xml:space="preserve"> Well, </w:t>
      </w:r>
      <w:r w:rsidRPr="00015545">
        <w:rPr>
          <w:rStyle w:val="StyleUnderline"/>
        </w:rPr>
        <w:t>in rare moments she does project</w:t>
      </w:r>
      <w:r w:rsidRPr="00015545">
        <w:rPr>
          <w:sz w:val="14"/>
        </w:rPr>
        <w:t xml:space="preserve"> the possibility of cultivating </w:t>
      </w:r>
      <w:r w:rsidRPr="00015545">
        <w:rPr>
          <w:rStyle w:val="StyleUnderline"/>
        </w:rPr>
        <w:t>practices that would actually disarm exclusion</w:t>
      </w:r>
      <w:r w:rsidRPr="00015545">
        <w:rPr>
          <w:sz w:val="14"/>
        </w:rPr>
        <w:t xml:space="preserve"> (and I will be discussing one such moment presently). But</w:t>
      </w:r>
      <w:r w:rsidRPr="00015545">
        <w:rPr>
          <w:rStyle w:val="StyleUnderline"/>
        </w:rPr>
        <w:t xml:space="preserve"> she invariably returns to the bleak insistence on the impossibility of ever achieving this. This retreat is necessitated</w:t>
      </w:r>
      <w:r w:rsidRPr="00015545">
        <w:rPr>
          <w:sz w:val="14"/>
        </w:rPr>
        <w:t xml:space="preserve">, fundamentally, </w:t>
      </w:r>
      <w:r w:rsidRPr="00015545">
        <w:rPr>
          <w:rStyle w:val="StyleUnderline"/>
        </w:rPr>
        <w:t xml:space="preserve">by Butler’s </w:t>
      </w:r>
      <w:r w:rsidRPr="00015545">
        <w:rPr>
          <w:rStyle w:val="Emphasis"/>
        </w:rPr>
        <w:t>failure to distinguish evaluative criteria from the power-laden mechanisms of normalization</w:t>
      </w:r>
      <w:r w:rsidRPr="00015545">
        <w:rPr>
          <w:sz w:val="14"/>
        </w:rPr>
        <w:t xml:space="preserve">. </w:t>
      </w:r>
      <w:r w:rsidRPr="00015545">
        <w:rPr>
          <w:rStyle w:val="Emphasis"/>
        </w:rPr>
        <w:t xml:space="preserve">Yet </w:t>
      </w:r>
      <w:r w:rsidRPr="00015545">
        <w:rPr>
          <w:rStyle w:val="Emphasis"/>
          <w:bdr w:val="single" w:sz="4" w:space="0" w:color="auto"/>
        </w:rPr>
        <w:t>the distinction does reappear, unacknowledged,</w:t>
      </w:r>
      <w:r w:rsidRPr="00015545">
        <w:rPr>
          <w:rStyle w:val="Emphasis"/>
        </w:rPr>
        <w:t xml:space="preserve"> in the rhetoric of belatedness, which</w:t>
      </w:r>
      <w:r w:rsidRPr="00015545">
        <w:rPr>
          <w:sz w:val="14"/>
        </w:rPr>
        <w:t xml:space="preserve">, like performative thresholdism, </w:t>
      </w:r>
      <w:r w:rsidRPr="00015545">
        <w:rPr>
          <w:rStyle w:val="Emphasis"/>
        </w:rPr>
        <w:t xml:space="preserve">serves to underwrite her </w:t>
      </w:r>
      <w:r w:rsidRPr="00015545">
        <w:rPr>
          <w:rStyle w:val="Emphasis"/>
          <w:bdr w:val="single" w:sz="4" w:space="0" w:color="auto"/>
        </w:rPr>
        <w:t>political purism</w:t>
      </w:r>
      <w:r w:rsidRPr="00015545">
        <w:rPr>
          <w:sz w:val="14"/>
        </w:rPr>
        <w:t xml:space="preserve">. </w:t>
      </w:r>
      <w:r w:rsidRPr="00015545">
        <w:rPr>
          <w:rStyle w:val="StyleUnderline"/>
        </w:rPr>
        <w:t>As belated,</w:t>
      </w:r>
      <w:r w:rsidRPr="00015545">
        <w:rPr>
          <w:sz w:val="14"/>
        </w:rPr>
        <w:t xml:space="preserve"> the incomplete acts of “owning” </w:t>
      </w:r>
      <w:r w:rsidRPr="00015545">
        <w:rPr>
          <w:rStyle w:val="StyleUnderline"/>
        </w:rPr>
        <w:t>one’s exclusions</w:t>
      </w:r>
      <w:r w:rsidRPr="00015545">
        <w:rPr>
          <w:sz w:val="14"/>
        </w:rPr>
        <w:t xml:space="preserve"> </w:t>
      </w:r>
      <w:r w:rsidRPr="00015545">
        <w:rPr>
          <w:rStyle w:val="StyleUnderline"/>
        </w:rPr>
        <w:t>are more seemingly reactive and</w:t>
      </w:r>
      <w:r w:rsidRPr="00015545">
        <w:rPr>
          <w:sz w:val="14"/>
        </w:rPr>
        <w:t xml:space="preserve"> </w:t>
      </w:r>
      <w:r w:rsidRPr="00015545">
        <w:rPr>
          <w:rStyle w:val="StyleUnderline"/>
        </w:rPr>
        <w:t>can appear not to be</w:t>
      </w:r>
      <w:r w:rsidRPr="00015545">
        <w:rPr>
          <w:sz w:val="14"/>
        </w:rPr>
        <w:t xml:space="preserve"> </w:t>
      </w:r>
      <w:r w:rsidRPr="00015545">
        <w:rPr>
          <w:rStyle w:val="StyleUnderline"/>
        </w:rPr>
        <w:t>themselves normatively implicated.</w:t>
      </w:r>
      <w:r w:rsidRPr="00015545">
        <w:rPr>
          <w:sz w:val="12"/>
        </w:rPr>
        <w:t>¶</w:t>
      </w:r>
      <w:r w:rsidRPr="00015545">
        <w:rPr>
          <w:sz w:val="14"/>
        </w:rPr>
        <w:t xml:space="preserve"> We can see a similar maneuver in Butler’s discussion of universalist traditions in Feminist Contentions. Here </w:t>
      </w:r>
      <w:r w:rsidRPr="00015545">
        <w:rPr>
          <w:rStyle w:val="StyleUnderline"/>
        </w:rPr>
        <w:t>she insists that</w:t>
      </w:r>
      <w:r w:rsidRPr="00015545">
        <w:rPr>
          <w:sz w:val="14"/>
        </w:rPr>
        <w:t xml:space="preserve"> Benhabib’s </w:t>
      </w:r>
      <w:r w:rsidRPr="00015545">
        <w:rPr>
          <w:rStyle w:val="StyleUnderline"/>
        </w:rPr>
        <w:t>universalism is</w:t>
      </w:r>
      <w:r w:rsidRPr="00015545">
        <w:rPr>
          <w:sz w:val="14"/>
        </w:rPr>
        <w:t xml:space="preserve"> perniciously </w:t>
      </w:r>
      <w:r w:rsidRPr="00015545">
        <w:rPr>
          <w:rStyle w:val="StyleUnderline"/>
        </w:rPr>
        <w:t>grounded in a transcendental account of language</w:t>
      </w:r>
      <w:r w:rsidRPr="00015545">
        <w:rPr>
          <w:sz w:val="14"/>
        </w:rPr>
        <w:t xml:space="preserve"> (</w:t>
      </w:r>
      <w:r w:rsidRPr="00015545">
        <w:rPr>
          <w:rStyle w:val="StyleUnderline"/>
        </w:rPr>
        <w:t>communicative reason</w:t>
      </w:r>
      <w:r w:rsidRPr="00015545">
        <w:rPr>
          <w:sz w:val="14"/>
        </w:rPr>
        <w:t xml:space="preserve">), </w:t>
      </w:r>
      <w:r w:rsidRPr="00015545">
        <w:rPr>
          <w:rStyle w:val="StyleUnderline"/>
        </w:rPr>
        <w:t>and is hence not</w:t>
      </w:r>
      <w:r w:rsidRPr="00015545">
        <w:rPr>
          <w:sz w:val="14"/>
        </w:rPr>
        <w:t xml:space="preserve"> </w:t>
      </w:r>
      <w:r w:rsidRPr="00015545">
        <w:rPr>
          <w:rStyle w:val="StyleUnderline"/>
        </w:rPr>
        <w:t>able to examine its own exclusion</w:t>
      </w:r>
      <w:r w:rsidRPr="00015545">
        <w:rPr>
          <w:sz w:val="14"/>
        </w:rPr>
        <w:t>ary effect</w:t>
      </w:r>
      <w:r w:rsidRPr="00015545">
        <w:rPr>
          <w:rStyle w:val="StyleUnderline"/>
        </w:rPr>
        <w:t>s</w:t>
      </w:r>
      <w:r w:rsidRPr="00015545">
        <w:rPr>
          <w:sz w:val="14"/>
        </w:rPr>
        <w:t xml:space="preserve"> or situated quality (FC, 128–32). </w:t>
      </w:r>
      <w:r w:rsidRPr="00015545">
        <w:rPr>
          <w:rStyle w:val="StyleUnderline"/>
        </w:rPr>
        <w:t>This is</w:t>
      </w:r>
      <w:r w:rsidRPr="00015545">
        <w:rPr>
          <w:sz w:val="14"/>
        </w:rPr>
        <w:t>, to begin with,</w:t>
      </w:r>
      <w:r w:rsidRPr="00015545">
        <w:rPr>
          <w:rStyle w:val="StyleUnderline"/>
        </w:rPr>
        <w:t xml:space="preserve"> a mischaracterization.</w:t>
      </w:r>
      <w:r w:rsidRPr="00015545">
        <w:rPr>
          <w:sz w:val="14"/>
        </w:rPr>
        <w:t xml:space="preserve"> Benhabib’s account of </w:t>
      </w:r>
      <w:r w:rsidRPr="00015545">
        <w:rPr>
          <w:rStyle w:val="StyleUnderline"/>
        </w:rPr>
        <w:t>communicative reason is historically situated</w:t>
      </w:r>
      <w:r w:rsidRPr="00015545">
        <w:rPr>
          <w:sz w:val="14"/>
        </w:rPr>
        <w:t xml:space="preserve"> (</w:t>
      </w:r>
      <w:r w:rsidRPr="00015545">
        <w:rPr>
          <w:rStyle w:val="StyleUnderline"/>
        </w:rPr>
        <w:t>if somewhat loosely within</w:t>
      </w:r>
      <w:r w:rsidRPr="00015545">
        <w:rPr>
          <w:sz w:val="14"/>
        </w:rPr>
        <w:t xml:space="preserve"> the horizon of </w:t>
      </w:r>
      <w:r w:rsidRPr="00015545">
        <w:rPr>
          <w:rStyle w:val="StyleUnderline"/>
        </w:rPr>
        <w:t>modernity</w:t>
      </w:r>
      <w:r w:rsidRPr="00015545">
        <w:rPr>
          <w:sz w:val="14"/>
        </w:rPr>
        <w:t xml:space="preserve">) </w:t>
      </w:r>
      <w:r w:rsidRPr="00015545">
        <w:rPr>
          <w:rStyle w:val="StyleUnderline"/>
        </w:rPr>
        <w:t>and aims to justify an</w:t>
      </w:r>
      <w:r w:rsidRPr="00015545">
        <w:rPr>
          <w:sz w:val="14"/>
        </w:rPr>
        <w:t xml:space="preserve"> </w:t>
      </w:r>
      <w:r w:rsidRPr="00015545">
        <w:rPr>
          <w:rStyle w:val="Emphasis"/>
        </w:rPr>
        <w:t>ongoing and self-critical process of interactive universalism</w:t>
      </w:r>
      <w:r w:rsidRPr="00015545">
        <w:rPr>
          <w:sz w:val="14"/>
        </w:rPr>
        <w:t>—</w:t>
      </w:r>
      <w:r w:rsidRPr="00015545">
        <w:rPr>
          <w:rStyle w:val="Emphasis"/>
        </w:rPr>
        <w:t xml:space="preserve">not merely through the philosophical project of articulating a theory of universal </w:t>
      </w:r>
      <w:r w:rsidRPr="00015545">
        <w:rPr>
          <w:sz w:val="14"/>
        </w:rPr>
        <w:t>pragmatic</w:t>
      </w:r>
      <w:r w:rsidRPr="00015545">
        <w:rPr>
          <w:rStyle w:val="Emphasis"/>
        </w:rPr>
        <w:t xml:space="preserve">s but </w:t>
      </w:r>
      <w:r w:rsidRPr="00015545">
        <w:rPr>
          <w:sz w:val="14"/>
        </w:rPr>
        <w:t xml:space="preserve">more significantly </w:t>
      </w:r>
      <w:r w:rsidRPr="00015545">
        <w:rPr>
          <w:rStyle w:val="Emphasis"/>
        </w:rPr>
        <w:t xml:space="preserve">through the identification and </w:t>
      </w:r>
      <w:r w:rsidRPr="00015545">
        <w:rPr>
          <w:rStyle w:val="Emphasis"/>
          <w:bdr w:val="single" w:sz="4" w:space="0" w:color="auto"/>
        </w:rPr>
        <w:t>cultivation of practices</w:t>
      </w:r>
      <w:r w:rsidRPr="00015545">
        <w:rPr>
          <w:rStyle w:val="Emphasis"/>
        </w:rPr>
        <w:t xml:space="preserve"> that enable democratic will</w:t>
      </w:r>
      <w:r w:rsidRPr="00015545">
        <w:rPr>
          <w:sz w:val="14"/>
        </w:rPr>
        <w:t xml:space="preserve"> </w:t>
      </w:r>
      <w:r w:rsidRPr="00015545">
        <w:rPr>
          <w:rStyle w:val="Emphasis"/>
        </w:rPr>
        <w:t>formation</w:t>
      </w:r>
      <w:r w:rsidRPr="00015545">
        <w:rPr>
          <w:sz w:val="14"/>
        </w:rPr>
        <w:t xml:space="preserve">.19 Butler then introduces, in contrast to Benhabib, an exemplary practice of what she calls “misappropriating” universals (Paul Gilroy’s The Black Atlantic is cited here). Now, it is hard not to see this as a species of dogmatism. Bad people reinscribe or reinforce universals, good people “misappropriate” them. </w:t>
      </w:r>
      <w:r w:rsidRPr="00015545">
        <w:rPr>
          <w:rStyle w:val="StyleUnderline"/>
        </w:rPr>
        <w:t>Benhabib calls for the reconstruction of Enlightenment universals, but presumably even reconstruction is tainted</w:t>
      </w:r>
      <w:r w:rsidRPr="00015545">
        <w:rPr>
          <w:sz w:val="14"/>
        </w:rPr>
        <w:t xml:space="preserve">. </w:t>
      </w:r>
      <w:r w:rsidRPr="00015545">
        <w:rPr>
          <w:rStyle w:val="StyleUnderline"/>
        </w:rPr>
        <w:t>The key point,</w:t>
      </w:r>
      <w:r w:rsidRPr="00015545">
        <w:rPr>
          <w:sz w:val="14"/>
        </w:rPr>
        <w:t xml:space="preserve"> however, </w:t>
      </w:r>
      <w:r w:rsidRPr="00015545">
        <w:rPr>
          <w:rStyle w:val="StyleUnderline"/>
        </w:rPr>
        <w:t>is that misappropriation is a</w:t>
      </w:r>
      <w:r w:rsidRPr="00015545">
        <w:rPr>
          <w:sz w:val="14"/>
        </w:rPr>
        <w:t xml:space="preserve"> specifically </w:t>
      </w:r>
      <w:r w:rsidRPr="00015545">
        <w:rPr>
          <w:rStyle w:val="StyleUnderline"/>
        </w:rPr>
        <w:t>protected</w:t>
      </w:r>
      <w:r w:rsidRPr="00015545">
        <w:rPr>
          <w:sz w:val="14"/>
        </w:rPr>
        <w:t xml:space="preserve"> </w:t>
      </w:r>
      <w:r w:rsidRPr="00015545">
        <w:rPr>
          <w:rStyle w:val="StyleUnderline"/>
        </w:rPr>
        <w:t>derivative process</w:t>
      </w:r>
      <w:r w:rsidRPr="00015545">
        <w:rPr>
          <w:sz w:val="14"/>
        </w:rPr>
        <w:t xml:space="preserve">, one </w:t>
      </w:r>
      <w:r w:rsidRPr="00015545">
        <w:rPr>
          <w:rStyle w:val="StyleUnderline"/>
        </w:rPr>
        <w:t>whose</w:t>
      </w:r>
      <w:r w:rsidRPr="00015545">
        <w:rPr>
          <w:sz w:val="14"/>
        </w:rPr>
        <w:t xml:space="preserve"> own belatedness and </w:t>
      </w:r>
      <w:r w:rsidRPr="00015545">
        <w:rPr>
          <w:rStyle w:val="StyleUnderline"/>
        </w:rPr>
        <w:t>honorific disobedience are guaranteed to displace the violence of its predecessor discourse.</w:t>
      </w:r>
      <w:r w:rsidRPr="00015545">
        <w:rPr>
          <w:rStyle w:val="StyleUnderline"/>
          <w:sz w:val="12"/>
        </w:rPr>
        <w:t>¶</w:t>
      </w:r>
      <w:r w:rsidRPr="00015545">
        <w:rPr>
          <w:rStyle w:val="StyleUnderline"/>
        </w:rPr>
        <w:t xml:space="preserve"> </w:t>
      </w:r>
      <w:r w:rsidRPr="00015545">
        <w:rPr>
          <w:sz w:val="14"/>
        </w:rPr>
        <w:t xml:space="preserve">Let me pursue here for a moment why </w:t>
      </w:r>
      <w:r w:rsidRPr="00015545">
        <w:rPr>
          <w:rStyle w:val="StyleUnderline"/>
        </w:rPr>
        <w:t>I find this approach unsatisfactory</w:t>
      </w:r>
      <w:r w:rsidRPr="00015545">
        <w:rPr>
          <w:sz w:val="14"/>
        </w:rPr>
        <w:t xml:space="preserve">. </w:t>
      </w:r>
      <w:r w:rsidRPr="00015545">
        <w:rPr>
          <w:rStyle w:val="Emphasis"/>
        </w:rPr>
        <w:t xml:space="preserve">Simply because the activity of acknowledging exclusion </w:t>
      </w:r>
      <w:r w:rsidRPr="00015545">
        <w:rPr>
          <w:sz w:val="14"/>
        </w:rPr>
        <w:t xml:space="preserve">or misappropriating universals </w:t>
      </w:r>
      <w:r w:rsidRPr="00015545">
        <w:rPr>
          <w:rStyle w:val="Emphasis"/>
        </w:rPr>
        <w:t>is</w:t>
      </w:r>
      <w:r w:rsidRPr="00015545">
        <w:rPr>
          <w:sz w:val="14"/>
        </w:rPr>
        <w:t xml:space="preserve"> </w:t>
      </w:r>
      <w:r w:rsidRPr="00015545">
        <w:rPr>
          <w:rStyle w:val="Emphasis"/>
        </w:rPr>
        <w:t>belated or derivative does not mean that such</w:t>
      </w:r>
      <w:r w:rsidRPr="00015545">
        <w:rPr>
          <w:sz w:val="12"/>
        </w:rPr>
        <w:t>¶</w:t>
      </w:r>
      <w:r w:rsidRPr="00015545">
        <w:rPr>
          <w:sz w:val="14"/>
        </w:rPr>
        <w:t xml:space="preserve"> 36</w:t>
      </w:r>
      <w:r w:rsidRPr="00015545">
        <w:rPr>
          <w:sz w:val="12"/>
        </w:rPr>
        <w:t>¶</w:t>
      </w:r>
      <w:r w:rsidRPr="00015545">
        <w:rPr>
          <w:sz w:val="14"/>
        </w:rPr>
        <w:t xml:space="preserve"> an </w:t>
      </w:r>
      <w:r w:rsidRPr="00015545">
        <w:rPr>
          <w:rStyle w:val="Emphasis"/>
        </w:rPr>
        <w:t>activity is not itself as powerfully normative as the “normative political philosophy</w:t>
      </w:r>
      <w:r w:rsidRPr="00015545">
        <w:rPr>
          <w:sz w:val="14"/>
        </w:rPr>
        <w:t xml:space="preserve">” to which Butler refers with such disdain. </w:t>
      </w:r>
      <w:r w:rsidRPr="00015545">
        <w:rPr>
          <w:rStyle w:val="Emphasis"/>
          <w:bdr w:val="single" w:sz="4" w:space="0" w:color="auto"/>
        </w:rPr>
        <w:t>There is a sleight of hand</w:t>
      </w:r>
      <w:r w:rsidRPr="00015545">
        <w:rPr>
          <w:rStyle w:val="Emphasis"/>
        </w:rPr>
        <w:t xml:space="preserve"> occurring here</w:t>
      </w:r>
      <w:r w:rsidRPr="00015545">
        <w:rPr>
          <w:sz w:val="14"/>
        </w:rPr>
        <w:t xml:space="preserve">: </w:t>
      </w:r>
      <w:r w:rsidRPr="00015545">
        <w:rPr>
          <w:rStyle w:val="StyleUnderline"/>
        </w:rPr>
        <w:t>Butler attempts to imply that because such activities exist</w:t>
      </w:r>
      <w:r w:rsidRPr="00015545">
        <w:rPr>
          <w:sz w:val="14"/>
        </w:rPr>
        <w:t xml:space="preserve"> </w:t>
      </w:r>
      <w:r w:rsidRPr="00015545">
        <w:rPr>
          <w:rStyle w:val="StyleUnderline"/>
        </w:rPr>
        <w:t>at</w:t>
      </w:r>
      <w:r w:rsidRPr="00015545">
        <w:rPr>
          <w:sz w:val="14"/>
        </w:rPr>
        <w:t xml:space="preserve"> a temporal and critical </w:t>
      </w:r>
      <w:r w:rsidRPr="00015545">
        <w:rPr>
          <w:rStyle w:val="StyleUnderline"/>
        </w:rPr>
        <w:t>remove from “founding regimes of truth,”</w:t>
      </w:r>
      <w:r w:rsidRPr="00015545">
        <w:rPr>
          <w:sz w:val="14"/>
        </w:rPr>
        <w:t xml:space="preserve"> </w:t>
      </w:r>
      <w:r w:rsidRPr="00015545">
        <w:rPr>
          <w:rStyle w:val="StyleUnderline"/>
        </w:rPr>
        <w:t>they</w:t>
      </w:r>
      <w:r w:rsidRPr="00015545">
        <w:rPr>
          <w:sz w:val="14"/>
        </w:rPr>
        <w:t xml:space="preserve"> more successfully </w:t>
      </w:r>
      <w:r w:rsidRPr="00015545">
        <w:rPr>
          <w:rStyle w:val="StyleUnderline"/>
        </w:rPr>
        <w:t>avoid the insidious ruse</w:t>
      </w:r>
      <w:r w:rsidRPr="00015545">
        <w:rPr>
          <w:sz w:val="14"/>
        </w:rPr>
        <w:t xml:space="preserve"> of critical theory. </w:t>
      </w:r>
      <w:r w:rsidRPr="00015545">
        <w:rPr>
          <w:rStyle w:val="StyleUnderline"/>
        </w:rPr>
        <w:t>But who’s rusing who here? Because Butler finds it impossible to conceive of normativity outside of normalization</w:t>
      </w:r>
      <w:r w:rsidRPr="00015545">
        <w:rPr>
          <w:rStyle w:val="Emphasis"/>
        </w:rPr>
        <w:t>, she evades the challenging task of directly confronting her own normative assumptions</w:t>
      </w:r>
      <w:r w:rsidRPr="00015545">
        <w:rPr>
          <w:sz w:val="14"/>
        </w:rPr>
        <w:t xml:space="preserve">. </w:t>
      </w:r>
      <w:r w:rsidRPr="00015545">
        <w:rPr>
          <w:rStyle w:val="Emphasis"/>
        </w:rPr>
        <w:t>Yet</w:t>
      </w:r>
      <w:r w:rsidRPr="00015545">
        <w:rPr>
          <w:sz w:val="14"/>
        </w:rPr>
        <w:t xml:space="preserve"> </w:t>
      </w:r>
      <w:r w:rsidRPr="00015545">
        <w:rPr>
          <w:rStyle w:val="StyleUnderline"/>
        </w:rPr>
        <w:t>Butler</w:t>
      </w:r>
      <w:r w:rsidRPr="00015545">
        <w:rPr>
          <w:sz w:val="14"/>
        </w:rPr>
        <w:t xml:space="preserve"> </w:t>
      </w:r>
      <w:r w:rsidRPr="00015545">
        <w:rPr>
          <w:rStyle w:val="Emphasis"/>
        </w:rPr>
        <w:t xml:space="preserve">in fact advocates ethical practices that are animated by the </w:t>
      </w:r>
      <w:r w:rsidRPr="00015545">
        <w:rPr>
          <w:rStyle w:val="Emphasis"/>
          <w:szCs w:val="26"/>
          <w:bdr w:val="single" w:sz="4" w:space="0" w:color="auto"/>
        </w:rPr>
        <w:t>same evaluative principles as communicative ethics</w:t>
      </w:r>
      <w:r w:rsidRPr="00015545">
        <w:rPr>
          <w:sz w:val="26"/>
          <w:szCs w:val="26"/>
        </w:rPr>
        <w:t xml:space="preserve">: </w:t>
      </w:r>
      <w:r w:rsidRPr="00015545">
        <w:rPr>
          <w:rStyle w:val="Emphasis"/>
          <w:szCs w:val="26"/>
          <w:bdr w:val="single" w:sz="4" w:space="0" w:color="auto"/>
        </w:rPr>
        <w:t>the rigorous scrutiny of all oppositional discourse</w:t>
      </w:r>
      <w:r w:rsidRPr="00015545">
        <w:rPr>
          <w:sz w:val="14"/>
        </w:rPr>
        <w:t xml:space="preserve"> </w:t>
      </w:r>
      <w:r w:rsidRPr="00015545">
        <w:rPr>
          <w:rStyle w:val="StyleUnderline"/>
        </w:rPr>
        <w:t>for its own newly generated exclusions</w:t>
      </w:r>
      <w:r w:rsidRPr="00015545">
        <w:rPr>
          <w:sz w:val="14"/>
        </w:rPr>
        <w:t xml:space="preserve">, and the reconfiguration of debilitating identity terms such as “women” as sites “of permanent openness and resignifiability” (FC, 50). </w:t>
      </w:r>
      <w:r w:rsidRPr="00015545">
        <w:rPr>
          <w:rStyle w:val="StyleUnderline"/>
        </w:rPr>
        <w:t>Both</w:t>
      </w:r>
      <w:r w:rsidRPr="00015545">
        <w:rPr>
          <w:sz w:val="14"/>
        </w:rPr>
        <w:t xml:space="preserve"> these central practices </w:t>
      </w:r>
      <w:r w:rsidRPr="00015545">
        <w:rPr>
          <w:rStyle w:val="StyleUnderline"/>
        </w:rPr>
        <w:t>rely fundamentally on democratic principles of</w:t>
      </w:r>
      <w:r w:rsidRPr="00015545">
        <w:rPr>
          <w:sz w:val="14"/>
        </w:rPr>
        <w:t xml:space="preserve"> </w:t>
      </w:r>
      <w:r w:rsidRPr="00015545">
        <w:rPr>
          <w:rStyle w:val="StyleUnderline"/>
        </w:rPr>
        <w:t>inclusion and open contestation</w:t>
      </w:r>
      <w:r w:rsidRPr="00015545">
        <w:rPr>
          <w:sz w:val="14"/>
        </w:rPr>
        <w:t xml:space="preserve">. </w:t>
      </w:r>
      <w:r w:rsidRPr="00015545">
        <w:rPr>
          <w:rStyle w:val="StyleUnderline"/>
        </w:rPr>
        <w:t xml:space="preserve">Communicative ethics does no more than to </w:t>
      </w:r>
      <w:r w:rsidRPr="00015545">
        <w:rPr>
          <w:rStyle w:val="Emphasis"/>
        </w:rPr>
        <w:t>clarify where</w:t>
      </w:r>
      <w:r w:rsidRPr="00015545">
        <w:rPr>
          <w:sz w:val="14"/>
        </w:rPr>
        <w:t xml:space="preserve"> </w:t>
      </w:r>
      <w:r w:rsidRPr="00015545">
        <w:rPr>
          <w:rStyle w:val="StyleUnderline"/>
        </w:rPr>
        <w:t>among our</w:t>
      </w:r>
      <w:r w:rsidRPr="00015545">
        <w:rPr>
          <w:sz w:val="14"/>
        </w:rPr>
        <w:t xml:space="preserve"> primary </w:t>
      </w:r>
      <w:r w:rsidRPr="00015545">
        <w:rPr>
          <w:rStyle w:val="StyleUnderline"/>
        </w:rPr>
        <w:t>social practices</w:t>
      </w:r>
      <w:r w:rsidRPr="00015545">
        <w:rPr>
          <w:sz w:val="14"/>
        </w:rPr>
        <w:t xml:space="preserve"> </w:t>
      </w:r>
      <w:r w:rsidRPr="00015545">
        <w:rPr>
          <w:rStyle w:val="Emphasis"/>
        </w:rPr>
        <w:t>we</w:t>
      </w:r>
      <w:r w:rsidRPr="00015545">
        <w:rPr>
          <w:sz w:val="14"/>
        </w:rPr>
        <w:t xml:space="preserve"> </w:t>
      </w:r>
      <w:r w:rsidRPr="00015545">
        <w:rPr>
          <w:rStyle w:val="Emphasis"/>
        </w:rPr>
        <w:t xml:space="preserve">might </w:t>
      </w:r>
      <w:r w:rsidRPr="00015545">
        <w:rPr>
          <w:rStyle w:val="Emphasis"/>
          <w:bdr w:val="single" w:sz="4" w:space="0" w:color="auto"/>
        </w:rPr>
        <w:t>locate the preconditions for such activities</w:t>
      </w:r>
      <w:r w:rsidRPr="00015545">
        <w:rPr>
          <w:rStyle w:val="Emphasis"/>
        </w:rPr>
        <w:t xml:space="preserve"> of critique and transformation</w:t>
      </w:r>
      <w:r w:rsidRPr="00015545">
        <w:rPr>
          <w:sz w:val="14"/>
        </w:rPr>
        <w:t xml:space="preserve">. </w:t>
      </w:r>
      <w:r w:rsidRPr="00015545">
        <w:rPr>
          <w:rStyle w:val="StyleUnderline"/>
        </w:rPr>
        <w:t xml:space="preserve">By </w:t>
      </w:r>
      <w:r w:rsidRPr="00015545">
        <w:rPr>
          <w:rStyle w:val="Emphasis"/>
          <w:bdr w:val="single" w:sz="4" w:space="0" w:color="auto"/>
        </w:rPr>
        <w:t>justifying its own evaluative assumptions</w:t>
      </w:r>
      <w:r w:rsidRPr="00015545">
        <w:rPr>
          <w:rStyle w:val="Emphasis"/>
        </w:rPr>
        <w:t xml:space="preserve"> </w:t>
      </w:r>
      <w:r w:rsidRPr="00015545">
        <w:rPr>
          <w:sz w:val="14"/>
        </w:rPr>
        <w:t xml:space="preserve">and resources </w:t>
      </w:r>
      <w:r w:rsidRPr="00015545">
        <w:rPr>
          <w:rStyle w:val="StyleUnderline"/>
        </w:rPr>
        <w:t>it aims not to posit</w:t>
      </w:r>
      <w:r w:rsidRPr="00015545">
        <w:rPr>
          <w:sz w:val="14"/>
        </w:rPr>
        <w:t xml:space="preserve"> a realm free of </w:t>
      </w:r>
      <w:r w:rsidRPr="00015545">
        <w:rPr>
          <w:rStyle w:val="StyleUnderline"/>
        </w:rPr>
        <w:t xml:space="preserve">power but rather to </w:t>
      </w:r>
      <w:r w:rsidRPr="00015545">
        <w:rPr>
          <w:rStyle w:val="Emphasis"/>
        </w:rPr>
        <w:t>clarify our own ongoing critiques of power</w:t>
      </w:r>
      <w:r w:rsidRPr="00015545">
        <w:rPr>
          <w:sz w:val="14"/>
        </w:rPr>
        <w:t xml:space="preserve">. </w:t>
      </w:r>
      <w:r w:rsidRPr="00015545">
        <w:rPr>
          <w:rStyle w:val="StyleUnderline"/>
        </w:rPr>
        <w:t>This does not mean</w:t>
      </w:r>
      <w:r w:rsidRPr="00015545">
        <w:rPr>
          <w:sz w:val="14"/>
        </w:rPr>
        <w:t xml:space="preserve"> </w:t>
      </w:r>
      <w:r w:rsidRPr="00015545">
        <w:rPr>
          <w:rStyle w:val="StyleUnderline"/>
        </w:rPr>
        <w:t xml:space="preserve">that such critiques will not </w:t>
      </w:r>
      <w:r w:rsidRPr="00015545">
        <w:rPr>
          <w:sz w:val="14"/>
        </w:rPr>
        <w:t xml:space="preserve">themselves </w:t>
      </w:r>
      <w:r w:rsidRPr="00015545">
        <w:rPr>
          <w:rStyle w:val="StyleUnderline"/>
        </w:rPr>
        <w:t>require</w:t>
      </w:r>
      <w:r w:rsidRPr="00015545">
        <w:rPr>
          <w:sz w:val="14"/>
        </w:rPr>
        <w:t xml:space="preserve"> rigorous </w:t>
      </w:r>
      <w:r w:rsidRPr="00015545">
        <w:rPr>
          <w:rStyle w:val="StyleUnderline"/>
        </w:rPr>
        <w:t>scrutiny</w:t>
      </w:r>
      <w:r w:rsidRPr="00015545">
        <w:rPr>
          <w:sz w:val="14"/>
        </w:rPr>
        <w:t xml:space="preserve"> for harboring blindnesses and further exclusions, </w:t>
      </w:r>
      <w:r w:rsidRPr="00015545">
        <w:rPr>
          <w:rStyle w:val="Emphasis"/>
        </w:rPr>
        <w:t xml:space="preserve">but neither does it mean that such critiques will necessarily be </w:t>
      </w:r>
      <w:r w:rsidRPr="00015545">
        <w:rPr>
          <w:rStyle w:val="Emphasis"/>
          <w:bdr w:val="single" w:sz="4" w:space="0" w:color="auto"/>
        </w:rPr>
        <w:t>driven by exclusionary logic</w:t>
      </w:r>
      <w:r w:rsidRPr="00015545">
        <w:rPr>
          <w:sz w:val="14"/>
          <w:bdr w:val="single" w:sz="4" w:space="0" w:color="auto"/>
        </w:rPr>
        <w:t>.</w:t>
      </w:r>
      <w:r w:rsidRPr="00015545">
        <w:rPr>
          <w:sz w:val="14"/>
        </w:rPr>
        <w:t xml:space="preserve"> And </w:t>
      </w:r>
      <w:r w:rsidRPr="00015545">
        <w:rPr>
          <w:rStyle w:val="StyleUnderline"/>
        </w:rPr>
        <w:t>communicative ethics is by no means</w:t>
      </w:r>
      <w:r w:rsidRPr="00015545">
        <w:rPr>
          <w:sz w:val="14"/>
        </w:rPr>
        <w:t xml:space="preserve"> a “</w:t>
      </w:r>
      <w:r w:rsidRPr="00015545">
        <w:rPr>
          <w:rStyle w:val="StyleUnderline"/>
        </w:rPr>
        <w:t>merely theoretical</w:t>
      </w:r>
      <w:r w:rsidRPr="00015545">
        <w:rPr>
          <w:sz w:val="14"/>
        </w:rPr>
        <w:t xml:space="preserve">” or “philosophical” project </w:t>
      </w:r>
      <w:r w:rsidRPr="00015545">
        <w:rPr>
          <w:rStyle w:val="StyleUnderline"/>
        </w:rPr>
        <w:t>inasmuch as it</w:t>
      </w:r>
      <w:r w:rsidRPr="00015545">
        <w:rPr>
          <w:sz w:val="14"/>
        </w:rPr>
        <w:t xml:space="preserve"> </w:t>
      </w:r>
      <w:r w:rsidRPr="00015545">
        <w:rPr>
          <w:rStyle w:val="Emphasis"/>
        </w:rPr>
        <w:t>can identify</w:t>
      </w:r>
      <w:r w:rsidRPr="00015545">
        <w:rPr>
          <w:sz w:val="14"/>
        </w:rPr>
        <w:t xml:space="preserve"> particular </w:t>
      </w:r>
      <w:r w:rsidRPr="00015545">
        <w:rPr>
          <w:rStyle w:val="Emphasis"/>
        </w:rPr>
        <w:t xml:space="preserve">social and institutional </w:t>
      </w:r>
      <w:r w:rsidRPr="00015545">
        <w:rPr>
          <w:rStyle w:val="Emphasis"/>
          <w:bdr w:val="single" w:sz="4" w:space="0" w:color="auto"/>
        </w:rPr>
        <w:t>practices that foster democratic ends</w:t>
      </w:r>
      <w:r w:rsidRPr="00015545">
        <w:rPr>
          <w:sz w:val="14"/>
        </w:rPr>
        <w:t xml:space="preserve">. </w:t>
      </w:r>
      <w:r w:rsidRPr="00015545">
        <w:rPr>
          <w:rStyle w:val="Emphasis"/>
        </w:rPr>
        <w:t>By casting all</w:t>
      </w:r>
      <w:r w:rsidRPr="00015545">
        <w:rPr>
          <w:sz w:val="14"/>
        </w:rPr>
        <w:t xml:space="preserve"> </w:t>
      </w:r>
      <w:r w:rsidRPr="00015545">
        <w:rPr>
          <w:rStyle w:val="StyleUnderline"/>
        </w:rPr>
        <w:t xml:space="preserve">attempts to characterize such </w:t>
      </w:r>
      <w:r w:rsidRPr="00015545">
        <w:rPr>
          <w:rStyle w:val="Emphasis"/>
        </w:rPr>
        <w:t>practices as pernicious normalizing, Butler effectively disables her own project and leaves herself no recourse but to issue dogmatic condemnations and approvals.</w:t>
      </w:r>
    </w:p>
    <w:p w14:paraId="6A3F53FF" w14:textId="77777777" w:rsidR="001D1B28" w:rsidRPr="00E51886" w:rsidRDefault="001D1B28" w:rsidP="001D1B28">
      <w:pPr>
        <w:spacing w:before="40"/>
        <w:outlineLvl w:val="3"/>
        <w:rPr>
          <w:rFonts w:eastAsia="Times New Roman"/>
          <w:b/>
          <w:bCs/>
          <w:sz w:val="24"/>
        </w:rPr>
      </w:pPr>
      <w:r w:rsidRPr="00E51886">
        <w:rPr>
          <w:rFonts w:eastAsia="Times New Roman"/>
          <w:b/>
          <w:bCs/>
          <w:color w:val="000000"/>
          <w:sz w:val="26"/>
          <w:szCs w:val="26"/>
        </w:rPr>
        <w:t xml:space="preserve">Without a predictable, limited resolution that everyone is prepared to discuss, teams will resort to </w:t>
      </w:r>
      <w:r w:rsidRPr="00E51886">
        <w:rPr>
          <w:rFonts w:eastAsia="Times New Roman"/>
          <w:b/>
          <w:bCs/>
          <w:color w:val="000000"/>
          <w:sz w:val="26"/>
          <w:szCs w:val="26"/>
          <w:u w:val="single"/>
        </w:rPr>
        <w:t>cognitive shortcuts</w:t>
      </w:r>
      <w:r w:rsidRPr="00E51886">
        <w:rPr>
          <w:rFonts w:eastAsia="Times New Roman"/>
          <w:b/>
          <w:bCs/>
          <w:color w:val="000000"/>
          <w:sz w:val="26"/>
          <w:szCs w:val="26"/>
        </w:rPr>
        <w:t xml:space="preserve"> and </w:t>
      </w:r>
      <w:r w:rsidRPr="00E51886">
        <w:rPr>
          <w:rFonts w:eastAsia="Times New Roman"/>
          <w:b/>
          <w:bCs/>
          <w:color w:val="000000"/>
          <w:sz w:val="26"/>
          <w:szCs w:val="26"/>
          <w:u w:val="single"/>
        </w:rPr>
        <w:t>gut reactions</w:t>
      </w:r>
      <w:r w:rsidRPr="00E51886">
        <w:rPr>
          <w:rFonts w:eastAsia="Times New Roman"/>
          <w:b/>
          <w:bCs/>
          <w:color w:val="000000"/>
          <w:sz w:val="26"/>
          <w:szCs w:val="26"/>
        </w:rPr>
        <w:t xml:space="preserve"> that cultivate </w:t>
      </w:r>
      <w:r w:rsidRPr="00E51886">
        <w:rPr>
          <w:rFonts w:eastAsia="Times New Roman"/>
          <w:b/>
          <w:bCs/>
          <w:color w:val="000000"/>
          <w:sz w:val="26"/>
          <w:szCs w:val="26"/>
          <w:u w:val="single"/>
        </w:rPr>
        <w:t>bad educational practices.</w:t>
      </w:r>
    </w:p>
    <w:p w14:paraId="1A8643C4" w14:textId="77777777" w:rsidR="001D1B28" w:rsidRPr="00E51886" w:rsidRDefault="001D1B28" w:rsidP="001D1B28">
      <w:pPr>
        <w:rPr>
          <w:rFonts w:eastAsia="Times New Roman"/>
          <w:sz w:val="24"/>
        </w:rPr>
      </w:pPr>
      <w:r w:rsidRPr="00E51886">
        <w:rPr>
          <w:rFonts w:eastAsia="Times New Roman"/>
          <w:b/>
          <w:bCs/>
          <w:color w:val="000000"/>
          <w:sz w:val="26"/>
          <w:szCs w:val="26"/>
        </w:rPr>
        <w:t>Goodin and Niemeyer 3</w:t>
      </w:r>
      <w:r w:rsidRPr="00E51886">
        <w:rPr>
          <w:rFonts w:eastAsia="Times New Roman"/>
          <w:color w:val="000000"/>
        </w:rPr>
        <w:t xml:space="preserve"> – Australian National University (Robert and Simon, “When Does Deliberation Begin? Internal Reflection versus Public Discussion in Deliberative Democracy” Political Studies, Vol 50, p 627-649, WileyInterscience)</w:t>
      </w:r>
    </w:p>
    <w:p w14:paraId="2BE27FC9" w14:textId="77777777" w:rsidR="001D1B28" w:rsidRPr="00E51886" w:rsidRDefault="001D1B28" w:rsidP="001D1B28">
      <w:pPr>
        <w:rPr>
          <w:rFonts w:eastAsia="Times New Roman"/>
          <w:sz w:val="24"/>
        </w:rPr>
      </w:pPr>
      <w:r w:rsidRPr="0009340A">
        <w:rPr>
          <w:rFonts w:eastAsia="Times New Roman"/>
          <w:color w:val="000000"/>
          <w:sz w:val="16"/>
          <w:szCs w:val="16"/>
        </w:rPr>
        <w:t xml:space="preserve">What happened in this particular case, as in any particular case, was in some respects peculiar unto itself. The problem of the Bloomfield Track had been well known and much discussed in the local community for a long time. Exaggerated claims and counter-claims had become entrenched, and unreflective public opinion polarized around them. In this circumstance, </w:t>
      </w:r>
      <w:r w:rsidRPr="0009340A">
        <w:rPr>
          <w:rFonts w:eastAsia="Times New Roman"/>
          <w:color w:val="000000"/>
          <w:u w:val="single"/>
          <w:shd w:val="clear" w:color="auto" w:fill="00FF00"/>
        </w:rPr>
        <w:t>the effect of</w:t>
      </w:r>
      <w:r w:rsidRPr="0009340A">
        <w:rPr>
          <w:rFonts w:eastAsia="Times New Roman"/>
          <w:color w:val="000000"/>
          <w:u w:val="single"/>
        </w:rPr>
        <w:t xml:space="preserve"> the </w:t>
      </w:r>
      <w:r w:rsidRPr="0009340A">
        <w:rPr>
          <w:rFonts w:eastAsia="Times New Roman"/>
          <w:b/>
          <w:bCs/>
          <w:color w:val="000000"/>
          <w:u w:val="single"/>
          <w:shd w:val="clear" w:color="auto" w:fill="00FF00"/>
        </w:rPr>
        <w:t>information phase</w:t>
      </w:r>
      <w:r w:rsidRPr="0009340A">
        <w:rPr>
          <w:rFonts w:eastAsia="Times New Roman"/>
          <w:color w:val="000000"/>
          <w:u w:val="single"/>
          <w:shd w:val="clear" w:color="auto" w:fill="00FF00"/>
        </w:rPr>
        <w:t xml:space="preserve"> of deliberative processes was to brush away</w:t>
      </w:r>
      <w:r w:rsidRPr="0009340A">
        <w:rPr>
          <w:rFonts w:eastAsia="Times New Roman"/>
          <w:color w:val="000000"/>
          <w:u w:val="single"/>
        </w:rPr>
        <w:t xml:space="preserve"> those </w:t>
      </w:r>
      <w:r w:rsidRPr="0009340A">
        <w:rPr>
          <w:rFonts w:eastAsia="Times New Roman"/>
          <w:b/>
          <w:bCs/>
          <w:color w:val="000000"/>
          <w:u w:val="single"/>
        </w:rPr>
        <w:t xml:space="preserve">highly </w:t>
      </w:r>
      <w:r w:rsidRPr="0009340A">
        <w:rPr>
          <w:rFonts w:eastAsia="Times New Roman"/>
          <w:b/>
          <w:bCs/>
          <w:color w:val="000000"/>
          <w:u w:val="single"/>
          <w:shd w:val="clear" w:color="auto" w:fill="00FF00"/>
        </w:rPr>
        <w:t>polarized attitudes</w:t>
      </w:r>
      <w:r w:rsidRPr="0009340A">
        <w:rPr>
          <w:rFonts w:eastAsia="Times New Roman"/>
          <w:color w:val="000000"/>
          <w:u w:val="single"/>
        </w:rPr>
        <w:t xml:space="preserve">, dispel the myths and symbolic posturing </w:t>
      </w:r>
      <w:r w:rsidRPr="0009340A">
        <w:rPr>
          <w:rFonts w:eastAsia="Times New Roman"/>
          <w:color w:val="000000"/>
          <w:sz w:val="16"/>
          <w:szCs w:val="16"/>
        </w:rPr>
        <w:t>on both sides that had come to dominate the debate,</w:t>
      </w:r>
      <w:r w:rsidRPr="0009340A">
        <w:rPr>
          <w:rFonts w:eastAsia="Times New Roman"/>
          <w:color w:val="000000"/>
          <w:u w:val="single"/>
        </w:rPr>
        <w:t xml:space="preserve"> and liberate people to act upon their attitudes </w:t>
      </w:r>
      <w:r w:rsidRPr="0009340A">
        <w:rPr>
          <w:rFonts w:eastAsia="Times New Roman"/>
          <w:color w:val="000000"/>
          <w:sz w:val="16"/>
          <w:szCs w:val="16"/>
        </w:rPr>
        <w:t>toward the protection of rainforest itself. The key point, from the perspective of ‘democratic deliberation within’, is that</w:t>
      </w:r>
      <w:r w:rsidRPr="0009340A">
        <w:rPr>
          <w:rFonts w:eastAsia="Times New Roman"/>
          <w:color w:val="000000"/>
          <w:u w:val="single"/>
        </w:rPr>
        <w:t xml:space="preserve"> </w:t>
      </w:r>
      <w:r w:rsidRPr="0009340A">
        <w:rPr>
          <w:rFonts w:eastAsia="Times New Roman"/>
          <w:color w:val="000000"/>
          <w:u w:val="single"/>
          <w:shd w:val="clear" w:color="auto" w:fill="00FF00"/>
        </w:rPr>
        <w:t>that happened</w:t>
      </w:r>
      <w:r w:rsidRPr="0009340A">
        <w:rPr>
          <w:rFonts w:eastAsia="Times New Roman"/>
          <w:color w:val="000000"/>
          <w:u w:val="single"/>
        </w:rPr>
        <w:t xml:space="preserve"> in the earlier stages of deliberation – </w:t>
      </w:r>
      <w:r w:rsidRPr="0009340A">
        <w:rPr>
          <w:rFonts w:eastAsia="Times New Roman"/>
          <w:b/>
          <w:bCs/>
          <w:color w:val="000000"/>
          <w:u w:val="single"/>
          <w:shd w:val="clear" w:color="auto" w:fill="00FF00"/>
        </w:rPr>
        <w:t>before</w:t>
      </w:r>
      <w:r w:rsidRPr="0009340A">
        <w:rPr>
          <w:rFonts w:eastAsia="Times New Roman"/>
          <w:color w:val="000000"/>
          <w:u w:val="single"/>
        </w:rPr>
        <w:t xml:space="preserve"> the </w:t>
      </w:r>
      <w:r w:rsidRPr="0009340A">
        <w:rPr>
          <w:rFonts w:eastAsia="Times New Roman"/>
          <w:color w:val="000000"/>
          <w:u w:val="single"/>
          <w:shd w:val="clear" w:color="auto" w:fill="00FF00"/>
        </w:rPr>
        <w:t>formal discussions</w:t>
      </w:r>
      <w:r w:rsidRPr="0009340A">
        <w:rPr>
          <w:rFonts w:eastAsia="Times New Roman"/>
          <w:color w:val="000000"/>
          <w:sz w:val="16"/>
          <w:szCs w:val="16"/>
        </w:rPr>
        <w:t xml:space="preserve"> (‘deliberations’,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(Lupia, 1994). These shorthand approaches involve the use of available cues such as ‘expertness’ or ‘attractiveness’ (Petty and Cacioppo,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that </w:t>
      </w:r>
      <w:r w:rsidRPr="0009340A">
        <w:rPr>
          <w:rFonts w:eastAsia="Times New Roman"/>
          <w:color w:val="000000"/>
          <w:u w:val="single"/>
          <w:shd w:val="clear" w:color="auto" w:fill="00FF00"/>
        </w:rPr>
        <w:t>we lead</w:t>
      </w:r>
      <w:r w:rsidRPr="0009340A">
        <w:rPr>
          <w:rFonts w:eastAsia="Times New Roman"/>
          <w:color w:val="000000"/>
          <w:u w:val="single"/>
        </w:rPr>
        <w:t xml:space="preserve"> our ordinary </w:t>
      </w:r>
      <w:r w:rsidRPr="0009340A">
        <w:rPr>
          <w:rFonts w:eastAsia="Times New Roman"/>
          <w:color w:val="000000"/>
          <w:u w:val="single"/>
          <w:shd w:val="clear" w:color="auto" w:fill="00FF00"/>
        </w:rPr>
        <w:t>lives</w:t>
      </w:r>
      <w:r w:rsidRPr="0009340A">
        <w:rPr>
          <w:rFonts w:eastAsia="Times New Roman"/>
          <w:color w:val="000000"/>
          <w:u w:val="single"/>
        </w:rPr>
        <w:t xml:space="preserve"> largely </w:t>
      </w:r>
      <w:r w:rsidRPr="0009340A">
        <w:rPr>
          <w:rFonts w:eastAsia="Times New Roman"/>
          <w:color w:val="000000"/>
          <w:u w:val="single"/>
          <w:shd w:val="clear" w:color="auto" w:fill="00FF00"/>
        </w:rPr>
        <w:t>on autopilot</w:t>
      </w:r>
      <w:r w:rsidRPr="0009340A">
        <w:rPr>
          <w:rFonts w:eastAsia="Times New Roman"/>
          <w:color w:val="000000"/>
          <w:u w:val="single"/>
        </w:rPr>
        <w:t xml:space="preserve">, doing routine things in routine ways without much thought or reflection. </w:t>
      </w:r>
      <w:r w:rsidRPr="0009340A">
        <w:rPr>
          <w:rFonts w:eastAsia="Times New Roman"/>
          <w:color w:val="000000"/>
          <w:u w:val="single"/>
          <w:shd w:val="clear" w:color="auto" w:fill="00FF00"/>
        </w:rPr>
        <w:t>When we come across</w:t>
      </w:r>
      <w:r w:rsidRPr="0009340A">
        <w:rPr>
          <w:rFonts w:eastAsia="Times New Roman"/>
          <w:color w:val="000000"/>
          <w:u w:val="single"/>
        </w:rPr>
        <w:t xml:space="preserve"> </w:t>
      </w:r>
      <w:r w:rsidRPr="0009340A">
        <w:rPr>
          <w:rFonts w:eastAsia="Times New Roman"/>
          <w:color w:val="000000"/>
          <w:u w:val="single"/>
          <w:shd w:val="clear" w:color="auto" w:fill="00FF00"/>
        </w:rPr>
        <w:t>something ‘new’</w:t>
      </w:r>
      <w:r w:rsidRPr="0009340A">
        <w:rPr>
          <w:rFonts w:eastAsia="Times New Roman"/>
          <w:color w:val="000000"/>
          <w:u w:val="single"/>
        </w:rPr>
        <w:t xml:space="preserve">, </w:t>
      </w:r>
      <w:r w:rsidRPr="0009340A">
        <w:rPr>
          <w:rFonts w:eastAsia="Times New Roman"/>
          <w:color w:val="000000"/>
          <w:u w:val="single"/>
          <w:shd w:val="clear" w:color="auto" w:fill="00FF00"/>
        </w:rPr>
        <w:t>we update our routines</w:t>
      </w:r>
      <w:r w:rsidRPr="0009340A">
        <w:rPr>
          <w:rFonts w:eastAsia="Times New Roman"/>
          <w:color w:val="000000"/>
          <w:u w:val="single"/>
        </w:rPr>
        <w:t xml:space="preserve"> – our ‘running’ beliefs and pro cedures, attitudes and evaluations – </w:t>
      </w:r>
      <w:r w:rsidRPr="0009340A">
        <w:rPr>
          <w:rFonts w:eastAsia="Times New Roman"/>
          <w:color w:val="000000"/>
          <w:u w:val="single"/>
          <w:shd w:val="clear" w:color="auto" w:fill="00FF00"/>
        </w:rPr>
        <w:t>accordingly</w:t>
      </w:r>
      <w:r w:rsidRPr="0009340A">
        <w:rPr>
          <w:rFonts w:eastAsia="Times New Roman"/>
          <w:color w:val="000000"/>
          <w:u w:val="single"/>
        </w:rPr>
        <w:t xml:space="preserve">. </w:t>
      </w:r>
      <w:r w:rsidRPr="0009340A">
        <w:rPr>
          <w:rFonts w:eastAsia="Times New Roman"/>
          <w:color w:val="000000"/>
          <w:u w:val="single"/>
          <w:shd w:val="clear" w:color="auto" w:fill="00FF00"/>
        </w:rPr>
        <w:t>But having updated, we then drop the impetus for the update into</w:t>
      </w:r>
      <w:r w:rsidRPr="0009340A">
        <w:rPr>
          <w:rFonts w:eastAsia="Times New Roman"/>
          <w:color w:val="000000"/>
          <w:u w:val="single"/>
        </w:rPr>
        <w:t xml:space="preserve"> deep-stored ‘</w:t>
      </w:r>
      <w:r w:rsidRPr="0009340A">
        <w:rPr>
          <w:rFonts w:eastAsia="Times New Roman"/>
          <w:color w:val="000000"/>
          <w:u w:val="single"/>
          <w:shd w:val="clear" w:color="auto" w:fill="00FF00"/>
        </w:rPr>
        <w:t>memory’</w:t>
      </w:r>
      <w:r w:rsidRPr="0009340A">
        <w:rPr>
          <w:rFonts w:eastAsia="Times New Roman"/>
          <w:color w:val="000000"/>
          <w:sz w:val="16"/>
          <w:szCs w:val="16"/>
        </w:rPr>
        <w:t xml:space="preserve">. A consequence of this procedure is that, when asked in the ordinary course of events ‘what we believe’ or ‘what attitude we take’ toward something, </w:t>
      </w:r>
      <w:r w:rsidRPr="0009340A">
        <w:rPr>
          <w:rFonts w:eastAsia="Times New Roman"/>
          <w:color w:val="000000"/>
          <w:u w:val="single"/>
        </w:rPr>
        <w:t xml:space="preserve">we easily retrieve what we think </w:t>
      </w:r>
      <w:r w:rsidRPr="0009340A">
        <w:rPr>
          <w:rFonts w:eastAsia="Times New Roman"/>
          <w:b/>
          <w:bCs/>
          <w:color w:val="000000"/>
          <w:u w:val="single"/>
        </w:rPr>
        <w:t>but we cannot so easily retrieve the reasons why</w:t>
      </w:r>
      <w:r w:rsidRPr="0009340A">
        <w:rPr>
          <w:rFonts w:eastAsia="Times New Roman"/>
          <w:color w:val="000000"/>
          <w:u w:val="single"/>
        </w:rPr>
        <w:t xml:space="preserve">. That more fully reasoned assessment – the sort of thing we have been calling </w:t>
      </w:r>
      <w:r w:rsidRPr="0009340A">
        <w:rPr>
          <w:rFonts w:eastAsia="Times New Roman"/>
          <w:color w:val="000000"/>
          <w:u w:val="single"/>
          <w:shd w:val="clear" w:color="auto" w:fill="00FF00"/>
        </w:rPr>
        <w:t>internal-reflective deliberation</w:t>
      </w:r>
      <w:r w:rsidRPr="0009340A">
        <w:rPr>
          <w:rFonts w:eastAsia="Times New Roman"/>
          <w:color w:val="000000"/>
          <w:u w:val="single"/>
        </w:rPr>
        <w:t xml:space="preserve"> – </w:t>
      </w:r>
      <w:r w:rsidRPr="0009340A">
        <w:rPr>
          <w:rFonts w:eastAsia="Times New Roman"/>
          <w:color w:val="000000"/>
          <w:u w:val="single"/>
          <w:shd w:val="clear" w:color="auto" w:fill="00FF00"/>
        </w:rPr>
        <w:t>requires us to call up reasons</w:t>
      </w:r>
      <w:r w:rsidRPr="0009340A">
        <w:rPr>
          <w:rFonts w:eastAsia="Times New Roman"/>
          <w:color w:val="000000"/>
          <w:u w:val="single"/>
        </w:rPr>
        <w:t xml:space="preserve"> from stored memory </w:t>
      </w:r>
      <w:r w:rsidRPr="0009340A">
        <w:rPr>
          <w:rFonts w:eastAsia="Times New Roman"/>
          <w:color w:val="000000"/>
          <w:u w:val="single"/>
          <w:shd w:val="clear" w:color="auto" w:fill="00FF00"/>
        </w:rPr>
        <w:t>rather than just consulting</w:t>
      </w:r>
      <w:r w:rsidRPr="0009340A">
        <w:rPr>
          <w:rFonts w:eastAsia="Times New Roman"/>
          <w:color w:val="000000"/>
          <w:u w:val="single"/>
        </w:rPr>
        <w:t xml:space="preserve"> our running on-line ‘</w:t>
      </w:r>
      <w:r w:rsidRPr="0009340A">
        <w:rPr>
          <w:rFonts w:eastAsia="Times New Roman"/>
          <w:color w:val="000000"/>
          <w:u w:val="single"/>
          <w:shd w:val="clear" w:color="auto" w:fill="00FF00"/>
        </w:rPr>
        <w:t>summary judgments’</w:t>
      </w:r>
      <w:r w:rsidRPr="0009340A">
        <w:rPr>
          <w:rFonts w:eastAsia="Times New Roman"/>
          <w:color w:val="000000"/>
          <w:sz w:val="16"/>
          <w:szCs w:val="16"/>
        </w:rPr>
        <w:t xml:space="preserve">. 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 </w:t>
      </w:r>
      <w:r w:rsidRPr="0009340A">
        <w:rPr>
          <w:rFonts w:eastAsia="Times New Roman"/>
          <w:color w:val="000000"/>
          <w:u w:val="single"/>
          <w:shd w:val="clear" w:color="auto" w:fill="00FF00"/>
        </w:rPr>
        <w:t xml:space="preserve">elements of the </w:t>
      </w:r>
      <w:r w:rsidRPr="0009340A">
        <w:rPr>
          <w:rFonts w:eastAsia="Times New Roman"/>
          <w:b/>
          <w:bCs/>
          <w:color w:val="000000"/>
          <w:u w:val="single"/>
          <w:shd w:val="clear" w:color="auto" w:fill="00FF00"/>
        </w:rPr>
        <w:t>pre-discursive</w:t>
      </w:r>
      <w:r w:rsidRPr="0009340A">
        <w:rPr>
          <w:rFonts w:eastAsia="Times New Roman"/>
          <w:color w:val="000000"/>
          <w:u w:val="single"/>
          <w:shd w:val="clear" w:color="auto" w:fill="00FF00"/>
        </w:rPr>
        <w:t xml:space="preserve"> process</w:t>
      </w:r>
      <w:r w:rsidRPr="0009340A">
        <w:rPr>
          <w:rFonts w:eastAsia="Times New Roman"/>
          <w:color w:val="000000"/>
          <w:u w:val="single"/>
        </w:rPr>
        <w:t xml:space="preserve"> are likely to </w:t>
      </w:r>
      <w:r w:rsidRPr="0009340A">
        <w:rPr>
          <w:rFonts w:eastAsia="Times New Roman"/>
          <w:color w:val="000000"/>
          <w:u w:val="single"/>
          <w:shd w:val="clear" w:color="auto" w:fill="00FF00"/>
        </w:rPr>
        <w:t xml:space="preserve">prove </w:t>
      </w:r>
      <w:r w:rsidRPr="0009340A">
        <w:rPr>
          <w:rFonts w:eastAsia="Times New Roman"/>
          <w:b/>
          <w:bCs/>
          <w:color w:val="000000"/>
          <w:u w:val="single"/>
          <w:shd w:val="clear" w:color="auto" w:fill="00FF00"/>
        </w:rPr>
        <w:t>crucial</w:t>
      </w:r>
      <w:r w:rsidRPr="0009340A">
        <w:rPr>
          <w:rFonts w:eastAsia="Times New Roman"/>
          <w:color w:val="000000"/>
          <w:u w:val="single"/>
          <w:shd w:val="clear" w:color="auto" w:fill="00FF00"/>
        </w:rPr>
        <w:t xml:space="preserve"> to</w:t>
      </w:r>
      <w:r w:rsidRPr="0009340A">
        <w:rPr>
          <w:rFonts w:eastAsia="Times New Roman"/>
          <w:color w:val="000000"/>
          <w:u w:val="single"/>
        </w:rPr>
        <w:t xml:space="preserve"> the </w:t>
      </w:r>
      <w:r w:rsidRPr="0009340A">
        <w:rPr>
          <w:rFonts w:eastAsia="Times New Roman"/>
          <w:color w:val="000000"/>
          <w:u w:val="single"/>
          <w:shd w:val="clear" w:color="auto" w:fill="00FF00"/>
        </w:rPr>
        <w:t>shaping</w:t>
      </w:r>
      <w:r w:rsidRPr="0009340A">
        <w:rPr>
          <w:rFonts w:eastAsia="Times New Roman"/>
          <w:color w:val="000000"/>
          <w:u w:val="single"/>
        </w:rPr>
        <w:t xml:space="preserve"> and reshaping of people’s </w:t>
      </w:r>
      <w:r w:rsidRPr="0009340A">
        <w:rPr>
          <w:rFonts w:eastAsia="Times New Roman"/>
          <w:color w:val="000000"/>
          <w:u w:val="single"/>
          <w:shd w:val="clear" w:color="auto" w:fill="00FF00"/>
        </w:rPr>
        <w:t>attitudes</w:t>
      </w:r>
      <w:r w:rsidRPr="0009340A">
        <w:rPr>
          <w:rFonts w:eastAsia="Times New Roman"/>
          <w:color w:val="000000"/>
          <w:u w:val="single"/>
        </w:rPr>
        <w:t xml:space="preserve"> </w:t>
      </w:r>
      <w:r w:rsidRPr="0009340A">
        <w:rPr>
          <w:rFonts w:eastAsia="Times New Roman"/>
          <w:color w:val="000000"/>
          <w:sz w:val="16"/>
          <w:szCs w:val="16"/>
        </w:rPr>
        <w:t>in a citizens’ jury-style process. The initial processes of</w:t>
      </w:r>
      <w:r w:rsidRPr="0009340A">
        <w:rPr>
          <w:rFonts w:eastAsia="Times New Roman"/>
          <w:color w:val="000000"/>
          <w:u w:val="single"/>
        </w:rPr>
        <w:t xml:space="preserve"> </w:t>
      </w:r>
      <w:r w:rsidRPr="0009340A">
        <w:rPr>
          <w:rFonts w:eastAsia="Times New Roman"/>
          <w:b/>
          <w:bCs/>
          <w:color w:val="000000"/>
          <w:u w:val="single"/>
          <w:shd w:val="clear" w:color="auto" w:fill="00FF00"/>
        </w:rPr>
        <w:t>focusing attention on a topic</w:t>
      </w:r>
      <w:r w:rsidRPr="0009340A">
        <w:rPr>
          <w:rFonts w:eastAsia="Times New Roman"/>
          <w:color w:val="000000"/>
          <w:u w:val="single"/>
        </w:rPr>
        <w:t xml:space="preserve">, providing information about it and inviting people to think hard about it </w:t>
      </w:r>
      <w:r w:rsidRPr="0009340A">
        <w:rPr>
          <w:rFonts w:eastAsia="Times New Roman"/>
          <w:color w:val="000000"/>
          <w:u w:val="single"/>
          <w:shd w:val="clear" w:color="auto" w:fill="00FF00"/>
        </w:rPr>
        <w:t>is</w:t>
      </w:r>
      <w:r w:rsidRPr="0009340A">
        <w:rPr>
          <w:rFonts w:eastAsia="Times New Roman"/>
          <w:color w:val="000000"/>
          <w:u w:val="single"/>
        </w:rPr>
        <w:t xml:space="preserve"> likely to provide </w:t>
      </w:r>
      <w:r w:rsidRPr="0009340A">
        <w:rPr>
          <w:rFonts w:eastAsia="Times New Roman"/>
          <w:color w:val="000000"/>
          <w:u w:val="single"/>
          <w:shd w:val="clear" w:color="auto" w:fill="00FF00"/>
        </w:rPr>
        <w:t xml:space="preserve">a </w:t>
      </w:r>
      <w:r w:rsidRPr="0009340A">
        <w:rPr>
          <w:rFonts w:eastAsia="Times New Roman"/>
          <w:b/>
          <w:bCs/>
          <w:color w:val="000000"/>
          <w:u w:val="single"/>
          <w:shd w:val="clear" w:color="auto" w:fill="00FF00"/>
        </w:rPr>
        <w:t>strong impetus</w:t>
      </w:r>
      <w:r w:rsidRPr="0009340A">
        <w:rPr>
          <w:rFonts w:eastAsia="Times New Roman"/>
          <w:color w:val="000000"/>
          <w:u w:val="single"/>
          <w:shd w:val="clear" w:color="auto" w:fill="00FF00"/>
        </w:rPr>
        <w:t xml:space="preserve"> to internal-reflective deliberation</w:t>
      </w:r>
      <w:r w:rsidRPr="0009340A">
        <w:rPr>
          <w:rFonts w:eastAsia="Times New Roman"/>
          <w:color w:val="000000"/>
          <w:u w:val="single"/>
        </w:rPr>
        <w:t xml:space="preserve">, </w:t>
      </w:r>
      <w:r w:rsidRPr="0009340A">
        <w:rPr>
          <w:rFonts w:eastAsia="Times New Roman"/>
          <w:color w:val="000000"/>
          <w:u w:val="single"/>
          <w:shd w:val="clear" w:color="auto" w:fill="00FF00"/>
        </w:rPr>
        <w:t>altering</w:t>
      </w:r>
      <w:r w:rsidRPr="0009340A">
        <w:rPr>
          <w:rFonts w:eastAsia="Times New Roman"/>
          <w:color w:val="000000"/>
          <w:u w:val="single"/>
        </w:rPr>
        <w:t xml:space="preserve"> not just the information people have about the issue but also </w:t>
      </w:r>
      <w:r w:rsidRPr="0009340A">
        <w:rPr>
          <w:rFonts w:eastAsia="Times New Roman"/>
          <w:color w:val="000000"/>
          <w:u w:val="single"/>
          <w:shd w:val="clear" w:color="auto" w:fill="00FF00"/>
        </w:rPr>
        <w:t>the way people process</w:t>
      </w:r>
      <w:r w:rsidRPr="0009340A">
        <w:rPr>
          <w:rFonts w:eastAsia="Times New Roman"/>
          <w:color w:val="000000"/>
          <w:u w:val="single"/>
        </w:rPr>
        <w:t xml:space="preserve"> that </w:t>
      </w:r>
      <w:r w:rsidRPr="0009340A">
        <w:rPr>
          <w:rFonts w:eastAsia="Times New Roman"/>
          <w:color w:val="000000"/>
          <w:u w:val="single"/>
          <w:shd w:val="clear" w:color="auto" w:fill="00FF00"/>
        </w:rPr>
        <w:t>information</w:t>
      </w:r>
      <w:r w:rsidRPr="0009340A">
        <w:rPr>
          <w:rFonts w:eastAsia="Times New Roman"/>
          <w:color w:val="000000"/>
          <w:u w:val="single"/>
        </w:rPr>
        <w:t xml:space="preserve"> </w:t>
      </w:r>
      <w:r w:rsidRPr="0009340A">
        <w:rPr>
          <w:rFonts w:eastAsia="Times New Roman"/>
          <w:color w:val="000000"/>
          <w:u w:val="single"/>
          <w:shd w:val="clear" w:color="auto" w:fill="00FF00"/>
        </w:rPr>
        <w:t>and</w:t>
      </w:r>
      <w:r w:rsidRPr="0009340A">
        <w:rPr>
          <w:rFonts w:eastAsia="Times New Roman"/>
          <w:color w:val="000000"/>
          <w:u w:val="single"/>
        </w:rPr>
        <w:t xml:space="preserve"> hence (perhaps) </w:t>
      </w:r>
      <w:r w:rsidRPr="0009340A">
        <w:rPr>
          <w:rFonts w:eastAsia="Times New Roman"/>
          <w:color w:val="000000"/>
          <w:u w:val="single"/>
          <w:shd w:val="clear" w:color="auto" w:fill="00FF00"/>
        </w:rPr>
        <w:t>what they think</w:t>
      </w:r>
      <w:r w:rsidRPr="0009340A">
        <w:rPr>
          <w:rFonts w:eastAsia="Times New Roman"/>
          <w:color w:val="000000"/>
          <w:sz w:val="16"/>
          <w:szCs w:val="16"/>
        </w:rPr>
        <w:t xml:space="preserve"> about the issue. What happens once people have shifted into this more internal-reflective mode is, obviously, an open question. Maybe people would then come to an easy consensus, as they did in their attitudes toward the Daintree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well-ordered deliberative settings? Even in citizens’ juries, deliberation will work only if people are attentive, open and willing to change their minds as appropriate. So, too, in mass politics. In citizens’ juries the need to participate (or </w:t>
      </w:r>
      <w:r w:rsidRPr="0009340A">
        <w:rPr>
          <w:rFonts w:eastAsia="Times New Roman"/>
          <w:b/>
          <w:bCs/>
          <w:color w:val="000000"/>
          <w:u w:val="single"/>
          <w:shd w:val="clear" w:color="auto" w:fill="00FF00"/>
        </w:rPr>
        <w:t>the anticipation</w:t>
      </w:r>
      <w:r w:rsidRPr="0009340A">
        <w:rPr>
          <w:rFonts w:eastAsia="Times New Roman"/>
          <w:color w:val="000000"/>
          <w:u w:val="single"/>
          <w:shd w:val="clear" w:color="auto" w:fill="00FF00"/>
        </w:rPr>
        <w:t xml:space="preserve"> of participating) in</w:t>
      </w:r>
      <w:r w:rsidRPr="0009340A">
        <w:rPr>
          <w:rFonts w:eastAsia="Times New Roman"/>
          <w:color w:val="000000"/>
          <w:u w:val="single"/>
        </w:rPr>
        <w:t xml:space="preserve"> formally </w:t>
      </w:r>
      <w:r w:rsidRPr="0009340A">
        <w:rPr>
          <w:rFonts w:eastAsia="Times New Roman"/>
          <w:color w:val="000000"/>
          <w:u w:val="single"/>
          <w:shd w:val="clear" w:color="auto" w:fill="00FF00"/>
        </w:rPr>
        <w:t>organized group discussions might be the ‘prompt’ that evokes those attributes</w:t>
      </w:r>
      <w:r w:rsidRPr="0009340A">
        <w:rPr>
          <w:rFonts w:eastAsia="Times New Roman"/>
          <w:color w:val="000000"/>
          <w:u w:val="single"/>
        </w:rPr>
        <w:t xml:space="preserve">. </w:t>
      </w:r>
      <w:r w:rsidRPr="0009340A">
        <w:rPr>
          <w:rFonts w:eastAsia="Times New Roman"/>
          <w:color w:val="000000"/>
          <w:sz w:val="16"/>
          <w:szCs w:val="16"/>
        </w:rPr>
        <w:t>But there might be many other possible ‘prompts’ that can be found in less formally structured mass-political settings. Here are a few ways citizens’ juries (and all cognate</w:t>
      </w:r>
      <w:r w:rsidRPr="0009340A">
        <w:rPr>
          <w:rFonts w:eastAsia="Times New Roman"/>
          <w:color w:val="000000"/>
          <w:u w:val="single"/>
        </w:rPr>
        <w:t xml:space="preserve"> micro-deliberative processes)</w:t>
      </w:r>
      <w:r w:rsidRPr="0009340A">
        <w:rPr>
          <w:rFonts w:eastAsia="Times New Roman"/>
          <w:color w:val="000000"/>
          <w:sz w:val="16"/>
          <w:szCs w:val="16"/>
        </w:rPr>
        <w:t xml:space="preserve">37 </w:t>
      </w:r>
      <w:r w:rsidRPr="0009340A">
        <w:rPr>
          <w:rFonts w:eastAsia="Times New Roman"/>
          <w:color w:val="000000"/>
          <w:u w:val="single"/>
        </w:rPr>
        <w:t xml:space="preserve">might be different from mass politics, </w:t>
      </w:r>
      <w:r w:rsidRPr="0009340A">
        <w:rPr>
          <w:rFonts w:eastAsia="Times New Roman"/>
          <w:color w:val="000000"/>
          <w:sz w:val="16"/>
          <w:szCs w:val="16"/>
        </w:rPr>
        <w:t>and in which lessons drawn from that experience might not therefore carry over to ordinary politics: •</w:t>
      </w:r>
      <w:r w:rsidRPr="0009340A">
        <w:rPr>
          <w:rFonts w:eastAsia="Times New Roman"/>
          <w:color w:val="000000"/>
          <w:u w:val="single"/>
        </w:rPr>
        <w:t xml:space="preserve"> A citizens’ jury concentrates people’s minds on a single issue. </w:t>
      </w:r>
      <w:r w:rsidRPr="0009340A">
        <w:rPr>
          <w:rFonts w:eastAsia="Times New Roman"/>
          <w:color w:val="000000"/>
          <w:sz w:val="16"/>
          <w:szCs w:val="16"/>
        </w:rPr>
        <w:t>Ordinary politics involve many issues at once. • A citizens’ jury is often supplied a background briefing that has been</w:t>
      </w:r>
      <w:r w:rsidRPr="0009340A">
        <w:rPr>
          <w:rFonts w:eastAsia="Times New Roman"/>
          <w:color w:val="000000"/>
          <w:u w:val="single"/>
        </w:rPr>
        <w:t xml:space="preserve"> agreed by all stakeholders </w:t>
      </w:r>
      <w:r w:rsidRPr="0009340A">
        <w:rPr>
          <w:rFonts w:eastAsia="Times New Roman"/>
          <w:color w:val="000000"/>
          <w:sz w:val="16"/>
          <w:szCs w:val="16"/>
        </w:rPr>
        <w:t>(Smith and Wales, 2000, p. 58).</w:t>
      </w:r>
      <w:r w:rsidRPr="0009340A">
        <w:rPr>
          <w:rFonts w:eastAsia="Times New Roman"/>
          <w:color w:val="000000"/>
          <w:u w:val="single"/>
        </w:rPr>
        <w:t xml:space="preserve"> In ordinary mass politics, there is rarely any equivalent common ground on which debates are conducted</w:t>
      </w:r>
      <w:r w:rsidRPr="0009340A">
        <w:rPr>
          <w:rFonts w:eastAsia="Times New Roman"/>
          <w:color w:val="000000"/>
          <w:sz w:val="16"/>
          <w:szCs w:val="16"/>
        </w:rPr>
        <w:t xml:space="preserve">. •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 In a citizens’ jury, </w:t>
      </w:r>
      <w:r w:rsidRPr="0009340A">
        <w:rPr>
          <w:rFonts w:eastAsia="Times New Roman"/>
          <w:color w:val="000000"/>
          <w:u w:val="single"/>
        </w:rPr>
        <w:t xml:space="preserve">we think and listen in </w:t>
      </w:r>
      <w:r w:rsidRPr="0009340A">
        <w:rPr>
          <w:rFonts w:eastAsia="Times New Roman"/>
          <w:b/>
          <w:bCs/>
          <w:color w:val="000000"/>
          <w:u w:val="single"/>
        </w:rPr>
        <w:t>anticipation</w:t>
      </w:r>
      <w:r w:rsidRPr="0009340A">
        <w:rPr>
          <w:rFonts w:eastAsia="Times New Roman"/>
          <w:color w:val="000000"/>
          <w:u w:val="single"/>
        </w:rPr>
        <w:t xml:space="preserve"> of the </w:t>
      </w:r>
      <w:r w:rsidRPr="0009340A">
        <w:rPr>
          <w:rFonts w:eastAsia="Times New Roman"/>
          <w:b/>
          <w:bCs/>
          <w:color w:val="000000"/>
          <w:u w:val="single"/>
        </w:rPr>
        <w:t>discussion phase</w:t>
      </w:r>
      <w:r w:rsidRPr="0009340A">
        <w:rPr>
          <w:rFonts w:eastAsia="Times New Roman"/>
          <w:color w:val="000000"/>
          <w:u w:val="single"/>
        </w:rPr>
        <w:t xml:space="preserve">, knowing that we soon will have to defend our views in a discursive setting where they will be </w:t>
      </w:r>
      <w:r w:rsidRPr="0009340A">
        <w:rPr>
          <w:rFonts w:eastAsia="Times New Roman"/>
          <w:b/>
          <w:bCs/>
          <w:color w:val="000000"/>
          <w:u w:val="single"/>
        </w:rPr>
        <w:t>probed intensively</w:t>
      </w:r>
      <w:r w:rsidRPr="0009340A">
        <w:rPr>
          <w:rFonts w:eastAsia="Times New Roman"/>
          <w:color w:val="000000"/>
          <w:sz w:val="16"/>
          <w:szCs w:val="16"/>
        </w:rPr>
        <w:t>.39 In ordinary mass-political settings, there is no such incentive for paying attention. It is perfectly true that citizens’ juries are ‘special’ in all those ways. But if being special in all those ways makes for a better – more ‘reflective’, more ‘deliberative’ – political process, then those are design features that we ought try to mimic as best we can in ordinary mass politics as well. 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Fishkin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14:paraId="2B4D03BC" w14:textId="77777777" w:rsidR="001D1B28" w:rsidRPr="00407408" w:rsidRDefault="001D1B28" w:rsidP="001D1B28"/>
    <w:p w14:paraId="4495023D" w14:textId="77777777" w:rsidR="001D1B28" w:rsidRPr="00DE783C" w:rsidRDefault="001D1B28" w:rsidP="001D1B28"/>
    <w:p w14:paraId="2383A7D1" w14:textId="77777777" w:rsidR="001D1B28" w:rsidRPr="00F601E6" w:rsidRDefault="001D1B28" w:rsidP="001D1B28"/>
    <w:p w14:paraId="38A1E08C" w14:textId="77777777" w:rsidR="001D1B28" w:rsidRPr="001D1B28" w:rsidRDefault="001D1B28" w:rsidP="001D1B28"/>
    <w:sectPr w:rsidR="001D1B28" w:rsidRPr="001D1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T-America-Standard-Regular">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ckson Hoffmann"/>
    <w:docVar w:name="RibbonPointer" w:val="150407768"/>
    <w:docVar w:name="VerbatimVersion" w:val="5.1"/>
  </w:docVars>
  <w:rsids>
    <w:rsidRoot w:val="001D1B28"/>
    <w:rsid w:val="000139A3"/>
    <w:rsid w:val="000903F6"/>
    <w:rsid w:val="00100833"/>
    <w:rsid w:val="00104529"/>
    <w:rsid w:val="00105942"/>
    <w:rsid w:val="00107396"/>
    <w:rsid w:val="00144A4C"/>
    <w:rsid w:val="00176AB0"/>
    <w:rsid w:val="00177B7D"/>
    <w:rsid w:val="0018322D"/>
    <w:rsid w:val="001B5776"/>
    <w:rsid w:val="001B64EB"/>
    <w:rsid w:val="001D1B2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13A6"/>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55BC5"/>
    <w:rsid w:val="0097032B"/>
    <w:rsid w:val="009D1C6D"/>
    <w:rsid w:val="009D2EAD"/>
    <w:rsid w:val="009D54B2"/>
    <w:rsid w:val="009E1922"/>
    <w:rsid w:val="009F7ED2"/>
    <w:rsid w:val="00A227A5"/>
    <w:rsid w:val="00A34F3A"/>
    <w:rsid w:val="00A65D03"/>
    <w:rsid w:val="00A93661"/>
    <w:rsid w:val="00A95652"/>
    <w:rsid w:val="00AA1CE9"/>
    <w:rsid w:val="00AC0AB8"/>
    <w:rsid w:val="00B276FB"/>
    <w:rsid w:val="00B33012"/>
    <w:rsid w:val="00B33C6D"/>
    <w:rsid w:val="00B4508F"/>
    <w:rsid w:val="00B55AD5"/>
    <w:rsid w:val="00B8057C"/>
    <w:rsid w:val="00BD6238"/>
    <w:rsid w:val="00BF593B"/>
    <w:rsid w:val="00BF773A"/>
    <w:rsid w:val="00BF7E81"/>
    <w:rsid w:val="00C0389D"/>
    <w:rsid w:val="00C13773"/>
    <w:rsid w:val="00C17CC8"/>
    <w:rsid w:val="00C83417"/>
    <w:rsid w:val="00C9604F"/>
    <w:rsid w:val="00CA19AA"/>
    <w:rsid w:val="00CC5298"/>
    <w:rsid w:val="00CD736E"/>
    <w:rsid w:val="00CD798D"/>
    <w:rsid w:val="00CE161E"/>
    <w:rsid w:val="00CF59A8"/>
    <w:rsid w:val="00D325A9"/>
    <w:rsid w:val="00D36A8A"/>
    <w:rsid w:val="00D46149"/>
    <w:rsid w:val="00D61409"/>
    <w:rsid w:val="00D6691E"/>
    <w:rsid w:val="00D71170"/>
    <w:rsid w:val="00DA1C92"/>
    <w:rsid w:val="00DA25D4"/>
    <w:rsid w:val="00DA6538"/>
    <w:rsid w:val="00E15E75"/>
    <w:rsid w:val="00E2301D"/>
    <w:rsid w:val="00E5262C"/>
    <w:rsid w:val="00EC7DC4"/>
    <w:rsid w:val="00ED30CF"/>
    <w:rsid w:val="00EE00F4"/>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3791C"/>
  <w15:chartTrackingRefBased/>
  <w15:docId w15:val="{C84F53A9-31CD-4973-9597-D1C66130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2301D"/>
    <w:rPr>
      <w:rFonts w:ascii="Calibri" w:eastAsiaTheme="minorEastAsia" w:hAnsi="Calibri"/>
      <w:szCs w:val="24"/>
    </w:rPr>
  </w:style>
  <w:style w:type="paragraph" w:styleId="Heading1">
    <w:name w:val="heading 1"/>
    <w:aliases w:val="Pocket"/>
    <w:basedOn w:val="Normal"/>
    <w:next w:val="Normal"/>
    <w:link w:val="Heading1Char"/>
    <w:uiPriority w:val="9"/>
    <w:qFormat/>
    <w:rsid w:val="00E230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2301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2301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
    <w:basedOn w:val="Normal"/>
    <w:next w:val="Normal"/>
    <w:link w:val="Heading4Char"/>
    <w:uiPriority w:val="9"/>
    <w:unhideWhenUsed/>
    <w:qFormat/>
    <w:rsid w:val="00E2301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230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301D"/>
  </w:style>
  <w:style w:type="character" w:customStyle="1" w:styleId="Heading1Char">
    <w:name w:val="Heading 1 Char"/>
    <w:aliases w:val="Pocket Char"/>
    <w:basedOn w:val="DefaultParagraphFont"/>
    <w:link w:val="Heading1"/>
    <w:uiPriority w:val="9"/>
    <w:rsid w:val="00E2301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2301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2301D"/>
    <w:rPr>
      <w:rFonts w:ascii="Calibri" w:eastAsiaTheme="majorEastAsia" w:hAnsi="Calibri" w:cstheme="majorBidi"/>
      <w:b/>
      <w:bCs/>
      <w:sz w:val="32"/>
      <w:szCs w:val="32"/>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9"/>
    <w:rsid w:val="00E2301D"/>
    <w:rPr>
      <w:rFonts w:ascii="Calibri" w:eastAsiaTheme="majorEastAsia" w:hAnsi="Calibri" w:cstheme="majorBidi"/>
      <w:b/>
      <w:bCs/>
      <w:sz w:val="26"/>
      <w:szCs w:val="26"/>
    </w:rPr>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Text 8,Debate,s"/>
    <w:basedOn w:val="DefaultParagraphFont"/>
    <w:link w:val="textbold"/>
    <w:uiPriority w:val="20"/>
    <w:qFormat/>
    <w:rsid w:val="00E2301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2301D"/>
    <w:rPr>
      <w:b/>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1"/>
    <w:qFormat/>
    <w:rsid w:val="00E2301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2,Block Char1,Heading 3 Char1 Char1"/>
    <w:basedOn w:val="DefaultParagraphFont"/>
    <w:uiPriority w:val="99"/>
    <w:unhideWhenUsed/>
    <w:rsid w:val="00E2301D"/>
    <w:rPr>
      <w:color w:val="auto"/>
      <w:u w:val="none"/>
    </w:rPr>
  </w:style>
  <w:style w:type="character" w:styleId="FollowedHyperlink">
    <w:name w:val="FollowedHyperlink"/>
    <w:basedOn w:val="DefaultParagraphFont"/>
    <w:uiPriority w:val="99"/>
    <w:semiHidden/>
    <w:unhideWhenUsed/>
    <w:rsid w:val="00E2301D"/>
    <w:rPr>
      <w:color w:val="auto"/>
      <w:u w:val="none"/>
    </w:rPr>
  </w:style>
  <w:style w:type="paragraph" w:customStyle="1" w:styleId="UnderlinePara">
    <w:name w:val="Underline Para"/>
    <w:basedOn w:val="Normal"/>
    <w:link w:val="StyleUnderline"/>
    <w:uiPriority w:val="1"/>
    <w:qFormat/>
    <w:rsid w:val="001D1B28"/>
    <w:pPr>
      <w:widowControl w:val="0"/>
      <w:suppressAutoHyphens/>
      <w:spacing w:after="200"/>
      <w:contextualSpacing/>
    </w:pPr>
    <w:rPr>
      <w:rFonts w:asciiTheme="minorHAnsi" w:eastAsiaTheme="minorHAnsi" w:hAnsiTheme="minorHAnsi"/>
      <w:szCs w:val="22"/>
      <w:u w:val="single"/>
    </w:rPr>
  </w:style>
  <w:style w:type="paragraph" w:customStyle="1" w:styleId="textbold">
    <w:name w:val="text bold"/>
    <w:basedOn w:val="Normal"/>
    <w:link w:val="Emphasis"/>
    <w:uiPriority w:val="20"/>
    <w:qFormat/>
    <w:rsid w:val="001D1B28"/>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HAnsi"/>
      <w:b/>
      <w:iCs/>
      <w:szCs w:val="22"/>
      <w:u w:val="single"/>
    </w:rPr>
  </w:style>
  <w:style w:type="paragraph" w:customStyle="1" w:styleId="selectionshareable">
    <w:name w:val="selectionshareable"/>
    <w:basedOn w:val="Normal"/>
    <w:rsid w:val="001D1B28"/>
    <w:pPr>
      <w:spacing w:before="100" w:beforeAutospacing="1" w:after="100" w:afterAutospacing="1"/>
    </w:pPr>
    <w:rPr>
      <w:sz w:val="24"/>
    </w:rPr>
  </w:style>
  <w:style w:type="paragraph" w:styleId="DocumentMap">
    <w:name w:val="Document Map"/>
    <w:basedOn w:val="Normal"/>
    <w:link w:val="DocumentMapChar"/>
    <w:uiPriority w:val="99"/>
    <w:semiHidden/>
    <w:unhideWhenUsed/>
    <w:rsid w:val="00E2301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301D"/>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article/us-usa-election-poll/bidens-edge-evaporates-as-trump-seen-as-better-suited-for-economy-coronavirus-response-poll-shows-idUSKBN22I005" TargetMode="External"/><Relationship Id="rId21" Type="http://schemas.openxmlformats.org/officeDocument/2006/relationships/hyperlink" Target="https://nymag.com/intelligencer/2020/04/the-gop-is-sabotaging-trumps-reelection-campaign.html" TargetMode="External"/><Relationship Id="rId42" Type="http://schemas.openxmlformats.org/officeDocument/2006/relationships/hyperlink" Target="https://theappeal.us15.list-manage.com/track/click?u=8df91532e55f25ed5dd237f56&amp;id=c22bae8f8a&amp;e=3292d64d72" TargetMode="External"/><Relationship Id="rId47" Type="http://schemas.openxmlformats.org/officeDocument/2006/relationships/hyperlink" Target="https://thehill.com/homenews/administration/505376-trump-warns-of-veto-for-defense-bill-over-military-base-renaming" TargetMode="External"/><Relationship Id="rId63" Type="http://schemas.openxmlformats.org/officeDocument/2006/relationships/hyperlink" Target="https://www.americamagazine.org/politics-society/2018/04/10/life-without-parole-no-moral-alternative-death-penalty" TargetMode="External"/><Relationship Id="rId68" Type="http://schemas.openxmlformats.org/officeDocument/2006/relationships/hyperlink" Target="https://youtu.be/qdD6Cte8HrU" TargetMode="External"/><Relationship Id="rId84" Type="http://schemas.openxmlformats.org/officeDocument/2006/relationships/hyperlink" Target="https://www.youtube.com/watch?v=7lfWIDPzuD8" TargetMode="External"/><Relationship Id="rId89" Type="http://schemas.openxmlformats.org/officeDocument/2006/relationships/theme" Target="theme/theme1.xml"/><Relationship Id="rId16" Type="http://schemas.openxmlformats.org/officeDocument/2006/relationships/hyperlink" Target="https://www.cnn.com/2020/05/11/health/us-coronavirus-monday/index.html" TargetMode="External"/><Relationship Id="rId11" Type="http://schemas.openxmlformats.org/officeDocument/2006/relationships/hyperlink" Target="https://www.kff.org/health-reform/poll-finding/kff-health-tracking-poll-february-2020/" TargetMode="External"/><Relationship Id="rId32" Type="http://schemas.openxmlformats.org/officeDocument/2006/relationships/hyperlink" Target="https://theappeal.us15.list-manage.com/track/click?u=8df91532e55f25ed5dd237f56&amp;id=d109f05cbf&amp;e=3292d64d72" TargetMode="External"/><Relationship Id="rId37" Type="http://schemas.openxmlformats.org/officeDocument/2006/relationships/hyperlink" Target="https://theappeal.us15.list-manage.com/track/click?u=8df91532e55f25ed5dd237f56&amp;id=bed3f1abdc&amp;e=3292d64d72" TargetMode="External"/><Relationship Id="rId53" Type="http://schemas.openxmlformats.org/officeDocument/2006/relationships/hyperlink" Target="https://www.axios.com/climate-change-house-republicans-trees-plastic-3a6a5695-2f92-4173-8693-800500bef500.html" TargetMode="External"/><Relationship Id="rId58" Type="http://schemas.openxmlformats.org/officeDocument/2006/relationships/hyperlink" Target="https://www.rollcall.com/2020/06/10/senate-armed-services-on-collision-course-with-trump-over-confederate-names/" TargetMode="External"/><Relationship Id="rId74" Type="http://schemas.openxmlformats.org/officeDocument/2006/relationships/hyperlink" Target="https://www.pewresearch.org/politics/2020/02/13/as-economic-concerns-recede-environmental-protection-rises-on-the-publics-policy-agenda/" TargetMode="External"/><Relationship Id="rId79" Type="http://schemas.openxmlformats.org/officeDocument/2006/relationships/hyperlink" Target="https://www.justice.gov/opa/pr/federal-government-resume-capital-punishment-after-nearly-two-decade-lapse" TargetMode="External"/><Relationship Id="rId5" Type="http://schemas.openxmlformats.org/officeDocument/2006/relationships/webSettings" Target="webSettings.xml"/><Relationship Id="rId14" Type="http://schemas.openxmlformats.org/officeDocument/2006/relationships/hyperlink" Target="https://nymag.com/intelligencer/2020/05/trump-reelection-2020-odds-biden-coronavirus-economy.html" TargetMode="External"/><Relationship Id="rId22" Type="http://schemas.openxmlformats.org/officeDocument/2006/relationships/hyperlink" Target="https://nymag.com/intelligencer/2020/05/white-house-plan-for-ending-coronavirus-stay-at-home-orders.html" TargetMode="External"/><Relationship Id="rId27" Type="http://schemas.openxmlformats.org/officeDocument/2006/relationships/hyperlink" Target="https://www.nytimes.com/2020/04/13/upshot/polling-2020-biden-trump.html" TargetMode="External"/><Relationship Id="rId30" Type="http://schemas.openxmlformats.org/officeDocument/2006/relationships/hyperlink" Target="https://theappeal.us15.list-manage.com/track/click?u=8df91532e55f25ed5dd237f56&amp;id=2e1a7058ef&amp;e=3292d64d72" TargetMode="External"/><Relationship Id="rId35" Type="http://schemas.openxmlformats.org/officeDocument/2006/relationships/hyperlink" Target="https://theappeal.us15.list-manage.com/track/click?u=8df91532e55f25ed5dd237f56&amp;id=416c0c7c64&amp;e=3292d64d72" TargetMode="External"/><Relationship Id="rId43" Type="http://schemas.openxmlformats.org/officeDocument/2006/relationships/hyperlink" Target="https://ilr.law.uiowa.edu/assets/Uploads/ILR-102-2-Barry.pdf" TargetMode="External"/><Relationship Id="rId48" Type="http://schemas.openxmlformats.org/officeDocument/2006/relationships/hyperlink" Target="https://grist.org/politics/dont-call-it-a-climate-bill-senators-unveil-bipartisan-energy-package/" TargetMode="External"/><Relationship Id="rId56" Type="http://schemas.openxmlformats.org/officeDocument/2006/relationships/hyperlink" Target="https://twitter.com/realDonaldTrump/status/1271145584791965696" TargetMode="External"/><Relationship Id="rId64" Type="http://schemas.openxmlformats.org/officeDocument/2006/relationships/hyperlink" Target="http://sozialeoekonomie.org/wp-content/uploads/wissensgrundlagen/2016-09_Examination-of-Ecological-and-Social-Problems_Matthew-Noble-Spruell.pdf" TargetMode="External"/><Relationship Id="rId69" Type="http://schemas.openxmlformats.org/officeDocument/2006/relationships/hyperlink" Target="https://www.heritage.org/defense/commentary/senates-national-defense-authorization-act-has-right-focus" TargetMode="External"/><Relationship Id="rId77" Type="http://schemas.openxmlformats.org/officeDocument/2006/relationships/hyperlink" Target="https://www.newsweek.com/november-election-trump-worst-polling-incumbent-1515199" TargetMode="External"/><Relationship Id="rId8" Type="http://schemas.openxmlformats.org/officeDocument/2006/relationships/hyperlink" Target="https://www.kff.org/report-section/kff-health-tracking-poll-early-april-2020-the-impact-of-coronavirus-on-life-in-america-politics-findings/" TargetMode="External"/><Relationship Id="rId51" Type="http://schemas.openxmlformats.org/officeDocument/2006/relationships/hyperlink" Target="https://www.washingtonpost.com/graphics/politics/policy-2020/climate-change/fracking-ban/" TargetMode="External"/><Relationship Id="rId72" Type="http://schemas.openxmlformats.org/officeDocument/2006/relationships/hyperlink" Target="https://www.pewresearch.org/global/2020/04/13/americans-see-spread-of-disease-as-top-international-threat-along-with-terrorism-nuclear-weapons-cyberattacks/" TargetMode="External"/><Relationship Id="rId80" Type="http://schemas.openxmlformats.org/officeDocument/2006/relationships/hyperlink" Target="https://www.washingtonexaminer.com/news/barr-orders-executions-of-5-child-murderers-as-us-set-to-resume-death-penalty" TargetMode="External"/><Relationship Id="rId85" Type="http://schemas.openxmlformats.org/officeDocument/2006/relationships/hyperlink" Target="https://www.washingtonexaminer.com/news/new-hampshire-abolishes-death-penalty-after-state-senate-overrides-gop-governors-veto" TargetMode="External"/><Relationship Id="rId3" Type="http://schemas.openxmlformats.org/officeDocument/2006/relationships/styles" Target="styles.xml"/><Relationship Id="rId12" Type="http://schemas.openxmlformats.org/officeDocument/2006/relationships/hyperlink" Target="https://www.marketwatch.com/story/this-2020-presidential-forecast-says-trump-faces-historic-defeat-due-to-terrible-economy-2020-05-20" TargetMode="External"/><Relationship Id="rId17" Type="http://schemas.openxmlformats.org/officeDocument/2006/relationships/hyperlink" Target="https://nymag.com/intelligencer/2020/04/trump-suggests-disinfectant-injections-to-treat-coronavirus.html" TargetMode="External"/><Relationship Id="rId25" Type="http://schemas.openxmlformats.org/officeDocument/2006/relationships/hyperlink" Target="https://projects.fivethirtyeight.com/coronavirus-polls/" TargetMode="External"/><Relationship Id="rId33" Type="http://schemas.openxmlformats.org/officeDocument/2006/relationships/hyperlink" Target="https://theappeal.us15.list-manage.com/track/click?u=8df91532e55f25ed5dd237f56&amp;id=aaef993871&amp;e=3292d64d72" TargetMode="External"/><Relationship Id="rId38" Type="http://schemas.openxmlformats.org/officeDocument/2006/relationships/hyperlink" Target="https://theappeal.us15.list-manage.com/track/click?u=8df91532e55f25ed5dd237f56&amp;id=b533b851b1&amp;e=3292d64d72" TargetMode="External"/><Relationship Id="rId46" Type="http://schemas.openxmlformats.org/officeDocument/2006/relationships/hyperlink" Target="https://thehill.com/people/donald-trump" TargetMode="External"/><Relationship Id="rId59" Type="http://schemas.openxmlformats.org/officeDocument/2006/relationships/hyperlink" Target="https://twitter.com/SenWarren/status/1270448087220314113?ref_src=twsrc%5Etfw%7Ctwcamp%5Etweetembed%7Ctwterm%5E1270448087220314113%7Ctwgr%5E&amp;ref_url=https%3A%2F%2Fwww.rollcall.com%2F2020%2F06%2F10%2Fsenate-armed-services-on-collision-course-with-trump-over-confederate-names%2F" TargetMode="External"/><Relationship Id="rId67" Type="http://schemas.openxmlformats.org/officeDocument/2006/relationships/hyperlink" Target="https://breakingdefense.com/2019/03/keep-12-carriers-its-a-national-imperative-rep-wittman/" TargetMode="External"/><Relationship Id="rId20" Type="http://schemas.openxmlformats.org/officeDocument/2006/relationships/hyperlink" Target="https://www.brookings.edu/articles/forecasting-the-presidential-election-what-can-we-learn-from-the-models/" TargetMode="External"/><Relationship Id="rId41" Type="http://schemas.openxmlformats.org/officeDocument/2006/relationships/hyperlink" Target="https://theappeal.us15.list-manage.com/track/click?u=8df91532e55f25ed5dd237f56&amp;id=2e6f6ed47d&amp;e=3292d64d72" TargetMode="External"/><Relationship Id="rId54" Type="http://schemas.openxmlformats.org/officeDocument/2006/relationships/hyperlink" Target="https://www.politico.com/news/2020/07/01/trump-threatens-veto-defense-spending-bill-renaming-confederates-346756" TargetMode="External"/><Relationship Id="rId62" Type="http://schemas.openxmlformats.org/officeDocument/2006/relationships/hyperlink" Target="http://logosjournal.com/2015/thompson-zucker/)" TargetMode="External"/><Relationship Id="rId70" Type="http://schemas.openxmlformats.org/officeDocument/2006/relationships/hyperlink" Target="https://www.armed-services.senate.gov/imo/media/doc/FY%2021%20NDAA%20Summary.pdf" TargetMode="External"/><Relationship Id="rId75" Type="http://schemas.openxmlformats.org/officeDocument/2006/relationships/hyperlink" Target="https://www.buzzfeednews.com/article/zahrahirji/climate-change-election-primaries-democrat-2020" TargetMode="External"/><Relationship Id="rId83" Type="http://schemas.openxmlformats.org/officeDocument/2006/relationships/hyperlink" Target="https://www.youtube.com/watch?v=XvGUMwRugtY"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ytimes.com/interactive/2020/us/elections/donald-trump.html" TargetMode="External"/><Relationship Id="rId15" Type="http://schemas.openxmlformats.org/officeDocument/2006/relationships/hyperlink" Target="https://nymag.com/intelligencer/2020/05/us-unemployment-rate-jobs-report-stock-market-dow.html" TargetMode="External"/><Relationship Id="rId23" Type="http://schemas.openxmlformats.org/officeDocument/2006/relationships/hyperlink" Target="https://nymag.com/intelligencer/2020/04/trumps-coronavirus-approval-rating-bounce-may-be-gone.html" TargetMode="External"/><Relationship Id="rId28" Type="http://schemas.openxmlformats.org/officeDocument/2006/relationships/hyperlink" Target="https://books.google.com/books?id=a4PUDwAAQBAJ&amp;pg=PA36&amp;lpg=PA36&amp;dq=%22death+penalty%22+%22necropolitics%22&amp;source=bl&amp;ots=m2Je7NY1nE&amp;sig=ACfU3U2r-6P3MI-x9lZKq3xDZsrsE3Z2lA&amp;hl=en&amp;sa=X&amp;ved=2ahUKEwjLpYDIzbfqAhVxHjQIHd1PAZMQ6AEwBnoECAoQAQ" TargetMode="External"/><Relationship Id="rId36" Type="http://schemas.openxmlformats.org/officeDocument/2006/relationships/hyperlink" Target="https://theappeal.us15.list-manage.com/track/click?u=8df91532e55f25ed5dd237f56&amp;id=ccbe0f7730&amp;e=3292d64d72" TargetMode="External"/><Relationship Id="rId49" Type="http://schemas.openxmlformats.org/officeDocument/2006/relationships/hyperlink" Target="https://www.energy.senate.gov/public/index.cfm?a=files.serve&amp;File_id=09AF16B7-1920-4C22-96E2-26039A24B55D" TargetMode="External"/><Relationship Id="rId57" Type="http://schemas.openxmlformats.org/officeDocument/2006/relationships/hyperlink" Target="https://www.c-span.org/video/?c4886146/white-house-renaming-military-bases-non-starter-president" TargetMode="External"/><Relationship Id="rId10" Type="http://schemas.openxmlformats.org/officeDocument/2006/relationships/hyperlink" Target="https://www.kff.org/interactive/the-role-of-health-care-in-the-2020-election/" TargetMode="External"/><Relationship Id="rId31" Type="http://schemas.openxmlformats.org/officeDocument/2006/relationships/hyperlink" Target="https://theappeal.us15.list-manage.com/track/click?u=8df91532e55f25ed5dd237f56&amp;id=8685e7d4a6&amp;e=3292d64d72" TargetMode="External"/><Relationship Id="rId44" Type="http://schemas.openxmlformats.org/officeDocument/2006/relationships/hyperlink" Target="https://thehill.com/policy/defense/505570-house-panel-approves-7405b-defense-policy-bill" TargetMode="External"/><Relationship Id="rId52" Type="http://schemas.openxmlformats.org/officeDocument/2006/relationships/hyperlink" Target="https://www.nytimes.com/2020/02/19/climate/methane-flaring-oil-emissions.html" TargetMode="External"/><Relationship Id="rId60" Type="http://schemas.openxmlformats.org/officeDocument/2006/relationships/hyperlink" Target="https://www.sciencenews.org/article/coronavirus-covid19-mutations-strains-variants%20D.A" TargetMode="External"/><Relationship Id="rId65" Type="http://schemas.openxmlformats.org/officeDocument/2006/relationships/hyperlink" Target="https://breakingdefense.com/2020/07/hasc-passes-ndaa-56-0-yet-hope-remains-while-the-company-is-true/" TargetMode="External"/><Relationship Id="rId73" Type="http://schemas.openxmlformats.org/officeDocument/2006/relationships/hyperlink" Target="https://www.pewresearch.org/topics/coronavirus-disease-2019-covid-19/" TargetMode="External"/><Relationship Id="rId78" Type="http://schemas.openxmlformats.org/officeDocument/2006/relationships/hyperlink" Target="https://www.washingtonexaminer.com/news/former-death-penalty-proponent-biden-flip-flops-as-federal-cases-move-forward%20D.A" TargetMode="External"/><Relationship Id="rId81" Type="http://schemas.openxmlformats.org/officeDocument/2006/relationships/hyperlink" Target="https://twitter.com/JoeBiden/status/1154500277124251648" TargetMode="External"/><Relationship Id="rId86" Type="http://schemas.openxmlformats.org/officeDocument/2006/relationships/hyperlink" Target="https://washingtonmonthly.com/magazine/april-may-june-2020/can-the-liberal-world-order-survive-another-four-years-of-trump/" TargetMode="External"/><Relationship Id="rId4" Type="http://schemas.openxmlformats.org/officeDocument/2006/relationships/settings" Target="settings.xml"/><Relationship Id="rId9" Type="http://schemas.openxmlformats.org/officeDocument/2006/relationships/hyperlink" Target="https://www.kff.org/health-reform/poll-finding/kff-health-tracking-poll-november-2019/" TargetMode="External"/><Relationship Id="rId13" Type="http://schemas.openxmlformats.org/officeDocument/2006/relationships/hyperlink" Target="https://markets.businessinsider.com/news/stocks/2020-election-will-be-determined-by-swing-voters-views-on-the-economy-1028534696" TargetMode="External"/><Relationship Id="rId18" Type="http://schemas.openxmlformats.org/officeDocument/2006/relationships/hyperlink" Target="https://projects.fivethirtyeight.com/trump-approval-ratings/" TargetMode="External"/><Relationship Id="rId39" Type="http://schemas.openxmlformats.org/officeDocument/2006/relationships/hyperlink" Target="https://theappeal.us15.list-manage.com/track/click?u=8df91532e55f25ed5dd237f56&amp;id=a3ef7b2e47&amp;e=3292d64d72" TargetMode="External"/><Relationship Id="rId34" Type="http://schemas.openxmlformats.org/officeDocument/2006/relationships/hyperlink" Target="https://theappeal.us15.list-manage.com/track/click?u=8df91532e55f25ed5dd237f56&amp;id=f0e724619b&amp;e=3292d64d72" TargetMode="External"/><Relationship Id="rId50" Type="http://schemas.openxmlformats.org/officeDocument/2006/relationships/hyperlink" Target="https://www.ecowatch.com/a-closer-look-at-obamas-all-of-the-above-energy-policy-1881713052.html" TargetMode="External"/><Relationship Id="rId55" Type="http://schemas.openxmlformats.org/officeDocument/2006/relationships/hyperlink" Target="https://twitter.com/realDonaldTrump/status/1278176059876401152?s=20" TargetMode="External"/><Relationship Id="rId76" Type="http://schemas.openxmlformats.org/officeDocument/2006/relationships/hyperlink" Target="https://www.pewresearch.org/politics/2020/01/30/political-values-and-democratic-candidate-support/" TargetMode="External"/><Relationship Id="rId7" Type="http://schemas.openxmlformats.org/officeDocument/2006/relationships/hyperlink" Target="http://files.kff.org/attachment/Topline-KFF-Health-Tracking-Poll-May-2020.pdf" TargetMode="External"/><Relationship Id="rId71" Type="http://schemas.openxmlformats.org/officeDocument/2006/relationships/hyperlink" Target="https://www.pewresearch.org/fact-tank/2020/04/16/u-s-concern-about-climate-change-is-rising-but-mainly-among-democrats/" TargetMode="External"/><Relationship Id="rId2" Type="http://schemas.openxmlformats.org/officeDocument/2006/relationships/numbering" Target="numbering.xml"/><Relationship Id="rId29" Type="http://schemas.openxmlformats.org/officeDocument/2006/relationships/hyperlink" Target="https://theappeal.org/the-death-penalty-is-part-of-a-larger-system-of-punishment/)" TargetMode="External"/><Relationship Id="rId24" Type="http://schemas.openxmlformats.org/officeDocument/2006/relationships/image" Target="media/image1.jpeg"/><Relationship Id="rId40" Type="http://schemas.openxmlformats.org/officeDocument/2006/relationships/hyperlink" Target="https://theappeal.us15.list-manage.com/track/click?u=8df91532e55f25ed5dd237f56&amp;id=e637cd1644&amp;e=3292d64d72" TargetMode="External"/><Relationship Id="rId45" Type="http://schemas.openxmlformats.org/officeDocument/2006/relationships/hyperlink" Target="https://thehill.com/policy/defense/505567-house-armed-services-votes-to-make-pentagon-rename-confederate-named-bases-in" TargetMode="External"/><Relationship Id="rId66" Type="http://schemas.openxmlformats.org/officeDocument/2006/relationships/hyperlink" Target="https://breakingdefense.com/2020/07/hasc-wants-to-stop-year-end-spending-sprees/" TargetMode="External"/><Relationship Id="rId87" Type="http://schemas.openxmlformats.org/officeDocument/2006/relationships/hyperlink" Target="https://www.theguardian.com/books/2019/may/12/a-thousand-small-sanities-moral-adventure-liberalism-adam-gopnik-review" TargetMode="External"/><Relationship Id="rId61" Type="http://schemas.openxmlformats.org/officeDocument/2006/relationships/hyperlink" Target="https://www.sciencenews.org/article/coronavirus-genetic-fingerprints-are-used-to-rapidly-map-spread" TargetMode="External"/><Relationship Id="rId82" Type="http://schemas.openxmlformats.org/officeDocument/2006/relationships/hyperlink" Target="https://joebiden.com/Justice/" TargetMode="External"/><Relationship Id="rId19" Type="http://schemas.openxmlformats.org/officeDocument/2006/relationships/hyperlink" Target="https://www.vox.com/mischiefs-of-faction/2018/11/9/18077150/trump-tax-cost-republ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CF039-B5D4-4037-AE78-8D7907ACF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31254</Words>
  <Characters>178154</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Rivas</dc:creator>
  <cp:keywords>5.1.1</cp:keywords>
  <dc:description/>
  <cp:lastModifiedBy>Alaina Walberg</cp:lastModifiedBy>
  <cp:revision>2</cp:revision>
  <dcterms:created xsi:type="dcterms:W3CDTF">2020-07-07T05:28:00Z</dcterms:created>
  <dcterms:modified xsi:type="dcterms:W3CDTF">2020-07-07T05:28:00Z</dcterms:modified>
</cp:coreProperties>
</file>